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478F3" w14:textId="4DCB231F" w:rsidR="000038B1" w:rsidRPr="003F101A" w:rsidRDefault="00FF7B5A" w:rsidP="000038B1">
      <w:pPr>
        <w:jc w:val="center"/>
        <w:rPr>
          <w:rFonts w:ascii="Times New Roman" w:hAnsi="Times New Roman" w:cs="Times New Roman"/>
          <w:b/>
          <w:bCs/>
          <w:sz w:val="24"/>
          <w:szCs w:val="24"/>
        </w:rPr>
      </w:pPr>
      <w:r>
        <w:rPr>
          <w:rFonts w:ascii="Times New Roman" w:hAnsi="Times New Roman" w:cs="Times New Roman"/>
          <w:b/>
          <w:sz w:val="24"/>
          <w:szCs w:val="24"/>
        </w:rPr>
        <w:t>E</w:t>
      </w:r>
      <w:r>
        <w:rPr>
          <w:rFonts w:ascii="Times New Roman" w:hAnsi="Times New Roman" w:cs="Times New Roman" w:hint="eastAsia"/>
          <w:b/>
          <w:sz w:val="24"/>
          <w:szCs w:val="24"/>
        </w:rPr>
        <w:t>valuat</w:t>
      </w:r>
      <w:r>
        <w:rPr>
          <w:rFonts w:ascii="Times New Roman" w:hAnsi="Times New Roman" w:cs="Times New Roman"/>
          <w:b/>
          <w:sz w:val="24"/>
          <w:szCs w:val="24"/>
        </w:rPr>
        <w:t>ing</w:t>
      </w:r>
      <w:r>
        <w:rPr>
          <w:rFonts w:ascii="Times New Roman" w:hAnsi="Times New Roman" w:cs="Times New Roman" w:hint="eastAsia"/>
          <w:b/>
          <w:sz w:val="24"/>
          <w:szCs w:val="24"/>
        </w:rPr>
        <w:t xml:space="preserve"> the </w:t>
      </w:r>
      <w:r>
        <w:rPr>
          <w:rFonts w:ascii="Times New Roman" w:hAnsi="Times New Roman" w:cs="Times New Roman"/>
          <w:b/>
          <w:sz w:val="24"/>
          <w:szCs w:val="24"/>
        </w:rPr>
        <w:t>f</w:t>
      </w:r>
      <w:bookmarkStart w:id="0" w:name="_GoBack"/>
      <w:bookmarkEnd w:id="0"/>
      <w:r w:rsidR="000038B1" w:rsidRPr="003F101A">
        <w:rPr>
          <w:rFonts w:ascii="Times New Roman" w:hAnsi="Times New Roman" w:cs="Times New Roman"/>
          <w:b/>
          <w:bCs/>
          <w:sz w:val="24"/>
          <w:szCs w:val="24"/>
        </w:rPr>
        <w:t>actors that influence blockchain adoption in the freight logistics industry</w:t>
      </w:r>
    </w:p>
    <w:p w14:paraId="6480ECE6" w14:textId="77777777" w:rsidR="000038B1" w:rsidRPr="003F101A" w:rsidRDefault="000038B1" w:rsidP="000038B1">
      <w:pPr>
        <w:contextualSpacing/>
        <w:jc w:val="center"/>
        <w:rPr>
          <w:rFonts w:ascii="Times New Roman" w:hAnsi="Times New Roman" w:cs="Times New Roman"/>
          <w:b/>
          <w:bCs/>
          <w:sz w:val="24"/>
          <w:szCs w:val="24"/>
        </w:rPr>
      </w:pPr>
    </w:p>
    <w:p w14:paraId="410D1FAD" w14:textId="77777777" w:rsidR="000038B1" w:rsidRPr="003F101A" w:rsidRDefault="000038B1" w:rsidP="000038B1">
      <w:pPr>
        <w:contextualSpacing/>
        <w:jc w:val="center"/>
        <w:rPr>
          <w:rFonts w:ascii="Times New Roman" w:hAnsi="Times New Roman" w:cs="Times New Roman"/>
          <w:b/>
          <w:bCs/>
          <w:sz w:val="24"/>
          <w:szCs w:val="24"/>
        </w:rPr>
      </w:pPr>
    </w:p>
    <w:p w14:paraId="2F850DCF" w14:textId="77777777" w:rsidR="000038B1" w:rsidRPr="003F101A" w:rsidRDefault="000038B1" w:rsidP="000038B1">
      <w:pPr>
        <w:contextualSpacing/>
        <w:jc w:val="center"/>
        <w:rPr>
          <w:rFonts w:ascii="Times New Roman" w:hAnsi="Times New Roman" w:cs="Times New Roman"/>
          <w:b/>
          <w:bCs/>
          <w:sz w:val="24"/>
          <w:szCs w:val="24"/>
        </w:rPr>
      </w:pPr>
    </w:p>
    <w:p w14:paraId="1E6F8F80" w14:textId="7395E489" w:rsidR="000038B1" w:rsidRDefault="000038B1" w:rsidP="000038B1">
      <w:pPr>
        <w:contextualSpacing/>
        <w:jc w:val="center"/>
        <w:rPr>
          <w:rFonts w:ascii="Times New Roman" w:hAnsi="Times New Roman" w:cs="Times New Roman"/>
          <w:b/>
          <w:bCs/>
          <w:sz w:val="24"/>
          <w:szCs w:val="24"/>
        </w:rPr>
      </w:pPr>
    </w:p>
    <w:p w14:paraId="38E0D80C" w14:textId="77777777" w:rsidR="000038B1" w:rsidRPr="003F101A" w:rsidRDefault="000038B1" w:rsidP="000038B1">
      <w:pPr>
        <w:contextualSpacing/>
        <w:jc w:val="center"/>
        <w:rPr>
          <w:rFonts w:ascii="Times New Roman" w:hAnsi="Times New Roman" w:cs="Times New Roman"/>
          <w:b/>
          <w:bCs/>
          <w:sz w:val="24"/>
          <w:szCs w:val="24"/>
        </w:rPr>
      </w:pPr>
      <w:proofErr w:type="spellStart"/>
      <w:r w:rsidRPr="003F101A">
        <w:rPr>
          <w:rFonts w:ascii="Times New Roman" w:hAnsi="Times New Roman" w:cs="Times New Roman"/>
          <w:b/>
          <w:bCs/>
          <w:sz w:val="24"/>
          <w:szCs w:val="24"/>
        </w:rPr>
        <w:t>Ifeyinwa</w:t>
      </w:r>
      <w:proofErr w:type="spellEnd"/>
      <w:r w:rsidRPr="003F101A">
        <w:rPr>
          <w:rFonts w:ascii="Times New Roman" w:hAnsi="Times New Roman" w:cs="Times New Roman"/>
          <w:b/>
          <w:bCs/>
          <w:sz w:val="24"/>
          <w:szCs w:val="24"/>
        </w:rPr>
        <w:t xml:space="preserve"> Juliet Orji</w:t>
      </w:r>
    </w:p>
    <w:p w14:paraId="24CD2731" w14:textId="77777777" w:rsidR="000038B1" w:rsidRPr="003F101A" w:rsidRDefault="000038B1" w:rsidP="000038B1">
      <w:pPr>
        <w:autoSpaceDE w:val="0"/>
        <w:autoSpaceDN w:val="0"/>
        <w:adjustRightInd w:val="0"/>
        <w:jc w:val="center"/>
        <w:rPr>
          <w:rFonts w:ascii="Times New Roman" w:hAnsi="Times New Roman" w:cs="Times New Roman"/>
          <w:bCs/>
          <w:sz w:val="24"/>
          <w:szCs w:val="24"/>
        </w:rPr>
      </w:pPr>
      <w:r w:rsidRPr="003F101A">
        <w:rPr>
          <w:rFonts w:ascii="Times New Roman" w:hAnsi="Times New Roman" w:cs="Times New Roman"/>
          <w:bCs/>
          <w:sz w:val="24"/>
          <w:szCs w:val="24"/>
        </w:rPr>
        <w:t xml:space="preserve">Research Centre for Smarter Supply Chain, </w:t>
      </w:r>
      <w:proofErr w:type="spellStart"/>
      <w:r w:rsidRPr="003F101A">
        <w:rPr>
          <w:rFonts w:ascii="Times New Roman" w:hAnsi="Times New Roman" w:cs="Times New Roman"/>
          <w:bCs/>
          <w:sz w:val="24"/>
          <w:szCs w:val="24"/>
        </w:rPr>
        <w:t>Dongwu</w:t>
      </w:r>
      <w:proofErr w:type="spellEnd"/>
      <w:r w:rsidRPr="003F101A">
        <w:rPr>
          <w:rFonts w:ascii="Times New Roman" w:hAnsi="Times New Roman" w:cs="Times New Roman"/>
          <w:bCs/>
          <w:sz w:val="24"/>
          <w:szCs w:val="24"/>
        </w:rPr>
        <w:t xml:space="preserve"> Business School, Soochow University, 215021, Suzhou, Jiangsu Province, China</w:t>
      </w:r>
    </w:p>
    <w:p w14:paraId="6D654CAD" w14:textId="77777777" w:rsidR="000038B1" w:rsidRPr="003F101A" w:rsidRDefault="000038B1" w:rsidP="000038B1">
      <w:pPr>
        <w:jc w:val="center"/>
        <w:rPr>
          <w:rFonts w:ascii="Times New Roman" w:hAnsi="Times New Roman" w:cs="Times New Roman"/>
          <w:bCs/>
          <w:sz w:val="24"/>
          <w:szCs w:val="24"/>
        </w:rPr>
      </w:pPr>
      <w:r w:rsidRPr="003F101A">
        <w:rPr>
          <w:rFonts w:ascii="Times New Roman" w:eastAsia="Calibri" w:hAnsi="Times New Roman" w:cs="Times New Roman"/>
          <w:b/>
          <w:sz w:val="24"/>
          <w:szCs w:val="24"/>
        </w:rPr>
        <w:t>Email</w:t>
      </w:r>
      <w:r w:rsidRPr="003F101A">
        <w:rPr>
          <w:rFonts w:ascii="Times New Roman" w:eastAsia="Calibri" w:hAnsi="Times New Roman" w:cs="Times New Roman"/>
          <w:sz w:val="24"/>
          <w:szCs w:val="24"/>
        </w:rPr>
        <w:t xml:space="preserve">: </w:t>
      </w:r>
      <w:hyperlink r:id="rId7" w:history="1">
        <w:r w:rsidRPr="003F101A">
          <w:rPr>
            <w:rStyle w:val="Hyperlink"/>
            <w:rFonts w:ascii="Times New Roman" w:hAnsi="Times New Roman" w:cs="Times New Roman"/>
            <w:bCs/>
            <w:sz w:val="24"/>
            <w:szCs w:val="24"/>
          </w:rPr>
          <w:t>ifyorji09@yahoo.com</w:t>
        </w:r>
      </w:hyperlink>
      <w:r w:rsidRPr="003F101A">
        <w:rPr>
          <w:rFonts w:ascii="Times New Roman" w:hAnsi="Times New Roman" w:cs="Times New Roman"/>
          <w:bCs/>
          <w:sz w:val="24"/>
          <w:szCs w:val="24"/>
        </w:rPr>
        <w:t xml:space="preserve">  </w:t>
      </w:r>
    </w:p>
    <w:p w14:paraId="623B8CCB" w14:textId="77777777" w:rsidR="000038B1" w:rsidRPr="003F101A" w:rsidRDefault="000038B1" w:rsidP="000038B1">
      <w:pPr>
        <w:contextualSpacing/>
        <w:jc w:val="center"/>
        <w:rPr>
          <w:rFonts w:ascii="Times New Roman" w:hAnsi="Times New Roman" w:cs="Times New Roman"/>
          <w:b/>
          <w:bCs/>
          <w:sz w:val="24"/>
          <w:szCs w:val="24"/>
        </w:rPr>
      </w:pPr>
    </w:p>
    <w:p w14:paraId="21954301" w14:textId="77777777" w:rsidR="000038B1" w:rsidRPr="003F101A" w:rsidRDefault="000038B1" w:rsidP="000038B1">
      <w:pPr>
        <w:contextualSpacing/>
        <w:jc w:val="center"/>
        <w:rPr>
          <w:rFonts w:ascii="Times New Roman" w:hAnsi="Times New Roman" w:cs="Times New Roman"/>
          <w:b/>
          <w:bCs/>
          <w:sz w:val="24"/>
          <w:szCs w:val="24"/>
        </w:rPr>
      </w:pPr>
      <w:r w:rsidRPr="003F101A">
        <w:rPr>
          <w:rFonts w:ascii="Times New Roman" w:hAnsi="Times New Roman" w:cs="Times New Roman"/>
          <w:b/>
          <w:bCs/>
          <w:sz w:val="24"/>
          <w:szCs w:val="24"/>
        </w:rPr>
        <w:t xml:space="preserve">Simonov Kusi-Sarpong </w:t>
      </w:r>
    </w:p>
    <w:p w14:paraId="76384F7B" w14:textId="77777777" w:rsidR="000038B1" w:rsidRPr="003F101A" w:rsidRDefault="000038B1" w:rsidP="000038B1">
      <w:pPr>
        <w:jc w:val="center"/>
        <w:rPr>
          <w:rFonts w:ascii="Times New Roman" w:hAnsi="Times New Roman" w:cs="Times New Roman"/>
          <w:bCs/>
          <w:sz w:val="24"/>
          <w:szCs w:val="24"/>
        </w:rPr>
      </w:pPr>
      <w:r>
        <w:rPr>
          <w:rFonts w:ascii="Times New Roman" w:hAnsi="Times New Roman" w:cs="Times New Roman"/>
          <w:sz w:val="24"/>
          <w:szCs w:val="24"/>
        </w:rPr>
        <w:t>Southampton Business School, University of Southampton, Southampton S017 1BJ,</w:t>
      </w:r>
    </w:p>
    <w:p w14:paraId="694E24E1" w14:textId="77777777" w:rsidR="000038B1" w:rsidRPr="003F101A" w:rsidRDefault="000038B1" w:rsidP="000038B1">
      <w:pPr>
        <w:jc w:val="center"/>
        <w:rPr>
          <w:rFonts w:ascii="Times New Roman" w:hAnsi="Times New Roman" w:cs="Times New Roman"/>
          <w:bCs/>
          <w:sz w:val="24"/>
          <w:szCs w:val="24"/>
        </w:rPr>
      </w:pPr>
      <w:r w:rsidRPr="003F101A">
        <w:rPr>
          <w:rFonts w:ascii="Times New Roman" w:hAnsi="Times New Roman" w:cs="Times New Roman"/>
          <w:bCs/>
          <w:sz w:val="24"/>
          <w:szCs w:val="24"/>
        </w:rPr>
        <w:t>United Kingdom</w:t>
      </w:r>
    </w:p>
    <w:p w14:paraId="75E9CE09" w14:textId="77777777" w:rsidR="000038B1" w:rsidRPr="003F101A" w:rsidRDefault="000038B1" w:rsidP="000038B1">
      <w:pPr>
        <w:jc w:val="center"/>
        <w:rPr>
          <w:rFonts w:ascii="Times New Roman" w:hAnsi="Times New Roman" w:cs="Times New Roman"/>
          <w:bCs/>
          <w:sz w:val="24"/>
          <w:szCs w:val="24"/>
        </w:rPr>
      </w:pPr>
      <w:r w:rsidRPr="003F101A">
        <w:rPr>
          <w:rFonts w:ascii="Times New Roman" w:eastAsia="Calibri" w:hAnsi="Times New Roman" w:cs="Times New Roman"/>
          <w:b/>
          <w:sz w:val="24"/>
          <w:szCs w:val="24"/>
        </w:rPr>
        <w:t>Email</w:t>
      </w:r>
      <w:r w:rsidRPr="003F101A">
        <w:rPr>
          <w:rFonts w:ascii="Times New Roman" w:eastAsia="Calibri" w:hAnsi="Times New Roman" w:cs="Times New Roman"/>
          <w:sz w:val="24"/>
          <w:szCs w:val="24"/>
        </w:rPr>
        <w:t xml:space="preserve">: </w:t>
      </w:r>
      <w:hyperlink r:id="rId8" w:history="1">
        <w:r w:rsidRPr="003F101A">
          <w:rPr>
            <w:rStyle w:val="Hyperlink"/>
            <w:rFonts w:ascii="Times New Roman" w:hAnsi="Times New Roman" w:cs="Times New Roman"/>
            <w:bCs/>
            <w:sz w:val="24"/>
            <w:szCs w:val="24"/>
          </w:rPr>
          <w:t>simonov2002@yahoo.com</w:t>
        </w:r>
      </w:hyperlink>
      <w:r w:rsidRPr="003F101A">
        <w:rPr>
          <w:rFonts w:ascii="Times New Roman" w:hAnsi="Times New Roman" w:cs="Times New Roman"/>
          <w:bCs/>
          <w:sz w:val="24"/>
          <w:szCs w:val="24"/>
        </w:rPr>
        <w:t xml:space="preserve">  </w:t>
      </w:r>
    </w:p>
    <w:p w14:paraId="25922A9A" w14:textId="77777777" w:rsidR="000038B1" w:rsidRPr="003F101A" w:rsidRDefault="000038B1" w:rsidP="000038B1">
      <w:pPr>
        <w:jc w:val="center"/>
        <w:rPr>
          <w:rFonts w:ascii="Times New Roman" w:hAnsi="Times New Roman" w:cs="Times New Roman"/>
          <w:bCs/>
          <w:sz w:val="24"/>
          <w:szCs w:val="24"/>
        </w:rPr>
      </w:pPr>
    </w:p>
    <w:p w14:paraId="73792F2F" w14:textId="77777777" w:rsidR="000038B1" w:rsidRPr="003F101A" w:rsidRDefault="000038B1" w:rsidP="000038B1">
      <w:pPr>
        <w:contextualSpacing/>
        <w:jc w:val="center"/>
        <w:rPr>
          <w:rFonts w:ascii="Times New Roman" w:hAnsi="Times New Roman" w:cs="Times New Roman"/>
          <w:b/>
          <w:bCs/>
          <w:sz w:val="24"/>
          <w:szCs w:val="24"/>
        </w:rPr>
      </w:pPr>
      <w:r w:rsidRPr="003F101A">
        <w:rPr>
          <w:rFonts w:ascii="Times New Roman" w:hAnsi="Times New Roman" w:cs="Times New Roman"/>
          <w:b/>
          <w:bCs/>
          <w:sz w:val="24"/>
          <w:szCs w:val="24"/>
        </w:rPr>
        <w:t>Shuangfa Huang</w:t>
      </w:r>
      <w:r w:rsidRPr="003F101A">
        <w:rPr>
          <w:rFonts w:ascii="Times New Roman" w:hAnsi="Times New Roman" w:cs="Times New Roman"/>
          <w:color w:val="202124"/>
          <w:sz w:val="27"/>
          <w:szCs w:val="27"/>
        </w:rPr>
        <w:t xml:space="preserve"> </w:t>
      </w:r>
    </w:p>
    <w:p w14:paraId="0B1404BB" w14:textId="77777777" w:rsidR="000038B1" w:rsidRPr="003F101A" w:rsidRDefault="000038B1" w:rsidP="000038B1">
      <w:pPr>
        <w:jc w:val="center"/>
        <w:rPr>
          <w:rFonts w:ascii="Times New Roman" w:hAnsi="Times New Roman" w:cs="Times New Roman"/>
          <w:bCs/>
          <w:sz w:val="24"/>
          <w:szCs w:val="24"/>
        </w:rPr>
      </w:pPr>
      <w:r w:rsidRPr="003F101A">
        <w:rPr>
          <w:rFonts w:ascii="Times New Roman" w:hAnsi="Times New Roman" w:cs="Times New Roman"/>
          <w:bCs/>
          <w:sz w:val="24"/>
          <w:szCs w:val="24"/>
        </w:rPr>
        <w:t>Portsmouth Business School, University of Portsmouth</w:t>
      </w:r>
    </w:p>
    <w:p w14:paraId="1A0627B8" w14:textId="77777777" w:rsidR="000038B1" w:rsidRPr="003F101A" w:rsidRDefault="000038B1" w:rsidP="000038B1">
      <w:pPr>
        <w:jc w:val="center"/>
        <w:rPr>
          <w:rFonts w:ascii="Times New Roman" w:hAnsi="Times New Roman" w:cs="Times New Roman"/>
          <w:bCs/>
          <w:sz w:val="24"/>
          <w:szCs w:val="24"/>
        </w:rPr>
      </w:pPr>
      <w:r w:rsidRPr="003F101A">
        <w:rPr>
          <w:rFonts w:ascii="Times New Roman" w:hAnsi="Times New Roman" w:cs="Times New Roman"/>
          <w:bCs/>
          <w:sz w:val="24"/>
          <w:szCs w:val="24"/>
        </w:rPr>
        <w:t>United Kingdom</w:t>
      </w:r>
    </w:p>
    <w:p w14:paraId="792E70A4" w14:textId="77777777" w:rsidR="000038B1" w:rsidRPr="003F101A" w:rsidRDefault="000038B1" w:rsidP="000038B1">
      <w:pPr>
        <w:jc w:val="center"/>
        <w:rPr>
          <w:rFonts w:ascii="Times New Roman" w:hAnsi="Times New Roman" w:cs="Times New Roman"/>
          <w:bCs/>
          <w:sz w:val="24"/>
          <w:szCs w:val="24"/>
        </w:rPr>
      </w:pPr>
      <w:r w:rsidRPr="003F101A">
        <w:rPr>
          <w:rFonts w:ascii="Times New Roman" w:eastAsia="Calibri" w:hAnsi="Times New Roman" w:cs="Times New Roman"/>
          <w:b/>
          <w:sz w:val="24"/>
          <w:szCs w:val="24"/>
        </w:rPr>
        <w:t>Email</w:t>
      </w:r>
      <w:r w:rsidRPr="003F101A">
        <w:rPr>
          <w:rFonts w:ascii="Times New Roman" w:eastAsia="Calibri" w:hAnsi="Times New Roman" w:cs="Times New Roman"/>
          <w:sz w:val="24"/>
          <w:szCs w:val="24"/>
        </w:rPr>
        <w:t xml:space="preserve">: </w:t>
      </w:r>
      <w:hyperlink r:id="rId9" w:tgtFrame="_blank" w:history="1">
        <w:r w:rsidRPr="003F101A">
          <w:rPr>
            <w:rStyle w:val="Hyperlink"/>
            <w:rFonts w:ascii="Times New Roman" w:hAnsi="Times New Roman" w:cs="Times New Roman"/>
            <w:bCs/>
            <w:sz w:val="24"/>
            <w:szCs w:val="24"/>
          </w:rPr>
          <w:t>shuangfa.huang1@port.ac.uk</w:t>
        </w:r>
      </w:hyperlink>
      <w:r w:rsidRPr="003F101A">
        <w:rPr>
          <w:rFonts w:ascii="Times New Roman" w:hAnsi="Times New Roman" w:cs="Times New Roman"/>
          <w:bCs/>
          <w:sz w:val="24"/>
          <w:szCs w:val="24"/>
        </w:rPr>
        <w:t xml:space="preserve">  </w:t>
      </w:r>
    </w:p>
    <w:p w14:paraId="05A449A1" w14:textId="77777777" w:rsidR="000038B1" w:rsidRPr="003F101A" w:rsidRDefault="000038B1" w:rsidP="000038B1">
      <w:pPr>
        <w:contextualSpacing/>
        <w:jc w:val="center"/>
        <w:rPr>
          <w:rFonts w:ascii="Times New Roman" w:hAnsi="Times New Roman" w:cs="Times New Roman"/>
          <w:b/>
          <w:bCs/>
          <w:sz w:val="24"/>
          <w:szCs w:val="24"/>
        </w:rPr>
      </w:pPr>
    </w:p>
    <w:p w14:paraId="0AA95752" w14:textId="77777777" w:rsidR="000038B1" w:rsidRPr="003F101A" w:rsidRDefault="000038B1" w:rsidP="000038B1">
      <w:pPr>
        <w:contextualSpacing/>
        <w:jc w:val="center"/>
        <w:rPr>
          <w:rFonts w:ascii="Times New Roman" w:hAnsi="Times New Roman" w:cs="Times New Roman"/>
          <w:b/>
          <w:bCs/>
          <w:sz w:val="24"/>
          <w:szCs w:val="24"/>
        </w:rPr>
      </w:pPr>
      <w:r w:rsidRPr="003F101A">
        <w:rPr>
          <w:rFonts w:ascii="Times New Roman" w:hAnsi="Times New Roman" w:cs="Times New Roman"/>
          <w:b/>
          <w:bCs/>
          <w:sz w:val="24"/>
          <w:szCs w:val="24"/>
        </w:rPr>
        <w:t>Diego Vazquez-</w:t>
      </w:r>
      <w:proofErr w:type="spellStart"/>
      <w:r w:rsidRPr="003F101A">
        <w:rPr>
          <w:rFonts w:ascii="Times New Roman" w:hAnsi="Times New Roman" w:cs="Times New Roman"/>
          <w:b/>
          <w:bCs/>
          <w:sz w:val="24"/>
          <w:szCs w:val="24"/>
        </w:rPr>
        <w:t>Brust</w:t>
      </w:r>
      <w:proofErr w:type="spellEnd"/>
      <w:r w:rsidRPr="003F101A">
        <w:rPr>
          <w:rFonts w:ascii="Times New Roman" w:hAnsi="Times New Roman" w:cs="Times New Roman"/>
          <w:color w:val="202124"/>
          <w:sz w:val="27"/>
          <w:szCs w:val="27"/>
        </w:rPr>
        <w:t xml:space="preserve"> </w:t>
      </w:r>
    </w:p>
    <w:p w14:paraId="1D879040" w14:textId="77777777" w:rsidR="000038B1" w:rsidRPr="003F101A" w:rsidRDefault="000038B1" w:rsidP="000038B1">
      <w:pPr>
        <w:jc w:val="center"/>
        <w:rPr>
          <w:rFonts w:ascii="Times New Roman" w:hAnsi="Times New Roman" w:cs="Times New Roman"/>
          <w:bCs/>
          <w:sz w:val="24"/>
          <w:szCs w:val="24"/>
        </w:rPr>
      </w:pPr>
      <w:r w:rsidRPr="003F101A">
        <w:rPr>
          <w:rFonts w:ascii="Times New Roman" w:hAnsi="Times New Roman" w:cs="Times New Roman"/>
          <w:bCs/>
          <w:sz w:val="24"/>
          <w:szCs w:val="24"/>
        </w:rPr>
        <w:t>Portsmouth Business School, University of Portsmouth</w:t>
      </w:r>
    </w:p>
    <w:p w14:paraId="74B5A836" w14:textId="77777777" w:rsidR="000038B1" w:rsidRPr="003F101A" w:rsidRDefault="000038B1" w:rsidP="000038B1">
      <w:pPr>
        <w:jc w:val="center"/>
        <w:rPr>
          <w:rFonts w:ascii="Times New Roman" w:hAnsi="Times New Roman" w:cs="Times New Roman"/>
          <w:bCs/>
          <w:sz w:val="24"/>
          <w:szCs w:val="24"/>
        </w:rPr>
      </w:pPr>
      <w:r w:rsidRPr="003F101A">
        <w:rPr>
          <w:rFonts w:ascii="Times New Roman" w:hAnsi="Times New Roman" w:cs="Times New Roman"/>
          <w:bCs/>
          <w:sz w:val="24"/>
          <w:szCs w:val="24"/>
        </w:rPr>
        <w:t>United Kingdom</w:t>
      </w:r>
    </w:p>
    <w:p w14:paraId="78030BF6" w14:textId="77777777" w:rsidR="000038B1" w:rsidRPr="003F101A" w:rsidRDefault="000038B1" w:rsidP="000038B1">
      <w:pPr>
        <w:jc w:val="center"/>
        <w:rPr>
          <w:rFonts w:ascii="Times New Roman" w:hAnsi="Times New Roman" w:cs="Times New Roman"/>
          <w:bCs/>
          <w:sz w:val="24"/>
          <w:szCs w:val="24"/>
        </w:rPr>
      </w:pPr>
      <w:r w:rsidRPr="003F101A">
        <w:rPr>
          <w:rFonts w:ascii="Times New Roman" w:eastAsia="Calibri" w:hAnsi="Times New Roman" w:cs="Times New Roman"/>
          <w:b/>
          <w:sz w:val="24"/>
          <w:szCs w:val="24"/>
        </w:rPr>
        <w:t>Email</w:t>
      </w:r>
      <w:r w:rsidRPr="003F101A">
        <w:rPr>
          <w:rFonts w:ascii="Times New Roman" w:eastAsia="Calibri" w:hAnsi="Times New Roman" w:cs="Times New Roman"/>
          <w:sz w:val="24"/>
          <w:szCs w:val="24"/>
        </w:rPr>
        <w:t xml:space="preserve">: </w:t>
      </w:r>
      <w:hyperlink r:id="rId10" w:tgtFrame="_blank" w:history="1">
        <w:r w:rsidRPr="003F101A">
          <w:rPr>
            <w:rStyle w:val="Hyperlink"/>
            <w:rFonts w:ascii="Times New Roman" w:hAnsi="Times New Roman" w:cs="Times New Roman"/>
            <w:bCs/>
            <w:sz w:val="24"/>
            <w:szCs w:val="24"/>
          </w:rPr>
          <w:t>diego.vazquez-brust@port.ac.uk</w:t>
        </w:r>
      </w:hyperlink>
      <w:r w:rsidRPr="003F101A">
        <w:rPr>
          <w:rFonts w:ascii="Times New Roman" w:hAnsi="Times New Roman" w:cs="Times New Roman"/>
          <w:bCs/>
          <w:sz w:val="24"/>
          <w:szCs w:val="24"/>
        </w:rPr>
        <w:t xml:space="preserve">  </w:t>
      </w:r>
    </w:p>
    <w:p w14:paraId="27EECF62" w14:textId="77777777" w:rsidR="000038B1" w:rsidRPr="003F101A" w:rsidRDefault="000038B1" w:rsidP="000038B1">
      <w:pPr>
        <w:contextualSpacing/>
        <w:jc w:val="center"/>
        <w:rPr>
          <w:rFonts w:ascii="Times New Roman" w:hAnsi="Times New Roman" w:cs="Times New Roman"/>
          <w:b/>
          <w:bCs/>
          <w:sz w:val="24"/>
          <w:szCs w:val="24"/>
        </w:rPr>
      </w:pPr>
    </w:p>
    <w:p w14:paraId="0F96B58D" w14:textId="77777777" w:rsidR="000038B1" w:rsidRPr="003F101A" w:rsidRDefault="000038B1" w:rsidP="000038B1">
      <w:pPr>
        <w:rPr>
          <w:rFonts w:ascii="Times New Roman" w:hAnsi="Times New Roman" w:cs="Times New Roman"/>
        </w:rPr>
      </w:pPr>
    </w:p>
    <w:p w14:paraId="23BF989F" w14:textId="77777777" w:rsidR="000038B1" w:rsidRPr="003F101A" w:rsidRDefault="000038B1" w:rsidP="000038B1">
      <w:pPr>
        <w:rPr>
          <w:rFonts w:ascii="Times New Roman" w:hAnsi="Times New Roman" w:cs="Times New Roman"/>
        </w:rPr>
      </w:pPr>
    </w:p>
    <w:p w14:paraId="084EE0A9" w14:textId="77777777" w:rsidR="000038B1" w:rsidRPr="003F101A" w:rsidRDefault="000038B1" w:rsidP="000038B1">
      <w:pPr>
        <w:rPr>
          <w:rFonts w:ascii="Times New Roman" w:hAnsi="Times New Roman" w:cs="Times New Roman"/>
        </w:rPr>
      </w:pPr>
    </w:p>
    <w:p w14:paraId="550D5F27" w14:textId="77777777" w:rsidR="000038B1" w:rsidRPr="003F101A" w:rsidRDefault="000038B1" w:rsidP="000038B1">
      <w:pPr>
        <w:rPr>
          <w:rFonts w:ascii="Times New Roman" w:hAnsi="Times New Roman" w:cs="Times New Roman"/>
        </w:rPr>
      </w:pPr>
    </w:p>
    <w:p w14:paraId="7D083800" w14:textId="5FBB5DC0" w:rsidR="000038B1" w:rsidRPr="003F101A" w:rsidRDefault="000038B1" w:rsidP="000038B1">
      <w:pPr>
        <w:jc w:val="center"/>
        <w:rPr>
          <w:rFonts w:ascii="Times New Roman" w:hAnsi="Times New Roman" w:cs="Times New Roman"/>
          <w:bCs/>
          <w:sz w:val="24"/>
          <w:szCs w:val="24"/>
        </w:rPr>
      </w:pPr>
    </w:p>
    <w:p w14:paraId="77219CB3" w14:textId="7D581C7D" w:rsidR="000038B1" w:rsidRDefault="000038B1" w:rsidP="00682B4F">
      <w:pPr>
        <w:jc w:val="center"/>
        <w:rPr>
          <w:rFonts w:ascii="Times New Roman" w:hAnsi="Times New Roman" w:cs="Times New Roman"/>
          <w:b/>
          <w:sz w:val="24"/>
          <w:szCs w:val="24"/>
        </w:rPr>
      </w:pPr>
    </w:p>
    <w:p w14:paraId="3849DDDF" w14:textId="04D19499" w:rsidR="000038B1" w:rsidRDefault="000038B1" w:rsidP="00682B4F">
      <w:pPr>
        <w:jc w:val="center"/>
        <w:rPr>
          <w:rFonts w:ascii="Times New Roman" w:hAnsi="Times New Roman" w:cs="Times New Roman"/>
          <w:b/>
          <w:sz w:val="24"/>
          <w:szCs w:val="24"/>
        </w:rPr>
      </w:pPr>
    </w:p>
    <w:p w14:paraId="773E6A3A" w14:textId="307E1933" w:rsidR="000038B1" w:rsidRDefault="000038B1" w:rsidP="00682B4F">
      <w:pPr>
        <w:jc w:val="center"/>
        <w:rPr>
          <w:rFonts w:ascii="Times New Roman" w:hAnsi="Times New Roman" w:cs="Times New Roman"/>
          <w:b/>
          <w:sz w:val="24"/>
          <w:szCs w:val="24"/>
        </w:rPr>
      </w:pPr>
    </w:p>
    <w:p w14:paraId="7099832E" w14:textId="4C4A6AC1" w:rsidR="000038B1" w:rsidRDefault="000038B1" w:rsidP="00682B4F">
      <w:pPr>
        <w:jc w:val="center"/>
        <w:rPr>
          <w:rFonts w:ascii="Times New Roman" w:hAnsi="Times New Roman" w:cs="Times New Roman"/>
          <w:b/>
          <w:sz w:val="24"/>
          <w:szCs w:val="24"/>
        </w:rPr>
      </w:pPr>
    </w:p>
    <w:p w14:paraId="5DEE4F72" w14:textId="1A6AA062" w:rsidR="000038B1" w:rsidRDefault="000038B1" w:rsidP="00682B4F">
      <w:pPr>
        <w:jc w:val="center"/>
        <w:rPr>
          <w:rFonts w:ascii="Times New Roman" w:hAnsi="Times New Roman" w:cs="Times New Roman"/>
          <w:b/>
          <w:sz w:val="24"/>
          <w:szCs w:val="24"/>
        </w:rPr>
      </w:pPr>
    </w:p>
    <w:p w14:paraId="07978C86" w14:textId="5BF697A4" w:rsidR="000038B1" w:rsidRDefault="000038B1" w:rsidP="00682B4F">
      <w:pPr>
        <w:jc w:val="center"/>
        <w:rPr>
          <w:rFonts w:ascii="Times New Roman" w:hAnsi="Times New Roman" w:cs="Times New Roman"/>
          <w:b/>
          <w:sz w:val="24"/>
          <w:szCs w:val="24"/>
        </w:rPr>
      </w:pPr>
    </w:p>
    <w:p w14:paraId="1E2459CE" w14:textId="77777777" w:rsidR="000038B1" w:rsidRDefault="000038B1" w:rsidP="00682B4F">
      <w:pPr>
        <w:jc w:val="center"/>
        <w:rPr>
          <w:rFonts w:ascii="Times New Roman" w:hAnsi="Times New Roman" w:cs="Times New Roman"/>
          <w:b/>
          <w:sz w:val="24"/>
          <w:szCs w:val="24"/>
        </w:rPr>
      </w:pPr>
    </w:p>
    <w:p w14:paraId="1F0A30A2" w14:textId="76CFECCE" w:rsidR="000038B1" w:rsidRDefault="000038B1" w:rsidP="00682B4F">
      <w:pPr>
        <w:jc w:val="center"/>
        <w:rPr>
          <w:rFonts w:ascii="Times New Roman" w:hAnsi="Times New Roman" w:cs="Times New Roman"/>
          <w:b/>
          <w:sz w:val="24"/>
          <w:szCs w:val="24"/>
        </w:rPr>
      </w:pPr>
    </w:p>
    <w:p w14:paraId="21BC8888" w14:textId="58CEA03F" w:rsidR="000038B1" w:rsidRDefault="000038B1" w:rsidP="00682B4F">
      <w:pPr>
        <w:jc w:val="center"/>
        <w:rPr>
          <w:rFonts w:ascii="Times New Roman" w:hAnsi="Times New Roman" w:cs="Times New Roman"/>
          <w:b/>
          <w:sz w:val="24"/>
          <w:szCs w:val="24"/>
        </w:rPr>
      </w:pPr>
    </w:p>
    <w:p w14:paraId="09E67EBC" w14:textId="6A98B0B6" w:rsidR="000038B1" w:rsidRDefault="000038B1" w:rsidP="00682B4F">
      <w:pPr>
        <w:jc w:val="center"/>
        <w:rPr>
          <w:rFonts w:ascii="Times New Roman" w:hAnsi="Times New Roman" w:cs="Times New Roman"/>
          <w:b/>
          <w:sz w:val="24"/>
          <w:szCs w:val="24"/>
        </w:rPr>
      </w:pPr>
    </w:p>
    <w:p w14:paraId="7EC01BB7" w14:textId="2AF44760" w:rsidR="000038B1" w:rsidRDefault="000038B1" w:rsidP="00682B4F">
      <w:pPr>
        <w:jc w:val="center"/>
        <w:rPr>
          <w:rFonts w:ascii="Times New Roman" w:hAnsi="Times New Roman" w:cs="Times New Roman"/>
          <w:b/>
          <w:sz w:val="24"/>
          <w:szCs w:val="24"/>
        </w:rPr>
      </w:pPr>
    </w:p>
    <w:p w14:paraId="7862E625" w14:textId="05240318" w:rsidR="000038B1" w:rsidRDefault="000038B1" w:rsidP="00682B4F">
      <w:pPr>
        <w:jc w:val="center"/>
        <w:rPr>
          <w:rFonts w:ascii="Times New Roman" w:hAnsi="Times New Roman" w:cs="Times New Roman"/>
          <w:b/>
          <w:sz w:val="24"/>
          <w:szCs w:val="24"/>
        </w:rPr>
      </w:pPr>
    </w:p>
    <w:p w14:paraId="519767B0" w14:textId="77777777" w:rsidR="000038B1" w:rsidRDefault="000038B1" w:rsidP="00682B4F">
      <w:pPr>
        <w:jc w:val="center"/>
        <w:rPr>
          <w:rFonts w:ascii="Times New Roman" w:hAnsi="Times New Roman" w:cs="Times New Roman"/>
          <w:b/>
          <w:sz w:val="24"/>
          <w:szCs w:val="24"/>
        </w:rPr>
      </w:pPr>
    </w:p>
    <w:p w14:paraId="2D60D8A8" w14:textId="77777777" w:rsidR="000038B1" w:rsidRDefault="000038B1" w:rsidP="00682B4F">
      <w:pPr>
        <w:jc w:val="center"/>
        <w:rPr>
          <w:rFonts w:ascii="Times New Roman" w:hAnsi="Times New Roman" w:cs="Times New Roman"/>
          <w:b/>
          <w:sz w:val="24"/>
          <w:szCs w:val="24"/>
        </w:rPr>
      </w:pPr>
    </w:p>
    <w:p w14:paraId="69CB775E" w14:textId="64F88706" w:rsidR="00203BEC" w:rsidRPr="00414CE2" w:rsidRDefault="00CA2A35" w:rsidP="00682B4F">
      <w:pPr>
        <w:jc w:val="center"/>
        <w:rPr>
          <w:rFonts w:ascii="Times New Roman" w:hAnsi="Times New Roman" w:cs="Times New Roman"/>
          <w:b/>
          <w:sz w:val="24"/>
          <w:szCs w:val="24"/>
        </w:rPr>
      </w:pPr>
      <w:r>
        <w:rPr>
          <w:rFonts w:ascii="Times New Roman" w:hAnsi="Times New Roman" w:cs="Times New Roman"/>
          <w:b/>
          <w:sz w:val="24"/>
          <w:szCs w:val="24"/>
        </w:rPr>
        <w:t>E</w:t>
      </w:r>
      <w:r w:rsidR="0060640D">
        <w:rPr>
          <w:rFonts w:ascii="Times New Roman" w:hAnsi="Times New Roman" w:cs="Times New Roman" w:hint="eastAsia"/>
          <w:b/>
          <w:sz w:val="24"/>
          <w:szCs w:val="24"/>
        </w:rPr>
        <w:t>valuat</w:t>
      </w:r>
      <w:r>
        <w:rPr>
          <w:rFonts w:ascii="Times New Roman" w:hAnsi="Times New Roman" w:cs="Times New Roman"/>
          <w:b/>
          <w:sz w:val="24"/>
          <w:szCs w:val="24"/>
        </w:rPr>
        <w:t>ing</w:t>
      </w:r>
      <w:r w:rsidR="0060640D">
        <w:rPr>
          <w:rFonts w:ascii="Times New Roman" w:hAnsi="Times New Roman" w:cs="Times New Roman" w:hint="eastAsia"/>
          <w:b/>
          <w:sz w:val="24"/>
          <w:szCs w:val="24"/>
        </w:rPr>
        <w:t xml:space="preserve"> the f</w:t>
      </w:r>
      <w:r w:rsidR="00414CE2" w:rsidRPr="00414CE2">
        <w:rPr>
          <w:rFonts w:ascii="Times New Roman" w:hAnsi="Times New Roman" w:cs="Times New Roman" w:hint="eastAsia"/>
          <w:b/>
          <w:sz w:val="24"/>
          <w:szCs w:val="24"/>
        </w:rPr>
        <w:t>actors that influence blockchain adoption in the freight logistics industry</w:t>
      </w:r>
    </w:p>
    <w:p w14:paraId="3DAF52ED" w14:textId="77777777" w:rsidR="00CC0F6C" w:rsidRPr="0060640D" w:rsidRDefault="00CC0F6C">
      <w:pPr>
        <w:rPr>
          <w:rFonts w:ascii="Times New Roman" w:hAnsi="Times New Roman" w:cs="Times New Roman"/>
          <w:b/>
          <w:sz w:val="24"/>
          <w:szCs w:val="24"/>
        </w:rPr>
      </w:pPr>
    </w:p>
    <w:p w14:paraId="0A0D18A8" w14:textId="77777777" w:rsidR="008C4336" w:rsidRPr="009F30CA" w:rsidRDefault="00414CE2">
      <w:pPr>
        <w:rPr>
          <w:rFonts w:ascii="Times New Roman" w:hAnsi="Times New Roman" w:cs="Times New Roman"/>
          <w:sz w:val="24"/>
          <w:szCs w:val="24"/>
        </w:rPr>
      </w:pPr>
      <w:r w:rsidRPr="009F30CA">
        <w:rPr>
          <w:rFonts w:ascii="Times New Roman" w:hAnsi="Times New Roman" w:cs="Times New Roman"/>
          <w:b/>
          <w:i/>
          <w:sz w:val="24"/>
          <w:szCs w:val="24"/>
        </w:rPr>
        <w:t>A</w:t>
      </w:r>
      <w:r w:rsidRPr="009F30CA">
        <w:rPr>
          <w:rFonts w:ascii="Times New Roman" w:hAnsi="Times New Roman" w:cs="Times New Roman" w:hint="eastAsia"/>
          <w:b/>
          <w:i/>
          <w:sz w:val="24"/>
          <w:szCs w:val="24"/>
        </w:rPr>
        <w:t>bstract</w:t>
      </w:r>
      <w:r w:rsidR="00CC0F6C" w:rsidRPr="009F30CA">
        <w:rPr>
          <w:rFonts w:ascii="Times New Roman" w:hAnsi="Times New Roman" w:cs="Times New Roman"/>
          <w:b/>
          <w:sz w:val="24"/>
          <w:szCs w:val="24"/>
        </w:rPr>
        <w:t xml:space="preserve"> - </w:t>
      </w:r>
      <w:r w:rsidR="00BD4D4B" w:rsidRPr="009F30CA">
        <w:rPr>
          <w:rFonts w:ascii="Times New Roman" w:hAnsi="Times New Roman" w:cs="Times New Roman" w:hint="eastAsia"/>
          <w:sz w:val="24"/>
          <w:szCs w:val="24"/>
        </w:rPr>
        <w:t>T</w:t>
      </w:r>
      <w:r w:rsidR="008E034E" w:rsidRPr="009F30CA">
        <w:rPr>
          <w:rFonts w:ascii="Times New Roman" w:hAnsi="Times New Roman" w:cs="Times New Roman" w:hint="eastAsia"/>
          <w:sz w:val="24"/>
          <w:szCs w:val="24"/>
        </w:rPr>
        <w:t xml:space="preserve">his study proposes </w:t>
      </w:r>
      <w:r w:rsidR="003C69ED" w:rsidRPr="009F30CA">
        <w:rPr>
          <w:rFonts w:ascii="Times New Roman" w:hAnsi="Times New Roman" w:cs="Times New Roman"/>
          <w:sz w:val="24"/>
          <w:szCs w:val="24"/>
        </w:rPr>
        <w:t xml:space="preserve">a </w:t>
      </w:r>
      <w:r w:rsidR="00BD4D4B" w:rsidRPr="009F30CA">
        <w:rPr>
          <w:rFonts w:ascii="Times New Roman" w:hAnsi="Times New Roman" w:cs="Times New Roman" w:hint="eastAsia"/>
          <w:sz w:val="24"/>
          <w:szCs w:val="24"/>
        </w:rPr>
        <w:t>technology- organization- environment (TOE) theoretical framework</w:t>
      </w:r>
      <w:r w:rsidR="00BD4D4B" w:rsidRPr="009F30CA">
        <w:rPr>
          <w:rFonts w:ascii="Times New Roman" w:hAnsi="Times New Roman" w:cs="Times New Roman"/>
          <w:sz w:val="24"/>
          <w:szCs w:val="24"/>
        </w:rPr>
        <w:t xml:space="preserve"> </w:t>
      </w:r>
      <w:r w:rsidR="003C69ED" w:rsidRPr="009F30CA">
        <w:rPr>
          <w:rFonts w:ascii="Times New Roman" w:hAnsi="Times New Roman" w:cs="Times New Roman"/>
          <w:sz w:val="24"/>
          <w:szCs w:val="24"/>
        </w:rPr>
        <w:t>of</w:t>
      </w:r>
      <w:r w:rsidR="008E034E" w:rsidRPr="009F30CA">
        <w:rPr>
          <w:rFonts w:ascii="Times New Roman" w:hAnsi="Times New Roman" w:cs="Times New Roman" w:hint="eastAsia"/>
          <w:sz w:val="24"/>
          <w:szCs w:val="24"/>
        </w:rPr>
        <w:t xml:space="preserve"> critical factors that influence the successful adoption of blockchain technologies in the freight logistics industry </w:t>
      </w:r>
      <w:r w:rsidR="003C69ED" w:rsidRPr="009F30CA">
        <w:rPr>
          <w:rFonts w:ascii="Times New Roman" w:hAnsi="Times New Roman" w:cs="Times New Roman"/>
          <w:sz w:val="24"/>
          <w:szCs w:val="24"/>
        </w:rPr>
        <w:t xml:space="preserve">and </w:t>
      </w:r>
      <w:r w:rsidR="00CC0F6C" w:rsidRPr="009F30CA">
        <w:rPr>
          <w:rFonts w:ascii="Times New Roman" w:hAnsi="Times New Roman" w:cs="Times New Roman" w:hint="eastAsia"/>
          <w:sz w:val="24"/>
          <w:szCs w:val="24"/>
        </w:rPr>
        <w:t>prioritize</w:t>
      </w:r>
      <w:r w:rsidR="003C69ED" w:rsidRPr="009F30CA">
        <w:rPr>
          <w:rFonts w:ascii="Times New Roman" w:hAnsi="Times New Roman" w:cs="Times New Roman" w:hint="eastAsia"/>
          <w:sz w:val="24"/>
          <w:szCs w:val="24"/>
        </w:rPr>
        <w:t xml:space="preserve"> </w:t>
      </w:r>
      <w:r w:rsidR="00946D65" w:rsidRPr="009F30CA">
        <w:rPr>
          <w:rFonts w:ascii="Times New Roman" w:hAnsi="Times New Roman" w:cs="Times New Roman"/>
          <w:sz w:val="24"/>
          <w:szCs w:val="24"/>
        </w:rPr>
        <w:t xml:space="preserve">them </w:t>
      </w:r>
      <w:r w:rsidR="008E034E" w:rsidRPr="009F30CA">
        <w:rPr>
          <w:rFonts w:ascii="Times New Roman" w:hAnsi="Times New Roman" w:cs="Times New Roman" w:hint="eastAsia"/>
          <w:sz w:val="24"/>
          <w:szCs w:val="24"/>
        </w:rPr>
        <w:t xml:space="preserve">using the analytic network process (ANP). </w:t>
      </w:r>
      <w:r w:rsidR="00DE3684" w:rsidRPr="009F30CA">
        <w:rPr>
          <w:rFonts w:ascii="Times New Roman" w:hAnsi="Times New Roman" w:cs="Times New Roman"/>
          <w:sz w:val="24"/>
          <w:szCs w:val="24"/>
        </w:rPr>
        <w:t>T</w:t>
      </w:r>
      <w:r w:rsidR="00DE3684" w:rsidRPr="009F30CA">
        <w:rPr>
          <w:rFonts w:ascii="Times New Roman" w:hAnsi="Times New Roman" w:cs="Times New Roman" w:hint="eastAsia"/>
          <w:sz w:val="24"/>
          <w:szCs w:val="24"/>
        </w:rPr>
        <w:t>he research findings indicate that</w:t>
      </w:r>
      <w:r w:rsidR="00966449" w:rsidRPr="009F30CA">
        <w:rPr>
          <w:rFonts w:ascii="Times New Roman" w:hAnsi="Times New Roman" w:cs="Times New Roman" w:hint="eastAsia"/>
          <w:sz w:val="24"/>
          <w:szCs w:val="24"/>
        </w:rPr>
        <w:t xml:space="preserve"> </w:t>
      </w:r>
      <w:r w:rsidR="002530DC" w:rsidRPr="009F30CA">
        <w:rPr>
          <w:rFonts w:ascii="Times New Roman" w:hAnsi="Times New Roman" w:cs="Times New Roman"/>
          <w:sz w:val="24"/>
          <w:szCs w:val="24"/>
        </w:rPr>
        <w:t>‘</w:t>
      </w:r>
      <w:r w:rsidR="00966449" w:rsidRPr="009F30CA">
        <w:rPr>
          <w:rFonts w:ascii="Times New Roman" w:hAnsi="Times New Roman" w:cs="Times New Roman" w:hint="eastAsia"/>
          <w:sz w:val="24"/>
          <w:szCs w:val="24"/>
        </w:rPr>
        <w:t>availability of specific blockchain tools</w:t>
      </w:r>
      <w:r w:rsidR="002530DC" w:rsidRPr="009F30CA">
        <w:rPr>
          <w:rFonts w:ascii="Times New Roman" w:hAnsi="Times New Roman" w:cs="Times New Roman"/>
          <w:sz w:val="24"/>
          <w:szCs w:val="24"/>
        </w:rPr>
        <w:t>’</w:t>
      </w:r>
      <w:r w:rsidR="00966449" w:rsidRPr="009F30CA">
        <w:rPr>
          <w:rFonts w:ascii="Times New Roman" w:hAnsi="Times New Roman" w:cs="Times New Roman" w:hint="eastAsia"/>
          <w:sz w:val="24"/>
          <w:szCs w:val="24"/>
        </w:rPr>
        <w:t xml:space="preserve">, </w:t>
      </w:r>
      <w:r w:rsidR="002530DC" w:rsidRPr="009F30CA">
        <w:rPr>
          <w:rFonts w:ascii="Times New Roman" w:hAnsi="Times New Roman" w:cs="Times New Roman"/>
          <w:sz w:val="24"/>
          <w:szCs w:val="24"/>
        </w:rPr>
        <w:t>‘</w:t>
      </w:r>
      <w:r w:rsidR="00966449" w:rsidRPr="009F30CA">
        <w:rPr>
          <w:rFonts w:ascii="Times New Roman" w:hAnsi="Times New Roman" w:cs="Times New Roman" w:hint="eastAsia"/>
          <w:sz w:val="24"/>
          <w:szCs w:val="24"/>
        </w:rPr>
        <w:t>infrastructural facility</w:t>
      </w:r>
      <w:r w:rsidR="002530DC" w:rsidRPr="009F30CA">
        <w:rPr>
          <w:rFonts w:ascii="Times New Roman" w:hAnsi="Times New Roman" w:cs="Times New Roman"/>
          <w:sz w:val="24"/>
          <w:szCs w:val="24"/>
        </w:rPr>
        <w:t>’</w:t>
      </w:r>
      <w:r w:rsidR="00966449" w:rsidRPr="009F30CA">
        <w:rPr>
          <w:rFonts w:ascii="Times New Roman" w:hAnsi="Times New Roman" w:cs="Times New Roman" w:hint="eastAsia"/>
          <w:sz w:val="24"/>
          <w:szCs w:val="24"/>
        </w:rPr>
        <w:t xml:space="preserve">, </w:t>
      </w:r>
      <w:r w:rsidR="002530DC" w:rsidRPr="009F30CA">
        <w:rPr>
          <w:rFonts w:ascii="Times New Roman" w:hAnsi="Times New Roman" w:cs="Times New Roman"/>
          <w:sz w:val="24"/>
          <w:szCs w:val="24"/>
        </w:rPr>
        <w:t>and ‘</w:t>
      </w:r>
      <w:r w:rsidR="00966449" w:rsidRPr="009F30CA">
        <w:rPr>
          <w:rFonts w:ascii="Times New Roman" w:hAnsi="Times New Roman" w:cs="Times New Roman"/>
          <w:sz w:val="24"/>
          <w:szCs w:val="24"/>
        </w:rPr>
        <w:t>government</w:t>
      </w:r>
      <w:r w:rsidR="00966449" w:rsidRPr="009F30CA">
        <w:rPr>
          <w:rFonts w:ascii="Times New Roman" w:hAnsi="Times New Roman" w:cs="Times New Roman" w:hint="eastAsia"/>
          <w:sz w:val="24"/>
          <w:szCs w:val="24"/>
        </w:rPr>
        <w:t xml:space="preserve"> policy and </w:t>
      </w:r>
      <w:r w:rsidR="00966449" w:rsidRPr="009F30CA">
        <w:rPr>
          <w:rFonts w:ascii="Times New Roman" w:hAnsi="Times New Roman" w:cs="Times New Roman"/>
          <w:sz w:val="24"/>
          <w:szCs w:val="24"/>
        </w:rPr>
        <w:t>support</w:t>
      </w:r>
      <w:r w:rsidR="002530DC" w:rsidRPr="009F30CA">
        <w:rPr>
          <w:rFonts w:ascii="Times New Roman" w:hAnsi="Times New Roman" w:cs="Times New Roman"/>
          <w:sz w:val="24"/>
          <w:szCs w:val="24"/>
        </w:rPr>
        <w:t>’</w:t>
      </w:r>
      <w:r w:rsidR="00966449" w:rsidRPr="009F30CA">
        <w:rPr>
          <w:rFonts w:ascii="Times New Roman" w:hAnsi="Times New Roman" w:cs="Times New Roman" w:hint="eastAsia"/>
          <w:sz w:val="24"/>
          <w:szCs w:val="24"/>
        </w:rPr>
        <w:t xml:space="preserve"> are the three topmost ranked </w:t>
      </w:r>
      <w:r w:rsidR="00966449" w:rsidRPr="009F30CA">
        <w:rPr>
          <w:rFonts w:ascii="Times New Roman" w:hAnsi="Times New Roman" w:cs="Times New Roman"/>
          <w:sz w:val="24"/>
          <w:szCs w:val="24"/>
        </w:rPr>
        <w:t>significant</w:t>
      </w:r>
      <w:r w:rsidR="00966449" w:rsidRPr="009F30CA">
        <w:rPr>
          <w:rFonts w:ascii="Times New Roman" w:hAnsi="Times New Roman" w:cs="Times New Roman" w:hint="eastAsia"/>
          <w:sz w:val="24"/>
          <w:szCs w:val="24"/>
        </w:rPr>
        <w:t xml:space="preserve"> factors that influence the adoption of blockchains in the freight logistics industry. </w:t>
      </w:r>
      <w:r w:rsidR="008C4336" w:rsidRPr="009F30CA">
        <w:rPr>
          <w:rFonts w:ascii="Times New Roman" w:hAnsi="Times New Roman" w:cs="Times New Roman"/>
          <w:sz w:val="24"/>
          <w:szCs w:val="24"/>
        </w:rPr>
        <w:t>T</w:t>
      </w:r>
      <w:r w:rsidR="008C4336" w:rsidRPr="009F30CA">
        <w:rPr>
          <w:rFonts w:ascii="Times New Roman" w:hAnsi="Times New Roman" w:cs="Times New Roman" w:hint="eastAsia"/>
          <w:sz w:val="24"/>
          <w:szCs w:val="24"/>
        </w:rPr>
        <w:t>he</w:t>
      </w:r>
      <w:r w:rsidR="00332461" w:rsidRPr="009F30CA">
        <w:rPr>
          <w:rFonts w:ascii="Times New Roman" w:hAnsi="Times New Roman" w:cs="Times New Roman" w:hint="eastAsia"/>
          <w:sz w:val="24"/>
          <w:szCs w:val="24"/>
        </w:rPr>
        <w:t>se</w:t>
      </w:r>
      <w:r w:rsidR="008C4336" w:rsidRPr="009F30CA">
        <w:rPr>
          <w:rFonts w:ascii="Times New Roman" w:hAnsi="Times New Roman" w:cs="Times New Roman" w:hint="eastAsia"/>
          <w:sz w:val="24"/>
          <w:szCs w:val="24"/>
        </w:rPr>
        <w:t xml:space="preserve"> findings </w:t>
      </w:r>
      <w:r w:rsidR="00332461" w:rsidRPr="009F30CA">
        <w:rPr>
          <w:rFonts w:ascii="Times New Roman" w:hAnsi="Times New Roman" w:cs="Times New Roman" w:hint="eastAsia"/>
          <w:sz w:val="24"/>
          <w:szCs w:val="24"/>
        </w:rPr>
        <w:t>will</w:t>
      </w:r>
      <w:r w:rsidR="008C4336" w:rsidRPr="009F30CA">
        <w:rPr>
          <w:rFonts w:ascii="Times New Roman" w:hAnsi="Times New Roman" w:cs="Times New Roman" w:hint="eastAsia"/>
          <w:sz w:val="24"/>
          <w:szCs w:val="24"/>
        </w:rPr>
        <w:t xml:space="preserve"> aid </w:t>
      </w:r>
      <w:r w:rsidR="008C4336" w:rsidRPr="009F30CA">
        <w:rPr>
          <w:rFonts w:ascii="Times New Roman" w:hAnsi="Times New Roman" w:cs="Times New Roman"/>
          <w:sz w:val="24"/>
          <w:szCs w:val="24"/>
        </w:rPr>
        <w:t>government</w:t>
      </w:r>
      <w:r w:rsidR="008C4336" w:rsidRPr="009F30CA">
        <w:rPr>
          <w:rFonts w:ascii="Times New Roman" w:hAnsi="Times New Roman" w:cs="Times New Roman" w:hint="eastAsia"/>
          <w:sz w:val="24"/>
          <w:szCs w:val="24"/>
        </w:rPr>
        <w:t xml:space="preserve"> agencies, freight logistics firms and blockchain service providers </w:t>
      </w:r>
      <w:r w:rsidR="002530DC" w:rsidRPr="009F30CA">
        <w:rPr>
          <w:rFonts w:ascii="Times New Roman" w:hAnsi="Times New Roman" w:cs="Times New Roman"/>
          <w:sz w:val="24"/>
          <w:szCs w:val="24"/>
        </w:rPr>
        <w:t>i</w:t>
      </w:r>
      <w:r w:rsidR="001426F9" w:rsidRPr="009F30CA">
        <w:rPr>
          <w:rFonts w:ascii="Times New Roman" w:hAnsi="Times New Roman" w:cs="Times New Roman"/>
          <w:sz w:val="24"/>
          <w:szCs w:val="24"/>
        </w:rPr>
        <w:t>n</w:t>
      </w:r>
      <w:r w:rsidR="002530DC" w:rsidRPr="009F30CA">
        <w:rPr>
          <w:rFonts w:ascii="Times New Roman" w:hAnsi="Times New Roman" w:cs="Times New Roman"/>
          <w:sz w:val="24"/>
          <w:szCs w:val="24"/>
        </w:rPr>
        <w:t xml:space="preserve"> </w:t>
      </w:r>
      <w:r w:rsidR="00BD4D4B" w:rsidRPr="009F30CA">
        <w:rPr>
          <w:rFonts w:ascii="Times New Roman" w:hAnsi="Times New Roman" w:cs="Times New Roman"/>
          <w:sz w:val="24"/>
          <w:szCs w:val="24"/>
        </w:rPr>
        <w:t>strategizing</w:t>
      </w:r>
      <w:r w:rsidR="00946D65" w:rsidRPr="009F30CA">
        <w:rPr>
          <w:rFonts w:ascii="Times New Roman" w:hAnsi="Times New Roman" w:cs="Times New Roman"/>
          <w:sz w:val="24"/>
          <w:szCs w:val="24"/>
        </w:rPr>
        <w:t xml:space="preserve"> </w:t>
      </w:r>
      <w:r w:rsidR="00AC6552" w:rsidRPr="009F30CA">
        <w:rPr>
          <w:rFonts w:ascii="Times New Roman" w:hAnsi="Times New Roman" w:cs="Times New Roman"/>
          <w:sz w:val="24"/>
          <w:szCs w:val="24"/>
        </w:rPr>
        <w:t xml:space="preserve">for </w:t>
      </w:r>
      <w:r w:rsidR="00946D65" w:rsidRPr="009F30CA">
        <w:rPr>
          <w:rFonts w:ascii="Times New Roman" w:hAnsi="Times New Roman" w:cs="Times New Roman"/>
          <w:sz w:val="24"/>
          <w:szCs w:val="24"/>
        </w:rPr>
        <w:t>the advancement and</w:t>
      </w:r>
      <w:r w:rsidR="003D21F0">
        <w:rPr>
          <w:rFonts w:ascii="Times New Roman" w:hAnsi="Times New Roman" w:cs="Times New Roman" w:hint="eastAsia"/>
          <w:sz w:val="24"/>
          <w:szCs w:val="24"/>
        </w:rPr>
        <w:t xml:space="preserve"> successful</w:t>
      </w:r>
      <w:r w:rsidR="008C4336" w:rsidRPr="009F30CA">
        <w:rPr>
          <w:rFonts w:ascii="Times New Roman" w:hAnsi="Times New Roman" w:cs="Times New Roman" w:hint="eastAsia"/>
          <w:sz w:val="24"/>
          <w:szCs w:val="24"/>
        </w:rPr>
        <w:t xml:space="preserve"> adopt</w:t>
      </w:r>
      <w:r w:rsidR="00946D65" w:rsidRPr="009F30CA">
        <w:rPr>
          <w:rFonts w:ascii="Times New Roman" w:hAnsi="Times New Roman" w:cs="Times New Roman"/>
          <w:sz w:val="24"/>
          <w:szCs w:val="24"/>
        </w:rPr>
        <w:t>ion of</w:t>
      </w:r>
      <w:r w:rsidR="008C4336" w:rsidRPr="009F30CA">
        <w:rPr>
          <w:rFonts w:ascii="Times New Roman" w:hAnsi="Times New Roman" w:cs="Times New Roman" w:hint="eastAsia"/>
          <w:sz w:val="24"/>
          <w:szCs w:val="24"/>
        </w:rPr>
        <w:t xml:space="preserve"> blockchain and improve</w:t>
      </w:r>
      <w:r w:rsidR="00946D65" w:rsidRPr="009F30CA">
        <w:rPr>
          <w:rFonts w:ascii="Times New Roman" w:hAnsi="Times New Roman" w:cs="Times New Roman"/>
          <w:sz w:val="24"/>
          <w:szCs w:val="24"/>
        </w:rPr>
        <w:t>ment of overall</w:t>
      </w:r>
      <w:r w:rsidR="008C4336" w:rsidRPr="009F30CA">
        <w:rPr>
          <w:rFonts w:ascii="Times New Roman" w:hAnsi="Times New Roman" w:cs="Times New Roman" w:hint="eastAsia"/>
          <w:sz w:val="24"/>
          <w:szCs w:val="24"/>
        </w:rPr>
        <w:t xml:space="preserve"> organizational competitiveness. </w:t>
      </w:r>
    </w:p>
    <w:p w14:paraId="33778E3E" w14:textId="77777777" w:rsidR="00CC0F6C" w:rsidRPr="009F30CA" w:rsidRDefault="00CC0F6C">
      <w:pPr>
        <w:rPr>
          <w:rFonts w:ascii="Times New Roman" w:hAnsi="Times New Roman" w:cs="Times New Roman"/>
          <w:b/>
          <w:i/>
          <w:sz w:val="24"/>
          <w:szCs w:val="24"/>
        </w:rPr>
      </w:pPr>
    </w:p>
    <w:p w14:paraId="0C98B69F" w14:textId="77777777" w:rsidR="00332461" w:rsidRPr="009F30CA" w:rsidRDefault="00332461">
      <w:pPr>
        <w:rPr>
          <w:rFonts w:ascii="Times New Roman" w:hAnsi="Times New Roman" w:cs="Times New Roman"/>
          <w:sz w:val="24"/>
          <w:szCs w:val="24"/>
        </w:rPr>
      </w:pPr>
      <w:r w:rsidRPr="009F30CA">
        <w:rPr>
          <w:rFonts w:ascii="Times New Roman" w:hAnsi="Times New Roman" w:cs="Times New Roman" w:hint="eastAsia"/>
          <w:b/>
          <w:i/>
          <w:sz w:val="24"/>
          <w:szCs w:val="24"/>
        </w:rPr>
        <w:t>Keywords</w:t>
      </w:r>
      <w:r w:rsidRPr="009F30CA">
        <w:rPr>
          <w:rFonts w:ascii="Times New Roman" w:hAnsi="Times New Roman" w:cs="Times New Roman" w:hint="eastAsia"/>
          <w:sz w:val="24"/>
          <w:szCs w:val="24"/>
        </w:rPr>
        <w:t xml:space="preserve">: Freight logistics industry; </w:t>
      </w:r>
      <w:r w:rsidR="001D204D" w:rsidRPr="009F30CA">
        <w:rPr>
          <w:rFonts w:ascii="Times New Roman" w:hAnsi="Times New Roman" w:cs="Times New Roman" w:hint="eastAsia"/>
          <w:sz w:val="24"/>
          <w:szCs w:val="24"/>
        </w:rPr>
        <w:t xml:space="preserve">Technology adoption; </w:t>
      </w:r>
      <w:r w:rsidRPr="009F30CA">
        <w:rPr>
          <w:rFonts w:ascii="Times New Roman" w:hAnsi="Times New Roman" w:cs="Times New Roman" w:hint="eastAsia"/>
          <w:sz w:val="24"/>
          <w:szCs w:val="24"/>
        </w:rPr>
        <w:t>Blockchain; Analytic Network Process (ANP); TOE.</w:t>
      </w:r>
    </w:p>
    <w:p w14:paraId="59A299EC" w14:textId="77777777" w:rsidR="008E034E" w:rsidRPr="009F30CA" w:rsidRDefault="008E034E">
      <w:pPr>
        <w:rPr>
          <w:rFonts w:ascii="Times New Roman" w:hAnsi="Times New Roman" w:cs="Times New Roman"/>
          <w:sz w:val="24"/>
          <w:szCs w:val="24"/>
        </w:rPr>
      </w:pPr>
    </w:p>
    <w:p w14:paraId="4DF7DA5C" w14:textId="77777777" w:rsidR="00B651FA" w:rsidRPr="009F30CA" w:rsidRDefault="00B651FA" w:rsidP="00B651FA">
      <w:pPr>
        <w:pStyle w:val="ListParagraph"/>
        <w:numPr>
          <w:ilvl w:val="0"/>
          <w:numId w:val="1"/>
        </w:numPr>
        <w:ind w:firstLineChars="0"/>
        <w:rPr>
          <w:rFonts w:ascii="Times New Roman" w:hAnsi="Times New Roman" w:cs="Times New Roman"/>
          <w:b/>
          <w:sz w:val="24"/>
          <w:szCs w:val="24"/>
        </w:rPr>
      </w:pPr>
      <w:r w:rsidRPr="009F30CA">
        <w:rPr>
          <w:rFonts w:ascii="Times New Roman" w:hAnsi="Times New Roman" w:cs="Times New Roman" w:hint="eastAsia"/>
          <w:b/>
          <w:sz w:val="24"/>
          <w:szCs w:val="24"/>
        </w:rPr>
        <w:t>Introduction</w:t>
      </w:r>
    </w:p>
    <w:p w14:paraId="3880DD47" w14:textId="77777777" w:rsidR="00F11F8C" w:rsidRPr="009F30CA" w:rsidRDefault="00332461" w:rsidP="00EC7046">
      <w:pPr>
        <w:ind w:firstLine="420"/>
        <w:rPr>
          <w:rFonts w:ascii="Times New Roman" w:hAnsi="Times New Roman" w:cs="Times New Roman"/>
          <w:sz w:val="24"/>
          <w:szCs w:val="24"/>
        </w:rPr>
      </w:pPr>
      <w:r w:rsidRPr="009F30CA">
        <w:rPr>
          <w:rFonts w:ascii="Times New Roman" w:hAnsi="Times New Roman" w:cs="Times New Roman"/>
          <w:sz w:val="24"/>
          <w:szCs w:val="24"/>
        </w:rPr>
        <w:t>Digitalization</w:t>
      </w:r>
      <w:r w:rsidRPr="009F30CA">
        <w:rPr>
          <w:rFonts w:ascii="Times New Roman" w:hAnsi="Times New Roman" w:cs="Times New Roman" w:hint="eastAsia"/>
          <w:sz w:val="24"/>
          <w:szCs w:val="24"/>
        </w:rPr>
        <w:t xml:space="preserve"> of all economic activities is happening at a fast pace and it has been expected that the pace will be faster in the coming years. </w:t>
      </w:r>
      <w:r w:rsidRPr="009F30CA">
        <w:rPr>
          <w:rFonts w:ascii="Times New Roman" w:hAnsi="Times New Roman" w:cs="Times New Roman"/>
          <w:sz w:val="24"/>
          <w:szCs w:val="24"/>
        </w:rPr>
        <w:t>D</w:t>
      </w:r>
      <w:r w:rsidRPr="009F30CA">
        <w:rPr>
          <w:rFonts w:ascii="Times New Roman" w:hAnsi="Times New Roman" w:cs="Times New Roman" w:hint="eastAsia"/>
          <w:sz w:val="24"/>
          <w:szCs w:val="24"/>
        </w:rPr>
        <w:t xml:space="preserve">igital economy accounted for 22.5% of the global GDP in 2015 and is expected to </w:t>
      </w:r>
      <w:r w:rsidR="003D21F0">
        <w:rPr>
          <w:rFonts w:ascii="Times New Roman" w:hAnsi="Times New Roman" w:cs="Times New Roman" w:hint="eastAsia"/>
          <w:sz w:val="24"/>
          <w:szCs w:val="24"/>
        </w:rPr>
        <w:t>increase to</w:t>
      </w:r>
      <w:r w:rsidR="003D21F0" w:rsidRPr="009F30CA">
        <w:rPr>
          <w:rFonts w:ascii="Times New Roman" w:hAnsi="Times New Roman" w:cs="Times New Roman" w:hint="eastAsia"/>
          <w:sz w:val="24"/>
          <w:szCs w:val="24"/>
        </w:rPr>
        <w:t xml:space="preserve"> </w:t>
      </w:r>
      <w:r w:rsidRPr="009F30CA">
        <w:rPr>
          <w:rFonts w:ascii="Times New Roman" w:hAnsi="Times New Roman" w:cs="Times New Roman" w:hint="eastAsia"/>
          <w:sz w:val="24"/>
          <w:szCs w:val="24"/>
        </w:rPr>
        <w:t>2</w:t>
      </w:r>
      <w:r w:rsidR="00600144" w:rsidRPr="009F30CA">
        <w:rPr>
          <w:rFonts w:ascii="Times New Roman" w:hAnsi="Times New Roman" w:cs="Times New Roman" w:hint="eastAsia"/>
          <w:sz w:val="24"/>
          <w:szCs w:val="24"/>
        </w:rPr>
        <w:t>5</w:t>
      </w:r>
      <w:r w:rsidRPr="009F30CA">
        <w:rPr>
          <w:rFonts w:ascii="Times New Roman" w:hAnsi="Times New Roman" w:cs="Times New Roman" w:hint="eastAsia"/>
          <w:sz w:val="24"/>
          <w:szCs w:val="24"/>
        </w:rPr>
        <w:t>.5% by 2020</w:t>
      </w:r>
      <w:r w:rsidR="00BF5939" w:rsidRPr="009F30CA">
        <w:rPr>
          <w:rFonts w:ascii="Times New Roman" w:hAnsi="Times New Roman" w:cs="Times New Roman" w:hint="eastAsia"/>
          <w:sz w:val="24"/>
          <w:szCs w:val="24"/>
        </w:rPr>
        <w:t xml:space="preserve"> (</w:t>
      </w:r>
      <w:proofErr w:type="spellStart"/>
      <w:r w:rsidR="00BF5939" w:rsidRPr="009F30CA">
        <w:rPr>
          <w:rFonts w:ascii="Times New Roman" w:hAnsi="Times New Roman" w:cs="Times New Roman" w:hint="eastAsia"/>
          <w:sz w:val="24"/>
          <w:szCs w:val="24"/>
        </w:rPr>
        <w:t>Brilliantova</w:t>
      </w:r>
      <w:proofErr w:type="spellEnd"/>
      <w:r w:rsidR="00BF5939" w:rsidRPr="009F30CA">
        <w:rPr>
          <w:rFonts w:ascii="Times New Roman" w:hAnsi="Times New Roman" w:cs="Times New Roman" w:hint="eastAsia"/>
          <w:sz w:val="24"/>
          <w:szCs w:val="24"/>
        </w:rPr>
        <w:t xml:space="preserve"> and </w:t>
      </w:r>
      <w:proofErr w:type="spellStart"/>
      <w:r w:rsidR="00BF5939" w:rsidRPr="009F30CA">
        <w:rPr>
          <w:rFonts w:ascii="Times New Roman" w:hAnsi="Times New Roman" w:cs="Times New Roman" w:hint="eastAsia"/>
          <w:sz w:val="24"/>
          <w:szCs w:val="24"/>
        </w:rPr>
        <w:t>Thurner</w:t>
      </w:r>
      <w:proofErr w:type="spellEnd"/>
      <w:r w:rsidR="00BF5939" w:rsidRPr="009F30CA">
        <w:rPr>
          <w:rFonts w:ascii="Times New Roman" w:hAnsi="Times New Roman" w:cs="Times New Roman" w:hint="eastAsia"/>
          <w:sz w:val="24"/>
          <w:szCs w:val="24"/>
        </w:rPr>
        <w:t>, 2019)</w:t>
      </w:r>
      <w:r w:rsidRPr="009F30CA">
        <w:rPr>
          <w:rFonts w:ascii="Times New Roman" w:hAnsi="Times New Roman" w:cs="Times New Roman" w:hint="eastAsia"/>
          <w:sz w:val="24"/>
          <w:szCs w:val="24"/>
        </w:rPr>
        <w:t xml:space="preserve">. </w:t>
      </w:r>
      <w:r w:rsidR="00D351FE" w:rsidRPr="009F30CA">
        <w:rPr>
          <w:rFonts w:ascii="Times New Roman" w:hAnsi="Times New Roman" w:cs="Times New Roman"/>
          <w:sz w:val="24"/>
          <w:szCs w:val="24"/>
        </w:rPr>
        <w:t>M</w:t>
      </w:r>
      <w:r w:rsidR="00D351FE" w:rsidRPr="009F30CA">
        <w:rPr>
          <w:rFonts w:ascii="Times New Roman" w:hAnsi="Times New Roman" w:cs="Times New Roman" w:hint="eastAsia"/>
          <w:sz w:val="24"/>
          <w:szCs w:val="24"/>
        </w:rPr>
        <w:t xml:space="preserve">ost part of existing digital resources (e.g., servers, data bases, </w:t>
      </w:r>
      <w:r w:rsidR="00D351FE" w:rsidRPr="009F30CA">
        <w:rPr>
          <w:rFonts w:ascii="Times New Roman" w:hAnsi="Times New Roman" w:cs="Times New Roman"/>
          <w:sz w:val="24"/>
          <w:szCs w:val="24"/>
        </w:rPr>
        <w:t>services</w:t>
      </w:r>
      <w:r w:rsidR="00D351FE" w:rsidRPr="009F30CA">
        <w:rPr>
          <w:rFonts w:ascii="Times New Roman" w:hAnsi="Times New Roman" w:cs="Times New Roman" w:hint="eastAsia"/>
          <w:sz w:val="24"/>
          <w:szCs w:val="24"/>
        </w:rPr>
        <w:t xml:space="preserve"> or even smart objects, from smart watches to last generation cars) </w:t>
      </w:r>
      <w:r w:rsidR="00CD3A51">
        <w:rPr>
          <w:rFonts w:ascii="Times New Roman" w:hAnsi="Times New Roman" w:cs="Times New Roman"/>
          <w:sz w:val="24"/>
          <w:szCs w:val="24"/>
        </w:rPr>
        <w:t>are</w:t>
      </w:r>
      <w:r w:rsidR="00D351FE" w:rsidRPr="009F30CA">
        <w:rPr>
          <w:rFonts w:ascii="Times New Roman" w:hAnsi="Times New Roman" w:cs="Times New Roman" w:hint="eastAsia"/>
          <w:sz w:val="24"/>
          <w:szCs w:val="24"/>
        </w:rPr>
        <w:t xml:space="preserve"> connected to the internet due to the </w:t>
      </w:r>
      <w:r w:rsidR="00CD3A51" w:rsidRPr="009F30CA">
        <w:rPr>
          <w:rFonts w:ascii="Times New Roman" w:hAnsi="Times New Roman" w:cs="Times New Roman"/>
          <w:sz w:val="24"/>
          <w:szCs w:val="24"/>
        </w:rPr>
        <w:t>ever-increasing</w:t>
      </w:r>
      <w:r w:rsidR="00D351FE" w:rsidRPr="009F30CA">
        <w:rPr>
          <w:rFonts w:ascii="Times New Roman" w:hAnsi="Times New Roman" w:cs="Times New Roman" w:hint="eastAsia"/>
          <w:sz w:val="24"/>
          <w:szCs w:val="24"/>
        </w:rPr>
        <w:t xml:space="preserve"> coverage of internet connectivity</w:t>
      </w:r>
      <w:r w:rsidR="00C11619" w:rsidRPr="009F30CA">
        <w:rPr>
          <w:rFonts w:ascii="Times New Roman" w:hAnsi="Times New Roman" w:cs="Times New Roman" w:hint="eastAsia"/>
          <w:sz w:val="24"/>
          <w:szCs w:val="24"/>
        </w:rPr>
        <w:t xml:space="preserve"> (</w:t>
      </w:r>
      <w:proofErr w:type="spellStart"/>
      <w:r w:rsidR="00C11619" w:rsidRPr="009F30CA">
        <w:rPr>
          <w:rFonts w:ascii="Times New Roman" w:hAnsi="Times New Roman" w:cs="Times New Roman" w:hint="eastAsia"/>
          <w:sz w:val="24"/>
          <w:szCs w:val="24"/>
        </w:rPr>
        <w:t>Maesa</w:t>
      </w:r>
      <w:proofErr w:type="spellEnd"/>
      <w:r w:rsidR="00C11619" w:rsidRPr="009F30CA">
        <w:rPr>
          <w:rFonts w:ascii="Times New Roman" w:hAnsi="Times New Roman" w:cs="Times New Roman" w:hint="eastAsia"/>
          <w:sz w:val="24"/>
          <w:szCs w:val="24"/>
        </w:rPr>
        <w:t xml:space="preserve"> et al, 2019)</w:t>
      </w:r>
      <w:r w:rsidR="00D351FE" w:rsidRPr="009F30CA">
        <w:rPr>
          <w:rFonts w:ascii="Times New Roman" w:hAnsi="Times New Roman" w:cs="Times New Roman" w:hint="eastAsia"/>
          <w:sz w:val="24"/>
          <w:szCs w:val="24"/>
        </w:rPr>
        <w:t xml:space="preserve">. </w:t>
      </w:r>
      <w:r w:rsidR="00EC7046" w:rsidRPr="009F30CA">
        <w:rPr>
          <w:rFonts w:ascii="Times New Roman" w:hAnsi="Times New Roman" w:cs="Times New Roman" w:hint="eastAsia"/>
          <w:sz w:val="24"/>
          <w:szCs w:val="24"/>
        </w:rPr>
        <w:t>The digitization phenomenon is leveraging new relationship models through</w:t>
      </w:r>
      <w:r w:rsidR="00CC09A9">
        <w:rPr>
          <w:rFonts w:ascii="Times New Roman" w:hAnsi="Times New Roman" w:cs="Times New Roman"/>
          <w:sz w:val="24"/>
          <w:szCs w:val="24"/>
        </w:rPr>
        <w:t>out</w:t>
      </w:r>
      <w:r w:rsidR="00EC7046" w:rsidRPr="009F30CA">
        <w:rPr>
          <w:rFonts w:ascii="Times New Roman" w:hAnsi="Times New Roman" w:cs="Times New Roman" w:hint="eastAsia"/>
          <w:sz w:val="24"/>
          <w:szCs w:val="24"/>
        </w:rPr>
        <w:t xml:space="preserve"> the entire </w:t>
      </w:r>
      <w:r w:rsidR="00EC7046" w:rsidRPr="009F30CA">
        <w:rPr>
          <w:rFonts w:ascii="Times New Roman" w:hAnsi="Times New Roman" w:cs="Times New Roman"/>
          <w:sz w:val="24"/>
          <w:szCs w:val="24"/>
        </w:rPr>
        <w:t>supply</w:t>
      </w:r>
      <w:r w:rsidR="00EC7046" w:rsidRPr="009F30CA">
        <w:rPr>
          <w:rFonts w:ascii="Times New Roman" w:hAnsi="Times New Roman" w:cs="Times New Roman" w:hint="eastAsia"/>
          <w:sz w:val="24"/>
          <w:szCs w:val="24"/>
        </w:rPr>
        <w:t xml:space="preserve"> chain network (Queiroz and </w:t>
      </w:r>
      <w:proofErr w:type="spellStart"/>
      <w:r w:rsidR="00EC7046" w:rsidRPr="009F30CA">
        <w:rPr>
          <w:rFonts w:ascii="Times New Roman" w:hAnsi="Times New Roman" w:cs="Times New Roman" w:hint="eastAsia"/>
          <w:sz w:val="24"/>
          <w:szCs w:val="24"/>
        </w:rPr>
        <w:t>Wamba</w:t>
      </w:r>
      <w:proofErr w:type="spellEnd"/>
      <w:r w:rsidR="00EC7046" w:rsidRPr="009F30CA">
        <w:rPr>
          <w:rFonts w:ascii="Times New Roman" w:hAnsi="Times New Roman" w:cs="Times New Roman" w:hint="eastAsia"/>
          <w:sz w:val="24"/>
          <w:szCs w:val="24"/>
        </w:rPr>
        <w:t xml:space="preserve">, 2019). </w:t>
      </w:r>
      <w:r w:rsidR="004F44AE" w:rsidRPr="009F30CA">
        <w:rPr>
          <w:rFonts w:ascii="Times New Roman" w:hAnsi="Times New Roman" w:cs="Times New Roman"/>
          <w:sz w:val="24"/>
          <w:szCs w:val="24"/>
        </w:rPr>
        <w:t>B</w:t>
      </w:r>
      <w:r w:rsidR="004F44AE" w:rsidRPr="009F30CA">
        <w:rPr>
          <w:rFonts w:ascii="Times New Roman" w:hAnsi="Times New Roman" w:cs="Times New Roman" w:hint="eastAsia"/>
          <w:sz w:val="24"/>
          <w:szCs w:val="24"/>
        </w:rPr>
        <w:t xml:space="preserve">usiness operations in the supply chain network have been transformed from manual operations into electronic communication and processing using information and communication technology </w:t>
      </w:r>
      <w:r w:rsidR="003E607C">
        <w:rPr>
          <w:rFonts w:ascii="Times New Roman" w:hAnsi="Times New Roman" w:cs="Times New Roman"/>
          <w:sz w:val="24"/>
          <w:szCs w:val="24"/>
        </w:rPr>
        <w:t>systems</w:t>
      </w:r>
      <w:r w:rsidR="004F44AE" w:rsidRPr="009F30CA">
        <w:rPr>
          <w:rFonts w:ascii="Times New Roman" w:hAnsi="Times New Roman" w:cs="Times New Roman" w:hint="eastAsia"/>
          <w:sz w:val="24"/>
          <w:szCs w:val="24"/>
        </w:rPr>
        <w:t xml:space="preserve"> (Chang et al, 2019). </w:t>
      </w:r>
      <w:r w:rsidRPr="009F30CA">
        <w:rPr>
          <w:rFonts w:ascii="Times New Roman" w:hAnsi="Times New Roman" w:cs="Times New Roman"/>
          <w:sz w:val="24"/>
          <w:szCs w:val="24"/>
        </w:rPr>
        <w:t>M</w:t>
      </w:r>
      <w:r w:rsidRPr="009F30CA">
        <w:rPr>
          <w:rFonts w:ascii="Times New Roman" w:hAnsi="Times New Roman" w:cs="Times New Roman" w:hint="eastAsia"/>
          <w:sz w:val="24"/>
          <w:szCs w:val="24"/>
        </w:rPr>
        <w:t xml:space="preserve">oreover, the freight logistics industry is undergoing a </w:t>
      </w:r>
      <w:r w:rsidR="00A841D2" w:rsidRPr="009F30CA">
        <w:rPr>
          <w:rFonts w:ascii="Times New Roman" w:hAnsi="Times New Roman" w:cs="Times New Roman" w:hint="eastAsia"/>
          <w:sz w:val="24"/>
          <w:szCs w:val="24"/>
        </w:rPr>
        <w:t xml:space="preserve">transformation </w:t>
      </w:r>
      <w:r w:rsidR="00BF5939" w:rsidRPr="009F30CA">
        <w:rPr>
          <w:rFonts w:ascii="Times New Roman" w:hAnsi="Times New Roman" w:cs="Times New Roman" w:hint="eastAsia"/>
          <w:sz w:val="24"/>
          <w:szCs w:val="24"/>
        </w:rPr>
        <w:t xml:space="preserve">from the conventional freight logistics system </w:t>
      </w:r>
      <w:r w:rsidR="00A841D2" w:rsidRPr="009F30CA">
        <w:rPr>
          <w:rFonts w:ascii="Times New Roman" w:hAnsi="Times New Roman" w:cs="Times New Roman" w:hint="eastAsia"/>
          <w:sz w:val="24"/>
          <w:szCs w:val="24"/>
        </w:rPr>
        <w:t xml:space="preserve">into </w:t>
      </w:r>
      <w:r w:rsidR="00A841D2" w:rsidRPr="009F30CA">
        <w:rPr>
          <w:rFonts w:ascii="Times New Roman" w:hAnsi="Times New Roman" w:cs="Times New Roman"/>
          <w:sz w:val="24"/>
          <w:szCs w:val="24"/>
        </w:rPr>
        <w:t xml:space="preserve">a decentralized and digitized </w:t>
      </w:r>
      <w:r w:rsidR="00FC3811" w:rsidRPr="009F30CA">
        <w:rPr>
          <w:rFonts w:ascii="Times New Roman" w:hAnsi="Times New Roman" w:cs="Times New Roman" w:hint="eastAsia"/>
          <w:sz w:val="24"/>
          <w:szCs w:val="24"/>
        </w:rPr>
        <w:t xml:space="preserve">freight </w:t>
      </w:r>
      <w:r w:rsidR="00A841D2" w:rsidRPr="009F30CA">
        <w:rPr>
          <w:rFonts w:ascii="Times New Roman" w:hAnsi="Times New Roman" w:cs="Times New Roman"/>
          <w:sz w:val="24"/>
          <w:szCs w:val="24"/>
        </w:rPr>
        <w:t>logistics system</w:t>
      </w:r>
      <w:r w:rsidR="00543695" w:rsidRPr="009F30CA">
        <w:rPr>
          <w:rFonts w:ascii="Times New Roman" w:hAnsi="Times New Roman" w:cs="Times New Roman" w:hint="eastAsia"/>
          <w:sz w:val="24"/>
          <w:szCs w:val="24"/>
        </w:rPr>
        <w:t xml:space="preserve">. </w:t>
      </w:r>
      <w:r w:rsidR="00543695" w:rsidRPr="009F30CA">
        <w:rPr>
          <w:rFonts w:ascii="Times New Roman" w:hAnsi="Times New Roman" w:cs="Times New Roman"/>
          <w:sz w:val="24"/>
          <w:szCs w:val="24"/>
        </w:rPr>
        <w:t>T</w:t>
      </w:r>
      <w:r w:rsidR="00E628C4" w:rsidRPr="009F30CA">
        <w:rPr>
          <w:rFonts w:ascii="Times New Roman" w:hAnsi="Times New Roman" w:cs="Times New Roman" w:hint="eastAsia"/>
          <w:sz w:val="24"/>
          <w:szCs w:val="24"/>
        </w:rPr>
        <w:t>he digitized</w:t>
      </w:r>
      <w:r w:rsidR="00543695" w:rsidRPr="009F30CA">
        <w:rPr>
          <w:rFonts w:ascii="Times New Roman" w:hAnsi="Times New Roman" w:cs="Times New Roman" w:hint="eastAsia"/>
          <w:sz w:val="24"/>
          <w:szCs w:val="24"/>
        </w:rPr>
        <w:t xml:space="preserve"> </w:t>
      </w:r>
      <w:r w:rsidR="00E628C4" w:rsidRPr="009F30CA">
        <w:rPr>
          <w:rFonts w:ascii="Times New Roman" w:hAnsi="Times New Roman" w:cs="Times New Roman" w:hint="eastAsia"/>
          <w:sz w:val="24"/>
          <w:szCs w:val="24"/>
        </w:rPr>
        <w:t xml:space="preserve">freight logistics </w:t>
      </w:r>
      <w:r w:rsidR="00543695" w:rsidRPr="009F30CA">
        <w:rPr>
          <w:rFonts w:ascii="Times New Roman" w:hAnsi="Times New Roman" w:cs="Times New Roman"/>
          <w:sz w:val="24"/>
          <w:szCs w:val="24"/>
        </w:rPr>
        <w:t>system builds on complex interrelated hardware systems and requires</w:t>
      </w:r>
      <w:r w:rsidR="00543695" w:rsidRPr="009F30CA">
        <w:rPr>
          <w:rFonts w:ascii="Times New Roman" w:hAnsi="Times New Roman" w:cs="Times New Roman" w:hint="eastAsia"/>
          <w:sz w:val="24"/>
          <w:szCs w:val="24"/>
        </w:rPr>
        <w:t xml:space="preserve"> novel </w:t>
      </w:r>
      <w:r w:rsidR="00FC3811" w:rsidRPr="009F30CA">
        <w:rPr>
          <w:rFonts w:ascii="Times New Roman" w:hAnsi="Times New Roman" w:cs="Times New Roman" w:hint="eastAsia"/>
          <w:sz w:val="24"/>
          <w:szCs w:val="24"/>
        </w:rPr>
        <w:t>technologie</w:t>
      </w:r>
      <w:r w:rsidR="00543695" w:rsidRPr="009F30CA">
        <w:rPr>
          <w:rFonts w:ascii="Times New Roman" w:hAnsi="Times New Roman" w:cs="Times New Roman"/>
          <w:sz w:val="24"/>
          <w:szCs w:val="24"/>
        </w:rPr>
        <w:t>s</w:t>
      </w:r>
      <w:r w:rsidR="00543695" w:rsidRPr="009F30CA">
        <w:rPr>
          <w:rFonts w:ascii="Times New Roman" w:hAnsi="Times New Roman" w:cs="Times New Roman" w:hint="eastAsia"/>
          <w:sz w:val="24"/>
          <w:szCs w:val="24"/>
        </w:rPr>
        <w:t xml:space="preserve"> that support exchange of </w:t>
      </w:r>
      <w:r w:rsidR="00FC3811" w:rsidRPr="009F30CA">
        <w:rPr>
          <w:rFonts w:ascii="Times New Roman" w:hAnsi="Times New Roman" w:cs="Times New Roman" w:hint="eastAsia"/>
          <w:sz w:val="24"/>
          <w:szCs w:val="24"/>
        </w:rPr>
        <w:t>financial transactions</w:t>
      </w:r>
      <w:r w:rsidR="00543695" w:rsidRPr="009F30CA">
        <w:rPr>
          <w:rFonts w:ascii="Times New Roman" w:hAnsi="Times New Roman" w:cs="Times New Roman" w:hint="eastAsia"/>
          <w:sz w:val="24"/>
          <w:szCs w:val="24"/>
        </w:rPr>
        <w:t xml:space="preserve"> and related data</w:t>
      </w:r>
      <w:r w:rsidR="00A841D2" w:rsidRPr="009F30CA">
        <w:rPr>
          <w:rFonts w:ascii="Times New Roman" w:hAnsi="Times New Roman" w:cs="Times New Roman" w:hint="eastAsia"/>
          <w:sz w:val="24"/>
          <w:szCs w:val="24"/>
        </w:rPr>
        <w:t xml:space="preserve">. </w:t>
      </w:r>
      <w:r w:rsidR="00A841D2" w:rsidRPr="009F30CA">
        <w:rPr>
          <w:rFonts w:ascii="Times New Roman" w:hAnsi="Times New Roman" w:cs="Times New Roman"/>
          <w:sz w:val="24"/>
          <w:szCs w:val="24"/>
        </w:rPr>
        <w:t>T</w:t>
      </w:r>
      <w:r w:rsidR="00A841D2" w:rsidRPr="009F30CA">
        <w:rPr>
          <w:rFonts w:ascii="Times New Roman" w:hAnsi="Times New Roman" w:cs="Times New Roman" w:hint="eastAsia"/>
          <w:sz w:val="24"/>
          <w:szCs w:val="24"/>
        </w:rPr>
        <w:t>h</w:t>
      </w:r>
      <w:r w:rsidR="00543695" w:rsidRPr="009F30CA">
        <w:rPr>
          <w:rFonts w:ascii="Times New Roman" w:hAnsi="Times New Roman" w:cs="Times New Roman" w:hint="eastAsia"/>
          <w:sz w:val="24"/>
          <w:szCs w:val="24"/>
        </w:rPr>
        <w:t xml:space="preserve">e decentralized and digitalized logistics systems can </w:t>
      </w:r>
      <w:r w:rsidR="00E60D5F" w:rsidRPr="009F30CA">
        <w:rPr>
          <w:rFonts w:ascii="Times New Roman" w:hAnsi="Times New Roman" w:cs="Times New Roman" w:hint="eastAsia"/>
          <w:sz w:val="24"/>
          <w:szCs w:val="24"/>
        </w:rPr>
        <w:t>form distributed freight logistics markets</w:t>
      </w:r>
      <w:r w:rsidR="00581667" w:rsidRPr="009F30CA">
        <w:rPr>
          <w:rFonts w:ascii="Times New Roman" w:hAnsi="Times New Roman" w:cs="Times New Roman" w:hint="eastAsia"/>
          <w:sz w:val="24"/>
          <w:szCs w:val="24"/>
        </w:rPr>
        <w:t xml:space="preserve">, which promise </w:t>
      </w:r>
      <w:r w:rsidR="00FC3811" w:rsidRPr="009F30CA">
        <w:rPr>
          <w:rFonts w:ascii="Times New Roman" w:hAnsi="Times New Roman" w:cs="Times New Roman" w:hint="eastAsia"/>
          <w:sz w:val="24"/>
          <w:szCs w:val="24"/>
        </w:rPr>
        <w:t>financial transparency</w:t>
      </w:r>
      <w:r w:rsidR="00E60D5F" w:rsidRPr="009F30CA">
        <w:rPr>
          <w:rFonts w:ascii="Times New Roman" w:hAnsi="Times New Roman" w:cs="Times New Roman" w:hint="eastAsia"/>
          <w:sz w:val="24"/>
          <w:szCs w:val="24"/>
        </w:rPr>
        <w:t xml:space="preserve"> and facilitates mature supply chain networks. </w:t>
      </w:r>
      <w:r w:rsidR="00E60D5F" w:rsidRPr="009F30CA">
        <w:rPr>
          <w:rFonts w:ascii="Times New Roman" w:hAnsi="Times New Roman" w:cs="Times New Roman"/>
          <w:sz w:val="24"/>
          <w:szCs w:val="24"/>
        </w:rPr>
        <w:t>T</w:t>
      </w:r>
      <w:r w:rsidR="00E60D5F" w:rsidRPr="009F30CA">
        <w:rPr>
          <w:rFonts w:ascii="Times New Roman" w:hAnsi="Times New Roman" w:cs="Times New Roman" w:hint="eastAsia"/>
          <w:sz w:val="24"/>
          <w:szCs w:val="24"/>
        </w:rPr>
        <w:t xml:space="preserve">hese </w:t>
      </w:r>
      <w:r w:rsidR="00E60D5F" w:rsidRPr="009F30CA">
        <w:rPr>
          <w:rFonts w:ascii="Times New Roman" w:hAnsi="Times New Roman" w:cs="Times New Roman"/>
          <w:sz w:val="24"/>
          <w:szCs w:val="24"/>
        </w:rPr>
        <w:t>distributed</w:t>
      </w:r>
      <w:r w:rsidR="00E60D5F" w:rsidRPr="009F30CA">
        <w:rPr>
          <w:rFonts w:ascii="Times New Roman" w:hAnsi="Times New Roman" w:cs="Times New Roman" w:hint="eastAsia"/>
          <w:sz w:val="24"/>
          <w:szCs w:val="24"/>
        </w:rPr>
        <w:t xml:space="preserve"> </w:t>
      </w:r>
      <w:r w:rsidR="00CA015C" w:rsidRPr="009F30CA">
        <w:rPr>
          <w:rFonts w:ascii="Times New Roman" w:hAnsi="Times New Roman" w:cs="Times New Roman" w:hint="eastAsia"/>
          <w:sz w:val="24"/>
          <w:szCs w:val="24"/>
        </w:rPr>
        <w:t xml:space="preserve">freight logistics </w:t>
      </w:r>
      <w:r w:rsidR="00E60D5F" w:rsidRPr="009F30CA">
        <w:rPr>
          <w:rFonts w:ascii="Times New Roman" w:hAnsi="Times New Roman" w:cs="Times New Roman" w:hint="eastAsia"/>
          <w:sz w:val="24"/>
          <w:szCs w:val="24"/>
        </w:rPr>
        <w:t>markets</w:t>
      </w:r>
      <w:r w:rsidR="00543695" w:rsidRPr="009F30CA">
        <w:rPr>
          <w:rFonts w:ascii="Times New Roman" w:hAnsi="Times New Roman" w:cs="Times New Roman" w:hint="eastAsia"/>
          <w:sz w:val="24"/>
          <w:szCs w:val="24"/>
        </w:rPr>
        <w:t xml:space="preserve"> require a </w:t>
      </w:r>
      <w:r w:rsidR="00E60D5F" w:rsidRPr="009F30CA">
        <w:rPr>
          <w:rFonts w:ascii="Times New Roman" w:hAnsi="Times New Roman" w:cs="Times New Roman" w:hint="eastAsia"/>
          <w:sz w:val="24"/>
          <w:szCs w:val="24"/>
        </w:rPr>
        <w:t xml:space="preserve">nascent distributed ledger </w:t>
      </w:r>
      <w:r w:rsidR="00543695" w:rsidRPr="009F30CA">
        <w:rPr>
          <w:rFonts w:ascii="Times New Roman" w:hAnsi="Times New Roman" w:cs="Times New Roman" w:hint="eastAsia"/>
          <w:sz w:val="24"/>
          <w:szCs w:val="24"/>
        </w:rPr>
        <w:t>technology</w:t>
      </w:r>
      <w:r w:rsidR="00E60D5F" w:rsidRPr="009F30CA">
        <w:rPr>
          <w:rFonts w:ascii="Times New Roman" w:hAnsi="Times New Roman" w:cs="Times New Roman" w:hint="eastAsia"/>
          <w:sz w:val="24"/>
          <w:szCs w:val="24"/>
        </w:rPr>
        <w:t>, blockchain</w:t>
      </w:r>
      <w:r w:rsidR="00543695" w:rsidRPr="009F30CA">
        <w:rPr>
          <w:rFonts w:ascii="Times New Roman" w:hAnsi="Times New Roman" w:cs="Times New Roman" w:hint="eastAsia"/>
          <w:sz w:val="24"/>
          <w:szCs w:val="24"/>
        </w:rPr>
        <w:t xml:space="preserve"> </w:t>
      </w:r>
      <w:r w:rsidR="003D21F0">
        <w:rPr>
          <w:rFonts w:ascii="Times New Roman" w:hAnsi="Times New Roman" w:cs="Times New Roman"/>
          <w:sz w:val="24"/>
          <w:szCs w:val="24"/>
        </w:rPr>
        <w:t>technology</w:t>
      </w:r>
      <w:r w:rsidR="003D21F0">
        <w:rPr>
          <w:rFonts w:ascii="Times New Roman" w:hAnsi="Times New Roman" w:cs="Times New Roman" w:hint="eastAsia"/>
          <w:sz w:val="24"/>
          <w:szCs w:val="24"/>
        </w:rPr>
        <w:t>,</w:t>
      </w:r>
      <w:r w:rsidR="003D21F0">
        <w:rPr>
          <w:rFonts w:ascii="Times New Roman" w:hAnsi="Times New Roman" w:cs="Times New Roman"/>
          <w:sz w:val="24"/>
          <w:szCs w:val="24"/>
        </w:rPr>
        <w:t xml:space="preserve"> that</w:t>
      </w:r>
      <w:r w:rsidR="00543695" w:rsidRPr="009F30CA">
        <w:rPr>
          <w:rFonts w:ascii="Times New Roman" w:hAnsi="Times New Roman" w:cs="Times New Roman" w:hint="eastAsia"/>
          <w:sz w:val="24"/>
          <w:szCs w:val="24"/>
        </w:rPr>
        <w:t xml:space="preserve"> supports peer-to- peer exchange</w:t>
      </w:r>
      <w:r w:rsidR="008D6C14" w:rsidRPr="009F30CA">
        <w:rPr>
          <w:rFonts w:ascii="Times New Roman" w:hAnsi="Times New Roman" w:cs="Times New Roman" w:hint="eastAsia"/>
          <w:sz w:val="24"/>
          <w:szCs w:val="24"/>
        </w:rPr>
        <w:t xml:space="preserve"> </w:t>
      </w:r>
      <w:r w:rsidR="00D31504" w:rsidRPr="009F30CA">
        <w:rPr>
          <w:rFonts w:ascii="Times New Roman" w:hAnsi="Times New Roman" w:cs="Times New Roman" w:hint="eastAsia"/>
          <w:sz w:val="24"/>
          <w:szCs w:val="24"/>
        </w:rPr>
        <w:t>thereby assisting</w:t>
      </w:r>
      <w:r w:rsidR="00CA015C" w:rsidRPr="009F30CA">
        <w:rPr>
          <w:rFonts w:ascii="Times New Roman" w:hAnsi="Times New Roman" w:cs="Times New Roman" w:hint="eastAsia"/>
          <w:sz w:val="24"/>
          <w:szCs w:val="24"/>
        </w:rPr>
        <w:t xml:space="preserve"> in overcoming the hurdles faced by decentralized and digitized freight logistics systems</w:t>
      </w:r>
      <w:r w:rsidR="003E607C">
        <w:rPr>
          <w:rFonts w:ascii="Times New Roman" w:hAnsi="Times New Roman" w:cs="Times New Roman"/>
          <w:sz w:val="24"/>
          <w:szCs w:val="24"/>
        </w:rPr>
        <w:t xml:space="preserve"> </w:t>
      </w:r>
      <w:r w:rsidR="00D31504" w:rsidRPr="009F30CA">
        <w:rPr>
          <w:rFonts w:ascii="Times New Roman" w:hAnsi="Times New Roman" w:cs="Times New Roman" w:hint="eastAsia"/>
          <w:sz w:val="24"/>
          <w:szCs w:val="24"/>
        </w:rPr>
        <w:t>(Schuetz and Venkatesh, 2019)</w:t>
      </w:r>
      <w:r w:rsidR="00CA015C" w:rsidRPr="009F30CA">
        <w:rPr>
          <w:rFonts w:ascii="Times New Roman" w:hAnsi="Times New Roman" w:cs="Times New Roman" w:hint="eastAsia"/>
          <w:sz w:val="24"/>
          <w:szCs w:val="24"/>
        </w:rPr>
        <w:t xml:space="preserve">. </w:t>
      </w:r>
    </w:p>
    <w:p w14:paraId="42B5CF2D" w14:textId="77777777" w:rsidR="00716449" w:rsidRDefault="00FF47A3" w:rsidP="00716449">
      <w:pPr>
        <w:ind w:firstLine="420"/>
        <w:rPr>
          <w:rFonts w:ascii="Times New Roman" w:hAnsi="Times New Roman" w:cs="Times New Roman"/>
          <w:sz w:val="24"/>
          <w:szCs w:val="24"/>
        </w:rPr>
      </w:pPr>
      <w:r w:rsidRPr="009F30CA">
        <w:rPr>
          <w:rFonts w:ascii="Times New Roman" w:hAnsi="Times New Roman" w:cs="Times New Roman"/>
          <w:sz w:val="24"/>
          <w:szCs w:val="24"/>
        </w:rPr>
        <w:t>A</w:t>
      </w:r>
      <w:r w:rsidRPr="009F30CA">
        <w:rPr>
          <w:rFonts w:ascii="Times New Roman" w:hAnsi="Times New Roman" w:cs="Times New Roman" w:hint="eastAsia"/>
          <w:sz w:val="24"/>
          <w:szCs w:val="24"/>
        </w:rPr>
        <w:t xml:space="preserve"> blockchain </w:t>
      </w:r>
      <w:r w:rsidR="003E607C">
        <w:rPr>
          <w:rFonts w:ascii="Times New Roman" w:hAnsi="Times New Roman" w:cs="Times New Roman"/>
          <w:sz w:val="24"/>
          <w:szCs w:val="24"/>
        </w:rPr>
        <w:t>can be defined as a</w:t>
      </w:r>
      <w:r w:rsidRPr="009F30CA">
        <w:rPr>
          <w:rFonts w:ascii="Times New Roman" w:hAnsi="Times New Roman" w:cs="Times New Roman" w:hint="eastAsia"/>
          <w:sz w:val="24"/>
          <w:szCs w:val="24"/>
        </w:rPr>
        <w:t xml:space="preserve"> shared digital ledger, which is maintained by a group of nodes that are not fully trusted by each other (</w:t>
      </w:r>
      <w:proofErr w:type="spellStart"/>
      <w:r w:rsidRPr="009F30CA">
        <w:rPr>
          <w:rFonts w:ascii="Times New Roman" w:hAnsi="Times New Roman" w:cs="Times New Roman" w:hint="eastAsia"/>
          <w:sz w:val="24"/>
          <w:szCs w:val="24"/>
        </w:rPr>
        <w:t>Huimin</w:t>
      </w:r>
      <w:proofErr w:type="spellEnd"/>
      <w:r w:rsidRPr="009F30CA">
        <w:rPr>
          <w:rFonts w:ascii="Times New Roman" w:hAnsi="Times New Roman" w:cs="Times New Roman" w:hint="eastAsia"/>
          <w:sz w:val="24"/>
          <w:szCs w:val="24"/>
        </w:rPr>
        <w:t xml:space="preserve"> et al, 2019) and allows one to build upon cryptographic algorithms to ensure data integrity, standardized auditing, and some formalized contracts for data access (Chen et al, 2019). </w:t>
      </w:r>
      <w:r w:rsidRPr="009F30CA">
        <w:rPr>
          <w:rFonts w:ascii="Times New Roman" w:hAnsi="Times New Roman" w:cs="Times New Roman"/>
          <w:sz w:val="24"/>
          <w:szCs w:val="24"/>
        </w:rPr>
        <w:t>I</w:t>
      </w:r>
      <w:r w:rsidRPr="009F30CA">
        <w:rPr>
          <w:rFonts w:ascii="Times New Roman" w:hAnsi="Times New Roman" w:cs="Times New Roman" w:hint="eastAsia"/>
          <w:sz w:val="24"/>
          <w:szCs w:val="24"/>
        </w:rPr>
        <w:t xml:space="preserve">t can also </w:t>
      </w:r>
      <w:r w:rsidRPr="009F30CA">
        <w:rPr>
          <w:rFonts w:ascii="Times New Roman" w:hAnsi="Times New Roman" w:cs="Times New Roman" w:hint="eastAsia"/>
          <w:sz w:val="24"/>
          <w:szCs w:val="24"/>
        </w:rPr>
        <w:lastRenderedPageBreak/>
        <w:t xml:space="preserve">be defined as a secure record of historical transactions, collected into blocks, chained in chronological order, and distributed across a number of different servers to create reliable provenance (Angelis and Ribeiro da Silva, 2019). </w:t>
      </w:r>
      <w:r w:rsidRPr="009F30CA">
        <w:rPr>
          <w:rFonts w:ascii="Times New Roman" w:hAnsi="Times New Roman" w:cs="Times New Roman"/>
          <w:sz w:val="24"/>
          <w:szCs w:val="24"/>
        </w:rPr>
        <w:t>M</w:t>
      </w:r>
      <w:r w:rsidRPr="009F30CA">
        <w:rPr>
          <w:rFonts w:ascii="Times New Roman" w:hAnsi="Times New Roman" w:cs="Times New Roman" w:hint="eastAsia"/>
          <w:sz w:val="24"/>
          <w:szCs w:val="24"/>
        </w:rPr>
        <w:t>ore importantly, blockchains allow for the automated execution of smart contracts in peer-to-peer networks (</w:t>
      </w:r>
      <w:proofErr w:type="spellStart"/>
      <w:r w:rsidRPr="009F30CA">
        <w:rPr>
          <w:rFonts w:ascii="Times New Roman" w:hAnsi="Times New Roman" w:cs="Times New Roman" w:hint="eastAsia"/>
          <w:sz w:val="24"/>
          <w:szCs w:val="24"/>
        </w:rPr>
        <w:t>Andoni</w:t>
      </w:r>
      <w:proofErr w:type="spellEnd"/>
      <w:r w:rsidRPr="009F30CA">
        <w:rPr>
          <w:rFonts w:ascii="Times New Roman" w:hAnsi="Times New Roman" w:cs="Times New Roman" w:hint="eastAsia"/>
          <w:sz w:val="24"/>
          <w:szCs w:val="24"/>
        </w:rPr>
        <w:t xml:space="preserve"> et al, 2019). </w:t>
      </w:r>
      <w:r w:rsidRPr="009F30CA">
        <w:rPr>
          <w:rFonts w:ascii="Times New Roman" w:hAnsi="Times New Roman" w:cs="Times New Roman"/>
          <w:sz w:val="24"/>
          <w:szCs w:val="24"/>
        </w:rPr>
        <w:t>S</w:t>
      </w:r>
      <w:r w:rsidRPr="009F30CA">
        <w:rPr>
          <w:rFonts w:ascii="Times New Roman" w:hAnsi="Times New Roman" w:cs="Times New Roman" w:hint="eastAsia"/>
          <w:sz w:val="24"/>
          <w:szCs w:val="24"/>
        </w:rPr>
        <w:t>mart contract is a computer protocol that can control digital assets and formulate the participant</w:t>
      </w:r>
      <w:r w:rsidRPr="009F30CA">
        <w:rPr>
          <w:rFonts w:ascii="Times New Roman" w:hAnsi="Times New Roman" w:cs="Times New Roman"/>
          <w:sz w:val="24"/>
          <w:szCs w:val="24"/>
        </w:rPr>
        <w:t>’</w:t>
      </w:r>
      <w:r w:rsidRPr="009F30CA">
        <w:rPr>
          <w:rFonts w:ascii="Times New Roman" w:hAnsi="Times New Roman" w:cs="Times New Roman" w:hint="eastAsia"/>
          <w:sz w:val="24"/>
          <w:szCs w:val="24"/>
        </w:rPr>
        <w:t xml:space="preserve">s rights and obligations thereby reducing </w:t>
      </w:r>
      <w:r w:rsidRPr="009F30CA">
        <w:rPr>
          <w:rFonts w:ascii="Times New Roman" w:hAnsi="Times New Roman" w:cs="Times New Roman"/>
          <w:sz w:val="24"/>
          <w:szCs w:val="24"/>
        </w:rPr>
        <w:t>‘</w:t>
      </w:r>
      <w:r w:rsidRPr="009F30CA">
        <w:rPr>
          <w:rFonts w:ascii="Times New Roman" w:hAnsi="Times New Roman" w:cs="Times New Roman" w:hint="eastAsia"/>
          <w:sz w:val="24"/>
          <w:szCs w:val="24"/>
        </w:rPr>
        <w:t>third party costs</w:t>
      </w:r>
      <w:r w:rsidRPr="009F30CA">
        <w:rPr>
          <w:rFonts w:ascii="Times New Roman" w:hAnsi="Times New Roman" w:cs="Times New Roman"/>
          <w:sz w:val="24"/>
          <w:szCs w:val="24"/>
        </w:rPr>
        <w:t>’</w:t>
      </w:r>
      <w:r w:rsidRPr="009F30CA">
        <w:rPr>
          <w:rFonts w:ascii="Times New Roman" w:hAnsi="Times New Roman" w:cs="Times New Roman" w:hint="eastAsia"/>
          <w:sz w:val="24"/>
          <w:szCs w:val="24"/>
        </w:rPr>
        <w:t>, simplifies the supply chain management process and also reduce risks (</w:t>
      </w:r>
      <w:proofErr w:type="spellStart"/>
      <w:r w:rsidRPr="009F30CA">
        <w:rPr>
          <w:rFonts w:ascii="Times New Roman" w:hAnsi="Times New Roman" w:cs="Times New Roman" w:hint="eastAsia"/>
          <w:sz w:val="24"/>
          <w:szCs w:val="24"/>
        </w:rPr>
        <w:t>Helo</w:t>
      </w:r>
      <w:proofErr w:type="spellEnd"/>
      <w:r w:rsidRPr="009F30CA">
        <w:rPr>
          <w:rFonts w:ascii="Times New Roman" w:hAnsi="Times New Roman" w:cs="Times New Roman" w:hint="eastAsia"/>
          <w:sz w:val="24"/>
          <w:szCs w:val="24"/>
        </w:rPr>
        <w:t xml:space="preserve"> and Hao, 2019).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his has, in turn ensured that the flow of information and currency may rely on the consensus of participating nodes without the need for a third trusted party, such as banks and clearing houses (Chang et al, 2019). </w:t>
      </w:r>
      <w:r w:rsidRPr="009F30CA">
        <w:rPr>
          <w:rFonts w:ascii="Times New Roman" w:hAnsi="Times New Roman" w:cs="Times New Roman"/>
          <w:sz w:val="24"/>
          <w:szCs w:val="24"/>
        </w:rPr>
        <w:t>I</w:t>
      </w:r>
      <w:r w:rsidRPr="009F30CA">
        <w:rPr>
          <w:rFonts w:ascii="Times New Roman" w:hAnsi="Times New Roman" w:cs="Times New Roman" w:hint="eastAsia"/>
          <w:sz w:val="24"/>
          <w:szCs w:val="24"/>
        </w:rPr>
        <w:t xml:space="preserve">n fact, hacking attacks that commonly impact large centralized intermediaries like banks would be nearly impossible as blockchain can keep track of all transactions (Min, 2019). </w:t>
      </w:r>
      <w:r w:rsidRPr="009F30CA">
        <w:rPr>
          <w:rFonts w:ascii="Times New Roman" w:hAnsi="Times New Roman" w:cs="Times New Roman"/>
          <w:sz w:val="24"/>
          <w:szCs w:val="24"/>
        </w:rPr>
        <w:t>A</w:t>
      </w:r>
      <w:r w:rsidRPr="009F30CA">
        <w:rPr>
          <w:rFonts w:ascii="Times New Roman" w:hAnsi="Times New Roman" w:cs="Times New Roman" w:hint="eastAsia"/>
          <w:sz w:val="24"/>
          <w:szCs w:val="24"/>
        </w:rPr>
        <w:t xml:space="preserve">dditionally, blockchain technology makes it more possible to </w:t>
      </w:r>
      <w:r w:rsidRPr="009F30CA">
        <w:rPr>
          <w:rFonts w:ascii="Times New Roman" w:hAnsi="Times New Roman" w:cs="Times New Roman"/>
          <w:sz w:val="24"/>
          <w:szCs w:val="24"/>
        </w:rPr>
        <w:t>maintain</w:t>
      </w:r>
      <w:r w:rsidRPr="009F30CA">
        <w:rPr>
          <w:rFonts w:ascii="Times New Roman" w:hAnsi="Times New Roman" w:cs="Times New Roman" w:hint="eastAsia"/>
          <w:sz w:val="24"/>
          <w:szCs w:val="24"/>
        </w:rPr>
        <w:t xml:space="preserve"> immutable information of products and producers as they flow through the supply chain from extraction to end-of-life </w:t>
      </w:r>
      <w:r w:rsidRPr="009F30CA">
        <w:rPr>
          <w:rFonts w:ascii="Times New Roman" w:hAnsi="Times New Roman" w:cs="Times New Roman"/>
          <w:sz w:val="24"/>
          <w:szCs w:val="24"/>
        </w:rPr>
        <w:t>management</w:t>
      </w:r>
      <w:r w:rsidRPr="009F30CA">
        <w:rPr>
          <w:rFonts w:ascii="Times New Roman" w:hAnsi="Times New Roman" w:cs="Times New Roman" w:hint="eastAsia"/>
          <w:sz w:val="24"/>
          <w:szCs w:val="24"/>
        </w:rPr>
        <w:t xml:space="preserve"> and governing </w:t>
      </w:r>
      <w:r w:rsidRPr="009F30CA">
        <w:rPr>
          <w:rFonts w:ascii="Times New Roman" w:hAnsi="Times New Roman" w:cs="Times New Roman"/>
          <w:sz w:val="24"/>
          <w:szCs w:val="24"/>
        </w:rPr>
        <w:t>supply</w:t>
      </w:r>
      <w:r w:rsidRPr="009F30CA">
        <w:rPr>
          <w:rFonts w:ascii="Times New Roman" w:hAnsi="Times New Roman" w:cs="Times New Roman" w:hint="eastAsia"/>
          <w:sz w:val="24"/>
          <w:szCs w:val="24"/>
        </w:rPr>
        <w:t xml:space="preserve"> chain activities and its </w:t>
      </w:r>
      <w:r w:rsidRPr="009F30CA">
        <w:rPr>
          <w:rFonts w:ascii="Times New Roman" w:hAnsi="Times New Roman" w:cs="Times New Roman"/>
          <w:sz w:val="24"/>
          <w:szCs w:val="24"/>
        </w:rPr>
        <w:t>financial</w:t>
      </w:r>
      <w:r w:rsidRPr="009F30CA">
        <w:rPr>
          <w:rFonts w:ascii="Times New Roman" w:hAnsi="Times New Roman" w:cs="Times New Roman" w:hint="eastAsia"/>
          <w:sz w:val="24"/>
          <w:szCs w:val="24"/>
        </w:rPr>
        <w:t xml:space="preserve"> flow with smart contracts (</w:t>
      </w:r>
      <w:proofErr w:type="spellStart"/>
      <w:r w:rsidRPr="009F30CA">
        <w:rPr>
          <w:rFonts w:ascii="Times New Roman" w:hAnsi="Times New Roman" w:cs="Times New Roman" w:hint="eastAsia"/>
          <w:sz w:val="24"/>
          <w:szCs w:val="24"/>
        </w:rPr>
        <w:t>Saberi</w:t>
      </w:r>
      <w:proofErr w:type="spellEnd"/>
      <w:r w:rsidRPr="009F30CA">
        <w:rPr>
          <w:rFonts w:ascii="Times New Roman" w:hAnsi="Times New Roman" w:cs="Times New Roman" w:hint="eastAsia"/>
          <w:sz w:val="24"/>
          <w:szCs w:val="24"/>
        </w:rPr>
        <w:t xml:space="preserve"> et al, 2018). </w:t>
      </w:r>
      <w:r w:rsidRPr="009F30CA">
        <w:rPr>
          <w:rFonts w:ascii="Times New Roman" w:hAnsi="Times New Roman" w:cs="Times New Roman"/>
          <w:sz w:val="24"/>
          <w:szCs w:val="24"/>
        </w:rPr>
        <w:t>S</w:t>
      </w:r>
      <w:r w:rsidRPr="009F30CA">
        <w:rPr>
          <w:rFonts w:ascii="Times New Roman" w:hAnsi="Times New Roman" w:cs="Times New Roman" w:hint="eastAsia"/>
          <w:sz w:val="24"/>
          <w:szCs w:val="24"/>
        </w:rPr>
        <w:t xml:space="preserve">imilar to other emerging technologies, blockchains regularly serve as </w:t>
      </w:r>
      <w:r w:rsidRPr="009F30CA">
        <w:rPr>
          <w:rFonts w:ascii="Times New Roman" w:hAnsi="Times New Roman" w:cs="Times New Roman"/>
          <w:sz w:val="24"/>
          <w:szCs w:val="24"/>
        </w:rPr>
        <w:t>enabling</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forces</w:t>
      </w:r>
      <w:r w:rsidRPr="009F30CA">
        <w:rPr>
          <w:rFonts w:ascii="Times New Roman" w:hAnsi="Times New Roman" w:cs="Times New Roman" w:hint="eastAsia"/>
          <w:sz w:val="24"/>
          <w:szCs w:val="24"/>
        </w:rPr>
        <w:t xml:space="preserve"> for economic, social and business transformation and </w:t>
      </w:r>
      <w:r w:rsidR="002D3DBD">
        <w:rPr>
          <w:rFonts w:ascii="Times New Roman" w:hAnsi="Times New Roman" w:cs="Times New Roman"/>
          <w:sz w:val="24"/>
          <w:szCs w:val="24"/>
        </w:rPr>
        <w:t xml:space="preserve">are </w:t>
      </w:r>
      <w:r w:rsidRPr="009F30CA">
        <w:rPr>
          <w:rFonts w:ascii="Times New Roman" w:hAnsi="Times New Roman" w:cs="Times New Roman" w:hint="eastAsia"/>
          <w:sz w:val="24"/>
          <w:szCs w:val="24"/>
        </w:rPr>
        <w:t xml:space="preserve">predicted to challenge existing business models and offer </w:t>
      </w:r>
      <w:r w:rsidRPr="009F30CA">
        <w:rPr>
          <w:rFonts w:ascii="Times New Roman" w:hAnsi="Times New Roman" w:cs="Times New Roman"/>
          <w:sz w:val="24"/>
          <w:szCs w:val="24"/>
        </w:rPr>
        <w:t>opportunities</w:t>
      </w:r>
      <w:r w:rsidRPr="009F30CA">
        <w:rPr>
          <w:rFonts w:ascii="Times New Roman" w:hAnsi="Times New Roman" w:cs="Times New Roman" w:hint="eastAsia"/>
          <w:sz w:val="24"/>
          <w:szCs w:val="24"/>
        </w:rPr>
        <w:t xml:space="preserve"> for new value creation (</w:t>
      </w:r>
      <w:proofErr w:type="spellStart"/>
      <w:r w:rsidRPr="009F30CA">
        <w:rPr>
          <w:rFonts w:ascii="Times New Roman" w:hAnsi="Times New Roman" w:cs="Times New Roman" w:hint="eastAsia"/>
          <w:sz w:val="24"/>
          <w:szCs w:val="24"/>
        </w:rPr>
        <w:t>Morkunas</w:t>
      </w:r>
      <w:proofErr w:type="spellEnd"/>
      <w:r w:rsidRPr="009F30CA">
        <w:rPr>
          <w:rFonts w:ascii="Times New Roman" w:hAnsi="Times New Roman" w:cs="Times New Roman" w:hint="eastAsia"/>
          <w:sz w:val="24"/>
          <w:szCs w:val="24"/>
        </w:rPr>
        <w:t xml:space="preserve"> et al, 2019).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core innovation of blockchain lies in its ability to </w:t>
      </w:r>
      <w:r w:rsidRPr="009F30CA">
        <w:rPr>
          <w:rFonts w:ascii="Times New Roman" w:hAnsi="Times New Roman" w:cs="Times New Roman"/>
          <w:sz w:val="24"/>
          <w:szCs w:val="24"/>
        </w:rPr>
        <w:t>validate</w:t>
      </w:r>
      <w:r w:rsidRPr="009F30CA">
        <w:rPr>
          <w:rFonts w:ascii="Times New Roman" w:hAnsi="Times New Roman" w:cs="Times New Roman" w:hint="eastAsia"/>
          <w:sz w:val="24"/>
          <w:szCs w:val="24"/>
        </w:rPr>
        <w:t xml:space="preserve"> record and distribute transactions in immutable, encrypted ledgers (Wang et al, 2019).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w:t>
      </w:r>
      <w:r w:rsidRPr="009F30CA">
        <w:rPr>
          <w:rFonts w:ascii="Times New Roman" w:hAnsi="Times New Roman" w:cs="Times New Roman"/>
          <w:sz w:val="24"/>
          <w:szCs w:val="24"/>
        </w:rPr>
        <w:t>validation</w:t>
      </w:r>
      <w:r w:rsidRPr="009F30CA">
        <w:rPr>
          <w:rFonts w:ascii="Times New Roman" w:hAnsi="Times New Roman" w:cs="Times New Roman" w:hint="eastAsia"/>
          <w:sz w:val="24"/>
          <w:szCs w:val="24"/>
        </w:rPr>
        <w:t xml:space="preserve"> process in blockchains can be done either by authorized users with permissioned access in private blockchains or implemented by unauthorized users with rewarding computer utilization in public blockchain technologies (</w:t>
      </w:r>
      <w:proofErr w:type="spellStart"/>
      <w:r w:rsidRPr="009F30CA">
        <w:rPr>
          <w:rFonts w:ascii="Times New Roman" w:hAnsi="Times New Roman" w:cs="Times New Roman" w:hint="eastAsia"/>
          <w:sz w:val="24"/>
          <w:szCs w:val="24"/>
        </w:rPr>
        <w:t>Helo</w:t>
      </w:r>
      <w:proofErr w:type="spellEnd"/>
      <w:r w:rsidRPr="009F30CA">
        <w:rPr>
          <w:rFonts w:ascii="Times New Roman" w:hAnsi="Times New Roman" w:cs="Times New Roman" w:hint="eastAsia"/>
          <w:sz w:val="24"/>
          <w:szCs w:val="24"/>
        </w:rPr>
        <w:t xml:space="preserve"> and Hao, 2019).</w:t>
      </w:r>
      <w:r w:rsidR="0035009C" w:rsidRPr="009F30CA">
        <w:rPr>
          <w:rFonts w:ascii="Times New Roman" w:hAnsi="Times New Roman" w:cs="Times New Roman" w:hint="eastAsia"/>
          <w:sz w:val="24"/>
          <w:szCs w:val="24"/>
        </w:rPr>
        <w:t xml:space="preserve"> Hyperledger is an example of a permissioned/ private blockchain while </w:t>
      </w:r>
      <w:proofErr w:type="spellStart"/>
      <w:r w:rsidR="0035009C" w:rsidRPr="009F30CA">
        <w:rPr>
          <w:rFonts w:ascii="Times New Roman" w:hAnsi="Times New Roman" w:cs="Times New Roman" w:hint="eastAsia"/>
          <w:sz w:val="24"/>
          <w:szCs w:val="24"/>
        </w:rPr>
        <w:t>hyperledge</w:t>
      </w:r>
      <w:proofErr w:type="spellEnd"/>
      <w:r w:rsidR="0035009C" w:rsidRPr="009F30CA">
        <w:rPr>
          <w:rFonts w:ascii="Times New Roman" w:hAnsi="Times New Roman" w:cs="Times New Roman" w:hint="eastAsia"/>
          <w:sz w:val="24"/>
          <w:szCs w:val="24"/>
        </w:rPr>
        <w:t xml:space="preserve"> and Ethereum are amongst the private blockchain platforms.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public blockchains usually allows virtually anybody to freely interact during transactions, with or without prior knowledge of the identity of the </w:t>
      </w:r>
      <w:r w:rsidRPr="009F30CA">
        <w:rPr>
          <w:rFonts w:ascii="Times New Roman" w:hAnsi="Times New Roman" w:cs="Times New Roman"/>
          <w:sz w:val="24"/>
          <w:szCs w:val="24"/>
        </w:rPr>
        <w:t>interact</w:t>
      </w:r>
      <w:r w:rsidRPr="009F30CA">
        <w:rPr>
          <w:rFonts w:ascii="Times New Roman" w:hAnsi="Times New Roman" w:cs="Times New Roman" w:hint="eastAsia"/>
          <w:sz w:val="24"/>
          <w:szCs w:val="24"/>
        </w:rPr>
        <w:t xml:space="preserve">ing parties. </w:t>
      </w:r>
      <w:r w:rsidRPr="009F30CA">
        <w:rPr>
          <w:rFonts w:ascii="Times New Roman" w:hAnsi="Times New Roman" w:cs="Times New Roman"/>
          <w:sz w:val="24"/>
          <w:szCs w:val="24"/>
        </w:rPr>
        <w:t>O</w:t>
      </w:r>
      <w:r w:rsidRPr="009F30CA">
        <w:rPr>
          <w:rFonts w:ascii="Times New Roman" w:hAnsi="Times New Roman" w:cs="Times New Roman" w:hint="eastAsia"/>
          <w:sz w:val="24"/>
          <w:szCs w:val="24"/>
        </w:rPr>
        <w:t xml:space="preserve">n the other hand, there is sufficient prior knowledge of the identities of interacting parties in private blockchain systems during transactions.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public blockchains can also be differentiated from private blockchains in terms of selling dispositions; public blockchains can assist firms to save cost and time while private blockchains can aid in the disintermediation of traditional </w:t>
      </w:r>
      <w:r w:rsidRPr="009F30CA">
        <w:rPr>
          <w:rFonts w:ascii="Times New Roman" w:hAnsi="Times New Roman" w:cs="Times New Roman"/>
          <w:sz w:val="24"/>
          <w:szCs w:val="24"/>
        </w:rPr>
        <w:t>intermediaries</w:t>
      </w:r>
      <w:r w:rsidRPr="009F30CA">
        <w:rPr>
          <w:rFonts w:ascii="Times New Roman" w:hAnsi="Times New Roman" w:cs="Times New Roman" w:hint="eastAsia"/>
          <w:sz w:val="24"/>
          <w:szCs w:val="24"/>
        </w:rPr>
        <w:t xml:space="preserve"> (e.g. banks) during business </w:t>
      </w:r>
      <w:r w:rsidRPr="009F30CA">
        <w:rPr>
          <w:rFonts w:ascii="Times New Roman" w:hAnsi="Times New Roman" w:cs="Times New Roman"/>
          <w:sz w:val="24"/>
          <w:szCs w:val="24"/>
        </w:rPr>
        <w:t>transactions</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he freight logistics sector can utilize private blockchain systems for more transaction privacy critical for sensitive data while using the public ledger for data that require a high trust level and a substantial amount of computational power that is necessary to maintain distributed ledger on a larger scale (</w:t>
      </w:r>
      <w:proofErr w:type="spellStart"/>
      <w:r w:rsidRPr="009F30CA">
        <w:rPr>
          <w:rFonts w:ascii="Times New Roman" w:hAnsi="Times New Roman" w:cs="Times New Roman" w:hint="eastAsia"/>
          <w:sz w:val="24"/>
          <w:szCs w:val="24"/>
        </w:rPr>
        <w:t>Morkunas</w:t>
      </w:r>
      <w:proofErr w:type="spellEnd"/>
      <w:r w:rsidRPr="009F30CA">
        <w:rPr>
          <w:rFonts w:ascii="Times New Roman" w:hAnsi="Times New Roman" w:cs="Times New Roman" w:hint="eastAsia"/>
          <w:sz w:val="24"/>
          <w:szCs w:val="24"/>
        </w:rPr>
        <w:t xml:space="preserve"> et al, 2019). Blockchains accelerates the transfer of data streams between parties, thereby reducing the transit time of products, improving inventory management and reducing waste and cost (Bedell, 2016). </w:t>
      </w:r>
      <w:r w:rsidRPr="009F30CA">
        <w:rPr>
          <w:rFonts w:ascii="Times New Roman" w:hAnsi="Times New Roman" w:cs="Times New Roman"/>
          <w:sz w:val="24"/>
          <w:szCs w:val="24"/>
        </w:rPr>
        <w:t>H</w:t>
      </w:r>
      <w:r w:rsidRPr="009F30CA">
        <w:rPr>
          <w:rFonts w:ascii="Times New Roman" w:hAnsi="Times New Roman" w:cs="Times New Roman" w:hint="eastAsia"/>
          <w:sz w:val="24"/>
          <w:szCs w:val="24"/>
        </w:rPr>
        <w:t xml:space="preserve">aving the potential of being transparent, secure and decentralized, blockchain is </w:t>
      </w:r>
      <w:r w:rsidRPr="009F30CA">
        <w:rPr>
          <w:rFonts w:ascii="Times New Roman" w:hAnsi="Times New Roman" w:cs="Times New Roman"/>
          <w:sz w:val="24"/>
          <w:szCs w:val="24"/>
        </w:rPr>
        <w:t>considered</w:t>
      </w:r>
      <w:r w:rsidRPr="009F30CA">
        <w:rPr>
          <w:rFonts w:ascii="Times New Roman" w:hAnsi="Times New Roman" w:cs="Times New Roman" w:hint="eastAsia"/>
          <w:sz w:val="24"/>
          <w:szCs w:val="24"/>
        </w:rPr>
        <w:t xml:space="preserve"> useful for dealing with operational and business issues including </w:t>
      </w:r>
      <w:r w:rsidRPr="009F30CA">
        <w:rPr>
          <w:rFonts w:ascii="Times New Roman" w:hAnsi="Times New Roman" w:cs="Times New Roman"/>
          <w:sz w:val="24"/>
          <w:szCs w:val="24"/>
        </w:rPr>
        <w:t>financial</w:t>
      </w:r>
      <w:r w:rsidRPr="009F30CA">
        <w:rPr>
          <w:rFonts w:ascii="Times New Roman" w:hAnsi="Times New Roman" w:cs="Times New Roman" w:hint="eastAsia"/>
          <w:sz w:val="24"/>
          <w:szCs w:val="24"/>
        </w:rPr>
        <w:t xml:space="preserve"> transactions. Blockchains has the characteristics of high reliability, data integrity, decentralization and distrust and can realize the transmission and transaction of information between any nodes (</w:t>
      </w:r>
      <w:proofErr w:type="spellStart"/>
      <w:r w:rsidRPr="009F30CA">
        <w:rPr>
          <w:rFonts w:ascii="Times New Roman" w:hAnsi="Times New Roman" w:cs="Times New Roman" w:hint="eastAsia"/>
          <w:sz w:val="24"/>
          <w:szCs w:val="24"/>
        </w:rPr>
        <w:t>Leng</w:t>
      </w:r>
      <w:proofErr w:type="spellEnd"/>
      <w:r w:rsidRPr="009F30CA">
        <w:rPr>
          <w:rFonts w:ascii="Times New Roman" w:hAnsi="Times New Roman" w:cs="Times New Roman" w:hint="eastAsia"/>
          <w:sz w:val="24"/>
          <w:szCs w:val="24"/>
        </w:rPr>
        <w:t xml:space="preserve"> et al, 2018). </w:t>
      </w:r>
      <w:r w:rsidRPr="009F30CA">
        <w:rPr>
          <w:rFonts w:ascii="Times New Roman" w:hAnsi="Times New Roman" w:cs="Times New Roman"/>
          <w:sz w:val="24"/>
          <w:szCs w:val="24"/>
        </w:rPr>
        <w:t>Organizations</w:t>
      </w:r>
      <w:r w:rsidRPr="009F30CA">
        <w:rPr>
          <w:rFonts w:ascii="Times New Roman" w:hAnsi="Times New Roman" w:cs="Times New Roman" w:hint="eastAsia"/>
          <w:sz w:val="24"/>
          <w:szCs w:val="24"/>
        </w:rPr>
        <w:t xml:space="preserve"> are demonstrating increasing interest in blockchain technology </w:t>
      </w:r>
      <w:r w:rsidRPr="009F30CA">
        <w:rPr>
          <w:rFonts w:ascii="Times New Roman" w:hAnsi="Times New Roman" w:cs="Times New Roman" w:hint="eastAsia"/>
          <w:sz w:val="24"/>
          <w:szCs w:val="24"/>
        </w:rPr>
        <w:lastRenderedPageBreak/>
        <w:t xml:space="preserve">evidenced by the increasing number of blockchain- based solutions in a broad range of fields (Zhu et al, 2019) due to the </w:t>
      </w:r>
      <w:r w:rsidR="0082322D">
        <w:rPr>
          <w:rFonts w:ascii="Times New Roman" w:hAnsi="Times New Roman" w:cs="Times New Roman"/>
          <w:sz w:val="24"/>
          <w:szCs w:val="24"/>
        </w:rPr>
        <w:t>number</w:t>
      </w:r>
      <w:r w:rsidR="0082322D" w:rsidRPr="009F30CA">
        <w:rPr>
          <w:rFonts w:ascii="Times New Roman" w:hAnsi="Times New Roman" w:cs="Times New Roman" w:hint="eastAsia"/>
          <w:sz w:val="24"/>
          <w:szCs w:val="24"/>
        </w:rPr>
        <w:t xml:space="preserve"> </w:t>
      </w:r>
      <w:r w:rsidRPr="009F30CA">
        <w:rPr>
          <w:rFonts w:ascii="Times New Roman" w:hAnsi="Times New Roman" w:cs="Times New Roman" w:hint="eastAsia"/>
          <w:sz w:val="24"/>
          <w:szCs w:val="24"/>
        </w:rPr>
        <w:t xml:space="preserve">of significant benefits </w:t>
      </w:r>
      <w:r w:rsidR="009E5BF5">
        <w:rPr>
          <w:rFonts w:ascii="Times New Roman" w:hAnsi="Times New Roman" w:cs="Times New Roman"/>
          <w:sz w:val="24"/>
          <w:szCs w:val="24"/>
        </w:rPr>
        <w:t xml:space="preserve">it offers to </w:t>
      </w:r>
      <w:r w:rsidR="009E5BF5" w:rsidRPr="009F30CA">
        <w:rPr>
          <w:rFonts w:ascii="Times New Roman" w:hAnsi="Times New Roman" w:cs="Times New Roman" w:hint="eastAsia"/>
          <w:sz w:val="24"/>
          <w:szCs w:val="24"/>
        </w:rPr>
        <w:t>business</w:t>
      </w:r>
      <w:r w:rsidR="009E5BF5">
        <w:rPr>
          <w:rFonts w:ascii="Times New Roman" w:hAnsi="Times New Roman" w:cs="Times New Roman"/>
          <w:sz w:val="24"/>
          <w:szCs w:val="24"/>
        </w:rPr>
        <w:t>es</w:t>
      </w:r>
      <w:r w:rsidR="009E5BF5" w:rsidRPr="009F30CA">
        <w:rPr>
          <w:rFonts w:ascii="Times New Roman" w:hAnsi="Times New Roman" w:cs="Times New Roman" w:hint="eastAsia"/>
          <w:sz w:val="24"/>
          <w:szCs w:val="24"/>
        </w:rPr>
        <w:t xml:space="preserve"> </w:t>
      </w:r>
      <w:r w:rsidRPr="009F30CA">
        <w:rPr>
          <w:rFonts w:ascii="Times New Roman" w:hAnsi="Times New Roman" w:cs="Times New Roman" w:hint="eastAsia"/>
          <w:sz w:val="24"/>
          <w:szCs w:val="24"/>
        </w:rPr>
        <w:t xml:space="preserve">(Hughes et al, 2019).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wo prominent benefits of blockchain technology are that</w:t>
      </w:r>
      <w:r w:rsidR="009E5BF5">
        <w:rPr>
          <w:rFonts w:ascii="Times New Roman" w:hAnsi="Times New Roman" w:cs="Times New Roman"/>
          <w:sz w:val="24"/>
          <w:szCs w:val="24"/>
        </w:rPr>
        <w:t>,</w:t>
      </w:r>
      <w:r w:rsidRPr="009F30CA">
        <w:rPr>
          <w:rFonts w:ascii="Times New Roman" w:hAnsi="Times New Roman" w:cs="Times New Roman" w:hint="eastAsia"/>
          <w:sz w:val="24"/>
          <w:szCs w:val="24"/>
        </w:rPr>
        <w:t xml:space="preserve"> it provides a permanent transaction records which are grouped into individual blocks and cannot be tampered with; and replace</w:t>
      </w:r>
      <w:r w:rsidR="00C83AF9">
        <w:rPr>
          <w:rFonts w:ascii="Times New Roman" w:hAnsi="Times New Roman" w:cs="Times New Roman"/>
          <w:sz w:val="24"/>
          <w:szCs w:val="24"/>
        </w:rPr>
        <w:t>s</w:t>
      </w:r>
      <w:r w:rsidRPr="009F30CA">
        <w:rPr>
          <w:rFonts w:ascii="Times New Roman" w:hAnsi="Times New Roman" w:cs="Times New Roman" w:hint="eastAsia"/>
          <w:sz w:val="24"/>
          <w:szCs w:val="24"/>
        </w:rPr>
        <w:t xml:space="preserve"> those traditional paper tracking and manual monitoring systems </w:t>
      </w:r>
      <w:r w:rsidR="00C83AF9">
        <w:rPr>
          <w:rFonts w:ascii="Times New Roman" w:hAnsi="Times New Roman" w:cs="Times New Roman"/>
          <w:sz w:val="24"/>
          <w:szCs w:val="24"/>
        </w:rPr>
        <w:t xml:space="preserve">which </w:t>
      </w:r>
      <w:r w:rsidRPr="009F30CA">
        <w:rPr>
          <w:rFonts w:ascii="Times New Roman" w:hAnsi="Times New Roman" w:cs="Times New Roman" w:hint="eastAsia"/>
          <w:sz w:val="24"/>
          <w:szCs w:val="24"/>
        </w:rPr>
        <w:t xml:space="preserve">prevent the traditional way of </w:t>
      </w:r>
      <w:r w:rsidR="009E5BF5">
        <w:rPr>
          <w:rFonts w:ascii="Times New Roman" w:hAnsi="Times New Roman" w:cs="Times New Roman"/>
          <w:sz w:val="24"/>
          <w:szCs w:val="24"/>
        </w:rPr>
        <w:t>doing business</w:t>
      </w:r>
      <w:r w:rsidR="00C83AF9">
        <w:rPr>
          <w:rFonts w:ascii="Times New Roman" w:hAnsi="Times New Roman" w:cs="Times New Roman"/>
          <w:sz w:val="24"/>
          <w:szCs w:val="24"/>
        </w:rPr>
        <w:t>,</w:t>
      </w:r>
      <w:r w:rsidR="009E5BF5">
        <w:rPr>
          <w:rFonts w:ascii="Times New Roman" w:hAnsi="Times New Roman" w:cs="Times New Roman"/>
          <w:sz w:val="24"/>
          <w:szCs w:val="24"/>
        </w:rPr>
        <w:t xml:space="preserve"> characterize by </w:t>
      </w:r>
      <w:r w:rsidRPr="009F30CA">
        <w:rPr>
          <w:rFonts w:ascii="Times New Roman" w:hAnsi="Times New Roman" w:cs="Times New Roman" w:hint="eastAsia"/>
          <w:sz w:val="24"/>
          <w:szCs w:val="24"/>
        </w:rPr>
        <w:t>inaccura</w:t>
      </w:r>
      <w:r w:rsidR="00C83AF9">
        <w:rPr>
          <w:rFonts w:ascii="Times New Roman" w:hAnsi="Times New Roman" w:cs="Times New Roman"/>
          <w:sz w:val="24"/>
          <w:szCs w:val="24"/>
        </w:rPr>
        <w:t>cies</w:t>
      </w:r>
      <w:r w:rsidRPr="009F30CA">
        <w:rPr>
          <w:rFonts w:ascii="Times New Roman" w:hAnsi="Times New Roman" w:cs="Times New Roman" w:hint="eastAsia"/>
          <w:sz w:val="24"/>
          <w:szCs w:val="24"/>
        </w:rPr>
        <w:t xml:space="preserve"> (Zhao et al, 2019). </w:t>
      </w:r>
      <w:r w:rsidRPr="009F30CA">
        <w:rPr>
          <w:rFonts w:ascii="Times New Roman" w:hAnsi="Times New Roman" w:cs="Times New Roman"/>
          <w:sz w:val="24"/>
          <w:szCs w:val="24"/>
        </w:rPr>
        <w:t>M</w:t>
      </w:r>
      <w:r w:rsidRPr="009F30CA">
        <w:rPr>
          <w:rFonts w:ascii="Times New Roman" w:hAnsi="Times New Roman" w:cs="Times New Roman" w:hint="eastAsia"/>
          <w:sz w:val="24"/>
          <w:szCs w:val="24"/>
        </w:rPr>
        <w:t>oreover, blockchain is likely to affect supply chain management objectives such as cost, quality, speed, dependability, risk reduction, sustainability and flexibility (</w:t>
      </w:r>
      <w:proofErr w:type="spellStart"/>
      <w:r w:rsidRPr="009F30CA">
        <w:rPr>
          <w:rFonts w:ascii="Times New Roman" w:hAnsi="Times New Roman" w:cs="Times New Roman" w:hint="eastAsia"/>
          <w:sz w:val="24"/>
          <w:szCs w:val="24"/>
        </w:rPr>
        <w:t>Kshetri</w:t>
      </w:r>
      <w:proofErr w:type="spellEnd"/>
      <w:r w:rsidRPr="009F30CA">
        <w:rPr>
          <w:rFonts w:ascii="Times New Roman" w:hAnsi="Times New Roman" w:cs="Times New Roman" w:hint="eastAsia"/>
          <w:sz w:val="24"/>
          <w:szCs w:val="24"/>
        </w:rPr>
        <w:t xml:space="preserve">, 2018). </w:t>
      </w:r>
      <w:r w:rsidR="00C83AF9">
        <w:rPr>
          <w:rFonts w:ascii="Times New Roman" w:hAnsi="Times New Roman" w:cs="Times New Roman"/>
          <w:sz w:val="24"/>
          <w:szCs w:val="24"/>
        </w:rPr>
        <w:t>Therefore, it is imperative for s</w:t>
      </w:r>
      <w:r w:rsidRPr="009F30CA">
        <w:rPr>
          <w:rFonts w:ascii="Times New Roman" w:hAnsi="Times New Roman" w:cs="Times New Roman" w:hint="eastAsia"/>
          <w:sz w:val="24"/>
          <w:szCs w:val="24"/>
        </w:rPr>
        <w:t xml:space="preserve">upply chain managers </w:t>
      </w:r>
      <w:r w:rsidR="00C83AF9">
        <w:rPr>
          <w:rFonts w:ascii="Times New Roman" w:hAnsi="Times New Roman" w:cs="Times New Roman"/>
          <w:sz w:val="24"/>
          <w:szCs w:val="24"/>
        </w:rPr>
        <w:t xml:space="preserve">to </w:t>
      </w:r>
      <w:r w:rsidRPr="009F30CA">
        <w:rPr>
          <w:rFonts w:ascii="Times New Roman" w:hAnsi="Times New Roman" w:cs="Times New Roman" w:hint="eastAsia"/>
          <w:sz w:val="24"/>
          <w:szCs w:val="24"/>
        </w:rPr>
        <w:t xml:space="preserve">adopt blockchain for their operations because all transactions with blockchain are safer, more transparent, traceable and efficient and leads to increased cooperation between supply chain members (Queiroz and </w:t>
      </w:r>
      <w:proofErr w:type="spellStart"/>
      <w:r w:rsidRPr="009F30CA">
        <w:rPr>
          <w:rFonts w:ascii="Times New Roman" w:hAnsi="Times New Roman" w:cs="Times New Roman" w:hint="eastAsia"/>
          <w:sz w:val="24"/>
          <w:szCs w:val="24"/>
        </w:rPr>
        <w:t>Wamba</w:t>
      </w:r>
      <w:proofErr w:type="spellEnd"/>
      <w:r w:rsidRPr="009F30CA">
        <w:rPr>
          <w:rFonts w:ascii="Times New Roman" w:hAnsi="Times New Roman" w:cs="Times New Roman" w:hint="eastAsia"/>
          <w:sz w:val="24"/>
          <w:szCs w:val="24"/>
        </w:rPr>
        <w:t xml:space="preserve">, 2019). </w:t>
      </w:r>
    </w:p>
    <w:p w14:paraId="53D9B7C8" w14:textId="77777777" w:rsidR="00716449" w:rsidRDefault="00FF47A3" w:rsidP="00716449">
      <w:pPr>
        <w:ind w:firstLine="420"/>
        <w:rPr>
          <w:rFonts w:ascii="Times New Roman" w:hAnsi="Times New Roman" w:cs="Times New Roman"/>
          <w:sz w:val="24"/>
          <w:szCs w:val="24"/>
        </w:rPr>
      </w:pPr>
      <w:r w:rsidRPr="009F30CA">
        <w:rPr>
          <w:rFonts w:ascii="Times New Roman" w:hAnsi="Times New Roman" w:cs="Times New Roman" w:hint="eastAsia"/>
          <w:sz w:val="24"/>
          <w:szCs w:val="24"/>
        </w:rPr>
        <w:t>The adoption of blockchains refers to its replicative uptake, incorporation or use of technology for private, public or individual purposes (</w:t>
      </w:r>
      <w:proofErr w:type="spellStart"/>
      <w:r w:rsidRPr="009F30CA">
        <w:rPr>
          <w:rFonts w:ascii="Times New Roman" w:hAnsi="Times New Roman" w:cs="Times New Roman" w:hint="eastAsia"/>
          <w:sz w:val="24"/>
          <w:szCs w:val="24"/>
        </w:rPr>
        <w:t>Tob</w:t>
      </w:r>
      <w:proofErr w:type="spellEnd"/>
      <w:r w:rsidRPr="009F30CA">
        <w:rPr>
          <w:rFonts w:ascii="Times New Roman" w:hAnsi="Times New Roman" w:cs="Times New Roman" w:hint="eastAsia"/>
          <w:sz w:val="24"/>
          <w:szCs w:val="24"/>
        </w:rPr>
        <w:t xml:space="preserve">- </w:t>
      </w:r>
      <w:proofErr w:type="spellStart"/>
      <w:r w:rsidRPr="009F30CA">
        <w:rPr>
          <w:rFonts w:ascii="Times New Roman" w:hAnsi="Times New Roman" w:cs="Times New Roman" w:hint="eastAsia"/>
          <w:sz w:val="24"/>
          <w:szCs w:val="24"/>
        </w:rPr>
        <w:t>Ogu</w:t>
      </w:r>
      <w:proofErr w:type="spellEnd"/>
      <w:r w:rsidRPr="009F30CA">
        <w:rPr>
          <w:rFonts w:ascii="Times New Roman" w:hAnsi="Times New Roman" w:cs="Times New Roman" w:hint="eastAsia"/>
          <w:sz w:val="24"/>
          <w:szCs w:val="24"/>
        </w:rPr>
        <w:t xml:space="preserve"> et al, 2018). Currently, the adoption of blockchains by </w:t>
      </w:r>
      <w:r w:rsidRPr="009F30CA">
        <w:rPr>
          <w:rFonts w:ascii="Times New Roman" w:hAnsi="Times New Roman" w:cs="Times New Roman"/>
          <w:sz w:val="24"/>
          <w:szCs w:val="24"/>
        </w:rPr>
        <w:t xml:space="preserve">the </w:t>
      </w:r>
      <w:r w:rsidRPr="009F30CA">
        <w:rPr>
          <w:rFonts w:ascii="Times New Roman" w:hAnsi="Times New Roman" w:cs="Times New Roman" w:hint="eastAsia"/>
          <w:sz w:val="24"/>
          <w:szCs w:val="24"/>
        </w:rPr>
        <w:t xml:space="preserve">freight </w:t>
      </w:r>
      <w:r w:rsidRPr="009F30CA">
        <w:rPr>
          <w:rFonts w:ascii="Times New Roman" w:hAnsi="Times New Roman" w:cs="Times New Roman"/>
          <w:sz w:val="24"/>
          <w:szCs w:val="24"/>
        </w:rPr>
        <w:t>logistics</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industry</w:t>
      </w:r>
      <w:r w:rsidRPr="009F30CA">
        <w:rPr>
          <w:rFonts w:ascii="Times New Roman" w:hAnsi="Times New Roman" w:cs="Times New Roman" w:hint="eastAsia"/>
          <w:sz w:val="24"/>
          <w:szCs w:val="24"/>
        </w:rPr>
        <w:t xml:space="preserve"> is still at its nascent stage (Wang et al, 2019), </w:t>
      </w:r>
      <w:r w:rsidR="00C83AF9">
        <w:rPr>
          <w:rFonts w:ascii="Times New Roman" w:hAnsi="Times New Roman" w:cs="Times New Roman"/>
          <w:sz w:val="24"/>
          <w:szCs w:val="24"/>
        </w:rPr>
        <w:t>although</w:t>
      </w:r>
      <w:r w:rsidRPr="009F30CA">
        <w:rPr>
          <w:rFonts w:ascii="Times New Roman" w:hAnsi="Times New Roman" w:cs="Times New Roman" w:hint="eastAsia"/>
          <w:sz w:val="24"/>
          <w:szCs w:val="24"/>
        </w:rPr>
        <w:t xml:space="preserve"> research on the adoption of </w:t>
      </w:r>
      <w:r w:rsidRPr="009F30CA">
        <w:rPr>
          <w:rFonts w:ascii="Times New Roman" w:hAnsi="Times New Roman" w:cs="Times New Roman"/>
          <w:sz w:val="24"/>
          <w:szCs w:val="24"/>
        </w:rPr>
        <w:t>information</w:t>
      </w:r>
      <w:r w:rsidRPr="009F30CA">
        <w:rPr>
          <w:rFonts w:ascii="Times New Roman" w:hAnsi="Times New Roman" w:cs="Times New Roman" w:hint="eastAsia"/>
          <w:sz w:val="24"/>
          <w:szCs w:val="24"/>
        </w:rPr>
        <w:t xml:space="preserve"> technology is one of the most mature streams of IS research (Venkatesh et al, 2016). Researchers have studied the adoption of blockchains in supply chain management, hospital records management, government transparent voting and other areas (</w:t>
      </w:r>
      <w:proofErr w:type="spellStart"/>
      <w:r w:rsidRPr="009F30CA">
        <w:rPr>
          <w:rFonts w:ascii="Times New Roman" w:hAnsi="Times New Roman" w:cs="Times New Roman" w:hint="eastAsia"/>
          <w:sz w:val="24"/>
          <w:szCs w:val="24"/>
        </w:rPr>
        <w:t>Kamble</w:t>
      </w:r>
      <w:proofErr w:type="spellEnd"/>
      <w:r w:rsidRPr="009F30CA">
        <w:rPr>
          <w:rFonts w:ascii="Times New Roman" w:hAnsi="Times New Roman" w:cs="Times New Roman" w:hint="eastAsia"/>
          <w:sz w:val="24"/>
          <w:szCs w:val="24"/>
        </w:rPr>
        <w:t xml:space="preserve"> et al, 2018; </w:t>
      </w:r>
      <w:proofErr w:type="spellStart"/>
      <w:r w:rsidRPr="009F30CA">
        <w:rPr>
          <w:rFonts w:ascii="Times New Roman" w:hAnsi="Times New Roman" w:cs="Times New Roman" w:hint="eastAsia"/>
          <w:sz w:val="24"/>
          <w:szCs w:val="24"/>
        </w:rPr>
        <w:t>Laaper</w:t>
      </w:r>
      <w:proofErr w:type="spellEnd"/>
      <w:r w:rsidRPr="009F30CA">
        <w:rPr>
          <w:rFonts w:ascii="Times New Roman" w:hAnsi="Times New Roman" w:cs="Times New Roman" w:hint="eastAsia"/>
          <w:sz w:val="24"/>
          <w:szCs w:val="24"/>
        </w:rPr>
        <w:t xml:space="preserve"> et al, 2017; </w:t>
      </w:r>
      <w:proofErr w:type="spellStart"/>
      <w:r w:rsidRPr="009F30CA">
        <w:rPr>
          <w:rFonts w:ascii="Times New Roman" w:hAnsi="Times New Roman" w:cs="Times New Roman" w:hint="eastAsia"/>
          <w:sz w:val="24"/>
          <w:szCs w:val="24"/>
        </w:rPr>
        <w:t>Makdoom</w:t>
      </w:r>
      <w:proofErr w:type="spellEnd"/>
      <w:r w:rsidRPr="009F30CA">
        <w:rPr>
          <w:rFonts w:ascii="Times New Roman" w:hAnsi="Times New Roman" w:cs="Times New Roman" w:hint="eastAsia"/>
          <w:sz w:val="24"/>
          <w:szCs w:val="24"/>
        </w:rPr>
        <w:t xml:space="preserve"> et al, 2019; Min, 2019; </w:t>
      </w:r>
      <w:proofErr w:type="spellStart"/>
      <w:r w:rsidRPr="009F30CA">
        <w:rPr>
          <w:rFonts w:ascii="Times New Roman" w:hAnsi="Times New Roman" w:cs="Times New Roman" w:hint="eastAsia"/>
          <w:sz w:val="24"/>
          <w:szCs w:val="24"/>
        </w:rPr>
        <w:t>Olnes</w:t>
      </w:r>
      <w:proofErr w:type="spellEnd"/>
      <w:r w:rsidRPr="009F30CA">
        <w:rPr>
          <w:rFonts w:ascii="Times New Roman" w:hAnsi="Times New Roman" w:cs="Times New Roman" w:hint="eastAsia"/>
          <w:sz w:val="24"/>
          <w:szCs w:val="24"/>
        </w:rPr>
        <w:t xml:space="preserve"> et al, 2017; </w:t>
      </w:r>
      <w:proofErr w:type="spellStart"/>
      <w:r w:rsidRPr="009F30CA">
        <w:rPr>
          <w:rFonts w:ascii="Times New Roman" w:hAnsi="Times New Roman" w:cs="Times New Roman" w:hint="eastAsia"/>
          <w:sz w:val="24"/>
          <w:szCs w:val="24"/>
        </w:rPr>
        <w:t>Roehrs</w:t>
      </w:r>
      <w:proofErr w:type="spellEnd"/>
      <w:r w:rsidRPr="009F30CA">
        <w:rPr>
          <w:rFonts w:ascii="Times New Roman" w:hAnsi="Times New Roman" w:cs="Times New Roman" w:hint="eastAsia"/>
          <w:sz w:val="24"/>
          <w:szCs w:val="24"/>
        </w:rPr>
        <w:t xml:space="preserve"> et al, 201</w:t>
      </w:r>
      <w:r w:rsidR="002670E1">
        <w:rPr>
          <w:rFonts w:ascii="Times New Roman" w:hAnsi="Times New Roman" w:cs="Times New Roman" w:hint="eastAsia"/>
          <w:sz w:val="24"/>
          <w:szCs w:val="24"/>
        </w:rPr>
        <w:t>7; Schuetz and Venkatesh, 2019)</w:t>
      </w:r>
      <w:r w:rsidR="00716449">
        <w:rPr>
          <w:rFonts w:ascii="Times New Roman" w:hAnsi="Times New Roman" w:cs="Times New Roman" w:hint="eastAsia"/>
          <w:sz w:val="24"/>
          <w:szCs w:val="24"/>
        </w:rPr>
        <w:t xml:space="preserve">, </w:t>
      </w:r>
      <w:r w:rsidRPr="009F30CA">
        <w:rPr>
          <w:rFonts w:ascii="Times New Roman" w:hAnsi="Times New Roman" w:cs="Times New Roman" w:hint="eastAsia"/>
          <w:sz w:val="24"/>
          <w:szCs w:val="24"/>
        </w:rPr>
        <w:t xml:space="preserve">yet it is unclear how freight logistics managers would adopt blockchains. </w:t>
      </w:r>
      <w:r w:rsidRPr="009F30CA">
        <w:rPr>
          <w:rFonts w:ascii="Times New Roman" w:hAnsi="Times New Roman"/>
          <w:bCs/>
          <w:sz w:val="24"/>
          <w:szCs w:val="24"/>
        </w:rPr>
        <w:t>T</w:t>
      </w:r>
      <w:r w:rsidRPr="009F30CA">
        <w:rPr>
          <w:rFonts w:ascii="Times New Roman" w:hAnsi="Times New Roman" w:hint="eastAsia"/>
          <w:bCs/>
          <w:sz w:val="24"/>
          <w:szCs w:val="24"/>
        </w:rPr>
        <w:t xml:space="preserve">here is potentially great need for freight logistics sector to use digital innovations because its operations typically spread across regions and entities, and such management of information flows is critical to operational efficiency (Nguyen, 2013). </w:t>
      </w:r>
      <w:r w:rsidRPr="009F30CA">
        <w:rPr>
          <w:rFonts w:ascii="Times New Roman" w:hAnsi="Times New Roman" w:cs="Times New Roman" w:hint="eastAsia"/>
          <w:sz w:val="24"/>
          <w:szCs w:val="24"/>
        </w:rPr>
        <w:t xml:space="preserve">Lately, with the advent of digital technologies (such as sensor </w:t>
      </w:r>
      <w:r w:rsidRPr="009F30CA">
        <w:rPr>
          <w:rFonts w:ascii="Times New Roman" w:hAnsi="Times New Roman" w:cs="Times New Roman"/>
          <w:sz w:val="24"/>
          <w:szCs w:val="24"/>
        </w:rPr>
        <w:t>technologies</w:t>
      </w:r>
      <w:r w:rsidRPr="009F30CA">
        <w:rPr>
          <w:rFonts w:ascii="Times New Roman" w:hAnsi="Times New Roman" w:cs="Times New Roman" w:hint="eastAsia"/>
          <w:sz w:val="24"/>
          <w:szCs w:val="24"/>
        </w:rPr>
        <w:t xml:space="preserve">, blockchains and big data), the operational landscape of the freight logistics industry is changing. </w:t>
      </w:r>
      <w:r w:rsidR="00BF502D" w:rsidRPr="009F30CA">
        <w:rPr>
          <w:rFonts w:ascii="Times New Roman" w:hAnsi="Times New Roman" w:cs="Times New Roman"/>
          <w:sz w:val="24"/>
          <w:szCs w:val="24"/>
        </w:rPr>
        <w:t>T</w:t>
      </w:r>
      <w:r w:rsidR="00BF502D" w:rsidRPr="009F30CA">
        <w:rPr>
          <w:rFonts w:ascii="Times New Roman" w:hAnsi="Times New Roman" w:cs="Times New Roman" w:hint="eastAsia"/>
          <w:sz w:val="24"/>
          <w:szCs w:val="24"/>
        </w:rPr>
        <w:t>he blockchain</w:t>
      </w:r>
      <w:r w:rsidR="00A62A22" w:rsidRPr="009F30CA">
        <w:rPr>
          <w:rFonts w:ascii="Times New Roman" w:hAnsi="Times New Roman" w:cs="Times New Roman"/>
          <w:sz w:val="24"/>
          <w:szCs w:val="24"/>
        </w:rPr>
        <w:t>s</w:t>
      </w:r>
      <w:r w:rsidR="00BF502D" w:rsidRPr="009F30CA">
        <w:rPr>
          <w:rFonts w:ascii="Times New Roman" w:hAnsi="Times New Roman" w:cs="Times New Roman" w:hint="eastAsia"/>
          <w:sz w:val="24"/>
          <w:szCs w:val="24"/>
        </w:rPr>
        <w:t xml:space="preserve"> differs from other digital innovations by four key characteristics</w:t>
      </w:r>
      <w:r w:rsidR="00C83AF9" w:rsidRPr="00C83AF9">
        <w:rPr>
          <w:rFonts w:ascii="Times New Roman" w:hAnsi="Times New Roman" w:cs="Times New Roman" w:hint="eastAsia"/>
          <w:sz w:val="24"/>
          <w:szCs w:val="24"/>
        </w:rPr>
        <w:t xml:space="preserve"> </w:t>
      </w:r>
      <w:r w:rsidR="00C83AF9" w:rsidRPr="009F30CA">
        <w:rPr>
          <w:rFonts w:ascii="Times New Roman" w:hAnsi="Times New Roman" w:cs="Times New Roman" w:hint="eastAsia"/>
          <w:sz w:val="24"/>
          <w:szCs w:val="24"/>
        </w:rPr>
        <w:t>includi</w:t>
      </w:r>
      <w:r w:rsidR="00C83AF9">
        <w:rPr>
          <w:rFonts w:ascii="Times New Roman" w:hAnsi="Times New Roman" w:cs="Times New Roman"/>
          <w:sz w:val="24"/>
          <w:szCs w:val="24"/>
        </w:rPr>
        <w:t>n</w:t>
      </w:r>
      <w:r w:rsidR="00C83AF9" w:rsidRPr="009F30CA">
        <w:rPr>
          <w:rFonts w:ascii="Times New Roman" w:hAnsi="Times New Roman" w:cs="Times New Roman" w:hint="eastAsia"/>
          <w:sz w:val="24"/>
          <w:szCs w:val="24"/>
        </w:rPr>
        <w:t>g</w:t>
      </w:r>
      <w:r w:rsidR="00BF502D" w:rsidRPr="009F30CA">
        <w:rPr>
          <w:rFonts w:ascii="Times New Roman" w:hAnsi="Times New Roman" w:cs="Times New Roman" w:hint="eastAsia"/>
          <w:sz w:val="24"/>
          <w:szCs w:val="24"/>
        </w:rPr>
        <w:t xml:space="preserve">; </w:t>
      </w:r>
      <w:r w:rsidR="00BF502D" w:rsidRPr="009F30CA">
        <w:rPr>
          <w:rFonts w:ascii="Times New Roman" w:hAnsi="Times New Roman" w:cs="Times New Roman"/>
          <w:sz w:val="24"/>
          <w:szCs w:val="24"/>
        </w:rPr>
        <w:t>decentralization</w:t>
      </w:r>
      <w:r w:rsidR="00BF502D" w:rsidRPr="009F30CA">
        <w:rPr>
          <w:rFonts w:ascii="Times New Roman" w:hAnsi="Times New Roman" w:cs="Times New Roman" w:hint="eastAsia"/>
          <w:sz w:val="24"/>
          <w:szCs w:val="24"/>
        </w:rPr>
        <w:t>, security, auditability and smart execution (</w:t>
      </w:r>
      <w:proofErr w:type="spellStart"/>
      <w:r w:rsidR="00BF502D" w:rsidRPr="009F30CA">
        <w:rPr>
          <w:rFonts w:ascii="Times New Roman" w:hAnsi="Times New Roman" w:cs="Times New Roman" w:hint="eastAsia"/>
          <w:sz w:val="24"/>
          <w:szCs w:val="24"/>
        </w:rPr>
        <w:t>Saberi</w:t>
      </w:r>
      <w:proofErr w:type="spellEnd"/>
      <w:r w:rsidR="00BF502D" w:rsidRPr="009F30CA">
        <w:rPr>
          <w:rFonts w:ascii="Times New Roman" w:hAnsi="Times New Roman" w:cs="Times New Roman" w:hint="eastAsia"/>
          <w:sz w:val="24"/>
          <w:szCs w:val="24"/>
        </w:rPr>
        <w:t xml:space="preserve"> et al, 2019). </w:t>
      </w:r>
      <w:r w:rsidR="0037779B" w:rsidRPr="009F30CA">
        <w:rPr>
          <w:rFonts w:ascii="Times New Roman" w:hAnsi="Times New Roman" w:cs="Times New Roman"/>
          <w:sz w:val="24"/>
          <w:szCs w:val="24"/>
        </w:rPr>
        <w:t>T</w:t>
      </w:r>
      <w:r w:rsidR="0037779B" w:rsidRPr="009F30CA">
        <w:rPr>
          <w:rFonts w:ascii="Times New Roman" w:hAnsi="Times New Roman" w:cs="Times New Roman" w:hint="eastAsia"/>
          <w:sz w:val="24"/>
          <w:szCs w:val="24"/>
        </w:rPr>
        <w:t>he application of blockchain</w:t>
      </w:r>
      <w:r w:rsidR="00A62A22" w:rsidRPr="009F30CA">
        <w:rPr>
          <w:rFonts w:ascii="Times New Roman" w:hAnsi="Times New Roman" w:cs="Times New Roman"/>
          <w:sz w:val="24"/>
          <w:szCs w:val="24"/>
        </w:rPr>
        <w:t>s</w:t>
      </w:r>
      <w:r w:rsidR="0037779B" w:rsidRPr="009F30CA">
        <w:rPr>
          <w:rFonts w:ascii="Times New Roman" w:hAnsi="Times New Roman" w:cs="Times New Roman" w:hint="eastAsia"/>
          <w:sz w:val="24"/>
          <w:szCs w:val="24"/>
        </w:rPr>
        <w:t xml:space="preserve"> in the logistics sector is expected to have far- reaching implications with some logistics experts considering blockchain</w:t>
      </w:r>
      <w:r w:rsidR="00A62A22" w:rsidRPr="009F30CA">
        <w:rPr>
          <w:rFonts w:ascii="Times New Roman" w:hAnsi="Times New Roman" w:cs="Times New Roman"/>
          <w:sz w:val="24"/>
          <w:szCs w:val="24"/>
        </w:rPr>
        <w:t>s</w:t>
      </w:r>
      <w:r w:rsidR="0037779B" w:rsidRPr="009F30CA">
        <w:rPr>
          <w:rFonts w:ascii="Times New Roman" w:hAnsi="Times New Roman" w:cs="Times New Roman" w:hint="eastAsia"/>
          <w:sz w:val="24"/>
          <w:szCs w:val="24"/>
        </w:rPr>
        <w:t xml:space="preserve"> to offer enormous potential to </w:t>
      </w:r>
      <w:r w:rsidR="0037779B" w:rsidRPr="009F30CA">
        <w:rPr>
          <w:rFonts w:ascii="Times New Roman" w:hAnsi="Times New Roman" w:cs="Times New Roman"/>
          <w:sz w:val="24"/>
          <w:szCs w:val="24"/>
        </w:rPr>
        <w:t>transform</w:t>
      </w:r>
      <w:r w:rsidR="0037779B" w:rsidRPr="009F30CA">
        <w:rPr>
          <w:rFonts w:ascii="Times New Roman" w:hAnsi="Times New Roman" w:cs="Times New Roman" w:hint="eastAsia"/>
          <w:sz w:val="24"/>
          <w:szCs w:val="24"/>
        </w:rPr>
        <w:t xml:space="preserve"> the supply chain</w:t>
      </w:r>
      <w:r w:rsidR="00A62A22" w:rsidRPr="009F30CA">
        <w:rPr>
          <w:rFonts w:ascii="Times New Roman" w:hAnsi="Times New Roman" w:cs="Times New Roman"/>
          <w:sz w:val="24"/>
          <w:szCs w:val="24"/>
        </w:rPr>
        <w:t>s</w:t>
      </w:r>
      <w:r w:rsidR="0037779B" w:rsidRPr="009F30CA">
        <w:rPr>
          <w:rFonts w:ascii="Times New Roman" w:hAnsi="Times New Roman" w:cs="Times New Roman" w:hint="eastAsia"/>
          <w:sz w:val="24"/>
          <w:szCs w:val="24"/>
        </w:rPr>
        <w:t xml:space="preserve"> (</w:t>
      </w:r>
      <w:proofErr w:type="spellStart"/>
      <w:r w:rsidR="0037779B" w:rsidRPr="009F30CA">
        <w:rPr>
          <w:rFonts w:ascii="Times New Roman" w:hAnsi="Times New Roman" w:cs="Times New Roman" w:hint="eastAsia"/>
          <w:sz w:val="24"/>
          <w:szCs w:val="24"/>
        </w:rPr>
        <w:t>Dobrovnik</w:t>
      </w:r>
      <w:proofErr w:type="spellEnd"/>
      <w:r w:rsidR="0037779B" w:rsidRPr="009F30CA">
        <w:rPr>
          <w:rFonts w:ascii="Times New Roman" w:hAnsi="Times New Roman" w:cs="Times New Roman" w:hint="eastAsia"/>
          <w:sz w:val="24"/>
          <w:szCs w:val="24"/>
        </w:rPr>
        <w:t xml:space="preserve"> et al, 2018). </w:t>
      </w:r>
      <w:r w:rsidR="00956E8D" w:rsidRPr="009F30CA">
        <w:rPr>
          <w:rFonts w:ascii="Times New Roman" w:hAnsi="Times New Roman" w:cs="Times New Roman"/>
          <w:sz w:val="24"/>
          <w:szCs w:val="24"/>
        </w:rPr>
        <w:t>A</w:t>
      </w:r>
      <w:r w:rsidR="00956E8D" w:rsidRPr="009F30CA">
        <w:rPr>
          <w:rFonts w:ascii="Times New Roman" w:hAnsi="Times New Roman" w:cs="Times New Roman" w:hint="eastAsia"/>
          <w:sz w:val="24"/>
          <w:szCs w:val="24"/>
        </w:rPr>
        <w:t>lthough it can be expected that blockchains deliver significant benefits that could provide a t</w:t>
      </w:r>
      <w:r w:rsidR="003D21F0">
        <w:rPr>
          <w:rFonts w:ascii="Times New Roman" w:hAnsi="Times New Roman" w:cs="Times New Roman" w:hint="eastAsia"/>
          <w:sz w:val="24"/>
          <w:szCs w:val="24"/>
        </w:rPr>
        <w:t>h</w:t>
      </w:r>
      <w:r w:rsidR="00956E8D" w:rsidRPr="009F30CA">
        <w:rPr>
          <w:rFonts w:ascii="Times New Roman" w:hAnsi="Times New Roman" w:cs="Times New Roman" w:hint="eastAsia"/>
          <w:sz w:val="24"/>
          <w:szCs w:val="24"/>
        </w:rPr>
        <w:t xml:space="preserve">rust in technology adoption (Hughes et al, 2019), it is typical in freight logistics firms to utilize simple and established technologies rather than advanced </w:t>
      </w:r>
      <w:r w:rsidR="00956E8D" w:rsidRPr="009F30CA">
        <w:rPr>
          <w:rFonts w:ascii="Times New Roman" w:hAnsi="Times New Roman" w:cs="Times New Roman"/>
          <w:sz w:val="24"/>
          <w:szCs w:val="24"/>
        </w:rPr>
        <w:t>technologies (</w:t>
      </w:r>
      <w:proofErr w:type="spellStart"/>
      <w:r w:rsidR="00956E8D" w:rsidRPr="009F30CA">
        <w:rPr>
          <w:rFonts w:ascii="Times New Roman" w:hAnsi="Times New Roman" w:cs="Times New Roman" w:hint="eastAsia"/>
          <w:sz w:val="24"/>
          <w:szCs w:val="24"/>
        </w:rPr>
        <w:t>Janjevic</w:t>
      </w:r>
      <w:proofErr w:type="spellEnd"/>
      <w:r w:rsidR="00956E8D" w:rsidRPr="009F30CA">
        <w:rPr>
          <w:rFonts w:ascii="Times New Roman" w:hAnsi="Times New Roman" w:cs="Times New Roman" w:hint="eastAsia"/>
          <w:sz w:val="24"/>
          <w:szCs w:val="24"/>
        </w:rPr>
        <w:t xml:space="preserve"> et al, 2019</w:t>
      </w:r>
      <w:r w:rsidR="00956E8D" w:rsidRPr="009F30CA">
        <w:rPr>
          <w:rFonts w:ascii="Times New Roman" w:hAnsi="Times New Roman" w:cs="Times New Roman"/>
          <w:sz w:val="24"/>
          <w:szCs w:val="24"/>
        </w:rPr>
        <w:t>)</w:t>
      </w:r>
      <w:r w:rsidR="00956E8D" w:rsidRPr="009F30CA">
        <w:rPr>
          <w:rFonts w:ascii="Times New Roman" w:hAnsi="Times New Roman" w:cs="Times New Roman" w:hint="eastAsia"/>
          <w:sz w:val="24"/>
          <w:szCs w:val="24"/>
        </w:rPr>
        <w:t>.</w:t>
      </w:r>
    </w:p>
    <w:p w14:paraId="626C439A" w14:textId="77777777" w:rsidR="00FF47A3" w:rsidRDefault="00FF47A3" w:rsidP="00716449">
      <w:pPr>
        <w:ind w:firstLine="420"/>
        <w:rPr>
          <w:rFonts w:ascii="Times New Roman" w:hAnsi="Times New Roman" w:cs="Times New Roman"/>
          <w:sz w:val="24"/>
          <w:szCs w:val="24"/>
        </w:rPr>
      </w:pPr>
      <w:r w:rsidRPr="009F30CA">
        <w:rPr>
          <w:rFonts w:ascii="Times New Roman" w:hAnsi="Times New Roman" w:cs="Times New Roman" w:hint="eastAsia"/>
          <w:sz w:val="24"/>
          <w:szCs w:val="24"/>
        </w:rPr>
        <w:t xml:space="preserve">The scantily available literature on the adoption of blockchains in the freight logistics sector suggests that </w:t>
      </w:r>
      <w:r w:rsidR="00BC2C96">
        <w:rPr>
          <w:rFonts w:ascii="Times New Roman" w:hAnsi="Times New Roman" w:cs="Times New Roman"/>
          <w:sz w:val="24"/>
          <w:szCs w:val="24"/>
        </w:rPr>
        <w:t>adoption</w:t>
      </w:r>
      <w:r w:rsidRPr="009F30CA">
        <w:rPr>
          <w:rFonts w:ascii="Times New Roman" w:hAnsi="Times New Roman" w:cs="Times New Roman" w:hint="eastAsia"/>
          <w:sz w:val="24"/>
          <w:szCs w:val="24"/>
        </w:rPr>
        <w:t xml:space="preserve"> will </w:t>
      </w:r>
      <w:r w:rsidR="00BC2C96">
        <w:rPr>
          <w:rFonts w:ascii="Times New Roman" w:hAnsi="Times New Roman" w:cs="Times New Roman"/>
          <w:sz w:val="24"/>
          <w:szCs w:val="24"/>
        </w:rPr>
        <w:t xml:space="preserve">more </w:t>
      </w:r>
      <w:r w:rsidRPr="009F30CA">
        <w:rPr>
          <w:rFonts w:ascii="Times New Roman" w:hAnsi="Times New Roman" w:cs="Times New Roman" w:hint="eastAsia"/>
          <w:sz w:val="24"/>
          <w:szCs w:val="24"/>
        </w:rPr>
        <w:t>likely be a complex undertaking (</w:t>
      </w:r>
      <w:proofErr w:type="spellStart"/>
      <w:r w:rsidRPr="009F30CA">
        <w:rPr>
          <w:rFonts w:ascii="Times New Roman" w:hAnsi="Times New Roman" w:cs="Times New Roman" w:hint="eastAsia"/>
          <w:sz w:val="24"/>
          <w:szCs w:val="24"/>
        </w:rPr>
        <w:t>Andoni</w:t>
      </w:r>
      <w:proofErr w:type="spellEnd"/>
      <w:r w:rsidRPr="009F30CA">
        <w:rPr>
          <w:rFonts w:ascii="Times New Roman" w:hAnsi="Times New Roman" w:cs="Times New Roman" w:hint="eastAsia"/>
          <w:sz w:val="24"/>
          <w:szCs w:val="24"/>
        </w:rPr>
        <w:t xml:space="preserve"> et al, 2019), holding its own contextual opportunities that have not been understood. </w:t>
      </w:r>
      <w:r w:rsidR="004C65C6" w:rsidRPr="009F30CA">
        <w:rPr>
          <w:rFonts w:ascii="Times New Roman" w:hAnsi="Times New Roman" w:cs="Times New Roman" w:hint="eastAsia"/>
          <w:sz w:val="24"/>
          <w:szCs w:val="24"/>
        </w:rPr>
        <w:t>Blockchains can assist freight logistics companies in a real- time tracking of material flows, improve transport handling as well as an accurate risk management (</w:t>
      </w:r>
      <w:proofErr w:type="spellStart"/>
      <w:r w:rsidR="004C65C6" w:rsidRPr="009F30CA">
        <w:rPr>
          <w:rFonts w:ascii="Times New Roman" w:hAnsi="Times New Roman" w:cs="Times New Roman" w:hint="eastAsia"/>
          <w:sz w:val="24"/>
          <w:szCs w:val="24"/>
        </w:rPr>
        <w:t>Morkunas</w:t>
      </w:r>
      <w:proofErr w:type="spellEnd"/>
      <w:r w:rsidR="004C65C6" w:rsidRPr="009F30CA">
        <w:rPr>
          <w:rFonts w:ascii="Times New Roman" w:hAnsi="Times New Roman" w:cs="Times New Roman" w:hint="eastAsia"/>
          <w:sz w:val="24"/>
          <w:szCs w:val="24"/>
        </w:rPr>
        <w:t xml:space="preserve"> et al, 2019). </w:t>
      </w:r>
      <w:r w:rsidRPr="009F30CA">
        <w:rPr>
          <w:rFonts w:ascii="Times New Roman" w:hAnsi="Times New Roman" w:cs="Times New Roman"/>
          <w:sz w:val="24"/>
          <w:szCs w:val="24"/>
        </w:rPr>
        <w:t>M</w:t>
      </w:r>
      <w:r w:rsidRPr="009F30CA">
        <w:rPr>
          <w:rFonts w:ascii="Times New Roman" w:hAnsi="Times New Roman" w:cs="Times New Roman" w:hint="eastAsia"/>
          <w:sz w:val="24"/>
          <w:szCs w:val="24"/>
        </w:rPr>
        <w:t xml:space="preserve">oreover, </w:t>
      </w:r>
      <w:r w:rsidR="00956E8D" w:rsidRPr="009F30CA">
        <w:rPr>
          <w:rFonts w:ascii="Times New Roman" w:hAnsi="Times New Roman" w:cs="Times New Roman" w:hint="eastAsia"/>
          <w:sz w:val="24"/>
          <w:szCs w:val="24"/>
        </w:rPr>
        <w:t>f</w:t>
      </w:r>
      <w:r w:rsidRPr="009F30CA">
        <w:rPr>
          <w:rFonts w:ascii="Times New Roman" w:hAnsi="Times New Roman" w:cs="Times New Roman" w:hint="eastAsia"/>
          <w:sz w:val="24"/>
          <w:szCs w:val="24"/>
        </w:rPr>
        <w:t xml:space="preserve">reight logistics might be one of the most promising applications for a combination of IoTs and blockchains; IoTs sensors gather various data from the real world, thus the locations of products, packages and freight vehicles can easily </w:t>
      </w:r>
      <w:r w:rsidR="00BC2C96" w:rsidRPr="009F30CA">
        <w:rPr>
          <w:rFonts w:ascii="Times New Roman" w:hAnsi="Times New Roman" w:cs="Times New Roman" w:hint="eastAsia"/>
          <w:sz w:val="24"/>
          <w:szCs w:val="24"/>
        </w:rPr>
        <w:t>b</w:t>
      </w:r>
      <w:r w:rsidR="00BC2C96">
        <w:rPr>
          <w:rFonts w:ascii="Times New Roman" w:hAnsi="Times New Roman" w:cs="Times New Roman"/>
          <w:sz w:val="24"/>
          <w:szCs w:val="24"/>
        </w:rPr>
        <w:t>e</w:t>
      </w:r>
      <w:r w:rsidR="00BC2C96" w:rsidRPr="009F30CA">
        <w:rPr>
          <w:rFonts w:ascii="Times New Roman" w:hAnsi="Times New Roman" w:cs="Times New Roman" w:hint="eastAsia"/>
          <w:sz w:val="24"/>
          <w:szCs w:val="24"/>
        </w:rPr>
        <w:t xml:space="preserve"> </w:t>
      </w:r>
      <w:r w:rsidRPr="009F30CA">
        <w:rPr>
          <w:rFonts w:ascii="Times New Roman" w:hAnsi="Times New Roman" w:cs="Times New Roman" w:hint="eastAsia"/>
          <w:sz w:val="24"/>
          <w:szCs w:val="24"/>
        </w:rPr>
        <w:t xml:space="preserve">tracked at </w:t>
      </w:r>
      <w:r w:rsidR="00B05196" w:rsidRPr="009F30CA">
        <w:rPr>
          <w:rFonts w:ascii="Times New Roman" w:hAnsi="Times New Roman" w:cs="Times New Roman" w:hint="eastAsia"/>
          <w:sz w:val="24"/>
          <w:szCs w:val="24"/>
        </w:rPr>
        <w:t>intervals (</w:t>
      </w:r>
      <w:proofErr w:type="spellStart"/>
      <w:r w:rsidR="00B05196" w:rsidRPr="009F30CA">
        <w:rPr>
          <w:rFonts w:ascii="Times New Roman" w:hAnsi="Times New Roman" w:cs="Times New Roman" w:hint="eastAsia"/>
          <w:sz w:val="24"/>
          <w:szCs w:val="24"/>
        </w:rPr>
        <w:t>Helo</w:t>
      </w:r>
      <w:proofErr w:type="spellEnd"/>
      <w:r w:rsidR="00B05196" w:rsidRPr="009F30CA">
        <w:rPr>
          <w:rFonts w:ascii="Times New Roman" w:hAnsi="Times New Roman" w:cs="Times New Roman" w:hint="eastAsia"/>
          <w:sz w:val="24"/>
          <w:szCs w:val="24"/>
        </w:rPr>
        <w:t xml:space="preserve"> and Hao, 2019). </w:t>
      </w:r>
      <w:r w:rsidR="00491F0F" w:rsidRPr="009F30CA">
        <w:rPr>
          <w:rFonts w:ascii="Times New Roman" w:hAnsi="Times New Roman" w:cs="Times New Roman" w:hint="eastAsia"/>
          <w:sz w:val="24"/>
          <w:szCs w:val="24"/>
        </w:rPr>
        <w:t xml:space="preserve">IoT, AI and smart contracts has </w:t>
      </w:r>
      <w:r w:rsidR="00491F0F" w:rsidRPr="009F30CA">
        <w:rPr>
          <w:rFonts w:ascii="Times New Roman" w:hAnsi="Times New Roman" w:cs="Times New Roman" w:hint="eastAsia"/>
          <w:sz w:val="24"/>
          <w:szCs w:val="24"/>
        </w:rPr>
        <w:lastRenderedPageBreak/>
        <w:t>been applied in the logistics domain to cause a major trans</w:t>
      </w:r>
      <w:r w:rsidR="00415989" w:rsidRPr="009F30CA">
        <w:rPr>
          <w:rFonts w:ascii="Times New Roman" w:hAnsi="Times New Roman" w:cs="Times New Roman" w:hint="eastAsia"/>
          <w:sz w:val="24"/>
          <w:szCs w:val="24"/>
        </w:rPr>
        <w:t>forma</w:t>
      </w:r>
      <w:r w:rsidR="00491F0F" w:rsidRPr="009F30CA">
        <w:rPr>
          <w:rFonts w:ascii="Times New Roman" w:hAnsi="Times New Roman" w:cs="Times New Roman" w:hint="eastAsia"/>
          <w:sz w:val="24"/>
          <w:szCs w:val="24"/>
        </w:rPr>
        <w:t xml:space="preserve">tion particularly in sensitive pharmaceutical shipments. </w:t>
      </w:r>
      <w:r w:rsidR="00B05196" w:rsidRPr="009F30CA">
        <w:rPr>
          <w:rFonts w:ascii="Times New Roman" w:hAnsi="Times New Roman" w:cs="Times New Roman"/>
          <w:sz w:val="24"/>
          <w:szCs w:val="24"/>
        </w:rPr>
        <w:t>B</w:t>
      </w:r>
      <w:r w:rsidR="00B05196" w:rsidRPr="009F30CA">
        <w:rPr>
          <w:rFonts w:ascii="Times New Roman" w:hAnsi="Times New Roman" w:cs="Times New Roman" w:hint="eastAsia"/>
          <w:sz w:val="24"/>
          <w:szCs w:val="24"/>
        </w:rPr>
        <w:t xml:space="preserve">lockchain- enabled IoT sensors, </w:t>
      </w:r>
      <w:proofErr w:type="spellStart"/>
      <w:r w:rsidR="00B05196" w:rsidRPr="009F30CA">
        <w:rPr>
          <w:rFonts w:ascii="Times New Roman" w:hAnsi="Times New Roman" w:cs="Times New Roman" w:hint="eastAsia"/>
          <w:sz w:val="24"/>
          <w:szCs w:val="24"/>
        </w:rPr>
        <w:t>SkyCell</w:t>
      </w:r>
      <w:proofErr w:type="spellEnd"/>
      <w:r w:rsidR="00B05196" w:rsidRPr="009F30CA">
        <w:rPr>
          <w:rFonts w:ascii="Times New Roman" w:hAnsi="Times New Roman" w:cs="Times New Roman" w:hint="eastAsia"/>
          <w:sz w:val="24"/>
          <w:szCs w:val="24"/>
        </w:rPr>
        <w:t xml:space="preserve"> </w:t>
      </w:r>
      <w:r w:rsidR="00491F0F" w:rsidRPr="009F30CA">
        <w:rPr>
          <w:rFonts w:ascii="Times New Roman" w:hAnsi="Times New Roman" w:cs="Times New Roman" w:hint="eastAsia"/>
          <w:sz w:val="24"/>
          <w:szCs w:val="24"/>
        </w:rPr>
        <w:t xml:space="preserve">was used by a Swiss company to create air </w:t>
      </w:r>
      <w:r w:rsidR="00491F0F" w:rsidRPr="009F30CA">
        <w:rPr>
          <w:rFonts w:ascii="Times New Roman" w:hAnsi="Times New Roman" w:cs="Times New Roman"/>
          <w:sz w:val="24"/>
          <w:szCs w:val="24"/>
        </w:rPr>
        <w:t>freight</w:t>
      </w:r>
      <w:r w:rsidR="00491F0F" w:rsidRPr="009F30CA">
        <w:rPr>
          <w:rFonts w:ascii="Times New Roman" w:hAnsi="Times New Roman" w:cs="Times New Roman" w:hint="eastAsia"/>
          <w:sz w:val="24"/>
          <w:szCs w:val="24"/>
        </w:rPr>
        <w:t xml:space="preserve"> containers for refrigerated biopharmaceuticals that monitor temperature, humidity, and location, thereby reducing the temperature deviation to less than 0.1 percent (</w:t>
      </w:r>
      <w:proofErr w:type="spellStart"/>
      <w:r w:rsidR="00491F0F" w:rsidRPr="009F30CA">
        <w:rPr>
          <w:rFonts w:ascii="Times New Roman" w:hAnsi="Times New Roman" w:cs="Times New Roman" w:hint="eastAsia"/>
          <w:sz w:val="24"/>
          <w:szCs w:val="24"/>
        </w:rPr>
        <w:t>Dobrovnik</w:t>
      </w:r>
      <w:proofErr w:type="spellEnd"/>
      <w:r w:rsidR="00491F0F" w:rsidRPr="009F30CA">
        <w:rPr>
          <w:rFonts w:ascii="Times New Roman" w:hAnsi="Times New Roman" w:cs="Times New Roman" w:hint="eastAsia"/>
          <w:sz w:val="24"/>
          <w:szCs w:val="24"/>
        </w:rPr>
        <w:t xml:space="preserve"> et al, 2018). </w:t>
      </w:r>
      <w:r w:rsidRPr="009F30CA">
        <w:rPr>
          <w:rFonts w:ascii="Times New Roman" w:hAnsi="Times New Roman" w:cs="Times New Roman"/>
          <w:sz w:val="24"/>
          <w:szCs w:val="24"/>
        </w:rPr>
        <w:t>B</w:t>
      </w:r>
      <w:r w:rsidRPr="009F30CA">
        <w:rPr>
          <w:rFonts w:ascii="Times New Roman" w:hAnsi="Times New Roman" w:cs="Times New Roman" w:hint="eastAsia"/>
          <w:sz w:val="24"/>
          <w:szCs w:val="24"/>
        </w:rPr>
        <w:t xml:space="preserve">lockchains </w:t>
      </w:r>
      <w:r w:rsidR="00956E8D" w:rsidRPr="009F30CA">
        <w:rPr>
          <w:rFonts w:ascii="Times New Roman" w:hAnsi="Times New Roman" w:cs="Times New Roman" w:hint="eastAsia"/>
          <w:sz w:val="24"/>
          <w:szCs w:val="24"/>
        </w:rPr>
        <w:t>can use smart contracts</w:t>
      </w:r>
      <w:r w:rsidRPr="009F30CA">
        <w:rPr>
          <w:rFonts w:ascii="Times New Roman" w:hAnsi="Times New Roman" w:cs="Times New Roman" w:hint="eastAsia"/>
          <w:sz w:val="24"/>
          <w:szCs w:val="24"/>
        </w:rPr>
        <w:t xml:space="preserve"> to deliver considerable savings in the context of operational efficiencies and reduced transaction costs within </w:t>
      </w:r>
      <w:r w:rsidRPr="009F30CA">
        <w:rPr>
          <w:rFonts w:ascii="Times New Roman" w:hAnsi="Times New Roman" w:cs="Times New Roman"/>
          <w:sz w:val="24"/>
          <w:szCs w:val="24"/>
        </w:rPr>
        <w:t>freight</w:t>
      </w:r>
      <w:r w:rsidRPr="009F30CA">
        <w:rPr>
          <w:rFonts w:ascii="Times New Roman" w:hAnsi="Times New Roman" w:cs="Times New Roman" w:hint="eastAsia"/>
          <w:sz w:val="24"/>
          <w:szCs w:val="24"/>
        </w:rPr>
        <w:t xml:space="preserve"> logistics </w:t>
      </w:r>
      <w:r w:rsidR="00491F0F" w:rsidRPr="009F30CA">
        <w:rPr>
          <w:rFonts w:ascii="Times New Roman" w:hAnsi="Times New Roman" w:cs="Times New Roman" w:hint="eastAsia"/>
          <w:sz w:val="24"/>
          <w:szCs w:val="24"/>
        </w:rPr>
        <w:t>(</w:t>
      </w:r>
      <w:r w:rsidRPr="009F30CA">
        <w:rPr>
          <w:rFonts w:ascii="Times New Roman" w:hAnsi="Times New Roman" w:cs="Times New Roman" w:hint="eastAsia"/>
          <w:sz w:val="24"/>
          <w:szCs w:val="24"/>
        </w:rPr>
        <w:t xml:space="preserve">Hughes et al, 2019). </w:t>
      </w:r>
      <w:r w:rsidR="00B05196" w:rsidRPr="009F30CA">
        <w:rPr>
          <w:rFonts w:ascii="Times New Roman" w:hAnsi="Times New Roman" w:cs="Times New Roman"/>
          <w:sz w:val="24"/>
          <w:szCs w:val="24"/>
        </w:rPr>
        <w:t>F</w:t>
      </w:r>
      <w:r w:rsidR="00B05196" w:rsidRPr="009F30CA">
        <w:rPr>
          <w:rFonts w:ascii="Times New Roman" w:hAnsi="Times New Roman" w:cs="Times New Roman" w:hint="eastAsia"/>
          <w:sz w:val="24"/>
          <w:szCs w:val="24"/>
        </w:rPr>
        <w:t>or instance</w:t>
      </w:r>
      <w:r w:rsidR="00467C1E" w:rsidRPr="009F30CA">
        <w:rPr>
          <w:rFonts w:ascii="Times New Roman" w:hAnsi="Times New Roman" w:cs="Times New Roman"/>
          <w:sz w:val="24"/>
          <w:szCs w:val="24"/>
        </w:rPr>
        <w:t>,</w:t>
      </w:r>
      <w:r w:rsidR="00B05196" w:rsidRPr="009F30CA">
        <w:rPr>
          <w:rFonts w:ascii="Times New Roman" w:hAnsi="Times New Roman" w:cs="Times New Roman" w:hint="eastAsia"/>
          <w:sz w:val="24"/>
          <w:szCs w:val="24"/>
        </w:rPr>
        <w:t xml:space="preserve"> a</w:t>
      </w:r>
      <w:r w:rsidR="00A85B31" w:rsidRPr="009F30CA">
        <w:rPr>
          <w:rFonts w:ascii="Times New Roman" w:hAnsi="Times New Roman" w:cs="Times New Roman" w:hint="eastAsia"/>
          <w:sz w:val="24"/>
          <w:szCs w:val="24"/>
        </w:rPr>
        <w:t xml:space="preserve"> proof of delivery model for physical assets </w:t>
      </w:r>
      <w:r w:rsidR="00B05196" w:rsidRPr="009F30CA">
        <w:rPr>
          <w:rFonts w:ascii="Times New Roman" w:hAnsi="Times New Roman" w:cs="Times New Roman" w:hint="eastAsia"/>
          <w:sz w:val="24"/>
          <w:szCs w:val="24"/>
        </w:rPr>
        <w:t xml:space="preserve">in the logistics sector has been built with </w:t>
      </w:r>
      <w:proofErr w:type="spellStart"/>
      <w:r w:rsidR="00B05196" w:rsidRPr="009F30CA">
        <w:rPr>
          <w:rFonts w:ascii="Times New Roman" w:hAnsi="Times New Roman" w:cs="Times New Roman" w:hint="eastAsia"/>
          <w:sz w:val="24"/>
          <w:szCs w:val="24"/>
        </w:rPr>
        <w:t>Etherum</w:t>
      </w:r>
      <w:proofErr w:type="spellEnd"/>
      <w:r w:rsidR="00B05196" w:rsidRPr="009F30CA">
        <w:rPr>
          <w:rFonts w:ascii="Times New Roman" w:hAnsi="Times New Roman" w:cs="Times New Roman" w:hint="eastAsia"/>
          <w:sz w:val="24"/>
          <w:szCs w:val="24"/>
        </w:rPr>
        <w:t xml:space="preserve"> based smart contracts to allow for traceability of the products as well as rewarding and payment process for the buyers and transporters (Meyer et al, 2019). </w:t>
      </w:r>
      <w:r w:rsidR="00491F0F" w:rsidRPr="009F30CA">
        <w:rPr>
          <w:rFonts w:ascii="Times New Roman" w:hAnsi="Times New Roman" w:cs="Times New Roman"/>
          <w:sz w:val="24"/>
          <w:szCs w:val="24"/>
        </w:rPr>
        <w:t>H</w:t>
      </w:r>
      <w:r w:rsidR="00491F0F" w:rsidRPr="009F30CA">
        <w:rPr>
          <w:rFonts w:ascii="Times New Roman" w:hAnsi="Times New Roman" w:cs="Times New Roman" w:hint="eastAsia"/>
          <w:sz w:val="24"/>
          <w:szCs w:val="24"/>
        </w:rPr>
        <w:t xml:space="preserve">owever, most logistics professionals misunderstand </w:t>
      </w:r>
      <w:r w:rsidR="00491F0F" w:rsidRPr="009F30CA">
        <w:rPr>
          <w:rFonts w:ascii="Times New Roman" w:hAnsi="Times New Roman" w:cs="Times New Roman"/>
          <w:sz w:val="24"/>
          <w:szCs w:val="24"/>
        </w:rPr>
        <w:t>the</w:t>
      </w:r>
      <w:r w:rsidR="00491F0F" w:rsidRPr="009F30CA">
        <w:rPr>
          <w:rFonts w:ascii="Times New Roman" w:hAnsi="Times New Roman" w:cs="Times New Roman" w:hint="eastAsia"/>
          <w:sz w:val="24"/>
          <w:szCs w:val="24"/>
        </w:rPr>
        <w:t xml:space="preserve"> concept of blockchain and tend to not know how to utilize the technology for the benefit of their companies (Min, 2019). </w:t>
      </w:r>
      <w:r w:rsidRPr="009F30CA">
        <w:rPr>
          <w:rFonts w:ascii="Times New Roman" w:hAnsi="Times New Roman" w:cs="Times New Roman" w:hint="eastAsia"/>
          <w:sz w:val="24"/>
          <w:szCs w:val="24"/>
        </w:rPr>
        <w:t xml:space="preserve">It becomes highly expedient to provide practical insights and </w:t>
      </w:r>
      <w:r w:rsidRPr="009F30CA">
        <w:rPr>
          <w:rFonts w:ascii="Times New Roman" w:hAnsi="Times New Roman" w:cs="Times New Roman"/>
          <w:sz w:val="24"/>
          <w:szCs w:val="24"/>
        </w:rPr>
        <w:t>in-depth</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understanding</w:t>
      </w:r>
      <w:r w:rsidRPr="009F30CA">
        <w:rPr>
          <w:rFonts w:ascii="Times New Roman" w:hAnsi="Times New Roman" w:cs="Times New Roman" w:hint="eastAsia"/>
          <w:sz w:val="24"/>
          <w:szCs w:val="24"/>
        </w:rPr>
        <w:t xml:space="preserve"> on the significant factors which can facilitate the successful adoption of blockchains by </w:t>
      </w:r>
      <w:r w:rsidRPr="009F30CA">
        <w:rPr>
          <w:rFonts w:ascii="Times New Roman" w:hAnsi="Times New Roman" w:cs="Times New Roman"/>
          <w:sz w:val="24"/>
          <w:szCs w:val="24"/>
        </w:rPr>
        <w:t xml:space="preserve">the </w:t>
      </w:r>
      <w:r w:rsidRPr="009F30CA">
        <w:rPr>
          <w:rFonts w:ascii="Times New Roman" w:hAnsi="Times New Roman" w:cs="Times New Roman" w:hint="eastAsia"/>
          <w:sz w:val="24"/>
          <w:szCs w:val="24"/>
        </w:rPr>
        <w:t xml:space="preserve">freight logistics </w:t>
      </w:r>
      <w:r w:rsidRPr="009F30CA">
        <w:rPr>
          <w:rFonts w:ascii="Times New Roman" w:hAnsi="Times New Roman" w:cs="Times New Roman"/>
          <w:sz w:val="24"/>
          <w:szCs w:val="24"/>
        </w:rPr>
        <w:t>industry</w:t>
      </w:r>
      <w:r w:rsidRPr="009F30CA">
        <w:rPr>
          <w:rFonts w:ascii="Times New Roman" w:hAnsi="Times New Roman" w:cs="Times New Roman" w:hint="eastAsia"/>
          <w:sz w:val="24"/>
          <w:szCs w:val="24"/>
        </w:rPr>
        <w:t xml:space="preserve">. </w:t>
      </w:r>
    </w:p>
    <w:p w14:paraId="5523DE91" w14:textId="54A1943B" w:rsidR="00CE3217" w:rsidRPr="000038B1" w:rsidRDefault="00CE3217" w:rsidP="00CE3217">
      <w:pPr>
        <w:shd w:val="clear" w:color="auto" w:fill="FFFFFF"/>
        <w:ind w:firstLine="420"/>
        <w:rPr>
          <w:rFonts w:ascii="Times New Roman" w:eastAsia="Times New Roman" w:hAnsi="Times New Roman" w:cs="Times New Roman"/>
          <w:color w:val="000000" w:themeColor="text1"/>
          <w:sz w:val="24"/>
          <w:szCs w:val="24"/>
          <w:lang w:eastAsia="en-GB"/>
        </w:rPr>
      </w:pPr>
      <w:r w:rsidRPr="000038B1">
        <w:rPr>
          <w:rFonts w:ascii="Times New Roman" w:eastAsia="Times New Roman" w:hAnsi="Times New Roman" w:cs="Times New Roman"/>
          <w:color w:val="000000" w:themeColor="text1"/>
          <w:sz w:val="24"/>
          <w:szCs w:val="24"/>
          <w:lang w:eastAsia="en-GB"/>
        </w:rPr>
        <w:t>While blockchain has seen many discussions in the literature as a technology that can offer many advantages, and have many success stories from the financial, supply chain and public sectors, yet, little is known about its disruption in transport and logistics, including the freight and passenger industries (Koh et al., 2020). Therefore, blockchain adoption in the freight logistics industry is one of the most important areas that require urgent investigation. This suggests that, more efforts are required to understand the adoption of blockchain and to identify factors that influence blockchain adoption decision. The technology-organization-environment (TOE) framework is therefore identified as a suitable theoretical lens for investigating blockchain adoption at the organizational level (</w:t>
      </w:r>
      <w:proofErr w:type="spellStart"/>
      <w:r w:rsidRPr="000038B1">
        <w:rPr>
          <w:rFonts w:ascii="Times New Roman" w:eastAsia="Times New Roman" w:hAnsi="Times New Roman" w:cs="Times New Roman"/>
          <w:color w:val="000000" w:themeColor="text1"/>
          <w:sz w:val="24"/>
          <w:szCs w:val="24"/>
          <w:lang w:eastAsia="en-GB"/>
        </w:rPr>
        <w:t>Tornatzky</w:t>
      </w:r>
      <w:proofErr w:type="spellEnd"/>
      <w:r w:rsidRPr="000038B1">
        <w:rPr>
          <w:rFonts w:ascii="Times New Roman" w:eastAsia="Times New Roman" w:hAnsi="Times New Roman" w:cs="Times New Roman"/>
          <w:color w:val="000000" w:themeColor="text1"/>
          <w:sz w:val="24"/>
          <w:szCs w:val="24"/>
          <w:lang w:eastAsia="en-GB"/>
        </w:rPr>
        <w:t xml:space="preserve"> et al., 1990; </w:t>
      </w:r>
      <w:proofErr w:type="spellStart"/>
      <w:r w:rsidRPr="000038B1">
        <w:rPr>
          <w:rFonts w:ascii="Times New Roman" w:eastAsia="Times New Roman" w:hAnsi="Times New Roman" w:cs="Times New Roman"/>
          <w:color w:val="000000" w:themeColor="text1"/>
          <w:sz w:val="24"/>
          <w:szCs w:val="24"/>
          <w:lang w:eastAsia="en-GB"/>
        </w:rPr>
        <w:t>Ramdani</w:t>
      </w:r>
      <w:proofErr w:type="spellEnd"/>
      <w:r w:rsidRPr="000038B1">
        <w:rPr>
          <w:rFonts w:ascii="Times New Roman" w:eastAsia="Times New Roman" w:hAnsi="Times New Roman" w:cs="Times New Roman"/>
          <w:color w:val="000000" w:themeColor="text1"/>
          <w:sz w:val="24"/>
          <w:szCs w:val="24"/>
          <w:lang w:eastAsia="en-GB"/>
        </w:rPr>
        <w:t xml:space="preserve"> et al., 2013). Utilizing the TOE framework, this paper proposes a list of factors that may influence the adoption of blockchain in the freight logistics industry. The decision to adopt technological innovation is based on internal organizational and external environmental factors in addition to the technology itself (</w:t>
      </w:r>
      <w:proofErr w:type="spellStart"/>
      <w:r w:rsidRPr="000038B1">
        <w:rPr>
          <w:rFonts w:ascii="Times New Roman" w:eastAsia="Times New Roman" w:hAnsi="Times New Roman" w:cs="Times New Roman"/>
          <w:color w:val="000000" w:themeColor="text1"/>
          <w:sz w:val="24"/>
          <w:szCs w:val="24"/>
          <w:lang w:eastAsia="en-GB"/>
        </w:rPr>
        <w:t>Tornatzky</w:t>
      </w:r>
      <w:proofErr w:type="spellEnd"/>
      <w:r w:rsidRPr="000038B1">
        <w:rPr>
          <w:rFonts w:ascii="Times New Roman" w:eastAsia="Times New Roman" w:hAnsi="Times New Roman" w:cs="Times New Roman"/>
          <w:color w:val="000000" w:themeColor="text1"/>
          <w:sz w:val="24"/>
          <w:szCs w:val="24"/>
          <w:lang w:eastAsia="en-GB"/>
        </w:rPr>
        <w:t xml:space="preserve"> et al., 1990). Thus, a threefold context framework is envisioning for the adoption of technological innovations – technological, organizational and environmental contexts. The </w:t>
      </w:r>
      <w:r w:rsidRPr="000038B1">
        <w:rPr>
          <w:rFonts w:ascii="Times New Roman" w:hAnsi="Times New Roman" w:cs="Times New Roman"/>
          <w:color w:val="000000" w:themeColor="text1"/>
          <w:sz w:val="24"/>
          <w:szCs w:val="24"/>
        </w:rPr>
        <w:t>adoption</w:t>
      </w:r>
      <w:r w:rsidRPr="000038B1">
        <w:rPr>
          <w:rFonts w:ascii="Times New Roman" w:eastAsia="Times New Roman" w:hAnsi="Times New Roman" w:cs="Times New Roman"/>
          <w:color w:val="000000" w:themeColor="text1"/>
          <w:sz w:val="24"/>
          <w:szCs w:val="24"/>
          <w:lang w:eastAsia="en-GB"/>
        </w:rPr>
        <w:t xml:space="preserve"> of the TOE theoretical framework for our study was motivated by the heavy application of the framework in many organizational technology adoption studies (</w:t>
      </w:r>
      <w:r w:rsidR="0027071B" w:rsidRPr="000038B1">
        <w:rPr>
          <w:rFonts w:ascii="Times New Roman" w:eastAsia="Times New Roman" w:hAnsi="Times New Roman" w:cs="Times New Roman"/>
          <w:color w:val="000000" w:themeColor="text1"/>
          <w:sz w:val="24"/>
          <w:szCs w:val="24"/>
          <w:lang w:eastAsia="en-GB"/>
        </w:rPr>
        <w:t xml:space="preserve">see </w:t>
      </w:r>
      <w:r w:rsidRPr="000038B1">
        <w:rPr>
          <w:rFonts w:ascii="Times New Roman" w:eastAsia="Times New Roman" w:hAnsi="Times New Roman" w:cs="Times New Roman"/>
          <w:color w:val="000000" w:themeColor="text1"/>
          <w:sz w:val="24"/>
          <w:szCs w:val="24"/>
          <w:lang w:eastAsia="en-GB"/>
        </w:rPr>
        <w:t xml:space="preserve">Lin, 2014; Mohammad et al, 2019; Pool et al, 2015; </w:t>
      </w:r>
      <w:proofErr w:type="spellStart"/>
      <w:r w:rsidRPr="000038B1">
        <w:rPr>
          <w:rFonts w:ascii="Times New Roman" w:eastAsia="Times New Roman" w:hAnsi="Times New Roman" w:cs="Times New Roman"/>
          <w:color w:val="000000" w:themeColor="text1"/>
          <w:sz w:val="24"/>
          <w:szCs w:val="24"/>
          <w:lang w:eastAsia="en-GB"/>
        </w:rPr>
        <w:t>Ramdani</w:t>
      </w:r>
      <w:proofErr w:type="spellEnd"/>
      <w:r w:rsidRPr="000038B1">
        <w:rPr>
          <w:rFonts w:ascii="Times New Roman" w:eastAsia="Times New Roman" w:hAnsi="Times New Roman" w:cs="Times New Roman"/>
          <w:color w:val="000000" w:themeColor="text1"/>
          <w:sz w:val="24"/>
          <w:szCs w:val="24"/>
          <w:lang w:eastAsia="en-GB"/>
        </w:rPr>
        <w:t xml:space="preserve"> et al, 2013; Safari et al, 2015; Wang et al., 2016). Thus, the use of the TOE framework in explaining and investigating technological adoption is a good framework supported by the literature.</w:t>
      </w:r>
    </w:p>
    <w:p w14:paraId="6E6A63E1" w14:textId="375AC692" w:rsidR="00BD5ADB" w:rsidRPr="009F30CA" w:rsidRDefault="00BD5ADB" w:rsidP="0004246D">
      <w:pPr>
        <w:ind w:firstLine="420"/>
        <w:rPr>
          <w:rFonts w:ascii="Times New Roman" w:hAnsi="Times New Roman" w:cs="Times New Roman"/>
          <w:sz w:val="24"/>
          <w:szCs w:val="24"/>
        </w:rPr>
      </w:pPr>
      <w:r w:rsidRPr="009F30CA">
        <w:rPr>
          <w:rFonts w:ascii="Times New Roman" w:hAnsi="Times New Roman" w:cs="Times New Roman"/>
          <w:sz w:val="24"/>
          <w:szCs w:val="24"/>
        </w:rPr>
        <w:t>A</w:t>
      </w:r>
      <w:r w:rsidRPr="009F30CA">
        <w:rPr>
          <w:rFonts w:ascii="Times New Roman" w:hAnsi="Times New Roman" w:cs="Times New Roman" w:hint="eastAsia"/>
          <w:sz w:val="24"/>
          <w:szCs w:val="24"/>
        </w:rPr>
        <w:t>gainst this backdrop, this study proposes a research agenda that raises questions that, if addressed, will provide clarity on how</w:t>
      </w:r>
      <w:r w:rsidR="00CE3217">
        <w:rPr>
          <w:rFonts w:ascii="Times New Roman" w:hAnsi="Times New Roman" w:cs="Times New Roman" w:hint="eastAsia"/>
          <w:sz w:val="24"/>
          <w:szCs w:val="24"/>
        </w:rPr>
        <w:t xml:space="preserve"> blockchain technologies can be</w:t>
      </w:r>
      <w:r w:rsidR="00CE3217">
        <w:rPr>
          <w:rFonts w:ascii="Times New Roman" w:hAnsi="Times New Roman" w:cs="Times New Roman"/>
          <w:sz w:val="24"/>
          <w:szCs w:val="24"/>
        </w:rPr>
        <w:t xml:space="preserve"> </w:t>
      </w:r>
      <w:r w:rsidRPr="009F30CA">
        <w:rPr>
          <w:rFonts w:ascii="Times New Roman" w:hAnsi="Times New Roman" w:cs="Times New Roman" w:hint="eastAsia"/>
          <w:sz w:val="24"/>
          <w:szCs w:val="24"/>
        </w:rPr>
        <w:t xml:space="preserve">successfully adopted in the freight logistics sector. </w:t>
      </w:r>
      <w:r w:rsidRPr="009F30CA">
        <w:rPr>
          <w:rFonts w:ascii="Times New Roman" w:hAnsi="Times New Roman" w:cs="Times New Roman"/>
          <w:sz w:val="24"/>
          <w:szCs w:val="24"/>
        </w:rPr>
        <w:t>B</w:t>
      </w:r>
      <w:r w:rsidRPr="009F30CA">
        <w:rPr>
          <w:rFonts w:ascii="Times New Roman" w:hAnsi="Times New Roman" w:cs="Times New Roman" w:hint="eastAsia"/>
          <w:sz w:val="24"/>
          <w:szCs w:val="24"/>
        </w:rPr>
        <w:t xml:space="preserve">y drawing from existing adoption research, the research agenda in this paper highlights the gaps that broadly relate </w:t>
      </w:r>
      <w:r w:rsidR="00947B26" w:rsidRPr="009F30CA">
        <w:rPr>
          <w:rFonts w:ascii="Times New Roman" w:hAnsi="Times New Roman" w:cs="Times New Roman" w:hint="eastAsia"/>
          <w:sz w:val="24"/>
          <w:szCs w:val="24"/>
        </w:rPr>
        <w:t xml:space="preserve">to </w:t>
      </w:r>
      <w:r w:rsidRPr="009F30CA">
        <w:rPr>
          <w:rFonts w:ascii="Times New Roman" w:hAnsi="Times New Roman" w:cs="Times New Roman" w:hint="eastAsia"/>
          <w:sz w:val="24"/>
          <w:szCs w:val="24"/>
        </w:rPr>
        <w:t xml:space="preserve">the critical factors of adoption in the specific context of blockchain and Nigeria. </w:t>
      </w:r>
      <w:r w:rsidR="00947B26" w:rsidRPr="009F30CA">
        <w:rPr>
          <w:rFonts w:ascii="Times New Roman" w:hAnsi="Times New Roman" w:cs="Times New Roman"/>
          <w:sz w:val="24"/>
          <w:szCs w:val="24"/>
        </w:rPr>
        <w:t>T</w:t>
      </w:r>
      <w:r w:rsidR="00947B26" w:rsidRPr="009F30CA">
        <w:rPr>
          <w:rFonts w:ascii="Times New Roman" w:hAnsi="Times New Roman" w:cs="Times New Roman" w:hint="eastAsia"/>
          <w:sz w:val="24"/>
          <w:szCs w:val="24"/>
        </w:rPr>
        <w:t xml:space="preserve">he freight logistics industry in Nigeria can apply the insights on the critical factors to the adoption of blockchains to build effective strategies for increased competitiveness. </w:t>
      </w:r>
      <w:r w:rsidRPr="009F30CA">
        <w:rPr>
          <w:rFonts w:ascii="Times New Roman" w:hAnsi="Times New Roman" w:cs="Times New Roman"/>
          <w:sz w:val="24"/>
          <w:szCs w:val="24"/>
        </w:rPr>
        <w:t>I</w:t>
      </w:r>
      <w:r w:rsidRPr="009F30CA">
        <w:rPr>
          <w:rFonts w:ascii="Times New Roman" w:hAnsi="Times New Roman" w:cs="Times New Roman" w:hint="eastAsia"/>
          <w:sz w:val="24"/>
          <w:szCs w:val="24"/>
        </w:rPr>
        <w:t xml:space="preserve">nvestigating new contexts, especially in </w:t>
      </w:r>
      <w:r w:rsidR="007341D6" w:rsidRPr="009F30CA">
        <w:rPr>
          <w:rFonts w:ascii="Times New Roman" w:hAnsi="Times New Roman" w:cs="Times New Roman" w:hint="eastAsia"/>
          <w:sz w:val="24"/>
          <w:szCs w:val="24"/>
        </w:rPr>
        <w:t>developing countries</w:t>
      </w:r>
      <w:r w:rsidRPr="009F30CA">
        <w:rPr>
          <w:rFonts w:ascii="Times New Roman" w:hAnsi="Times New Roman" w:cs="Times New Roman" w:hint="eastAsia"/>
          <w:sz w:val="24"/>
          <w:szCs w:val="24"/>
        </w:rPr>
        <w:t xml:space="preserve"> and more so Nigeria, has been </w:t>
      </w:r>
      <w:r w:rsidRPr="009F30CA">
        <w:rPr>
          <w:rFonts w:ascii="Times New Roman" w:hAnsi="Times New Roman" w:cs="Times New Roman" w:hint="eastAsia"/>
          <w:sz w:val="24"/>
          <w:szCs w:val="24"/>
        </w:rPr>
        <w:lastRenderedPageBreak/>
        <w:t xml:space="preserve">recognized as an important </w:t>
      </w:r>
      <w:r w:rsidRPr="009F30CA">
        <w:rPr>
          <w:rFonts w:ascii="Times New Roman" w:hAnsi="Times New Roman" w:cs="Times New Roman"/>
          <w:sz w:val="24"/>
          <w:szCs w:val="24"/>
        </w:rPr>
        <w:t xml:space="preserve">research direction for future studies in the technology </w:t>
      </w:r>
      <w:r w:rsidRPr="009F30CA">
        <w:rPr>
          <w:rFonts w:ascii="Times New Roman" w:hAnsi="Times New Roman" w:cs="Times New Roman" w:hint="eastAsia"/>
          <w:sz w:val="24"/>
          <w:szCs w:val="24"/>
        </w:rPr>
        <w:t>adoption research</w:t>
      </w:r>
      <w:r w:rsidR="00B839E3" w:rsidRPr="009F30CA">
        <w:rPr>
          <w:rFonts w:ascii="Times New Roman" w:hAnsi="Times New Roman" w:cs="Times New Roman" w:hint="eastAsia"/>
          <w:sz w:val="24"/>
          <w:szCs w:val="24"/>
        </w:rPr>
        <w:t xml:space="preserve"> (</w:t>
      </w:r>
      <w:proofErr w:type="spellStart"/>
      <w:r w:rsidR="00B839E3" w:rsidRPr="009F30CA">
        <w:rPr>
          <w:rFonts w:ascii="Times New Roman" w:hAnsi="Times New Roman" w:cs="Times New Roman" w:hint="eastAsia"/>
          <w:sz w:val="24"/>
          <w:szCs w:val="24"/>
        </w:rPr>
        <w:t>Brilliantova</w:t>
      </w:r>
      <w:proofErr w:type="spellEnd"/>
      <w:r w:rsidR="00B839E3" w:rsidRPr="009F30CA">
        <w:rPr>
          <w:rFonts w:ascii="Times New Roman" w:hAnsi="Times New Roman" w:cs="Times New Roman" w:hint="eastAsia"/>
          <w:sz w:val="24"/>
          <w:szCs w:val="24"/>
        </w:rPr>
        <w:t xml:space="preserve"> and </w:t>
      </w:r>
      <w:proofErr w:type="spellStart"/>
      <w:r w:rsidR="00B839E3" w:rsidRPr="009F30CA">
        <w:rPr>
          <w:rFonts w:ascii="Times New Roman" w:hAnsi="Times New Roman" w:cs="Times New Roman" w:hint="eastAsia"/>
          <w:sz w:val="24"/>
          <w:szCs w:val="24"/>
        </w:rPr>
        <w:t>Thurner</w:t>
      </w:r>
      <w:proofErr w:type="spellEnd"/>
      <w:r w:rsidR="00B839E3" w:rsidRPr="009F30CA">
        <w:rPr>
          <w:rFonts w:ascii="Times New Roman" w:hAnsi="Times New Roman" w:cs="Times New Roman" w:hint="eastAsia"/>
          <w:sz w:val="24"/>
          <w:szCs w:val="24"/>
        </w:rPr>
        <w:t>, 2019)</w:t>
      </w:r>
      <w:r w:rsidRPr="009F30CA">
        <w:rPr>
          <w:rFonts w:ascii="Times New Roman" w:hAnsi="Times New Roman" w:cs="Times New Roman" w:hint="eastAsia"/>
          <w:sz w:val="24"/>
          <w:szCs w:val="24"/>
        </w:rPr>
        <w:t xml:space="preserve">. </w:t>
      </w:r>
      <w:r w:rsidR="00554B38" w:rsidRPr="009F30CA">
        <w:rPr>
          <w:rFonts w:ascii="Times New Roman" w:hAnsi="Times New Roman" w:cs="Times New Roman"/>
          <w:sz w:val="24"/>
          <w:szCs w:val="24"/>
        </w:rPr>
        <w:t>M</w:t>
      </w:r>
      <w:r w:rsidR="00554B38" w:rsidRPr="009F30CA">
        <w:rPr>
          <w:rFonts w:ascii="Times New Roman" w:hAnsi="Times New Roman" w:cs="Times New Roman" w:hint="eastAsia"/>
          <w:sz w:val="24"/>
          <w:szCs w:val="24"/>
        </w:rPr>
        <w:t>oreover, the Nigerian freight logistics industry</w:t>
      </w:r>
      <w:r w:rsidR="00CB4500" w:rsidRPr="009F30CA">
        <w:rPr>
          <w:rFonts w:ascii="Times New Roman" w:hAnsi="Times New Roman" w:cs="Times New Roman" w:hint="eastAsia"/>
          <w:sz w:val="24"/>
          <w:szCs w:val="24"/>
        </w:rPr>
        <w:t xml:space="preserve"> has </w:t>
      </w:r>
      <w:r w:rsidR="00554B38" w:rsidRPr="009F30CA">
        <w:rPr>
          <w:rFonts w:ascii="Times New Roman" w:hAnsi="Times New Roman" w:cs="Times New Roman" w:hint="eastAsia"/>
          <w:sz w:val="24"/>
          <w:szCs w:val="24"/>
        </w:rPr>
        <w:t xml:space="preserve">significant socio- economic implications for the country </w:t>
      </w:r>
      <w:r w:rsidR="00CB4500" w:rsidRPr="009F30CA">
        <w:rPr>
          <w:rFonts w:ascii="Times New Roman" w:hAnsi="Times New Roman" w:cs="Times New Roman" w:hint="eastAsia"/>
          <w:sz w:val="24"/>
          <w:szCs w:val="24"/>
        </w:rPr>
        <w:t>and remains under researched (</w:t>
      </w:r>
      <w:proofErr w:type="spellStart"/>
      <w:r w:rsidR="00CB4500" w:rsidRPr="009F30CA">
        <w:rPr>
          <w:rFonts w:ascii="Times New Roman" w:hAnsi="Times New Roman" w:cs="Times New Roman" w:hint="eastAsia"/>
          <w:sz w:val="24"/>
          <w:szCs w:val="24"/>
        </w:rPr>
        <w:t>Tob</w:t>
      </w:r>
      <w:proofErr w:type="spellEnd"/>
      <w:r w:rsidR="00CB4500" w:rsidRPr="009F30CA">
        <w:rPr>
          <w:rFonts w:ascii="Times New Roman" w:hAnsi="Times New Roman" w:cs="Times New Roman" w:hint="eastAsia"/>
          <w:sz w:val="24"/>
          <w:szCs w:val="24"/>
        </w:rPr>
        <w:t xml:space="preserve">- </w:t>
      </w:r>
      <w:proofErr w:type="spellStart"/>
      <w:r w:rsidR="00CB4500" w:rsidRPr="009F30CA">
        <w:rPr>
          <w:rFonts w:ascii="Times New Roman" w:hAnsi="Times New Roman" w:cs="Times New Roman" w:hint="eastAsia"/>
          <w:sz w:val="24"/>
          <w:szCs w:val="24"/>
        </w:rPr>
        <w:t>Ogu</w:t>
      </w:r>
      <w:proofErr w:type="spellEnd"/>
      <w:r w:rsidR="00CB4500" w:rsidRPr="009F30CA">
        <w:rPr>
          <w:rFonts w:ascii="Times New Roman" w:hAnsi="Times New Roman" w:cs="Times New Roman" w:hint="eastAsia"/>
          <w:sz w:val="24"/>
          <w:szCs w:val="24"/>
        </w:rPr>
        <w:t xml:space="preserve"> et al, 2018). </w:t>
      </w:r>
      <w:r w:rsidR="005E2841" w:rsidRPr="009F30CA">
        <w:rPr>
          <w:rFonts w:ascii="Times New Roman" w:hAnsi="Times New Roman" w:cs="Times New Roman"/>
          <w:sz w:val="24"/>
          <w:szCs w:val="24"/>
        </w:rPr>
        <w:t>T</w:t>
      </w:r>
      <w:r w:rsidR="005E2841" w:rsidRPr="009F30CA">
        <w:rPr>
          <w:rFonts w:ascii="Times New Roman" w:hAnsi="Times New Roman" w:cs="Times New Roman" w:hint="eastAsia"/>
          <w:sz w:val="24"/>
          <w:szCs w:val="24"/>
        </w:rPr>
        <w:t xml:space="preserve">he socio- </w:t>
      </w:r>
      <w:r w:rsidR="005E2841" w:rsidRPr="009F30CA">
        <w:rPr>
          <w:rFonts w:ascii="Times New Roman" w:hAnsi="Times New Roman" w:cs="Times New Roman"/>
          <w:sz w:val="24"/>
          <w:szCs w:val="24"/>
        </w:rPr>
        <w:t>economic</w:t>
      </w:r>
      <w:r w:rsidR="005E2841" w:rsidRPr="009F30CA">
        <w:rPr>
          <w:rFonts w:ascii="Times New Roman" w:hAnsi="Times New Roman" w:cs="Times New Roman" w:hint="eastAsia"/>
          <w:sz w:val="24"/>
          <w:szCs w:val="24"/>
        </w:rPr>
        <w:t xml:space="preserve"> costs associated with the freight logistics sector is high due to the huge demand for transportation </w:t>
      </w:r>
      <w:r w:rsidR="00E47940" w:rsidRPr="009F30CA">
        <w:rPr>
          <w:rFonts w:ascii="Times New Roman" w:hAnsi="Times New Roman" w:cs="Times New Roman" w:hint="eastAsia"/>
          <w:sz w:val="24"/>
          <w:szCs w:val="24"/>
        </w:rPr>
        <w:t>which</w:t>
      </w:r>
      <w:r w:rsidR="005E2841" w:rsidRPr="009F30CA">
        <w:rPr>
          <w:rFonts w:ascii="Times New Roman" w:hAnsi="Times New Roman" w:cs="Times New Roman" w:hint="eastAsia"/>
          <w:sz w:val="24"/>
          <w:szCs w:val="24"/>
        </w:rPr>
        <w:t xml:space="preserve"> constitutes a key UN sustainable development indicator</w:t>
      </w:r>
      <w:r w:rsidR="00E47940" w:rsidRPr="009F30CA">
        <w:rPr>
          <w:rFonts w:ascii="Times New Roman" w:hAnsi="Times New Roman" w:cs="Times New Roman" w:hint="eastAsia"/>
          <w:sz w:val="24"/>
          <w:szCs w:val="24"/>
        </w:rPr>
        <w:t xml:space="preserve"> (UN, 2016)</w:t>
      </w:r>
      <w:r w:rsidR="005E2841" w:rsidRPr="009F30CA">
        <w:rPr>
          <w:rFonts w:ascii="Times New Roman" w:hAnsi="Times New Roman" w:cs="Times New Roman" w:hint="eastAsia"/>
          <w:sz w:val="24"/>
          <w:szCs w:val="24"/>
        </w:rPr>
        <w:t xml:space="preserve">. </w:t>
      </w:r>
      <w:r w:rsidR="00E47940" w:rsidRPr="009F30CA">
        <w:rPr>
          <w:rFonts w:ascii="Times New Roman" w:hAnsi="Times New Roman" w:cs="Times New Roman"/>
          <w:sz w:val="24"/>
          <w:szCs w:val="24"/>
        </w:rPr>
        <w:t>A</w:t>
      </w:r>
      <w:r w:rsidR="00E47940" w:rsidRPr="009F30CA">
        <w:rPr>
          <w:rFonts w:ascii="Times New Roman" w:hAnsi="Times New Roman" w:cs="Times New Roman" w:hint="eastAsia"/>
          <w:sz w:val="24"/>
          <w:szCs w:val="24"/>
        </w:rPr>
        <w:t>lso, the unprecedented economic growth in developing countries</w:t>
      </w:r>
      <w:r w:rsidR="00EF0F72" w:rsidRPr="009F30CA">
        <w:rPr>
          <w:rFonts w:ascii="Times New Roman" w:hAnsi="Times New Roman" w:cs="Times New Roman" w:hint="eastAsia"/>
          <w:sz w:val="24"/>
          <w:szCs w:val="24"/>
        </w:rPr>
        <w:t xml:space="preserve"> especially Nigeria</w:t>
      </w:r>
      <w:r w:rsidR="00E47940" w:rsidRPr="009F30CA">
        <w:rPr>
          <w:rFonts w:ascii="Times New Roman" w:hAnsi="Times New Roman" w:cs="Times New Roman" w:hint="eastAsia"/>
          <w:sz w:val="24"/>
          <w:szCs w:val="24"/>
        </w:rPr>
        <w:t xml:space="preserve"> </w:t>
      </w:r>
      <w:r w:rsidR="00EF0F72" w:rsidRPr="009F30CA">
        <w:rPr>
          <w:rFonts w:ascii="Times New Roman" w:hAnsi="Times New Roman" w:cs="Times New Roman" w:hint="eastAsia"/>
          <w:sz w:val="24"/>
          <w:szCs w:val="24"/>
        </w:rPr>
        <w:t xml:space="preserve">caused by global investment expansion, </w:t>
      </w:r>
      <w:r w:rsidR="00E47940" w:rsidRPr="009F30CA">
        <w:rPr>
          <w:rFonts w:ascii="Times New Roman" w:hAnsi="Times New Roman" w:cs="Times New Roman" w:hint="eastAsia"/>
          <w:sz w:val="24"/>
          <w:szCs w:val="24"/>
        </w:rPr>
        <w:t>increases production and consumption</w:t>
      </w:r>
      <w:r w:rsidR="00BC2C96">
        <w:rPr>
          <w:rFonts w:ascii="Times New Roman" w:hAnsi="Times New Roman" w:cs="Times New Roman"/>
          <w:sz w:val="24"/>
          <w:szCs w:val="24"/>
        </w:rPr>
        <w:t>,</w:t>
      </w:r>
      <w:r w:rsidR="00E47940" w:rsidRPr="009F30CA">
        <w:rPr>
          <w:rFonts w:ascii="Times New Roman" w:hAnsi="Times New Roman" w:cs="Times New Roman" w:hint="eastAsia"/>
          <w:sz w:val="24"/>
          <w:szCs w:val="24"/>
        </w:rPr>
        <w:t xml:space="preserve"> lead</w:t>
      </w:r>
      <w:r w:rsidR="00BC2C96">
        <w:rPr>
          <w:rFonts w:ascii="Times New Roman" w:hAnsi="Times New Roman" w:cs="Times New Roman"/>
          <w:sz w:val="24"/>
          <w:szCs w:val="24"/>
        </w:rPr>
        <w:t>s</w:t>
      </w:r>
      <w:r w:rsidR="00E47940" w:rsidRPr="009F30CA">
        <w:rPr>
          <w:rFonts w:ascii="Times New Roman" w:hAnsi="Times New Roman" w:cs="Times New Roman" w:hint="eastAsia"/>
          <w:sz w:val="24"/>
          <w:szCs w:val="24"/>
        </w:rPr>
        <w:t xml:space="preserve"> to a huge demand for freight transportation </w:t>
      </w:r>
      <w:r w:rsidR="00EF0F72" w:rsidRPr="009F30CA">
        <w:rPr>
          <w:rFonts w:ascii="Times New Roman" w:hAnsi="Times New Roman" w:cs="Times New Roman" w:hint="eastAsia"/>
          <w:sz w:val="24"/>
          <w:szCs w:val="24"/>
        </w:rPr>
        <w:t xml:space="preserve">as well as its development </w:t>
      </w:r>
      <w:r w:rsidR="00E47940" w:rsidRPr="009F30CA">
        <w:rPr>
          <w:rFonts w:ascii="Times New Roman" w:hAnsi="Times New Roman" w:cs="Times New Roman" w:hint="eastAsia"/>
          <w:sz w:val="24"/>
          <w:szCs w:val="24"/>
        </w:rPr>
        <w:t>(Kin et al, 2017</w:t>
      </w:r>
      <w:r w:rsidR="00EF0F72" w:rsidRPr="009F30CA">
        <w:rPr>
          <w:rFonts w:ascii="Times New Roman" w:hAnsi="Times New Roman" w:cs="Times New Roman" w:hint="eastAsia"/>
          <w:sz w:val="24"/>
          <w:szCs w:val="24"/>
        </w:rPr>
        <w:t xml:space="preserve">; </w:t>
      </w:r>
      <w:proofErr w:type="spellStart"/>
      <w:r w:rsidR="00EF0F72" w:rsidRPr="009F30CA">
        <w:rPr>
          <w:rFonts w:ascii="Times New Roman" w:hAnsi="Times New Roman" w:cs="Times New Roman" w:hint="eastAsia"/>
          <w:sz w:val="24"/>
          <w:szCs w:val="24"/>
        </w:rPr>
        <w:t>Wanke</w:t>
      </w:r>
      <w:proofErr w:type="spellEnd"/>
      <w:r w:rsidR="00EF0F72" w:rsidRPr="009F30CA">
        <w:rPr>
          <w:rFonts w:ascii="Times New Roman" w:hAnsi="Times New Roman" w:cs="Times New Roman" w:hint="eastAsia"/>
          <w:sz w:val="24"/>
          <w:szCs w:val="24"/>
        </w:rPr>
        <w:t xml:space="preserve"> et al, 2016</w:t>
      </w:r>
      <w:r w:rsidR="00E47940" w:rsidRPr="009F30CA">
        <w:rPr>
          <w:rFonts w:ascii="Times New Roman" w:hAnsi="Times New Roman" w:cs="Times New Roman" w:hint="eastAsia"/>
          <w:sz w:val="24"/>
          <w:szCs w:val="24"/>
        </w:rPr>
        <w:t xml:space="preserve">). </w:t>
      </w:r>
      <w:r w:rsidR="001D204D" w:rsidRPr="009F30CA">
        <w:rPr>
          <w:rFonts w:ascii="Times New Roman" w:hAnsi="Times New Roman" w:cs="Times New Roman"/>
          <w:sz w:val="24"/>
          <w:szCs w:val="24"/>
        </w:rPr>
        <w:t>T</w:t>
      </w:r>
      <w:r w:rsidR="001D204D" w:rsidRPr="009F30CA">
        <w:rPr>
          <w:rFonts w:ascii="Times New Roman" w:hAnsi="Times New Roman" w:cs="Times New Roman" w:hint="eastAsia"/>
          <w:sz w:val="24"/>
          <w:szCs w:val="24"/>
        </w:rPr>
        <w:t xml:space="preserve">o that end, this study serves the dual outcomes of </w:t>
      </w:r>
      <w:r w:rsidR="007341D6" w:rsidRPr="009F30CA">
        <w:rPr>
          <w:rFonts w:ascii="Times New Roman" w:hAnsi="Times New Roman" w:cs="Times New Roman" w:hint="eastAsia"/>
          <w:sz w:val="24"/>
          <w:szCs w:val="24"/>
        </w:rPr>
        <w:t xml:space="preserve">(a) </w:t>
      </w:r>
      <w:r w:rsidR="001D204D" w:rsidRPr="009F30CA">
        <w:rPr>
          <w:rFonts w:ascii="Times New Roman" w:hAnsi="Times New Roman" w:cs="Times New Roman" w:hint="eastAsia"/>
          <w:sz w:val="24"/>
          <w:szCs w:val="24"/>
        </w:rPr>
        <w:t xml:space="preserve">highlighting the </w:t>
      </w:r>
      <w:r w:rsidR="007341D6" w:rsidRPr="009F30CA">
        <w:rPr>
          <w:rFonts w:ascii="Times New Roman" w:hAnsi="Times New Roman" w:cs="Times New Roman" w:hint="eastAsia"/>
          <w:sz w:val="24"/>
          <w:szCs w:val="24"/>
        </w:rPr>
        <w:t>significant</w:t>
      </w:r>
      <w:r w:rsidR="001D204D" w:rsidRPr="009F30CA">
        <w:rPr>
          <w:rFonts w:ascii="Times New Roman" w:hAnsi="Times New Roman" w:cs="Times New Roman" w:hint="eastAsia"/>
          <w:sz w:val="24"/>
          <w:szCs w:val="24"/>
        </w:rPr>
        <w:t xml:space="preserve"> factors </w:t>
      </w:r>
      <w:r w:rsidR="007341D6" w:rsidRPr="009F30CA">
        <w:rPr>
          <w:rFonts w:ascii="Times New Roman" w:hAnsi="Times New Roman" w:cs="Times New Roman" w:hint="eastAsia"/>
          <w:sz w:val="24"/>
          <w:szCs w:val="24"/>
        </w:rPr>
        <w:t xml:space="preserve">that </w:t>
      </w:r>
      <w:r w:rsidR="007341D6" w:rsidRPr="009F30CA">
        <w:rPr>
          <w:rFonts w:ascii="Times New Roman" w:hAnsi="Times New Roman" w:cs="Times New Roman"/>
          <w:sz w:val="24"/>
          <w:szCs w:val="24"/>
        </w:rPr>
        <w:t>influences</w:t>
      </w:r>
      <w:r w:rsidR="007341D6" w:rsidRPr="009F30CA">
        <w:rPr>
          <w:rFonts w:ascii="Times New Roman" w:hAnsi="Times New Roman" w:cs="Times New Roman" w:hint="eastAsia"/>
          <w:sz w:val="24"/>
          <w:szCs w:val="24"/>
        </w:rPr>
        <w:t xml:space="preserve"> the adoption of blockchain technologies as they relate to technological, </w:t>
      </w:r>
      <w:r w:rsidR="007341D6" w:rsidRPr="009F30CA">
        <w:rPr>
          <w:rFonts w:ascii="Times New Roman" w:hAnsi="Times New Roman" w:cs="Times New Roman"/>
          <w:sz w:val="24"/>
          <w:szCs w:val="24"/>
        </w:rPr>
        <w:t>organization</w:t>
      </w:r>
      <w:r w:rsidR="007341D6" w:rsidRPr="009F30CA">
        <w:rPr>
          <w:rFonts w:ascii="Times New Roman" w:hAnsi="Times New Roman" w:cs="Times New Roman" w:hint="eastAsia"/>
          <w:sz w:val="24"/>
          <w:szCs w:val="24"/>
        </w:rPr>
        <w:t xml:space="preserve">al and external environmental aspects of the freight logistics sector and (b) proposing research implications that will serve as a foundation for research on the adoption of blockchains in developing countries, especially Nigeria. </w:t>
      </w:r>
    </w:p>
    <w:p w14:paraId="02868F06" w14:textId="77777777" w:rsidR="00444093" w:rsidRPr="009F30CA" w:rsidRDefault="00EF0F72" w:rsidP="00947B26">
      <w:pPr>
        <w:rPr>
          <w:rFonts w:ascii="Times New Roman" w:hAnsi="Times New Roman" w:cs="Times New Roman"/>
          <w:sz w:val="24"/>
          <w:szCs w:val="24"/>
        </w:rPr>
      </w:pPr>
      <w:r w:rsidRPr="009F30CA">
        <w:rPr>
          <w:rFonts w:ascii="Times New Roman" w:hAnsi="Times New Roman" w:cs="Times New Roman" w:hint="eastAsia"/>
          <w:sz w:val="24"/>
          <w:szCs w:val="24"/>
        </w:rPr>
        <w:tab/>
      </w:r>
      <w:r w:rsidR="00D167D4" w:rsidRPr="009F30CA">
        <w:rPr>
          <w:rFonts w:ascii="Times New Roman" w:hAnsi="Times New Roman" w:cs="Times New Roman"/>
          <w:sz w:val="24"/>
          <w:szCs w:val="24"/>
        </w:rPr>
        <w:t>T</w:t>
      </w:r>
      <w:r w:rsidR="00D167D4" w:rsidRPr="009F30CA">
        <w:rPr>
          <w:rFonts w:ascii="Times New Roman" w:hAnsi="Times New Roman" w:cs="Times New Roman" w:hint="eastAsia"/>
          <w:sz w:val="24"/>
          <w:szCs w:val="24"/>
        </w:rPr>
        <w:t>o realize these study outcomes, an extensive review of relevant available literature was carried out</w:t>
      </w:r>
      <w:r w:rsidR="00946D65" w:rsidRPr="009F30CA">
        <w:rPr>
          <w:rFonts w:ascii="Times New Roman" w:hAnsi="Times New Roman" w:cs="Times New Roman"/>
          <w:sz w:val="24"/>
          <w:szCs w:val="24"/>
        </w:rPr>
        <w:t xml:space="preserve"> to identify the critical factors</w:t>
      </w:r>
      <w:r w:rsidR="00D167D4" w:rsidRPr="009F30CA">
        <w:rPr>
          <w:rFonts w:ascii="Times New Roman" w:hAnsi="Times New Roman" w:cs="Times New Roman" w:hint="eastAsia"/>
          <w:sz w:val="24"/>
          <w:szCs w:val="24"/>
        </w:rPr>
        <w:t xml:space="preserve">, and </w:t>
      </w:r>
      <w:r w:rsidR="00946D65" w:rsidRPr="009F30CA">
        <w:rPr>
          <w:rFonts w:ascii="Times New Roman" w:hAnsi="Times New Roman" w:cs="Times New Roman"/>
          <w:sz w:val="24"/>
          <w:szCs w:val="24"/>
        </w:rPr>
        <w:t>evaluate these factors using</w:t>
      </w:r>
      <w:r w:rsidR="001159C3" w:rsidRPr="009F30CA">
        <w:rPr>
          <w:rFonts w:ascii="Times New Roman" w:hAnsi="Times New Roman" w:cs="Times New Roman" w:hint="eastAsia"/>
          <w:sz w:val="24"/>
          <w:szCs w:val="24"/>
        </w:rPr>
        <w:t xml:space="preserve"> the opinions of managers </w:t>
      </w:r>
      <w:r w:rsidR="00D167D4" w:rsidRPr="009F30CA">
        <w:rPr>
          <w:rFonts w:ascii="Times New Roman" w:hAnsi="Times New Roman" w:cs="Times New Roman" w:hint="eastAsia"/>
          <w:sz w:val="24"/>
          <w:szCs w:val="24"/>
        </w:rPr>
        <w:t xml:space="preserve">in the </w:t>
      </w:r>
      <w:r w:rsidR="00D167D4" w:rsidRPr="009F30CA">
        <w:rPr>
          <w:rFonts w:ascii="Times New Roman" w:hAnsi="Times New Roman" w:cs="Times New Roman"/>
          <w:sz w:val="24"/>
          <w:szCs w:val="24"/>
        </w:rPr>
        <w:t>Nigerian</w:t>
      </w:r>
      <w:r w:rsidR="00D167D4" w:rsidRPr="009F30CA">
        <w:rPr>
          <w:rFonts w:ascii="Times New Roman" w:hAnsi="Times New Roman" w:cs="Times New Roman" w:hint="eastAsia"/>
          <w:sz w:val="24"/>
          <w:szCs w:val="24"/>
        </w:rPr>
        <w:t xml:space="preserve"> </w:t>
      </w:r>
      <w:r w:rsidR="00D167D4" w:rsidRPr="009F30CA">
        <w:rPr>
          <w:rFonts w:ascii="Times New Roman" w:hAnsi="Times New Roman" w:cs="Times New Roman"/>
          <w:sz w:val="24"/>
          <w:szCs w:val="24"/>
        </w:rPr>
        <w:t>freight</w:t>
      </w:r>
      <w:r w:rsidR="00D167D4" w:rsidRPr="009F30CA">
        <w:rPr>
          <w:rFonts w:ascii="Times New Roman" w:hAnsi="Times New Roman" w:cs="Times New Roman" w:hint="eastAsia"/>
          <w:sz w:val="24"/>
          <w:szCs w:val="24"/>
        </w:rPr>
        <w:t xml:space="preserve"> logistics sector. </w:t>
      </w:r>
      <w:r w:rsidR="00D167D4" w:rsidRPr="009F30CA">
        <w:rPr>
          <w:rFonts w:ascii="Times New Roman" w:hAnsi="Times New Roman" w:cs="Times New Roman"/>
          <w:sz w:val="24"/>
          <w:szCs w:val="24"/>
        </w:rPr>
        <w:t>T</w:t>
      </w:r>
      <w:r w:rsidR="00D167D4" w:rsidRPr="009F30CA">
        <w:rPr>
          <w:rFonts w:ascii="Times New Roman" w:hAnsi="Times New Roman" w:cs="Times New Roman" w:hint="eastAsia"/>
          <w:sz w:val="24"/>
          <w:szCs w:val="24"/>
        </w:rPr>
        <w:t xml:space="preserve">he </w:t>
      </w:r>
      <w:r w:rsidR="001159C3" w:rsidRPr="009F30CA">
        <w:rPr>
          <w:rFonts w:ascii="Times New Roman" w:hAnsi="Times New Roman" w:cs="Times New Roman" w:hint="eastAsia"/>
          <w:sz w:val="24"/>
          <w:szCs w:val="24"/>
        </w:rPr>
        <w:t>opinions of the</w:t>
      </w:r>
      <w:r w:rsidR="002530DC" w:rsidRPr="009F30CA">
        <w:rPr>
          <w:rFonts w:ascii="Times New Roman" w:hAnsi="Times New Roman" w:cs="Times New Roman"/>
          <w:sz w:val="24"/>
          <w:szCs w:val="24"/>
        </w:rPr>
        <w:t>se</w:t>
      </w:r>
      <w:r w:rsidR="001159C3" w:rsidRPr="009F30CA">
        <w:rPr>
          <w:rFonts w:ascii="Times New Roman" w:hAnsi="Times New Roman" w:cs="Times New Roman" w:hint="eastAsia"/>
          <w:sz w:val="24"/>
          <w:szCs w:val="24"/>
        </w:rPr>
        <w:t xml:space="preserve"> managers were sourced using </w:t>
      </w:r>
      <w:r w:rsidR="00D167D4" w:rsidRPr="009F30CA">
        <w:rPr>
          <w:rFonts w:ascii="Times New Roman" w:hAnsi="Times New Roman" w:cs="Times New Roman" w:hint="eastAsia"/>
          <w:sz w:val="24"/>
          <w:szCs w:val="24"/>
        </w:rPr>
        <w:t xml:space="preserve">Analytic Network Process (ANP) designed questionnaires and </w:t>
      </w:r>
      <w:r w:rsidR="00B853AC" w:rsidRPr="009F30CA">
        <w:rPr>
          <w:rFonts w:ascii="Times New Roman" w:hAnsi="Times New Roman" w:cs="Times New Roman" w:hint="eastAsia"/>
          <w:sz w:val="24"/>
          <w:szCs w:val="24"/>
        </w:rPr>
        <w:t xml:space="preserve">feedbacks </w:t>
      </w:r>
      <w:r w:rsidR="00D167D4" w:rsidRPr="009F30CA">
        <w:rPr>
          <w:rFonts w:ascii="Times New Roman" w:hAnsi="Times New Roman" w:cs="Times New Roman" w:hint="eastAsia"/>
          <w:sz w:val="24"/>
          <w:szCs w:val="24"/>
        </w:rPr>
        <w:t xml:space="preserve">analyzed </w:t>
      </w:r>
      <w:r w:rsidR="00B853AC" w:rsidRPr="009F30CA">
        <w:rPr>
          <w:rFonts w:ascii="Times New Roman" w:hAnsi="Times New Roman" w:cs="Times New Roman" w:hint="eastAsia"/>
          <w:sz w:val="24"/>
          <w:szCs w:val="24"/>
        </w:rPr>
        <w:t>using ANP</w:t>
      </w:r>
      <w:r w:rsidR="00946D65" w:rsidRPr="009F30CA">
        <w:rPr>
          <w:rFonts w:ascii="Times New Roman" w:hAnsi="Times New Roman" w:cs="Times New Roman"/>
          <w:sz w:val="24"/>
          <w:szCs w:val="24"/>
        </w:rPr>
        <w:t>-based Super- Decisions software (</w:t>
      </w:r>
      <w:hyperlink r:id="rId11" w:history="1">
        <w:r w:rsidR="00946D65" w:rsidRPr="009F30CA">
          <w:rPr>
            <w:rStyle w:val="Hyperlink"/>
            <w:rFonts w:ascii="Times New Roman" w:hAnsi="Times New Roman" w:cs="Times New Roman"/>
            <w:color w:val="auto"/>
            <w:sz w:val="24"/>
            <w:szCs w:val="24"/>
          </w:rPr>
          <w:t>https://www.superdecisions.com/</w:t>
        </w:r>
      </w:hyperlink>
      <w:r w:rsidR="00946D65" w:rsidRPr="009F30CA">
        <w:rPr>
          <w:rFonts w:ascii="Times New Roman" w:hAnsi="Times New Roman" w:cs="Times New Roman"/>
          <w:sz w:val="24"/>
          <w:szCs w:val="24"/>
        </w:rPr>
        <w:t xml:space="preserve">) (Kusi-Sarpong et al., 2016) </w:t>
      </w:r>
      <w:r w:rsidR="00D167D4" w:rsidRPr="009F30CA">
        <w:rPr>
          <w:rFonts w:ascii="Times New Roman" w:hAnsi="Times New Roman" w:cs="Times New Roman" w:hint="eastAsia"/>
          <w:sz w:val="24"/>
          <w:szCs w:val="24"/>
        </w:rPr>
        <w:t xml:space="preserve">to prioritize the significant factors that influence blockchain adoption in the freight logistics sector. </w:t>
      </w:r>
      <w:r w:rsidR="00D167D4" w:rsidRPr="009F30CA">
        <w:rPr>
          <w:rFonts w:ascii="Times New Roman" w:hAnsi="Times New Roman" w:cs="Times New Roman"/>
          <w:sz w:val="24"/>
          <w:szCs w:val="24"/>
        </w:rPr>
        <w:t>T</w:t>
      </w:r>
      <w:r w:rsidR="00D167D4" w:rsidRPr="009F30CA">
        <w:rPr>
          <w:rFonts w:ascii="Times New Roman" w:hAnsi="Times New Roman" w:cs="Times New Roman" w:hint="eastAsia"/>
          <w:sz w:val="24"/>
          <w:szCs w:val="24"/>
        </w:rPr>
        <w:t xml:space="preserve">he ANP is </w:t>
      </w:r>
      <w:r w:rsidR="00FA2EFB" w:rsidRPr="009F30CA">
        <w:rPr>
          <w:rFonts w:ascii="Times New Roman" w:hAnsi="Times New Roman" w:cs="Times New Roman" w:hint="eastAsia"/>
          <w:sz w:val="24"/>
          <w:szCs w:val="24"/>
        </w:rPr>
        <w:t xml:space="preserve">a multi- criteria decision model that makes possible the prioritization of improvements in the system while considering the interdependence and feedback among elements (Farias et al, 2019). </w:t>
      </w:r>
      <w:r w:rsidR="00946D65" w:rsidRPr="009F30CA">
        <w:rPr>
          <w:rFonts w:ascii="Times New Roman" w:hAnsi="Times New Roman" w:cs="Times New Roman"/>
          <w:sz w:val="24"/>
          <w:szCs w:val="24"/>
        </w:rPr>
        <w:t xml:space="preserve">The ANP method is adopted in this study because of its ability to model and capture more complex interrelationships among factors when computing the relative weights (priority weights) of the factors (Kusi-Sarpong et al., 2016), of which this study is involved. </w:t>
      </w:r>
      <w:r w:rsidR="00B853AC" w:rsidRPr="009F30CA">
        <w:rPr>
          <w:rFonts w:ascii="Times New Roman" w:hAnsi="Times New Roman" w:cs="Times New Roman"/>
          <w:sz w:val="24"/>
          <w:szCs w:val="24"/>
        </w:rPr>
        <w:t>T</w:t>
      </w:r>
      <w:r w:rsidR="00B853AC" w:rsidRPr="009F30CA">
        <w:rPr>
          <w:rFonts w:ascii="Times New Roman" w:hAnsi="Times New Roman" w:cs="Times New Roman" w:hint="eastAsia"/>
          <w:sz w:val="24"/>
          <w:szCs w:val="24"/>
        </w:rPr>
        <w:t xml:space="preserve">he ANP has been successfully applied in various real world decision making scenarios (Choi, 2018; Hosseini et al, 2019; Hu et al, 2019; </w:t>
      </w:r>
      <w:proofErr w:type="spellStart"/>
      <w:r w:rsidR="00B853AC" w:rsidRPr="009F30CA">
        <w:rPr>
          <w:rFonts w:ascii="Times New Roman" w:hAnsi="Times New Roman" w:cs="Times New Roman" w:hint="eastAsia"/>
          <w:sz w:val="24"/>
          <w:szCs w:val="24"/>
        </w:rPr>
        <w:t>Supeekit</w:t>
      </w:r>
      <w:proofErr w:type="spellEnd"/>
      <w:r w:rsidR="00B853AC" w:rsidRPr="009F30CA">
        <w:rPr>
          <w:rFonts w:ascii="Times New Roman" w:hAnsi="Times New Roman" w:cs="Times New Roman" w:hint="eastAsia"/>
          <w:sz w:val="24"/>
          <w:szCs w:val="24"/>
        </w:rPr>
        <w:t xml:space="preserve"> et al, 2016). </w:t>
      </w:r>
    </w:p>
    <w:p w14:paraId="7F299C63" w14:textId="77777777" w:rsidR="009168E1" w:rsidRPr="009F30CA" w:rsidRDefault="00EF0F72" w:rsidP="00444093">
      <w:pPr>
        <w:ind w:firstLine="420"/>
        <w:rPr>
          <w:rFonts w:ascii="Times New Roman" w:hAnsi="Times New Roman" w:cs="Times New Roman"/>
          <w:sz w:val="24"/>
          <w:szCs w:val="24"/>
        </w:rPr>
      </w:pP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rest of this paper is structured as </w:t>
      </w:r>
      <w:r w:rsidRPr="009F30CA">
        <w:rPr>
          <w:rFonts w:ascii="Times New Roman" w:hAnsi="Times New Roman" w:cs="Times New Roman"/>
          <w:sz w:val="24"/>
          <w:szCs w:val="24"/>
        </w:rPr>
        <w:t>follows</w:t>
      </w:r>
      <w:r w:rsidRPr="009F30CA">
        <w:rPr>
          <w:rFonts w:ascii="Times New Roman" w:hAnsi="Times New Roman" w:cs="Times New Roman" w:hint="eastAsia"/>
          <w:sz w:val="24"/>
          <w:szCs w:val="24"/>
        </w:rPr>
        <w:t xml:space="preserve">; the literature is reviewed on the relevant adoption factors of blockchains and application of ANP in section 2. In section 3, the research methodology is explained and results of the analysis presented in section 4 together with the research implications. The conclusion of the study in addition to the </w:t>
      </w:r>
      <w:r w:rsidR="006475C1">
        <w:rPr>
          <w:rFonts w:ascii="Times New Roman" w:hAnsi="Times New Roman" w:cs="Times New Roman"/>
          <w:sz w:val="24"/>
          <w:szCs w:val="24"/>
        </w:rPr>
        <w:t xml:space="preserve">limitations and </w:t>
      </w:r>
      <w:r w:rsidRPr="009F30CA">
        <w:rPr>
          <w:rFonts w:ascii="Times New Roman" w:hAnsi="Times New Roman" w:cs="Times New Roman" w:hint="eastAsia"/>
          <w:sz w:val="24"/>
          <w:szCs w:val="24"/>
        </w:rPr>
        <w:t xml:space="preserve">future research directions </w:t>
      </w:r>
      <w:r w:rsidR="00D35A88">
        <w:rPr>
          <w:rFonts w:ascii="Times New Roman" w:hAnsi="Times New Roman" w:cs="Times New Roman"/>
          <w:sz w:val="24"/>
          <w:szCs w:val="24"/>
        </w:rPr>
        <w:t>are</w:t>
      </w:r>
      <w:r w:rsidR="00D35A88" w:rsidRPr="009F30CA">
        <w:rPr>
          <w:rFonts w:ascii="Times New Roman" w:hAnsi="Times New Roman" w:cs="Times New Roman" w:hint="eastAsia"/>
          <w:sz w:val="24"/>
          <w:szCs w:val="24"/>
        </w:rPr>
        <w:t xml:space="preserve"> </w:t>
      </w:r>
      <w:r w:rsidRPr="009F30CA">
        <w:rPr>
          <w:rFonts w:ascii="Times New Roman" w:hAnsi="Times New Roman" w:cs="Times New Roman" w:hint="eastAsia"/>
          <w:sz w:val="24"/>
          <w:szCs w:val="24"/>
        </w:rPr>
        <w:t>presented in section 5.</w:t>
      </w:r>
    </w:p>
    <w:p w14:paraId="7A617F8B" w14:textId="77777777" w:rsidR="00947B26" w:rsidRPr="009F30CA" w:rsidRDefault="00444093" w:rsidP="00444093">
      <w:pPr>
        <w:pStyle w:val="ListParagraph"/>
        <w:numPr>
          <w:ilvl w:val="0"/>
          <w:numId w:val="1"/>
        </w:numPr>
        <w:ind w:firstLineChars="0"/>
        <w:rPr>
          <w:rFonts w:ascii="Times New Roman" w:hAnsi="Times New Roman" w:cs="Times New Roman"/>
          <w:b/>
          <w:sz w:val="24"/>
          <w:szCs w:val="24"/>
        </w:rPr>
      </w:pPr>
      <w:r w:rsidRPr="009F30CA">
        <w:rPr>
          <w:rFonts w:ascii="Times New Roman" w:hAnsi="Times New Roman" w:cs="Times New Roman" w:hint="eastAsia"/>
          <w:b/>
          <w:sz w:val="24"/>
          <w:szCs w:val="24"/>
        </w:rPr>
        <w:t>Literature review</w:t>
      </w:r>
    </w:p>
    <w:p w14:paraId="0966F8E7" w14:textId="77777777" w:rsidR="00711482" w:rsidRPr="009F30CA" w:rsidRDefault="002C41A3" w:rsidP="00571E59">
      <w:pPr>
        <w:ind w:firstLine="420"/>
        <w:rPr>
          <w:rFonts w:ascii="Times New Roman" w:hAnsi="Times New Roman" w:cs="Times New Roman"/>
          <w:sz w:val="24"/>
          <w:szCs w:val="24"/>
        </w:rPr>
      </w:pPr>
      <w:r w:rsidRPr="009F30CA">
        <w:rPr>
          <w:rFonts w:ascii="Times New Roman" w:hAnsi="Times New Roman" w:cs="Times New Roman"/>
          <w:sz w:val="24"/>
          <w:szCs w:val="24"/>
        </w:rPr>
        <w:t>D</w:t>
      </w:r>
      <w:r w:rsidRPr="009F30CA">
        <w:rPr>
          <w:rFonts w:ascii="Times New Roman" w:hAnsi="Times New Roman" w:cs="Times New Roman" w:hint="eastAsia"/>
          <w:sz w:val="24"/>
          <w:szCs w:val="24"/>
        </w:rPr>
        <w:t xml:space="preserve">ue to globalization, </w:t>
      </w:r>
      <w:r w:rsidRPr="009F30CA">
        <w:rPr>
          <w:rFonts w:ascii="Times New Roman" w:hAnsi="Times New Roman" w:cs="Times New Roman"/>
          <w:sz w:val="24"/>
          <w:szCs w:val="24"/>
        </w:rPr>
        <w:t>freight</w:t>
      </w:r>
      <w:r w:rsidRPr="009F30CA">
        <w:rPr>
          <w:rFonts w:ascii="Times New Roman" w:hAnsi="Times New Roman" w:cs="Times New Roman" w:hint="eastAsia"/>
          <w:sz w:val="24"/>
          <w:szCs w:val="24"/>
        </w:rPr>
        <w:t xml:space="preserve"> logistics has become an important part </w:t>
      </w:r>
      <w:r w:rsidR="00D35A88">
        <w:rPr>
          <w:rFonts w:ascii="Times New Roman" w:hAnsi="Times New Roman" w:cs="Times New Roman"/>
          <w:sz w:val="24"/>
          <w:szCs w:val="24"/>
        </w:rPr>
        <w:t>of</w:t>
      </w:r>
      <w:r w:rsidR="00D35A88" w:rsidRPr="009F30CA">
        <w:rPr>
          <w:rFonts w:ascii="Times New Roman" w:hAnsi="Times New Roman" w:cs="Times New Roman" w:hint="eastAsia"/>
          <w:sz w:val="24"/>
          <w:szCs w:val="24"/>
        </w:rPr>
        <w:t xml:space="preserve"> </w:t>
      </w:r>
      <w:r w:rsidRPr="009F30CA">
        <w:rPr>
          <w:rFonts w:ascii="Times New Roman" w:hAnsi="Times New Roman" w:cs="Times New Roman" w:hint="eastAsia"/>
          <w:sz w:val="24"/>
          <w:szCs w:val="24"/>
        </w:rPr>
        <w:t xml:space="preserve">the </w:t>
      </w:r>
      <w:r w:rsidRPr="009F30CA">
        <w:rPr>
          <w:rFonts w:ascii="Times New Roman" w:hAnsi="Times New Roman" w:cs="Times New Roman"/>
          <w:sz w:val="24"/>
          <w:szCs w:val="24"/>
        </w:rPr>
        <w:t>supply</w:t>
      </w:r>
      <w:r w:rsidRPr="009F30CA">
        <w:rPr>
          <w:rFonts w:ascii="Times New Roman" w:hAnsi="Times New Roman" w:cs="Times New Roman" w:hint="eastAsia"/>
          <w:sz w:val="24"/>
          <w:szCs w:val="24"/>
        </w:rPr>
        <w:t xml:space="preserve"> chain and many freight logistics service providers have </w:t>
      </w:r>
      <w:r w:rsidRPr="009F30CA">
        <w:rPr>
          <w:rFonts w:ascii="Times New Roman" w:hAnsi="Times New Roman" w:cs="Times New Roman"/>
          <w:sz w:val="24"/>
          <w:szCs w:val="24"/>
        </w:rPr>
        <w:t>realized</w:t>
      </w:r>
      <w:r w:rsidRPr="009F30CA">
        <w:rPr>
          <w:rFonts w:ascii="Times New Roman" w:hAnsi="Times New Roman" w:cs="Times New Roman" w:hint="eastAsia"/>
          <w:sz w:val="24"/>
          <w:szCs w:val="24"/>
        </w:rPr>
        <w:t xml:space="preserve"> the importance of adoption of technologies that can help manufacturers, warehouses, and retailers to communicate with each other more </w:t>
      </w:r>
      <w:r w:rsidRPr="009F30CA">
        <w:rPr>
          <w:rFonts w:ascii="Times New Roman" w:hAnsi="Times New Roman" w:cs="Times New Roman"/>
          <w:sz w:val="24"/>
          <w:szCs w:val="24"/>
        </w:rPr>
        <w:t>efficiently</w:t>
      </w:r>
      <w:r w:rsidRPr="009F30CA">
        <w:rPr>
          <w:rFonts w:ascii="Times New Roman" w:hAnsi="Times New Roman" w:cs="Times New Roman" w:hint="eastAsia"/>
          <w:sz w:val="24"/>
          <w:szCs w:val="24"/>
        </w:rPr>
        <w:t xml:space="preserve"> (Ramanathan et al, 2014). Thus, the</w:t>
      </w:r>
      <w:r w:rsidR="00441341" w:rsidRPr="009F30CA">
        <w:rPr>
          <w:rFonts w:ascii="Times New Roman" w:hAnsi="Times New Roman" w:cs="Times New Roman" w:hint="eastAsia"/>
          <w:sz w:val="24"/>
          <w:szCs w:val="24"/>
        </w:rPr>
        <w:t xml:space="preserve"> research on the adoption of technology in </w:t>
      </w:r>
      <w:r w:rsidR="009A4B14" w:rsidRPr="009F30CA">
        <w:rPr>
          <w:rFonts w:ascii="Times New Roman" w:hAnsi="Times New Roman" w:cs="Times New Roman" w:hint="eastAsia"/>
          <w:sz w:val="24"/>
          <w:szCs w:val="24"/>
        </w:rPr>
        <w:t>freight logistics</w:t>
      </w:r>
      <w:r w:rsidR="00441341" w:rsidRPr="009F30CA">
        <w:rPr>
          <w:rFonts w:ascii="Times New Roman" w:hAnsi="Times New Roman" w:cs="Times New Roman" w:hint="eastAsia"/>
          <w:sz w:val="24"/>
          <w:szCs w:val="24"/>
        </w:rPr>
        <w:t xml:space="preserve"> is a</w:t>
      </w:r>
      <w:r w:rsidR="00D806E4" w:rsidRPr="009F30CA">
        <w:rPr>
          <w:rFonts w:ascii="Times New Roman" w:hAnsi="Times New Roman" w:cs="Times New Roman" w:hint="eastAsia"/>
          <w:sz w:val="24"/>
          <w:szCs w:val="24"/>
        </w:rPr>
        <w:t xml:space="preserve"> growing</w:t>
      </w:r>
      <w:r w:rsidR="00441341" w:rsidRPr="009F30CA">
        <w:rPr>
          <w:rFonts w:ascii="Times New Roman" w:hAnsi="Times New Roman" w:cs="Times New Roman" w:hint="eastAsia"/>
          <w:sz w:val="24"/>
          <w:szCs w:val="24"/>
        </w:rPr>
        <w:t xml:space="preserve"> </w:t>
      </w:r>
      <w:r w:rsidR="00D806E4" w:rsidRPr="009F30CA">
        <w:rPr>
          <w:rFonts w:ascii="Times New Roman" w:hAnsi="Times New Roman" w:cs="Times New Roman" w:hint="eastAsia"/>
          <w:sz w:val="24"/>
          <w:szCs w:val="24"/>
        </w:rPr>
        <w:t>stream of</w:t>
      </w:r>
      <w:r w:rsidR="00441341" w:rsidRPr="009F30CA">
        <w:rPr>
          <w:rFonts w:ascii="Times New Roman" w:hAnsi="Times New Roman" w:cs="Times New Roman" w:hint="eastAsia"/>
          <w:sz w:val="24"/>
          <w:szCs w:val="24"/>
        </w:rPr>
        <w:t xml:space="preserve"> research </w:t>
      </w:r>
      <w:r w:rsidR="0015332E" w:rsidRPr="009F30CA">
        <w:rPr>
          <w:rFonts w:ascii="Times New Roman" w:hAnsi="Times New Roman" w:cs="Times New Roman" w:hint="eastAsia"/>
          <w:sz w:val="24"/>
          <w:szCs w:val="24"/>
        </w:rPr>
        <w:t xml:space="preserve">(Guerrero de la Pena et al, 2019; Nguyen, 2013; Ramanathan et al, 2014; </w:t>
      </w:r>
      <w:proofErr w:type="spellStart"/>
      <w:r w:rsidR="0015332E" w:rsidRPr="009F30CA">
        <w:rPr>
          <w:rFonts w:ascii="Times New Roman" w:hAnsi="Times New Roman" w:cs="Times New Roman" w:hint="eastAsia"/>
          <w:sz w:val="24"/>
          <w:szCs w:val="24"/>
        </w:rPr>
        <w:t>Sureeyatanapas</w:t>
      </w:r>
      <w:proofErr w:type="spellEnd"/>
      <w:r w:rsidR="0015332E" w:rsidRPr="009F30CA">
        <w:rPr>
          <w:rFonts w:ascii="Times New Roman" w:hAnsi="Times New Roman" w:cs="Times New Roman" w:hint="eastAsia"/>
          <w:sz w:val="24"/>
          <w:szCs w:val="24"/>
        </w:rPr>
        <w:t xml:space="preserve"> et al, 2018)</w:t>
      </w:r>
      <w:r w:rsidR="00A810AA" w:rsidRPr="009F30CA">
        <w:rPr>
          <w:rFonts w:ascii="Times New Roman" w:hAnsi="Times New Roman" w:cs="Times New Roman" w:hint="eastAsia"/>
          <w:sz w:val="24"/>
          <w:szCs w:val="24"/>
        </w:rPr>
        <w:t xml:space="preserve">. </w:t>
      </w:r>
      <w:r w:rsidR="00A810AA" w:rsidRPr="009F30CA">
        <w:rPr>
          <w:rFonts w:ascii="Times New Roman" w:hAnsi="Times New Roman" w:cs="Times New Roman"/>
          <w:sz w:val="24"/>
          <w:szCs w:val="24"/>
        </w:rPr>
        <w:t>F</w:t>
      </w:r>
      <w:r w:rsidR="00A810AA" w:rsidRPr="009F30CA">
        <w:rPr>
          <w:rFonts w:ascii="Times New Roman" w:hAnsi="Times New Roman" w:cs="Times New Roman" w:hint="eastAsia"/>
          <w:sz w:val="24"/>
          <w:szCs w:val="24"/>
        </w:rPr>
        <w:t xml:space="preserve">or instance, Shankar et al (2019) </w:t>
      </w:r>
      <w:r w:rsidR="00A51C60">
        <w:rPr>
          <w:rFonts w:ascii="Times New Roman" w:hAnsi="Times New Roman" w:cs="Times New Roman"/>
          <w:sz w:val="24"/>
          <w:szCs w:val="24"/>
        </w:rPr>
        <w:t>conducted</w:t>
      </w:r>
      <w:r w:rsidR="00A810AA" w:rsidRPr="009F30CA">
        <w:rPr>
          <w:rFonts w:ascii="Times New Roman" w:hAnsi="Times New Roman" w:cs="Times New Roman" w:hint="eastAsia"/>
          <w:sz w:val="24"/>
          <w:szCs w:val="24"/>
        </w:rPr>
        <w:t xml:space="preserve"> </w:t>
      </w:r>
      <w:r w:rsidR="00D35A88">
        <w:rPr>
          <w:rFonts w:ascii="Times New Roman" w:hAnsi="Times New Roman" w:cs="Times New Roman"/>
          <w:sz w:val="24"/>
          <w:szCs w:val="24"/>
        </w:rPr>
        <w:t xml:space="preserve">an </w:t>
      </w:r>
      <w:r w:rsidR="00A810AA" w:rsidRPr="009F30CA">
        <w:rPr>
          <w:rFonts w:ascii="Times New Roman" w:hAnsi="Times New Roman" w:cs="Times New Roman" w:hint="eastAsia"/>
          <w:sz w:val="24"/>
          <w:szCs w:val="24"/>
        </w:rPr>
        <w:t xml:space="preserve">empirical </w:t>
      </w:r>
      <w:r w:rsidR="00A51C60">
        <w:rPr>
          <w:rFonts w:ascii="Times New Roman" w:hAnsi="Times New Roman" w:cs="Times New Roman"/>
          <w:sz w:val="24"/>
          <w:szCs w:val="24"/>
        </w:rPr>
        <w:t>study</w:t>
      </w:r>
      <w:r w:rsidR="00A51C60" w:rsidRPr="009F30CA">
        <w:rPr>
          <w:rFonts w:ascii="Times New Roman" w:hAnsi="Times New Roman" w:cs="Times New Roman" w:hint="eastAsia"/>
          <w:sz w:val="24"/>
          <w:szCs w:val="24"/>
        </w:rPr>
        <w:t xml:space="preserve"> </w:t>
      </w:r>
      <w:r w:rsidR="00A810AA" w:rsidRPr="009F30CA">
        <w:rPr>
          <w:rFonts w:ascii="Times New Roman" w:hAnsi="Times New Roman" w:cs="Times New Roman" w:hint="eastAsia"/>
          <w:sz w:val="24"/>
          <w:szCs w:val="24"/>
        </w:rPr>
        <w:t xml:space="preserve">to identify and validate the enablers of </w:t>
      </w:r>
      <w:r w:rsidR="00A51C60" w:rsidRPr="009F30CA">
        <w:rPr>
          <w:rFonts w:ascii="Times New Roman" w:hAnsi="Times New Roman" w:cs="Times New Roman" w:hint="eastAsia"/>
          <w:sz w:val="24"/>
          <w:szCs w:val="24"/>
        </w:rPr>
        <w:t xml:space="preserve">advance technology adoption </w:t>
      </w:r>
      <w:r w:rsidR="00A51C60">
        <w:rPr>
          <w:rFonts w:ascii="Times New Roman" w:hAnsi="Times New Roman" w:cs="Times New Roman"/>
          <w:sz w:val="24"/>
          <w:szCs w:val="24"/>
        </w:rPr>
        <w:t xml:space="preserve">for </w:t>
      </w:r>
      <w:r w:rsidR="00A810AA" w:rsidRPr="009F30CA">
        <w:rPr>
          <w:rFonts w:ascii="Times New Roman" w:hAnsi="Times New Roman" w:cs="Times New Roman" w:hint="eastAsia"/>
          <w:sz w:val="24"/>
          <w:szCs w:val="24"/>
        </w:rPr>
        <w:t xml:space="preserve">dedicated freight corridors through the lens of transition </w:t>
      </w:r>
      <w:r w:rsidR="00A810AA" w:rsidRPr="009F30CA">
        <w:rPr>
          <w:rFonts w:ascii="Times New Roman" w:hAnsi="Times New Roman" w:cs="Times New Roman"/>
          <w:sz w:val="24"/>
          <w:szCs w:val="24"/>
        </w:rPr>
        <w:t>management</w:t>
      </w:r>
      <w:r w:rsidR="00A810AA" w:rsidRPr="009F30CA">
        <w:rPr>
          <w:rFonts w:ascii="Times New Roman" w:hAnsi="Times New Roman" w:cs="Times New Roman" w:hint="eastAsia"/>
          <w:sz w:val="24"/>
          <w:szCs w:val="24"/>
        </w:rPr>
        <w:t xml:space="preserve"> theory. </w:t>
      </w:r>
      <w:r w:rsidR="00A810AA" w:rsidRPr="009F30CA">
        <w:rPr>
          <w:rFonts w:ascii="Times New Roman" w:hAnsi="Times New Roman" w:cs="Times New Roman"/>
          <w:sz w:val="24"/>
          <w:szCs w:val="24"/>
        </w:rPr>
        <w:t>T</w:t>
      </w:r>
      <w:r w:rsidR="00A810AA" w:rsidRPr="009F30CA">
        <w:rPr>
          <w:rFonts w:ascii="Times New Roman" w:hAnsi="Times New Roman" w:cs="Times New Roman" w:hint="eastAsia"/>
          <w:sz w:val="24"/>
          <w:szCs w:val="24"/>
        </w:rPr>
        <w:t xml:space="preserve">heir work also </w:t>
      </w:r>
      <w:r w:rsidR="00A810AA" w:rsidRPr="009F30CA">
        <w:rPr>
          <w:rFonts w:ascii="Times New Roman" w:hAnsi="Times New Roman" w:cs="Times New Roman" w:hint="eastAsia"/>
          <w:sz w:val="24"/>
          <w:szCs w:val="24"/>
        </w:rPr>
        <w:lastRenderedPageBreak/>
        <w:t>highlights the role of adoption of advanced technologies to achieve freight logistics sustainability. Guerrero et al (2019) in their work</w:t>
      </w:r>
      <w:r w:rsidR="00A51C60">
        <w:rPr>
          <w:rFonts w:ascii="Times New Roman" w:hAnsi="Times New Roman" w:cs="Times New Roman"/>
          <w:sz w:val="24"/>
          <w:szCs w:val="24"/>
        </w:rPr>
        <w:t>,</w:t>
      </w:r>
      <w:r w:rsidR="00A810AA" w:rsidRPr="009F30CA">
        <w:rPr>
          <w:rFonts w:ascii="Times New Roman" w:hAnsi="Times New Roman" w:cs="Times New Roman" w:hint="eastAsia"/>
          <w:sz w:val="24"/>
          <w:szCs w:val="24"/>
        </w:rPr>
        <w:t xml:space="preserve"> applied a System- of Systems engineering methodology to project truck technology adoption behaviors of </w:t>
      </w:r>
      <w:r w:rsidR="00A810AA" w:rsidRPr="009F30CA">
        <w:rPr>
          <w:rFonts w:ascii="Times New Roman" w:hAnsi="Times New Roman" w:cs="Times New Roman"/>
          <w:sz w:val="24"/>
          <w:szCs w:val="24"/>
        </w:rPr>
        <w:t>heterogeneous</w:t>
      </w:r>
      <w:r w:rsidR="00A810AA" w:rsidRPr="009F30CA">
        <w:rPr>
          <w:rFonts w:ascii="Times New Roman" w:hAnsi="Times New Roman" w:cs="Times New Roman" w:hint="eastAsia"/>
          <w:sz w:val="24"/>
          <w:szCs w:val="24"/>
        </w:rPr>
        <w:t xml:space="preserve"> fleets over the U.S. line- haul in the freight logistics sector. </w:t>
      </w:r>
      <w:r w:rsidR="00711482" w:rsidRPr="009F30CA">
        <w:rPr>
          <w:rFonts w:ascii="Times New Roman" w:hAnsi="Times New Roman" w:cs="Times New Roman"/>
          <w:sz w:val="24"/>
          <w:szCs w:val="24"/>
        </w:rPr>
        <w:t>L</w:t>
      </w:r>
      <w:r w:rsidR="00711482" w:rsidRPr="009F30CA">
        <w:rPr>
          <w:rFonts w:ascii="Times New Roman" w:hAnsi="Times New Roman" w:cs="Times New Roman" w:hint="eastAsia"/>
          <w:sz w:val="24"/>
          <w:szCs w:val="24"/>
        </w:rPr>
        <w:t xml:space="preserve">ikewise, </w:t>
      </w:r>
      <w:proofErr w:type="spellStart"/>
      <w:r w:rsidR="00A810AA" w:rsidRPr="009F30CA">
        <w:rPr>
          <w:rFonts w:ascii="Times New Roman" w:hAnsi="Times New Roman" w:cs="Times New Roman"/>
          <w:sz w:val="24"/>
          <w:szCs w:val="24"/>
        </w:rPr>
        <w:t>Taefi</w:t>
      </w:r>
      <w:proofErr w:type="spellEnd"/>
      <w:r w:rsidR="00A810AA" w:rsidRPr="009F30CA">
        <w:rPr>
          <w:rFonts w:ascii="Times New Roman" w:hAnsi="Times New Roman" w:cs="Times New Roman" w:hint="eastAsia"/>
          <w:sz w:val="24"/>
          <w:szCs w:val="24"/>
        </w:rPr>
        <w:t xml:space="preserve"> et al (2016) in their study</w:t>
      </w:r>
      <w:r w:rsidR="00A51C60">
        <w:rPr>
          <w:rFonts w:ascii="Times New Roman" w:hAnsi="Times New Roman" w:cs="Times New Roman"/>
          <w:sz w:val="24"/>
          <w:szCs w:val="24"/>
        </w:rPr>
        <w:t>,</w:t>
      </w:r>
      <w:r w:rsidR="00A810AA" w:rsidRPr="009F30CA">
        <w:rPr>
          <w:rFonts w:ascii="Times New Roman" w:hAnsi="Times New Roman" w:cs="Times New Roman" w:hint="eastAsia"/>
          <w:sz w:val="24"/>
          <w:szCs w:val="24"/>
        </w:rPr>
        <w:t xml:space="preserve"> </w:t>
      </w:r>
      <w:r w:rsidR="00A810AA" w:rsidRPr="009F30CA">
        <w:rPr>
          <w:rFonts w:ascii="Times New Roman" w:hAnsi="Times New Roman" w:cs="Times New Roman"/>
          <w:sz w:val="24"/>
          <w:szCs w:val="24"/>
        </w:rPr>
        <w:t>analyzed</w:t>
      </w:r>
      <w:r w:rsidR="00A810AA" w:rsidRPr="009F30CA">
        <w:rPr>
          <w:rFonts w:ascii="Times New Roman" w:hAnsi="Times New Roman" w:cs="Times New Roman" w:hint="eastAsia"/>
          <w:sz w:val="24"/>
          <w:szCs w:val="24"/>
        </w:rPr>
        <w:t xml:space="preserve"> the policy measures applied in Europe that supports the adoption of electric vehicles in the freight logistics sector and found </w:t>
      </w:r>
      <w:r w:rsidR="00A51C60">
        <w:rPr>
          <w:rFonts w:ascii="Times New Roman" w:hAnsi="Times New Roman" w:cs="Times New Roman"/>
          <w:sz w:val="24"/>
          <w:szCs w:val="24"/>
        </w:rPr>
        <w:t xml:space="preserve">that, </w:t>
      </w:r>
      <w:r w:rsidR="00A810AA" w:rsidRPr="009F30CA">
        <w:rPr>
          <w:rFonts w:ascii="Times New Roman" w:hAnsi="Times New Roman" w:cs="Times New Roman" w:hint="eastAsia"/>
          <w:sz w:val="24"/>
          <w:szCs w:val="24"/>
        </w:rPr>
        <w:t xml:space="preserve">electric urban mobility in the freight logistics sector requires dedicated policy support. </w:t>
      </w:r>
      <w:r w:rsidR="00711482" w:rsidRPr="009F30CA">
        <w:rPr>
          <w:rFonts w:ascii="Times New Roman" w:hAnsi="Times New Roman" w:cs="Times New Roman"/>
          <w:sz w:val="24"/>
          <w:szCs w:val="24"/>
        </w:rPr>
        <w:t>M</w:t>
      </w:r>
      <w:r w:rsidR="00711482" w:rsidRPr="009F30CA">
        <w:rPr>
          <w:rFonts w:ascii="Times New Roman" w:hAnsi="Times New Roman" w:cs="Times New Roman" w:hint="eastAsia"/>
          <w:sz w:val="24"/>
          <w:szCs w:val="24"/>
        </w:rPr>
        <w:t xml:space="preserve">oreover, </w:t>
      </w:r>
      <w:r w:rsidR="00A810AA" w:rsidRPr="009F30CA">
        <w:rPr>
          <w:rFonts w:ascii="Times New Roman" w:hAnsi="Times New Roman" w:cs="Times New Roman"/>
          <w:sz w:val="24"/>
          <w:szCs w:val="24"/>
        </w:rPr>
        <w:t>R</w:t>
      </w:r>
      <w:r w:rsidR="00A810AA" w:rsidRPr="009F30CA">
        <w:rPr>
          <w:rFonts w:ascii="Times New Roman" w:hAnsi="Times New Roman" w:cs="Times New Roman" w:hint="eastAsia"/>
          <w:sz w:val="24"/>
          <w:szCs w:val="24"/>
        </w:rPr>
        <w:t xml:space="preserve">amanathan et al (2014) identified the impact of usability features of radio frequency </w:t>
      </w:r>
      <w:r w:rsidR="00A810AA" w:rsidRPr="009F30CA">
        <w:rPr>
          <w:rFonts w:ascii="Times New Roman" w:hAnsi="Times New Roman" w:cs="Times New Roman"/>
          <w:sz w:val="24"/>
          <w:szCs w:val="24"/>
        </w:rPr>
        <w:t>identification</w:t>
      </w:r>
      <w:r w:rsidR="00A810AA" w:rsidRPr="009F30CA">
        <w:rPr>
          <w:rFonts w:ascii="Times New Roman" w:hAnsi="Times New Roman" w:cs="Times New Roman" w:hint="eastAsia"/>
          <w:sz w:val="24"/>
          <w:szCs w:val="24"/>
        </w:rPr>
        <w:t xml:space="preserve"> (RFID) in its adoption by the UK freight logistics sector and show</w:t>
      </w:r>
      <w:r w:rsidR="00A51C60">
        <w:rPr>
          <w:rFonts w:ascii="Times New Roman" w:hAnsi="Times New Roman" w:cs="Times New Roman"/>
          <w:sz w:val="24"/>
          <w:szCs w:val="24"/>
        </w:rPr>
        <w:t>ed</w:t>
      </w:r>
      <w:r w:rsidR="00A810AA" w:rsidRPr="009F30CA">
        <w:rPr>
          <w:rFonts w:ascii="Times New Roman" w:hAnsi="Times New Roman" w:cs="Times New Roman" w:hint="eastAsia"/>
          <w:sz w:val="24"/>
          <w:szCs w:val="24"/>
        </w:rPr>
        <w:t xml:space="preserve"> that the usability of </w:t>
      </w:r>
      <w:r w:rsidR="003C69ED" w:rsidRPr="009F30CA">
        <w:rPr>
          <w:rFonts w:ascii="Times New Roman" w:hAnsi="Times New Roman" w:cs="Times New Roman"/>
          <w:sz w:val="24"/>
          <w:szCs w:val="24"/>
        </w:rPr>
        <w:t>R</w:t>
      </w:r>
      <w:r w:rsidR="00A810AA" w:rsidRPr="009F30CA">
        <w:rPr>
          <w:rFonts w:ascii="Times New Roman" w:hAnsi="Times New Roman" w:cs="Times New Roman" w:hint="eastAsia"/>
          <w:sz w:val="24"/>
          <w:szCs w:val="24"/>
        </w:rPr>
        <w:t xml:space="preserve">FID positively influences its adoption. Nguyen (2013) developed a discrete variable model of investment and applied it to analyze the decision to adopt e- business in the Australian freight logistics sector and details the influential factors in the process. </w:t>
      </w:r>
      <w:r w:rsidR="003479F0" w:rsidRPr="009F30CA">
        <w:rPr>
          <w:rFonts w:ascii="Times New Roman" w:hAnsi="Times New Roman" w:cs="Times New Roman" w:hint="eastAsia"/>
          <w:sz w:val="24"/>
          <w:szCs w:val="24"/>
        </w:rPr>
        <w:t>Subramanian et al (2014) in their study</w:t>
      </w:r>
      <w:r w:rsidR="00A51C60">
        <w:rPr>
          <w:rFonts w:ascii="Times New Roman" w:hAnsi="Times New Roman" w:cs="Times New Roman"/>
          <w:sz w:val="24"/>
          <w:szCs w:val="24"/>
        </w:rPr>
        <w:t>,</w:t>
      </w:r>
      <w:r w:rsidR="003479F0" w:rsidRPr="009F30CA">
        <w:rPr>
          <w:rFonts w:ascii="Times New Roman" w:hAnsi="Times New Roman" w:cs="Times New Roman" w:hint="eastAsia"/>
          <w:sz w:val="24"/>
          <w:szCs w:val="24"/>
        </w:rPr>
        <w:t xml:space="preserve"> posit</w:t>
      </w:r>
      <w:r w:rsidR="00A51C60">
        <w:rPr>
          <w:rFonts w:ascii="Times New Roman" w:hAnsi="Times New Roman" w:cs="Times New Roman"/>
          <w:sz w:val="24"/>
          <w:szCs w:val="24"/>
        </w:rPr>
        <w:t>ed</w:t>
      </w:r>
      <w:r w:rsidR="003479F0" w:rsidRPr="009F30CA">
        <w:rPr>
          <w:rFonts w:ascii="Times New Roman" w:hAnsi="Times New Roman" w:cs="Times New Roman" w:hint="eastAsia"/>
          <w:sz w:val="24"/>
          <w:szCs w:val="24"/>
        </w:rPr>
        <w:t xml:space="preserve"> that</w:t>
      </w:r>
      <w:r w:rsidR="00A51C60">
        <w:rPr>
          <w:rFonts w:ascii="Times New Roman" w:hAnsi="Times New Roman" w:cs="Times New Roman"/>
          <w:sz w:val="24"/>
          <w:szCs w:val="24"/>
        </w:rPr>
        <w:t>,</w:t>
      </w:r>
      <w:r w:rsidR="003479F0" w:rsidRPr="009F30CA">
        <w:rPr>
          <w:rFonts w:ascii="Times New Roman" w:hAnsi="Times New Roman" w:cs="Times New Roman" w:hint="eastAsia"/>
          <w:sz w:val="24"/>
          <w:szCs w:val="24"/>
        </w:rPr>
        <w:t xml:space="preserve"> the </w:t>
      </w:r>
      <w:r w:rsidR="003479F0" w:rsidRPr="009F30CA">
        <w:rPr>
          <w:rFonts w:ascii="Times New Roman" w:hAnsi="Times New Roman" w:cs="Times New Roman"/>
          <w:sz w:val="24"/>
          <w:szCs w:val="24"/>
        </w:rPr>
        <w:t>perceived</w:t>
      </w:r>
      <w:r w:rsidR="003479F0" w:rsidRPr="009F30CA">
        <w:rPr>
          <w:rFonts w:ascii="Times New Roman" w:hAnsi="Times New Roman" w:cs="Times New Roman" w:hint="eastAsia"/>
          <w:sz w:val="24"/>
          <w:szCs w:val="24"/>
        </w:rPr>
        <w:t xml:space="preserve"> green and cost benefits drive the need for adoption of cloud computing technology by the Chinese freight logistics sector. </w:t>
      </w:r>
      <w:r w:rsidR="00711482" w:rsidRPr="009F30CA">
        <w:rPr>
          <w:rFonts w:ascii="Times New Roman" w:hAnsi="Times New Roman" w:cs="Times New Roman"/>
          <w:sz w:val="24"/>
          <w:szCs w:val="24"/>
        </w:rPr>
        <w:t>Additionally</w:t>
      </w:r>
      <w:r w:rsidR="00711482" w:rsidRPr="009F30CA">
        <w:rPr>
          <w:rFonts w:ascii="Times New Roman" w:hAnsi="Times New Roman" w:cs="Times New Roman" w:hint="eastAsia"/>
          <w:sz w:val="24"/>
          <w:szCs w:val="24"/>
        </w:rPr>
        <w:t xml:space="preserve">, </w:t>
      </w:r>
      <w:r w:rsidR="00A810AA" w:rsidRPr="009F30CA">
        <w:rPr>
          <w:rFonts w:ascii="Times New Roman" w:hAnsi="Times New Roman" w:cs="Times New Roman" w:hint="eastAsia"/>
          <w:sz w:val="24"/>
          <w:szCs w:val="24"/>
        </w:rPr>
        <w:t xml:space="preserve">Mondragon et al (2017) </w:t>
      </w:r>
      <w:r w:rsidR="003F33EC">
        <w:rPr>
          <w:rFonts w:ascii="Times New Roman" w:hAnsi="Times New Roman" w:cs="Times New Roman"/>
          <w:sz w:val="24"/>
          <w:szCs w:val="24"/>
        </w:rPr>
        <w:t>conducted a</w:t>
      </w:r>
      <w:r w:rsidR="00A810AA" w:rsidRPr="009F30CA">
        <w:rPr>
          <w:rFonts w:ascii="Times New Roman" w:hAnsi="Times New Roman" w:cs="Times New Roman" w:hint="eastAsia"/>
          <w:sz w:val="24"/>
          <w:szCs w:val="24"/>
        </w:rPr>
        <w:t xml:space="preserve"> study </w:t>
      </w:r>
      <w:r w:rsidR="003F33EC">
        <w:rPr>
          <w:rFonts w:ascii="Times New Roman" w:hAnsi="Times New Roman" w:cs="Times New Roman"/>
          <w:sz w:val="24"/>
          <w:szCs w:val="24"/>
        </w:rPr>
        <w:t xml:space="preserve">to </w:t>
      </w:r>
      <w:r w:rsidR="00A810AA" w:rsidRPr="009F30CA">
        <w:rPr>
          <w:rFonts w:ascii="Times New Roman" w:hAnsi="Times New Roman" w:cs="Times New Roman" w:hint="eastAsia"/>
          <w:sz w:val="24"/>
          <w:szCs w:val="24"/>
        </w:rPr>
        <w:t xml:space="preserve">identified key elements that affect and influence the adoption of information and communication technology to </w:t>
      </w:r>
      <w:r w:rsidR="00A810AA" w:rsidRPr="009F30CA">
        <w:rPr>
          <w:rFonts w:ascii="Times New Roman" w:hAnsi="Times New Roman" w:cs="Times New Roman"/>
          <w:sz w:val="24"/>
          <w:szCs w:val="24"/>
        </w:rPr>
        <w:t>support</w:t>
      </w:r>
      <w:r w:rsidR="00A810AA" w:rsidRPr="009F30CA">
        <w:rPr>
          <w:rFonts w:ascii="Times New Roman" w:hAnsi="Times New Roman" w:cs="Times New Roman" w:hint="eastAsia"/>
          <w:sz w:val="24"/>
          <w:szCs w:val="24"/>
        </w:rPr>
        <w:t xml:space="preserve"> interoperability and connectivity in the freight logistics sector. </w:t>
      </w:r>
      <w:r w:rsidR="00A810AA" w:rsidRPr="009F30CA">
        <w:rPr>
          <w:rFonts w:ascii="Times New Roman" w:hAnsi="Times New Roman" w:cs="Times New Roman"/>
          <w:sz w:val="24"/>
          <w:szCs w:val="24"/>
        </w:rPr>
        <w:t>Their</w:t>
      </w:r>
      <w:r w:rsidR="00A810AA" w:rsidRPr="009F30CA">
        <w:rPr>
          <w:rFonts w:ascii="Times New Roman" w:hAnsi="Times New Roman" w:cs="Times New Roman" w:hint="eastAsia"/>
          <w:sz w:val="24"/>
          <w:szCs w:val="24"/>
        </w:rPr>
        <w:t xml:space="preserve"> analysis is used to identify groupings of influence linked to elements comprising institutional- related theories like coercion and mimesis, part of institutional isomorphism, among others. </w:t>
      </w:r>
    </w:p>
    <w:p w14:paraId="4E675DB4" w14:textId="77777777" w:rsidR="00711482" w:rsidRPr="009F30CA" w:rsidRDefault="00C67864" w:rsidP="00711482">
      <w:pPr>
        <w:ind w:firstLine="420"/>
        <w:rPr>
          <w:rFonts w:ascii="Times New Roman" w:hAnsi="Times New Roman" w:cs="Times New Roman"/>
          <w:sz w:val="24"/>
          <w:szCs w:val="24"/>
        </w:rPr>
      </w:pP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evidence of published studies on technology adoption in the freight logistics industry </w:t>
      </w:r>
      <w:r w:rsidR="00711482" w:rsidRPr="009F30CA">
        <w:rPr>
          <w:rFonts w:ascii="Times New Roman" w:hAnsi="Times New Roman" w:cs="Times New Roman" w:hint="eastAsia"/>
          <w:sz w:val="24"/>
          <w:szCs w:val="24"/>
        </w:rPr>
        <w:t xml:space="preserve">shows that the technology adoption research stream </w:t>
      </w:r>
      <w:r w:rsidR="00F84720" w:rsidRPr="009F30CA">
        <w:rPr>
          <w:rFonts w:ascii="Times New Roman" w:hAnsi="Times New Roman" w:cs="Times New Roman" w:hint="eastAsia"/>
          <w:sz w:val="24"/>
          <w:szCs w:val="24"/>
        </w:rPr>
        <w:t xml:space="preserve">is an emergent literature because adoption is a significant factor which </w:t>
      </w:r>
      <w:r w:rsidR="00F84720" w:rsidRPr="009F30CA">
        <w:rPr>
          <w:rFonts w:ascii="Times New Roman" w:hAnsi="Times New Roman" w:cs="Times New Roman"/>
          <w:sz w:val="24"/>
          <w:szCs w:val="24"/>
        </w:rPr>
        <w:t>determines</w:t>
      </w:r>
      <w:r w:rsidR="00F84720" w:rsidRPr="009F30CA">
        <w:rPr>
          <w:rFonts w:ascii="Times New Roman" w:hAnsi="Times New Roman" w:cs="Times New Roman" w:hint="eastAsia"/>
          <w:sz w:val="24"/>
          <w:szCs w:val="24"/>
        </w:rPr>
        <w:t xml:space="preserve"> how it can yield outstanding benefits. </w:t>
      </w:r>
      <w:r w:rsidR="00F84720" w:rsidRPr="009F30CA">
        <w:rPr>
          <w:rFonts w:ascii="Times New Roman" w:hAnsi="Times New Roman" w:cs="Times New Roman"/>
          <w:sz w:val="24"/>
          <w:szCs w:val="24"/>
        </w:rPr>
        <w:t>F</w:t>
      </w:r>
      <w:r w:rsidR="00F84720" w:rsidRPr="009F30CA">
        <w:rPr>
          <w:rFonts w:ascii="Times New Roman" w:hAnsi="Times New Roman" w:cs="Times New Roman" w:hint="eastAsia"/>
          <w:sz w:val="24"/>
          <w:szCs w:val="24"/>
        </w:rPr>
        <w:t xml:space="preserve">or instance, Evangelista (2013) show that the adoption of the technology can yield environmental and efficiency benefits that </w:t>
      </w:r>
      <w:r w:rsidR="003C69ED" w:rsidRPr="009F30CA">
        <w:rPr>
          <w:rFonts w:ascii="Times New Roman" w:hAnsi="Times New Roman" w:cs="Times New Roman"/>
          <w:sz w:val="24"/>
          <w:szCs w:val="24"/>
        </w:rPr>
        <w:t xml:space="preserve">the </w:t>
      </w:r>
      <w:r w:rsidR="00F84720" w:rsidRPr="009F30CA">
        <w:rPr>
          <w:rFonts w:ascii="Times New Roman" w:hAnsi="Times New Roman" w:cs="Times New Roman" w:hint="eastAsia"/>
          <w:sz w:val="24"/>
          <w:szCs w:val="24"/>
        </w:rPr>
        <w:t xml:space="preserve">freight logistics </w:t>
      </w:r>
      <w:r w:rsidR="003C69ED" w:rsidRPr="009F30CA">
        <w:rPr>
          <w:rFonts w:ascii="Times New Roman" w:hAnsi="Times New Roman" w:cs="Times New Roman"/>
          <w:sz w:val="24"/>
          <w:szCs w:val="24"/>
        </w:rPr>
        <w:t>industry</w:t>
      </w:r>
      <w:r w:rsidR="003C69ED" w:rsidRPr="009F30CA">
        <w:rPr>
          <w:rFonts w:ascii="Times New Roman" w:hAnsi="Times New Roman" w:cs="Times New Roman" w:hint="eastAsia"/>
          <w:sz w:val="24"/>
          <w:szCs w:val="24"/>
        </w:rPr>
        <w:t xml:space="preserve"> </w:t>
      </w:r>
      <w:r w:rsidR="00F84720" w:rsidRPr="009F30CA">
        <w:rPr>
          <w:rFonts w:ascii="Times New Roman" w:hAnsi="Times New Roman" w:cs="Times New Roman" w:hint="eastAsia"/>
          <w:sz w:val="24"/>
          <w:szCs w:val="24"/>
        </w:rPr>
        <w:t xml:space="preserve">can reap from. Yet, existing Nigerian freight logistics firms struggle with the adoption of blockchain technologies and </w:t>
      </w:r>
      <w:r w:rsidR="00571E59" w:rsidRPr="009F30CA">
        <w:rPr>
          <w:rFonts w:ascii="Times New Roman" w:hAnsi="Times New Roman" w:cs="Times New Roman" w:hint="eastAsia"/>
          <w:sz w:val="24"/>
          <w:szCs w:val="24"/>
        </w:rPr>
        <w:t>factors</w:t>
      </w:r>
      <w:r w:rsidR="00F84720" w:rsidRPr="009F30CA">
        <w:rPr>
          <w:rFonts w:ascii="Times New Roman" w:hAnsi="Times New Roman" w:cs="Times New Roman" w:hint="eastAsia"/>
          <w:sz w:val="24"/>
          <w:szCs w:val="24"/>
        </w:rPr>
        <w:t xml:space="preserve"> </w:t>
      </w:r>
      <w:r w:rsidR="00E57241">
        <w:rPr>
          <w:rFonts w:ascii="Times New Roman" w:hAnsi="Times New Roman" w:cs="Times New Roman"/>
          <w:sz w:val="24"/>
          <w:szCs w:val="24"/>
        </w:rPr>
        <w:t>that</w:t>
      </w:r>
      <w:r w:rsidR="00E57241" w:rsidRPr="009F30CA">
        <w:rPr>
          <w:rFonts w:ascii="Times New Roman" w:hAnsi="Times New Roman" w:cs="Times New Roman" w:hint="eastAsia"/>
          <w:sz w:val="24"/>
          <w:szCs w:val="24"/>
        </w:rPr>
        <w:t xml:space="preserve"> </w:t>
      </w:r>
      <w:r w:rsidR="00571E59" w:rsidRPr="009F30CA">
        <w:rPr>
          <w:rFonts w:ascii="Times New Roman" w:hAnsi="Times New Roman" w:cs="Times New Roman" w:hint="eastAsia"/>
          <w:sz w:val="24"/>
          <w:szCs w:val="24"/>
        </w:rPr>
        <w:t xml:space="preserve">influences </w:t>
      </w:r>
      <w:r w:rsidR="00E57241">
        <w:rPr>
          <w:rFonts w:ascii="Times New Roman" w:hAnsi="Times New Roman" w:cs="Times New Roman"/>
          <w:sz w:val="24"/>
          <w:szCs w:val="24"/>
        </w:rPr>
        <w:t xml:space="preserve">the effective adoption of </w:t>
      </w:r>
      <w:r w:rsidR="00571E59" w:rsidRPr="009F30CA">
        <w:rPr>
          <w:rFonts w:ascii="Times New Roman" w:hAnsi="Times New Roman" w:cs="Times New Roman" w:hint="eastAsia"/>
          <w:sz w:val="24"/>
          <w:szCs w:val="24"/>
        </w:rPr>
        <w:t xml:space="preserve">blockchains </w:t>
      </w:r>
      <w:r w:rsidR="00711482" w:rsidRPr="009F30CA">
        <w:rPr>
          <w:rFonts w:ascii="Times New Roman" w:hAnsi="Times New Roman" w:cs="Times New Roman" w:hint="eastAsia"/>
          <w:sz w:val="24"/>
          <w:szCs w:val="24"/>
        </w:rPr>
        <w:t xml:space="preserve">by these firms remains unknown. </w:t>
      </w:r>
    </w:p>
    <w:p w14:paraId="6E82AD89" w14:textId="77777777" w:rsidR="00711482" w:rsidRPr="009F30CA" w:rsidRDefault="00A810AA" w:rsidP="00711482">
      <w:pPr>
        <w:ind w:firstLine="420"/>
        <w:rPr>
          <w:rFonts w:ascii="Times New Roman" w:hAnsi="Times New Roman" w:cs="Times New Roman"/>
          <w:sz w:val="24"/>
          <w:szCs w:val="24"/>
        </w:rPr>
      </w:pPr>
      <w:r w:rsidRPr="009F30CA">
        <w:rPr>
          <w:rFonts w:ascii="Times New Roman" w:hAnsi="Times New Roman" w:cs="Times New Roman"/>
          <w:sz w:val="24"/>
          <w:szCs w:val="24"/>
        </w:rPr>
        <w:t>C</w:t>
      </w:r>
      <w:r w:rsidRPr="009F30CA">
        <w:rPr>
          <w:rFonts w:ascii="Times New Roman" w:hAnsi="Times New Roman" w:cs="Times New Roman" w:hint="eastAsia"/>
          <w:sz w:val="24"/>
          <w:szCs w:val="24"/>
        </w:rPr>
        <w:t>urrently</w:t>
      </w:r>
      <w:r w:rsidR="00E57241">
        <w:rPr>
          <w:rFonts w:ascii="Times New Roman" w:hAnsi="Times New Roman" w:cs="Times New Roman"/>
          <w:sz w:val="24"/>
          <w:szCs w:val="24"/>
        </w:rPr>
        <w:t>,</w:t>
      </w:r>
      <w:r w:rsidRPr="009F30CA">
        <w:rPr>
          <w:rFonts w:ascii="Times New Roman" w:hAnsi="Times New Roman" w:cs="Times New Roman" w:hint="eastAsia"/>
          <w:sz w:val="24"/>
          <w:szCs w:val="24"/>
        </w:rPr>
        <w:t xml:space="preserve"> research on blockchain technologies as </w:t>
      </w:r>
      <w:r w:rsidR="00E57241">
        <w:rPr>
          <w:rFonts w:ascii="Times New Roman" w:hAnsi="Times New Roman" w:cs="Times New Roman"/>
          <w:sz w:val="24"/>
          <w:szCs w:val="24"/>
        </w:rPr>
        <w:t xml:space="preserve">a </w:t>
      </w:r>
      <w:r w:rsidRPr="009F30CA">
        <w:rPr>
          <w:rFonts w:ascii="Times New Roman" w:hAnsi="Times New Roman" w:cs="Times New Roman" w:hint="eastAsia"/>
          <w:sz w:val="24"/>
          <w:szCs w:val="24"/>
        </w:rPr>
        <w:t xml:space="preserve">means </w:t>
      </w:r>
      <w:r w:rsidR="00E57241">
        <w:rPr>
          <w:rFonts w:ascii="Times New Roman" w:hAnsi="Times New Roman" w:cs="Times New Roman"/>
          <w:sz w:val="24"/>
          <w:szCs w:val="24"/>
        </w:rPr>
        <w:t>of</w:t>
      </w:r>
      <w:r w:rsidR="00E57241"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financial</w:t>
      </w:r>
      <w:r w:rsidRPr="009F30CA">
        <w:rPr>
          <w:rFonts w:ascii="Times New Roman" w:hAnsi="Times New Roman" w:cs="Times New Roman" w:hint="eastAsia"/>
          <w:sz w:val="24"/>
          <w:szCs w:val="24"/>
        </w:rPr>
        <w:t xml:space="preserve"> transparency and cooperation between supply chain members in the freight logistics sector has not </w:t>
      </w:r>
      <w:r w:rsidRPr="009F30CA">
        <w:rPr>
          <w:rFonts w:ascii="Times New Roman" w:hAnsi="Times New Roman" w:cs="Times New Roman"/>
          <w:sz w:val="24"/>
          <w:szCs w:val="24"/>
        </w:rPr>
        <w:t>recognized</w:t>
      </w:r>
      <w:r w:rsidRPr="009F30CA">
        <w:rPr>
          <w:rFonts w:ascii="Times New Roman" w:hAnsi="Times New Roman" w:cs="Times New Roman" w:hint="eastAsia"/>
          <w:sz w:val="24"/>
          <w:szCs w:val="24"/>
        </w:rPr>
        <w:t xml:space="preserve"> the significance of adoption. </w:t>
      </w:r>
      <w:r w:rsidRPr="009F30CA">
        <w:rPr>
          <w:rFonts w:ascii="Times New Roman" w:hAnsi="Times New Roman" w:cs="Times New Roman"/>
          <w:sz w:val="24"/>
          <w:szCs w:val="24"/>
        </w:rPr>
        <w:t>A</w:t>
      </w:r>
      <w:r w:rsidRPr="009F30CA">
        <w:rPr>
          <w:rFonts w:ascii="Times New Roman" w:hAnsi="Times New Roman" w:cs="Times New Roman" w:hint="eastAsia"/>
          <w:sz w:val="24"/>
          <w:szCs w:val="24"/>
        </w:rPr>
        <w:t>lthough previous studies have recognized the possibility of employing blockchain to be a bedrock technology for future supply chain operations (</w:t>
      </w:r>
      <w:proofErr w:type="spellStart"/>
      <w:r w:rsidRPr="009F30CA">
        <w:rPr>
          <w:rFonts w:ascii="Times New Roman" w:hAnsi="Times New Roman" w:cs="Times New Roman" w:hint="eastAsia"/>
          <w:sz w:val="24"/>
          <w:szCs w:val="24"/>
        </w:rPr>
        <w:t>Kshetri</w:t>
      </w:r>
      <w:proofErr w:type="spellEnd"/>
      <w:r w:rsidRPr="009F30CA">
        <w:rPr>
          <w:rFonts w:ascii="Times New Roman" w:hAnsi="Times New Roman" w:cs="Times New Roman" w:hint="eastAsia"/>
          <w:sz w:val="24"/>
          <w:szCs w:val="24"/>
        </w:rPr>
        <w:t xml:space="preserve">, 2018; Wang et al, 2019), these studies are </w:t>
      </w:r>
      <w:r w:rsidRPr="009F30CA">
        <w:rPr>
          <w:rFonts w:ascii="Times New Roman" w:hAnsi="Times New Roman" w:cs="Times New Roman"/>
          <w:sz w:val="24"/>
          <w:szCs w:val="24"/>
        </w:rPr>
        <w:t>generally</w:t>
      </w:r>
      <w:r w:rsidRPr="009F30CA">
        <w:rPr>
          <w:rFonts w:ascii="Times New Roman" w:hAnsi="Times New Roman" w:cs="Times New Roman" w:hint="eastAsia"/>
          <w:sz w:val="24"/>
          <w:szCs w:val="24"/>
        </w:rPr>
        <w:t xml:space="preserve"> conceptual and do not actually apply blockchain to the problem. </w:t>
      </w:r>
      <w:r w:rsidR="00B74C7B" w:rsidRPr="009F30CA">
        <w:rPr>
          <w:rFonts w:ascii="Times New Roman" w:hAnsi="Times New Roman" w:cs="Times New Roman"/>
          <w:sz w:val="24"/>
          <w:szCs w:val="24"/>
        </w:rPr>
        <w:t>F</w:t>
      </w:r>
      <w:r w:rsidR="00B74C7B" w:rsidRPr="009F30CA">
        <w:rPr>
          <w:rFonts w:ascii="Times New Roman" w:hAnsi="Times New Roman" w:cs="Times New Roman" w:hint="eastAsia"/>
          <w:sz w:val="24"/>
          <w:szCs w:val="24"/>
        </w:rPr>
        <w:t xml:space="preserve">or example, </w:t>
      </w:r>
      <w:proofErr w:type="spellStart"/>
      <w:r w:rsidRPr="009F30CA">
        <w:rPr>
          <w:rFonts w:ascii="Times New Roman" w:hAnsi="Times New Roman" w:cs="Times New Roman"/>
          <w:sz w:val="24"/>
          <w:szCs w:val="24"/>
        </w:rPr>
        <w:t>K</w:t>
      </w:r>
      <w:r w:rsidRPr="009F30CA">
        <w:rPr>
          <w:rFonts w:ascii="Times New Roman" w:hAnsi="Times New Roman" w:cs="Times New Roman" w:hint="eastAsia"/>
          <w:sz w:val="24"/>
          <w:szCs w:val="24"/>
        </w:rPr>
        <w:t>shetri</w:t>
      </w:r>
      <w:proofErr w:type="spellEnd"/>
      <w:r w:rsidRPr="009F30CA">
        <w:rPr>
          <w:rFonts w:ascii="Times New Roman" w:hAnsi="Times New Roman" w:cs="Times New Roman" w:hint="eastAsia"/>
          <w:sz w:val="24"/>
          <w:szCs w:val="24"/>
        </w:rPr>
        <w:t xml:space="preserve"> (2018) discusses the various mechanisms by which blockchain help to achieve the supply chain objectives </w:t>
      </w:r>
      <w:r w:rsidR="00E57241">
        <w:rPr>
          <w:rFonts w:ascii="Times New Roman" w:hAnsi="Times New Roman" w:cs="Times New Roman"/>
          <w:sz w:val="24"/>
          <w:szCs w:val="24"/>
        </w:rPr>
        <w:t>including</w:t>
      </w:r>
      <w:r w:rsidR="00E57241" w:rsidRPr="009F30CA">
        <w:rPr>
          <w:rFonts w:ascii="Times New Roman" w:hAnsi="Times New Roman" w:cs="Times New Roman" w:hint="eastAsia"/>
          <w:sz w:val="24"/>
          <w:szCs w:val="24"/>
        </w:rPr>
        <w:t xml:space="preserve"> </w:t>
      </w:r>
      <w:r w:rsidRPr="009F30CA">
        <w:rPr>
          <w:rFonts w:ascii="Times New Roman" w:hAnsi="Times New Roman" w:cs="Times New Roman" w:hint="eastAsia"/>
          <w:sz w:val="24"/>
          <w:szCs w:val="24"/>
        </w:rPr>
        <w:t xml:space="preserve">cost, quality, speed, dependability, risk reduction, sustainability and flexibility. </w:t>
      </w:r>
      <w:r w:rsidRPr="009F30CA">
        <w:rPr>
          <w:rFonts w:ascii="Times New Roman" w:hAnsi="Times New Roman" w:cs="Times New Roman"/>
          <w:sz w:val="24"/>
          <w:szCs w:val="24"/>
        </w:rPr>
        <w:t>H</w:t>
      </w:r>
      <w:r w:rsidRPr="009F30CA">
        <w:rPr>
          <w:rFonts w:ascii="Times New Roman" w:hAnsi="Times New Roman" w:cs="Times New Roman" w:hint="eastAsia"/>
          <w:sz w:val="24"/>
          <w:szCs w:val="24"/>
        </w:rPr>
        <w:t xml:space="preserve">is work </w:t>
      </w:r>
      <w:r w:rsidRPr="009F30CA">
        <w:rPr>
          <w:rFonts w:ascii="Times New Roman" w:hAnsi="Times New Roman" w:cs="Times New Roman"/>
          <w:sz w:val="24"/>
          <w:szCs w:val="24"/>
        </w:rPr>
        <w:t>present</w:t>
      </w:r>
      <w:r w:rsidRPr="009F30CA">
        <w:rPr>
          <w:rFonts w:ascii="Times New Roman" w:hAnsi="Times New Roman" w:cs="Times New Roman" w:hint="eastAsia"/>
          <w:sz w:val="24"/>
          <w:szCs w:val="24"/>
        </w:rPr>
        <w:t xml:space="preserve">s early evidence linking the use of blockchain in supply chain activities to increase transparency and accountability. </w:t>
      </w:r>
      <w:r w:rsidRPr="009F30CA">
        <w:rPr>
          <w:rFonts w:ascii="Times New Roman" w:hAnsi="Times New Roman" w:cs="Times New Roman"/>
          <w:sz w:val="24"/>
          <w:szCs w:val="24"/>
        </w:rPr>
        <w:t>W</w:t>
      </w:r>
      <w:r w:rsidRPr="009F30CA">
        <w:rPr>
          <w:rFonts w:ascii="Times New Roman" w:hAnsi="Times New Roman" w:cs="Times New Roman" w:hint="eastAsia"/>
          <w:sz w:val="24"/>
          <w:szCs w:val="24"/>
        </w:rPr>
        <w:t xml:space="preserve">ang et al (2019) investigated how blockchain </w:t>
      </w:r>
      <w:r w:rsidRPr="009F30CA">
        <w:rPr>
          <w:rFonts w:ascii="Times New Roman" w:hAnsi="Times New Roman" w:cs="Times New Roman"/>
          <w:sz w:val="24"/>
          <w:szCs w:val="24"/>
        </w:rPr>
        <w:t>technologies</w:t>
      </w:r>
      <w:r w:rsidRPr="009F30CA">
        <w:rPr>
          <w:rFonts w:ascii="Times New Roman" w:hAnsi="Times New Roman" w:cs="Times New Roman" w:hint="eastAsia"/>
          <w:sz w:val="24"/>
          <w:szCs w:val="24"/>
        </w:rPr>
        <w:t xml:space="preserve"> may transform supply chains by adopting sensemaking theory to gauge foresights via expert interviews.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heir work </w:t>
      </w:r>
      <w:r w:rsidRPr="009F30CA">
        <w:rPr>
          <w:rFonts w:ascii="Times New Roman" w:hAnsi="Times New Roman" w:cs="Times New Roman"/>
          <w:sz w:val="24"/>
          <w:szCs w:val="24"/>
        </w:rPr>
        <w:t>established</w:t>
      </w:r>
      <w:r w:rsidRPr="009F30CA">
        <w:rPr>
          <w:rFonts w:ascii="Times New Roman" w:hAnsi="Times New Roman" w:cs="Times New Roman" w:hint="eastAsia"/>
          <w:sz w:val="24"/>
          <w:szCs w:val="24"/>
        </w:rPr>
        <w:t xml:space="preserve"> potential areas where blockchains may penetrate supply chains while elucidating the challenges of blockchain technology</w:t>
      </w:r>
      <w:r w:rsidRPr="009F30CA">
        <w:rPr>
          <w:rFonts w:ascii="Times New Roman" w:hAnsi="Times New Roman" w:cs="Times New Roman"/>
          <w:sz w:val="24"/>
          <w:szCs w:val="24"/>
        </w:rPr>
        <w:t>’</w:t>
      </w:r>
      <w:r w:rsidRPr="009F30CA">
        <w:rPr>
          <w:rFonts w:ascii="Times New Roman" w:hAnsi="Times New Roman" w:cs="Times New Roman" w:hint="eastAsia"/>
          <w:sz w:val="24"/>
          <w:szCs w:val="24"/>
        </w:rPr>
        <w:t xml:space="preserve">s further diffusion into supply chains. Queiroz and </w:t>
      </w:r>
      <w:proofErr w:type="spellStart"/>
      <w:r w:rsidRPr="009F30CA">
        <w:rPr>
          <w:rFonts w:ascii="Times New Roman" w:hAnsi="Times New Roman" w:cs="Times New Roman" w:hint="eastAsia"/>
          <w:sz w:val="24"/>
          <w:szCs w:val="24"/>
        </w:rPr>
        <w:t>Wamba</w:t>
      </w:r>
      <w:proofErr w:type="spellEnd"/>
      <w:r w:rsidRPr="009F30CA">
        <w:rPr>
          <w:rFonts w:ascii="Times New Roman" w:hAnsi="Times New Roman" w:cs="Times New Roman" w:hint="eastAsia"/>
          <w:sz w:val="24"/>
          <w:szCs w:val="24"/>
        </w:rPr>
        <w:t xml:space="preserve"> (2019) in their study draws upon the emerging literature on blockchain, supply chain and network theory, as well as technology acceptance </w:t>
      </w:r>
      <w:r w:rsidRPr="009F30CA">
        <w:rPr>
          <w:rFonts w:ascii="Times New Roman" w:hAnsi="Times New Roman" w:cs="Times New Roman" w:hint="eastAsia"/>
          <w:sz w:val="24"/>
          <w:szCs w:val="24"/>
        </w:rPr>
        <w:lastRenderedPageBreak/>
        <w:t>models,</w:t>
      </w:r>
      <w:r w:rsidR="00373562">
        <w:rPr>
          <w:rFonts w:ascii="Times New Roman" w:hAnsi="Times New Roman" w:cs="Times New Roman"/>
          <w:sz w:val="24"/>
          <w:szCs w:val="24"/>
        </w:rPr>
        <w:t xml:space="preserve"> </w:t>
      </w:r>
      <w:r w:rsidRPr="009F30CA">
        <w:rPr>
          <w:rFonts w:ascii="Times New Roman" w:hAnsi="Times New Roman" w:cs="Times New Roman" w:hint="eastAsia"/>
          <w:sz w:val="24"/>
          <w:szCs w:val="24"/>
        </w:rPr>
        <w:t xml:space="preserve">to develop a model based on a slightly- altered version of the classical unified theory of acceptance and use of technology.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heir developed model was estimated using the Partial least squares </w:t>
      </w:r>
      <w:r w:rsidRPr="009F30CA">
        <w:rPr>
          <w:rFonts w:ascii="Times New Roman" w:hAnsi="Times New Roman" w:cs="Times New Roman"/>
          <w:sz w:val="24"/>
          <w:szCs w:val="24"/>
        </w:rPr>
        <w:t>structural</w:t>
      </w:r>
      <w:r w:rsidRPr="009F30CA">
        <w:rPr>
          <w:rFonts w:ascii="Times New Roman" w:hAnsi="Times New Roman" w:cs="Times New Roman" w:hint="eastAsia"/>
          <w:sz w:val="24"/>
          <w:szCs w:val="24"/>
        </w:rPr>
        <w:t xml:space="preserve"> equation modeling  to reveal the existence of distinct blockchain adoption behaviors between India- based and USA- based professionals. </w:t>
      </w:r>
      <w:proofErr w:type="spellStart"/>
      <w:r w:rsidRPr="009F30CA">
        <w:rPr>
          <w:rFonts w:ascii="Times New Roman" w:hAnsi="Times New Roman" w:cs="Times New Roman" w:hint="eastAsia"/>
          <w:sz w:val="24"/>
          <w:szCs w:val="24"/>
        </w:rPr>
        <w:t>Montencchi</w:t>
      </w:r>
      <w:proofErr w:type="spellEnd"/>
      <w:r w:rsidRPr="009F30CA">
        <w:rPr>
          <w:rFonts w:ascii="Times New Roman" w:hAnsi="Times New Roman" w:cs="Times New Roman" w:hint="eastAsia"/>
          <w:sz w:val="24"/>
          <w:szCs w:val="24"/>
        </w:rPr>
        <w:t xml:space="preserve"> et al (2019) developed a provenance knowledge framework and show</w:t>
      </w:r>
      <w:r w:rsidR="00A130D1">
        <w:rPr>
          <w:rFonts w:ascii="Times New Roman" w:hAnsi="Times New Roman" w:cs="Times New Roman"/>
          <w:sz w:val="24"/>
          <w:szCs w:val="24"/>
        </w:rPr>
        <w:t>ed</w:t>
      </w:r>
      <w:r w:rsidRPr="009F30CA">
        <w:rPr>
          <w:rFonts w:ascii="Times New Roman" w:hAnsi="Times New Roman" w:cs="Times New Roman" w:hint="eastAsia"/>
          <w:sz w:val="24"/>
          <w:szCs w:val="24"/>
        </w:rPr>
        <w:t xml:space="preserve"> that its </w:t>
      </w:r>
      <w:r w:rsidRPr="009F30CA">
        <w:rPr>
          <w:rFonts w:ascii="Times New Roman" w:hAnsi="Times New Roman" w:cs="Times New Roman"/>
          <w:sz w:val="24"/>
          <w:szCs w:val="24"/>
        </w:rPr>
        <w:t>application</w:t>
      </w:r>
      <w:r w:rsidRPr="009F30CA">
        <w:rPr>
          <w:rFonts w:ascii="Times New Roman" w:hAnsi="Times New Roman" w:cs="Times New Roman" w:hint="eastAsia"/>
          <w:sz w:val="24"/>
          <w:szCs w:val="24"/>
        </w:rPr>
        <w:t xml:space="preserve"> can enhance assurances and reduce perceived risks via the application of blockchain.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heir work also present</w:t>
      </w:r>
      <w:r w:rsidR="00A130D1">
        <w:rPr>
          <w:rFonts w:ascii="Times New Roman" w:hAnsi="Times New Roman" w:cs="Times New Roman"/>
          <w:sz w:val="24"/>
          <w:szCs w:val="24"/>
        </w:rPr>
        <w:t>ed</w:t>
      </w:r>
      <w:r w:rsidRPr="009F30CA">
        <w:rPr>
          <w:rFonts w:ascii="Times New Roman" w:hAnsi="Times New Roman" w:cs="Times New Roman" w:hint="eastAsia"/>
          <w:sz w:val="24"/>
          <w:szCs w:val="24"/>
        </w:rPr>
        <w:t xml:space="preserve"> a guide on </w:t>
      </w:r>
      <w:r w:rsidR="00A130D1">
        <w:rPr>
          <w:rFonts w:ascii="Times New Roman" w:hAnsi="Times New Roman" w:cs="Times New Roman"/>
          <w:sz w:val="24"/>
          <w:szCs w:val="24"/>
        </w:rPr>
        <w:t xml:space="preserve">how </w:t>
      </w:r>
      <w:r w:rsidRPr="009F30CA">
        <w:rPr>
          <w:rFonts w:ascii="Times New Roman" w:hAnsi="Times New Roman" w:cs="Times New Roman" w:hint="eastAsia"/>
          <w:sz w:val="24"/>
          <w:szCs w:val="24"/>
        </w:rPr>
        <w:t xml:space="preserve">to implement blockchain to establish provenance knowledge in the supply chain and close with a kind </w:t>
      </w:r>
      <w:r w:rsidR="00A130D1">
        <w:rPr>
          <w:rFonts w:ascii="Times New Roman" w:hAnsi="Times New Roman" w:cs="Times New Roman"/>
          <w:sz w:val="24"/>
          <w:szCs w:val="24"/>
        </w:rPr>
        <w:t xml:space="preserve">of </w:t>
      </w:r>
      <w:r w:rsidRPr="009F30CA">
        <w:rPr>
          <w:rFonts w:ascii="Times New Roman" w:hAnsi="Times New Roman" w:cs="Times New Roman" w:hint="eastAsia"/>
          <w:sz w:val="24"/>
          <w:szCs w:val="24"/>
        </w:rPr>
        <w:t xml:space="preserve">warning on the importance of demonstrating the value of blockchain to customers. </w:t>
      </w:r>
      <w:r w:rsidRPr="009F30CA">
        <w:rPr>
          <w:rFonts w:ascii="Times New Roman" w:hAnsi="Times New Roman" w:cs="Times New Roman"/>
          <w:sz w:val="24"/>
          <w:szCs w:val="24"/>
        </w:rPr>
        <w:t>M</w:t>
      </w:r>
      <w:r w:rsidRPr="009F30CA">
        <w:rPr>
          <w:rFonts w:ascii="Times New Roman" w:hAnsi="Times New Roman" w:cs="Times New Roman" w:hint="eastAsia"/>
          <w:sz w:val="24"/>
          <w:szCs w:val="24"/>
        </w:rPr>
        <w:t xml:space="preserve">in (2019) in his </w:t>
      </w:r>
      <w:r w:rsidR="003D21F0" w:rsidRPr="009F30CA">
        <w:rPr>
          <w:rFonts w:ascii="Times New Roman" w:hAnsi="Times New Roman" w:cs="Times New Roman"/>
          <w:sz w:val="24"/>
          <w:szCs w:val="24"/>
        </w:rPr>
        <w:t>article</w:t>
      </w:r>
      <w:r w:rsidRPr="009F30CA">
        <w:rPr>
          <w:rFonts w:ascii="Times New Roman" w:hAnsi="Times New Roman" w:cs="Times New Roman" w:hint="eastAsia"/>
          <w:sz w:val="24"/>
          <w:szCs w:val="24"/>
        </w:rPr>
        <w:t xml:space="preserve"> unlock</w:t>
      </w:r>
      <w:r w:rsidR="00A130D1">
        <w:rPr>
          <w:rFonts w:ascii="Times New Roman" w:hAnsi="Times New Roman" w:cs="Times New Roman"/>
          <w:sz w:val="24"/>
          <w:szCs w:val="24"/>
        </w:rPr>
        <w:t>ed</w:t>
      </w:r>
      <w:r w:rsidRPr="009F30CA">
        <w:rPr>
          <w:rFonts w:ascii="Times New Roman" w:hAnsi="Times New Roman" w:cs="Times New Roman" w:hint="eastAsia"/>
          <w:sz w:val="24"/>
          <w:szCs w:val="24"/>
        </w:rPr>
        <w:t xml:space="preserve"> the mystique of blockchain technology and discusse</w:t>
      </w:r>
      <w:r w:rsidR="00A130D1">
        <w:rPr>
          <w:rFonts w:ascii="Times New Roman" w:hAnsi="Times New Roman" w:cs="Times New Roman"/>
          <w:sz w:val="24"/>
          <w:szCs w:val="24"/>
        </w:rPr>
        <w:t>d</w:t>
      </w:r>
      <w:r w:rsidRPr="009F30CA">
        <w:rPr>
          <w:rFonts w:ascii="Times New Roman" w:hAnsi="Times New Roman" w:cs="Times New Roman" w:hint="eastAsia"/>
          <w:sz w:val="24"/>
          <w:szCs w:val="24"/>
        </w:rPr>
        <w:t xml:space="preserve"> ways to leverage blockchain technology to enhance supply chain resilience in times of increased risks and uncertainty. Chang et al (2019) proposed a blockchain- based business process </w:t>
      </w:r>
      <w:r w:rsidRPr="009F30CA">
        <w:rPr>
          <w:rFonts w:ascii="Times New Roman" w:hAnsi="Times New Roman" w:cs="Times New Roman"/>
          <w:sz w:val="24"/>
          <w:szCs w:val="24"/>
        </w:rPr>
        <w:t>reengineering</w:t>
      </w:r>
      <w:r w:rsidRPr="009F30CA">
        <w:rPr>
          <w:rFonts w:ascii="Times New Roman" w:hAnsi="Times New Roman" w:cs="Times New Roman" w:hint="eastAsia"/>
          <w:sz w:val="24"/>
          <w:szCs w:val="24"/>
        </w:rPr>
        <w:t xml:space="preserve"> framework to automate business flows in tracking supply chain processes.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heir work show</w:t>
      </w:r>
      <w:r w:rsidR="00A130D1">
        <w:rPr>
          <w:rFonts w:ascii="Times New Roman" w:hAnsi="Times New Roman" w:cs="Times New Roman"/>
          <w:sz w:val="24"/>
          <w:szCs w:val="24"/>
        </w:rPr>
        <w:t>ed</w:t>
      </w:r>
      <w:r w:rsidRPr="009F30CA">
        <w:rPr>
          <w:rFonts w:ascii="Times New Roman" w:hAnsi="Times New Roman" w:cs="Times New Roman" w:hint="eastAsia"/>
          <w:sz w:val="24"/>
          <w:szCs w:val="24"/>
        </w:rPr>
        <w:t xml:space="preserve"> that</w:t>
      </w:r>
      <w:r w:rsidR="00A130D1">
        <w:rPr>
          <w:rFonts w:ascii="Times New Roman" w:hAnsi="Times New Roman" w:cs="Times New Roman"/>
          <w:sz w:val="24"/>
          <w:szCs w:val="24"/>
        </w:rPr>
        <w:t>,</w:t>
      </w:r>
      <w:r w:rsidRPr="009F30CA">
        <w:rPr>
          <w:rFonts w:ascii="Times New Roman" w:hAnsi="Times New Roman" w:cs="Times New Roman" w:hint="eastAsia"/>
          <w:sz w:val="24"/>
          <w:szCs w:val="24"/>
        </w:rPr>
        <w:t xml:space="preserve"> blockchain- based business apps can be designed and implemented using the proposed </w:t>
      </w:r>
      <w:r w:rsidRPr="009F30CA">
        <w:rPr>
          <w:rFonts w:ascii="Times New Roman" w:hAnsi="Times New Roman" w:cs="Times New Roman"/>
          <w:sz w:val="24"/>
          <w:szCs w:val="24"/>
        </w:rPr>
        <w:t>framework</w:t>
      </w:r>
      <w:r w:rsidRPr="009F30CA">
        <w:rPr>
          <w:rFonts w:ascii="Times New Roman" w:hAnsi="Times New Roman" w:cs="Times New Roman" w:hint="eastAsia"/>
          <w:sz w:val="24"/>
          <w:szCs w:val="24"/>
        </w:rPr>
        <w:t xml:space="preserve"> to harvest blockchain benefits. </w:t>
      </w:r>
    </w:p>
    <w:p w14:paraId="2648573C" w14:textId="77777777" w:rsidR="00FF47A3" w:rsidRPr="009F30CA" w:rsidRDefault="00FF47A3" w:rsidP="00FF47A3">
      <w:pPr>
        <w:ind w:firstLine="420"/>
        <w:rPr>
          <w:rFonts w:ascii="Times New Roman" w:hAnsi="Times New Roman" w:cs="Times New Roman"/>
          <w:sz w:val="24"/>
          <w:szCs w:val="24"/>
        </w:rPr>
      </w:pPr>
      <w:r w:rsidRPr="009F30CA">
        <w:rPr>
          <w:rFonts w:ascii="Times New Roman" w:hAnsi="Times New Roman" w:cs="Times New Roman" w:hint="eastAsia"/>
          <w:sz w:val="24"/>
          <w:szCs w:val="24"/>
        </w:rPr>
        <w:t xml:space="preserve">The available published </w:t>
      </w:r>
      <w:r w:rsidRPr="009F30CA">
        <w:rPr>
          <w:rFonts w:ascii="Times New Roman" w:hAnsi="Times New Roman" w:cs="Times New Roman"/>
          <w:sz w:val="24"/>
          <w:szCs w:val="24"/>
        </w:rPr>
        <w:t>research on blockchains provides</w:t>
      </w:r>
      <w:r w:rsidRPr="009F30CA">
        <w:rPr>
          <w:rFonts w:ascii="Times New Roman" w:hAnsi="Times New Roman" w:cs="Times New Roman" w:hint="eastAsia"/>
          <w:sz w:val="24"/>
          <w:szCs w:val="24"/>
        </w:rPr>
        <w:t xml:space="preserve"> a conceptual outlook and </w:t>
      </w:r>
      <w:r w:rsidRPr="009F30CA">
        <w:rPr>
          <w:rFonts w:ascii="Times New Roman" w:hAnsi="Times New Roman" w:cs="Times New Roman"/>
          <w:sz w:val="24"/>
          <w:szCs w:val="24"/>
        </w:rPr>
        <w:t>does not focus</w:t>
      </w:r>
      <w:r w:rsidRPr="009F30CA">
        <w:rPr>
          <w:rFonts w:ascii="Times New Roman" w:hAnsi="Times New Roman" w:cs="Times New Roman" w:hint="eastAsia"/>
          <w:sz w:val="24"/>
          <w:szCs w:val="24"/>
        </w:rPr>
        <w:t xml:space="preserve"> on the actual application of blockchains to an industrial sector particularly the Nigerian freight logistics sector. </w:t>
      </w:r>
      <w:r w:rsidRPr="009F30CA">
        <w:rPr>
          <w:rFonts w:ascii="Times New Roman" w:hAnsi="Times New Roman" w:cs="Times New Roman"/>
          <w:sz w:val="24"/>
          <w:szCs w:val="24"/>
        </w:rPr>
        <w:t>Nigeria</w:t>
      </w:r>
      <w:r w:rsidRPr="009F30CA">
        <w:rPr>
          <w:rFonts w:ascii="Times New Roman" w:hAnsi="Times New Roman" w:cs="Times New Roman" w:hint="eastAsia"/>
          <w:sz w:val="24"/>
          <w:szCs w:val="24"/>
        </w:rPr>
        <w:t xml:space="preserve"> continues to be faced with unique infrastructural and operations challenges, </w:t>
      </w:r>
      <w:r w:rsidRPr="009F30CA">
        <w:rPr>
          <w:rFonts w:ascii="Times New Roman" w:hAnsi="Times New Roman" w:cs="Times New Roman"/>
          <w:sz w:val="24"/>
          <w:szCs w:val="24"/>
        </w:rPr>
        <w:t>particularly</w:t>
      </w:r>
      <w:r w:rsidRPr="009F30CA">
        <w:rPr>
          <w:rFonts w:ascii="Times New Roman" w:hAnsi="Times New Roman" w:cs="Times New Roman" w:hint="eastAsia"/>
          <w:sz w:val="24"/>
          <w:szCs w:val="24"/>
        </w:rPr>
        <w:t xml:space="preserve"> in the freight logistics sector which has led to a slack in the economic growth of the country despite its huge population potentials (</w:t>
      </w:r>
      <w:proofErr w:type="spellStart"/>
      <w:r w:rsidRPr="009F30CA">
        <w:rPr>
          <w:rFonts w:ascii="Times New Roman" w:hAnsi="Times New Roman" w:cs="Times New Roman" w:hint="eastAsia"/>
          <w:sz w:val="24"/>
          <w:szCs w:val="24"/>
        </w:rPr>
        <w:t>Ehinomen</w:t>
      </w:r>
      <w:proofErr w:type="spellEnd"/>
      <w:r w:rsidRPr="009F30CA">
        <w:rPr>
          <w:rFonts w:ascii="Times New Roman" w:hAnsi="Times New Roman" w:cs="Times New Roman" w:hint="eastAsia"/>
          <w:sz w:val="24"/>
          <w:szCs w:val="24"/>
        </w:rPr>
        <w:t xml:space="preserve"> and Adeleke, 2012). Challenges such as time delays, bottlenecks for international shipments, poor tracking and tracing capabilities and poor logistics quality and competence are peculiar to the Nigerian </w:t>
      </w:r>
      <w:r w:rsidRPr="009F30CA">
        <w:rPr>
          <w:rFonts w:ascii="Times New Roman" w:hAnsi="Times New Roman" w:cs="Times New Roman"/>
          <w:sz w:val="24"/>
          <w:szCs w:val="24"/>
        </w:rPr>
        <w:t>freight</w:t>
      </w:r>
      <w:r w:rsidRPr="009F30CA">
        <w:rPr>
          <w:rFonts w:ascii="Times New Roman" w:hAnsi="Times New Roman" w:cs="Times New Roman" w:hint="eastAsia"/>
          <w:sz w:val="24"/>
          <w:szCs w:val="24"/>
        </w:rPr>
        <w:t xml:space="preserve"> logistics sector and these constrain its growth prospects (</w:t>
      </w:r>
      <w:proofErr w:type="spellStart"/>
      <w:r w:rsidRPr="009F30CA">
        <w:rPr>
          <w:rFonts w:ascii="Times New Roman" w:hAnsi="Times New Roman" w:cs="Times New Roman" w:hint="eastAsia"/>
          <w:sz w:val="24"/>
          <w:szCs w:val="24"/>
        </w:rPr>
        <w:t>Oyebamiji</w:t>
      </w:r>
      <w:proofErr w:type="spellEnd"/>
      <w:r w:rsidRPr="009F30CA">
        <w:rPr>
          <w:rFonts w:ascii="Times New Roman" w:hAnsi="Times New Roman" w:cs="Times New Roman" w:hint="eastAsia"/>
          <w:sz w:val="24"/>
          <w:szCs w:val="24"/>
        </w:rPr>
        <w:t xml:space="preserve">, 2018). </w:t>
      </w:r>
      <w:r w:rsidRPr="009F30CA">
        <w:rPr>
          <w:rFonts w:ascii="Times New Roman" w:hAnsi="Times New Roman" w:cs="Times New Roman"/>
          <w:sz w:val="24"/>
          <w:szCs w:val="24"/>
        </w:rPr>
        <w:t>O</w:t>
      </w:r>
      <w:r w:rsidRPr="009F30CA">
        <w:rPr>
          <w:rFonts w:ascii="Times New Roman" w:hAnsi="Times New Roman" w:cs="Times New Roman" w:hint="eastAsia"/>
          <w:sz w:val="24"/>
          <w:szCs w:val="24"/>
        </w:rPr>
        <w:t>ther challenges that are unique to the Nigerian context include inefficient legal system, hostile business environments, multiple taxation, deficient infrastructures and lax regulations lead</w:t>
      </w:r>
      <w:r w:rsidR="00467C1E" w:rsidRPr="009F30CA">
        <w:rPr>
          <w:rFonts w:ascii="Times New Roman" w:hAnsi="Times New Roman" w:cs="Times New Roman"/>
          <w:sz w:val="24"/>
          <w:szCs w:val="24"/>
        </w:rPr>
        <w:t>ing</w:t>
      </w:r>
      <w:r w:rsidRPr="009F30CA">
        <w:rPr>
          <w:rFonts w:ascii="Times New Roman" w:hAnsi="Times New Roman" w:cs="Times New Roman" w:hint="eastAsia"/>
          <w:sz w:val="24"/>
          <w:szCs w:val="24"/>
        </w:rPr>
        <w:t xml:space="preserve"> to alarmingly high </w:t>
      </w:r>
      <w:r w:rsidRPr="009F30CA">
        <w:rPr>
          <w:rFonts w:ascii="Times New Roman" w:hAnsi="Times New Roman" w:cs="Times New Roman"/>
          <w:sz w:val="24"/>
          <w:szCs w:val="24"/>
        </w:rPr>
        <w:t>logistic</w:t>
      </w:r>
      <w:r w:rsidRPr="009F30CA">
        <w:rPr>
          <w:rFonts w:ascii="Times New Roman" w:hAnsi="Times New Roman" w:cs="Times New Roman" w:hint="eastAsia"/>
          <w:sz w:val="24"/>
          <w:szCs w:val="24"/>
        </w:rPr>
        <w:t xml:space="preserve">s costs. </w:t>
      </w:r>
      <w:r w:rsidRPr="009F30CA">
        <w:rPr>
          <w:rFonts w:ascii="Times New Roman" w:hAnsi="Times New Roman" w:cs="Times New Roman"/>
          <w:sz w:val="24"/>
          <w:szCs w:val="24"/>
        </w:rPr>
        <w:t>L</w:t>
      </w:r>
      <w:r w:rsidRPr="009F30CA">
        <w:rPr>
          <w:rFonts w:ascii="Times New Roman" w:hAnsi="Times New Roman" w:cs="Times New Roman" w:hint="eastAsia"/>
          <w:sz w:val="24"/>
          <w:szCs w:val="24"/>
        </w:rPr>
        <w:t xml:space="preserve">ittle wonder, the </w:t>
      </w:r>
      <w:r w:rsidRPr="009F30CA">
        <w:rPr>
          <w:rFonts w:ascii="Times New Roman" w:hAnsi="Times New Roman" w:cs="Times New Roman" w:hint="eastAsia"/>
          <w:i/>
          <w:sz w:val="24"/>
          <w:szCs w:val="24"/>
        </w:rPr>
        <w:t>2018</w:t>
      </w:r>
      <w:r w:rsidRPr="009F30CA">
        <w:rPr>
          <w:rFonts w:ascii="Times New Roman" w:hAnsi="Times New Roman" w:cs="Times New Roman" w:hint="eastAsia"/>
          <w:sz w:val="24"/>
          <w:szCs w:val="24"/>
        </w:rPr>
        <w:t xml:space="preserve"> </w:t>
      </w:r>
      <w:r w:rsidRPr="009F30CA">
        <w:rPr>
          <w:rFonts w:ascii="Times New Roman" w:hAnsi="Times New Roman" w:cs="Times New Roman" w:hint="eastAsia"/>
          <w:i/>
          <w:sz w:val="24"/>
          <w:szCs w:val="24"/>
        </w:rPr>
        <w:t xml:space="preserve">Logistics and Supply Chain Industry Report </w:t>
      </w:r>
      <w:r w:rsidRPr="009F30CA">
        <w:rPr>
          <w:rFonts w:ascii="Times New Roman" w:hAnsi="Times New Roman" w:cs="Times New Roman" w:hint="eastAsia"/>
          <w:sz w:val="24"/>
          <w:szCs w:val="24"/>
        </w:rPr>
        <w:t>indicate</w:t>
      </w:r>
      <w:r w:rsidR="00A130D1">
        <w:rPr>
          <w:rFonts w:ascii="Times New Roman" w:hAnsi="Times New Roman" w:cs="Times New Roman"/>
          <w:sz w:val="24"/>
          <w:szCs w:val="24"/>
        </w:rPr>
        <w:t>d</w:t>
      </w:r>
      <w:r w:rsidRPr="009F30CA">
        <w:rPr>
          <w:rFonts w:ascii="Times New Roman" w:hAnsi="Times New Roman" w:cs="Times New Roman" w:hint="eastAsia"/>
          <w:sz w:val="24"/>
          <w:szCs w:val="24"/>
        </w:rPr>
        <w:t xml:space="preserve"> that</w:t>
      </w:r>
      <w:r w:rsidR="00A130D1">
        <w:rPr>
          <w:rFonts w:ascii="Times New Roman" w:hAnsi="Times New Roman" w:cs="Times New Roman"/>
          <w:sz w:val="24"/>
          <w:szCs w:val="24"/>
        </w:rPr>
        <w:t>,</w:t>
      </w:r>
      <w:r w:rsidRPr="009F30CA">
        <w:rPr>
          <w:rFonts w:ascii="Times New Roman" w:hAnsi="Times New Roman" w:cs="Times New Roman" w:hint="eastAsia"/>
          <w:sz w:val="24"/>
          <w:szCs w:val="24"/>
        </w:rPr>
        <w:t xml:space="preserve"> about three percent of the Nigerian budget in 2018 was lost by the inefficiency of the Nigerian freight logistics sector.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hus, </w:t>
      </w:r>
      <w:r w:rsidRPr="009F30CA">
        <w:rPr>
          <w:rFonts w:ascii="Times New Roman" w:hAnsi="Times New Roman" w:cs="Times New Roman"/>
          <w:sz w:val="24"/>
          <w:szCs w:val="24"/>
        </w:rPr>
        <w:t>literature</w:t>
      </w:r>
      <w:r w:rsidRPr="009F30CA">
        <w:rPr>
          <w:rFonts w:ascii="Times New Roman" w:hAnsi="Times New Roman" w:cs="Times New Roman" w:hint="eastAsia"/>
          <w:sz w:val="24"/>
          <w:szCs w:val="24"/>
        </w:rPr>
        <w:t xml:space="preserve"> identifies the increased penetration of information technologies in Nigeria to address some of the infrastructural and operational problems (</w:t>
      </w:r>
      <w:proofErr w:type="spellStart"/>
      <w:r w:rsidRPr="009F30CA">
        <w:rPr>
          <w:rFonts w:ascii="Times New Roman" w:hAnsi="Times New Roman" w:cs="Times New Roman" w:hint="eastAsia"/>
          <w:sz w:val="24"/>
          <w:szCs w:val="24"/>
        </w:rPr>
        <w:t>Chiemeke</w:t>
      </w:r>
      <w:proofErr w:type="spellEnd"/>
      <w:r w:rsidRPr="009F30CA">
        <w:rPr>
          <w:rFonts w:ascii="Times New Roman" w:hAnsi="Times New Roman" w:cs="Times New Roman" w:hint="eastAsia"/>
          <w:sz w:val="24"/>
          <w:szCs w:val="24"/>
        </w:rPr>
        <w:t xml:space="preserve"> and </w:t>
      </w:r>
      <w:proofErr w:type="spellStart"/>
      <w:r w:rsidRPr="009F30CA">
        <w:rPr>
          <w:rFonts w:ascii="Times New Roman" w:hAnsi="Times New Roman" w:cs="Times New Roman" w:hint="eastAsia"/>
          <w:sz w:val="24"/>
          <w:szCs w:val="24"/>
        </w:rPr>
        <w:t>Longe</w:t>
      </w:r>
      <w:proofErr w:type="spellEnd"/>
      <w:r w:rsidRPr="009F30CA">
        <w:rPr>
          <w:rFonts w:ascii="Times New Roman" w:hAnsi="Times New Roman" w:cs="Times New Roman" w:hint="eastAsia"/>
          <w:sz w:val="24"/>
          <w:szCs w:val="24"/>
        </w:rPr>
        <w:t xml:space="preserve">, 2007). The Nigerian freight logistics industry is under constant pressure from stakeholders, suppliers and customers to upgrade their traditional mode of operations with information </w:t>
      </w:r>
      <w:r w:rsidRPr="009F30CA">
        <w:rPr>
          <w:rFonts w:ascii="Times New Roman" w:hAnsi="Times New Roman" w:cs="Times New Roman"/>
          <w:sz w:val="24"/>
          <w:szCs w:val="24"/>
        </w:rPr>
        <w:t>technologies</w:t>
      </w:r>
      <w:r w:rsidRPr="009F30CA">
        <w:rPr>
          <w:rFonts w:ascii="Times New Roman" w:hAnsi="Times New Roman" w:cs="Times New Roman" w:hint="eastAsia"/>
          <w:sz w:val="24"/>
          <w:szCs w:val="24"/>
        </w:rPr>
        <w:t xml:space="preserve"> to ensure improved information flow and increased competitiveness (</w:t>
      </w:r>
      <w:proofErr w:type="spellStart"/>
      <w:r w:rsidRPr="009F30CA">
        <w:rPr>
          <w:rFonts w:ascii="Times New Roman" w:hAnsi="Times New Roman" w:cs="Times New Roman" w:hint="eastAsia"/>
          <w:sz w:val="24"/>
          <w:szCs w:val="24"/>
        </w:rPr>
        <w:t>Somuyiwa</w:t>
      </w:r>
      <w:proofErr w:type="spellEnd"/>
      <w:r w:rsidRPr="009F30CA">
        <w:rPr>
          <w:rFonts w:ascii="Times New Roman" w:hAnsi="Times New Roman" w:cs="Times New Roman" w:hint="eastAsia"/>
          <w:sz w:val="24"/>
          <w:szCs w:val="24"/>
        </w:rPr>
        <w:t xml:space="preserve">, 2010). Although there has been successful adoption of </w:t>
      </w:r>
      <w:r w:rsidRPr="009F30CA">
        <w:rPr>
          <w:rFonts w:ascii="Times New Roman" w:hAnsi="Times New Roman" w:cs="Times New Roman"/>
          <w:sz w:val="24"/>
          <w:szCs w:val="24"/>
        </w:rPr>
        <w:t>emerging</w:t>
      </w:r>
      <w:r w:rsidRPr="009F30CA">
        <w:rPr>
          <w:rFonts w:ascii="Times New Roman" w:hAnsi="Times New Roman" w:cs="Times New Roman" w:hint="eastAsia"/>
          <w:sz w:val="24"/>
          <w:szCs w:val="24"/>
        </w:rPr>
        <w:t xml:space="preserve"> digital technologies in the freight logistics sector of developed nations, the adoption of </w:t>
      </w:r>
      <w:r w:rsidRPr="009F30CA">
        <w:rPr>
          <w:rFonts w:ascii="Times New Roman" w:hAnsi="Times New Roman" w:cs="Times New Roman"/>
          <w:sz w:val="24"/>
          <w:szCs w:val="24"/>
        </w:rPr>
        <w:t>emerging</w:t>
      </w:r>
      <w:r w:rsidRPr="009F30CA">
        <w:rPr>
          <w:rFonts w:ascii="Times New Roman" w:hAnsi="Times New Roman" w:cs="Times New Roman" w:hint="eastAsia"/>
          <w:sz w:val="24"/>
          <w:szCs w:val="24"/>
        </w:rPr>
        <w:t xml:space="preserve"> information technologies is still in the nascent stage in Nigerian logistics firms (Ekene, 2014; </w:t>
      </w:r>
      <w:proofErr w:type="spellStart"/>
      <w:r w:rsidRPr="009F30CA">
        <w:rPr>
          <w:rFonts w:ascii="Times New Roman" w:hAnsi="Times New Roman" w:cs="Times New Roman" w:hint="eastAsia"/>
          <w:sz w:val="24"/>
          <w:szCs w:val="24"/>
        </w:rPr>
        <w:t>Tob</w:t>
      </w:r>
      <w:proofErr w:type="spellEnd"/>
      <w:r w:rsidRPr="009F30CA">
        <w:rPr>
          <w:rFonts w:ascii="Times New Roman" w:hAnsi="Times New Roman" w:cs="Times New Roman" w:hint="eastAsia"/>
          <w:sz w:val="24"/>
          <w:szCs w:val="24"/>
        </w:rPr>
        <w:t xml:space="preserve">- </w:t>
      </w:r>
      <w:proofErr w:type="spellStart"/>
      <w:r w:rsidRPr="009F30CA">
        <w:rPr>
          <w:rFonts w:ascii="Times New Roman" w:hAnsi="Times New Roman" w:cs="Times New Roman" w:hint="eastAsia"/>
          <w:sz w:val="24"/>
          <w:szCs w:val="24"/>
        </w:rPr>
        <w:t>Ogu</w:t>
      </w:r>
      <w:proofErr w:type="spellEnd"/>
      <w:r w:rsidRPr="009F30CA">
        <w:rPr>
          <w:rFonts w:ascii="Times New Roman" w:hAnsi="Times New Roman" w:cs="Times New Roman" w:hint="eastAsia"/>
          <w:sz w:val="24"/>
          <w:szCs w:val="24"/>
        </w:rPr>
        <w:t xml:space="preserve"> et al, 2018).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his is attributable to the perceived high costs of investment associated with acquiring emerging technologies and the </w:t>
      </w:r>
      <w:r w:rsidRPr="009F30CA">
        <w:rPr>
          <w:rFonts w:ascii="Times New Roman" w:hAnsi="Times New Roman" w:cs="Times New Roman"/>
          <w:sz w:val="24"/>
          <w:szCs w:val="24"/>
        </w:rPr>
        <w:t>absence</w:t>
      </w:r>
      <w:r w:rsidRPr="009F30CA">
        <w:rPr>
          <w:rFonts w:ascii="Times New Roman" w:hAnsi="Times New Roman" w:cs="Times New Roman" w:hint="eastAsia"/>
          <w:sz w:val="24"/>
          <w:szCs w:val="24"/>
        </w:rPr>
        <w:t xml:space="preserve"> of infrastructural facility to encourage the use of information technologies (</w:t>
      </w:r>
      <w:proofErr w:type="spellStart"/>
      <w:r w:rsidRPr="009F30CA">
        <w:rPr>
          <w:rFonts w:ascii="Times New Roman" w:hAnsi="Times New Roman" w:cs="Times New Roman" w:hint="eastAsia"/>
          <w:sz w:val="24"/>
          <w:szCs w:val="24"/>
        </w:rPr>
        <w:t>Ayantoyinbo</w:t>
      </w:r>
      <w:proofErr w:type="spellEnd"/>
      <w:r w:rsidRPr="009F30CA">
        <w:rPr>
          <w:rFonts w:ascii="Times New Roman" w:hAnsi="Times New Roman" w:cs="Times New Roman" w:hint="eastAsia"/>
          <w:sz w:val="24"/>
          <w:szCs w:val="24"/>
        </w:rPr>
        <w:t xml:space="preserve">, 2015). </w:t>
      </w:r>
      <w:r w:rsidRPr="009F30CA">
        <w:rPr>
          <w:rFonts w:ascii="Times New Roman" w:hAnsi="Times New Roman" w:cs="Times New Roman"/>
          <w:sz w:val="24"/>
          <w:szCs w:val="24"/>
        </w:rPr>
        <w:t>S</w:t>
      </w:r>
      <w:r w:rsidRPr="009F30CA">
        <w:rPr>
          <w:rFonts w:ascii="Times New Roman" w:hAnsi="Times New Roman" w:cs="Times New Roman" w:hint="eastAsia"/>
          <w:sz w:val="24"/>
          <w:szCs w:val="24"/>
        </w:rPr>
        <w:t xml:space="preserve">imilarly, </w:t>
      </w:r>
      <w:proofErr w:type="spellStart"/>
      <w:r w:rsidRPr="009F30CA">
        <w:rPr>
          <w:rFonts w:ascii="Times New Roman" w:hAnsi="Times New Roman" w:cs="Times New Roman" w:hint="eastAsia"/>
          <w:sz w:val="24"/>
          <w:szCs w:val="24"/>
        </w:rPr>
        <w:t>Tob</w:t>
      </w:r>
      <w:proofErr w:type="spellEnd"/>
      <w:r w:rsidRPr="009F30CA">
        <w:rPr>
          <w:rFonts w:ascii="Times New Roman" w:hAnsi="Times New Roman" w:cs="Times New Roman" w:hint="eastAsia"/>
          <w:sz w:val="24"/>
          <w:szCs w:val="24"/>
        </w:rPr>
        <w:t xml:space="preserve">- </w:t>
      </w:r>
      <w:proofErr w:type="spellStart"/>
      <w:r w:rsidRPr="009F30CA">
        <w:rPr>
          <w:rFonts w:ascii="Times New Roman" w:hAnsi="Times New Roman" w:cs="Times New Roman" w:hint="eastAsia"/>
          <w:sz w:val="24"/>
          <w:szCs w:val="24"/>
        </w:rPr>
        <w:t>Ogu</w:t>
      </w:r>
      <w:proofErr w:type="spellEnd"/>
      <w:r w:rsidRPr="009F30CA">
        <w:rPr>
          <w:rFonts w:ascii="Times New Roman" w:hAnsi="Times New Roman" w:cs="Times New Roman" w:hint="eastAsia"/>
          <w:sz w:val="24"/>
          <w:szCs w:val="24"/>
        </w:rPr>
        <w:t xml:space="preserve"> et al (2018) empirically highlighted the </w:t>
      </w:r>
      <w:r w:rsidRPr="009F30CA">
        <w:rPr>
          <w:rFonts w:ascii="Times New Roman" w:hAnsi="Times New Roman" w:cs="Times New Roman"/>
          <w:sz w:val="24"/>
          <w:szCs w:val="24"/>
        </w:rPr>
        <w:t>influence</w:t>
      </w:r>
      <w:r w:rsidRPr="009F30CA">
        <w:rPr>
          <w:rFonts w:ascii="Times New Roman" w:hAnsi="Times New Roman" w:cs="Times New Roman" w:hint="eastAsia"/>
          <w:sz w:val="24"/>
          <w:szCs w:val="24"/>
        </w:rPr>
        <w:t xml:space="preserve"> of contextual factors on the adoption of information and communication technologies in the Nigerian road freight transport sector.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evidence from the </w:t>
      </w:r>
      <w:r w:rsidRPr="009F30CA">
        <w:rPr>
          <w:rFonts w:ascii="Times New Roman" w:hAnsi="Times New Roman" w:cs="Times New Roman" w:hint="eastAsia"/>
          <w:sz w:val="24"/>
          <w:szCs w:val="24"/>
        </w:rPr>
        <w:lastRenderedPageBreak/>
        <w:t xml:space="preserve">available published research suggests that technology adoption is an enabler of operational efficiencies and sustainable solutions and hold much potential for the Nigerian freight logistics </w:t>
      </w:r>
      <w:r w:rsidRPr="009F30CA">
        <w:rPr>
          <w:rFonts w:ascii="Times New Roman" w:hAnsi="Times New Roman" w:cs="Times New Roman"/>
          <w:sz w:val="24"/>
          <w:szCs w:val="24"/>
        </w:rPr>
        <w:t>market</w:t>
      </w:r>
      <w:r w:rsidRPr="009F30CA">
        <w:rPr>
          <w:rFonts w:ascii="Times New Roman" w:hAnsi="Times New Roman" w:cs="Times New Roman" w:hint="eastAsia"/>
          <w:sz w:val="24"/>
          <w:szCs w:val="24"/>
        </w:rPr>
        <w:t xml:space="preserve"> to </w:t>
      </w:r>
      <w:r w:rsidRPr="009F30CA">
        <w:rPr>
          <w:rFonts w:ascii="Times New Roman" w:hAnsi="Times New Roman" w:cs="Times New Roman"/>
          <w:sz w:val="24"/>
          <w:szCs w:val="24"/>
        </w:rPr>
        <w:t>connect</w:t>
      </w:r>
      <w:r w:rsidRPr="009F30CA">
        <w:rPr>
          <w:rFonts w:ascii="Times New Roman" w:hAnsi="Times New Roman" w:cs="Times New Roman" w:hint="eastAsia"/>
          <w:sz w:val="24"/>
          <w:szCs w:val="24"/>
        </w:rPr>
        <w:t xml:space="preserve"> to global supply chain networks. </w:t>
      </w:r>
      <w:r w:rsidRPr="009F30CA">
        <w:rPr>
          <w:rFonts w:ascii="Times New Roman" w:hAnsi="Times New Roman" w:cs="Times New Roman"/>
          <w:sz w:val="24"/>
          <w:szCs w:val="24"/>
        </w:rPr>
        <w:t>I</w:t>
      </w:r>
      <w:r w:rsidRPr="009F30CA">
        <w:rPr>
          <w:rFonts w:ascii="Times New Roman" w:hAnsi="Times New Roman" w:cs="Times New Roman" w:hint="eastAsia"/>
          <w:sz w:val="24"/>
          <w:szCs w:val="24"/>
        </w:rPr>
        <w:t xml:space="preserve">nformation and </w:t>
      </w:r>
      <w:r w:rsidRPr="009F30CA">
        <w:rPr>
          <w:rFonts w:ascii="Times New Roman" w:hAnsi="Times New Roman" w:cs="Times New Roman"/>
          <w:sz w:val="24"/>
          <w:szCs w:val="24"/>
        </w:rPr>
        <w:t>communication</w:t>
      </w:r>
      <w:r w:rsidRPr="009F30CA">
        <w:rPr>
          <w:rFonts w:ascii="Times New Roman" w:hAnsi="Times New Roman" w:cs="Times New Roman" w:hint="eastAsia"/>
          <w:sz w:val="24"/>
          <w:szCs w:val="24"/>
        </w:rPr>
        <w:t xml:space="preserve"> technologies regularly serve as enabling forces for economic, social and business transformation with blockchains being placed among the top five technology trends in 2018 (</w:t>
      </w:r>
      <w:proofErr w:type="spellStart"/>
      <w:r w:rsidRPr="009F30CA">
        <w:rPr>
          <w:rFonts w:ascii="Times New Roman" w:hAnsi="Times New Roman" w:cs="Times New Roman" w:hint="eastAsia"/>
          <w:sz w:val="24"/>
          <w:szCs w:val="24"/>
        </w:rPr>
        <w:t>Kietzmann</w:t>
      </w:r>
      <w:proofErr w:type="spellEnd"/>
      <w:r w:rsidRPr="009F30CA">
        <w:rPr>
          <w:rFonts w:ascii="Times New Roman" w:hAnsi="Times New Roman" w:cs="Times New Roman" w:hint="eastAsia"/>
          <w:sz w:val="24"/>
          <w:szCs w:val="24"/>
        </w:rPr>
        <w:t xml:space="preserve">, 2019; </w:t>
      </w:r>
      <w:proofErr w:type="spellStart"/>
      <w:r w:rsidRPr="009F30CA">
        <w:rPr>
          <w:rFonts w:ascii="Times New Roman" w:hAnsi="Times New Roman" w:cs="Times New Roman" w:hint="eastAsia"/>
          <w:sz w:val="24"/>
          <w:szCs w:val="24"/>
        </w:rPr>
        <w:t>Morkunas</w:t>
      </w:r>
      <w:proofErr w:type="spellEnd"/>
      <w:r w:rsidRPr="009F30CA">
        <w:rPr>
          <w:rFonts w:ascii="Times New Roman" w:hAnsi="Times New Roman" w:cs="Times New Roman" w:hint="eastAsia"/>
          <w:sz w:val="24"/>
          <w:szCs w:val="24"/>
        </w:rPr>
        <w:t xml:space="preserve"> et al, 2019). </w:t>
      </w:r>
      <w:r w:rsidRPr="009F30CA">
        <w:rPr>
          <w:rFonts w:ascii="Times New Roman" w:hAnsi="Times New Roman" w:cs="Times New Roman"/>
          <w:sz w:val="24"/>
          <w:szCs w:val="24"/>
        </w:rPr>
        <w:t>M</w:t>
      </w:r>
      <w:r w:rsidRPr="009F30CA">
        <w:rPr>
          <w:rFonts w:ascii="Times New Roman" w:hAnsi="Times New Roman" w:cs="Times New Roman" w:hint="eastAsia"/>
          <w:sz w:val="24"/>
          <w:szCs w:val="24"/>
        </w:rPr>
        <w:t xml:space="preserve">ore specifically, firms are reviewing their business models to identify key use cases where blockchains can deliver benefits and emerging markets are proving to be a viable area to apply blockchains to address issues of trust and transparency between parties (Hughes et al, 2019). There is intense competition in Nigerian freight logistics firms to ensure transparent transactions and simplify business process by removing intermediations of traditional intermediaries (e.g. banks), particularly through the use of blockchains. </w:t>
      </w:r>
      <w:r w:rsidRPr="009F30CA">
        <w:rPr>
          <w:rFonts w:ascii="Times New Roman" w:hAnsi="Times New Roman" w:cs="Times New Roman"/>
          <w:sz w:val="24"/>
          <w:szCs w:val="24"/>
        </w:rPr>
        <w:t>H</w:t>
      </w:r>
      <w:r w:rsidRPr="009F30CA">
        <w:rPr>
          <w:rFonts w:ascii="Times New Roman" w:hAnsi="Times New Roman" w:cs="Times New Roman" w:hint="eastAsia"/>
          <w:sz w:val="24"/>
          <w:szCs w:val="24"/>
        </w:rPr>
        <w:t xml:space="preserve">owever, the extent to which blockchains differ from other information technologies in addition to the extent to which Nigerian freight logistics companies differs from other freight logistics firms and even other supply chain members, </w:t>
      </w:r>
      <w:r w:rsidR="009D6C95">
        <w:rPr>
          <w:rFonts w:ascii="Times New Roman" w:hAnsi="Times New Roman" w:cs="Times New Roman"/>
          <w:sz w:val="24"/>
          <w:szCs w:val="24"/>
        </w:rPr>
        <w:t xml:space="preserve">require investigation. Thus, </w:t>
      </w:r>
      <w:r w:rsidRPr="009F30CA">
        <w:rPr>
          <w:rFonts w:ascii="Times New Roman" w:hAnsi="Times New Roman" w:cs="Times New Roman" w:hint="eastAsia"/>
          <w:sz w:val="24"/>
          <w:szCs w:val="24"/>
        </w:rPr>
        <w:t xml:space="preserve">the need arises for a </w:t>
      </w:r>
      <w:r w:rsidRPr="009F30CA">
        <w:rPr>
          <w:rFonts w:ascii="Times New Roman" w:hAnsi="Times New Roman" w:cs="Times New Roman"/>
          <w:sz w:val="24"/>
          <w:szCs w:val="24"/>
        </w:rPr>
        <w:t>study</w:t>
      </w:r>
      <w:r w:rsidRPr="009F30CA">
        <w:rPr>
          <w:rFonts w:ascii="Times New Roman" w:hAnsi="Times New Roman" w:cs="Times New Roman" w:hint="eastAsia"/>
          <w:sz w:val="24"/>
          <w:szCs w:val="24"/>
        </w:rPr>
        <w:t xml:space="preserve"> on the adoption of blockchains in the Nigerian freight logistics industry.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his need is found in the </w:t>
      </w:r>
      <w:r w:rsidRPr="009F30CA">
        <w:rPr>
          <w:rFonts w:ascii="Times New Roman" w:hAnsi="Times New Roman" w:cs="Times New Roman"/>
          <w:sz w:val="24"/>
          <w:szCs w:val="24"/>
        </w:rPr>
        <w:t>sphere</w:t>
      </w:r>
      <w:r w:rsidRPr="009F30CA">
        <w:rPr>
          <w:rFonts w:ascii="Times New Roman" w:hAnsi="Times New Roman" w:cs="Times New Roman" w:hint="eastAsia"/>
          <w:sz w:val="24"/>
          <w:szCs w:val="24"/>
        </w:rPr>
        <w:t xml:space="preserve"> of the larger shortcoming on the research on blockchains which considers the actual application of this emergent technology (Schuetz and Venkatesh, 2019). </w:t>
      </w:r>
    </w:p>
    <w:p w14:paraId="40475304" w14:textId="77777777" w:rsidR="00B7736C" w:rsidRPr="009F30CA" w:rsidRDefault="00C502DF" w:rsidP="00E67641">
      <w:pPr>
        <w:ind w:firstLine="420"/>
        <w:rPr>
          <w:rFonts w:ascii="Times New Roman" w:hAnsi="Times New Roman" w:cs="Times New Roman"/>
          <w:sz w:val="24"/>
          <w:szCs w:val="24"/>
        </w:rPr>
      </w:pPr>
      <w:r w:rsidRPr="009F30CA">
        <w:rPr>
          <w:rFonts w:ascii="Times New Roman" w:hAnsi="Times New Roman" w:cs="Times New Roman"/>
          <w:sz w:val="24"/>
          <w:szCs w:val="24"/>
        </w:rPr>
        <w:t>H</w:t>
      </w:r>
      <w:r w:rsidRPr="009F30CA">
        <w:rPr>
          <w:rFonts w:ascii="Times New Roman" w:hAnsi="Times New Roman" w:cs="Times New Roman" w:hint="eastAsia"/>
          <w:sz w:val="24"/>
          <w:szCs w:val="24"/>
        </w:rPr>
        <w:t xml:space="preserve">ence, a research modeling technique is required </w:t>
      </w:r>
      <w:r w:rsidR="009D6C95">
        <w:rPr>
          <w:rFonts w:ascii="Times New Roman" w:hAnsi="Times New Roman" w:cs="Times New Roman"/>
          <w:sz w:val="24"/>
          <w:szCs w:val="24"/>
        </w:rPr>
        <w:t>to</w:t>
      </w:r>
      <w:r w:rsidRPr="009F30CA">
        <w:rPr>
          <w:rFonts w:ascii="Times New Roman" w:hAnsi="Times New Roman" w:cs="Times New Roman" w:hint="eastAsia"/>
          <w:sz w:val="24"/>
          <w:szCs w:val="24"/>
        </w:rPr>
        <w:t xml:space="preserve"> effectively address this need by </w:t>
      </w:r>
      <w:r w:rsidR="009D6C95">
        <w:rPr>
          <w:rFonts w:ascii="Times New Roman" w:hAnsi="Times New Roman" w:cs="Times New Roman"/>
          <w:sz w:val="24"/>
          <w:szCs w:val="24"/>
        </w:rPr>
        <w:t xml:space="preserve">identifying and </w:t>
      </w:r>
      <w:r w:rsidRPr="009F30CA">
        <w:rPr>
          <w:rFonts w:ascii="Times New Roman" w:hAnsi="Times New Roman" w:cs="Times New Roman" w:hint="eastAsia"/>
          <w:sz w:val="24"/>
          <w:szCs w:val="24"/>
        </w:rPr>
        <w:t xml:space="preserve">ranking the significant factors which influence the adoption of blockchains </w:t>
      </w:r>
      <w:r w:rsidRPr="009F30CA">
        <w:rPr>
          <w:rFonts w:ascii="Times New Roman" w:hAnsi="Times New Roman" w:cs="Times New Roman"/>
          <w:sz w:val="24"/>
          <w:szCs w:val="24"/>
        </w:rPr>
        <w:t>in the</w:t>
      </w:r>
      <w:r w:rsidRPr="009F30CA">
        <w:rPr>
          <w:rFonts w:ascii="Times New Roman" w:hAnsi="Times New Roman" w:cs="Times New Roman" w:hint="eastAsia"/>
          <w:sz w:val="24"/>
          <w:szCs w:val="24"/>
        </w:rPr>
        <w:t xml:space="preserve"> Nigerian freight logistics industry </w:t>
      </w:r>
      <w:r w:rsidR="00B7736C" w:rsidRPr="009F30CA">
        <w:rPr>
          <w:rFonts w:ascii="Times New Roman" w:hAnsi="Times New Roman" w:cs="Times New Roman" w:hint="eastAsia"/>
          <w:sz w:val="24"/>
          <w:szCs w:val="24"/>
        </w:rPr>
        <w:t xml:space="preserve">by considering hierarchical relationships. </w:t>
      </w:r>
      <w:r w:rsidR="00B7736C" w:rsidRPr="009F30CA">
        <w:rPr>
          <w:rFonts w:ascii="Times New Roman" w:hAnsi="Times New Roman" w:cs="Times New Roman"/>
          <w:sz w:val="24"/>
          <w:szCs w:val="24"/>
        </w:rPr>
        <w:t>T</w:t>
      </w:r>
      <w:r w:rsidR="00B7736C" w:rsidRPr="009F30CA">
        <w:rPr>
          <w:rFonts w:ascii="Times New Roman" w:hAnsi="Times New Roman" w:cs="Times New Roman" w:hint="eastAsia"/>
          <w:sz w:val="24"/>
          <w:szCs w:val="24"/>
        </w:rPr>
        <w:t xml:space="preserve">he ANP modeling technique allows for more complex relationships and feedback among elements in the hierarchy (Farias et al, 2019). </w:t>
      </w:r>
      <w:r w:rsidR="00B7736C" w:rsidRPr="009F30CA">
        <w:rPr>
          <w:rFonts w:ascii="Times New Roman" w:hAnsi="Times New Roman" w:cs="Times New Roman"/>
          <w:sz w:val="24"/>
          <w:szCs w:val="24"/>
        </w:rPr>
        <w:t>T</w:t>
      </w:r>
      <w:r w:rsidR="00B7736C" w:rsidRPr="009F30CA">
        <w:rPr>
          <w:rFonts w:ascii="Times New Roman" w:hAnsi="Times New Roman" w:cs="Times New Roman" w:hint="eastAsia"/>
          <w:sz w:val="24"/>
          <w:szCs w:val="24"/>
        </w:rPr>
        <w:t xml:space="preserve">he research modeling </w:t>
      </w:r>
      <w:r w:rsidR="00B7736C" w:rsidRPr="009F30CA">
        <w:rPr>
          <w:rFonts w:ascii="Times New Roman" w:hAnsi="Times New Roman" w:cs="Times New Roman"/>
          <w:sz w:val="24"/>
          <w:szCs w:val="24"/>
        </w:rPr>
        <w:t>framework</w:t>
      </w:r>
      <w:r w:rsidR="00B7736C" w:rsidRPr="009F30CA">
        <w:rPr>
          <w:rFonts w:ascii="Times New Roman" w:hAnsi="Times New Roman" w:cs="Times New Roman" w:hint="eastAsia"/>
          <w:sz w:val="24"/>
          <w:szCs w:val="24"/>
        </w:rPr>
        <w:t xml:space="preserve"> in this study focuses on employing the ANP in analyzing and prioritizing the significant factors that influence blockchain adoption in the Nigerian freight logistics sector. </w:t>
      </w:r>
      <w:r w:rsidR="00B7736C" w:rsidRPr="009F30CA">
        <w:rPr>
          <w:rFonts w:ascii="Times New Roman" w:hAnsi="Times New Roman" w:cs="Times New Roman"/>
          <w:sz w:val="24"/>
          <w:szCs w:val="24"/>
        </w:rPr>
        <w:t>T</w:t>
      </w:r>
      <w:r w:rsidR="00B7736C" w:rsidRPr="009F30CA">
        <w:rPr>
          <w:rFonts w:ascii="Times New Roman" w:hAnsi="Times New Roman" w:cs="Times New Roman" w:hint="eastAsia"/>
          <w:sz w:val="24"/>
          <w:szCs w:val="24"/>
        </w:rPr>
        <w:t>he modeling framework provides a reliable process of identifying the critical factors and provides management with insights on what to consider ensur</w:t>
      </w:r>
      <w:r w:rsidR="009D6C95">
        <w:rPr>
          <w:rFonts w:ascii="Times New Roman" w:hAnsi="Times New Roman" w:cs="Times New Roman"/>
          <w:sz w:val="24"/>
          <w:szCs w:val="24"/>
        </w:rPr>
        <w:t>ing</w:t>
      </w:r>
      <w:r w:rsidR="00B7736C" w:rsidRPr="009F30CA">
        <w:rPr>
          <w:rFonts w:ascii="Times New Roman" w:hAnsi="Times New Roman" w:cs="Times New Roman" w:hint="eastAsia"/>
          <w:sz w:val="24"/>
          <w:szCs w:val="24"/>
        </w:rPr>
        <w:t xml:space="preserve"> the actual ap</w:t>
      </w:r>
      <w:r w:rsidR="000976DA" w:rsidRPr="009F30CA">
        <w:rPr>
          <w:rFonts w:ascii="Times New Roman" w:hAnsi="Times New Roman" w:cs="Times New Roman" w:hint="eastAsia"/>
          <w:sz w:val="24"/>
          <w:szCs w:val="24"/>
        </w:rPr>
        <w:t xml:space="preserve">plication of blockchains. </w:t>
      </w:r>
      <w:r w:rsidR="000976DA" w:rsidRPr="009F30CA">
        <w:rPr>
          <w:rFonts w:ascii="Times New Roman" w:hAnsi="Times New Roman" w:cs="Times New Roman"/>
          <w:sz w:val="24"/>
          <w:szCs w:val="24"/>
        </w:rPr>
        <w:t>T</w:t>
      </w:r>
      <w:r w:rsidR="000976DA" w:rsidRPr="009F30CA">
        <w:rPr>
          <w:rFonts w:ascii="Times New Roman" w:hAnsi="Times New Roman" w:cs="Times New Roman" w:hint="eastAsia"/>
          <w:sz w:val="24"/>
          <w:szCs w:val="24"/>
        </w:rPr>
        <w:t xml:space="preserve">he research implications are provided in this study to assist freight logistics professionals to effectively adopt blockchain technologies for financial transparency and operational efficiency. </w:t>
      </w:r>
    </w:p>
    <w:p w14:paraId="0B489F77" w14:textId="77777777" w:rsidR="00B74C7B" w:rsidRPr="009F30CA" w:rsidRDefault="000976DA" w:rsidP="00051FB0">
      <w:pPr>
        <w:pStyle w:val="ListParagraph"/>
        <w:numPr>
          <w:ilvl w:val="1"/>
          <w:numId w:val="2"/>
        </w:numPr>
        <w:ind w:firstLineChars="0"/>
        <w:rPr>
          <w:rFonts w:ascii="Times New Roman" w:hAnsi="Times New Roman" w:cs="Times New Roman"/>
          <w:sz w:val="24"/>
          <w:szCs w:val="24"/>
        </w:rPr>
      </w:pPr>
      <w:r w:rsidRPr="009F30CA">
        <w:rPr>
          <w:rFonts w:ascii="Times New Roman" w:hAnsi="Times New Roman" w:cs="Times New Roman" w:hint="eastAsia"/>
          <w:sz w:val="24"/>
          <w:szCs w:val="24"/>
        </w:rPr>
        <w:t>Identification of blockchain adoption factors</w:t>
      </w:r>
    </w:p>
    <w:p w14:paraId="7C1A57FE" w14:textId="77777777" w:rsidR="00F9735C" w:rsidRDefault="000976DA" w:rsidP="00E5203B">
      <w:pPr>
        <w:pStyle w:val="CommentText"/>
        <w:rPr>
          <w:rFonts w:ascii="Times New Roman" w:hAnsi="Times New Roman" w:cs="Times New Roman"/>
          <w:sz w:val="24"/>
          <w:szCs w:val="24"/>
        </w:rPr>
      </w:pPr>
      <w:r w:rsidRPr="009F30CA">
        <w:rPr>
          <w:rFonts w:ascii="Times New Roman" w:hAnsi="Times New Roman" w:cs="Times New Roman"/>
          <w:sz w:val="24"/>
          <w:szCs w:val="24"/>
        </w:rPr>
        <w:t>T</w:t>
      </w:r>
      <w:r w:rsidRPr="009F30CA">
        <w:rPr>
          <w:rFonts w:ascii="Times New Roman" w:hAnsi="Times New Roman" w:cs="Times New Roman" w:hint="eastAsia"/>
          <w:sz w:val="24"/>
          <w:szCs w:val="24"/>
        </w:rPr>
        <w:t>he factors that influence the adop</w:t>
      </w:r>
      <w:r w:rsidR="00C776B9" w:rsidRPr="009F30CA">
        <w:rPr>
          <w:rFonts w:ascii="Times New Roman" w:hAnsi="Times New Roman" w:cs="Times New Roman" w:hint="eastAsia"/>
          <w:sz w:val="24"/>
          <w:szCs w:val="24"/>
        </w:rPr>
        <w:t xml:space="preserve">tion of blockchain technologies in the freight logistics sector </w:t>
      </w:r>
      <w:r w:rsidR="006A2B0D" w:rsidRPr="009F30CA">
        <w:rPr>
          <w:rFonts w:ascii="Times New Roman" w:hAnsi="Times New Roman" w:cs="Times New Roman" w:hint="eastAsia"/>
          <w:sz w:val="24"/>
          <w:szCs w:val="24"/>
        </w:rPr>
        <w:t xml:space="preserve">have been collated from review of available published </w:t>
      </w:r>
      <w:r w:rsidR="006A2B0D" w:rsidRPr="009F30CA">
        <w:rPr>
          <w:rFonts w:ascii="Times New Roman" w:hAnsi="Times New Roman" w:cs="Times New Roman"/>
          <w:sz w:val="24"/>
          <w:szCs w:val="24"/>
        </w:rPr>
        <w:t>literature</w:t>
      </w:r>
      <w:r w:rsidR="006A2B0D" w:rsidRPr="009F30CA">
        <w:rPr>
          <w:rFonts w:ascii="Times New Roman" w:hAnsi="Times New Roman" w:cs="Times New Roman" w:hint="eastAsia"/>
          <w:sz w:val="24"/>
          <w:szCs w:val="24"/>
        </w:rPr>
        <w:t xml:space="preserve"> and responses</w:t>
      </w:r>
      <w:r w:rsidR="00E5203B" w:rsidRPr="009F30CA">
        <w:rPr>
          <w:rFonts w:ascii="Times New Roman" w:hAnsi="Times New Roman" w:cs="Times New Roman"/>
          <w:sz w:val="24"/>
          <w:szCs w:val="24"/>
        </w:rPr>
        <w:t xml:space="preserve"> from two academics with over 20 years of experience and two consultants with over 15 years consulting experience in the Nigerian’s freight logistics sector</w:t>
      </w:r>
      <w:r w:rsidR="006A2B0D" w:rsidRPr="009F30CA">
        <w:rPr>
          <w:rFonts w:ascii="Times New Roman" w:hAnsi="Times New Roman" w:cs="Times New Roman"/>
          <w:sz w:val="24"/>
          <w:szCs w:val="24"/>
        </w:rPr>
        <w:t xml:space="preserve">. </w:t>
      </w:r>
      <w:r w:rsidR="00F9735C" w:rsidRPr="009F30CA">
        <w:rPr>
          <w:rFonts w:ascii="Times New Roman" w:hAnsi="Times New Roman" w:cs="Times New Roman"/>
          <w:sz w:val="24"/>
          <w:szCs w:val="24"/>
        </w:rPr>
        <w:t xml:space="preserve">The theoretical framework developed in this study focuses on technological, organizational and external environmental (institutional) </w:t>
      </w:r>
      <w:r w:rsidR="005F1612" w:rsidRPr="009F30CA">
        <w:rPr>
          <w:rFonts w:ascii="Times New Roman" w:hAnsi="Times New Roman" w:cs="Times New Roman" w:hint="eastAsia"/>
          <w:sz w:val="24"/>
          <w:szCs w:val="24"/>
        </w:rPr>
        <w:t>main context</w:t>
      </w:r>
      <w:r w:rsidR="00F9735C" w:rsidRPr="009F30CA">
        <w:rPr>
          <w:rFonts w:ascii="Times New Roman" w:hAnsi="Times New Roman" w:cs="Times New Roman"/>
          <w:sz w:val="24"/>
          <w:szCs w:val="24"/>
        </w:rPr>
        <w:t xml:space="preserve">s that </w:t>
      </w:r>
      <w:r w:rsidR="00E0602F" w:rsidRPr="009F30CA">
        <w:rPr>
          <w:rFonts w:ascii="Times New Roman" w:hAnsi="Times New Roman" w:cs="Times New Roman"/>
          <w:sz w:val="24"/>
          <w:szCs w:val="24"/>
        </w:rPr>
        <w:t xml:space="preserve">significantly influence the adoption of blockchain technologies in the freight logistics sector (see Table 1). </w:t>
      </w:r>
    </w:p>
    <w:p w14:paraId="19AE9B38" w14:textId="77777777" w:rsidR="00B74C7B" w:rsidRPr="009F30CA" w:rsidRDefault="00E0602F" w:rsidP="009D6C95">
      <w:pPr>
        <w:jc w:val="center"/>
        <w:rPr>
          <w:rFonts w:ascii="Times New Roman" w:hAnsi="Times New Roman" w:cs="Times New Roman"/>
          <w:sz w:val="24"/>
          <w:szCs w:val="24"/>
        </w:rPr>
      </w:pPr>
      <w:r w:rsidRPr="009F30CA">
        <w:rPr>
          <w:rFonts w:ascii="Times New Roman" w:hAnsi="Times New Roman" w:cs="Times New Roman" w:hint="eastAsia"/>
          <w:b/>
          <w:sz w:val="24"/>
          <w:szCs w:val="24"/>
        </w:rPr>
        <w:t>Table 1</w:t>
      </w:r>
      <w:r w:rsidRPr="009F30CA">
        <w:rPr>
          <w:rFonts w:ascii="Times New Roman" w:hAnsi="Times New Roman" w:cs="Times New Roman" w:hint="eastAsia"/>
          <w:sz w:val="24"/>
          <w:szCs w:val="24"/>
        </w:rPr>
        <w:tab/>
        <w:t xml:space="preserve">A theoretical framework on the blockchain adoption </w:t>
      </w:r>
      <w:r w:rsidRPr="009F30CA">
        <w:rPr>
          <w:rFonts w:ascii="Times New Roman" w:hAnsi="Times New Roman" w:cs="Times New Roman"/>
          <w:sz w:val="24"/>
          <w:szCs w:val="24"/>
        </w:rPr>
        <w:t>factors</w:t>
      </w:r>
      <w:r w:rsidRPr="009F30CA">
        <w:rPr>
          <w:rFonts w:ascii="Times New Roman" w:hAnsi="Times New Roman" w:cs="Times New Roman" w:hint="eastAsia"/>
          <w:sz w:val="24"/>
          <w:szCs w:val="24"/>
        </w:rPr>
        <w:t xml:space="preserve"> in the freight logistics industry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3434"/>
        <w:gridCol w:w="3467"/>
      </w:tblGrid>
      <w:tr w:rsidR="0093009F" w:rsidRPr="009F30CA" w14:paraId="636E74A2" w14:textId="77777777" w:rsidTr="004F61F8">
        <w:tc>
          <w:tcPr>
            <w:tcW w:w="1405" w:type="dxa"/>
            <w:tcBorders>
              <w:top w:val="single" w:sz="12" w:space="0" w:color="auto"/>
              <w:bottom w:val="single" w:sz="12" w:space="0" w:color="auto"/>
            </w:tcBorders>
          </w:tcPr>
          <w:p w14:paraId="5A857534" w14:textId="77777777" w:rsidR="0093009F" w:rsidRPr="009F30CA" w:rsidRDefault="0093009F" w:rsidP="004F61F8">
            <w:pPr>
              <w:rPr>
                <w:rFonts w:ascii="Times New Roman" w:hAnsi="Times New Roman" w:cs="Times New Roman"/>
                <w:b/>
                <w:sz w:val="20"/>
                <w:szCs w:val="20"/>
              </w:rPr>
            </w:pPr>
            <w:r w:rsidRPr="009F30CA">
              <w:rPr>
                <w:rFonts w:ascii="Times New Roman" w:hAnsi="Times New Roman" w:cs="Times New Roman" w:hint="eastAsia"/>
                <w:b/>
                <w:sz w:val="20"/>
                <w:szCs w:val="20"/>
              </w:rPr>
              <w:t>Dimensions</w:t>
            </w:r>
          </w:p>
        </w:tc>
        <w:tc>
          <w:tcPr>
            <w:tcW w:w="3535" w:type="dxa"/>
            <w:tcBorders>
              <w:top w:val="single" w:sz="12" w:space="0" w:color="auto"/>
              <w:bottom w:val="single" w:sz="12" w:space="0" w:color="auto"/>
            </w:tcBorders>
          </w:tcPr>
          <w:p w14:paraId="4CEE3F21" w14:textId="77777777" w:rsidR="0093009F" w:rsidRPr="009F30CA" w:rsidRDefault="0093009F" w:rsidP="004F61F8">
            <w:pPr>
              <w:rPr>
                <w:rFonts w:ascii="Times New Roman" w:hAnsi="Times New Roman" w:cs="Times New Roman"/>
                <w:b/>
                <w:sz w:val="20"/>
                <w:szCs w:val="20"/>
              </w:rPr>
            </w:pPr>
            <w:r w:rsidRPr="009F30CA">
              <w:rPr>
                <w:rFonts w:ascii="Times New Roman" w:hAnsi="Times New Roman" w:cs="Times New Roman" w:hint="eastAsia"/>
                <w:b/>
                <w:sz w:val="20"/>
                <w:szCs w:val="20"/>
              </w:rPr>
              <w:t>Factors</w:t>
            </w:r>
          </w:p>
        </w:tc>
        <w:tc>
          <w:tcPr>
            <w:tcW w:w="3582" w:type="dxa"/>
            <w:tcBorders>
              <w:top w:val="single" w:sz="12" w:space="0" w:color="auto"/>
              <w:bottom w:val="single" w:sz="12" w:space="0" w:color="auto"/>
            </w:tcBorders>
          </w:tcPr>
          <w:p w14:paraId="6AF8BCC3" w14:textId="77777777" w:rsidR="0093009F" w:rsidRPr="009F30CA" w:rsidRDefault="0093009F" w:rsidP="004F61F8">
            <w:pPr>
              <w:rPr>
                <w:rFonts w:ascii="Times New Roman" w:hAnsi="Times New Roman" w:cs="Times New Roman"/>
                <w:b/>
                <w:sz w:val="20"/>
                <w:szCs w:val="20"/>
              </w:rPr>
            </w:pPr>
            <w:r w:rsidRPr="009F30CA">
              <w:rPr>
                <w:rFonts w:ascii="Times New Roman" w:hAnsi="Times New Roman" w:cs="Times New Roman" w:hint="eastAsia"/>
                <w:b/>
                <w:sz w:val="20"/>
                <w:szCs w:val="20"/>
              </w:rPr>
              <w:t>References</w:t>
            </w:r>
          </w:p>
        </w:tc>
      </w:tr>
      <w:tr w:rsidR="0093009F" w:rsidRPr="009F30CA" w14:paraId="485E1BDE" w14:textId="77777777" w:rsidTr="004F61F8">
        <w:tc>
          <w:tcPr>
            <w:tcW w:w="1405" w:type="dxa"/>
            <w:vMerge w:val="restart"/>
            <w:tcBorders>
              <w:top w:val="single" w:sz="12" w:space="0" w:color="auto"/>
            </w:tcBorders>
          </w:tcPr>
          <w:p w14:paraId="1F7D44FE"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hint="eastAsia"/>
                <w:sz w:val="20"/>
                <w:szCs w:val="20"/>
              </w:rPr>
              <w:t>Technological (T</w:t>
            </w:r>
            <w:r w:rsidRPr="009F30CA">
              <w:rPr>
                <w:rFonts w:ascii="Times New Roman" w:hAnsi="Times New Roman" w:cs="Times New Roman"/>
                <w:sz w:val="20"/>
                <w:szCs w:val="20"/>
              </w:rPr>
              <w:t>F</w:t>
            </w:r>
            <w:r w:rsidRPr="009F30CA">
              <w:rPr>
                <w:rFonts w:ascii="Times New Roman" w:hAnsi="Times New Roman" w:cs="Times New Roman" w:hint="eastAsia"/>
                <w:sz w:val="20"/>
                <w:szCs w:val="20"/>
              </w:rPr>
              <w:t>)</w:t>
            </w:r>
          </w:p>
        </w:tc>
        <w:tc>
          <w:tcPr>
            <w:tcW w:w="3535" w:type="dxa"/>
            <w:tcBorders>
              <w:top w:val="single" w:sz="12" w:space="0" w:color="auto"/>
            </w:tcBorders>
          </w:tcPr>
          <w:p w14:paraId="23CC8B75"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hint="eastAsia"/>
                <w:sz w:val="20"/>
                <w:szCs w:val="20"/>
              </w:rPr>
              <w:t xml:space="preserve">Availability of specific </w:t>
            </w:r>
            <w:r w:rsidRPr="009F30CA">
              <w:rPr>
                <w:rFonts w:ascii="Times New Roman" w:hAnsi="Times New Roman" w:cs="Times New Roman"/>
                <w:sz w:val="20"/>
                <w:szCs w:val="20"/>
              </w:rPr>
              <w:t>blockchain</w:t>
            </w:r>
            <w:r w:rsidRPr="009F30CA">
              <w:rPr>
                <w:rFonts w:ascii="Times New Roman" w:hAnsi="Times New Roman" w:cs="Times New Roman" w:hint="eastAsia"/>
                <w:sz w:val="20"/>
                <w:szCs w:val="20"/>
              </w:rPr>
              <w:t xml:space="preserve"> tools</w:t>
            </w:r>
            <w:r w:rsidRPr="009F30CA">
              <w:rPr>
                <w:rFonts w:ascii="Times New Roman" w:hAnsi="Times New Roman" w:cs="Times New Roman"/>
                <w:sz w:val="20"/>
                <w:szCs w:val="20"/>
              </w:rPr>
              <w:t xml:space="preserve"> (TF1)</w:t>
            </w:r>
          </w:p>
        </w:tc>
        <w:tc>
          <w:tcPr>
            <w:tcW w:w="3582" w:type="dxa"/>
            <w:vMerge w:val="restart"/>
            <w:tcBorders>
              <w:top w:val="single" w:sz="12" w:space="0" w:color="auto"/>
            </w:tcBorders>
          </w:tcPr>
          <w:p w14:paraId="790ED068" w14:textId="77777777" w:rsidR="0093009F" w:rsidRPr="009F30CA" w:rsidRDefault="0093009F" w:rsidP="004F61F8">
            <w:pPr>
              <w:rPr>
                <w:rFonts w:ascii="Times New Roman" w:hAnsi="Times New Roman" w:cs="Times New Roman"/>
                <w:sz w:val="20"/>
                <w:szCs w:val="20"/>
              </w:rPr>
            </w:pPr>
            <w:proofErr w:type="spellStart"/>
            <w:r w:rsidRPr="009F30CA">
              <w:rPr>
                <w:rFonts w:ascii="Times New Roman" w:hAnsi="Times New Roman" w:cs="Times New Roman" w:hint="eastAsia"/>
                <w:sz w:val="20"/>
                <w:szCs w:val="20"/>
              </w:rPr>
              <w:t>Alharti</w:t>
            </w:r>
            <w:proofErr w:type="spellEnd"/>
            <w:r w:rsidRPr="009F30CA">
              <w:rPr>
                <w:rFonts w:ascii="Times New Roman" w:hAnsi="Times New Roman" w:cs="Times New Roman" w:hint="eastAsia"/>
                <w:sz w:val="20"/>
                <w:szCs w:val="20"/>
              </w:rPr>
              <w:t xml:space="preserve"> et al, 2017; </w:t>
            </w:r>
            <w:r w:rsidRPr="009F30CA">
              <w:rPr>
                <w:rFonts w:ascii="Times New Roman" w:hAnsi="Times New Roman" w:cs="Times New Roman"/>
                <w:sz w:val="20"/>
                <w:szCs w:val="20"/>
              </w:rPr>
              <w:t>Brock and Khan, 2017;</w:t>
            </w:r>
            <w:r w:rsidRPr="009F30CA">
              <w:rPr>
                <w:rFonts w:ascii="Times New Roman" w:hAnsi="Times New Roman" w:cs="Times New Roman" w:hint="eastAsia"/>
                <w:sz w:val="20"/>
                <w:szCs w:val="20"/>
              </w:rPr>
              <w:t xml:space="preserve"> </w:t>
            </w:r>
            <w:r w:rsidRPr="009F30CA">
              <w:rPr>
                <w:rFonts w:ascii="Times New Roman" w:hAnsi="Times New Roman" w:cs="Times New Roman"/>
                <w:sz w:val="20"/>
                <w:szCs w:val="20"/>
              </w:rPr>
              <w:t>Hughes</w:t>
            </w:r>
            <w:r w:rsidRPr="009F30CA">
              <w:rPr>
                <w:rFonts w:ascii="Times New Roman" w:hAnsi="Times New Roman" w:cs="Times New Roman" w:hint="eastAsia"/>
                <w:sz w:val="20"/>
                <w:szCs w:val="20"/>
              </w:rPr>
              <w:t xml:space="preserve"> et al, 2019; </w:t>
            </w:r>
            <w:proofErr w:type="spellStart"/>
            <w:r w:rsidRPr="009F30CA">
              <w:rPr>
                <w:rFonts w:ascii="Times New Roman" w:hAnsi="Times New Roman" w:cs="Times New Roman" w:hint="eastAsia"/>
                <w:sz w:val="20"/>
                <w:szCs w:val="20"/>
              </w:rPr>
              <w:t>Ksetri</w:t>
            </w:r>
            <w:proofErr w:type="spellEnd"/>
            <w:r w:rsidRPr="009F30CA">
              <w:rPr>
                <w:rFonts w:ascii="Times New Roman" w:hAnsi="Times New Roman" w:cs="Times New Roman" w:hint="eastAsia"/>
                <w:sz w:val="20"/>
                <w:szCs w:val="20"/>
              </w:rPr>
              <w:t xml:space="preserve">, 2018; </w:t>
            </w:r>
            <w:proofErr w:type="spellStart"/>
            <w:r w:rsidRPr="009F30CA">
              <w:rPr>
                <w:rFonts w:ascii="Times New Roman" w:hAnsi="Times New Roman" w:cs="Times New Roman" w:hint="eastAsia"/>
                <w:sz w:val="20"/>
                <w:szCs w:val="20"/>
              </w:rPr>
              <w:lastRenderedPageBreak/>
              <w:t>Kuo</w:t>
            </w:r>
            <w:proofErr w:type="spellEnd"/>
            <w:r w:rsidRPr="009F30CA">
              <w:rPr>
                <w:rFonts w:ascii="Times New Roman" w:hAnsi="Times New Roman" w:cs="Times New Roman" w:hint="eastAsia"/>
                <w:sz w:val="20"/>
                <w:szCs w:val="20"/>
              </w:rPr>
              <w:t xml:space="preserve"> and Smith, 2018; Lian et al, 2014; </w:t>
            </w:r>
            <w:proofErr w:type="spellStart"/>
            <w:r w:rsidRPr="009F30CA">
              <w:rPr>
                <w:rFonts w:ascii="Times New Roman" w:hAnsi="Times New Roman" w:cs="Times New Roman" w:hint="eastAsia"/>
                <w:sz w:val="20"/>
                <w:szCs w:val="20"/>
              </w:rPr>
              <w:t>Moktadir</w:t>
            </w:r>
            <w:proofErr w:type="spellEnd"/>
            <w:r w:rsidRPr="009F30CA">
              <w:rPr>
                <w:rFonts w:ascii="Times New Roman" w:hAnsi="Times New Roman" w:cs="Times New Roman" w:hint="eastAsia"/>
                <w:sz w:val="20"/>
                <w:szCs w:val="20"/>
              </w:rPr>
              <w:t xml:space="preserve"> et al, 2019; Pacheco et al, 2018</w:t>
            </w:r>
            <w:r w:rsidRPr="009F30CA">
              <w:rPr>
                <w:rFonts w:ascii="Times New Roman" w:hAnsi="Times New Roman" w:cs="Times New Roman"/>
                <w:sz w:val="20"/>
                <w:szCs w:val="20"/>
              </w:rPr>
              <w:t xml:space="preserve">; </w:t>
            </w:r>
            <w:r w:rsidRPr="009F30CA">
              <w:rPr>
                <w:rFonts w:ascii="Times New Roman" w:hAnsi="Times New Roman" w:cs="Times New Roman" w:hint="eastAsia"/>
                <w:sz w:val="20"/>
                <w:szCs w:val="20"/>
              </w:rPr>
              <w:t xml:space="preserve">Queiroz and </w:t>
            </w:r>
            <w:proofErr w:type="spellStart"/>
            <w:r w:rsidRPr="009F30CA">
              <w:rPr>
                <w:rFonts w:ascii="Times New Roman" w:hAnsi="Times New Roman" w:cs="Times New Roman" w:hint="eastAsia"/>
                <w:sz w:val="20"/>
                <w:szCs w:val="20"/>
              </w:rPr>
              <w:t>Wamba</w:t>
            </w:r>
            <w:proofErr w:type="spellEnd"/>
            <w:r w:rsidRPr="009F30CA">
              <w:rPr>
                <w:rFonts w:ascii="Times New Roman" w:hAnsi="Times New Roman" w:cs="Times New Roman" w:hint="eastAsia"/>
                <w:sz w:val="20"/>
                <w:szCs w:val="20"/>
              </w:rPr>
              <w:t xml:space="preserve">, 2019; </w:t>
            </w:r>
            <w:r w:rsidRPr="009F30CA">
              <w:rPr>
                <w:rFonts w:ascii="Times New Roman" w:hAnsi="Times New Roman" w:cs="Times New Roman"/>
                <w:sz w:val="20"/>
                <w:szCs w:val="20"/>
              </w:rPr>
              <w:t>Shin, 2016</w:t>
            </w:r>
            <w:r w:rsidRPr="009F30CA">
              <w:rPr>
                <w:rFonts w:ascii="Times New Roman" w:hAnsi="Times New Roman" w:cs="Times New Roman" w:hint="eastAsia"/>
                <w:sz w:val="20"/>
                <w:szCs w:val="20"/>
              </w:rPr>
              <w:t>; Wang et al, 2019</w:t>
            </w:r>
          </w:p>
        </w:tc>
      </w:tr>
      <w:tr w:rsidR="0093009F" w:rsidRPr="009F30CA" w14:paraId="7528229D" w14:textId="77777777" w:rsidTr="004F61F8">
        <w:tc>
          <w:tcPr>
            <w:tcW w:w="1405" w:type="dxa"/>
            <w:vMerge/>
          </w:tcPr>
          <w:p w14:paraId="5D5FF7AD" w14:textId="77777777" w:rsidR="0093009F" w:rsidRPr="009F30CA" w:rsidRDefault="0093009F" w:rsidP="004F61F8">
            <w:pPr>
              <w:rPr>
                <w:rFonts w:ascii="Times New Roman" w:hAnsi="Times New Roman" w:cs="Times New Roman"/>
                <w:sz w:val="20"/>
                <w:szCs w:val="20"/>
              </w:rPr>
            </w:pPr>
          </w:p>
        </w:tc>
        <w:tc>
          <w:tcPr>
            <w:tcW w:w="3535" w:type="dxa"/>
          </w:tcPr>
          <w:p w14:paraId="45AD947E"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I</w:t>
            </w:r>
            <w:r w:rsidRPr="009F30CA">
              <w:rPr>
                <w:rFonts w:ascii="Times New Roman" w:hAnsi="Times New Roman" w:cs="Times New Roman" w:hint="eastAsia"/>
                <w:sz w:val="20"/>
                <w:szCs w:val="20"/>
              </w:rPr>
              <w:t>nfrastructural facility</w:t>
            </w:r>
            <w:r w:rsidRPr="009F30CA">
              <w:rPr>
                <w:rFonts w:ascii="Times New Roman" w:hAnsi="Times New Roman" w:cs="Times New Roman"/>
                <w:sz w:val="20"/>
                <w:szCs w:val="20"/>
              </w:rPr>
              <w:t xml:space="preserve"> (TF2)</w:t>
            </w:r>
          </w:p>
        </w:tc>
        <w:tc>
          <w:tcPr>
            <w:tcW w:w="3582" w:type="dxa"/>
            <w:vMerge/>
          </w:tcPr>
          <w:p w14:paraId="2F268E26" w14:textId="77777777" w:rsidR="0093009F" w:rsidRPr="009F30CA" w:rsidRDefault="0093009F" w:rsidP="004F61F8">
            <w:pPr>
              <w:rPr>
                <w:rFonts w:ascii="Times New Roman" w:hAnsi="Times New Roman" w:cs="Times New Roman"/>
                <w:sz w:val="20"/>
                <w:szCs w:val="20"/>
              </w:rPr>
            </w:pPr>
          </w:p>
        </w:tc>
      </w:tr>
      <w:tr w:rsidR="0093009F" w:rsidRPr="009F30CA" w14:paraId="2F328318" w14:textId="77777777" w:rsidTr="004F61F8">
        <w:tc>
          <w:tcPr>
            <w:tcW w:w="1405" w:type="dxa"/>
            <w:vMerge/>
          </w:tcPr>
          <w:p w14:paraId="1FC4E6EF" w14:textId="77777777" w:rsidR="0093009F" w:rsidRPr="009F30CA" w:rsidRDefault="0093009F" w:rsidP="004F61F8">
            <w:pPr>
              <w:rPr>
                <w:rFonts w:ascii="Times New Roman" w:hAnsi="Times New Roman" w:cs="Times New Roman"/>
                <w:sz w:val="20"/>
                <w:szCs w:val="20"/>
              </w:rPr>
            </w:pPr>
          </w:p>
        </w:tc>
        <w:tc>
          <w:tcPr>
            <w:tcW w:w="3535" w:type="dxa"/>
          </w:tcPr>
          <w:p w14:paraId="5FDC2914"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C</w:t>
            </w:r>
            <w:r w:rsidRPr="009F30CA">
              <w:rPr>
                <w:rFonts w:ascii="Times New Roman" w:hAnsi="Times New Roman" w:cs="Times New Roman" w:hint="eastAsia"/>
                <w:sz w:val="20"/>
                <w:szCs w:val="20"/>
              </w:rPr>
              <w:t>omplexity</w:t>
            </w:r>
            <w:r w:rsidRPr="009F30CA">
              <w:rPr>
                <w:rFonts w:ascii="Times New Roman" w:hAnsi="Times New Roman" w:cs="Times New Roman"/>
                <w:sz w:val="20"/>
                <w:szCs w:val="20"/>
              </w:rPr>
              <w:t xml:space="preserve"> (TF3)</w:t>
            </w:r>
          </w:p>
        </w:tc>
        <w:tc>
          <w:tcPr>
            <w:tcW w:w="3582" w:type="dxa"/>
            <w:vMerge/>
          </w:tcPr>
          <w:p w14:paraId="1C20BE55" w14:textId="77777777" w:rsidR="0093009F" w:rsidRPr="009F30CA" w:rsidRDefault="0093009F" w:rsidP="004F61F8">
            <w:pPr>
              <w:rPr>
                <w:rFonts w:ascii="Times New Roman" w:hAnsi="Times New Roman" w:cs="Times New Roman"/>
                <w:sz w:val="20"/>
                <w:szCs w:val="20"/>
              </w:rPr>
            </w:pPr>
          </w:p>
        </w:tc>
      </w:tr>
      <w:tr w:rsidR="0093009F" w:rsidRPr="009F30CA" w14:paraId="5DD490DE" w14:textId="77777777" w:rsidTr="004F61F8">
        <w:tc>
          <w:tcPr>
            <w:tcW w:w="1405" w:type="dxa"/>
            <w:vMerge/>
          </w:tcPr>
          <w:p w14:paraId="3FDBFCBF" w14:textId="77777777" w:rsidR="0093009F" w:rsidRPr="009F30CA" w:rsidRDefault="0093009F" w:rsidP="004F61F8">
            <w:pPr>
              <w:rPr>
                <w:rFonts w:ascii="Times New Roman" w:hAnsi="Times New Roman" w:cs="Times New Roman"/>
                <w:sz w:val="20"/>
                <w:szCs w:val="20"/>
              </w:rPr>
            </w:pPr>
          </w:p>
        </w:tc>
        <w:tc>
          <w:tcPr>
            <w:tcW w:w="3535" w:type="dxa"/>
          </w:tcPr>
          <w:p w14:paraId="757BFABC"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 xml:space="preserve">Ease </w:t>
            </w:r>
            <w:r w:rsidRPr="009F30CA">
              <w:rPr>
                <w:rFonts w:ascii="Times New Roman" w:hAnsi="Times New Roman" w:cs="Times New Roman" w:hint="eastAsia"/>
                <w:sz w:val="20"/>
                <w:szCs w:val="20"/>
              </w:rPr>
              <w:t>of being tried and observed</w:t>
            </w:r>
            <w:r w:rsidRPr="009F30CA">
              <w:rPr>
                <w:rFonts w:ascii="Times New Roman" w:hAnsi="Times New Roman" w:cs="Times New Roman"/>
                <w:sz w:val="20"/>
                <w:szCs w:val="20"/>
              </w:rPr>
              <w:t xml:space="preserve"> (TF4)</w:t>
            </w:r>
            <w:r w:rsidRPr="009F30CA">
              <w:rPr>
                <w:rFonts w:ascii="Times New Roman" w:hAnsi="Times New Roman" w:cs="Times New Roman" w:hint="eastAsia"/>
                <w:sz w:val="20"/>
                <w:szCs w:val="20"/>
              </w:rPr>
              <w:t xml:space="preserve"> </w:t>
            </w:r>
          </w:p>
        </w:tc>
        <w:tc>
          <w:tcPr>
            <w:tcW w:w="3582" w:type="dxa"/>
            <w:vMerge/>
          </w:tcPr>
          <w:p w14:paraId="304EE5D9" w14:textId="77777777" w:rsidR="0093009F" w:rsidRPr="009F30CA" w:rsidRDefault="0093009F" w:rsidP="004F61F8">
            <w:pPr>
              <w:rPr>
                <w:rFonts w:ascii="Times New Roman" w:hAnsi="Times New Roman" w:cs="Times New Roman"/>
                <w:sz w:val="20"/>
                <w:szCs w:val="20"/>
              </w:rPr>
            </w:pPr>
          </w:p>
        </w:tc>
      </w:tr>
      <w:tr w:rsidR="0093009F" w:rsidRPr="009F30CA" w14:paraId="16394407" w14:textId="77777777" w:rsidTr="004F61F8">
        <w:tc>
          <w:tcPr>
            <w:tcW w:w="1405" w:type="dxa"/>
            <w:vMerge/>
          </w:tcPr>
          <w:p w14:paraId="3EC68916" w14:textId="77777777" w:rsidR="0093009F" w:rsidRPr="009F30CA" w:rsidRDefault="0093009F" w:rsidP="004F61F8">
            <w:pPr>
              <w:rPr>
                <w:rFonts w:ascii="Times New Roman" w:hAnsi="Times New Roman" w:cs="Times New Roman"/>
                <w:sz w:val="20"/>
                <w:szCs w:val="20"/>
              </w:rPr>
            </w:pPr>
          </w:p>
        </w:tc>
        <w:tc>
          <w:tcPr>
            <w:tcW w:w="3535" w:type="dxa"/>
          </w:tcPr>
          <w:p w14:paraId="6185F52B"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P</w:t>
            </w:r>
            <w:r w:rsidRPr="009F30CA">
              <w:rPr>
                <w:rFonts w:ascii="Times New Roman" w:hAnsi="Times New Roman" w:cs="Times New Roman" w:hint="eastAsia"/>
                <w:sz w:val="20"/>
                <w:szCs w:val="20"/>
              </w:rPr>
              <w:t>erceived benefits</w:t>
            </w:r>
            <w:r w:rsidRPr="009F30CA">
              <w:rPr>
                <w:rFonts w:ascii="Times New Roman" w:hAnsi="Times New Roman" w:cs="Times New Roman"/>
                <w:sz w:val="20"/>
                <w:szCs w:val="20"/>
              </w:rPr>
              <w:t xml:space="preserve"> (TF5)</w:t>
            </w:r>
          </w:p>
        </w:tc>
        <w:tc>
          <w:tcPr>
            <w:tcW w:w="3582" w:type="dxa"/>
            <w:vMerge/>
          </w:tcPr>
          <w:p w14:paraId="6B1B6D34" w14:textId="77777777" w:rsidR="0093009F" w:rsidRPr="009F30CA" w:rsidRDefault="0093009F" w:rsidP="004F61F8">
            <w:pPr>
              <w:rPr>
                <w:rFonts w:ascii="Times New Roman" w:hAnsi="Times New Roman" w:cs="Times New Roman"/>
                <w:sz w:val="20"/>
                <w:szCs w:val="20"/>
              </w:rPr>
            </w:pPr>
          </w:p>
        </w:tc>
      </w:tr>
      <w:tr w:rsidR="0093009F" w:rsidRPr="009F30CA" w14:paraId="19D8ECA4" w14:textId="77777777" w:rsidTr="004F61F8">
        <w:tc>
          <w:tcPr>
            <w:tcW w:w="1405" w:type="dxa"/>
            <w:vMerge/>
          </w:tcPr>
          <w:p w14:paraId="2DF375D2" w14:textId="77777777" w:rsidR="0093009F" w:rsidRPr="009F30CA" w:rsidRDefault="0093009F" w:rsidP="004F61F8">
            <w:pPr>
              <w:rPr>
                <w:rFonts w:ascii="Times New Roman" w:hAnsi="Times New Roman" w:cs="Times New Roman"/>
                <w:sz w:val="20"/>
                <w:szCs w:val="20"/>
              </w:rPr>
            </w:pPr>
          </w:p>
        </w:tc>
        <w:tc>
          <w:tcPr>
            <w:tcW w:w="3535" w:type="dxa"/>
          </w:tcPr>
          <w:p w14:paraId="6FFBB262"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C</w:t>
            </w:r>
            <w:r w:rsidRPr="009F30CA">
              <w:rPr>
                <w:rFonts w:ascii="Times New Roman" w:hAnsi="Times New Roman" w:cs="Times New Roman" w:hint="eastAsia"/>
                <w:sz w:val="20"/>
                <w:szCs w:val="20"/>
              </w:rPr>
              <w:t>ompatibility</w:t>
            </w:r>
            <w:r w:rsidRPr="009F30CA">
              <w:rPr>
                <w:rFonts w:ascii="Times New Roman" w:hAnsi="Times New Roman" w:cs="Times New Roman"/>
                <w:sz w:val="20"/>
                <w:szCs w:val="20"/>
              </w:rPr>
              <w:t xml:space="preserve"> (TF6)</w:t>
            </w:r>
          </w:p>
        </w:tc>
        <w:tc>
          <w:tcPr>
            <w:tcW w:w="3582" w:type="dxa"/>
            <w:vMerge/>
          </w:tcPr>
          <w:p w14:paraId="25F7432D" w14:textId="77777777" w:rsidR="0093009F" w:rsidRPr="009F30CA" w:rsidRDefault="0093009F" w:rsidP="004F61F8">
            <w:pPr>
              <w:rPr>
                <w:rFonts w:ascii="Times New Roman" w:hAnsi="Times New Roman" w:cs="Times New Roman"/>
                <w:sz w:val="20"/>
                <w:szCs w:val="20"/>
              </w:rPr>
            </w:pPr>
          </w:p>
        </w:tc>
      </w:tr>
      <w:tr w:rsidR="0093009F" w:rsidRPr="009F30CA" w14:paraId="1F4F4A57" w14:textId="77777777" w:rsidTr="004F61F8">
        <w:tc>
          <w:tcPr>
            <w:tcW w:w="1405" w:type="dxa"/>
            <w:vMerge/>
          </w:tcPr>
          <w:p w14:paraId="31FB1A82" w14:textId="77777777" w:rsidR="0093009F" w:rsidRPr="009F30CA" w:rsidRDefault="0093009F" w:rsidP="004F61F8">
            <w:pPr>
              <w:rPr>
                <w:rFonts w:ascii="Times New Roman" w:hAnsi="Times New Roman" w:cs="Times New Roman"/>
                <w:sz w:val="20"/>
                <w:szCs w:val="20"/>
              </w:rPr>
            </w:pPr>
          </w:p>
        </w:tc>
        <w:tc>
          <w:tcPr>
            <w:tcW w:w="3535" w:type="dxa"/>
          </w:tcPr>
          <w:p w14:paraId="0934B948"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S</w:t>
            </w:r>
            <w:r w:rsidRPr="009F30CA">
              <w:rPr>
                <w:rFonts w:ascii="Times New Roman" w:hAnsi="Times New Roman" w:cs="Times New Roman" w:hint="eastAsia"/>
                <w:sz w:val="20"/>
                <w:szCs w:val="20"/>
              </w:rPr>
              <w:t>ecurity and privacy</w:t>
            </w:r>
            <w:r w:rsidRPr="009F30CA">
              <w:rPr>
                <w:rFonts w:ascii="Times New Roman" w:hAnsi="Times New Roman" w:cs="Times New Roman"/>
                <w:sz w:val="20"/>
                <w:szCs w:val="20"/>
              </w:rPr>
              <w:t xml:space="preserve"> (TF7)</w:t>
            </w:r>
          </w:p>
        </w:tc>
        <w:tc>
          <w:tcPr>
            <w:tcW w:w="3582" w:type="dxa"/>
            <w:vMerge/>
          </w:tcPr>
          <w:p w14:paraId="46B4C0A5" w14:textId="77777777" w:rsidR="0093009F" w:rsidRPr="009F30CA" w:rsidRDefault="0093009F" w:rsidP="004F61F8">
            <w:pPr>
              <w:rPr>
                <w:rFonts w:ascii="Times New Roman" w:hAnsi="Times New Roman" w:cs="Times New Roman"/>
                <w:sz w:val="20"/>
                <w:szCs w:val="20"/>
              </w:rPr>
            </w:pPr>
          </w:p>
        </w:tc>
      </w:tr>
      <w:tr w:rsidR="0093009F" w:rsidRPr="009F30CA" w14:paraId="74A32C7C" w14:textId="77777777" w:rsidTr="004F61F8">
        <w:tc>
          <w:tcPr>
            <w:tcW w:w="1405" w:type="dxa"/>
            <w:vMerge w:val="restart"/>
          </w:tcPr>
          <w:p w14:paraId="3FE3C1A0"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hint="eastAsia"/>
                <w:sz w:val="20"/>
                <w:szCs w:val="20"/>
              </w:rPr>
              <w:t>Organizational (O</w:t>
            </w:r>
            <w:r w:rsidRPr="009F30CA">
              <w:rPr>
                <w:rFonts w:ascii="Times New Roman" w:hAnsi="Times New Roman" w:cs="Times New Roman"/>
                <w:sz w:val="20"/>
                <w:szCs w:val="20"/>
              </w:rPr>
              <w:t>F</w:t>
            </w:r>
            <w:r w:rsidRPr="009F30CA">
              <w:rPr>
                <w:rFonts w:ascii="Times New Roman" w:hAnsi="Times New Roman" w:cs="Times New Roman" w:hint="eastAsia"/>
                <w:sz w:val="20"/>
                <w:szCs w:val="20"/>
              </w:rPr>
              <w:t>)</w:t>
            </w:r>
          </w:p>
        </w:tc>
        <w:tc>
          <w:tcPr>
            <w:tcW w:w="3535" w:type="dxa"/>
          </w:tcPr>
          <w:p w14:paraId="1F87DEAF"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Presence</w:t>
            </w:r>
            <w:r w:rsidRPr="009F30CA">
              <w:rPr>
                <w:rFonts w:ascii="Times New Roman" w:hAnsi="Times New Roman" w:cs="Times New Roman" w:hint="eastAsia"/>
                <w:sz w:val="20"/>
                <w:szCs w:val="20"/>
              </w:rPr>
              <w:t xml:space="preserve"> of training facilities</w:t>
            </w:r>
            <w:r w:rsidRPr="009F30CA">
              <w:rPr>
                <w:rFonts w:ascii="Times New Roman" w:hAnsi="Times New Roman" w:cs="Times New Roman"/>
                <w:sz w:val="20"/>
                <w:szCs w:val="20"/>
              </w:rPr>
              <w:t xml:space="preserve"> (OF1)</w:t>
            </w:r>
          </w:p>
        </w:tc>
        <w:tc>
          <w:tcPr>
            <w:tcW w:w="3582" w:type="dxa"/>
            <w:vMerge w:val="restart"/>
          </w:tcPr>
          <w:p w14:paraId="3A76A4F5" w14:textId="77777777" w:rsidR="0093009F" w:rsidRPr="009F30CA" w:rsidRDefault="0093009F" w:rsidP="004F61F8">
            <w:pPr>
              <w:rPr>
                <w:rFonts w:ascii="Times New Roman" w:hAnsi="Times New Roman" w:cs="Times New Roman"/>
                <w:sz w:val="20"/>
                <w:szCs w:val="20"/>
              </w:rPr>
            </w:pPr>
            <w:proofErr w:type="spellStart"/>
            <w:r w:rsidRPr="009F30CA">
              <w:rPr>
                <w:rFonts w:ascii="Times New Roman" w:hAnsi="Times New Roman" w:cs="Times New Roman" w:hint="eastAsia"/>
                <w:sz w:val="20"/>
                <w:szCs w:val="20"/>
              </w:rPr>
              <w:t>Brilliantova</w:t>
            </w:r>
            <w:proofErr w:type="spellEnd"/>
            <w:r w:rsidRPr="009F30CA">
              <w:rPr>
                <w:rFonts w:ascii="Times New Roman" w:hAnsi="Times New Roman" w:cs="Times New Roman" w:hint="eastAsia"/>
                <w:sz w:val="20"/>
                <w:szCs w:val="20"/>
              </w:rPr>
              <w:t xml:space="preserve"> and </w:t>
            </w:r>
            <w:proofErr w:type="spellStart"/>
            <w:r w:rsidRPr="009F30CA">
              <w:rPr>
                <w:rFonts w:ascii="Times New Roman" w:hAnsi="Times New Roman" w:cs="Times New Roman" w:hint="eastAsia"/>
                <w:sz w:val="20"/>
                <w:szCs w:val="20"/>
              </w:rPr>
              <w:t>Thurner</w:t>
            </w:r>
            <w:proofErr w:type="spellEnd"/>
            <w:r w:rsidRPr="009F30CA">
              <w:rPr>
                <w:rFonts w:ascii="Times New Roman" w:hAnsi="Times New Roman" w:cs="Times New Roman" w:hint="eastAsia"/>
                <w:sz w:val="20"/>
                <w:szCs w:val="20"/>
              </w:rPr>
              <w:t xml:space="preserve">, 2019; Chen et al, 2019; </w:t>
            </w:r>
            <w:r w:rsidRPr="009F30CA">
              <w:rPr>
                <w:rFonts w:ascii="Times New Roman" w:hAnsi="Times New Roman" w:cs="Times New Roman"/>
                <w:sz w:val="20"/>
                <w:szCs w:val="20"/>
              </w:rPr>
              <w:t>Hughes</w:t>
            </w:r>
            <w:r w:rsidRPr="009F30CA">
              <w:rPr>
                <w:rFonts w:ascii="Times New Roman" w:hAnsi="Times New Roman" w:cs="Times New Roman" w:hint="eastAsia"/>
                <w:sz w:val="20"/>
                <w:szCs w:val="20"/>
              </w:rPr>
              <w:t xml:space="preserve"> et al, 2019; </w:t>
            </w:r>
            <w:proofErr w:type="spellStart"/>
            <w:r w:rsidRPr="009F30CA">
              <w:rPr>
                <w:rFonts w:ascii="Times New Roman" w:hAnsi="Times New Roman" w:cs="Times New Roman" w:hint="eastAsia"/>
                <w:sz w:val="20"/>
                <w:szCs w:val="20"/>
              </w:rPr>
              <w:t>Ksetri</w:t>
            </w:r>
            <w:proofErr w:type="spellEnd"/>
            <w:r w:rsidRPr="009F30CA">
              <w:rPr>
                <w:rFonts w:ascii="Times New Roman" w:hAnsi="Times New Roman" w:cs="Times New Roman" w:hint="eastAsia"/>
                <w:sz w:val="20"/>
                <w:szCs w:val="20"/>
              </w:rPr>
              <w:t xml:space="preserve">, 2018; Makhdoom et al, 2019; Min, 2019; </w:t>
            </w:r>
            <w:proofErr w:type="spellStart"/>
            <w:r w:rsidRPr="009F30CA">
              <w:rPr>
                <w:rFonts w:ascii="Times New Roman" w:hAnsi="Times New Roman" w:cs="Times New Roman" w:hint="eastAsia"/>
                <w:sz w:val="20"/>
                <w:szCs w:val="20"/>
              </w:rPr>
              <w:t>Montecchi</w:t>
            </w:r>
            <w:proofErr w:type="spellEnd"/>
            <w:r w:rsidRPr="009F30CA">
              <w:rPr>
                <w:rFonts w:ascii="Times New Roman" w:hAnsi="Times New Roman" w:cs="Times New Roman" w:hint="eastAsia"/>
                <w:sz w:val="20"/>
                <w:szCs w:val="20"/>
              </w:rPr>
              <w:t xml:space="preserve"> et al, 2019; </w:t>
            </w:r>
            <w:proofErr w:type="spellStart"/>
            <w:r w:rsidRPr="009F30CA">
              <w:rPr>
                <w:rFonts w:ascii="Times New Roman" w:hAnsi="Times New Roman" w:cs="Times New Roman" w:hint="eastAsia"/>
                <w:sz w:val="20"/>
                <w:szCs w:val="20"/>
              </w:rPr>
              <w:t>Morkunas</w:t>
            </w:r>
            <w:proofErr w:type="spellEnd"/>
            <w:r w:rsidRPr="009F30CA">
              <w:rPr>
                <w:rFonts w:ascii="Times New Roman" w:hAnsi="Times New Roman" w:cs="Times New Roman" w:hint="eastAsia"/>
                <w:sz w:val="20"/>
                <w:szCs w:val="20"/>
              </w:rPr>
              <w:t xml:space="preserve"> et al, 2019; Queiroz and </w:t>
            </w:r>
            <w:proofErr w:type="spellStart"/>
            <w:r w:rsidRPr="009F30CA">
              <w:rPr>
                <w:rFonts w:ascii="Times New Roman" w:hAnsi="Times New Roman" w:cs="Times New Roman" w:hint="eastAsia"/>
                <w:sz w:val="20"/>
                <w:szCs w:val="20"/>
              </w:rPr>
              <w:t>Wamba</w:t>
            </w:r>
            <w:proofErr w:type="spellEnd"/>
            <w:r w:rsidRPr="009F30CA">
              <w:rPr>
                <w:rFonts w:ascii="Times New Roman" w:hAnsi="Times New Roman" w:cs="Times New Roman" w:hint="eastAsia"/>
                <w:sz w:val="20"/>
                <w:szCs w:val="20"/>
              </w:rPr>
              <w:t>, 2019; Wang et al, 2019; Zhao et al, 2019</w:t>
            </w:r>
          </w:p>
        </w:tc>
      </w:tr>
      <w:tr w:rsidR="0093009F" w:rsidRPr="009F30CA" w14:paraId="686E1AAE" w14:textId="77777777" w:rsidTr="004F61F8">
        <w:tc>
          <w:tcPr>
            <w:tcW w:w="1405" w:type="dxa"/>
            <w:vMerge/>
          </w:tcPr>
          <w:p w14:paraId="32EE76F3" w14:textId="77777777" w:rsidR="0093009F" w:rsidRPr="009F30CA" w:rsidRDefault="0093009F" w:rsidP="004F61F8">
            <w:pPr>
              <w:rPr>
                <w:rFonts w:ascii="Times New Roman" w:hAnsi="Times New Roman" w:cs="Times New Roman"/>
                <w:sz w:val="20"/>
                <w:szCs w:val="20"/>
              </w:rPr>
            </w:pPr>
          </w:p>
        </w:tc>
        <w:tc>
          <w:tcPr>
            <w:tcW w:w="3535" w:type="dxa"/>
          </w:tcPr>
          <w:p w14:paraId="01562352"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T</w:t>
            </w:r>
            <w:r w:rsidRPr="009F30CA">
              <w:rPr>
                <w:rFonts w:ascii="Times New Roman" w:hAnsi="Times New Roman" w:cs="Times New Roman" w:hint="eastAsia"/>
                <w:sz w:val="20"/>
                <w:szCs w:val="20"/>
              </w:rPr>
              <w:t>op management support</w:t>
            </w:r>
            <w:r w:rsidRPr="009F30CA">
              <w:rPr>
                <w:rFonts w:ascii="Times New Roman" w:hAnsi="Times New Roman" w:cs="Times New Roman"/>
                <w:sz w:val="20"/>
                <w:szCs w:val="20"/>
              </w:rPr>
              <w:t xml:space="preserve"> (OF2)</w:t>
            </w:r>
          </w:p>
        </w:tc>
        <w:tc>
          <w:tcPr>
            <w:tcW w:w="3582" w:type="dxa"/>
            <w:vMerge/>
          </w:tcPr>
          <w:p w14:paraId="6095A880" w14:textId="77777777" w:rsidR="0093009F" w:rsidRPr="009F30CA" w:rsidRDefault="0093009F" w:rsidP="004F61F8">
            <w:pPr>
              <w:rPr>
                <w:rFonts w:ascii="Times New Roman" w:hAnsi="Times New Roman" w:cs="Times New Roman"/>
                <w:sz w:val="20"/>
                <w:szCs w:val="20"/>
              </w:rPr>
            </w:pPr>
          </w:p>
        </w:tc>
      </w:tr>
      <w:tr w:rsidR="0093009F" w:rsidRPr="009F30CA" w14:paraId="1472AEBF" w14:textId="77777777" w:rsidTr="004F61F8">
        <w:tc>
          <w:tcPr>
            <w:tcW w:w="1405" w:type="dxa"/>
            <w:vMerge/>
          </w:tcPr>
          <w:p w14:paraId="630264E4" w14:textId="77777777" w:rsidR="0093009F" w:rsidRPr="009F30CA" w:rsidRDefault="0093009F" w:rsidP="004F61F8">
            <w:pPr>
              <w:rPr>
                <w:rFonts w:ascii="Times New Roman" w:hAnsi="Times New Roman" w:cs="Times New Roman"/>
                <w:sz w:val="20"/>
                <w:szCs w:val="20"/>
              </w:rPr>
            </w:pPr>
          </w:p>
        </w:tc>
        <w:tc>
          <w:tcPr>
            <w:tcW w:w="3535" w:type="dxa"/>
          </w:tcPr>
          <w:p w14:paraId="6DE57D4E"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F</w:t>
            </w:r>
            <w:r w:rsidRPr="009F30CA">
              <w:rPr>
                <w:rFonts w:ascii="Times New Roman" w:hAnsi="Times New Roman" w:cs="Times New Roman" w:hint="eastAsia"/>
                <w:sz w:val="20"/>
                <w:szCs w:val="20"/>
              </w:rPr>
              <w:t>irm size</w:t>
            </w:r>
            <w:r w:rsidRPr="009F30CA">
              <w:rPr>
                <w:rFonts w:ascii="Times New Roman" w:hAnsi="Times New Roman" w:cs="Times New Roman"/>
                <w:sz w:val="20"/>
                <w:szCs w:val="20"/>
              </w:rPr>
              <w:t xml:space="preserve"> (OF3)</w:t>
            </w:r>
          </w:p>
        </w:tc>
        <w:tc>
          <w:tcPr>
            <w:tcW w:w="3582" w:type="dxa"/>
            <w:vMerge/>
          </w:tcPr>
          <w:p w14:paraId="18050A8E" w14:textId="77777777" w:rsidR="0093009F" w:rsidRPr="009F30CA" w:rsidRDefault="0093009F" w:rsidP="004F61F8">
            <w:pPr>
              <w:rPr>
                <w:rFonts w:ascii="Times New Roman" w:hAnsi="Times New Roman" w:cs="Times New Roman"/>
                <w:sz w:val="20"/>
                <w:szCs w:val="20"/>
              </w:rPr>
            </w:pPr>
          </w:p>
        </w:tc>
      </w:tr>
      <w:tr w:rsidR="0093009F" w:rsidRPr="009F30CA" w14:paraId="355E83D8" w14:textId="77777777" w:rsidTr="004F61F8">
        <w:tc>
          <w:tcPr>
            <w:tcW w:w="1405" w:type="dxa"/>
            <w:vMerge/>
          </w:tcPr>
          <w:p w14:paraId="0EA6A1F7" w14:textId="77777777" w:rsidR="0093009F" w:rsidRPr="009F30CA" w:rsidRDefault="0093009F" w:rsidP="004F61F8">
            <w:pPr>
              <w:rPr>
                <w:rFonts w:ascii="Times New Roman" w:hAnsi="Times New Roman" w:cs="Times New Roman"/>
                <w:sz w:val="20"/>
                <w:szCs w:val="20"/>
              </w:rPr>
            </w:pPr>
          </w:p>
        </w:tc>
        <w:tc>
          <w:tcPr>
            <w:tcW w:w="3535" w:type="dxa"/>
          </w:tcPr>
          <w:p w14:paraId="29A04CA2"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C</w:t>
            </w:r>
            <w:r w:rsidRPr="009F30CA">
              <w:rPr>
                <w:rFonts w:ascii="Times New Roman" w:hAnsi="Times New Roman" w:cs="Times New Roman" w:hint="eastAsia"/>
                <w:sz w:val="20"/>
                <w:szCs w:val="20"/>
              </w:rPr>
              <w:t>apability of human resources</w:t>
            </w:r>
            <w:r w:rsidRPr="009F30CA">
              <w:rPr>
                <w:rFonts w:ascii="Times New Roman" w:hAnsi="Times New Roman" w:cs="Times New Roman"/>
                <w:sz w:val="20"/>
                <w:szCs w:val="20"/>
              </w:rPr>
              <w:t xml:space="preserve"> (OF4)</w:t>
            </w:r>
          </w:p>
        </w:tc>
        <w:tc>
          <w:tcPr>
            <w:tcW w:w="3582" w:type="dxa"/>
            <w:vMerge/>
          </w:tcPr>
          <w:p w14:paraId="05A8BCC5" w14:textId="77777777" w:rsidR="0093009F" w:rsidRPr="009F30CA" w:rsidRDefault="0093009F" w:rsidP="004F61F8">
            <w:pPr>
              <w:rPr>
                <w:rFonts w:ascii="Times New Roman" w:hAnsi="Times New Roman" w:cs="Times New Roman"/>
                <w:sz w:val="20"/>
                <w:szCs w:val="20"/>
              </w:rPr>
            </w:pPr>
          </w:p>
        </w:tc>
      </w:tr>
      <w:tr w:rsidR="0093009F" w:rsidRPr="009F30CA" w14:paraId="7ED8E3C5" w14:textId="77777777" w:rsidTr="004F61F8">
        <w:tc>
          <w:tcPr>
            <w:tcW w:w="1405" w:type="dxa"/>
            <w:vMerge/>
          </w:tcPr>
          <w:p w14:paraId="05F4CABE" w14:textId="77777777" w:rsidR="0093009F" w:rsidRPr="009F30CA" w:rsidRDefault="0093009F" w:rsidP="004F61F8">
            <w:pPr>
              <w:rPr>
                <w:rFonts w:ascii="Times New Roman" w:hAnsi="Times New Roman" w:cs="Times New Roman"/>
                <w:sz w:val="20"/>
                <w:szCs w:val="20"/>
              </w:rPr>
            </w:pPr>
          </w:p>
        </w:tc>
        <w:tc>
          <w:tcPr>
            <w:tcW w:w="3535" w:type="dxa"/>
          </w:tcPr>
          <w:p w14:paraId="1B128343"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P</w:t>
            </w:r>
            <w:r w:rsidRPr="009F30CA">
              <w:rPr>
                <w:rFonts w:ascii="Times New Roman" w:hAnsi="Times New Roman" w:cs="Times New Roman" w:hint="eastAsia"/>
                <w:sz w:val="20"/>
                <w:szCs w:val="20"/>
              </w:rPr>
              <w:t>erceived costs of investment</w:t>
            </w:r>
            <w:r w:rsidRPr="009F30CA">
              <w:rPr>
                <w:rFonts w:ascii="Times New Roman" w:hAnsi="Times New Roman" w:cs="Times New Roman"/>
                <w:sz w:val="20"/>
                <w:szCs w:val="20"/>
              </w:rPr>
              <w:t xml:space="preserve"> (OF5)</w:t>
            </w:r>
          </w:p>
        </w:tc>
        <w:tc>
          <w:tcPr>
            <w:tcW w:w="3582" w:type="dxa"/>
            <w:vMerge/>
          </w:tcPr>
          <w:p w14:paraId="30426992" w14:textId="77777777" w:rsidR="0093009F" w:rsidRPr="009F30CA" w:rsidRDefault="0093009F" w:rsidP="004F61F8">
            <w:pPr>
              <w:rPr>
                <w:rFonts w:ascii="Times New Roman" w:hAnsi="Times New Roman" w:cs="Times New Roman"/>
                <w:sz w:val="20"/>
                <w:szCs w:val="20"/>
              </w:rPr>
            </w:pPr>
          </w:p>
        </w:tc>
      </w:tr>
      <w:tr w:rsidR="0093009F" w:rsidRPr="009F30CA" w14:paraId="2B4F2F5C" w14:textId="77777777" w:rsidTr="004F61F8">
        <w:tc>
          <w:tcPr>
            <w:tcW w:w="1405" w:type="dxa"/>
            <w:vMerge/>
          </w:tcPr>
          <w:p w14:paraId="61A705AF" w14:textId="77777777" w:rsidR="0093009F" w:rsidRPr="009F30CA" w:rsidRDefault="0093009F" w:rsidP="004F61F8">
            <w:pPr>
              <w:rPr>
                <w:rFonts w:ascii="Times New Roman" w:hAnsi="Times New Roman" w:cs="Times New Roman"/>
                <w:sz w:val="20"/>
                <w:szCs w:val="20"/>
              </w:rPr>
            </w:pPr>
          </w:p>
        </w:tc>
        <w:tc>
          <w:tcPr>
            <w:tcW w:w="3535" w:type="dxa"/>
          </w:tcPr>
          <w:p w14:paraId="5F91F3FF"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O</w:t>
            </w:r>
            <w:r w:rsidRPr="009F30CA">
              <w:rPr>
                <w:rFonts w:ascii="Times New Roman" w:hAnsi="Times New Roman" w:cs="Times New Roman" w:hint="eastAsia"/>
                <w:sz w:val="20"/>
                <w:szCs w:val="20"/>
              </w:rPr>
              <w:t>rganizational culture</w:t>
            </w:r>
            <w:r w:rsidRPr="009F30CA">
              <w:rPr>
                <w:rFonts w:ascii="Times New Roman" w:hAnsi="Times New Roman" w:cs="Times New Roman"/>
                <w:sz w:val="20"/>
                <w:szCs w:val="20"/>
              </w:rPr>
              <w:t xml:space="preserve"> (OF6)</w:t>
            </w:r>
          </w:p>
        </w:tc>
        <w:tc>
          <w:tcPr>
            <w:tcW w:w="3582" w:type="dxa"/>
            <w:vMerge/>
          </w:tcPr>
          <w:p w14:paraId="7D4A6D47" w14:textId="77777777" w:rsidR="0093009F" w:rsidRPr="009F30CA" w:rsidRDefault="0093009F" w:rsidP="004F61F8">
            <w:pPr>
              <w:rPr>
                <w:rFonts w:ascii="Times New Roman" w:hAnsi="Times New Roman" w:cs="Times New Roman"/>
                <w:sz w:val="20"/>
                <w:szCs w:val="20"/>
              </w:rPr>
            </w:pPr>
          </w:p>
        </w:tc>
      </w:tr>
      <w:tr w:rsidR="0093009F" w:rsidRPr="009F30CA" w14:paraId="31E2E701" w14:textId="77777777" w:rsidTr="004F61F8">
        <w:tc>
          <w:tcPr>
            <w:tcW w:w="1405" w:type="dxa"/>
            <w:vMerge w:val="restart"/>
          </w:tcPr>
          <w:p w14:paraId="17D8ABEC"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hint="eastAsia"/>
                <w:sz w:val="20"/>
                <w:szCs w:val="20"/>
              </w:rPr>
              <w:t>Institutional (I</w:t>
            </w:r>
            <w:r w:rsidRPr="009F30CA">
              <w:rPr>
                <w:rFonts w:ascii="Times New Roman" w:hAnsi="Times New Roman" w:cs="Times New Roman"/>
                <w:sz w:val="20"/>
                <w:szCs w:val="20"/>
              </w:rPr>
              <w:t>F</w:t>
            </w:r>
            <w:r w:rsidRPr="009F30CA">
              <w:rPr>
                <w:rFonts w:ascii="Times New Roman" w:hAnsi="Times New Roman" w:cs="Times New Roman" w:hint="eastAsia"/>
                <w:sz w:val="20"/>
                <w:szCs w:val="20"/>
              </w:rPr>
              <w:t>)</w:t>
            </w:r>
          </w:p>
        </w:tc>
        <w:tc>
          <w:tcPr>
            <w:tcW w:w="3535" w:type="dxa"/>
          </w:tcPr>
          <w:p w14:paraId="6E484BDB"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Government</w:t>
            </w:r>
            <w:r w:rsidRPr="009F30CA">
              <w:rPr>
                <w:rFonts w:ascii="Times New Roman" w:hAnsi="Times New Roman" w:cs="Times New Roman" w:hint="eastAsia"/>
                <w:sz w:val="20"/>
                <w:szCs w:val="20"/>
              </w:rPr>
              <w:t xml:space="preserve"> policy and support</w:t>
            </w:r>
            <w:r w:rsidRPr="009F30CA">
              <w:rPr>
                <w:rFonts w:ascii="Times New Roman" w:hAnsi="Times New Roman" w:cs="Times New Roman"/>
                <w:sz w:val="20"/>
                <w:szCs w:val="20"/>
              </w:rPr>
              <w:t xml:space="preserve"> (IF1)</w:t>
            </w:r>
          </w:p>
        </w:tc>
        <w:tc>
          <w:tcPr>
            <w:tcW w:w="3582" w:type="dxa"/>
            <w:vMerge w:val="restart"/>
          </w:tcPr>
          <w:p w14:paraId="66930991"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hint="eastAsia"/>
                <w:sz w:val="20"/>
                <w:szCs w:val="20"/>
              </w:rPr>
              <w:t xml:space="preserve">Angelis and Silva, 2019; </w:t>
            </w:r>
            <w:proofErr w:type="spellStart"/>
            <w:r w:rsidRPr="009F30CA">
              <w:rPr>
                <w:rFonts w:ascii="Times New Roman" w:hAnsi="Times New Roman" w:cs="Times New Roman" w:hint="eastAsia"/>
                <w:sz w:val="20"/>
                <w:szCs w:val="20"/>
              </w:rPr>
              <w:t>Brilliantova</w:t>
            </w:r>
            <w:proofErr w:type="spellEnd"/>
            <w:r w:rsidRPr="009F30CA">
              <w:rPr>
                <w:rFonts w:ascii="Times New Roman" w:hAnsi="Times New Roman" w:cs="Times New Roman" w:hint="eastAsia"/>
                <w:sz w:val="20"/>
                <w:szCs w:val="20"/>
              </w:rPr>
              <w:t xml:space="preserve"> and </w:t>
            </w:r>
            <w:proofErr w:type="spellStart"/>
            <w:r w:rsidRPr="009F30CA">
              <w:rPr>
                <w:rFonts w:ascii="Times New Roman" w:hAnsi="Times New Roman" w:cs="Times New Roman" w:hint="eastAsia"/>
                <w:sz w:val="20"/>
                <w:szCs w:val="20"/>
              </w:rPr>
              <w:t>Thurner</w:t>
            </w:r>
            <w:proofErr w:type="spellEnd"/>
            <w:r w:rsidRPr="009F30CA">
              <w:rPr>
                <w:rFonts w:ascii="Times New Roman" w:hAnsi="Times New Roman" w:cs="Times New Roman" w:hint="eastAsia"/>
                <w:sz w:val="20"/>
                <w:szCs w:val="20"/>
              </w:rPr>
              <w:t xml:space="preserve">, 2019; Min, 2019; </w:t>
            </w:r>
            <w:proofErr w:type="spellStart"/>
            <w:r w:rsidRPr="009F30CA">
              <w:rPr>
                <w:rFonts w:ascii="Times New Roman" w:hAnsi="Times New Roman" w:cs="Times New Roman" w:hint="eastAsia"/>
                <w:sz w:val="20"/>
                <w:szCs w:val="20"/>
              </w:rPr>
              <w:t>Montecchi</w:t>
            </w:r>
            <w:proofErr w:type="spellEnd"/>
            <w:r w:rsidRPr="009F30CA">
              <w:rPr>
                <w:rFonts w:ascii="Times New Roman" w:hAnsi="Times New Roman" w:cs="Times New Roman" w:hint="eastAsia"/>
                <w:sz w:val="20"/>
                <w:szCs w:val="20"/>
              </w:rPr>
              <w:t xml:space="preserve"> et al, 2019; </w:t>
            </w:r>
            <w:proofErr w:type="spellStart"/>
            <w:r w:rsidRPr="009F30CA">
              <w:rPr>
                <w:rFonts w:ascii="Times New Roman" w:hAnsi="Times New Roman" w:cs="Times New Roman" w:hint="eastAsia"/>
                <w:sz w:val="20"/>
                <w:szCs w:val="20"/>
              </w:rPr>
              <w:t>Morkunas</w:t>
            </w:r>
            <w:proofErr w:type="spellEnd"/>
            <w:r w:rsidRPr="009F30CA">
              <w:rPr>
                <w:rFonts w:ascii="Times New Roman" w:hAnsi="Times New Roman" w:cs="Times New Roman" w:hint="eastAsia"/>
                <w:sz w:val="20"/>
                <w:szCs w:val="20"/>
              </w:rPr>
              <w:t xml:space="preserve"> et al, 2019; Queiroz and </w:t>
            </w:r>
            <w:proofErr w:type="spellStart"/>
            <w:r w:rsidRPr="009F30CA">
              <w:rPr>
                <w:rFonts w:ascii="Times New Roman" w:hAnsi="Times New Roman" w:cs="Times New Roman" w:hint="eastAsia"/>
                <w:sz w:val="20"/>
                <w:szCs w:val="20"/>
              </w:rPr>
              <w:t>Wamba</w:t>
            </w:r>
            <w:proofErr w:type="spellEnd"/>
            <w:r w:rsidRPr="009F30CA">
              <w:rPr>
                <w:rFonts w:ascii="Times New Roman" w:hAnsi="Times New Roman" w:cs="Times New Roman" w:hint="eastAsia"/>
                <w:sz w:val="20"/>
                <w:szCs w:val="20"/>
              </w:rPr>
              <w:t>, 2019; Schuetz and Venkatesh, 2019; Wang et al, 2019</w:t>
            </w:r>
          </w:p>
        </w:tc>
      </w:tr>
      <w:tr w:rsidR="0093009F" w:rsidRPr="009F30CA" w14:paraId="1BA36DE3" w14:textId="77777777" w:rsidTr="004F61F8">
        <w:tc>
          <w:tcPr>
            <w:tcW w:w="1405" w:type="dxa"/>
            <w:vMerge/>
          </w:tcPr>
          <w:p w14:paraId="68C4D758" w14:textId="77777777" w:rsidR="0093009F" w:rsidRPr="009F30CA" w:rsidRDefault="0093009F" w:rsidP="004F61F8">
            <w:pPr>
              <w:rPr>
                <w:rFonts w:ascii="Times New Roman" w:hAnsi="Times New Roman" w:cs="Times New Roman"/>
                <w:sz w:val="20"/>
                <w:szCs w:val="20"/>
              </w:rPr>
            </w:pPr>
          </w:p>
        </w:tc>
        <w:tc>
          <w:tcPr>
            <w:tcW w:w="3535" w:type="dxa"/>
          </w:tcPr>
          <w:p w14:paraId="62863DD5"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C</w:t>
            </w:r>
            <w:r w:rsidRPr="009F30CA">
              <w:rPr>
                <w:rFonts w:ascii="Times New Roman" w:hAnsi="Times New Roman" w:cs="Times New Roman" w:hint="eastAsia"/>
                <w:sz w:val="20"/>
                <w:szCs w:val="20"/>
              </w:rPr>
              <w:t>ompetitive pressure</w:t>
            </w:r>
            <w:r w:rsidRPr="009F30CA">
              <w:rPr>
                <w:rFonts w:ascii="Times New Roman" w:hAnsi="Times New Roman" w:cs="Times New Roman"/>
                <w:sz w:val="20"/>
                <w:szCs w:val="20"/>
              </w:rPr>
              <w:t xml:space="preserve"> (IF2)</w:t>
            </w:r>
          </w:p>
        </w:tc>
        <w:tc>
          <w:tcPr>
            <w:tcW w:w="3582" w:type="dxa"/>
            <w:vMerge/>
          </w:tcPr>
          <w:p w14:paraId="52FEFFAD" w14:textId="77777777" w:rsidR="0093009F" w:rsidRPr="009F30CA" w:rsidRDefault="0093009F" w:rsidP="004F61F8">
            <w:pPr>
              <w:rPr>
                <w:rFonts w:ascii="Times New Roman" w:hAnsi="Times New Roman" w:cs="Times New Roman"/>
                <w:sz w:val="20"/>
                <w:szCs w:val="20"/>
              </w:rPr>
            </w:pPr>
          </w:p>
        </w:tc>
      </w:tr>
      <w:tr w:rsidR="0093009F" w:rsidRPr="009F30CA" w14:paraId="7172840C" w14:textId="77777777" w:rsidTr="004F61F8">
        <w:tc>
          <w:tcPr>
            <w:tcW w:w="1405" w:type="dxa"/>
            <w:vMerge/>
          </w:tcPr>
          <w:p w14:paraId="67BB4F5D" w14:textId="77777777" w:rsidR="0093009F" w:rsidRPr="009F30CA" w:rsidRDefault="0093009F" w:rsidP="004F61F8">
            <w:pPr>
              <w:rPr>
                <w:rFonts w:ascii="Times New Roman" w:hAnsi="Times New Roman" w:cs="Times New Roman"/>
                <w:sz w:val="20"/>
                <w:szCs w:val="20"/>
              </w:rPr>
            </w:pPr>
          </w:p>
        </w:tc>
        <w:tc>
          <w:tcPr>
            <w:tcW w:w="3535" w:type="dxa"/>
          </w:tcPr>
          <w:p w14:paraId="17E0A1F1"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I</w:t>
            </w:r>
            <w:r w:rsidRPr="009F30CA">
              <w:rPr>
                <w:rFonts w:ascii="Times New Roman" w:hAnsi="Times New Roman" w:cs="Times New Roman" w:hint="eastAsia"/>
                <w:sz w:val="20"/>
                <w:szCs w:val="20"/>
              </w:rPr>
              <w:t>nstitutional based trust</w:t>
            </w:r>
            <w:r w:rsidRPr="009F30CA">
              <w:rPr>
                <w:rFonts w:ascii="Times New Roman" w:hAnsi="Times New Roman" w:cs="Times New Roman"/>
                <w:sz w:val="20"/>
                <w:szCs w:val="20"/>
              </w:rPr>
              <w:t xml:space="preserve"> (IF3)</w:t>
            </w:r>
          </w:p>
        </w:tc>
        <w:tc>
          <w:tcPr>
            <w:tcW w:w="3582" w:type="dxa"/>
            <w:vMerge/>
          </w:tcPr>
          <w:p w14:paraId="1FB15765" w14:textId="77777777" w:rsidR="0093009F" w:rsidRPr="009F30CA" w:rsidRDefault="0093009F" w:rsidP="004F61F8">
            <w:pPr>
              <w:rPr>
                <w:rFonts w:ascii="Times New Roman" w:hAnsi="Times New Roman" w:cs="Times New Roman"/>
                <w:sz w:val="20"/>
                <w:szCs w:val="20"/>
              </w:rPr>
            </w:pPr>
          </w:p>
        </w:tc>
      </w:tr>
      <w:tr w:rsidR="0093009F" w:rsidRPr="009F30CA" w14:paraId="700BD492" w14:textId="77777777" w:rsidTr="004F61F8">
        <w:tc>
          <w:tcPr>
            <w:tcW w:w="1405" w:type="dxa"/>
            <w:vMerge/>
          </w:tcPr>
          <w:p w14:paraId="5140AFB4" w14:textId="77777777" w:rsidR="0093009F" w:rsidRPr="009F30CA" w:rsidRDefault="0093009F" w:rsidP="004F61F8">
            <w:pPr>
              <w:rPr>
                <w:rFonts w:ascii="Times New Roman" w:hAnsi="Times New Roman" w:cs="Times New Roman"/>
                <w:sz w:val="20"/>
                <w:szCs w:val="20"/>
              </w:rPr>
            </w:pPr>
          </w:p>
        </w:tc>
        <w:tc>
          <w:tcPr>
            <w:tcW w:w="3535" w:type="dxa"/>
          </w:tcPr>
          <w:p w14:paraId="39A1633C"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M</w:t>
            </w:r>
            <w:r w:rsidRPr="009F30CA">
              <w:rPr>
                <w:rFonts w:ascii="Times New Roman" w:hAnsi="Times New Roman" w:cs="Times New Roman" w:hint="eastAsia"/>
                <w:sz w:val="20"/>
                <w:szCs w:val="20"/>
              </w:rPr>
              <w:t>arket turbulence</w:t>
            </w:r>
            <w:r w:rsidRPr="009F30CA">
              <w:rPr>
                <w:rFonts w:ascii="Times New Roman" w:hAnsi="Times New Roman" w:cs="Times New Roman"/>
                <w:sz w:val="20"/>
                <w:szCs w:val="20"/>
              </w:rPr>
              <w:t xml:space="preserve"> (IF4)</w:t>
            </w:r>
          </w:p>
        </w:tc>
        <w:tc>
          <w:tcPr>
            <w:tcW w:w="3582" w:type="dxa"/>
            <w:vMerge/>
          </w:tcPr>
          <w:p w14:paraId="7F68BC46" w14:textId="77777777" w:rsidR="0093009F" w:rsidRPr="009F30CA" w:rsidRDefault="0093009F" w:rsidP="004F61F8">
            <w:pPr>
              <w:rPr>
                <w:rFonts w:ascii="Times New Roman" w:hAnsi="Times New Roman" w:cs="Times New Roman"/>
                <w:sz w:val="20"/>
                <w:szCs w:val="20"/>
              </w:rPr>
            </w:pPr>
          </w:p>
        </w:tc>
      </w:tr>
      <w:tr w:rsidR="0093009F" w:rsidRPr="009F30CA" w14:paraId="46A1A7EC" w14:textId="77777777" w:rsidTr="004F61F8">
        <w:tc>
          <w:tcPr>
            <w:tcW w:w="1405" w:type="dxa"/>
            <w:vMerge/>
            <w:tcBorders>
              <w:bottom w:val="single" w:sz="12" w:space="0" w:color="auto"/>
            </w:tcBorders>
          </w:tcPr>
          <w:p w14:paraId="10E6CAB8" w14:textId="77777777" w:rsidR="0093009F" w:rsidRPr="009F30CA" w:rsidRDefault="0093009F" w:rsidP="004F61F8">
            <w:pPr>
              <w:rPr>
                <w:rFonts w:ascii="Times New Roman" w:hAnsi="Times New Roman" w:cs="Times New Roman"/>
                <w:sz w:val="20"/>
                <w:szCs w:val="20"/>
              </w:rPr>
            </w:pPr>
          </w:p>
        </w:tc>
        <w:tc>
          <w:tcPr>
            <w:tcW w:w="3535" w:type="dxa"/>
            <w:tcBorders>
              <w:bottom w:val="single" w:sz="12" w:space="0" w:color="auto"/>
            </w:tcBorders>
          </w:tcPr>
          <w:p w14:paraId="00FBBB0E" w14:textId="77777777" w:rsidR="0093009F" w:rsidRPr="009F30CA" w:rsidRDefault="0093009F" w:rsidP="004F61F8">
            <w:pPr>
              <w:rPr>
                <w:rFonts w:ascii="Times New Roman" w:hAnsi="Times New Roman" w:cs="Times New Roman"/>
                <w:sz w:val="20"/>
                <w:szCs w:val="20"/>
              </w:rPr>
            </w:pPr>
            <w:r w:rsidRPr="009F30CA">
              <w:rPr>
                <w:rFonts w:ascii="Times New Roman" w:hAnsi="Times New Roman" w:cs="Times New Roman"/>
                <w:sz w:val="20"/>
                <w:szCs w:val="20"/>
              </w:rPr>
              <w:t>S</w:t>
            </w:r>
            <w:r w:rsidRPr="009F30CA">
              <w:rPr>
                <w:rFonts w:ascii="Times New Roman" w:hAnsi="Times New Roman" w:cs="Times New Roman" w:hint="eastAsia"/>
                <w:sz w:val="20"/>
                <w:szCs w:val="20"/>
              </w:rPr>
              <w:t>takeholders pressure</w:t>
            </w:r>
            <w:r w:rsidRPr="009F30CA">
              <w:rPr>
                <w:rFonts w:ascii="Times New Roman" w:hAnsi="Times New Roman" w:cs="Times New Roman"/>
                <w:sz w:val="20"/>
                <w:szCs w:val="20"/>
              </w:rPr>
              <w:t xml:space="preserve"> (IF5)</w:t>
            </w:r>
          </w:p>
        </w:tc>
        <w:tc>
          <w:tcPr>
            <w:tcW w:w="3582" w:type="dxa"/>
            <w:vMerge/>
            <w:tcBorders>
              <w:bottom w:val="single" w:sz="12" w:space="0" w:color="auto"/>
            </w:tcBorders>
          </w:tcPr>
          <w:p w14:paraId="5443C321" w14:textId="77777777" w:rsidR="0093009F" w:rsidRPr="009F30CA" w:rsidRDefault="0093009F" w:rsidP="004F61F8">
            <w:pPr>
              <w:rPr>
                <w:rFonts w:ascii="Times New Roman" w:hAnsi="Times New Roman" w:cs="Times New Roman"/>
                <w:sz w:val="20"/>
                <w:szCs w:val="20"/>
              </w:rPr>
            </w:pPr>
          </w:p>
        </w:tc>
      </w:tr>
    </w:tbl>
    <w:p w14:paraId="42B3F35C" w14:textId="77777777" w:rsidR="0093009F" w:rsidRDefault="0093009F" w:rsidP="00F9735C">
      <w:pPr>
        <w:rPr>
          <w:rFonts w:ascii="Times New Roman" w:hAnsi="Times New Roman" w:cs="Times New Roman"/>
          <w:sz w:val="24"/>
          <w:szCs w:val="24"/>
        </w:rPr>
      </w:pPr>
    </w:p>
    <w:p w14:paraId="0C8BD61C" w14:textId="77777777" w:rsidR="002670E1" w:rsidRPr="009F30CA" w:rsidRDefault="002670E1" w:rsidP="002670E1">
      <w:pPr>
        <w:pStyle w:val="ListParagraph"/>
        <w:numPr>
          <w:ilvl w:val="2"/>
          <w:numId w:val="1"/>
        </w:numPr>
        <w:ind w:firstLineChars="0"/>
        <w:rPr>
          <w:rFonts w:ascii="Times New Roman" w:hAnsi="Times New Roman" w:cs="Times New Roman"/>
          <w:sz w:val="24"/>
          <w:szCs w:val="24"/>
        </w:rPr>
      </w:pPr>
      <w:r w:rsidRPr="009F30CA">
        <w:rPr>
          <w:rFonts w:ascii="Times New Roman" w:hAnsi="Times New Roman" w:cs="Times New Roman" w:hint="eastAsia"/>
          <w:sz w:val="24"/>
          <w:szCs w:val="24"/>
        </w:rPr>
        <w:t>Technological context</w:t>
      </w:r>
    </w:p>
    <w:p w14:paraId="6BA1A0CC" w14:textId="77777777" w:rsidR="002670E1" w:rsidRPr="009F30CA" w:rsidRDefault="002670E1" w:rsidP="002670E1">
      <w:pPr>
        <w:rPr>
          <w:rFonts w:ascii="Times New Roman" w:hAnsi="Times New Roman" w:cs="Times New Roman"/>
          <w:sz w:val="24"/>
          <w:szCs w:val="24"/>
        </w:rPr>
      </w:pP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his focuses on how technological features can impact the adoption of blockchain technologies in the freight logistics industry. </w:t>
      </w:r>
      <w:r w:rsidRPr="009F30CA">
        <w:rPr>
          <w:rFonts w:ascii="Times New Roman" w:hAnsi="Times New Roman" w:cs="Times New Roman"/>
          <w:sz w:val="24"/>
          <w:szCs w:val="24"/>
        </w:rPr>
        <w:t>A</w:t>
      </w:r>
      <w:r w:rsidRPr="009F30CA">
        <w:rPr>
          <w:rFonts w:ascii="Times New Roman" w:hAnsi="Times New Roman" w:cs="Times New Roman" w:hint="eastAsia"/>
          <w:sz w:val="24"/>
          <w:szCs w:val="24"/>
        </w:rPr>
        <w:t xml:space="preserve">vailability of specific blockchain tools such as smart contracts and Internet of things is a </w:t>
      </w:r>
      <w:r w:rsidRPr="009F30CA">
        <w:rPr>
          <w:rFonts w:ascii="Times New Roman" w:hAnsi="Times New Roman" w:cs="Times New Roman"/>
          <w:sz w:val="24"/>
          <w:szCs w:val="24"/>
        </w:rPr>
        <w:t>significant</w:t>
      </w:r>
      <w:r w:rsidRPr="009F30CA">
        <w:rPr>
          <w:rFonts w:ascii="Times New Roman" w:hAnsi="Times New Roman" w:cs="Times New Roman" w:hint="eastAsia"/>
          <w:sz w:val="24"/>
          <w:szCs w:val="24"/>
        </w:rPr>
        <w:t xml:space="preserve"> factor within the technological context, which entails the </w:t>
      </w:r>
      <w:r w:rsidRPr="009F30CA">
        <w:rPr>
          <w:rFonts w:ascii="Times New Roman" w:hAnsi="Times New Roman" w:cs="Times New Roman"/>
          <w:sz w:val="24"/>
          <w:szCs w:val="24"/>
        </w:rPr>
        <w:t>development</w:t>
      </w:r>
      <w:r w:rsidRPr="009F30CA">
        <w:rPr>
          <w:rFonts w:ascii="Times New Roman" w:hAnsi="Times New Roman" w:cs="Times New Roman" w:hint="eastAsia"/>
          <w:sz w:val="24"/>
          <w:szCs w:val="24"/>
        </w:rPr>
        <w:t xml:space="preserve"> of specific blockchain </w:t>
      </w:r>
      <w:r w:rsidRPr="009F30CA">
        <w:rPr>
          <w:rFonts w:ascii="Times New Roman" w:hAnsi="Times New Roman" w:cs="Times New Roman"/>
          <w:sz w:val="24"/>
          <w:szCs w:val="24"/>
        </w:rPr>
        <w:t>tools</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 xml:space="preserve">that </w:t>
      </w:r>
      <w:r w:rsidRPr="009F30CA">
        <w:rPr>
          <w:rFonts w:ascii="Times New Roman" w:hAnsi="Times New Roman" w:cs="Times New Roman" w:hint="eastAsia"/>
          <w:sz w:val="24"/>
          <w:szCs w:val="24"/>
        </w:rPr>
        <w:t>can facilitate the adoption of blockchain technologies in the freight logistics industry for performance improvements (</w:t>
      </w:r>
      <w:proofErr w:type="spellStart"/>
      <w:r w:rsidRPr="009F30CA">
        <w:rPr>
          <w:rFonts w:ascii="Times New Roman" w:hAnsi="Times New Roman" w:cs="Times New Roman" w:hint="eastAsia"/>
          <w:sz w:val="24"/>
          <w:szCs w:val="24"/>
        </w:rPr>
        <w:t>Ksetri</w:t>
      </w:r>
      <w:proofErr w:type="spellEnd"/>
      <w:r w:rsidRPr="009F30CA">
        <w:rPr>
          <w:rFonts w:ascii="Times New Roman" w:hAnsi="Times New Roman" w:cs="Times New Roman" w:hint="eastAsia"/>
          <w:sz w:val="24"/>
          <w:szCs w:val="24"/>
        </w:rPr>
        <w:t xml:space="preserve">, 2018; Wang et al, 2019). </w:t>
      </w:r>
      <w:r w:rsidRPr="009F30CA">
        <w:rPr>
          <w:rFonts w:ascii="Times New Roman" w:hAnsi="Times New Roman" w:cs="Times New Roman"/>
          <w:sz w:val="24"/>
          <w:szCs w:val="24"/>
        </w:rPr>
        <w:t>I</w:t>
      </w:r>
      <w:r w:rsidRPr="009F30CA">
        <w:rPr>
          <w:rFonts w:ascii="Times New Roman" w:hAnsi="Times New Roman" w:cs="Times New Roman" w:hint="eastAsia"/>
          <w:sz w:val="24"/>
          <w:szCs w:val="24"/>
        </w:rPr>
        <w:t xml:space="preserve">nfrastructural facility is also an important factor that can influence the adoption of blockchains in the freight logistics industry which ensures that present technologies are </w:t>
      </w:r>
      <w:r w:rsidRPr="009F30CA">
        <w:rPr>
          <w:rFonts w:ascii="Times New Roman" w:hAnsi="Times New Roman" w:cs="Times New Roman"/>
          <w:sz w:val="24"/>
          <w:szCs w:val="24"/>
        </w:rPr>
        <w:t xml:space="preserve">supported and </w:t>
      </w:r>
      <w:r w:rsidRPr="009F30CA">
        <w:rPr>
          <w:rFonts w:ascii="Times New Roman" w:hAnsi="Times New Roman" w:cs="Times New Roman" w:hint="eastAsia"/>
          <w:sz w:val="24"/>
          <w:szCs w:val="24"/>
        </w:rPr>
        <w:t xml:space="preserve">able to meet current infrastructure requirements (Hughes et al, 2019). </w:t>
      </w:r>
      <w:r w:rsidRPr="009F30CA">
        <w:rPr>
          <w:rFonts w:ascii="Times New Roman" w:hAnsi="Times New Roman" w:cs="Times New Roman"/>
          <w:sz w:val="24"/>
          <w:szCs w:val="24"/>
        </w:rPr>
        <w:t>I</w:t>
      </w:r>
      <w:r w:rsidRPr="009F30CA">
        <w:rPr>
          <w:rFonts w:ascii="Times New Roman" w:hAnsi="Times New Roman" w:cs="Times New Roman" w:hint="eastAsia"/>
          <w:sz w:val="24"/>
          <w:szCs w:val="24"/>
        </w:rPr>
        <w:t xml:space="preserve">nfrastructural facility can have physical aspects such as transport route networks and logistics facilities e.g. delivery </w:t>
      </w:r>
      <w:r w:rsidRPr="009F30CA">
        <w:rPr>
          <w:rFonts w:ascii="Times New Roman" w:hAnsi="Times New Roman" w:cs="Times New Roman"/>
          <w:sz w:val="24"/>
          <w:szCs w:val="24"/>
        </w:rPr>
        <w:t>centers</w:t>
      </w:r>
      <w:r w:rsidRPr="009F30CA">
        <w:rPr>
          <w:rFonts w:ascii="Times New Roman" w:hAnsi="Times New Roman" w:cs="Times New Roman" w:hint="eastAsia"/>
          <w:sz w:val="24"/>
          <w:szCs w:val="24"/>
        </w:rPr>
        <w:t xml:space="preserve">, origin/ destination facilities, loading/ unloading facilities and software aspects such as traffic management and </w:t>
      </w:r>
      <w:r w:rsidRPr="009F30CA">
        <w:rPr>
          <w:rFonts w:ascii="Times New Roman" w:hAnsi="Times New Roman" w:cs="Times New Roman"/>
          <w:sz w:val="24"/>
          <w:szCs w:val="24"/>
        </w:rPr>
        <w:t>control</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Another</w:t>
      </w:r>
      <w:r w:rsidRPr="009F30CA">
        <w:rPr>
          <w:rFonts w:ascii="Times New Roman" w:hAnsi="Times New Roman" w:cs="Times New Roman" w:hint="eastAsia"/>
          <w:sz w:val="24"/>
          <w:szCs w:val="24"/>
        </w:rPr>
        <w:t xml:space="preserve"> factor that relates to the technological context is </w:t>
      </w:r>
      <w:r w:rsidRPr="009F30CA">
        <w:rPr>
          <w:rFonts w:ascii="Times New Roman" w:hAnsi="Times New Roman" w:cs="Times New Roman"/>
          <w:sz w:val="24"/>
          <w:szCs w:val="24"/>
        </w:rPr>
        <w:t>complexity</w:t>
      </w:r>
      <w:r w:rsidRPr="009F30CA">
        <w:rPr>
          <w:rFonts w:ascii="Times New Roman" w:hAnsi="Times New Roman" w:cs="Times New Roman" w:hint="eastAsia"/>
          <w:sz w:val="24"/>
          <w:szCs w:val="24"/>
        </w:rPr>
        <w:t xml:space="preserve"> which defines the attribute of blockchains requiring certain skills to facilitate its adoption.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ease of being tried and observed is an important factor which influences </w:t>
      </w:r>
      <w:r w:rsidRPr="009F30CA">
        <w:rPr>
          <w:rFonts w:ascii="Times New Roman" w:hAnsi="Times New Roman" w:cs="Times New Roman"/>
          <w:sz w:val="24"/>
          <w:szCs w:val="24"/>
        </w:rPr>
        <w:t>technology</w:t>
      </w:r>
      <w:r w:rsidRPr="009F30CA">
        <w:rPr>
          <w:rFonts w:ascii="Times New Roman" w:hAnsi="Times New Roman" w:cs="Times New Roman" w:hint="eastAsia"/>
          <w:sz w:val="24"/>
          <w:szCs w:val="24"/>
        </w:rPr>
        <w:t xml:space="preserve"> adoption even in the case of adopting blockchains in the freight logistics sector (</w:t>
      </w:r>
      <w:proofErr w:type="spellStart"/>
      <w:r w:rsidRPr="009F30CA">
        <w:rPr>
          <w:rFonts w:ascii="Times New Roman" w:hAnsi="Times New Roman" w:cs="Times New Roman" w:hint="eastAsia"/>
          <w:sz w:val="24"/>
          <w:szCs w:val="24"/>
        </w:rPr>
        <w:t>Nilashi</w:t>
      </w:r>
      <w:proofErr w:type="spellEnd"/>
      <w:r w:rsidRPr="009F30CA">
        <w:rPr>
          <w:rFonts w:ascii="Times New Roman" w:hAnsi="Times New Roman" w:cs="Times New Roman" w:hint="eastAsia"/>
          <w:sz w:val="24"/>
          <w:szCs w:val="24"/>
        </w:rPr>
        <w:t xml:space="preserve"> et al, 2016). </w:t>
      </w:r>
      <w:r w:rsidRPr="009F30CA">
        <w:rPr>
          <w:rFonts w:ascii="Times New Roman" w:hAnsi="Times New Roman" w:cs="Times New Roman"/>
          <w:sz w:val="24"/>
          <w:szCs w:val="24"/>
        </w:rPr>
        <w:t>A</w:t>
      </w:r>
      <w:r w:rsidRPr="009F30CA">
        <w:rPr>
          <w:rFonts w:ascii="Times New Roman" w:hAnsi="Times New Roman" w:cs="Times New Roman" w:hint="eastAsia"/>
          <w:sz w:val="24"/>
          <w:szCs w:val="24"/>
        </w:rPr>
        <w:t xml:space="preserve">lso, compatibility is an important factor within this context, which can be defined as the ease of integration of blockchain technologies on relevant platforms in the freight logistics sector (Schuetz and Venkatesh, 2019). </w:t>
      </w:r>
      <w:r w:rsidRPr="009F30CA">
        <w:rPr>
          <w:rFonts w:ascii="Times New Roman" w:hAnsi="Times New Roman" w:cs="Times New Roman"/>
          <w:sz w:val="24"/>
          <w:szCs w:val="24"/>
        </w:rPr>
        <w:t>I</w:t>
      </w:r>
      <w:r w:rsidRPr="009F30CA">
        <w:rPr>
          <w:rFonts w:ascii="Times New Roman" w:hAnsi="Times New Roman" w:cs="Times New Roman" w:hint="eastAsia"/>
          <w:sz w:val="24"/>
          <w:szCs w:val="24"/>
        </w:rPr>
        <w:t xml:space="preserve">ncompatibility may lead to costly and time consuming processes and cause disruption of the freight logistics supply chain (Rahman et al, 2019). The perceived </w:t>
      </w:r>
      <w:r w:rsidRPr="009F30CA">
        <w:rPr>
          <w:rFonts w:ascii="Times New Roman" w:hAnsi="Times New Roman" w:cs="Times New Roman"/>
          <w:sz w:val="24"/>
          <w:szCs w:val="24"/>
        </w:rPr>
        <w:t>benefit</w:t>
      </w:r>
      <w:r w:rsidRPr="009F30CA">
        <w:rPr>
          <w:rFonts w:ascii="Times New Roman" w:hAnsi="Times New Roman" w:cs="Times New Roman" w:hint="eastAsia"/>
          <w:sz w:val="24"/>
          <w:szCs w:val="24"/>
        </w:rPr>
        <w:t>s</w:t>
      </w:r>
      <w:r w:rsidRPr="009F30CA">
        <w:rPr>
          <w:rFonts w:ascii="Times New Roman" w:hAnsi="Times New Roman" w:cs="Times New Roman"/>
          <w:sz w:val="24"/>
          <w:szCs w:val="24"/>
        </w:rPr>
        <w:t xml:space="preserve"> of blockchain is</w:t>
      </w:r>
      <w:r w:rsidRPr="009F30CA">
        <w:rPr>
          <w:rFonts w:ascii="Times New Roman" w:hAnsi="Times New Roman" w:cs="Times New Roman" w:hint="eastAsia"/>
          <w:sz w:val="24"/>
          <w:szCs w:val="24"/>
        </w:rPr>
        <w:t xml:space="preserve"> another important factor in this context which defines the expected value that blockchain technologies can add to the logistics industry (Queiroz and </w:t>
      </w:r>
      <w:proofErr w:type="spellStart"/>
      <w:r w:rsidRPr="009F30CA">
        <w:rPr>
          <w:rFonts w:ascii="Times New Roman" w:hAnsi="Times New Roman" w:cs="Times New Roman" w:hint="eastAsia"/>
          <w:sz w:val="24"/>
          <w:szCs w:val="24"/>
        </w:rPr>
        <w:t>Wamba</w:t>
      </w:r>
      <w:proofErr w:type="spellEnd"/>
      <w:r w:rsidRPr="009F30CA">
        <w:rPr>
          <w:rFonts w:ascii="Times New Roman" w:hAnsi="Times New Roman" w:cs="Times New Roman" w:hint="eastAsia"/>
          <w:sz w:val="24"/>
          <w:szCs w:val="24"/>
        </w:rPr>
        <w:t xml:space="preserve">, 2019). </w:t>
      </w:r>
      <w:r w:rsidRPr="009F30CA">
        <w:rPr>
          <w:rFonts w:ascii="Times New Roman" w:hAnsi="Times New Roman" w:cs="Times New Roman"/>
          <w:sz w:val="24"/>
          <w:szCs w:val="24"/>
        </w:rPr>
        <w:t>B</w:t>
      </w:r>
      <w:r w:rsidRPr="009F30CA">
        <w:rPr>
          <w:rFonts w:ascii="Times New Roman" w:hAnsi="Times New Roman" w:cs="Times New Roman" w:hint="eastAsia"/>
          <w:sz w:val="24"/>
          <w:szCs w:val="24"/>
        </w:rPr>
        <w:t>lockchain</w:t>
      </w:r>
      <w:r w:rsidR="00170B8B">
        <w:rPr>
          <w:rFonts w:ascii="Times New Roman" w:hAnsi="Times New Roman" w:cs="Times New Roman"/>
          <w:sz w:val="24"/>
          <w:szCs w:val="24"/>
        </w:rPr>
        <w:t>-</w:t>
      </w:r>
      <w:r w:rsidRPr="009F30CA">
        <w:rPr>
          <w:rFonts w:ascii="Times New Roman" w:hAnsi="Times New Roman" w:cs="Times New Roman" w:hint="eastAsia"/>
          <w:sz w:val="24"/>
          <w:szCs w:val="24"/>
        </w:rPr>
        <w:t xml:space="preserve"> based peer</w:t>
      </w:r>
      <w:r w:rsidR="00170B8B">
        <w:rPr>
          <w:rFonts w:ascii="Times New Roman" w:hAnsi="Times New Roman" w:cs="Times New Roman"/>
          <w:sz w:val="24"/>
          <w:szCs w:val="24"/>
        </w:rPr>
        <w:t>-</w:t>
      </w:r>
      <w:r w:rsidRPr="009F30CA">
        <w:rPr>
          <w:rFonts w:ascii="Times New Roman" w:hAnsi="Times New Roman" w:cs="Times New Roman" w:hint="eastAsia"/>
          <w:sz w:val="24"/>
          <w:szCs w:val="24"/>
        </w:rPr>
        <w:t xml:space="preserve"> to</w:t>
      </w:r>
      <w:r w:rsidR="00170B8B">
        <w:rPr>
          <w:rFonts w:ascii="Times New Roman" w:hAnsi="Times New Roman" w:cs="Times New Roman"/>
          <w:sz w:val="24"/>
          <w:szCs w:val="24"/>
        </w:rPr>
        <w:t>-</w:t>
      </w:r>
      <w:r w:rsidRPr="009F30CA">
        <w:rPr>
          <w:rFonts w:ascii="Times New Roman" w:hAnsi="Times New Roman" w:cs="Times New Roman" w:hint="eastAsia"/>
          <w:sz w:val="24"/>
          <w:szCs w:val="24"/>
        </w:rPr>
        <w:t xml:space="preserve"> peer architecture have perceived benefit of added value when compared with </w:t>
      </w:r>
      <w:r w:rsidRPr="009F30CA">
        <w:rPr>
          <w:rFonts w:ascii="Times New Roman" w:hAnsi="Times New Roman" w:cs="Times New Roman"/>
          <w:sz w:val="24"/>
          <w:szCs w:val="24"/>
        </w:rPr>
        <w:t>traditional</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centralized</w:t>
      </w:r>
      <w:r w:rsidRPr="009F30CA">
        <w:rPr>
          <w:rFonts w:ascii="Times New Roman" w:hAnsi="Times New Roman" w:cs="Times New Roman" w:hint="eastAsia"/>
          <w:sz w:val="24"/>
          <w:szCs w:val="24"/>
        </w:rPr>
        <w:t xml:space="preserve"> systems </w:t>
      </w:r>
      <w:r w:rsidRPr="009F30CA">
        <w:rPr>
          <w:rFonts w:ascii="Times New Roman" w:hAnsi="Times New Roman" w:cs="Times New Roman" w:hint="eastAsia"/>
          <w:sz w:val="24"/>
          <w:szCs w:val="24"/>
        </w:rPr>
        <w:lastRenderedPageBreak/>
        <w:t xml:space="preserve">in the freight logistics firms (Drescher, 2017).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freight logistics industry can benefit from the automation of blockchain specific to the smart contracts (Hughes et al, 2019). </w:t>
      </w:r>
      <w:r w:rsidRPr="009F30CA">
        <w:rPr>
          <w:rFonts w:ascii="Times New Roman" w:hAnsi="Times New Roman" w:cs="Times New Roman"/>
          <w:sz w:val="24"/>
          <w:szCs w:val="24"/>
        </w:rPr>
        <w:t>Additionally</w:t>
      </w:r>
      <w:r w:rsidRPr="009F30CA">
        <w:rPr>
          <w:rFonts w:ascii="Times New Roman" w:hAnsi="Times New Roman" w:cs="Times New Roman" w:hint="eastAsia"/>
          <w:sz w:val="24"/>
          <w:szCs w:val="24"/>
        </w:rPr>
        <w:t xml:space="preserve">, security and </w:t>
      </w:r>
      <w:r w:rsidRPr="009F30CA">
        <w:rPr>
          <w:rFonts w:ascii="Times New Roman" w:hAnsi="Times New Roman" w:cs="Times New Roman"/>
          <w:sz w:val="24"/>
          <w:szCs w:val="24"/>
        </w:rPr>
        <w:t>privacy</w:t>
      </w:r>
      <w:r w:rsidRPr="009F30CA">
        <w:rPr>
          <w:rFonts w:ascii="Times New Roman" w:hAnsi="Times New Roman" w:cs="Times New Roman" w:hint="eastAsia"/>
          <w:sz w:val="24"/>
          <w:szCs w:val="24"/>
        </w:rPr>
        <w:t xml:space="preserve"> of information is a critical factor within the </w:t>
      </w:r>
      <w:r w:rsidRPr="009F30CA">
        <w:rPr>
          <w:rFonts w:ascii="Times New Roman" w:hAnsi="Times New Roman" w:cs="Times New Roman"/>
          <w:sz w:val="24"/>
          <w:szCs w:val="24"/>
        </w:rPr>
        <w:t>technological</w:t>
      </w:r>
      <w:r w:rsidRPr="009F30CA">
        <w:rPr>
          <w:rFonts w:ascii="Times New Roman" w:hAnsi="Times New Roman" w:cs="Times New Roman" w:hint="eastAsia"/>
          <w:sz w:val="24"/>
          <w:szCs w:val="24"/>
        </w:rPr>
        <w:t xml:space="preserve"> context which ensures that information shared </w:t>
      </w:r>
      <w:r w:rsidRPr="009F30CA">
        <w:rPr>
          <w:rFonts w:ascii="Times New Roman" w:hAnsi="Times New Roman" w:cs="Times New Roman"/>
          <w:sz w:val="24"/>
          <w:szCs w:val="24"/>
        </w:rPr>
        <w:t>is</w:t>
      </w:r>
      <w:r w:rsidRPr="009F30CA">
        <w:rPr>
          <w:rFonts w:ascii="Times New Roman" w:hAnsi="Times New Roman" w:cs="Times New Roman" w:hint="eastAsia"/>
          <w:sz w:val="24"/>
          <w:szCs w:val="24"/>
        </w:rPr>
        <w:t xml:space="preserve"> essentially secure to avoid manipulation during adoption of blockchain technologies in the freight logistics sector.</w:t>
      </w:r>
    </w:p>
    <w:p w14:paraId="32A2ADE4" w14:textId="77777777" w:rsidR="00244F35" w:rsidRPr="009F30CA" w:rsidRDefault="00244F35" w:rsidP="00244F35">
      <w:pPr>
        <w:pStyle w:val="ListParagraph"/>
        <w:numPr>
          <w:ilvl w:val="2"/>
          <w:numId w:val="1"/>
        </w:numPr>
        <w:ind w:firstLineChars="0"/>
        <w:rPr>
          <w:rFonts w:ascii="Times New Roman" w:hAnsi="Times New Roman" w:cs="Times New Roman"/>
          <w:sz w:val="24"/>
          <w:szCs w:val="24"/>
        </w:rPr>
      </w:pPr>
      <w:r w:rsidRPr="009F30CA">
        <w:rPr>
          <w:rFonts w:ascii="Times New Roman" w:hAnsi="Times New Roman" w:cs="Times New Roman" w:hint="eastAsia"/>
          <w:sz w:val="24"/>
          <w:szCs w:val="24"/>
        </w:rPr>
        <w:t>Organizational context</w:t>
      </w:r>
    </w:p>
    <w:p w14:paraId="25F5E05E" w14:textId="77777777" w:rsidR="00FF47A3" w:rsidRDefault="00FF47A3" w:rsidP="00FF47A3">
      <w:pPr>
        <w:rPr>
          <w:rFonts w:ascii="Times New Roman" w:hAnsi="Times New Roman" w:cs="Times New Roman"/>
          <w:sz w:val="24"/>
          <w:szCs w:val="24"/>
        </w:rPr>
      </w:pP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organizational context describes the attributes, characteristics and resources of the freight logistics industry that can either facilitate or impede the adoption of blockchains. </w:t>
      </w:r>
      <w:r w:rsidR="00261D6F">
        <w:rPr>
          <w:rFonts w:ascii="Times New Roman" w:hAnsi="Times New Roman" w:cs="Times New Roman"/>
          <w:sz w:val="24"/>
          <w:szCs w:val="24"/>
        </w:rPr>
        <w:t>For example, the p</w:t>
      </w:r>
      <w:r w:rsidRPr="009F30CA">
        <w:rPr>
          <w:rFonts w:ascii="Times New Roman" w:hAnsi="Times New Roman" w:cs="Times New Roman"/>
          <w:sz w:val="24"/>
          <w:szCs w:val="24"/>
        </w:rPr>
        <w:t>resence</w:t>
      </w:r>
      <w:r w:rsidRPr="009F30CA">
        <w:rPr>
          <w:rFonts w:ascii="Times New Roman" w:hAnsi="Times New Roman" w:cs="Times New Roman" w:hint="eastAsia"/>
          <w:sz w:val="24"/>
          <w:szCs w:val="24"/>
        </w:rPr>
        <w:t xml:space="preserve"> of training facilities is a significant factor within this context, which en</w:t>
      </w:r>
      <w:r w:rsidR="00261D6F">
        <w:rPr>
          <w:rFonts w:ascii="Times New Roman" w:hAnsi="Times New Roman" w:cs="Times New Roman"/>
          <w:sz w:val="24"/>
          <w:szCs w:val="24"/>
        </w:rPr>
        <w:t>sures</w:t>
      </w:r>
      <w:r w:rsidRPr="009F30CA">
        <w:rPr>
          <w:rFonts w:ascii="Times New Roman" w:hAnsi="Times New Roman" w:cs="Times New Roman" w:hint="eastAsia"/>
          <w:sz w:val="24"/>
          <w:szCs w:val="24"/>
        </w:rPr>
        <w:t xml:space="preserve"> that suitable training facilities are </w:t>
      </w:r>
      <w:r w:rsidRPr="009F30CA">
        <w:rPr>
          <w:rFonts w:ascii="Times New Roman" w:hAnsi="Times New Roman" w:cs="Times New Roman"/>
          <w:sz w:val="24"/>
          <w:szCs w:val="24"/>
        </w:rPr>
        <w:t>available</w:t>
      </w:r>
      <w:r w:rsidRPr="009F30CA">
        <w:rPr>
          <w:rFonts w:ascii="Times New Roman" w:hAnsi="Times New Roman" w:cs="Times New Roman" w:hint="eastAsia"/>
          <w:sz w:val="24"/>
          <w:szCs w:val="24"/>
        </w:rPr>
        <w:t xml:space="preserve"> for employees to enable adaptation of blockchain technologies </w:t>
      </w:r>
      <w:r w:rsidR="00261D6F">
        <w:rPr>
          <w:rFonts w:ascii="Times New Roman" w:hAnsi="Times New Roman" w:cs="Times New Roman"/>
          <w:sz w:val="24"/>
          <w:szCs w:val="24"/>
        </w:rPr>
        <w:t>within</w:t>
      </w:r>
      <w:r w:rsidR="00261D6F" w:rsidRPr="009F30CA">
        <w:rPr>
          <w:rFonts w:ascii="Times New Roman" w:hAnsi="Times New Roman" w:cs="Times New Roman" w:hint="eastAsia"/>
          <w:sz w:val="24"/>
          <w:szCs w:val="24"/>
        </w:rPr>
        <w:t xml:space="preserve"> </w:t>
      </w:r>
      <w:r w:rsidRPr="009F30CA">
        <w:rPr>
          <w:rFonts w:ascii="Times New Roman" w:hAnsi="Times New Roman" w:cs="Times New Roman" w:hint="eastAsia"/>
          <w:sz w:val="24"/>
          <w:szCs w:val="24"/>
        </w:rPr>
        <w:t>logistics industry (</w:t>
      </w:r>
      <w:proofErr w:type="spellStart"/>
      <w:r w:rsidRPr="009F30CA">
        <w:rPr>
          <w:rFonts w:ascii="Times New Roman" w:hAnsi="Times New Roman" w:cs="Times New Roman" w:hint="eastAsia"/>
          <w:sz w:val="24"/>
          <w:szCs w:val="24"/>
        </w:rPr>
        <w:t>Morkunas</w:t>
      </w:r>
      <w:proofErr w:type="spellEnd"/>
      <w:r w:rsidRPr="009F30CA">
        <w:rPr>
          <w:rFonts w:ascii="Times New Roman" w:hAnsi="Times New Roman" w:cs="Times New Roman" w:hint="eastAsia"/>
          <w:sz w:val="24"/>
          <w:szCs w:val="24"/>
        </w:rPr>
        <w:t xml:space="preserve"> et al, 2019).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raining of employees in freight logistics firms have firm- specific requirements and is carried out with the aid of relevant facilities (Rivera et al, 2016).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op </w:t>
      </w:r>
      <w:r w:rsidRPr="009F30CA">
        <w:rPr>
          <w:rFonts w:ascii="Times New Roman" w:hAnsi="Times New Roman" w:cs="Times New Roman"/>
          <w:sz w:val="24"/>
          <w:szCs w:val="24"/>
        </w:rPr>
        <w:t>management</w:t>
      </w:r>
      <w:r w:rsidRPr="009F30CA">
        <w:rPr>
          <w:rFonts w:ascii="Times New Roman" w:hAnsi="Times New Roman" w:cs="Times New Roman" w:hint="eastAsia"/>
          <w:sz w:val="24"/>
          <w:szCs w:val="24"/>
        </w:rPr>
        <w:t xml:space="preserve"> support is another influential factor within this context, which is defined as the ability of top </w:t>
      </w:r>
      <w:r w:rsidRPr="009F30CA">
        <w:rPr>
          <w:rFonts w:ascii="Times New Roman" w:hAnsi="Times New Roman" w:cs="Times New Roman"/>
          <w:sz w:val="24"/>
          <w:szCs w:val="24"/>
        </w:rPr>
        <w:t>managers</w:t>
      </w:r>
      <w:r w:rsidRPr="009F30CA">
        <w:rPr>
          <w:rFonts w:ascii="Times New Roman" w:hAnsi="Times New Roman" w:cs="Times New Roman" w:hint="eastAsia"/>
          <w:sz w:val="24"/>
          <w:szCs w:val="24"/>
        </w:rPr>
        <w:t xml:space="preserve"> to provide direction, </w:t>
      </w:r>
      <w:r w:rsidRPr="009F30CA">
        <w:rPr>
          <w:rFonts w:ascii="Times New Roman" w:hAnsi="Times New Roman" w:cs="Times New Roman"/>
          <w:sz w:val="24"/>
          <w:szCs w:val="24"/>
        </w:rPr>
        <w:t>resources</w:t>
      </w:r>
      <w:r w:rsidRPr="009F30CA">
        <w:rPr>
          <w:rFonts w:ascii="Times New Roman" w:hAnsi="Times New Roman" w:cs="Times New Roman" w:hint="eastAsia"/>
          <w:sz w:val="24"/>
          <w:szCs w:val="24"/>
        </w:rPr>
        <w:t xml:space="preserve"> and necessities during and after the acquisitions of blockchain technologies in the </w:t>
      </w:r>
      <w:r w:rsidRPr="009F30CA">
        <w:rPr>
          <w:rFonts w:ascii="Times New Roman" w:hAnsi="Times New Roman" w:cs="Times New Roman"/>
          <w:sz w:val="24"/>
          <w:szCs w:val="24"/>
        </w:rPr>
        <w:t>freight</w:t>
      </w:r>
      <w:r w:rsidRPr="009F30CA">
        <w:rPr>
          <w:rFonts w:ascii="Times New Roman" w:hAnsi="Times New Roman" w:cs="Times New Roman" w:hint="eastAsia"/>
          <w:sz w:val="24"/>
          <w:szCs w:val="24"/>
        </w:rPr>
        <w:t xml:space="preserve"> logistics firm (Queiroz and </w:t>
      </w:r>
      <w:proofErr w:type="spellStart"/>
      <w:r w:rsidRPr="009F30CA">
        <w:rPr>
          <w:rFonts w:ascii="Times New Roman" w:hAnsi="Times New Roman" w:cs="Times New Roman" w:hint="eastAsia"/>
          <w:sz w:val="24"/>
          <w:szCs w:val="24"/>
        </w:rPr>
        <w:t>Wamba</w:t>
      </w:r>
      <w:proofErr w:type="spellEnd"/>
      <w:r w:rsidRPr="009F30CA">
        <w:rPr>
          <w:rFonts w:ascii="Times New Roman" w:hAnsi="Times New Roman" w:cs="Times New Roman" w:hint="eastAsia"/>
          <w:sz w:val="24"/>
          <w:szCs w:val="24"/>
        </w:rPr>
        <w:t xml:space="preserve">, 2019). </w:t>
      </w:r>
      <w:r w:rsidRPr="009F30CA">
        <w:rPr>
          <w:rFonts w:ascii="Times New Roman" w:hAnsi="Times New Roman" w:cs="Times New Roman"/>
          <w:sz w:val="24"/>
          <w:szCs w:val="24"/>
        </w:rPr>
        <w:t>F</w:t>
      </w:r>
      <w:r w:rsidRPr="009F30CA">
        <w:rPr>
          <w:rFonts w:ascii="Times New Roman" w:hAnsi="Times New Roman" w:cs="Times New Roman" w:hint="eastAsia"/>
          <w:sz w:val="24"/>
          <w:szCs w:val="24"/>
        </w:rPr>
        <w:t xml:space="preserve">irm size which comprises the number of employees within the company and the size of output is another factor which can </w:t>
      </w:r>
      <w:r w:rsidRPr="009F30CA">
        <w:rPr>
          <w:rFonts w:ascii="Times New Roman" w:hAnsi="Times New Roman" w:cs="Times New Roman"/>
          <w:sz w:val="24"/>
          <w:szCs w:val="24"/>
        </w:rPr>
        <w:t>influence</w:t>
      </w:r>
      <w:r w:rsidRPr="009F30CA">
        <w:rPr>
          <w:rFonts w:ascii="Times New Roman" w:hAnsi="Times New Roman" w:cs="Times New Roman" w:hint="eastAsia"/>
          <w:sz w:val="24"/>
          <w:szCs w:val="24"/>
        </w:rPr>
        <w:t xml:space="preserve"> </w:t>
      </w:r>
      <w:r w:rsidR="00261D6F">
        <w:rPr>
          <w:rFonts w:ascii="Times New Roman" w:hAnsi="Times New Roman" w:cs="Times New Roman"/>
          <w:sz w:val="24"/>
          <w:szCs w:val="24"/>
        </w:rPr>
        <w:t xml:space="preserve">blockchain </w:t>
      </w:r>
      <w:r w:rsidRPr="009F30CA">
        <w:rPr>
          <w:rFonts w:ascii="Times New Roman" w:hAnsi="Times New Roman" w:cs="Times New Roman" w:hint="eastAsia"/>
          <w:sz w:val="24"/>
          <w:szCs w:val="24"/>
        </w:rPr>
        <w:t>technology adoption (</w:t>
      </w:r>
      <w:proofErr w:type="spellStart"/>
      <w:r w:rsidRPr="009F30CA">
        <w:rPr>
          <w:rFonts w:ascii="Times New Roman" w:hAnsi="Times New Roman" w:cs="Times New Roman" w:hint="eastAsia"/>
          <w:sz w:val="24"/>
          <w:szCs w:val="24"/>
        </w:rPr>
        <w:t>Nilashi</w:t>
      </w:r>
      <w:proofErr w:type="spellEnd"/>
      <w:r w:rsidRPr="009F30CA">
        <w:rPr>
          <w:rFonts w:ascii="Times New Roman" w:hAnsi="Times New Roman" w:cs="Times New Roman" w:hint="eastAsia"/>
          <w:sz w:val="24"/>
          <w:szCs w:val="24"/>
        </w:rPr>
        <w:t xml:space="preserve"> et al, 2016). </w:t>
      </w:r>
      <w:r w:rsidRPr="009F30CA">
        <w:rPr>
          <w:rFonts w:ascii="Times New Roman" w:hAnsi="Times New Roman" w:cs="Times New Roman"/>
          <w:sz w:val="24"/>
          <w:szCs w:val="24"/>
        </w:rPr>
        <w:t>L</w:t>
      </w:r>
      <w:r w:rsidRPr="009F30CA">
        <w:rPr>
          <w:rFonts w:ascii="Times New Roman" w:hAnsi="Times New Roman" w:cs="Times New Roman" w:hint="eastAsia"/>
          <w:sz w:val="24"/>
          <w:szCs w:val="24"/>
        </w:rPr>
        <w:t>arge- sized firms can access resources required to change business strategy more easily than small- sized firms</w:t>
      </w:r>
      <w:r w:rsidRPr="009F30CA">
        <w:rPr>
          <w:rFonts w:ascii="Times New Roman" w:hAnsi="Times New Roman" w:cs="Times New Roman"/>
          <w:kern w:val="0"/>
          <w:sz w:val="24"/>
          <w:szCs w:val="24"/>
        </w:rPr>
        <w:t xml:space="preserve"> (Lian et al, 2014).</w:t>
      </w:r>
      <w:r w:rsidRPr="009F30CA">
        <w:rPr>
          <w:rFonts w:ascii="Times New Roman" w:hAnsi="Times New Roman" w:cs="Times New Roman" w:hint="eastAsia"/>
          <w:kern w:val="0"/>
          <w:sz w:val="24"/>
          <w:szCs w:val="24"/>
        </w:rPr>
        <w:t xml:space="preserve"> </w:t>
      </w:r>
      <w:r w:rsidRPr="009F30CA">
        <w:rPr>
          <w:rFonts w:ascii="Times New Roman" w:hAnsi="Times New Roman" w:cs="Times New Roman"/>
          <w:kern w:val="0"/>
          <w:sz w:val="24"/>
          <w:szCs w:val="24"/>
        </w:rPr>
        <w:t>H</w:t>
      </w:r>
      <w:r w:rsidRPr="009F30CA">
        <w:rPr>
          <w:rFonts w:ascii="Times New Roman" w:hAnsi="Times New Roman" w:cs="Times New Roman" w:hint="eastAsia"/>
          <w:kern w:val="0"/>
          <w:sz w:val="24"/>
          <w:szCs w:val="24"/>
        </w:rPr>
        <w:t>ence, large- sized freight logistics firms can obtain more resources to adopt blockchains in their business operations for increased competitiveness.</w:t>
      </w:r>
      <w:r w:rsidRPr="009F30CA">
        <w:rPr>
          <w:rFonts w:ascii="Times New Roman" w:hAnsi="Times New Roman" w:cs="Times New Roman"/>
          <w:kern w:val="0"/>
          <w:sz w:val="24"/>
          <w:szCs w:val="24"/>
        </w:rPr>
        <w:t xml:space="preserve"> </w:t>
      </w:r>
      <w:r w:rsidRPr="009F30CA">
        <w:rPr>
          <w:rFonts w:ascii="Times New Roman" w:hAnsi="Times New Roman" w:cs="Times New Roman" w:hint="eastAsia"/>
          <w:kern w:val="0"/>
          <w:sz w:val="24"/>
          <w:szCs w:val="24"/>
        </w:rPr>
        <w:t xml:space="preserve">Moreover, small- sized firms are usually </w:t>
      </w:r>
      <w:r w:rsidRPr="009F30CA">
        <w:rPr>
          <w:rFonts w:ascii="Times New Roman" w:hAnsi="Times New Roman" w:cs="Times New Roman"/>
          <w:kern w:val="0"/>
          <w:sz w:val="24"/>
          <w:szCs w:val="24"/>
        </w:rPr>
        <w:t>reluctant</w:t>
      </w:r>
      <w:r w:rsidRPr="009F30CA">
        <w:rPr>
          <w:rFonts w:ascii="Times New Roman" w:hAnsi="Times New Roman" w:cs="Times New Roman" w:hint="eastAsia"/>
          <w:kern w:val="0"/>
          <w:sz w:val="24"/>
          <w:szCs w:val="24"/>
        </w:rPr>
        <w:t xml:space="preserve"> to embark on new business operations and hesitate to provide training for their employees due to perceived risks (Morgan, 2012). </w:t>
      </w:r>
      <w:r w:rsidRPr="009F30CA">
        <w:rPr>
          <w:rFonts w:ascii="Times New Roman" w:hAnsi="Times New Roman" w:cs="Times New Roman"/>
          <w:sz w:val="24"/>
          <w:szCs w:val="24"/>
        </w:rPr>
        <w:t>A</w:t>
      </w:r>
      <w:r w:rsidRPr="009F30CA">
        <w:rPr>
          <w:rFonts w:ascii="Times New Roman" w:hAnsi="Times New Roman" w:cs="Times New Roman" w:hint="eastAsia"/>
          <w:sz w:val="24"/>
          <w:szCs w:val="24"/>
        </w:rPr>
        <w:t>lso, organizational culture comprising of the pattern of people</w:t>
      </w:r>
      <w:r w:rsidRPr="009F30CA">
        <w:rPr>
          <w:rFonts w:ascii="Times New Roman" w:hAnsi="Times New Roman" w:cs="Times New Roman"/>
          <w:sz w:val="24"/>
          <w:szCs w:val="24"/>
        </w:rPr>
        <w:t>’</w:t>
      </w:r>
      <w:r w:rsidRPr="009F30CA">
        <w:rPr>
          <w:rFonts w:ascii="Times New Roman" w:hAnsi="Times New Roman" w:cs="Times New Roman" w:hint="eastAsia"/>
          <w:sz w:val="24"/>
          <w:szCs w:val="24"/>
        </w:rPr>
        <w:t xml:space="preserve">s behaviors and practices within the freight logistics firm is a significant factor which can </w:t>
      </w:r>
      <w:r w:rsidRPr="009F30CA">
        <w:rPr>
          <w:rFonts w:ascii="Times New Roman" w:hAnsi="Times New Roman" w:cs="Times New Roman"/>
          <w:sz w:val="24"/>
          <w:szCs w:val="24"/>
        </w:rPr>
        <w:t>influence</w:t>
      </w:r>
      <w:r w:rsidRPr="009F30CA">
        <w:rPr>
          <w:rFonts w:ascii="Times New Roman" w:hAnsi="Times New Roman" w:cs="Times New Roman" w:hint="eastAsia"/>
          <w:sz w:val="24"/>
          <w:szCs w:val="24"/>
        </w:rPr>
        <w:t xml:space="preserve"> the adoption of blockchains for performance improvements (Schuetz and Venkatesh, 2019). </w:t>
      </w:r>
      <w:r w:rsidRPr="009F30CA">
        <w:rPr>
          <w:rFonts w:ascii="Times New Roman" w:hAnsi="Times New Roman" w:cs="Times New Roman"/>
          <w:sz w:val="24"/>
          <w:szCs w:val="24"/>
        </w:rPr>
        <w:t>O</w:t>
      </w:r>
      <w:r w:rsidRPr="009F30CA">
        <w:rPr>
          <w:rFonts w:ascii="Times New Roman" w:hAnsi="Times New Roman" w:cs="Times New Roman" w:hint="eastAsia"/>
          <w:sz w:val="24"/>
          <w:szCs w:val="24"/>
        </w:rPr>
        <w:t xml:space="preserve">rganizational culture affects how firms respond to external pressures and makes strategic business decisions (Dubey et al, 2019).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his means that when freight logistics firms consider </w:t>
      </w:r>
      <w:r w:rsidRPr="009F30CA">
        <w:rPr>
          <w:rFonts w:ascii="Times New Roman" w:hAnsi="Times New Roman" w:cs="Times New Roman"/>
          <w:sz w:val="24"/>
          <w:szCs w:val="24"/>
        </w:rPr>
        <w:t>adopting</w:t>
      </w:r>
      <w:r w:rsidRPr="009F30CA">
        <w:rPr>
          <w:rFonts w:ascii="Times New Roman" w:hAnsi="Times New Roman" w:cs="Times New Roman" w:hint="eastAsia"/>
          <w:sz w:val="24"/>
          <w:szCs w:val="24"/>
        </w:rPr>
        <w:t xml:space="preserve"> blockchains, th</w:t>
      </w:r>
      <w:r w:rsidR="00261D6F">
        <w:rPr>
          <w:rFonts w:ascii="Times New Roman" w:hAnsi="Times New Roman" w:cs="Times New Roman"/>
          <w:sz w:val="24"/>
          <w:szCs w:val="24"/>
        </w:rPr>
        <w:t>e</w:t>
      </w:r>
      <w:r w:rsidRPr="009F30CA">
        <w:rPr>
          <w:rFonts w:ascii="Times New Roman" w:hAnsi="Times New Roman" w:cs="Times New Roman" w:hint="eastAsia"/>
          <w:sz w:val="24"/>
          <w:szCs w:val="24"/>
        </w:rPr>
        <w:t>i</w:t>
      </w:r>
      <w:r w:rsidR="00261D6F">
        <w:rPr>
          <w:rFonts w:ascii="Times New Roman" w:hAnsi="Times New Roman" w:cs="Times New Roman"/>
          <w:sz w:val="24"/>
          <w:szCs w:val="24"/>
        </w:rPr>
        <w:t>r</w:t>
      </w:r>
      <w:r w:rsidRPr="009F30CA">
        <w:rPr>
          <w:rFonts w:ascii="Times New Roman" w:hAnsi="Times New Roman" w:cs="Times New Roman" w:hint="eastAsia"/>
          <w:sz w:val="24"/>
          <w:szCs w:val="24"/>
        </w:rPr>
        <w:t xml:space="preserve"> decision</w:t>
      </w:r>
      <w:r w:rsidR="00261D6F">
        <w:rPr>
          <w:rFonts w:ascii="Times New Roman" w:hAnsi="Times New Roman" w:cs="Times New Roman"/>
          <w:sz w:val="24"/>
          <w:szCs w:val="24"/>
        </w:rPr>
        <w:t>s</w:t>
      </w:r>
      <w:r w:rsidRPr="009F30CA">
        <w:rPr>
          <w:rFonts w:ascii="Times New Roman" w:hAnsi="Times New Roman" w:cs="Times New Roman" w:hint="eastAsia"/>
          <w:sz w:val="24"/>
          <w:szCs w:val="24"/>
        </w:rPr>
        <w:t xml:space="preserve"> </w:t>
      </w:r>
      <w:r w:rsidR="00261D6F">
        <w:rPr>
          <w:rFonts w:ascii="Times New Roman" w:hAnsi="Times New Roman" w:cs="Times New Roman"/>
          <w:sz w:val="24"/>
          <w:szCs w:val="24"/>
        </w:rPr>
        <w:t>are</w:t>
      </w:r>
      <w:r w:rsidRPr="009F30CA">
        <w:rPr>
          <w:rFonts w:ascii="Times New Roman" w:hAnsi="Times New Roman" w:cs="Times New Roman" w:hint="eastAsia"/>
          <w:sz w:val="24"/>
          <w:szCs w:val="24"/>
        </w:rPr>
        <w:t xml:space="preserve"> usually based on the unique set of their own organizational characteristics (Dai et al, 2018). </w:t>
      </w:r>
      <w:r w:rsidRPr="009F30CA">
        <w:rPr>
          <w:rFonts w:ascii="Times New Roman" w:hAnsi="Times New Roman" w:cs="Times New Roman"/>
          <w:sz w:val="24"/>
          <w:szCs w:val="24"/>
        </w:rPr>
        <w:t>A</w:t>
      </w:r>
      <w:r w:rsidRPr="009F30CA">
        <w:rPr>
          <w:rFonts w:ascii="Times New Roman" w:hAnsi="Times New Roman" w:cs="Times New Roman" w:hint="eastAsia"/>
          <w:sz w:val="24"/>
          <w:szCs w:val="24"/>
        </w:rPr>
        <w:t xml:space="preserve">dditionally, </w:t>
      </w:r>
      <w:r w:rsidRPr="009F30CA">
        <w:rPr>
          <w:rFonts w:ascii="Times New Roman" w:hAnsi="Times New Roman" w:cs="Times New Roman"/>
          <w:sz w:val="24"/>
          <w:szCs w:val="24"/>
        </w:rPr>
        <w:t>perceived</w:t>
      </w:r>
      <w:r w:rsidRPr="009F30CA">
        <w:rPr>
          <w:rFonts w:ascii="Times New Roman" w:hAnsi="Times New Roman" w:cs="Times New Roman" w:hint="eastAsia"/>
          <w:sz w:val="24"/>
          <w:szCs w:val="24"/>
        </w:rPr>
        <w:t xml:space="preserve"> costs of investment which entails the availability of funding to carter for the huge capital investment during the development of blockchain tools in the freight logistics industry is also influential within this context (</w:t>
      </w:r>
      <w:proofErr w:type="spellStart"/>
      <w:r w:rsidRPr="009F30CA">
        <w:rPr>
          <w:rFonts w:ascii="Times New Roman" w:hAnsi="Times New Roman" w:cs="Times New Roman" w:hint="eastAsia"/>
          <w:sz w:val="24"/>
          <w:szCs w:val="24"/>
        </w:rPr>
        <w:t>Brilliantova</w:t>
      </w:r>
      <w:proofErr w:type="spellEnd"/>
      <w:r w:rsidRPr="009F30CA">
        <w:rPr>
          <w:rFonts w:ascii="Times New Roman" w:hAnsi="Times New Roman" w:cs="Times New Roman" w:hint="eastAsia"/>
          <w:sz w:val="24"/>
          <w:szCs w:val="24"/>
        </w:rPr>
        <w:t xml:space="preserve"> and </w:t>
      </w:r>
      <w:proofErr w:type="spellStart"/>
      <w:r w:rsidRPr="009F30CA">
        <w:rPr>
          <w:rFonts w:ascii="Times New Roman" w:hAnsi="Times New Roman" w:cs="Times New Roman" w:hint="eastAsia"/>
          <w:sz w:val="24"/>
          <w:szCs w:val="24"/>
        </w:rPr>
        <w:t>Thurner</w:t>
      </w:r>
      <w:proofErr w:type="spellEnd"/>
      <w:r w:rsidRPr="009F30CA">
        <w:rPr>
          <w:rFonts w:ascii="Times New Roman" w:hAnsi="Times New Roman" w:cs="Times New Roman" w:hint="eastAsia"/>
          <w:sz w:val="24"/>
          <w:szCs w:val="24"/>
        </w:rPr>
        <w:t xml:space="preserve">, 2019). </w:t>
      </w:r>
      <w:r w:rsidRPr="009F30CA">
        <w:rPr>
          <w:rFonts w:ascii="Times New Roman" w:hAnsi="Times New Roman" w:cs="Times New Roman"/>
          <w:sz w:val="24"/>
          <w:szCs w:val="24"/>
        </w:rPr>
        <w:t>C</w:t>
      </w:r>
      <w:r w:rsidRPr="009F30CA">
        <w:rPr>
          <w:rFonts w:ascii="Times New Roman" w:hAnsi="Times New Roman" w:cs="Times New Roman" w:hint="eastAsia"/>
          <w:sz w:val="24"/>
          <w:szCs w:val="24"/>
        </w:rPr>
        <w:t>apability of human resources is also a critical factor within this context, which ensures that freight logistics professionals are skilled to ensure efficiency of blockchain technologies (Min, 2019).</w:t>
      </w:r>
    </w:p>
    <w:p w14:paraId="64AD3623" w14:textId="77777777" w:rsidR="00244F35" w:rsidRPr="009F30CA" w:rsidRDefault="00244F35" w:rsidP="00244F35">
      <w:pPr>
        <w:pStyle w:val="ListParagraph"/>
        <w:numPr>
          <w:ilvl w:val="2"/>
          <w:numId w:val="1"/>
        </w:numPr>
        <w:ind w:firstLineChars="0"/>
        <w:rPr>
          <w:rFonts w:ascii="Times New Roman" w:hAnsi="Times New Roman" w:cs="Times New Roman"/>
          <w:sz w:val="24"/>
          <w:szCs w:val="24"/>
        </w:rPr>
      </w:pPr>
      <w:r w:rsidRPr="009F30CA">
        <w:rPr>
          <w:rFonts w:ascii="Times New Roman" w:hAnsi="Times New Roman" w:cs="Times New Roman" w:hint="eastAsia"/>
          <w:sz w:val="24"/>
          <w:szCs w:val="24"/>
        </w:rPr>
        <w:t>External environmental context</w:t>
      </w:r>
    </w:p>
    <w:p w14:paraId="6402BB33" w14:textId="77777777" w:rsidR="00FF47A3" w:rsidRPr="009F30CA" w:rsidRDefault="00FF47A3" w:rsidP="00FF47A3">
      <w:pPr>
        <w:rPr>
          <w:rFonts w:ascii="Times New Roman" w:hAnsi="Times New Roman" w:cs="Times New Roman"/>
          <w:sz w:val="24"/>
          <w:szCs w:val="24"/>
        </w:rPr>
      </w:pPr>
      <w:r w:rsidRPr="009F30CA">
        <w:rPr>
          <w:rFonts w:ascii="Times New Roman" w:hAnsi="Times New Roman" w:cs="Times New Roman"/>
          <w:sz w:val="24"/>
          <w:szCs w:val="24"/>
        </w:rPr>
        <w:t>T</w:t>
      </w:r>
      <w:r w:rsidRPr="009F30CA">
        <w:rPr>
          <w:rFonts w:ascii="Times New Roman" w:hAnsi="Times New Roman" w:cs="Times New Roman" w:hint="eastAsia"/>
          <w:sz w:val="24"/>
          <w:szCs w:val="24"/>
        </w:rPr>
        <w:t>his denotes factors that relates to the business operating domain including government policies, competitive pressure, institutional based trust, market turbulence and stakeholders</w:t>
      </w:r>
      <w:r w:rsidRPr="009F30CA">
        <w:rPr>
          <w:rFonts w:ascii="Times New Roman" w:hAnsi="Times New Roman" w:cs="Times New Roman"/>
          <w:sz w:val="24"/>
          <w:szCs w:val="24"/>
        </w:rPr>
        <w:t>’</w:t>
      </w:r>
      <w:r w:rsidRPr="009F30CA">
        <w:rPr>
          <w:rFonts w:ascii="Times New Roman" w:hAnsi="Times New Roman" w:cs="Times New Roman" w:hint="eastAsia"/>
          <w:sz w:val="24"/>
          <w:szCs w:val="24"/>
        </w:rPr>
        <w:t xml:space="preserve"> pressure. Competitive pressure is an important factor which relates to the external environment of the </w:t>
      </w:r>
      <w:r w:rsidRPr="009F30CA">
        <w:rPr>
          <w:rFonts w:ascii="Times New Roman" w:hAnsi="Times New Roman" w:cs="Times New Roman"/>
          <w:sz w:val="24"/>
          <w:szCs w:val="24"/>
        </w:rPr>
        <w:t>freight</w:t>
      </w:r>
      <w:r w:rsidRPr="009F30CA">
        <w:rPr>
          <w:rFonts w:ascii="Times New Roman" w:hAnsi="Times New Roman" w:cs="Times New Roman" w:hint="eastAsia"/>
          <w:sz w:val="24"/>
          <w:szCs w:val="24"/>
        </w:rPr>
        <w:t xml:space="preserve"> logistics industry and can be defined as the incessant urge among logistics firms to demonstrate competence to stakeholders or investors </w:t>
      </w:r>
      <w:r w:rsidRPr="009F30CA">
        <w:rPr>
          <w:rFonts w:ascii="Times New Roman" w:hAnsi="Times New Roman" w:cs="Times New Roman" w:hint="eastAsia"/>
          <w:sz w:val="24"/>
          <w:szCs w:val="24"/>
        </w:rPr>
        <w:lastRenderedPageBreak/>
        <w:t xml:space="preserve">(Angelis and Silva, 2019). </w:t>
      </w:r>
      <w:r w:rsidRPr="009F30CA">
        <w:rPr>
          <w:rFonts w:ascii="Times New Roman" w:hAnsi="Times New Roman" w:cs="Times New Roman"/>
          <w:sz w:val="24"/>
          <w:szCs w:val="24"/>
        </w:rPr>
        <w:t>C</w:t>
      </w:r>
      <w:r w:rsidRPr="009F30CA">
        <w:rPr>
          <w:rFonts w:ascii="Times New Roman" w:hAnsi="Times New Roman" w:cs="Times New Roman" w:hint="eastAsia"/>
          <w:sz w:val="24"/>
          <w:szCs w:val="24"/>
        </w:rPr>
        <w:t xml:space="preserve">ompetition and opportunities in the era of global trade, investment and outsourcing have induced transport and </w:t>
      </w:r>
      <w:r w:rsidRPr="009F30CA">
        <w:rPr>
          <w:rFonts w:ascii="Times New Roman" w:hAnsi="Times New Roman" w:cs="Times New Roman"/>
          <w:sz w:val="24"/>
          <w:szCs w:val="24"/>
        </w:rPr>
        <w:t>logistics</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companies</w:t>
      </w:r>
      <w:r w:rsidRPr="009F30CA">
        <w:rPr>
          <w:rFonts w:ascii="Times New Roman" w:hAnsi="Times New Roman" w:cs="Times New Roman" w:hint="eastAsia"/>
          <w:sz w:val="24"/>
          <w:szCs w:val="24"/>
        </w:rPr>
        <w:t xml:space="preserve"> to look for ways to grow and improve their competitive advantage (Nguyen, 2013). </w:t>
      </w:r>
      <w:r w:rsidRPr="009F30CA">
        <w:rPr>
          <w:rFonts w:ascii="Times New Roman" w:hAnsi="Times New Roman" w:cs="Times New Roman"/>
          <w:sz w:val="24"/>
          <w:szCs w:val="24"/>
        </w:rPr>
        <w:t>A</w:t>
      </w:r>
      <w:r w:rsidRPr="009F30CA">
        <w:rPr>
          <w:rFonts w:ascii="Times New Roman" w:hAnsi="Times New Roman" w:cs="Times New Roman" w:hint="eastAsia"/>
          <w:sz w:val="24"/>
          <w:szCs w:val="24"/>
        </w:rPr>
        <w:t xml:space="preserve">lso, government </w:t>
      </w:r>
      <w:r w:rsidRPr="009F30CA">
        <w:rPr>
          <w:rFonts w:ascii="Times New Roman" w:hAnsi="Times New Roman" w:cs="Times New Roman"/>
          <w:sz w:val="24"/>
          <w:szCs w:val="24"/>
        </w:rPr>
        <w:t>policy</w:t>
      </w:r>
      <w:r w:rsidRPr="009F30CA">
        <w:rPr>
          <w:rFonts w:ascii="Times New Roman" w:hAnsi="Times New Roman" w:cs="Times New Roman" w:hint="eastAsia"/>
          <w:sz w:val="24"/>
          <w:szCs w:val="24"/>
        </w:rPr>
        <w:t xml:space="preserve"> and support is an </w:t>
      </w:r>
      <w:r w:rsidRPr="009F30CA">
        <w:rPr>
          <w:rFonts w:ascii="Times New Roman" w:hAnsi="Times New Roman" w:cs="Times New Roman"/>
          <w:sz w:val="24"/>
          <w:szCs w:val="24"/>
        </w:rPr>
        <w:t>influential</w:t>
      </w:r>
      <w:r w:rsidRPr="009F30CA">
        <w:rPr>
          <w:rFonts w:ascii="Times New Roman" w:hAnsi="Times New Roman" w:cs="Times New Roman" w:hint="eastAsia"/>
          <w:sz w:val="24"/>
          <w:szCs w:val="24"/>
        </w:rPr>
        <w:t xml:space="preserve"> factor within this context and entails the ability of relevant government agencies to provide aids and enact rules and regulations to encourage blockchain adoption in the logistics industry (</w:t>
      </w:r>
      <w:proofErr w:type="spellStart"/>
      <w:r w:rsidRPr="009F30CA">
        <w:rPr>
          <w:rFonts w:ascii="Times New Roman" w:hAnsi="Times New Roman" w:cs="Times New Roman" w:hint="eastAsia"/>
          <w:sz w:val="24"/>
          <w:szCs w:val="24"/>
        </w:rPr>
        <w:t>Montecchi</w:t>
      </w:r>
      <w:proofErr w:type="spellEnd"/>
      <w:r w:rsidRPr="009F30CA">
        <w:rPr>
          <w:rFonts w:ascii="Times New Roman" w:hAnsi="Times New Roman" w:cs="Times New Roman" w:hint="eastAsia"/>
          <w:sz w:val="24"/>
          <w:szCs w:val="24"/>
        </w:rPr>
        <w:t xml:space="preserve"> et al, 2019). </w:t>
      </w:r>
      <w:r w:rsidRPr="009F30CA">
        <w:rPr>
          <w:rFonts w:ascii="Times New Roman" w:hAnsi="Times New Roman" w:cs="Times New Roman"/>
          <w:sz w:val="24"/>
          <w:szCs w:val="24"/>
        </w:rPr>
        <w:t>Institutional</w:t>
      </w:r>
      <w:r w:rsidRPr="009F30CA">
        <w:rPr>
          <w:rFonts w:ascii="Times New Roman" w:hAnsi="Times New Roman" w:cs="Times New Roman" w:hint="eastAsia"/>
          <w:sz w:val="24"/>
          <w:szCs w:val="24"/>
        </w:rPr>
        <w:t xml:space="preserve"> based trust is another critical factor within this context, which can be defined as the acceptability of blockchain </w:t>
      </w:r>
      <w:r w:rsidRPr="009F30CA">
        <w:rPr>
          <w:rFonts w:ascii="Times New Roman" w:hAnsi="Times New Roman" w:cs="Times New Roman"/>
          <w:sz w:val="24"/>
          <w:szCs w:val="24"/>
        </w:rPr>
        <w:t>technologies</w:t>
      </w:r>
      <w:r w:rsidRPr="009F30CA">
        <w:rPr>
          <w:rFonts w:ascii="Times New Roman" w:hAnsi="Times New Roman" w:cs="Times New Roman" w:hint="eastAsia"/>
          <w:sz w:val="24"/>
          <w:szCs w:val="24"/>
        </w:rPr>
        <w:t xml:space="preserve"> by the external environment of the freight logistics industry.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his is because trust suggests that customers are confident that the freight logistics firms will operate in a reliable, transparent and truthful manner, thereby facilitating the adoption of blockchains (</w:t>
      </w:r>
      <w:proofErr w:type="spellStart"/>
      <w:r w:rsidRPr="009F30CA">
        <w:rPr>
          <w:rFonts w:ascii="Times New Roman" w:hAnsi="Times New Roman" w:cs="Times New Roman" w:hint="eastAsia"/>
          <w:sz w:val="24"/>
          <w:szCs w:val="24"/>
        </w:rPr>
        <w:t>Huo</w:t>
      </w:r>
      <w:proofErr w:type="spellEnd"/>
      <w:r w:rsidRPr="009F30CA">
        <w:rPr>
          <w:rFonts w:ascii="Times New Roman" w:hAnsi="Times New Roman" w:cs="Times New Roman" w:hint="eastAsia"/>
          <w:sz w:val="24"/>
          <w:szCs w:val="24"/>
        </w:rPr>
        <w:t xml:space="preserve"> et al, 2015). </w:t>
      </w:r>
      <w:r w:rsidRPr="009F30CA">
        <w:rPr>
          <w:rFonts w:ascii="Times New Roman" w:hAnsi="Times New Roman" w:cs="Times New Roman"/>
          <w:sz w:val="24"/>
          <w:szCs w:val="24"/>
        </w:rPr>
        <w:t>I</w:t>
      </w:r>
      <w:r w:rsidRPr="009F30CA">
        <w:rPr>
          <w:rFonts w:ascii="Times New Roman" w:hAnsi="Times New Roman" w:cs="Times New Roman" w:hint="eastAsia"/>
          <w:sz w:val="24"/>
          <w:szCs w:val="24"/>
        </w:rPr>
        <w:t xml:space="preserve">n addition, </w:t>
      </w:r>
      <w:r w:rsidRPr="009F30CA">
        <w:rPr>
          <w:rFonts w:ascii="Times New Roman" w:hAnsi="Times New Roman" w:cs="Times New Roman"/>
          <w:sz w:val="24"/>
          <w:szCs w:val="24"/>
        </w:rPr>
        <w:t>stakeholder</w:t>
      </w:r>
      <w:r w:rsidRPr="009F30CA">
        <w:rPr>
          <w:rFonts w:ascii="Times New Roman" w:hAnsi="Times New Roman" w:cs="Times New Roman" w:hint="eastAsia"/>
          <w:sz w:val="24"/>
          <w:szCs w:val="24"/>
        </w:rPr>
        <w:t xml:space="preserve"> pressure is a significant factor which relates to the external environment that details the high and persistent requirements of various stakeholders or investors in the freight logistics sector (</w:t>
      </w:r>
      <w:proofErr w:type="spellStart"/>
      <w:r w:rsidRPr="009F30CA">
        <w:rPr>
          <w:rFonts w:ascii="Times New Roman" w:hAnsi="Times New Roman" w:cs="Times New Roman" w:hint="eastAsia"/>
          <w:sz w:val="24"/>
          <w:szCs w:val="24"/>
        </w:rPr>
        <w:t>Brilliantova</w:t>
      </w:r>
      <w:proofErr w:type="spellEnd"/>
      <w:r w:rsidRPr="009F30CA">
        <w:rPr>
          <w:rFonts w:ascii="Times New Roman" w:hAnsi="Times New Roman" w:cs="Times New Roman" w:hint="eastAsia"/>
          <w:sz w:val="24"/>
          <w:szCs w:val="24"/>
        </w:rPr>
        <w:t xml:space="preserve"> and </w:t>
      </w:r>
      <w:proofErr w:type="spellStart"/>
      <w:r w:rsidRPr="009F30CA">
        <w:rPr>
          <w:rFonts w:ascii="Times New Roman" w:hAnsi="Times New Roman" w:cs="Times New Roman" w:hint="eastAsia"/>
          <w:sz w:val="24"/>
          <w:szCs w:val="24"/>
        </w:rPr>
        <w:t>Thurner</w:t>
      </w:r>
      <w:proofErr w:type="spellEnd"/>
      <w:r w:rsidRPr="009F30CA">
        <w:rPr>
          <w:rFonts w:ascii="Times New Roman" w:hAnsi="Times New Roman" w:cs="Times New Roman" w:hint="eastAsia"/>
          <w:sz w:val="24"/>
          <w:szCs w:val="24"/>
        </w:rPr>
        <w:t xml:space="preserve">, 2019). </w:t>
      </w:r>
      <w:r w:rsidRPr="009F30CA">
        <w:rPr>
          <w:rFonts w:ascii="Times New Roman" w:hAnsi="Times New Roman" w:cs="Times New Roman"/>
          <w:sz w:val="24"/>
          <w:szCs w:val="24"/>
        </w:rPr>
        <w:t>F</w:t>
      </w:r>
      <w:r w:rsidRPr="009F30CA">
        <w:rPr>
          <w:rFonts w:ascii="Times New Roman" w:hAnsi="Times New Roman" w:cs="Times New Roman" w:hint="eastAsia"/>
          <w:sz w:val="24"/>
          <w:szCs w:val="24"/>
        </w:rPr>
        <w:t xml:space="preserve">irms usually act and respond </w:t>
      </w:r>
      <w:r w:rsidRPr="009F30CA">
        <w:rPr>
          <w:rFonts w:ascii="Times New Roman" w:hAnsi="Times New Roman" w:cs="Times New Roman"/>
          <w:sz w:val="24"/>
          <w:szCs w:val="24"/>
        </w:rPr>
        <w:t>differently</w:t>
      </w:r>
      <w:r w:rsidRPr="009F30CA">
        <w:rPr>
          <w:rFonts w:ascii="Times New Roman" w:hAnsi="Times New Roman" w:cs="Times New Roman" w:hint="eastAsia"/>
          <w:sz w:val="24"/>
          <w:szCs w:val="24"/>
        </w:rPr>
        <w:t xml:space="preserve"> to market pressures on the adoption of innovation (Dai et al, 2018). </w:t>
      </w:r>
      <w:r w:rsidRPr="009F30CA">
        <w:rPr>
          <w:rFonts w:ascii="Times New Roman" w:hAnsi="Times New Roman" w:cs="Times New Roman"/>
          <w:sz w:val="24"/>
          <w:szCs w:val="24"/>
        </w:rPr>
        <w:t>F</w:t>
      </w:r>
      <w:r w:rsidRPr="009F30CA">
        <w:rPr>
          <w:rFonts w:ascii="Times New Roman" w:hAnsi="Times New Roman" w:cs="Times New Roman" w:hint="eastAsia"/>
          <w:sz w:val="24"/>
          <w:szCs w:val="24"/>
        </w:rPr>
        <w:t xml:space="preserve">reight logistics firms struggle to understand changing market trends usually driven by intense competition and unpredictable timing of technological advances necessitating </w:t>
      </w:r>
      <w:r w:rsidR="005E71BE">
        <w:rPr>
          <w:rFonts w:ascii="Times New Roman" w:hAnsi="Times New Roman" w:cs="Times New Roman"/>
          <w:sz w:val="24"/>
          <w:szCs w:val="24"/>
        </w:rPr>
        <w:t xml:space="preserve">for </w:t>
      </w:r>
      <w:r w:rsidRPr="009F30CA">
        <w:rPr>
          <w:rFonts w:ascii="Times New Roman" w:hAnsi="Times New Roman" w:cs="Times New Roman" w:hint="eastAsia"/>
          <w:sz w:val="24"/>
          <w:szCs w:val="24"/>
        </w:rPr>
        <w:t xml:space="preserve">ensuring ways to safeguard their ideas (Wang et al, 2015). Hence, market turbulence which entails the </w:t>
      </w:r>
      <w:r w:rsidRPr="009F30CA">
        <w:rPr>
          <w:rFonts w:ascii="Times New Roman" w:hAnsi="Times New Roman" w:cs="Times New Roman"/>
          <w:sz w:val="24"/>
          <w:szCs w:val="24"/>
        </w:rPr>
        <w:t>uncertainty</w:t>
      </w:r>
      <w:r w:rsidRPr="009F30CA">
        <w:rPr>
          <w:rFonts w:ascii="Times New Roman" w:hAnsi="Times New Roman" w:cs="Times New Roman" w:hint="eastAsia"/>
          <w:sz w:val="24"/>
          <w:szCs w:val="24"/>
        </w:rPr>
        <w:t xml:space="preserve"> or volatility of incurring logistics services can influence the adoption of blockchains in the freight </w:t>
      </w:r>
      <w:r w:rsidRPr="009F30CA">
        <w:rPr>
          <w:rFonts w:ascii="Times New Roman" w:hAnsi="Times New Roman" w:cs="Times New Roman"/>
          <w:sz w:val="24"/>
          <w:szCs w:val="24"/>
        </w:rPr>
        <w:t>logistics</w:t>
      </w:r>
      <w:r w:rsidRPr="009F30CA">
        <w:rPr>
          <w:rFonts w:ascii="Times New Roman" w:hAnsi="Times New Roman" w:cs="Times New Roman" w:hint="eastAsia"/>
          <w:sz w:val="24"/>
          <w:szCs w:val="24"/>
        </w:rPr>
        <w:t xml:space="preserve"> sector (Wang et al, 2019).</w:t>
      </w:r>
    </w:p>
    <w:p w14:paraId="57D46F3D" w14:textId="77777777" w:rsidR="00947B26" w:rsidRPr="009F30CA" w:rsidRDefault="0084422A" w:rsidP="0084422A">
      <w:pPr>
        <w:rPr>
          <w:rFonts w:ascii="Times New Roman" w:hAnsi="Times New Roman" w:cs="Times New Roman"/>
          <w:sz w:val="24"/>
          <w:szCs w:val="24"/>
        </w:rPr>
      </w:pPr>
      <w:r w:rsidRPr="009F30CA">
        <w:rPr>
          <w:rFonts w:ascii="Times New Roman" w:hAnsi="Times New Roman" w:cs="Times New Roman" w:hint="eastAsia"/>
          <w:sz w:val="24"/>
          <w:szCs w:val="24"/>
        </w:rPr>
        <w:t>2.2</w:t>
      </w:r>
      <w:r w:rsidRPr="009F30CA">
        <w:rPr>
          <w:rFonts w:ascii="Times New Roman" w:hAnsi="Times New Roman" w:cs="Times New Roman" w:hint="eastAsia"/>
          <w:sz w:val="24"/>
          <w:szCs w:val="24"/>
        </w:rPr>
        <w:tab/>
        <w:t>Application of ANP in the logistics sector</w:t>
      </w:r>
    </w:p>
    <w:p w14:paraId="0BBC5D97" w14:textId="77777777" w:rsidR="000510B6" w:rsidRPr="009F30CA" w:rsidRDefault="0084422A" w:rsidP="000510B6">
      <w:pPr>
        <w:rPr>
          <w:rFonts w:ascii="Times New Roman" w:hAnsi="Times New Roman" w:cs="Times New Roman"/>
          <w:b/>
          <w:sz w:val="24"/>
          <w:szCs w:val="24"/>
        </w:rPr>
      </w:pPr>
      <w:r w:rsidRPr="009F30CA">
        <w:rPr>
          <w:rFonts w:ascii="Times New Roman" w:hAnsi="Times New Roman" w:cs="Times New Roman" w:hint="eastAsia"/>
          <w:sz w:val="24"/>
          <w:szCs w:val="24"/>
        </w:rPr>
        <w:tab/>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his study applies the Analytic Network Process (ANP) to investigate the actual application of blockchain </w:t>
      </w:r>
      <w:r w:rsidRPr="009F30CA">
        <w:rPr>
          <w:rFonts w:ascii="Times New Roman" w:hAnsi="Times New Roman" w:cs="Times New Roman"/>
          <w:sz w:val="24"/>
          <w:szCs w:val="24"/>
        </w:rPr>
        <w:t>technologies</w:t>
      </w:r>
      <w:r w:rsidRPr="009F30CA">
        <w:rPr>
          <w:rFonts w:ascii="Times New Roman" w:hAnsi="Times New Roman" w:cs="Times New Roman" w:hint="eastAsia"/>
          <w:sz w:val="24"/>
          <w:szCs w:val="24"/>
        </w:rPr>
        <w:t xml:space="preserve"> in the Nigerian freight logistics industry.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he ANP is an effective modeling technique whose feedback approach replaces hierarchies with networks in which the relationships between levels are not easily represented as higher or lower, dominant or s</w:t>
      </w:r>
      <w:r w:rsidR="00C05593" w:rsidRPr="009F30CA">
        <w:rPr>
          <w:rFonts w:ascii="Times New Roman" w:hAnsi="Times New Roman" w:cs="Times New Roman" w:hint="eastAsia"/>
          <w:sz w:val="24"/>
          <w:szCs w:val="24"/>
        </w:rPr>
        <w:t xml:space="preserve">ubordinate, direct or indirect (Tadic et al, 2014). </w:t>
      </w:r>
      <w:r w:rsidRPr="009F30CA">
        <w:rPr>
          <w:rFonts w:ascii="Times New Roman" w:hAnsi="Times New Roman" w:cs="Times New Roman"/>
          <w:sz w:val="24"/>
          <w:szCs w:val="24"/>
        </w:rPr>
        <w:t>M</w:t>
      </w:r>
      <w:r w:rsidRPr="009F30CA">
        <w:rPr>
          <w:rFonts w:ascii="Times New Roman" w:hAnsi="Times New Roman" w:cs="Times New Roman" w:hint="eastAsia"/>
          <w:sz w:val="24"/>
          <w:szCs w:val="24"/>
        </w:rPr>
        <w:t xml:space="preserve">any authors have employed the ANP to solve various problems in the freight logistics </w:t>
      </w:r>
      <w:r w:rsidRPr="009F30CA">
        <w:rPr>
          <w:rFonts w:ascii="Times New Roman" w:hAnsi="Times New Roman" w:cs="Times New Roman"/>
          <w:sz w:val="24"/>
          <w:szCs w:val="24"/>
        </w:rPr>
        <w:t>supply</w:t>
      </w:r>
      <w:r w:rsidRPr="009F30CA">
        <w:rPr>
          <w:rFonts w:ascii="Times New Roman" w:hAnsi="Times New Roman" w:cs="Times New Roman" w:hint="eastAsia"/>
          <w:sz w:val="24"/>
          <w:szCs w:val="24"/>
        </w:rPr>
        <w:t xml:space="preserve"> chain field and have derived effective solutions in such circumstances.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able 2 shows </w:t>
      </w:r>
      <w:r w:rsidR="006B5904" w:rsidRPr="009F30CA">
        <w:rPr>
          <w:rFonts w:ascii="Times New Roman" w:hAnsi="Times New Roman" w:cs="Times New Roman"/>
          <w:sz w:val="24"/>
          <w:szCs w:val="24"/>
        </w:rPr>
        <w:t xml:space="preserve">some of </w:t>
      </w:r>
      <w:r w:rsidRPr="009F30CA">
        <w:rPr>
          <w:rFonts w:ascii="Times New Roman" w:hAnsi="Times New Roman" w:cs="Times New Roman" w:hint="eastAsia"/>
          <w:sz w:val="24"/>
          <w:szCs w:val="24"/>
        </w:rPr>
        <w:t xml:space="preserve">the application of the ANP modeling technique by different authors to proffer solutions to </w:t>
      </w:r>
      <w:r w:rsidR="00881B82" w:rsidRPr="009F30CA">
        <w:rPr>
          <w:rFonts w:ascii="Times New Roman" w:hAnsi="Times New Roman" w:cs="Times New Roman" w:hint="eastAsia"/>
          <w:sz w:val="24"/>
          <w:szCs w:val="24"/>
        </w:rPr>
        <w:t>technology adoption in various industrial sectors</w:t>
      </w:r>
      <w:r w:rsidRPr="009F30CA">
        <w:rPr>
          <w:rFonts w:ascii="Times New Roman" w:hAnsi="Times New Roman" w:cs="Times New Roman" w:hint="eastAsia"/>
          <w:sz w:val="24"/>
          <w:szCs w:val="24"/>
        </w:rPr>
        <w:t>.</w:t>
      </w:r>
      <w:r w:rsidR="00F62B90" w:rsidRPr="009F30CA">
        <w:rPr>
          <w:rFonts w:ascii="Times New Roman" w:hAnsi="Times New Roman" w:cs="Times New Roman" w:hint="eastAsia"/>
          <w:sz w:val="24"/>
          <w:szCs w:val="24"/>
        </w:rPr>
        <w:t xml:space="preserve"> Currently, it is evident </w:t>
      </w:r>
      <w:r w:rsidR="00F62B90" w:rsidRPr="009F30CA">
        <w:rPr>
          <w:rFonts w:ascii="Times New Roman" w:hAnsi="Times New Roman" w:cs="Times New Roman"/>
          <w:sz w:val="24"/>
          <w:szCs w:val="24"/>
        </w:rPr>
        <w:t xml:space="preserve">from </w:t>
      </w:r>
      <w:r w:rsidR="00F62B90" w:rsidRPr="009F30CA">
        <w:rPr>
          <w:rFonts w:ascii="Times New Roman" w:hAnsi="Times New Roman" w:cs="Times New Roman" w:hint="eastAsia"/>
          <w:sz w:val="24"/>
          <w:szCs w:val="24"/>
        </w:rPr>
        <w:t xml:space="preserve">available published literature that no study has investigated the factors that influence the adoption of blockchain technologies </w:t>
      </w:r>
      <w:r w:rsidR="00F62B90" w:rsidRPr="009F30CA">
        <w:rPr>
          <w:rFonts w:ascii="Times New Roman" w:hAnsi="Times New Roman" w:cs="Times New Roman"/>
          <w:sz w:val="24"/>
          <w:szCs w:val="24"/>
        </w:rPr>
        <w:t>in the freight logistics industry</w:t>
      </w:r>
      <w:r w:rsidR="00EF1A2C">
        <w:rPr>
          <w:rFonts w:ascii="Times New Roman" w:hAnsi="Times New Roman" w:cs="Times New Roman"/>
          <w:sz w:val="24"/>
          <w:szCs w:val="24"/>
        </w:rPr>
        <w:t xml:space="preserve"> and</w:t>
      </w:r>
      <w:r w:rsidR="00F62B90" w:rsidRPr="009F30CA">
        <w:rPr>
          <w:rFonts w:ascii="Times New Roman" w:hAnsi="Times New Roman" w:cs="Times New Roman"/>
          <w:sz w:val="24"/>
          <w:szCs w:val="24"/>
        </w:rPr>
        <w:t xml:space="preserve"> appl</w:t>
      </w:r>
      <w:r w:rsidR="00EF1A2C">
        <w:rPr>
          <w:rFonts w:ascii="Times New Roman" w:hAnsi="Times New Roman" w:cs="Times New Roman"/>
          <w:sz w:val="24"/>
          <w:szCs w:val="24"/>
        </w:rPr>
        <w:t>ied</w:t>
      </w:r>
      <w:r w:rsidR="00F62B90" w:rsidRPr="009F30CA">
        <w:rPr>
          <w:rFonts w:ascii="Times New Roman" w:hAnsi="Times New Roman" w:cs="Times New Roman"/>
          <w:sz w:val="24"/>
          <w:szCs w:val="24"/>
        </w:rPr>
        <w:t xml:space="preserve"> the ANP modeling technique. T</w:t>
      </w:r>
      <w:r w:rsidR="00F62B90" w:rsidRPr="009F30CA">
        <w:rPr>
          <w:rFonts w:ascii="Times New Roman" w:hAnsi="Times New Roman" w:cs="Times New Roman" w:hint="eastAsia"/>
          <w:sz w:val="24"/>
          <w:szCs w:val="24"/>
        </w:rPr>
        <w:t>his study makes contributions in this direction.</w:t>
      </w:r>
      <w:bookmarkStart w:id="1" w:name="_Hlk19032938"/>
    </w:p>
    <w:p w14:paraId="545F28F2" w14:textId="77777777" w:rsidR="000510B6" w:rsidRPr="009F30CA" w:rsidRDefault="000510B6" w:rsidP="000510B6">
      <w:pPr>
        <w:rPr>
          <w:rFonts w:ascii="Times New Roman" w:hAnsi="Times New Roman" w:cs="Times New Roman"/>
          <w:sz w:val="24"/>
          <w:szCs w:val="24"/>
        </w:rPr>
      </w:pPr>
      <w:r w:rsidRPr="009F30CA">
        <w:rPr>
          <w:rFonts w:ascii="Times New Roman" w:hAnsi="Times New Roman" w:cs="Times New Roman" w:hint="eastAsia"/>
          <w:b/>
          <w:sz w:val="24"/>
          <w:szCs w:val="24"/>
        </w:rPr>
        <w:t>Table 2</w:t>
      </w:r>
      <w:r w:rsidRPr="009F30CA">
        <w:rPr>
          <w:rFonts w:ascii="Times New Roman" w:hAnsi="Times New Roman" w:cs="Times New Roman"/>
          <w:b/>
          <w:sz w:val="24"/>
          <w:szCs w:val="24"/>
        </w:rPr>
        <w:t xml:space="preserve"> </w:t>
      </w:r>
      <w:r w:rsidRPr="009F30CA">
        <w:rPr>
          <w:rFonts w:ascii="Times New Roman" w:hAnsi="Times New Roman" w:cs="Times New Roman" w:hint="eastAsia"/>
          <w:sz w:val="24"/>
          <w:szCs w:val="24"/>
        </w:rPr>
        <w:t>Application of Analytic Network Process</w:t>
      </w:r>
      <w:r w:rsidRPr="009F30CA">
        <w:rPr>
          <w:rFonts w:ascii="Times New Roman" w:hAnsi="Times New Roman" w:cs="Times New Roman"/>
          <w:sz w:val="24"/>
          <w:szCs w:val="24"/>
        </w:rPr>
        <w:t xml:space="preserve"> methodology</w:t>
      </w:r>
      <w:r w:rsidRPr="009F30CA">
        <w:rPr>
          <w:rFonts w:ascii="Times New Roman" w:hAnsi="Times New Roman" w:cs="Times New Roman"/>
          <w:i/>
          <w:sz w:val="24"/>
          <w:szCs w:val="24"/>
        </w:rPr>
        <w:t xml:space="preserve">  </w:t>
      </w:r>
    </w:p>
    <w:tbl>
      <w:tblPr>
        <w:tblStyle w:val="TableGrid"/>
        <w:tblW w:w="8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027"/>
      </w:tblGrid>
      <w:tr w:rsidR="000510B6" w:rsidRPr="009F30CA" w14:paraId="7336C5B0" w14:textId="77777777" w:rsidTr="00716449">
        <w:trPr>
          <w:trHeight w:val="307"/>
        </w:trPr>
        <w:tc>
          <w:tcPr>
            <w:tcW w:w="2660" w:type="dxa"/>
            <w:tcBorders>
              <w:top w:val="single" w:sz="12" w:space="0" w:color="auto"/>
              <w:bottom w:val="single" w:sz="12" w:space="0" w:color="auto"/>
            </w:tcBorders>
          </w:tcPr>
          <w:p w14:paraId="61B2A381"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Authors</w:t>
            </w:r>
          </w:p>
        </w:tc>
        <w:tc>
          <w:tcPr>
            <w:tcW w:w="6027" w:type="dxa"/>
            <w:tcBorders>
              <w:top w:val="single" w:sz="12" w:space="0" w:color="auto"/>
              <w:bottom w:val="single" w:sz="12" w:space="0" w:color="auto"/>
            </w:tcBorders>
          </w:tcPr>
          <w:p w14:paraId="1D3772AB"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Nature of contribution</w:t>
            </w:r>
          </w:p>
        </w:tc>
      </w:tr>
      <w:tr w:rsidR="000510B6" w:rsidRPr="009F30CA" w14:paraId="2FB10D3B" w14:textId="77777777" w:rsidTr="00716449">
        <w:trPr>
          <w:trHeight w:val="252"/>
        </w:trPr>
        <w:tc>
          <w:tcPr>
            <w:tcW w:w="2660" w:type="dxa"/>
            <w:tcBorders>
              <w:top w:val="single" w:sz="12" w:space="0" w:color="auto"/>
            </w:tcBorders>
          </w:tcPr>
          <w:p w14:paraId="174ADA4A" w14:textId="77777777" w:rsidR="000510B6" w:rsidRPr="009F30CA" w:rsidRDefault="000510B6" w:rsidP="000510B6">
            <w:pPr>
              <w:pStyle w:val="NoSpacing"/>
              <w:rPr>
                <w:rFonts w:ascii="Times New Roman" w:hAnsi="Times New Roman" w:cs="Times New Roman"/>
                <w:sz w:val="20"/>
                <w:szCs w:val="20"/>
                <w:shd w:val="clear" w:color="auto" w:fill="FFFFFF"/>
              </w:rPr>
            </w:pPr>
            <w:proofErr w:type="spellStart"/>
            <w:r w:rsidRPr="009F30CA">
              <w:rPr>
                <w:rFonts w:ascii="Times New Roman" w:hAnsi="Times New Roman" w:cs="Times New Roman"/>
                <w:sz w:val="20"/>
                <w:szCs w:val="20"/>
                <w:shd w:val="clear" w:color="auto" w:fill="FFFFFF"/>
              </w:rPr>
              <w:t>Kengpol</w:t>
            </w:r>
            <w:proofErr w:type="spellEnd"/>
            <w:r w:rsidRPr="009F30CA">
              <w:rPr>
                <w:rFonts w:ascii="Times New Roman" w:hAnsi="Times New Roman" w:cs="Times New Roman"/>
                <w:sz w:val="20"/>
                <w:szCs w:val="20"/>
                <w:shd w:val="clear" w:color="auto" w:fill="FFFFFF"/>
              </w:rPr>
              <w:t xml:space="preserve"> and Tuominen, 2006                              </w:t>
            </w:r>
          </w:p>
        </w:tc>
        <w:tc>
          <w:tcPr>
            <w:tcW w:w="6027" w:type="dxa"/>
            <w:tcBorders>
              <w:top w:val="single" w:sz="12" w:space="0" w:color="auto"/>
            </w:tcBorders>
          </w:tcPr>
          <w:p w14:paraId="2DA50B58"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Evaluation of information technology for logistics firms</w:t>
            </w:r>
          </w:p>
        </w:tc>
      </w:tr>
      <w:tr w:rsidR="000510B6" w:rsidRPr="009F30CA" w14:paraId="4CB79B9B" w14:textId="77777777" w:rsidTr="00716449">
        <w:trPr>
          <w:trHeight w:val="307"/>
        </w:trPr>
        <w:tc>
          <w:tcPr>
            <w:tcW w:w="2660" w:type="dxa"/>
          </w:tcPr>
          <w:p w14:paraId="3655573E" w14:textId="77777777" w:rsidR="000510B6" w:rsidRPr="009F30CA" w:rsidRDefault="000510B6" w:rsidP="000510B6">
            <w:pPr>
              <w:pStyle w:val="NoSpacing"/>
              <w:rPr>
                <w:rFonts w:ascii="Times New Roman" w:hAnsi="Times New Roman" w:cs="Times New Roman"/>
                <w:sz w:val="20"/>
                <w:szCs w:val="20"/>
              </w:rPr>
            </w:pPr>
            <w:proofErr w:type="spellStart"/>
            <w:r w:rsidRPr="009F30CA">
              <w:rPr>
                <w:rFonts w:ascii="Times New Roman" w:hAnsi="Times New Roman" w:cs="Times New Roman"/>
                <w:sz w:val="20"/>
                <w:szCs w:val="20"/>
              </w:rPr>
              <w:t>Tuzkaya</w:t>
            </w:r>
            <w:proofErr w:type="spellEnd"/>
            <w:r w:rsidRPr="009F30CA">
              <w:rPr>
                <w:rFonts w:ascii="Times New Roman" w:hAnsi="Times New Roman" w:cs="Times New Roman"/>
                <w:sz w:val="20"/>
                <w:szCs w:val="20"/>
              </w:rPr>
              <w:t xml:space="preserve"> and </w:t>
            </w:r>
            <w:proofErr w:type="spellStart"/>
            <w:r w:rsidRPr="009F30CA">
              <w:rPr>
                <w:rFonts w:ascii="Times New Roman" w:hAnsi="Times New Roman" w:cs="Times New Roman"/>
                <w:sz w:val="20"/>
                <w:szCs w:val="20"/>
              </w:rPr>
              <w:t>Onut</w:t>
            </w:r>
            <w:proofErr w:type="spellEnd"/>
            <w:r w:rsidRPr="009F30CA">
              <w:rPr>
                <w:rFonts w:ascii="Times New Roman" w:hAnsi="Times New Roman" w:cs="Times New Roman"/>
                <w:sz w:val="20"/>
                <w:szCs w:val="20"/>
              </w:rPr>
              <w:t>, 2008</w:t>
            </w:r>
          </w:p>
        </w:tc>
        <w:tc>
          <w:tcPr>
            <w:tcW w:w="6027" w:type="dxa"/>
          </w:tcPr>
          <w:p w14:paraId="0300B1F4"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Analyzing alternative freight transport modes</w:t>
            </w:r>
          </w:p>
        </w:tc>
      </w:tr>
      <w:tr w:rsidR="000510B6" w:rsidRPr="009F30CA" w14:paraId="140AD5E0" w14:textId="77777777" w:rsidTr="00716449">
        <w:trPr>
          <w:trHeight w:val="307"/>
        </w:trPr>
        <w:tc>
          <w:tcPr>
            <w:tcW w:w="2660" w:type="dxa"/>
          </w:tcPr>
          <w:p w14:paraId="3AD96B78" w14:textId="77777777" w:rsidR="000510B6" w:rsidRPr="009F30CA" w:rsidRDefault="000510B6" w:rsidP="000510B6">
            <w:pPr>
              <w:pStyle w:val="NoSpacing"/>
              <w:rPr>
                <w:rFonts w:ascii="Times New Roman" w:hAnsi="Times New Roman" w:cs="Times New Roman"/>
                <w:sz w:val="20"/>
                <w:szCs w:val="20"/>
              </w:rPr>
            </w:pPr>
            <w:proofErr w:type="spellStart"/>
            <w:r w:rsidRPr="009F30CA">
              <w:rPr>
                <w:rFonts w:ascii="Times New Roman" w:hAnsi="Times New Roman" w:cs="Times New Roman"/>
                <w:sz w:val="20"/>
                <w:szCs w:val="20"/>
                <w:shd w:val="clear" w:color="auto" w:fill="FFFFFF"/>
              </w:rPr>
              <w:t>Hallikainen</w:t>
            </w:r>
            <w:proofErr w:type="spellEnd"/>
            <w:r w:rsidRPr="009F30CA">
              <w:rPr>
                <w:rFonts w:ascii="Times New Roman" w:hAnsi="Times New Roman" w:cs="Times New Roman"/>
                <w:sz w:val="20"/>
                <w:szCs w:val="20"/>
                <w:shd w:val="clear" w:color="auto" w:fill="FFFFFF"/>
              </w:rPr>
              <w:t xml:space="preserve"> et al, 2009</w:t>
            </w:r>
          </w:p>
        </w:tc>
        <w:tc>
          <w:tcPr>
            <w:tcW w:w="6027" w:type="dxa"/>
          </w:tcPr>
          <w:p w14:paraId="41FCA320"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Evaluating ERP implementation sequence in a manufacturing company</w:t>
            </w:r>
          </w:p>
        </w:tc>
      </w:tr>
      <w:tr w:rsidR="000510B6" w:rsidRPr="009F30CA" w14:paraId="5E79F028" w14:textId="77777777" w:rsidTr="00716449">
        <w:trPr>
          <w:trHeight w:val="307"/>
        </w:trPr>
        <w:tc>
          <w:tcPr>
            <w:tcW w:w="2660" w:type="dxa"/>
          </w:tcPr>
          <w:p w14:paraId="7EBB9E48" w14:textId="77777777" w:rsidR="000510B6" w:rsidRPr="009F30CA" w:rsidRDefault="000510B6" w:rsidP="000510B6">
            <w:pPr>
              <w:pStyle w:val="NoSpacing"/>
              <w:rPr>
                <w:rFonts w:ascii="Times New Roman" w:hAnsi="Times New Roman" w:cs="Times New Roman"/>
                <w:sz w:val="20"/>
                <w:szCs w:val="20"/>
              </w:rPr>
            </w:pPr>
            <w:proofErr w:type="spellStart"/>
            <w:r w:rsidRPr="009F30CA">
              <w:rPr>
                <w:rFonts w:ascii="Times New Roman" w:hAnsi="Times New Roman" w:cs="Times New Roman"/>
                <w:sz w:val="20"/>
                <w:szCs w:val="20"/>
              </w:rPr>
              <w:t>Kuo</w:t>
            </w:r>
            <w:proofErr w:type="spellEnd"/>
            <w:r w:rsidRPr="009F30CA">
              <w:rPr>
                <w:rFonts w:ascii="Times New Roman" w:hAnsi="Times New Roman" w:cs="Times New Roman"/>
                <w:sz w:val="20"/>
                <w:szCs w:val="20"/>
              </w:rPr>
              <w:t xml:space="preserve"> and Liang, 2011</w:t>
            </w:r>
          </w:p>
        </w:tc>
        <w:tc>
          <w:tcPr>
            <w:tcW w:w="6027" w:type="dxa"/>
          </w:tcPr>
          <w:p w14:paraId="7EB41AED"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Selection of distribution locations by freight logistics managers</w:t>
            </w:r>
          </w:p>
        </w:tc>
      </w:tr>
      <w:tr w:rsidR="000510B6" w:rsidRPr="009F30CA" w14:paraId="7446EC5D" w14:textId="77777777" w:rsidTr="00716449">
        <w:trPr>
          <w:trHeight w:val="307"/>
        </w:trPr>
        <w:tc>
          <w:tcPr>
            <w:tcW w:w="2660" w:type="dxa"/>
          </w:tcPr>
          <w:p w14:paraId="06FF0454" w14:textId="77777777" w:rsidR="000510B6" w:rsidRPr="009F30CA" w:rsidRDefault="000510B6" w:rsidP="000510B6">
            <w:pPr>
              <w:pStyle w:val="NoSpacing"/>
              <w:rPr>
                <w:rFonts w:ascii="Times New Roman" w:hAnsi="Times New Roman" w:cs="Times New Roman"/>
                <w:sz w:val="20"/>
                <w:szCs w:val="20"/>
              </w:rPr>
            </w:pPr>
            <w:proofErr w:type="spellStart"/>
            <w:r w:rsidRPr="009F30CA">
              <w:rPr>
                <w:rFonts w:ascii="Times New Roman" w:hAnsi="Times New Roman" w:cs="Times New Roman"/>
                <w:sz w:val="20"/>
                <w:szCs w:val="20"/>
              </w:rPr>
              <w:t>Liou</w:t>
            </w:r>
            <w:proofErr w:type="spellEnd"/>
            <w:r w:rsidRPr="009F30CA">
              <w:rPr>
                <w:rFonts w:ascii="Times New Roman" w:hAnsi="Times New Roman" w:cs="Times New Roman"/>
                <w:sz w:val="20"/>
                <w:szCs w:val="20"/>
              </w:rPr>
              <w:t xml:space="preserve"> et al, 2011</w:t>
            </w:r>
          </w:p>
        </w:tc>
        <w:tc>
          <w:tcPr>
            <w:tcW w:w="6027" w:type="dxa"/>
          </w:tcPr>
          <w:p w14:paraId="0055BD2C"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Selection of strategic alliance partners in the air logistics sector</w:t>
            </w:r>
          </w:p>
        </w:tc>
      </w:tr>
      <w:tr w:rsidR="000510B6" w:rsidRPr="009F30CA" w14:paraId="2DC4432D" w14:textId="77777777" w:rsidTr="00716449">
        <w:trPr>
          <w:trHeight w:val="307"/>
        </w:trPr>
        <w:tc>
          <w:tcPr>
            <w:tcW w:w="2660" w:type="dxa"/>
          </w:tcPr>
          <w:p w14:paraId="5FE6B282" w14:textId="77777777" w:rsidR="000510B6" w:rsidRPr="009F30CA" w:rsidRDefault="000510B6" w:rsidP="000510B6">
            <w:pPr>
              <w:pStyle w:val="NoSpacing"/>
              <w:rPr>
                <w:rFonts w:ascii="Times New Roman" w:hAnsi="Times New Roman" w:cs="Times New Roman"/>
                <w:sz w:val="20"/>
                <w:szCs w:val="20"/>
              </w:rPr>
            </w:pPr>
            <w:proofErr w:type="spellStart"/>
            <w:r w:rsidRPr="009F30CA">
              <w:rPr>
                <w:rFonts w:ascii="Times New Roman" w:hAnsi="Times New Roman" w:cs="Times New Roman"/>
                <w:sz w:val="20"/>
                <w:szCs w:val="20"/>
              </w:rPr>
              <w:t>Onut</w:t>
            </w:r>
            <w:proofErr w:type="spellEnd"/>
            <w:r w:rsidRPr="009F30CA">
              <w:rPr>
                <w:rFonts w:ascii="Times New Roman" w:hAnsi="Times New Roman" w:cs="Times New Roman"/>
                <w:sz w:val="20"/>
                <w:szCs w:val="20"/>
              </w:rPr>
              <w:t xml:space="preserve"> et al, 2011</w:t>
            </w:r>
          </w:p>
        </w:tc>
        <w:tc>
          <w:tcPr>
            <w:tcW w:w="6027" w:type="dxa"/>
          </w:tcPr>
          <w:p w14:paraId="305AFDB8"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Evaluating alternative container sea ports in the freight logistics sector</w:t>
            </w:r>
          </w:p>
        </w:tc>
      </w:tr>
      <w:tr w:rsidR="000510B6" w:rsidRPr="009F30CA" w14:paraId="428F3DEF" w14:textId="77777777" w:rsidTr="00716449">
        <w:trPr>
          <w:trHeight w:val="307"/>
        </w:trPr>
        <w:tc>
          <w:tcPr>
            <w:tcW w:w="2660" w:type="dxa"/>
          </w:tcPr>
          <w:p w14:paraId="5D51EC30" w14:textId="77777777" w:rsidR="000510B6" w:rsidRPr="009F30CA" w:rsidRDefault="000510B6" w:rsidP="000510B6">
            <w:pPr>
              <w:pStyle w:val="NoSpacing"/>
              <w:rPr>
                <w:rFonts w:ascii="Times New Roman" w:hAnsi="Times New Roman" w:cs="Times New Roman"/>
                <w:sz w:val="20"/>
                <w:szCs w:val="20"/>
              </w:rPr>
            </w:pPr>
            <w:proofErr w:type="spellStart"/>
            <w:r w:rsidRPr="009F30CA">
              <w:rPr>
                <w:rFonts w:ascii="Times New Roman" w:hAnsi="Times New Roman" w:cs="Times New Roman"/>
                <w:sz w:val="20"/>
                <w:szCs w:val="20"/>
                <w:shd w:val="clear" w:color="auto" w:fill="FFFFFF"/>
              </w:rPr>
              <w:t>Ordoobadi</w:t>
            </w:r>
            <w:proofErr w:type="spellEnd"/>
            <w:r w:rsidRPr="009F30CA">
              <w:rPr>
                <w:rFonts w:ascii="Times New Roman" w:hAnsi="Times New Roman" w:cs="Times New Roman"/>
                <w:sz w:val="20"/>
                <w:szCs w:val="20"/>
                <w:shd w:val="clear" w:color="auto" w:fill="FFFFFF"/>
              </w:rPr>
              <w:t>, 2012</w:t>
            </w:r>
          </w:p>
        </w:tc>
        <w:tc>
          <w:tcPr>
            <w:tcW w:w="6027" w:type="dxa"/>
          </w:tcPr>
          <w:p w14:paraId="2ADEDB49"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Selection of a new technology of a manufacturing company</w:t>
            </w:r>
          </w:p>
        </w:tc>
      </w:tr>
      <w:tr w:rsidR="000510B6" w:rsidRPr="009F30CA" w14:paraId="6083302F" w14:textId="77777777" w:rsidTr="00716449">
        <w:trPr>
          <w:trHeight w:val="319"/>
        </w:trPr>
        <w:tc>
          <w:tcPr>
            <w:tcW w:w="2660" w:type="dxa"/>
          </w:tcPr>
          <w:p w14:paraId="0C47DF6E"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Shieh et al, 2014</w:t>
            </w:r>
          </w:p>
        </w:tc>
        <w:tc>
          <w:tcPr>
            <w:tcW w:w="6027" w:type="dxa"/>
          </w:tcPr>
          <w:p w14:paraId="3C533E20"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Adoption of mobile computing</w:t>
            </w:r>
          </w:p>
        </w:tc>
      </w:tr>
      <w:tr w:rsidR="000510B6" w:rsidRPr="009F30CA" w14:paraId="698EC9B2" w14:textId="77777777" w:rsidTr="00716449">
        <w:trPr>
          <w:trHeight w:val="307"/>
        </w:trPr>
        <w:tc>
          <w:tcPr>
            <w:tcW w:w="2660" w:type="dxa"/>
          </w:tcPr>
          <w:p w14:paraId="23DC5DC2"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lastRenderedPageBreak/>
              <w:t>Tadic et al, 2014</w:t>
            </w:r>
          </w:p>
        </w:tc>
        <w:tc>
          <w:tcPr>
            <w:tcW w:w="6027" w:type="dxa"/>
          </w:tcPr>
          <w:p w14:paraId="5805976B"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Concept selection for freight logistics in a city</w:t>
            </w:r>
          </w:p>
        </w:tc>
      </w:tr>
      <w:tr w:rsidR="000510B6" w:rsidRPr="009F30CA" w14:paraId="5EE14099" w14:textId="77777777" w:rsidTr="00716449">
        <w:trPr>
          <w:trHeight w:val="307"/>
        </w:trPr>
        <w:tc>
          <w:tcPr>
            <w:tcW w:w="2660" w:type="dxa"/>
          </w:tcPr>
          <w:p w14:paraId="25DCAC19"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Fu et al, 2015</w:t>
            </w:r>
          </w:p>
        </w:tc>
        <w:tc>
          <w:tcPr>
            <w:tcW w:w="6027" w:type="dxa"/>
          </w:tcPr>
          <w:p w14:paraId="1DC30D48"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Adoption of RFID in the logistics industry</w:t>
            </w:r>
          </w:p>
        </w:tc>
      </w:tr>
      <w:tr w:rsidR="000510B6" w:rsidRPr="009F30CA" w14:paraId="796D87BB" w14:textId="77777777" w:rsidTr="00716449">
        <w:trPr>
          <w:trHeight w:val="307"/>
        </w:trPr>
        <w:tc>
          <w:tcPr>
            <w:tcW w:w="2660" w:type="dxa"/>
          </w:tcPr>
          <w:p w14:paraId="02780554"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Lam, 2015</w:t>
            </w:r>
          </w:p>
        </w:tc>
        <w:tc>
          <w:tcPr>
            <w:tcW w:w="6027" w:type="dxa"/>
          </w:tcPr>
          <w:p w14:paraId="51710F87"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Designing a sustainable supply chain in the maritime logistics industry</w:t>
            </w:r>
          </w:p>
        </w:tc>
      </w:tr>
      <w:tr w:rsidR="000510B6" w:rsidRPr="009F30CA" w14:paraId="169AAEFE" w14:textId="77777777" w:rsidTr="00716449">
        <w:trPr>
          <w:trHeight w:val="307"/>
        </w:trPr>
        <w:tc>
          <w:tcPr>
            <w:tcW w:w="2660" w:type="dxa"/>
          </w:tcPr>
          <w:p w14:paraId="79FD1208"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Lam and Lai, 2015</w:t>
            </w:r>
          </w:p>
        </w:tc>
        <w:tc>
          <w:tcPr>
            <w:tcW w:w="6027" w:type="dxa"/>
          </w:tcPr>
          <w:p w14:paraId="7CA9BBE8"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 xml:space="preserve">Developing environmental sustainability in freight logistics operations </w:t>
            </w:r>
          </w:p>
        </w:tc>
      </w:tr>
      <w:tr w:rsidR="000510B6" w:rsidRPr="009F30CA" w14:paraId="0B033AC0" w14:textId="77777777" w:rsidTr="00716449">
        <w:trPr>
          <w:trHeight w:val="319"/>
        </w:trPr>
        <w:tc>
          <w:tcPr>
            <w:tcW w:w="2660" w:type="dxa"/>
          </w:tcPr>
          <w:p w14:paraId="4737F58E" w14:textId="77777777" w:rsidR="000510B6" w:rsidRPr="009F30CA" w:rsidRDefault="000510B6" w:rsidP="000510B6">
            <w:pPr>
              <w:pStyle w:val="NoSpacing"/>
              <w:rPr>
                <w:rFonts w:ascii="Times New Roman" w:hAnsi="Times New Roman" w:cs="Times New Roman"/>
                <w:sz w:val="20"/>
                <w:szCs w:val="20"/>
              </w:rPr>
            </w:pPr>
            <w:proofErr w:type="spellStart"/>
            <w:r w:rsidRPr="009F30CA">
              <w:rPr>
                <w:rFonts w:ascii="Times New Roman" w:hAnsi="Times New Roman" w:cs="Times New Roman"/>
                <w:sz w:val="20"/>
                <w:szCs w:val="20"/>
              </w:rPr>
              <w:t>Nilashi</w:t>
            </w:r>
            <w:proofErr w:type="spellEnd"/>
            <w:r w:rsidRPr="009F30CA">
              <w:rPr>
                <w:rFonts w:ascii="Times New Roman" w:hAnsi="Times New Roman" w:cs="Times New Roman"/>
                <w:sz w:val="20"/>
                <w:szCs w:val="20"/>
              </w:rPr>
              <w:t xml:space="preserve"> et al, 2016</w:t>
            </w:r>
          </w:p>
        </w:tc>
        <w:tc>
          <w:tcPr>
            <w:tcW w:w="6027" w:type="dxa"/>
          </w:tcPr>
          <w:p w14:paraId="48D413AA"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Adoption of hospital information system</w:t>
            </w:r>
          </w:p>
        </w:tc>
      </w:tr>
      <w:tr w:rsidR="000510B6" w:rsidRPr="009F30CA" w14:paraId="11B888FF" w14:textId="77777777" w:rsidTr="00716449">
        <w:trPr>
          <w:trHeight w:val="307"/>
        </w:trPr>
        <w:tc>
          <w:tcPr>
            <w:tcW w:w="2660" w:type="dxa"/>
          </w:tcPr>
          <w:p w14:paraId="15F19100" w14:textId="77777777" w:rsidR="000510B6" w:rsidRPr="009F30CA" w:rsidRDefault="000510B6" w:rsidP="000510B6">
            <w:pPr>
              <w:pStyle w:val="NoSpacing"/>
              <w:rPr>
                <w:rFonts w:ascii="Times New Roman" w:hAnsi="Times New Roman" w:cs="Times New Roman"/>
                <w:sz w:val="20"/>
                <w:szCs w:val="20"/>
              </w:rPr>
            </w:pPr>
            <w:proofErr w:type="spellStart"/>
            <w:r w:rsidRPr="009F30CA">
              <w:rPr>
                <w:rFonts w:ascii="Times New Roman" w:hAnsi="Times New Roman" w:cs="Times New Roman"/>
                <w:sz w:val="20"/>
                <w:szCs w:val="20"/>
              </w:rPr>
              <w:t>Ozceylan</w:t>
            </w:r>
            <w:proofErr w:type="spellEnd"/>
            <w:r w:rsidRPr="009F30CA">
              <w:rPr>
                <w:rFonts w:ascii="Times New Roman" w:hAnsi="Times New Roman" w:cs="Times New Roman"/>
                <w:sz w:val="20"/>
                <w:szCs w:val="20"/>
              </w:rPr>
              <w:t xml:space="preserve"> et al, 2016</w:t>
            </w:r>
          </w:p>
        </w:tc>
        <w:tc>
          <w:tcPr>
            <w:tcW w:w="6027" w:type="dxa"/>
          </w:tcPr>
          <w:p w14:paraId="6F5457C8"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Evaluation of freight villages in the logistics sector</w:t>
            </w:r>
          </w:p>
        </w:tc>
      </w:tr>
      <w:tr w:rsidR="000510B6" w:rsidRPr="009F30CA" w14:paraId="0EF3656E" w14:textId="77777777" w:rsidTr="00716449">
        <w:trPr>
          <w:trHeight w:val="261"/>
        </w:trPr>
        <w:tc>
          <w:tcPr>
            <w:tcW w:w="2660" w:type="dxa"/>
          </w:tcPr>
          <w:p w14:paraId="6F6C637E"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 xml:space="preserve">Dalvi- </w:t>
            </w:r>
            <w:proofErr w:type="spellStart"/>
            <w:r w:rsidRPr="009F30CA">
              <w:rPr>
                <w:rFonts w:ascii="Times New Roman" w:hAnsi="Times New Roman" w:cs="Times New Roman"/>
                <w:sz w:val="20"/>
                <w:szCs w:val="20"/>
              </w:rPr>
              <w:t>Esfahani</w:t>
            </w:r>
            <w:proofErr w:type="spellEnd"/>
            <w:r w:rsidRPr="009F30CA">
              <w:rPr>
                <w:rFonts w:ascii="Times New Roman" w:hAnsi="Times New Roman" w:cs="Times New Roman"/>
                <w:sz w:val="20"/>
                <w:szCs w:val="20"/>
              </w:rPr>
              <w:t xml:space="preserve"> et al, 2017</w:t>
            </w:r>
          </w:p>
        </w:tc>
        <w:tc>
          <w:tcPr>
            <w:tcW w:w="6027" w:type="dxa"/>
          </w:tcPr>
          <w:p w14:paraId="2C31D634"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Adoption of Green information technology/ information system</w:t>
            </w:r>
          </w:p>
        </w:tc>
      </w:tr>
      <w:tr w:rsidR="000510B6" w:rsidRPr="009F30CA" w14:paraId="60EC888D" w14:textId="77777777" w:rsidTr="00716449">
        <w:trPr>
          <w:trHeight w:val="237"/>
        </w:trPr>
        <w:tc>
          <w:tcPr>
            <w:tcW w:w="2660" w:type="dxa"/>
          </w:tcPr>
          <w:p w14:paraId="2A86ECF4" w14:textId="77777777" w:rsidR="000510B6" w:rsidRPr="009F30CA" w:rsidRDefault="000510B6" w:rsidP="000510B6">
            <w:pPr>
              <w:pStyle w:val="NoSpacing"/>
              <w:rPr>
                <w:rFonts w:ascii="Times New Roman" w:hAnsi="Times New Roman" w:cs="Times New Roman"/>
                <w:sz w:val="20"/>
                <w:szCs w:val="20"/>
              </w:rPr>
            </w:pPr>
            <w:proofErr w:type="spellStart"/>
            <w:r w:rsidRPr="009F30CA">
              <w:rPr>
                <w:rFonts w:ascii="Times New Roman" w:hAnsi="Times New Roman" w:cs="Times New Roman"/>
                <w:sz w:val="20"/>
                <w:szCs w:val="20"/>
              </w:rPr>
              <w:t>Priyadarshinee</w:t>
            </w:r>
            <w:proofErr w:type="spellEnd"/>
            <w:r w:rsidRPr="009F30CA">
              <w:rPr>
                <w:rFonts w:ascii="Times New Roman" w:hAnsi="Times New Roman" w:cs="Times New Roman"/>
                <w:sz w:val="20"/>
                <w:szCs w:val="20"/>
              </w:rPr>
              <w:t xml:space="preserve"> et al, 2017</w:t>
            </w:r>
          </w:p>
        </w:tc>
        <w:tc>
          <w:tcPr>
            <w:tcW w:w="6027" w:type="dxa"/>
          </w:tcPr>
          <w:p w14:paraId="153D04C4"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Adoption of cloud computing in Indian SMEs</w:t>
            </w:r>
          </w:p>
        </w:tc>
      </w:tr>
      <w:tr w:rsidR="000510B6" w:rsidRPr="009F30CA" w14:paraId="7FE1A237" w14:textId="77777777" w:rsidTr="00716449">
        <w:trPr>
          <w:trHeight w:val="307"/>
        </w:trPr>
        <w:tc>
          <w:tcPr>
            <w:tcW w:w="2660" w:type="dxa"/>
          </w:tcPr>
          <w:p w14:paraId="6D3F6FA6"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Xia et al, 2017</w:t>
            </w:r>
          </w:p>
        </w:tc>
        <w:tc>
          <w:tcPr>
            <w:tcW w:w="6027" w:type="dxa"/>
          </w:tcPr>
          <w:p w14:paraId="35AB18C2"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Technology adoption in supply chain</w:t>
            </w:r>
          </w:p>
        </w:tc>
      </w:tr>
      <w:tr w:rsidR="000510B6" w:rsidRPr="009F30CA" w14:paraId="7C64B33E" w14:textId="77777777" w:rsidTr="00716449">
        <w:trPr>
          <w:trHeight w:val="626"/>
        </w:trPr>
        <w:tc>
          <w:tcPr>
            <w:tcW w:w="2660" w:type="dxa"/>
            <w:tcBorders>
              <w:bottom w:val="single" w:sz="12" w:space="0" w:color="auto"/>
            </w:tcBorders>
          </w:tcPr>
          <w:p w14:paraId="0E190CB9"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Pineda et al, 2018</w:t>
            </w:r>
          </w:p>
        </w:tc>
        <w:tc>
          <w:tcPr>
            <w:tcW w:w="6027" w:type="dxa"/>
            <w:tcBorders>
              <w:bottom w:val="single" w:sz="12" w:space="0" w:color="auto"/>
            </w:tcBorders>
          </w:tcPr>
          <w:p w14:paraId="7209C8AE" w14:textId="77777777" w:rsidR="000510B6" w:rsidRPr="009F30CA" w:rsidRDefault="000510B6" w:rsidP="000510B6">
            <w:pPr>
              <w:pStyle w:val="NoSpacing"/>
              <w:rPr>
                <w:rFonts w:ascii="Times New Roman" w:hAnsi="Times New Roman" w:cs="Times New Roman"/>
                <w:sz w:val="20"/>
                <w:szCs w:val="20"/>
              </w:rPr>
            </w:pPr>
            <w:r w:rsidRPr="009F30CA">
              <w:rPr>
                <w:rFonts w:ascii="Times New Roman" w:hAnsi="Times New Roman" w:cs="Times New Roman"/>
                <w:sz w:val="20"/>
                <w:szCs w:val="20"/>
              </w:rPr>
              <w:t>Improving the operational and financial performance of air logistics sector</w:t>
            </w:r>
          </w:p>
        </w:tc>
      </w:tr>
    </w:tbl>
    <w:p w14:paraId="3E3D516D" w14:textId="77777777" w:rsidR="000510B6" w:rsidRPr="009F30CA" w:rsidRDefault="000510B6" w:rsidP="000510B6">
      <w:pPr>
        <w:pStyle w:val="ListParagraph"/>
        <w:ind w:left="420" w:firstLineChars="0" w:firstLine="0"/>
        <w:rPr>
          <w:rFonts w:ascii="Times New Roman" w:hAnsi="Times New Roman" w:cs="Times New Roman"/>
          <w:b/>
          <w:sz w:val="24"/>
          <w:szCs w:val="24"/>
        </w:rPr>
      </w:pPr>
      <w:bookmarkStart w:id="2" w:name="_Hlk19034110"/>
      <w:bookmarkEnd w:id="1"/>
    </w:p>
    <w:p w14:paraId="51699ED5" w14:textId="77777777" w:rsidR="004E77E2" w:rsidRPr="009F30CA" w:rsidRDefault="004E77E2" w:rsidP="004E77E2">
      <w:pPr>
        <w:pStyle w:val="ListParagraph"/>
        <w:numPr>
          <w:ilvl w:val="0"/>
          <w:numId w:val="1"/>
        </w:numPr>
        <w:ind w:firstLineChars="0"/>
        <w:rPr>
          <w:rFonts w:ascii="Times New Roman" w:hAnsi="Times New Roman" w:cs="Times New Roman"/>
          <w:b/>
          <w:sz w:val="24"/>
          <w:szCs w:val="24"/>
        </w:rPr>
      </w:pPr>
      <w:r w:rsidRPr="009F30CA">
        <w:rPr>
          <w:rFonts w:ascii="Times New Roman" w:hAnsi="Times New Roman" w:cs="Times New Roman" w:hint="eastAsia"/>
          <w:b/>
          <w:sz w:val="24"/>
          <w:szCs w:val="24"/>
        </w:rPr>
        <w:t>Research methodology</w:t>
      </w:r>
    </w:p>
    <w:p w14:paraId="5BFF4238" w14:textId="77777777" w:rsidR="00C938F9" w:rsidRPr="009F30CA" w:rsidRDefault="00C938F9" w:rsidP="00C938F9">
      <w:pPr>
        <w:ind w:firstLine="420"/>
        <w:rPr>
          <w:rFonts w:ascii="Times New Roman" w:hAnsi="Times New Roman" w:cs="Times New Roman"/>
          <w:sz w:val="24"/>
          <w:szCs w:val="24"/>
        </w:rPr>
      </w:pPr>
      <w:r w:rsidRPr="009F30CA">
        <w:rPr>
          <w:rFonts w:ascii="Times New Roman" w:hAnsi="Times New Roman" w:cs="Times New Roman"/>
          <w:sz w:val="24"/>
          <w:szCs w:val="24"/>
        </w:rPr>
        <w:t xml:space="preserve">The multi-case research approach is adopted in this study to gain insight into the subject of investigation. Many researchers including Lee, 2009 and </w:t>
      </w:r>
      <w:proofErr w:type="spellStart"/>
      <w:r w:rsidRPr="009F30CA">
        <w:rPr>
          <w:rFonts w:ascii="Times New Roman" w:hAnsi="Times New Roman" w:cs="Times New Roman"/>
          <w:sz w:val="24"/>
          <w:szCs w:val="24"/>
        </w:rPr>
        <w:t>Seuring</w:t>
      </w:r>
      <w:proofErr w:type="spellEnd"/>
      <w:r w:rsidRPr="009F30CA">
        <w:rPr>
          <w:rFonts w:ascii="Times New Roman" w:hAnsi="Times New Roman" w:cs="Times New Roman"/>
          <w:sz w:val="24"/>
          <w:szCs w:val="24"/>
        </w:rPr>
        <w:t xml:space="preserve">, 2008 have utilized this approach to investigate various subjects </w:t>
      </w:r>
      <w:r w:rsidR="00732578" w:rsidRPr="009F30CA">
        <w:rPr>
          <w:rFonts w:ascii="Times New Roman" w:hAnsi="Times New Roman" w:cs="Times New Roman"/>
          <w:sz w:val="24"/>
          <w:szCs w:val="24"/>
        </w:rPr>
        <w:t>us</w:t>
      </w:r>
      <w:r w:rsidR="004C2F1E" w:rsidRPr="009F30CA">
        <w:rPr>
          <w:rFonts w:ascii="Times New Roman" w:hAnsi="Times New Roman" w:cs="Times New Roman"/>
          <w:sz w:val="24"/>
          <w:szCs w:val="24"/>
        </w:rPr>
        <w:t>ing</w:t>
      </w:r>
      <w:r w:rsidR="00732578" w:rsidRPr="009F30CA">
        <w:rPr>
          <w:rFonts w:ascii="Times New Roman" w:hAnsi="Times New Roman" w:cs="Times New Roman"/>
          <w:sz w:val="24"/>
          <w:szCs w:val="24"/>
        </w:rPr>
        <w:t xml:space="preserve"> contextual data to support the investi</w:t>
      </w:r>
      <w:r w:rsidR="004C2F1E" w:rsidRPr="009F30CA">
        <w:rPr>
          <w:rFonts w:ascii="Times New Roman" w:hAnsi="Times New Roman" w:cs="Times New Roman"/>
          <w:sz w:val="24"/>
          <w:szCs w:val="24"/>
        </w:rPr>
        <w:t>gati</w:t>
      </w:r>
      <w:r w:rsidR="00732578" w:rsidRPr="009F30CA">
        <w:rPr>
          <w:rFonts w:ascii="Times New Roman" w:hAnsi="Times New Roman" w:cs="Times New Roman"/>
          <w:sz w:val="24"/>
          <w:szCs w:val="24"/>
        </w:rPr>
        <w:t xml:space="preserve">on of specific </w:t>
      </w:r>
      <w:r w:rsidR="009374E1" w:rsidRPr="009F30CA">
        <w:rPr>
          <w:rFonts w:ascii="Times New Roman" w:hAnsi="Times New Roman" w:cs="Times New Roman"/>
          <w:sz w:val="24"/>
          <w:szCs w:val="24"/>
        </w:rPr>
        <w:t>pheno</w:t>
      </w:r>
      <w:r w:rsidR="004C2F1E" w:rsidRPr="009F30CA">
        <w:rPr>
          <w:rFonts w:ascii="Times New Roman" w:hAnsi="Times New Roman" w:cs="Times New Roman"/>
          <w:sz w:val="24"/>
          <w:szCs w:val="24"/>
        </w:rPr>
        <w:t>menon</w:t>
      </w:r>
      <w:r w:rsidR="009374E1" w:rsidRPr="009F30CA">
        <w:rPr>
          <w:rFonts w:ascii="Times New Roman" w:hAnsi="Times New Roman" w:cs="Times New Roman"/>
          <w:sz w:val="24"/>
          <w:szCs w:val="24"/>
        </w:rPr>
        <w:t xml:space="preserve"> (</w:t>
      </w:r>
      <w:r w:rsidR="004C2F1E" w:rsidRPr="009F30CA">
        <w:rPr>
          <w:rFonts w:ascii="Times New Roman" w:hAnsi="Times New Roman" w:cs="Times New Roman"/>
          <w:sz w:val="24"/>
          <w:szCs w:val="24"/>
        </w:rPr>
        <w:t>Barratt et al., 2010).</w:t>
      </w:r>
      <w:r w:rsidRPr="009F30CA">
        <w:rPr>
          <w:rFonts w:ascii="Times New Roman" w:hAnsi="Times New Roman" w:cs="Times New Roman"/>
          <w:sz w:val="24"/>
          <w:szCs w:val="24"/>
        </w:rPr>
        <w:t xml:space="preserve"> </w:t>
      </w:r>
    </w:p>
    <w:p w14:paraId="6A9C4D4F" w14:textId="77777777" w:rsidR="004C2F1E" w:rsidRPr="009F30CA" w:rsidRDefault="004C2F1E" w:rsidP="00C938F9">
      <w:pPr>
        <w:ind w:firstLine="420"/>
        <w:rPr>
          <w:rFonts w:ascii="Times New Roman" w:hAnsi="Times New Roman" w:cs="Times New Roman"/>
          <w:sz w:val="24"/>
          <w:szCs w:val="24"/>
        </w:rPr>
      </w:pPr>
      <w:r w:rsidRPr="009F30CA">
        <w:rPr>
          <w:rFonts w:ascii="Times New Roman" w:hAnsi="Times New Roman" w:cs="Times New Roman"/>
          <w:sz w:val="24"/>
          <w:szCs w:val="24"/>
        </w:rPr>
        <w:t xml:space="preserve">Freight logistics </w:t>
      </w:r>
      <w:r w:rsidR="000C6150" w:rsidRPr="009F30CA">
        <w:rPr>
          <w:rFonts w:ascii="Times New Roman" w:hAnsi="Times New Roman" w:cs="Times New Roman"/>
          <w:sz w:val="24"/>
          <w:szCs w:val="24"/>
        </w:rPr>
        <w:t xml:space="preserve">industry’s </w:t>
      </w:r>
      <w:r w:rsidRPr="009F30CA">
        <w:rPr>
          <w:rFonts w:ascii="Times New Roman" w:hAnsi="Times New Roman" w:cs="Times New Roman"/>
          <w:sz w:val="24"/>
          <w:szCs w:val="24"/>
        </w:rPr>
        <w:t xml:space="preserve">blockchain adoption factors are multi-criteria </w:t>
      </w:r>
      <w:r w:rsidR="00716449">
        <w:rPr>
          <w:rFonts w:ascii="Times New Roman" w:hAnsi="Times New Roman" w:cs="Times New Roman" w:hint="eastAsia"/>
          <w:sz w:val="24"/>
          <w:szCs w:val="24"/>
        </w:rPr>
        <w:t xml:space="preserve">by </w:t>
      </w:r>
      <w:r w:rsidRPr="009F30CA">
        <w:rPr>
          <w:rFonts w:ascii="Times New Roman" w:hAnsi="Times New Roman" w:cs="Times New Roman"/>
          <w:sz w:val="24"/>
          <w:szCs w:val="24"/>
        </w:rPr>
        <w:t xml:space="preserve">concept. </w:t>
      </w:r>
      <w:r w:rsidR="006B2CAF" w:rsidRPr="009F30CA">
        <w:rPr>
          <w:rFonts w:ascii="Times New Roman" w:hAnsi="Times New Roman" w:cs="Times New Roman"/>
          <w:sz w:val="24"/>
          <w:szCs w:val="24"/>
        </w:rPr>
        <w:t>Evaluating</w:t>
      </w:r>
      <w:r w:rsidRPr="009F30CA">
        <w:rPr>
          <w:rFonts w:ascii="Times New Roman" w:hAnsi="Times New Roman" w:cs="Times New Roman"/>
          <w:sz w:val="24"/>
          <w:szCs w:val="24"/>
        </w:rPr>
        <w:t xml:space="preserve"> this multi-criteria framework </w:t>
      </w:r>
      <w:r w:rsidR="009F1D4E" w:rsidRPr="009F30CA">
        <w:rPr>
          <w:rFonts w:ascii="Times New Roman" w:hAnsi="Times New Roman" w:cs="Times New Roman"/>
          <w:sz w:val="24"/>
          <w:szCs w:val="24"/>
        </w:rPr>
        <w:t xml:space="preserve">using multi-criteria decision- making/analysis (MCDM/A) </w:t>
      </w:r>
      <w:r w:rsidRPr="009F30CA">
        <w:rPr>
          <w:rFonts w:ascii="Times New Roman" w:hAnsi="Times New Roman" w:cs="Times New Roman"/>
          <w:sz w:val="24"/>
          <w:szCs w:val="24"/>
        </w:rPr>
        <w:t xml:space="preserve">methodology </w:t>
      </w:r>
      <w:r w:rsidR="009F1D4E" w:rsidRPr="009F30CA">
        <w:rPr>
          <w:rFonts w:ascii="Times New Roman" w:hAnsi="Times New Roman" w:cs="Times New Roman"/>
          <w:sz w:val="24"/>
          <w:szCs w:val="24"/>
        </w:rPr>
        <w:t xml:space="preserve">within a multi-case study setting </w:t>
      </w:r>
      <w:r w:rsidRPr="009F30CA">
        <w:rPr>
          <w:rFonts w:ascii="Times New Roman" w:hAnsi="Times New Roman" w:cs="Times New Roman"/>
          <w:sz w:val="24"/>
          <w:szCs w:val="24"/>
        </w:rPr>
        <w:t>can be beneficial</w:t>
      </w:r>
      <w:r w:rsidR="009F1D4E" w:rsidRPr="009F30CA">
        <w:rPr>
          <w:rFonts w:ascii="Times New Roman" w:hAnsi="Times New Roman" w:cs="Times New Roman"/>
          <w:sz w:val="24"/>
          <w:szCs w:val="24"/>
        </w:rPr>
        <w:t xml:space="preserve">. The analytical network process (ANP) is </w:t>
      </w:r>
      <w:r w:rsidR="00892601" w:rsidRPr="009F30CA">
        <w:rPr>
          <w:rFonts w:ascii="Times New Roman" w:hAnsi="Times New Roman" w:cs="Times New Roman"/>
          <w:sz w:val="24"/>
          <w:szCs w:val="24"/>
        </w:rPr>
        <w:t xml:space="preserve">adopted and </w:t>
      </w:r>
      <w:r w:rsidR="009F1D4E" w:rsidRPr="009F30CA">
        <w:rPr>
          <w:rFonts w:ascii="Times New Roman" w:hAnsi="Times New Roman" w:cs="Times New Roman"/>
          <w:sz w:val="24"/>
          <w:szCs w:val="24"/>
        </w:rPr>
        <w:t>used in this case. We now provide some background discussions on some MCDM/A tools</w:t>
      </w:r>
      <w:r w:rsidR="00DA7244" w:rsidRPr="009F30CA">
        <w:rPr>
          <w:rFonts w:ascii="Times New Roman" w:hAnsi="Times New Roman" w:cs="Times New Roman"/>
          <w:sz w:val="24"/>
          <w:szCs w:val="24"/>
        </w:rPr>
        <w:t xml:space="preserve"> in</w:t>
      </w:r>
      <w:r w:rsidR="009F1D4E" w:rsidRPr="009F30CA">
        <w:rPr>
          <w:rFonts w:ascii="Times New Roman" w:hAnsi="Times New Roman" w:cs="Times New Roman"/>
          <w:sz w:val="24"/>
          <w:szCs w:val="24"/>
        </w:rPr>
        <w:t xml:space="preserve"> </w:t>
      </w:r>
      <w:r w:rsidR="00DA7244" w:rsidRPr="009F30CA">
        <w:rPr>
          <w:rFonts w:ascii="Times New Roman" w:hAnsi="Times New Roman" w:cs="Times New Roman"/>
          <w:sz w:val="24"/>
          <w:szCs w:val="24"/>
        </w:rPr>
        <w:t xml:space="preserve">section </w:t>
      </w:r>
      <w:r w:rsidR="009F1D4E" w:rsidRPr="009F30CA">
        <w:rPr>
          <w:rFonts w:ascii="Times New Roman" w:hAnsi="Times New Roman" w:cs="Times New Roman"/>
          <w:sz w:val="24"/>
          <w:szCs w:val="24"/>
        </w:rPr>
        <w:t xml:space="preserve">3.1 and further provide some motivation for adopting and using the ANP methodological tool for this study </w:t>
      </w:r>
      <w:r w:rsidR="00DA7244" w:rsidRPr="009F30CA">
        <w:rPr>
          <w:rFonts w:ascii="Times New Roman" w:hAnsi="Times New Roman" w:cs="Times New Roman"/>
          <w:sz w:val="24"/>
          <w:szCs w:val="24"/>
        </w:rPr>
        <w:t xml:space="preserve">in section </w:t>
      </w:r>
      <w:r w:rsidR="009F1D4E" w:rsidRPr="009F30CA">
        <w:rPr>
          <w:rFonts w:ascii="Times New Roman" w:hAnsi="Times New Roman" w:cs="Times New Roman"/>
          <w:sz w:val="24"/>
          <w:szCs w:val="24"/>
        </w:rPr>
        <w:t>3.2.</w:t>
      </w:r>
      <w:r w:rsidRPr="009F30CA">
        <w:rPr>
          <w:rFonts w:ascii="Times New Roman" w:hAnsi="Times New Roman" w:cs="Times New Roman"/>
          <w:sz w:val="24"/>
          <w:szCs w:val="24"/>
        </w:rPr>
        <w:t xml:space="preserve">  </w:t>
      </w:r>
    </w:p>
    <w:bookmarkEnd w:id="2"/>
    <w:p w14:paraId="094ED048" w14:textId="77777777" w:rsidR="004257D2" w:rsidRPr="009F30CA" w:rsidRDefault="004257D2" w:rsidP="004257D2">
      <w:pPr>
        <w:rPr>
          <w:rFonts w:ascii="Times New Roman" w:hAnsi="Times New Roman" w:cs="Times New Roman"/>
          <w:sz w:val="24"/>
          <w:szCs w:val="24"/>
        </w:rPr>
      </w:pPr>
      <w:r w:rsidRPr="009F30CA">
        <w:rPr>
          <w:rFonts w:ascii="Times New Roman" w:hAnsi="Times New Roman" w:cs="Times New Roman" w:hint="eastAsia"/>
          <w:sz w:val="24"/>
          <w:szCs w:val="24"/>
        </w:rPr>
        <w:t>3.1</w:t>
      </w:r>
      <w:r w:rsidRPr="009F30CA">
        <w:rPr>
          <w:rFonts w:ascii="Times New Roman" w:hAnsi="Times New Roman" w:cs="Times New Roman" w:hint="eastAsia"/>
          <w:sz w:val="24"/>
          <w:szCs w:val="24"/>
        </w:rPr>
        <w:tab/>
        <w:t xml:space="preserve">Multi- </w:t>
      </w:r>
      <w:r w:rsidRPr="009F30CA">
        <w:rPr>
          <w:rFonts w:ascii="Times New Roman" w:hAnsi="Times New Roman" w:cs="Times New Roman"/>
          <w:sz w:val="24"/>
          <w:szCs w:val="24"/>
        </w:rPr>
        <w:t>criteria</w:t>
      </w:r>
      <w:r w:rsidRPr="009F30CA">
        <w:rPr>
          <w:rFonts w:ascii="Times New Roman" w:hAnsi="Times New Roman" w:cs="Times New Roman" w:hint="eastAsia"/>
          <w:sz w:val="24"/>
          <w:szCs w:val="24"/>
        </w:rPr>
        <w:t xml:space="preserve"> decision making/ analysis (MCDM/A)</w:t>
      </w:r>
      <w:r w:rsidR="00513B0D" w:rsidRPr="009F30CA">
        <w:rPr>
          <w:rFonts w:ascii="Times New Roman" w:hAnsi="Times New Roman" w:cs="Times New Roman"/>
          <w:sz w:val="24"/>
          <w:szCs w:val="24"/>
        </w:rPr>
        <w:t xml:space="preserve"> methodologies</w:t>
      </w:r>
    </w:p>
    <w:p w14:paraId="2F9901F2" w14:textId="77777777" w:rsidR="009F1D4E" w:rsidRPr="009F30CA" w:rsidRDefault="0020147C" w:rsidP="002D0C0B">
      <w:pPr>
        <w:ind w:firstLine="360"/>
        <w:rPr>
          <w:rFonts w:ascii="Times New Roman" w:hAnsi="Times New Roman" w:cs="Times New Roman"/>
          <w:sz w:val="24"/>
          <w:szCs w:val="24"/>
          <w:shd w:val="clear" w:color="auto" w:fill="FFFFFF"/>
        </w:rPr>
      </w:pPr>
      <w:r w:rsidRPr="009F30CA">
        <w:rPr>
          <w:rFonts w:ascii="Times New Roman" w:eastAsia="Times New Roman" w:hAnsi="Times New Roman" w:cs="Times New Roman"/>
          <w:sz w:val="24"/>
          <w:szCs w:val="24"/>
          <w:lang w:eastAsia="en-GB"/>
        </w:rPr>
        <w:t xml:space="preserve">The multiple nature of factors influencing blockchain adoption in </w:t>
      </w:r>
      <w:r w:rsidR="00EF1A2C">
        <w:rPr>
          <w:rFonts w:ascii="Times New Roman" w:eastAsia="Times New Roman" w:hAnsi="Times New Roman" w:cs="Times New Roman"/>
          <w:sz w:val="24"/>
          <w:szCs w:val="24"/>
          <w:lang w:eastAsia="en-GB"/>
        </w:rPr>
        <w:t xml:space="preserve">the </w:t>
      </w:r>
      <w:r w:rsidRPr="009F30CA">
        <w:rPr>
          <w:rFonts w:ascii="Times New Roman" w:eastAsia="Times New Roman" w:hAnsi="Times New Roman" w:cs="Times New Roman"/>
          <w:sz w:val="24"/>
          <w:szCs w:val="24"/>
          <w:lang w:eastAsia="en-GB"/>
        </w:rPr>
        <w:t xml:space="preserve">freight logistics industry makes it a multi-criteria decision problem. It is therefore necessary to determine each factor’s relative impact on the decision problem. One way of doing this is by using multi-criteria decision-making techniques. </w:t>
      </w:r>
      <w:r w:rsidR="00305738" w:rsidRPr="009F30CA">
        <w:rPr>
          <w:rFonts w:ascii="Times New Roman" w:eastAsia="Times New Roman" w:hAnsi="Times New Roman" w:cs="Times New Roman"/>
          <w:sz w:val="24"/>
          <w:szCs w:val="24"/>
          <w:lang w:eastAsia="en-GB"/>
        </w:rPr>
        <w:t>Generally, multi-criteria decision methodologies are gaining popularity in organizational and supply chain strategic decision making and analysis. These methods provide solutions to increasingly complex problems involving conflicting and multiple objectives requiring some trade-offs. There exist numerous multi-criteria decision-making/analysis (MCDM/A) methods for supporting management decisions including ANP, AHP, Scoring Models, Outranking, MAUT, DEA, Goal Program, Simulation, Expert Systems, etc. Each of these methods has its own characteristics and strengths (</w:t>
      </w:r>
      <w:r w:rsidR="00305738" w:rsidRPr="009F30CA">
        <w:rPr>
          <w:rFonts w:ascii="Times New Roman" w:hAnsi="Times New Roman" w:cs="Times New Roman"/>
          <w:sz w:val="24"/>
          <w:szCs w:val="24"/>
          <w:shd w:val="clear" w:color="auto" w:fill="FFFFFF"/>
        </w:rPr>
        <w:t xml:space="preserve">Mardani et al., 2015) </w:t>
      </w:r>
      <w:r w:rsidR="00305738" w:rsidRPr="009F30CA">
        <w:rPr>
          <w:rFonts w:ascii="Times New Roman" w:eastAsia="Times New Roman" w:hAnsi="Times New Roman" w:cs="Times New Roman"/>
          <w:sz w:val="24"/>
          <w:szCs w:val="24"/>
          <w:lang w:eastAsia="en-GB"/>
        </w:rPr>
        <w:t>but also share some common characteristics such as conflict among criteria and incomparable units (</w:t>
      </w:r>
      <w:proofErr w:type="spellStart"/>
      <w:r w:rsidR="00305738" w:rsidRPr="009F30CA">
        <w:rPr>
          <w:rFonts w:ascii="Times New Roman" w:hAnsi="Times New Roman" w:cs="Times New Roman"/>
          <w:sz w:val="24"/>
          <w:szCs w:val="24"/>
        </w:rPr>
        <w:t>Pohekar</w:t>
      </w:r>
      <w:proofErr w:type="spellEnd"/>
      <w:r w:rsidR="00305738" w:rsidRPr="009F30CA">
        <w:rPr>
          <w:rFonts w:ascii="Times New Roman" w:hAnsi="Times New Roman" w:cs="Times New Roman"/>
          <w:sz w:val="24"/>
          <w:szCs w:val="24"/>
        </w:rPr>
        <w:t xml:space="preserve"> and Ramachandran, 2004</w:t>
      </w:r>
      <w:r w:rsidR="00305738" w:rsidRPr="009F30CA">
        <w:rPr>
          <w:rFonts w:ascii="Times New Roman" w:eastAsia="Times New Roman" w:hAnsi="Times New Roman" w:cs="Times New Roman"/>
          <w:sz w:val="24"/>
          <w:szCs w:val="24"/>
          <w:lang w:eastAsia="en-GB"/>
        </w:rPr>
        <w:t xml:space="preserve">). AHP, developed by </w:t>
      </w:r>
      <w:proofErr w:type="spellStart"/>
      <w:r w:rsidR="00305738" w:rsidRPr="009F30CA">
        <w:rPr>
          <w:rFonts w:ascii="Times New Roman" w:eastAsia="Times New Roman" w:hAnsi="Times New Roman" w:cs="Times New Roman"/>
          <w:sz w:val="24"/>
          <w:szCs w:val="24"/>
          <w:lang w:eastAsia="en-GB"/>
        </w:rPr>
        <w:t>Saaty</w:t>
      </w:r>
      <w:proofErr w:type="spellEnd"/>
      <w:r w:rsidR="00305738" w:rsidRPr="009F30CA">
        <w:rPr>
          <w:rFonts w:ascii="Times New Roman" w:eastAsia="Times New Roman" w:hAnsi="Times New Roman" w:cs="Times New Roman"/>
          <w:sz w:val="24"/>
          <w:szCs w:val="24"/>
          <w:lang w:eastAsia="en-GB"/>
        </w:rPr>
        <w:t xml:space="preserve"> (2008), happens to be one of the heavily used MCDM/A in the literature (see </w:t>
      </w:r>
      <w:r w:rsidR="00305738" w:rsidRPr="009F30CA">
        <w:rPr>
          <w:rFonts w:ascii="Times New Roman" w:hAnsi="Times New Roman" w:cs="Times New Roman"/>
          <w:sz w:val="24"/>
          <w:szCs w:val="24"/>
          <w:shd w:val="clear" w:color="auto" w:fill="FFFFFF"/>
        </w:rPr>
        <w:t xml:space="preserve">Mardani et al., 2015). </w:t>
      </w:r>
    </w:p>
    <w:p w14:paraId="1BEC65B3" w14:textId="77777777" w:rsidR="00B92F32" w:rsidRPr="009F30CA" w:rsidRDefault="00305738" w:rsidP="002D0C0B">
      <w:pPr>
        <w:ind w:firstLine="360"/>
        <w:rPr>
          <w:rFonts w:ascii="Times New Roman" w:hAnsi="Times New Roman" w:cs="Times New Roman"/>
          <w:sz w:val="24"/>
          <w:szCs w:val="24"/>
        </w:rPr>
      </w:pPr>
      <w:r w:rsidRPr="009F30CA">
        <w:rPr>
          <w:rFonts w:ascii="Times New Roman" w:hAnsi="Times New Roman" w:cs="Times New Roman"/>
          <w:sz w:val="24"/>
          <w:szCs w:val="24"/>
          <w:shd w:val="clear" w:color="auto" w:fill="FFFFFF"/>
        </w:rPr>
        <w:t>The AHP method decomposes and structures a complex</w:t>
      </w:r>
      <w:r w:rsidRPr="009F30CA">
        <w:rPr>
          <w:rFonts w:ascii="Times New Roman" w:eastAsia="Times New Roman" w:hAnsi="Times New Roman" w:cs="Times New Roman"/>
          <w:sz w:val="24"/>
          <w:szCs w:val="24"/>
          <w:lang w:eastAsia="en-GB"/>
        </w:rPr>
        <w:t xml:space="preserve"> problem into a hierarchy with the goal at the top, criteria and sub-criteria at levels and sub-levels respectively and the alternatives at the bottom (Wang et al. 2009). Elements at each given level</w:t>
      </w:r>
      <w:r w:rsidR="009F1D4E" w:rsidRPr="009F30CA">
        <w:rPr>
          <w:rFonts w:ascii="Times New Roman" w:eastAsia="Times New Roman" w:hAnsi="Times New Roman" w:cs="Times New Roman"/>
          <w:sz w:val="24"/>
          <w:szCs w:val="24"/>
          <w:lang w:eastAsia="en-GB"/>
        </w:rPr>
        <w:t>,</w:t>
      </w:r>
      <w:r w:rsidRPr="009F30CA">
        <w:rPr>
          <w:rFonts w:ascii="Times New Roman" w:eastAsia="Times New Roman" w:hAnsi="Times New Roman" w:cs="Times New Roman"/>
          <w:sz w:val="24"/>
          <w:szCs w:val="24"/>
          <w:lang w:eastAsia="en-GB"/>
        </w:rPr>
        <w:t xml:space="preserve"> using a scale</w:t>
      </w:r>
      <w:r w:rsidR="009F1D4E" w:rsidRPr="009F30CA">
        <w:rPr>
          <w:rFonts w:ascii="Times New Roman" w:eastAsia="Times New Roman" w:hAnsi="Times New Roman" w:cs="Times New Roman"/>
          <w:sz w:val="24"/>
          <w:szCs w:val="24"/>
          <w:lang w:eastAsia="en-GB"/>
        </w:rPr>
        <w:t>,</w:t>
      </w:r>
      <w:r w:rsidRPr="009F30CA">
        <w:rPr>
          <w:rFonts w:ascii="Times New Roman" w:eastAsia="Times New Roman" w:hAnsi="Times New Roman" w:cs="Times New Roman"/>
          <w:sz w:val="24"/>
          <w:szCs w:val="24"/>
          <w:lang w:eastAsia="en-GB"/>
        </w:rPr>
        <w:t xml:space="preserve"> are pairwise compared to evaluate their relative importance with respect to each of the elements of immediate higher level (outer dependencies). One shortfall </w:t>
      </w:r>
      <w:r w:rsidRPr="009F30CA">
        <w:rPr>
          <w:rFonts w:ascii="Times New Roman" w:eastAsia="Times New Roman" w:hAnsi="Times New Roman" w:cs="Times New Roman"/>
          <w:sz w:val="24"/>
          <w:szCs w:val="24"/>
          <w:lang w:eastAsia="en-GB"/>
        </w:rPr>
        <w:lastRenderedPageBreak/>
        <w:t xml:space="preserve">of this method is that, it considers criteria as independent whilst in real-world situation, criteria interact with each other and so, these interactions must be considered when modelling decision problem. Another MCDM/A </w:t>
      </w:r>
      <w:r w:rsidR="00B92F32" w:rsidRPr="009F30CA">
        <w:rPr>
          <w:rFonts w:ascii="Times New Roman" w:eastAsia="Times New Roman" w:hAnsi="Times New Roman" w:cs="Times New Roman"/>
          <w:sz w:val="24"/>
          <w:szCs w:val="24"/>
          <w:lang w:eastAsia="en-GB"/>
        </w:rPr>
        <w:t xml:space="preserve">methodology </w:t>
      </w:r>
      <w:r w:rsidRPr="009F30CA">
        <w:rPr>
          <w:rFonts w:ascii="Times New Roman" w:eastAsia="Times New Roman" w:hAnsi="Times New Roman" w:cs="Times New Roman"/>
          <w:sz w:val="24"/>
          <w:szCs w:val="24"/>
          <w:lang w:eastAsia="en-GB"/>
        </w:rPr>
        <w:t xml:space="preserve">is the Scoring Models </w:t>
      </w:r>
      <w:r w:rsidR="0014337B" w:rsidRPr="009F30CA">
        <w:rPr>
          <w:rFonts w:ascii="Times New Roman" w:hAnsi="Times New Roman" w:cs="Times New Roman" w:hint="eastAsia"/>
          <w:sz w:val="24"/>
          <w:szCs w:val="24"/>
        </w:rPr>
        <w:t xml:space="preserve">which are generally praised </w:t>
      </w:r>
      <w:r w:rsidR="00DA7244" w:rsidRPr="009F30CA">
        <w:rPr>
          <w:rFonts w:ascii="Times New Roman" w:hAnsi="Times New Roman" w:cs="Times New Roman"/>
          <w:sz w:val="24"/>
          <w:szCs w:val="24"/>
        </w:rPr>
        <w:t>for</w:t>
      </w:r>
      <w:r w:rsidR="0014337B" w:rsidRPr="009F30CA">
        <w:rPr>
          <w:rFonts w:ascii="Times New Roman" w:hAnsi="Times New Roman" w:cs="Times New Roman" w:hint="eastAsia"/>
          <w:sz w:val="24"/>
          <w:szCs w:val="24"/>
        </w:rPr>
        <w:t xml:space="preserve"> their popularity and has been revealed to be capable of producing a strategically aligned portfolio that reflects the business</w:t>
      </w:r>
      <w:r w:rsidR="0014337B" w:rsidRPr="009F30CA">
        <w:rPr>
          <w:rFonts w:ascii="Times New Roman" w:hAnsi="Times New Roman" w:cs="Times New Roman"/>
          <w:sz w:val="24"/>
          <w:szCs w:val="24"/>
        </w:rPr>
        <w:t>’</w:t>
      </w:r>
      <w:r w:rsidR="0014337B" w:rsidRPr="009F30CA">
        <w:rPr>
          <w:rFonts w:ascii="Times New Roman" w:hAnsi="Times New Roman" w:cs="Times New Roman" w:hint="eastAsia"/>
          <w:sz w:val="24"/>
          <w:szCs w:val="24"/>
        </w:rPr>
        <w:t xml:space="preserve">s spending priorities and yield effective decisions resulting in high value projects (Cooper, 2003). </w:t>
      </w:r>
      <w:r w:rsidR="000B0A4F" w:rsidRPr="009F30CA">
        <w:rPr>
          <w:rFonts w:ascii="Times New Roman" w:hAnsi="Times New Roman" w:cs="Times New Roman"/>
          <w:sz w:val="24"/>
          <w:szCs w:val="24"/>
        </w:rPr>
        <w:t>T</w:t>
      </w:r>
      <w:r w:rsidR="000B0A4F" w:rsidRPr="009F30CA">
        <w:rPr>
          <w:rFonts w:ascii="Times New Roman" w:hAnsi="Times New Roman" w:cs="Times New Roman" w:hint="eastAsia"/>
          <w:sz w:val="24"/>
          <w:szCs w:val="24"/>
        </w:rPr>
        <w:t>he outranking approaches</w:t>
      </w:r>
      <w:r w:rsidR="00900192" w:rsidRPr="009F30CA">
        <w:rPr>
          <w:rFonts w:ascii="Times New Roman" w:hAnsi="Times New Roman" w:cs="Times New Roman" w:hint="eastAsia"/>
          <w:sz w:val="24"/>
          <w:szCs w:val="24"/>
        </w:rPr>
        <w:t xml:space="preserve"> </w:t>
      </w:r>
      <w:r w:rsidR="000B0A4F" w:rsidRPr="009F30CA">
        <w:rPr>
          <w:rFonts w:ascii="Times New Roman" w:hAnsi="Times New Roman" w:cs="Times New Roman" w:hint="eastAsia"/>
          <w:sz w:val="24"/>
          <w:szCs w:val="24"/>
        </w:rPr>
        <w:t>comprise of no underlying aggregative value function and the output of</w:t>
      </w:r>
      <w:r w:rsidR="00900192" w:rsidRPr="009F30CA">
        <w:rPr>
          <w:rFonts w:ascii="Times New Roman" w:hAnsi="Times New Roman" w:cs="Times New Roman" w:hint="eastAsia"/>
          <w:sz w:val="24"/>
          <w:szCs w:val="24"/>
        </w:rPr>
        <w:t xml:space="preserve"> an analysis is not a value for each alternative but an outranking relation on the set of alternatives.</w:t>
      </w:r>
      <w:r w:rsidR="009118CA" w:rsidRPr="009F30CA">
        <w:rPr>
          <w:rFonts w:ascii="Times New Roman" w:hAnsi="Times New Roman" w:cs="Times New Roman" w:hint="eastAsia"/>
          <w:sz w:val="24"/>
          <w:szCs w:val="24"/>
        </w:rPr>
        <w:t xml:space="preserve"> </w:t>
      </w:r>
      <w:r w:rsidR="009118CA" w:rsidRPr="009F30CA">
        <w:rPr>
          <w:rFonts w:ascii="Times New Roman" w:hAnsi="Times New Roman" w:cs="Times New Roman"/>
          <w:sz w:val="24"/>
          <w:szCs w:val="24"/>
        </w:rPr>
        <w:t>A</w:t>
      </w:r>
      <w:r w:rsidR="009118CA" w:rsidRPr="009F30CA">
        <w:rPr>
          <w:rFonts w:ascii="Times New Roman" w:hAnsi="Times New Roman" w:cs="Times New Roman" w:hint="eastAsia"/>
          <w:sz w:val="24"/>
          <w:szCs w:val="24"/>
        </w:rPr>
        <w:t xml:space="preserve">n alternative </w:t>
      </w:r>
      <w:r w:rsidR="009118CA" w:rsidRPr="009F30CA">
        <w:rPr>
          <w:rFonts w:ascii="Times New Roman" w:hAnsi="Times New Roman" w:cs="Times New Roman" w:hint="eastAsia"/>
          <w:i/>
          <w:sz w:val="24"/>
          <w:szCs w:val="24"/>
        </w:rPr>
        <w:t>a</w:t>
      </w:r>
      <w:r w:rsidR="009118CA" w:rsidRPr="009F30CA">
        <w:rPr>
          <w:rFonts w:ascii="Times New Roman" w:hAnsi="Times New Roman" w:cs="Times New Roman" w:hint="eastAsia"/>
          <w:sz w:val="24"/>
          <w:szCs w:val="24"/>
        </w:rPr>
        <w:t xml:space="preserve"> is said to outrank another alternative </w:t>
      </w:r>
      <w:r w:rsidR="009118CA" w:rsidRPr="009F30CA">
        <w:rPr>
          <w:rFonts w:ascii="Times New Roman" w:hAnsi="Times New Roman" w:cs="Times New Roman" w:hint="eastAsia"/>
          <w:i/>
          <w:sz w:val="24"/>
          <w:szCs w:val="24"/>
        </w:rPr>
        <w:t>b</w:t>
      </w:r>
      <w:r w:rsidR="009118CA" w:rsidRPr="009F30CA">
        <w:rPr>
          <w:rFonts w:ascii="Times New Roman" w:hAnsi="Times New Roman" w:cs="Times New Roman" w:hint="eastAsia"/>
          <w:sz w:val="24"/>
          <w:szCs w:val="24"/>
        </w:rPr>
        <w:t xml:space="preserve"> if, taking account of all available information regarding the problem and the decision maker</w:t>
      </w:r>
      <w:r w:rsidR="009118CA" w:rsidRPr="009F30CA">
        <w:rPr>
          <w:rFonts w:ascii="Times New Roman" w:hAnsi="Times New Roman" w:cs="Times New Roman"/>
          <w:sz w:val="24"/>
          <w:szCs w:val="24"/>
        </w:rPr>
        <w:t>’</w:t>
      </w:r>
      <w:r w:rsidR="009118CA" w:rsidRPr="009F30CA">
        <w:rPr>
          <w:rFonts w:ascii="Times New Roman" w:hAnsi="Times New Roman" w:cs="Times New Roman" w:hint="eastAsia"/>
          <w:sz w:val="24"/>
          <w:szCs w:val="24"/>
        </w:rPr>
        <w:t xml:space="preserve">s </w:t>
      </w:r>
      <w:r w:rsidR="009118CA" w:rsidRPr="009F30CA">
        <w:rPr>
          <w:rFonts w:ascii="Times New Roman" w:hAnsi="Times New Roman" w:cs="Times New Roman"/>
          <w:sz w:val="24"/>
          <w:szCs w:val="24"/>
        </w:rPr>
        <w:t>preferences</w:t>
      </w:r>
      <w:r w:rsidR="009118CA" w:rsidRPr="009F30CA">
        <w:rPr>
          <w:rFonts w:ascii="Times New Roman" w:hAnsi="Times New Roman" w:cs="Times New Roman" w:hint="eastAsia"/>
          <w:sz w:val="24"/>
          <w:szCs w:val="24"/>
        </w:rPr>
        <w:t xml:space="preserve">, there is a strong enough argument to </w:t>
      </w:r>
      <w:r w:rsidR="009118CA" w:rsidRPr="009F30CA">
        <w:rPr>
          <w:rFonts w:ascii="Times New Roman" w:hAnsi="Times New Roman" w:cs="Times New Roman"/>
          <w:sz w:val="24"/>
          <w:szCs w:val="24"/>
        </w:rPr>
        <w:t>support</w:t>
      </w:r>
      <w:r w:rsidR="009118CA" w:rsidRPr="009F30CA">
        <w:rPr>
          <w:rFonts w:ascii="Times New Roman" w:hAnsi="Times New Roman" w:cs="Times New Roman" w:hint="eastAsia"/>
          <w:sz w:val="24"/>
          <w:szCs w:val="24"/>
        </w:rPr>
        <w:t xml:space="preserve"> the conclusion that </w:t>
      </w:r>
      <w:r w:rsidR="009118CA" w:rsidRPr="009F30CA">
        <w:rPr>
          <w:rFonts w:ascii="Times New Roman" w:hAnsi="Times New Roman" w:cs="Times New Roman" w:hint="eastAsia"/>
          <w:i/>
          <w:sz w:val="24"/>
          <w:szCs w:val="24"/>
        </w:rPr>
        <w:t>a</w:t>
      </w:r>
      <w:r w:rsidR="009118CA" w:rsidRPr="009F30CA">
        <w:rPr>
          <w:rFonts w:ascii="Times New Roman" w:hAnsi="Times New Roman" w:cs="Times New Roman" w:hint="eastAsia"/>
          <w:sz w:val="24"/>
          <w:szCs w:val="24"/>
        </w:rPr>
        <w:t xml:space="preserve"> is at least as good as </w:t>
      </w:r>
      <w:r w:rsidR="009118CA" w:rsidRPr="009F30CA">
        <w:rPr>
          <w:rFonts w:ascii="Times New Roman" w:hAnsi="Times New Roman" w:cs="Times New Roman" w:hint="eastAsia"/>
          <w:i/>
          <w:sz w:val="24"/>
          <w:szCs w:val="24"/>
        </w:rPr>
        <w:t>b</w:t>
      </w:r>
      <w:r w:rsidR="009118CA" w:rsidRPr="009F30CA">
        <w:rPr>
          <w:rFonts w:ascii="Times New Roman" w:hAnsi="Times New Roman" w:cs="Times New Roman" w:hint="eastAsia"/>
          <w:sz w:val="24"/>
          <w:szCs w:val="24"/>
        </w:rPr>
        <w:t xml:space="preserve"> and no strong argument to the contrary (Belton and Stewart, 2002). </w:t>
      </w:r>
      <w:r w:rsidR="00D05396" w:rsidRPr="009F30CA">
        <w:rPr>
          <w:rFonts w:ascii="Times New Roman" w:hAnsi="Times New Roman" w:cs="Times New Roman" w:hint="eastAsia"/>
          <w:sz w:val="24"/>
          <w:szCs w:val="24"/>
        </w:rPr>
        <w:t xml:space="preserve">Outranking approaches </w:t>
      </w:r>
      <w:r w:rsidR="007A3962" w:rsidRPr="009F30CA">
        <w:rPr>
          <w:rFonts w:ascii="Times New Roman" w:hAnsi="Times New Roman" w:cs="Times New Roman" w:hint="eastAsia"/>
          <w:sz w:val="24"/>
          <w:szCs w:val="24"/>
        </w:rPr>
        <w:t xml:space="preserve">such as ELECTRE and PROMETHEE have been applied by various researchers </w:t>
      </w:r>
      <w:r w:rsidR="00F8074B" w:rsidRPr="009F30CA">
        <w:rPr>
          <w:rFonts w:ascii="Times New Roman" w:hAnsi="Times New Roman" w:cs="Times New Roman" w:hint="eastAsia"/>
          <w:sz w:val="24"/>
          <w:szCs w:val="24"/>
        </w:rPr>
        <w:t>for effective decision- making</w:t>
      </w:r>
      <w:r w:rsidR="007A3962" w:rsidRPr="009F30CA">
        <w:rPr>
          <w:rFonts w:ascii="Times New Roman" w:hAnsi="Times New Roman" w:cs="Times New Roman" w:hint="eastAsia"/>
          <w:sz w:val="24"/>
          <w:szCs w:val="24"/>
        </w:rPr>
        <w:t xml:space="preserve"> (</w:t>
      </w:r>
      <w:proofErr w:type="spellStart"/>
      <w:r w:rsidR="007A3962" w:rsidRPr="009F30CA">
        <w:rPr>
          <w:rFonts w:ascii="Times New Roman" w:hAnsi="Times New Roman" w:cs="Times New Roman" w:hint="eastAsia"/>
          <w:sz w:val="24"/>
          <w:szCs w:val="24"/>
        </w:rPr>
        <w:t>Herva</w:t>
      </w:r>
      <w:proofErr w:type="spellEnd"/>
      <w:r w:rsidR="007A3962" w:rsidRPr="009F30CA">
        <w:rPr>
          <w:rFonts w:ascii="Times New Roman" w:hAnsi="Times New Roman" w:cs="Times New Roman" w:hint="eastAsia"/>
          <w:sz w:val="24"/>
          <w:szCs w:val="24"/>
        </w:rPr>
        <w:t xml:space="preserve"> and Roca, 2013; Huang et al, 2011). </w:t>
      </w:r>
    </w:p>
    <w:p w14:paraId="57065420" w14:textId="77777777" w:rsidR="00513B0D" w:rsidRPr="009F30CA" w:rsidRDefault="007A3962" w:rsidP="00A678BB">
      <w:pPr>
        <w:ind w:firstLine="360"/>
        <w:rPr>
          <w:rFonts w:ascii="Times New Roman" w:hAnsi="Times New Roman" w:cs="Times New Roman"/>
          <w:sz w:val="24"/>
          <w:szCs w:val="24"/>
        </w:rPr>
      </w:pPr>
      <w:r w:rsidRPr="009F30CA">
        <w:rPr>
          <w:rFonts w:ascii="Times New Roman" w:hAnsi="Times New Roman" w:cs="Times New Roman"/>
          <w:sz w:val="24"/>
          <w:szCs w:val="24"/>
        </w:rPr>
        <w:t>M</w:t>
      </w:r>
      <w:r w:rsidRPr="009F30CA">
        <w:rPr>
          <w:rFonts w:ascii="Times New Roman" w:hAnsi="Times New Roman" w:cs="Times New Roman" w:hint="eastAsia"/>
          <w:sz w:val="24"/>
          <w:szCs w:val="24"/>
        </w:rPr>
        <w:t>ulti attribute utility theory (MAUT)</w:t>
      </w:r>
      <w:r w:rsidR="00B242EF" w:rsidRPr="009F30CA">
        <w:rPr>
          <w:rFonts w:ascii="Times New Roman" w:hAnsi="Times New Roman" w:cs="Times New Roman" w:hint="eastAsia"/>
          <w:sz w:val="24"/>
          <w:szCs w:val="24"/>
        </w:rPr>
        <w:t xml:space="preserve">, also part of the MCDM/A, </w:t>
      </w:r>
      <w:r w:rsidRPr="009F30CA">
        <w:rPr>
          <w:rFonts w:ascii="Times New Roman" w:hAnsi="Times New Roman" w:cs="Times New Roman" w:hint="eastAsia"/>
          <w:sz w:val="24"/>
          <w:szCs w:val="24"/>
        </w:rPr>
        <w:t xml:space="preserve">is a performance </w:t>
      </w:r>
      <w:r w:rsidR="00B92F32" w:rsidRPr="009F30CA">
        <w:rPr>
          <w:rFonts w:ascii="Times New Roman" w:hAnsi="Times New Roman" w:cs="Times New Roman"/>
          <w:sz w:val="24"/>
          <w:szCs w:val="24"/>
        </w:rPr>
        <w:t>aggregation-based</w:t>
      </w:r>
      <w:r w:rsidRPr="009F30CA">
        <w:rPr>
          <w:rFonts w:ascii="Times New Roman" w:hAnsi="Times New Roman" w:cs="Times New Roman" w:hint="eastAsia"/>
          <w:sz w:val="24"/>
          <w:szCs w:val="24"/>
        </w:rPr>
        <w:t xml:space="preserve"> approach, which requires the identification of utility functions and weights for each attribute that can be assembled in a unique synthesizing criterion, with the a</w:t>
      </w:r>
      <w:r w:rsidR="00B242EF" w:rsidRPr="009F30CA">
        <w:rPr>
          <w:rFonts w:ascii="Times New Roman" w:hAnsi="Times New Roman" w:cs="Times New Roman" w:hint="eastAsia"/>
          <w:sz w:val="24"/>
          <w:szCs w:val="24"/>
        </w:rPr>
        <w:t xml:space="preserve">dditive and multiplicative aggregations being the most widely applied (Cinelli et al, 2014). </w:t>
      </w:r>
      <w:r w:rsidR="004257D2" w:rsidRPr="009F30CA">
        <w:rPr>
          <w:rFonts w:ascii="Times New Roman" w:hAnsi="Times New Roman" w:cs="Times New Roman" w:hint="eastAsia"/>
          <w:sz w:val="24"/>
          <w:szCs w:val="24"/>
        </w:rPr>
        <w:t xml:space="preserve">DEA is another MCDM that can assess the </w:t>
      </w:r>
      <w:r w:rsidR="004257D2" w:rsidRPr="009F30CA">
        <w:rPr>
          <w:rFonts w:ascii="Times New Roman" w:hAnsi="Times New Roman" w:cs="Times New Roman"/>
          <w:sz w:val="24"/>
          <w:szCs w:val="24"/>
        </w:rPr>
        <w:t>performance</w:t>
      </w:r>
      <w:r w:rsidR="00B92F32" w:rsidRPr="009F30CA">
        <w:rPr>
          <w:rFonts w:ascii="Times New Roman" w:hAnsi="Times New Roman" w:cs="Times New Roman"/>
          <w:sz w:val="24"/>
          <w:szCs w:val="24"/>
        </w:rPr>
        <w:t xml:space="preserve"> (efficiency)</w:t>
      </w:r>
      <w:r w:rsidR="004257D2" w:rsidRPr="009F30CA">
        <w:rPr>
          <w:rFonts w:ascii="Times New Roman" w:hAnsi="Times New Roman" w:cs="Times New Roman" w:hint="eastAsia"/>
          <w:sz w:val="24"/>
          <w:szCs w:val="24"/>
        </w:rPr>
        <w:t xml:space="preserve"> of a set of homogenous decision- making units (DMUs), with </w:t>
      </w:r>
      <w:r w:rsidR="004257D2" w:rsidRPr="009F30CA">
        <w:rPr>
          <w:rFonts w:ascii="Times New Roman" w:hAnsi="Times New Roman" w:cs="Times New Roman"/>
          <w:sz w:val="24"/>
          <w:szCs w:val="24"/>
        </w:rPr>
        <w:t>multiple</w:t>
      </w:r>
      <w:r w:rsidR="004257D2" w:rsidRPr="009F30CA">
        <w:rPr>
          <w:rFonts w:ascii="Times New Roman" w:hAnsi="Times New Roman" w:cs="Times New Roman" w:hint="eastAsia"/>
          <w:sz w:val="24"/>
          <w:szCs w:val="24"/>
        </w:rPr>
        <w:t xml:space="preserve"> inputs and multiple outputs</w:t>
      </w:r>
      <w:r w:rsidR="00B92F32" w:rsidRPr="009F30CA">
        <w:rPr>
          <w:rFonts w:ascii="Times New Roman" w:hAnsi="Times New Roman" w:cs="Times New Roman"/>
          <w:sz w:val="24"/>
          <w:szCs w:val="24"/>
        </w:rPr>
        <w:t>,</w:t>
      </w:r>
      <w:r w:rsidR="004257D2" w:rsidRPr="009F30CA">
        <w:rPr>
          <w:rFonts w:ascii="Times New Roman" w:hAnsi="Times New Roman" w:cs="Times New Roman" w:hint="eastAsia"/>
          <w:sz w:val="24"/>
          <w:szCs w:val="24"/>
        </w:rPr>
        <w:t xml:space="preserve"> and classifies DMUs using linear </w:t>
      </w:r>
      <w:r w:rsidR="004257D2" w:rsidRPr="009F30CA">
        <w:rPr>
          <w:rFonts w:ascii="Times New Roman" w:hAnsi="Times New Roman" w:cs="Times New Roman"/>
          <w:sz w:val="24"/>
          <w:szCs w:val="24"/>
        </w:rPr>
        <w:t>programming</w:t>
      </w:r>
      <w:r w:rsidR="004257D2" w:rsidRPr="009F30CA">
        <w:rPr>
          <w:rFonts w:ascii="Times New Roman" w:hAnsi="Times New Roman" w:cs="Times New Roman" w:hint="eastAsia"/>
          <w:sz w:val="24"/>
          <w:szCs w:val="24"/>
        </w:rPr>
        <w:t xml:space="preserve"> into two mutually exclusives and collectively exhaustive groups and </w:t>
      </w:r>
      <w:r w:rsidR="004257D2" w:rsidRPr="009F30CA">
        <w:rPr>
          <w:rFonts w:ascii="Times New Roman" w:hAnsi="Times New Roman" w:cs="Times New Roman"/>
          <w:sz w:val="24"/>
          <w:szCs w:val="24"/>
        </w:rPr>
        <w:t>measures</w:t>
      </w:r>
      <w:r w:rsidR="004257D2" w:rsidRPr="009F30CA">
        <w:rPr>
          <w:rFonts w:ascii="Times New Roman" w:hAnsi="Times New Roman" w:cs="Times New Roman" w:hint="eastAsia"/>
          <w:sz w:val="24"/>
          <w:szCs w:val="24"/>
        </w:rPr>
        <w:t xml:space="preserve"> the performance score of each DMU (</w:t>
      </w:r>
      <w:proofErr w:type="spellStart"/>
      <w:r w:rsidR="004257D2" w:rsidRPr="009F30CA">
        <w:rPr>
          <w:rFonts w:ascii="Times New Roman" w:hAnsi="Times New Roman" w:cs="Times New Roman" w:hint="eastAsia"/>
          <w:sz w:val="24"/>
          <w:szCs w:val="24"/>
        </w:rPr>
        <w:t>Khezrimotlagh</w:t>
      </w:r>
      <w:proofErr w:type="spellEnd"/>
      <w:r w:rsidR="004257D2" w:rsidRPr="009F30CA">
        <w:rPr>
          <w:rFonts w:ascii="Times New Roman" w:hAnsi="Times New Roman" w:cs="Times New Roman" w:hint="eastAsia"/>
          <w:sz w:val="24"/>
          <w:szCs w:val="24"/>
        </w:rPr>
        <w:t xml:space="preserve"> et al, 2019).</w:t>
      </w:r>
      <w:r w:rsidR="00F8074B" w:rsidRPr="009F30CA">
        <w:rPr>
          <w:rFonts w:ascii="Times New Roman" w:hAnsi="Times New Roman" w:cs="Times New Roman" w:hint="eastAsia"/>
          <w:sz w:val="24"/>
          <w:szCs w:val="24"/>
        </w:rPr>
        <w:t xml:space="preserve"> </w:t>
      </w:r>
      <w:r w:rsidR="005C54A8" w:rsidRPr="009F30CA">
        <w:rPr>
          <w:rFonts w:ascii="Times New Roman" w:hAnsi="Times New Roman" w:cs="Times New Roman" w:hint="eastAsia"/>
          <w:sz w:val="24"/>
          <w:szCs w:val="24"/>
        </w:rPr>
        <w:t>Although,</w:t>
      </w:r>
      <w:r w:rsidR="00F8074B" w:rsidRPr="009F30CA">
        <w:rPr>
          <w:rFonts w:ascii="Times New Roman" w:hAnsi="Times New Roman" w:cs="Times New Roman" w:hint="eastAsia"/>
          <w:sz w:val="24"/>
          <w:szCs w:val="24"/>
        </w:rPr>
        <w:t xml:space="preserve"> DEA can assess the efficiency of organizations during b</w:t>
      </w:r>
      <w:r w:rsidR="005C54A8" w:rsidRPr="009F30CA">
        <w:rPr>
          <w:rFonts w:ascii="Times New Roman" w:hAnsi="Times New Roman" w:cs="Times New Roman" w:hint="eastAsia"/>
          <w:sz w:val="24"/>
          <w:szCs w:val="24"/>
        </w:rPr>
        <w:t xml:space="preserve">enchmarking studies by classifying them as </w:t>
      </w:r>
      <w:r w:rsidR="005C54A8" w:rsidRPr="009F30CA">
        <w:rPr>
          <w:rFonts w:ascii="Times New Roman" w:hAnsi="Times New Roman" w:cs="Times New Roman"/>
          <w:sz w:val="24"/>
          <w:szCs w:val="24"/>
        </w:rPr>
        <w:t>efficient</w:t>
      </w:r>
      <w:r w:rsidR="005C54A8" w:rsidRPr="009F30CA">
        <w:rPr>
          <w:rFonts w:ascii="Times New Roman" w:hAnsi="Times New Roman" w:cs="Times New Roman" w:hint="eastAsia"/>
          <w:sz w:val="24"/>
          <w:szCs w:val="24"/>
        </w:rPr>
        <w:t xml:space="preserve"> and inefficient, its most important problem is giving the same efficiency score of one to all the efficient units (Blas et al, 2018).</w:t>
      </w:r>
      <w:r w:rsidR="00B00410" w:rsidRPr="009F30CA">
        <w:rPr>
          <w:rFonts w:ascii="Times New Roman" w:hAnsi="Times New Roman" w:cs="Times New Roman" w:hint="eastAsia"/>
          <w:sz w:val="24"/>
          <w:szCs w:val="24"/>
        </w:rPr>
        <w:t xml:space="preserve"> </w:t>
      </w:r>
      <w:r w:rsidR="00B00410" w:rsidRPr="009F30CA">
        <w:rPr>
          <w:rFonts w:ascii="Times New Roman" w:hAnsi="Times New Roman" w:cs="Times New Roman"/>
          <w:sz w:val="24"/>
          <w:szCs w:val="24"/>
        </w:rPr>
        <w:t>G</w:t>
      </w:r>
      <w:r w:rsidR="00B00410" w:rsidRPr="009F30CA">
        <w:rPr>
          <w:rFonts w:ascii="Times New Roman" w:hAnsi="Times New Roman" w:cs="Times New Roman" w:hint="eastAsia"/>
          <w:sz w:val="24"/>
          <w:szCs w:val="24"/>
        </w:rPr>
        <w:t>oal programming (GP), a</w:t>
      </w:r>
      <w:r w:rsidR="00B00410" w:rsidRPr="009F30CA">
        <w:rPr>
          <w:rFonts w:ascii="Times New Roman" w:hAnsi="Times New Roman" w:cs="Times New Roman"/>
          <w:sz w:val="24"/>
          <w:szCs w:val="24"/>
        </w:rPr>
        <w:t>lso</w:t>
      </w:r>
      <w:r w:rsidR="00B00410" w:rsidRPr="009F30CA">
        <w:rPr>
          <w:rFonts w:ascii="Times New Roman" w:hAnsi="Times New Roman" w:cs="Times New Roman" w:hint="eastAsia"/>
          <w:sz w:val="24"/>
          <w:szCs w:val="24"/>
        </w:rPr>
        <w:t xml:space="preserve"> part of the MCDM/A group can be thought of as an extension or generalization of linear programming to handle multiple and conflicting objectives problem solution (Huang et al, 2017; Jones and </w:t>
      </w:r>
      <w:proofErr w:type="spellStart"/>
      <w:r w:rsidR="00B00410" w:rsidRPr="009F30CA">
        <w:rPr>
          <w:rFonts w:ascii="Times New Roman" w:hAnsi="Times New Roman" w:cs="Times New Roman" w:hint="eastAsia"/>
          <w:sz w:val="24"/>
          <w:szCs w:val="24"/>
        </w:rPr>
        <w:t>Tamiz</w:t>
      </w:r>
      <w:proofErr w:type="spellEnd"/>
      <w:r w:rsidR="00B00410" w:rsidRPr="009F30CA">
        <w:rPr>
          <w:rFonts w:ascii="Times New Roman" w:hAnsi="Times New Roman" w:cs="Times New Roman" w:hint="eastAsia"/>
          <w:sz w:val="24"/>
          <w:szCs w:val="24"/>
        </w:rPr>
        <w:t xml:space="preserve">, 2010). </w:t>
      </w:r>
      <w:r w:rsidR="00B00410" w:rsidRPr="009F30CA">
        <w:rPr>
          <w:rFonts w:ascii="Times New Roman" w:hAnsi="Times New Roman" w:cs="Times New Roman"/>
          <w:sz w:val="24"/>
          <w:szCs w:val="24"/>
        </w:rPr>
        <w:t>C</w:t>
      </w:r>
      <w:r w:rsidR="00B00410" w:rsidRPr="009F30CA">
        <w:rPr>
          <w:rFonts w:ascii="Times New Roman" w:hAnsi="Times New Roman" w:cs="Times New Roman" w:hint="eastAsia"/>
          <w:sz w:val="24"/>
          <w:szCs w:val="24"/>
        </w:rPr>
        <w:t xml:space="preserve">ompared to other models, GP </w:t>
      </w:r>
      <w:r w:rsidR="001411C1" w:rsidRPr="009F30CA">
        <w:rPr>
          <w:rFonts w:ascii="Times New Roman" w:hAnsi="Times New Roman" w:cs="Times New Roman"/>
          <w:sz w:val="24"/>
          <w:szCs w:val="24"/>
        </w:rPr>
        <w:t>initially</w:t>
      </w:r>
      <w:r w:rsidR="00F839F5" w:rsidRPr="009F30CA">
        <w:rPr>
          <w:rFonts w:ascii="Times New Roman" w:hAnsi="Times New Roman" w:cs="Times New Roman"/>
          <w:sz w:val="24"/>
          <w:szCs w:val="24"/>
        </w:rPr>
        <w:t>,</w:t>
      </w:r>
      <w:r w:rsidR="00F839F5" w:rsidRPr="009F30CA">
        <w:rPr>
          <w:rFonts w:ascii="Times New Roman" w:hAnsi="Times New Roman" w:cs="Times New Roman" w:hint="eastAsia"/>
          <w:sz w:val="24"/>
          <w:szCs w:val="24"/>
        </w:rPr>
        <w:t xml:space="preserve"> </w:t>
      </w:r>
      <w:r w:rsidR="00B00410" w:rsidRPr="009F30CA">
        <w:rPr>
          <w:rFonts w:ascii="Times New Roman" w:hAnsi="Times New Roman" w:cs="Times New Roman" w:hint="eastAsia"/>
          <w:sz w:val="24"/>
          <w:szCs w:val="24"/>
        </w:rPr>
        <w:t xml:space="preserve">sets a value for each goal or target, then these values and their deviation variables </w:t>
      </w:r>
      <w:r w:rsidR="00F839F5" w:rsidRPr="009F30CA">
        <w:rPr>
          <w:rFonts w:ascii="Times New Roman" w:hAnsi="Times New Roman" w:cs="Times New Roman"/>
          <w:sz w:val="24"/>
          <w:szCs w:val="24"/>
        </w:rPr>
        <w:t>are</w:t>
      </w:r>
      <w:r w:rsidR="00F839F5" w:rsidRPr="009F30CA">
        <w:rPr>
          <w:rFonts w:ascii="Times New Roman" w:hAnsi="Times New Roman" w:cs="Times New Roman" w:hint="eastAsia"/>
          <w:sz w:val="24"/>
          <w:szCs w:val="24"/>
        </w:rPr>
        <w:t xml:space="preserve"> </w:t>
      </w:r>
      <w:r w:rsidR="00B00410" w:rsidRPr="009F30CA">
        <w:rPr>
          <w:rFonts w:ascii="Times New Roman" w:hAnsi="Times New Roman" w:cs="Times New Roman" w:hint="eastAsia"/>
          <w:sz w:val="24"/>
          <w:szCs w:val="24"/>
        </w:rPr>
        <w:t xml:space="preserve">constraints after </w:t>
      </w:r>
      <w:r w:rsidR="00B00410" w:rsidRPr="009F30CA">
        <w:rPr>
          <w:rFonts w:ascii="Times New Roman" w:hAnsi="Times New Roman" w:cs="Times New Roman"/>
          <w:sz w:val="24"/>
          <w:szCs w:val="24"/>
        </w:rPr>
        <w:t>which</w:t>
      </w:r>
      <w:r w:rsidR="00B00410" w:rsidRPr="009F30CA">
        <w:rPr>
          <w:rFonts w:ascii="Times New Roman" w:hAnsi="Times New Roman" w:cs="Times New Roman" w:hint="eastAsia"/>
          <w:sz w:val="24"/>
          <w:szCs w:val="24"/>
        </w:rPr>
        <w:t xml:space="preserve"> solving the GP model can enable the relative optimal outcome </w:t>
      </w:r>
      <w:r w:rsidR="00F839F5" w:rsidRPr="009F30CA">
        <w:rPr>
          <w:rFonts w:ascii="Times New Roman" w:hAnsi="Times New Roman" w:cs="Times New Roman"/>
          <w:sz w:val="24"/>
          <w:szCs w:val="24"/>
        </w:rPr>
        <w:t xml:space="preserve">to </w:t>
      </w:r>
      <w:r w:rsidR="00B00410" w:rsidRPr="009F30CA">
        <w:rPr>
          <w:rFonts w:ascii="Times New Roman" w:hAnsi="Times New Roman" w:cs="Times New Roman" w:hint="eastAsia"/>
          <w:sz w:val="24"/>
          <w:szCs w:val="24"/>
        </w:rPr>
        <w:t xml:space="preserve">be </w:t>
      </w:r>
      <w:r w:rsidR="00F839F5" w:rsidRPr="009F30CA">
        <w:rPr>
          <w:rFonts w:ascii="Times New Roman" w:hAnsi="Times New Roman" w:cs="Times New Roman"/>
          <w:sz w:val="24"/>
          <w:szCs w:val="24"/>
        </w:rPr>
        <w:t>obtained</w:t>
      </w:r>
      <w:r w:rsidR="00B00410" w:rsidRPr="009F30CA">
        <w:rPr>
          <w:rFonts w:ascii="Times New Roman" w:hAnsi="Times New Roman" w:cs="Times New Roman" w:hint="eastAsia"/>
          <w:sz w:val="24"/>
          <w:szCs w:val="24"/>
        </w:rPr>
        <w:t xml:space="preserve"> (Huang et al, 2017). </w:t>
      </w:r>
      <w:r w:rsidR="00B00410" w:rsidRPr="009F30CA">
        <w:rPr>
          <w:rFonts w:ascii="Times New Roman" w:hAnsi="Times New Roman" w:cs="Times New Roman"/>
          <w:sz w:val="24"/>
          <w:szCs w:val="24"/>
        </w:rPr>
        <w:t>H</w:t>
      </w:r>
      <w:r w:rsidR="00B00410" w:rsidRPr="009F30CA">
        <w:rPr>
          <w:rFonts w:ascii="Times New Roman" w:hAnsi="Times New Roman" w:cs="Times New Roman" w:hint="eastAsia"/>
          <w:sz w:val="24"/>
          <w:szCs w:val="24"/>
        </w:rPr>
        <w:t xml:space="preserve">owever, the lack of an </w:t>
      </w:r>
      <w:r w:rsidR="00B00410" w:rsidRPr="009F30CA">
        <w:rPr>
          <w:rFonts w:ascii="Times New Roman" w:hAnsi="Times New Roman" w:cs="Times New Roman"/>
          <w:sz w:val="24"/>
          <w:szCs w:val="24"/>
        </w:rPr>
        <w:t>effective</w:t>
      </w:r>
      <w:r w:rsidR="00B00410" w:rsidRPr="009F30CA">
        <w:rPr>
          <w:rFonts w:ascii="Times New Roman" w:hAnsi="Times New Roman" w:cs="Times New Roman" w:hint="eastAsia"/>
          <w:sz w:val="24"/>
          <w:szCs w:val="24"/>
        </w:rPr>
        <w:t xml:space="preserve"> way to give suitable weights remains the main pitfall of the GP </w:t>
      </w:r>
      <w:r w:rsidR="00F839F5" w:rsidRPr="009F30CA">
        <w:rPr>
          <w:rFonts w:ascii="Times New Roman" w:hAnsi="Times New Roman" w:cs="Times New Roman"/>
          <w:sz w:val="24"/>
          <w:szCs w:val="24"/>
        </w:rPr>
        <w:t xml:space="preserve">approach </w:t>
      </w:r>
      <w:r w:rsidR="00B00410" w:rsidRPr="009F30CA">
        <w:rPr>
          <w:rFonts w:ascii="Times New Roman" w:hAnsi="Times New Roman" w:cs="Times New Roman" w:hint="eastAsia"/>
          <w:sz w:val="24"/>
          <w:szCs w:val="24"/>
        </w:rPr>
        <w:t>(</w:t>
      </w:r>
      <w:r w:rsidR="00F42A03" w:rsidRPr="009F30CA">
        <w:rPr>
          <w:rFonts w:ascii="Times New Roman" w:hAnsi="Times New Roman" w:cs="Times New Roman" w:hint="eastAsia"/>
          <w:sz w:val="24"/>
          <w:szCs w:val="24"/>
        </w:rPr>
        <w:t>Chen and Xu, 2012</w:t>
      </w:r>
      <w:r w:rsidR="00EC45D9" w:rsidRPr="009F30CA">
        <w:rPr>
          <w:rFonts w:ascii="Times New Roman" w:hAnsi="Times New Roman" w:cs="Times New Roman" w:hint="eastAsia"/>
          <w:sz w:val="24"/>
          <w:szCs w:val="24"/>
        </w:rPr>
        <w:t>).</w:t>
      </w:r>
      <w:r w:rsidR="00FD6203" w:rsidRPr="009F30CA">
        <w:rPr>
          <w:rFonts w:ascii="Times New Roman" w:hAnsi="Times New Roman" w:cs="Times New Roman" w:hint="eastAsia"/>
          <w:sz w:val="24"/>
          <w:szCs w:val="24"/>
        </w:rPr>
        <w:t xml:space="preserve"> </w:t>
      </w:r>
      <w:r w:rsidR="002D0C0B" w:rsidRPr="009F30CA">
        <w:rPr>
          <w:rFonts w:ascii="Times New Roman" w:hAnsi="Times New Roman" w:cs="Times New Roman"/>
          <w:sz w:val="24"/>
          <w:szCs w:val="24"/>
        </w:rPr>
        <w:t>A</w:t>
      </w:r>
      <w:r w:rsidR="002D0C0B" w:rsidRPr="009F30CA">
        <w:rPr>
          <w:rFonts w:ascii="Times New Roman" w:hAnsi="Times New Roman" w:cs="Times New Roman" w:hint="eastAsia"/>
          <w:sz w:val="24"/>
          <w:szCs w:val="24"/>
        </w:rPr>
        <w:t xml:space="preserve">lso, expert system can </w:t>
      </w:r>
      <w:r w:rsidR="00F839F5" w:rsidRPr="009F30CA">
        <w:rPr>
          <w:rFonts w:ascii="Times New Roman" w:hAnsi="Times New Roman" w:cs="Times New Roman"/>
          <w:sz w:val="24"/>
          <w:szCs w:val="24"/>
        </w:rPr>
        <w:t xml:space="preserve">help in </w:t>
      </w:r>
      <w:r w:rsidR="002D0C0B" w:rsidRPr="009F30CA">
        <w:rPr>
          <w:rFonts w:ascii="Times New Roman" w:hAnsi="Times New Roman" w:cs="Times New Roman" w:hint="eastAsia"/>
          <w:sz w:val="24"/>
          <w:szCs w:val="24"/>
        </w:rPr>
        <w:t>reduc</w:t>
      </w:r>
      <w:r w:rsidR="00F839F5" w:rsidRPr="009F30CA">
        <w:rPr>
          <w:rFonts w:ascii="Times New Roman" w:hAnsi="Times New Roman" w:cs="Times New Roman"/>
          <w:sz w:val="24"/>
          <w:szCs w:val="24"/>
        </w:rPr>
        <w:t>ing</w:t>
      </w:r>
      <w:r w:rsidR="002D0C0B" w:rsidRPr="009F30CA">
        <w:rPr>
          <w:rFonts w:ascii="Times New Roman" w:hAnsi="Times New Roman" w:cs="Times New Roman" w:hint="eastAsia"/>
          <w:sz w:val="24"/>
          <w:szCs w:val="24"/>
        </w:rPr>
        <w:t xml:space="preserve"> the time it takes to solve MCDM problems and address concerns more efficiently by combining machine intelligences and expert knowledge to reduce human error and bias and effectively increase accuracy (Gu et al, 2019). </w:t>
      </w:r>
      <w:r w:rsidR="00FD6203" w:rsidRPr="009F30CA">
        <w:rPr>
          <w:rFonts w:ascii="Times New Roman" w:hAnsi="Times New Roman" w:cs="Times New Roman"/>
          <w:sz w:val="24"/>
          <w:szCs w:val="24"/>
        </w:rPr>
        <w:t>L</w:t>
      </w:r>
      <w:r w:rsidR="00FD6203" w:rsidRPr="009F30CA">
        <w:rPr>
          <w:rFonts w:ascii="Times New Roman" w:hAnsi="Times New Roman" w:cs="Times New Roman" w:hint="eastAsia"/>
          <w:sz w:val="24"/>
          <w:szCs w:val="24"/>
        </w:rPr>
        <w:t xml:space="preserve">ikewise, simulations are decision- based support systems that not only find optimal option but rather options that are robust, i.e. less sensitive to uncertainties (Chandrasekaran and Goldman, 2007). But, then it is usually impossible or highly improbable to build simulations models that give an exact prediction of outcomes for running </w:t>
      </w:r>
      <w:r w:rsidR="00FD6203" w:rsidRPr="009F30CA">
        <w:rPr>
          <w:rFonts w:ascii="Times New Roman" w:hAnsi="Times New Roman" w:cs="Times New Roman"/>
          <w:sz w:val="24"/>
          <w:szCs w:val="24"/>
        </w:rPr>
        <w:t>different</w:t>
      </w:r>
      <w:r w:rsidR="00FD6203" w:rsidRPr="009F30CA">
        <w:rPr>
          <w:rFonts w:ascii="Times New Roman" w:hAnsi="Times New Roman" w:cs="Times New Roman" w:hint="eastAsia"/>
          <w:sz w:val="24"/>
          <w:szCs w:val="24"/>
        </w:rPr>
        <w:t xml:space="preserve"> options (Schubert et al, 2015).</w:t>
      </w:r>
      <w:r w:rsidR="00F839F5" w:rsidRPr="009F30CA">
        <w:rPr>
          <w:rFonts w:ascii="Times New Roman" w:hAnsi="Times New Roman" w:cs="Times New Roman"/>
          <w:sz w:val="24"/>
          <w:szCs w:val="24"/>
        </w:rPr>
        <w:t xml:space="preserve"> </w:t>
      </w:r>
    </w:p>
    <w:p w14:paraId="28D63022" w14:textId="77777777" w:rsidR="007174DE" w:rsidRPr="009F30CA" w:rsidRDefault="00F839F5" w:rsidP="00A678BB">
      <w:pPr>
        <w:shd w:val="clear" w:color="auto" w:fill="FFFFFF"/>
        <w:ind w:firstLine="420"/>
        <w:rPr>
          <w:rFonts w:ascii="Times New Roman" w:hAnsi="Times New Roman" w:cs="Times New Roman"/>
          <w:sz w:val="24"/>
          <w:szCs w:val="24"/>
        </w:rPr>
      </w:pPr>
      <w:bookmarkStart w:id="3" w:name="_Hlk19034588"/>
      <w:r w:rsidRPr="009F30CA">
        <w:rPr>
          <w:rFonts w:ascii="Times New Roman" w:hAnsi="Times New Roman" w:cs="Times New Roman"/>
          <w:sz w:val="24"/>
          <w:szCs w:val="24"/>
        </w:rPr>
        <w:t xml:space="preserve">The analytic network process (ANP) </w:t>
      </w:r>
      <w:r w:rsidR="00892601" w:rsidRPr="009F30CA">
        <w:rPr>
          <w:rFonts w:ascii="Times New Roman" w:hAnsi="Times New Roman" w:cs="Times New Roman"/>
          <w:sz w:val="24"/>
          <w:szCs w:val="24"/>
        </w:rPr>
        <w:t xml:space="preserve">method </w:t>
      </w:r>
      <w:r w:rsidRPr="009F30CA">
        <w:rPr>
          <w:rFonts w:ascii="Times New Roman" w:hAnsi="Times New Roman" w:cs="Times New Roman"/>
          <w:sz w:val="24"/>
          <w:szCs w:val="24"/>
        </w:rPr>
        <w:t>as a part of the MCDM/A family, is an extension of the AHP</w:t>
      </w:r>
      <w:r w:rsidR="000835DA" w:rsidRPr="009F30CA">
        <w:rPr>
          <w:rFonts w:ascii="Times New Roman" w:hAnsi="Times New Roman" w:cs="Times New Roman"/>
          <w:sz w:val="24"/>
          <w:szCs w:val="24"/>
        </w:rPr>
        <w:t xml:space="preserve"> (</w:t>
      </w:r>
      <w:proofErr w:type="spellStart"/>
      <w:r w:rsidR="000835DA" w:rsidRPr="009F30CA">
        <w:rPr>
          <w:rFonts w:ascii="Times New Roman" w:hAnsi="Times New Roman" w:cs="Times New Roman"/>
          <w:sz w:val="24"/>
          <w:szCs w:val="24"/>
        </w:rPr>
        <w:t>Saaty</w:t>
      </w:r>
      <w:proofErr w:type="spellEnd"/>
      <w:r w:rsidR="000835DA" w:rsidRPr="009F30CA">
        <w:rPr>
          <w:rFonts w:ascii="Times New Roman" w:hAnsi="Times New Roman" w:cs="Times New Roman"/>
          <w:sz w:val="24"/>
          <w:szCs w:val="24"/>
        </w:rPr>
        <w:t>, 1996)</w:t>
      </w:r>
      <w:r w:rsidRPr="009F30CA">
        <w:rPr>
          <w:rFonts w:ascii="Times New Roman" w:hAnsi="Times New Roman" w:cs="Times New Roman"/>
          <w:sz w:val="24"/>
          <w:szCs w:val="24"/>
        </w:rPr>
        <w:t>. Unlike the AHP</w:t>
      </w:r>
      <w:r w:rsidR="00892601" w:rsidRPr="009F30CA">
        <w:rPr>
          <w:rFonts w:ascii="Times New Roman" w:hAnsi="Times New Roman" w:cs="Times New Roman"/>
          <w:sz w:val="24"/>
          <w:szCs w:val="24"/>
        </w:rPr>
        <w:t xml:space="preserve"> </w:t>
      </w:r>
      <w:r w:rsidRPr="009F30CA">
        <w:rPr>
          <w:rFonts w:ascii="Times New Roman" w:hAnsi="Times New Roman" w:cs="Times New Roman"/>
          <w:sz w:val="24"/>
          <w:szCs w:val="24"/>
        </w:rPr>
        <w:t xml:space="preserve">that follows strict hierarchy </w:t>
      </w:r>
      <w:r w:rsidR="000835DA" w:rsidRPr="009F30CA">
        <w:rPr>
          <w:rFonts w:ascii="Times New Roman" w:hAnsi="Times New Roman" w:cs="Times New Roman"/>
          <w:sz w:val="24"/>
          <w:szCs w:val="24"/>
        </w:rPr>
        <w:t>network</w:t>
      </w:r>
      <w:r w:rsidRPr="009F30CA">
        <w:rPr>
          <w:rFonts w:ascii="Times New Roman" w:hAnsi="Times New Roman" w:cs="Times New Roman"/>
          <w:sz w:val="24"/>
          <w:szCs w:val="24"/>
        </w:rPr>
        <w:t xml:space="preserve">, the ANP </w:t>
      </w:r>
      <w:r w:rsidR="000835DA" w:rsidRPr="009F30CA">
        <w:rPr>
          <w:rFonts w:ascii="Times New Roman" w:hAnsi="Times New Roman" w:cs="Times New Roman"/>
          <w:sz w:val="24"/>
          <w:szCs w:val="24"/>
        </w:rPr>
        <w:t xml:space="preserve">approach </w:t>
      </w:r>
      <w:r w:rsidRPr="009F30CA">
        <w:rPr>
          <w:rFonts w:ascii="Times New Roman" w:hAnsi="Times New Roman" w:cs="Times New Roman"/>
          <w:sz w:val="24"/>
          <w:szCs w:val="24"/>
        </w:rPr>
        <w:t xml:space="preserve">considers both </w:t>
      </w:r>
      <w:r w:rsidR="000835DA" w:rsidRPr="009F30CA">
        <w:rPr>
          <w:rFonts w:ascii="Times New Roman" w:hAnsi="Times New Roman" w:cs="Times New Roman"/>
          <w:sz w:val="24"/>
          <w:szCs w:val="24"/>
        </w:rPr>
        <w:t xml:space="preserve">the </w:t>
      </w:r>
      <w:r w:rsidRPr="009F30CA">
        <w:rPr>
          <w:rFonts w:ascii="Times New Roman" w:hAnsi="Times New Roman" w:cs="Times New Roman"/>
          <w:sz w:val="24"/>
          <w:szCs w:val="24"/>
        </w:rPr>
        <w:t>hierarchy</w:t>
      </w:r>
      <w:r w:rsidR="000835DA" w:rsidRPr="009F30CA">
        <w:rPr>
          <w:rFonts w:ascii="Times New Roman" w:hAnsi="Times New Roman" w:cs="Times New Roman"/>
          <w:sz w:val="24"/>
          <w:szCs w:val="24"/>
        </w:rPr>
        <w:t xml:space="preserve"> – relationships of lower level </w:t>
      </w:r>
      <w:r w:rsidR="000835DA" w:rsidRPr="009F30CA">
        <w:rPr>
          <w:rFonts w:ascii="Times New Roman" w:hAnsi="Times New Roman" w:cs="Times New Roman"/>
          <w:sz w:val="24"/>
          <w:szCs w:val="24"/>
        </w:rPr>
        <w:lastRenderedPageBreak/>
        <w:t>on upper level</w:t>
      </w:r>
      <w:r w:rsidRPr="009F30CA">
        <w:rPr>
          <w:rFonts w:ascii="Times New Roman" w:hAnsi="Times New Roman" w:cs="Times New Roman"/>
          <w:sz w:val="24"/>
          <w:szCs w:val="24"/>
        </w:rPr>
        <w:t xml:space="preserve"> </w:t>
      </w:r>
      <w:r w:rsidR="000835DA" w:rsidRPr="009F30CA">
        <w:rPr>
          <w:rFonts w:ascii="Times New Roman" w:hAnsi="Times New Roman" w:cs="Times New Roman"/>
          <w:sz w:val="24"/>
          <w:szCs w:val="24"/>
        </w:rPr>
        <w:t xml:space="preserve">(outer dependencies) </w:t>
      </w:r>
      <w:r w:rsidRPr="009F30CA">
        <w:rPr>
          <w:rFonts w:ascii="Times New Roman" w:hAnsi="Times New Roman" w:cs="Times New Roman"/>
          <w:sz w:val="24"/>
          <w:szCs w:val="24"/>
        </w:rPr>
        <w:t xml:space="preserve">and </w:t>
      </w:r>
      <w:r w:rsidR="000835DA" w:rsidRPr="009F30CA">
        <w:rPr>
          <w:rFonts w:ascii="Times New Roman" w:hAnsi="Times New Roman" w:cs="Times New Roman"/>
          <w:sz w:val="24"/>
          <w:szCs w:val="24"/>
        </w:rPr>
        <w:t>interrelationship</w:t>
      </w:r>
      <w:r w:rsidR="00892601" w:rsidRPr="009F30CA">
        <w:rPr>
          <w:rFonts w:ascii="Times New Roman" w:hAnsi="Times New Roman" w:cs="Times New Roman"/>
          <w:sz w:val="24"/>
          <w:szCs w:val="24"/>
        </w:rPr>
        <w:t>s</w:t>
      </w:r>
      <w:r w:rsidR="00F21B5A">
        <w:rPr>
          <w:rFonts w:ascii="Times New Roman" w:hAnsi="Times New Roman" w:cs="Times New Roman"/>
          <w:sz w:val="24"/>
          <w:szCs w:val="24"/>
        </w:rPr>
        <w:t xml:space="preserve"> among the levels and</w:t>
      </w:r>
      <w:r w:rsidR="00F21B5A">
        <w:rPr>
          <w:rFonts w:ascii="Times New Roman" w:hAnsi="Times New Roman" w:cs="Times New Roman" w:hint="eastAsia"/>
          <w:sz w:val="24"/>
          <w:szCs w:val="24"/>
        </w:rPr>
        <w:t xml:space="preserve"> </w:t>
      </w:r>
      <w:r w:rsidR="000835DA" w:rsidRPr="009F30CA">
        <w:rPr>
          <w:rFonts w:ascii="Times New Roman" w:hAnsi="Times New Roman" w:cs="Times New Roman"/>
          <w:sz w:val="24"/>
          <w:szCs w:val="24"/>
        </w:rPr>
        <w:t>elements (</w:t>
      </w:r>
      <w:proofErr w:type="spellStart"/>
      <w:r w:rsidR="00513B0D" w:rsidRPr="009F30CA">
        <w:rPr>
          <w:rFonts w:ascii="Times New Roman" w:hAnsi="Times New Roman" w:cs="Times New Roman"/>
          <w:sz w:val="24"/>
          <w:szCs w:val="24"/>
        </w:rPr>
        <w:t>Aragonés-Beltrán</w:t>
      </w:r>
      <w:proofErr w:type="spellEnd"/>
      <w:r w:rsidR="00513B0D" w:rsidRPr="009F30CA">
        <w:rPr>
          <w:rFonts w:ascii="Times New Roman" w:hAnsi="Times New Roman" w:cs="Times New Roman"/>
          <w:sz w:val="24"/>
          <w:szCs w:val="24"/>
        </w:rPr>
        <w:t xml:space="preserve"> et al., 2014;</w:t>
      </w:r>
      <w:r w:rsidR="00513B0D" w:rsidRPr="009F30CA">
        <w:rPr>
          <w:sz w:val="16"/>
          <w:szCs w:val="16"/>
        </w:rPr>
        <w:t xml:space="preserve"> </w:t>
      </w:r>
      <w:r w:rsidR="00892601" w:rsidRPr="009F30CA">
        <w:rPr>
          <w:rFonts w:ascii="Times New Roman" w:hAnsi="Times New Roman" w:cs="Times New Roman"/>
          <w:sz w:val="24"/>
          <w:szCs w:val="24"/>
        </w:rPr>
        <w:t>Meade and Sarkis, 1998, Wong et al., 2014</w:t>
      </w:r>
      <w:r w:rsidR="000835DA" w:rsidRPr="009F30CA">
        <w:rPr>
          <w:rFonts w:ascii="Times New Roman" w:hAnsi="Times New Roman" w:cs="Times New Roman"/>
          <w:sz w:val="24"/>
          <w:szCs w:val="24"/>
        </w:rPr>
        <w:t>).</w:t>
      </w:r>
      <w:bookmarkEnd w:id="3"/>
      <w:r w:rsidR="00046004">
        <w:rPr>
          <w:rFonts w:ascii="Times New Roman" w:hAnsi="Times New Roman" w:cs="Times New Roman"/>
          <w:sz w:val="24"/>
          <w:szCs w:val="24"/>
        </w:rPr>
        <w:t xml:space="preserve"> </w:t>
      </w:r>
      <w:r w:rsidR="0020147C" w:rsidRPr="009F30CA">
        <w:rPr>
          <w:rFonts w:ascii="Times New Roman" w:hAnsi="Times New Roman" w:cs="Times New Roman"/>
          <w:sz w:val="24"/>
          <w:szCs w:val="24"/>
        </w:rPr>
        <w:t>I</w:t>
      </w:r>
      <w:r w:rsidR="0020147C" w:rsidRPr="009F30CA">
        <w:rPr>
          <w:rFonts w:ascii="Times New Roman" w:hAnsi="Times New Roman" w:cs="Times New Roman" w:hint="eastAsia"/>
          <w:sz w:val="24"/>
          <w:szCs w:val="24"/>
        </w:rPr>
        <w:t xml:space="preserve">n this study, the ANP is applied to </w:t>
      </w:r>
      <w:r w:rsidR="00513B0D" w:rsidRPr="009F30CA">
        <w:rPr>
          <w:rFonts w:ascii="Times New Roman" w:hAnsi="Times New Roman" w:cs="Times New Roman"/>
          <w:sz w:val="24"/>
          <w:szCs w:val="24"/>
        </w:rPr>
        <w:t xml:space="preserve">help </w:t>
      </w:r>
      <w:r w:rsidR="0020147C" w:rsidRPr="009F30CA">
        <w:rPr>
          <w:rFonts w:ascii="Times New Roman" w:hAnsi="Times New Roman" w:cs="Times New Roman"/>
          <w:sz w:val="24"/>
          <w:szCs w:val="24"/>
        </w:rPr>
        <w:t>prioritize</w:t>
      </w:r>
      <w:r w:rsidR="0020147C" w:rsidRPr="009F30CA">
        <w:rPr>
          <w:rFonts w:ascii="Times New Roman" w:hAnsi="Times New Roman" w:cs="Times New Roman" w:hint="eastAsia"/>
          <w:sz w:val="24"/>
          <w:szCs w:val="24"/>
        </w:rPr>
        <w:t xml:space="preserve"> the factors that influence the adoption of blockchains in the Nigerian freight logistics industry. </w:t>
      </w:r>
      <w:bookmarkStart w:id="4" w:name="_Hlk19034748"/>
      <w:r w:rsidR="00513B0D" w:rsidRPr="009F30CA">
        <w:rPr>
          <w:rFonts w:ascii="Times New Roman" w:hAnsi="Times New Roman" w:cs="Times New Roman"/>
          <w:sz w:val="24"/>
          <w:szCs w:val="24"/>
        </w:rPr>
        <w:t xml:space="preserve">More details of the ANP method in comparison with the AHP and </w:t>
      </w:r>
      <w:r w:rsidR="007174DE" w:rsidRPr="009F30CA">
        <w:rPr>
          <w:rFonts w:ascii="Times New Roman" w:hAnsi="Times New Roman" w:cs="Times New Roman"/>
          <w:sz w:val="24"/>
          <w:szCs w:val="24"/>
        </w:rPr>
        <w:t>the reason it is</w:t>
      </w:r>
      <w:r w:rsidR="00513B0D" w:rsidRPr="009F30CA">
        <w:rPr>
          <w:rFonts w:ascii="Times New Roman" w:hAnsi="Times New Roman" w:cs="Times New Roman"/>
          <w:sz w:val="24"/>
          <w:szCs w:val="24"/>
        </w:rPr>
        <w:t xml:space="preserve"> more suitable for this study is discussed in the next section</w:t>
      </w:r>
      <w:bookmarkEnd w:id="4"/>
      <w:r w:rsidR="00513B0D" w:rsidRPr="009F30CA">
        <w:rPr>
          <w:rFonts w:ascii="Times New Roman" w:hAnsi="Times New Roman" w:cs="Times New Roman"/>
          <w:sz w:val="24"/>
          <w:szCs w:val="24"/>
        </w:rPr>
        <w:t xml:space="preserve">.  </w:t>
      </w:r>
      <w:r w:rsidR="00513B0D" w:rsidRPr="009F30CA">
        <w:rPr>
          <w:rFonts w:ascii="Times New Roman" w:hAnsi="Times New Roman" w:cs="Times New Roman" w:hint="eastAsia"/>
          <w:sz w:val="24"/>
          <w:szCs w:val="24"/>
        </w:rPr>
        <w:t xml:space="preserve"> </w:t>
      </w:r>
    </w:p>
    <w:p w14:paraId="3C016065" w14:textId="77777777" w:rsidR="00A678BB" w:rsidRPr="009F30CA" w:rsidRDefault="00513B0D" w:rsidP="007174DE">
      <w:pPr>
        <w:shd w:val="clear" w:color="auto" w:fill="FFFFFF"/>
        <w:rPr>
          <w:rFonts w:ascii="Times New Roman" w:hAnsi="Times New Roman" w:cs="Times New Roman"/>
          <w:i/>
          <w:sz w:val="24"/>
          <w:szCs w:val="24"/>
        </w:rPr>
      </w:pPr>
      <w:r w:rsidRPr="009F30CA">
        <w:rPr>
          <w:rFonts w:ascii="Times New Roman" w:hAnsi="Times New Roman" w:cs="Times New Roman"/>
          <w:sz w:val="24"/>
          <w:szCs w:val="24"/>
        </w:rPr>
        <w:t>3.2</w:t>
      </w:r>
      <w:r w:rsidR="00A678BB" w:rsidRPr="009F30CA">
        <w:rPr>
          <w:rFonts w:ascii="Times New Roman" w:hAnsi="Times New Roman" w:cs="Times New Roman"/>
          <w:sz w:val="24"/>
          <w:szCs w:val="24"/>
        </w:rPr>
        <w:tab/>
        <w:t>Motivation for the selection and use of ANP methodology</w:t>
      </w:r>
      <w:r w:rsidR="00A678BB" w:rsidRPr="009F30CA">
        <w:rPr>
          <w:rFonts w:ascii="Times New Roman" w:hAnsi="Times New Roman" w:cs="Times New Roman"/>
          <w:i/>
          <w:sz w:val="24"/>
          <w:szCs w:val="24"/>
        </w:rPr>
        <w:t xml:space="preserve"> </w:t>
      </w:r>
    </w:p>
    <w:p w14:paraId="1BDBC694" w14:textId="77777777" w:rsidR="00A678BB" w:rsidRPr="009F30CA" w:rsidRDefault="00A678BB" w:rsidP="00A678BB">
      <w:pPr>
        <w:shd w:val="clear" w:color="auto" w:fill="FFFFFF"/>
        <w:ind w:firstLine="420"/>
        <w:rPr>
          <w:rFonts w:ascii="Times New Roman" w:eastAsia="Times New Roman" w:hAnsi="Times New Roman" w:cs="Times New Roman"/>
          <w:sz w:val="24"/>
          <w:szCs w:val="24"/>
          <w:lang w:eastAsia="en-GB"/>
        </w:rPr>
      </w:pPr>
      <w:r w:rsidRPr="009F30CA">
        <w:rPr>
          <w:rFonts w:ascii="Times New Roman" w:hAnsi="Times New Roman" w:cs="Times New Roman"/>
          <w:sz w:val="24"/>
          <w:szCs w:val="24"/>
        </w:rPr>
        <w:t xml:space="preserve">Blockchain adoption factors evaluation and prioritization is a </w:t>
      </w:r>
      <w:r w:rsidR="00A15937" w:rsidRPr="009F30CA">
        <w:rPr>
          <w:rFonts w:ascii="Times New Roman" w:hAnsi="Times New Roman" w:cs="Times New Roman"/>
          <w:sz w:val="24"/>
          <w:szCs w:val="24"/>
        </w:rPr>
        <w:t xml:space="preserve">strategic and </w:t>
      </w:r>
      <w:r w:rsidRPr="009F30CA">
        <w:rPr>
          <w:rFonts w:ascii="Times New Roman" w:hAnsi="Times New Roman" w:cs="Times New Roman"/>
          <w:sz w:val="24"/>
          <w:szCs w:val="24"/>
        </w:rPr>
        <w:t>multi-criteria task involving conflicting choices and therefore requires the support of a multi-criteria decision</w:t>
      </w:r>
      <w:r w:rsidR="00473C70" w:rsidRPr="009F30CA">
        <w:rPr>
          <w:rFonts w:ascii="Times New Roman" w:hAnsi="Times New Roman" w:cs="Times New Roman"/>
          <w:sz w:val="24"/>
          <w:szCs w:val="24"/>
        </w:rPr>
        <w:t xml:space="preserve"> </w:t>
      </w:r>
      <w:r w:rsidRPr="009F30CA">
        <w:rPr>
          <w:rFonts w:ascii="Times New Roman" w:hAnsi="Times New Roman" w:cs="Times New Roman"/>
          <w:sz w:val="24"/>
          <w:szCs w:val="24"/>
        </w:rPr>
        <w:t xml:space="preserve">analytical (MCDA) models. Many MCDAs have been used by researchers to support similar decision making including AHP (see </w:t>
      </w:r>
      <w:r w:rsidRPr="009F30CA">
        <w:rPr>
          <w:rFonts w:ascii="Times New Roman" w:hAnsi="Times New Roman" w:cs="Times New Roman"/>
          <w:sz w:val="24"/>
          <w:szCs w:val="24"/>
          <w:shd w:val="clear" w:color="auto" w:fill="FFFFFF"/>
        </w:rPr>
        <w:t>Vaidya and Kumar, 2006; Wang et al., 2018</w:t>
      </w:r>
      <w:r w:rsidRPr="009F30CA">
        <w:rPr>
          <w:rFonts w:ascii="Times New Roman" w:hAnsi="Times New Roman" w:cs="Times New Roman"/>
          <w:sz w:val="24"/>
          <w:szCs w:val="24"/>
        </w:rPr>
        <w:t xml:space="preserve">), BWM (see Kusi-Sarpong et al., 2019; </w:t>
      </w:r>
      <w:r w:rsidRPr="009F30CA">
        <w:rPr>
          <w:rFonts w:ascii="Times New Roman" w:hAnsi="Times New Roman" w:cs="Times New Roman"/>
          <w:sz w:val="24"/>
          <w:szCs w:val="24"/>
          <w:shd w:val="clear" w:color="auto" w:fill="FFFFFF"/>
        </w:rPr>
        <w:t xml:space="preserve">Orji et al., </w:t>
      </w:r>
      <w:r w:rsidR="00E73A9B" w:rsidRPr="009F30CA">
        <w:rPr>
          <w:rFonts w:ascii="Times New Roman" w:hAnsi="Times New Roman" w:cs="Times New Roman"/>
          <w:sz w:val="24"/>
          <w:szCs w:val="24"/>
          <w:shd w:val="clear" w:color="auto" w:fill="FFFFFF"/>
        </w:rPr>
        <w:t>20</w:t>
      </w:r>
      <w:r w:rsidR="00E73A9B">
        <w:rPr>
          <w:rFonts w:ascii="Times New Roman" w:hAnsi="Times New Roman" w:cs="Times New Roman"/>
          <w:sz w:val="24"/>
          <w:szCs w:val="24"/>
          <w:shd w:val="clear" w:color="auto" w:fill="FFFFFF"/>
        </w:rPr>
        <w:t>20</w:t>
      </w:r>
      <w:r w:rsidRPr="009F30CA">
        <w:rPr>
          <w:rFonts w:ascii="Times New Roman" w:hAnsi="Times New Roman" w:cs="Times New Roman"/>
          <w:sz w:val="24"/>
          <w:szCs w:val="24"/>
          <w:shd w:val="clear" w:color="auto" w:fill="FFFFFF"/>
        </w:rPr>
        <w:t>;</w:t>
      </w:r>
      <w:r w:rsidR="00CE5888" w:rsidRPr="009F30CA">
        <w:rPr>
          <w:rFonts w:ascii="Times New Roman" w:hAnsi="Times New Roman" w:cs="Times New Roman" w:hint="eastAsia"/>
          <w:sz w:val="24"/>
          <w:szCs w:val="24"/>
          <w:shd w:val="clear" w:color="auto" w:fill="FFFFFF"/>
        </w:rPr>
        <w:t xml:space="preserve"> </w:t>
      </w:r>
      <w:r w:rsidRPr="009F30CA">
        <w:rPr>
          <w:rFonts w:ascii="Times New Roman" w:hAnsi="Times New Roman" w:cs="Times New Roman"/>
          <w:sz w:val="24"/>
          <w:szCs w:val="24"/>
          <w:shd w:val="clear" w:color="auto" w:fill="FFFFFF"/>
        </w:rPr>
        <w:t>Kumar et al., 2020</w:t>
      </w:r>
      <w:r w:rsidRPr="009F30CA">
        <w:rPr>
          <w:rFonts w:ascii="Times New Roman" w:hAnsi="Times New Roman" w:cs="Times New Roman"/>
          <w:sz w:val="24"/>
          <w:szCs w:val="24"/>
        </w:rPr>
        <w:t xml:space="preserve">), ANP (see </w:t>
      </w:r>
      <w:proofErr w:type="spellStart"/>
      <w:r w:rsidRPr="009F30CA">
        <w:rPr>
          <w:rFonts w:ascii="Times New Roman" w:hAnsi="Times New Roman" w:cs="Times New Roman"/>
          <w:sz w:val="24"/>
          <w:szCs w:val="24"/>
          <w:shd w:val="clear" w:color="auto" w:fill="FFFFFF"/>
        </w:rPr>
        <w:t>Büyüközkan</w:t>
      </w:r>
      <w:proofErr w:type="spellEnd"/>
      <w:r w:rsidRPr="009F30CA">
        <w:rPr>
          <w:rFonts w:ascii="Times New Roman" w:hAnsi="Times New Roman" w:cs="Times New Roman"/>
          <w:sz w:val="24"/>
          <w:szCs w:val="24"/>
          <w:shd w:val="clear" w:color="auto" w:fill="FFFFFF"/>
        </w:rPr>
        <w:t xml:space="preserve"> and </w:t>
      </w:r>
      <w:proofErr w:type="spellStart"/>
      <w:r w:rsidRPr="009F30CA">
        <w:rPr>
          <w:rFonts w:ascii="Times New Roman" w:hAnsi="Times New Roman" w:cs="Times New Roman"/>
          <w:sz w:val="24"/>
          <w:szCs w:val="24"/>
          <w:shd w:val="clear" w:color="auto" w:fill="FFFFFF"/>
        </w:rPr>
        <w:t>Güleryüz</w:t>
      </w:r>
      <w:proofErr w:type="spellEnd"/>
      <w:r w:rsidRPr="009F30CA">
        <w:rPr>
          <w:rFonts w:ascii="Times New Roman" w:hAnsi="Times New Roman" w:cs="Times New Roman"/>
          <w:sz w:val="24"/>
          <w:szCs w:val="24"/>
          <w:shd w:val="clear" w:color="auto" w:fill="FFFFFF"/>
        </w:rPr>
        <w:t xml:space="preserve">, 2016; </w:t>
      </w:r>
      <w:proofErr w:type="spellStart"/>
      <w:r w:rsidRPr="009F30CA">
        <w:rPr>
          <w:rFonts w:ascii="Times New Roman" w:hAnsi="Times New Roman" w:cs="Times New Roman"/>
          <w:sz w:val="24"/>
          <w:szCs w:val="24"/>
          <w:shd w:val="clear" w:color="auto" w:fill="FFFFFF"/>
        </w:rPr>
        <w:t>Chemweno</w:t>
      </w:r>
      <w:proofErr w:type="spellEnd"/>
      <w:r w:rsidRPr="009F30CA">
        <w:rPr>
          <w:rFonts w:ascii="Times New Roman" w:hAnsi="Times New Roman" w:cs="Times New Roman"/>
          <w:sz w:val="24"/>
          <w:szCs w:val="24"/>
          <w:shd w:val="clear" w:color="auto" w:fill="FFFFFF"/>
        </w:rPr>
        <w:t xml:space="preserve"> et al., 2015; </w:t>
      </w:r>
      <w:proofErr w:type="spellStart"/>
      <w:r w:rsidRPr="009F30CA">
        <w:rPr>
          <w:rFonts w:ascii="Times New Roman" w:hAnsi="Times New Roman" w:cs="Times New Roman"/>
          <w:sz w:val="24"/>
          <w:szCs w:val="24"/>
          <w:shd w:val="clear" w:color="auto" w:fill="FFFFFF"/>
        </w:rPr>
        <w:t>Hallikainen</w:t>
      </w:r>
      <w:proofErr w:type="spellEnd"/>
      <w:r w:rsidRPr="009F30CA">
        <w:rPr>
          <w:rFonts w:ascii="Times New Roman" w:hAnsi="Times New Roman" w:cs="Times New Roman"/>
          <w:sz w:val="24"/>
          <w:szCs w:val="24"/>
          <w:shd w:val="clear" w:color="auto" w:fill="FFFFFF"/>
        </w:rPr>
        <w:t>, 2009; Lam, 2015;</w:t>
      </w:r>
      <w:r w:rsidRPr="009F30CA">
        <w:rPr>
          <w:rFonts w:ascii="Times New Roman" w:hAnsi="Times New Roman" w:cs="Times New Roman"/>
          <w:sz w:val="24"/>
          <w:szCs w:val="24"/>
        </w:rPr>
        <w:t xml:space="preserve"> Zhu et al, 2018), DEMATEL (see Si et al., 2018; </w:t>
      </w:r>
      <w:proofErr w:type="spellStart"/>
      <w:r w:rsidRPr="009F30CA">
        <w:rPr>
          <w:rFonts w:ascii="Times New Roman" w:hAnsi="Times New Roman" w:cs="Times New Roman"/>
          <w:sz w:val="24"/>
          <w:szCs w:val="24"/>
          <w:shd w:val="clear" w:color="auto" w:fill="FFFFFF"/>
        </w:rPr>
        <w:t>Büyüközkan</w:t>
      </w:r>
      <w:proofErr w:type="spellEnd"/>
      <w:r w:rsidRPr="009F30CA">
        <w:rPr>
          <w:rFonts w:ascii="Times New Roman" w:hAnsi="Times New Roman" w:cs="Times New Roman"/>
          <w:sz w:val="24"/>
          <w:szCs w:val="24"/>
          <w:shd w:val="clear" w:color="auto" w:fill="FFFFFF"/>
        </w:rPr>
        <w:t xml:space="preserve"> and </w:t>
      </w:r>
      <w:proofErr w:type="spellStart"/>
      <w:r w:rsidRPr="009F30CA">
        <w:rPr>
          <w:rFonts w:ascii="Times New Roman" w:hAnsi="Times New Roman" w:cs="Times New Roman"/>
          <w:sz w:val="24"/>
          <w:szCs w:val="24"/>
          <w:shd w:val="clear" w:color="auto" w:fill="FFFFFF"/>
        </w:rPr>
        <w:t>Güleryüz</w:t>
      </w:r>
      <w:proofErr w:type="spellEnd"/>
      <w:r w:rsidRPr="009F30CA">
        <w:rPr>
          <w:rFonts w:ascii="Times New Roman" w:hAnsi="Times New Roman" w:cs="Times New Roman"/>
          <w:sz w:val="24"/>
          <w:szCs w:val="24"/>
          <w:shd w:val="clear" w:color="auto" w:fill="FFFFFF"/>
        </w:rPr>
        <w:t>, 2016;</w:t>
      </w:r>
      <w:r w:rsidRPr="009F30CA">
        <w:rPr>
          <w:rFonts w:ascii="Times New Roman" w:hAnsi="Times New Roman" w:cs="Times New Roman"/>
          <w:sz w:val="24"/>
          <w:szCs w:val="24"/>
        </w:rPr>
        <w:t xml:space="preserve"> </w:t>
      </w:r>
      <w:proofErr w:type="spellStart"/>
      <w:r w:rsidRPr="009F30CA">
        <w:rPr>
          <w:rFonts w:ascii="Times New Roman" w:hAnsi="Times New Roman" w:cs="Times New Roman"/>
          <w:sz w:val="24"/>
          <w:szCs w:val="24"/>
          <w:shd w:val="clear" w:color="auto" w:fill="FFFFFF"/>
        </w:rPr>
        <w:t>Ordoobadi</w:t>
      </w:r>
      <w:proofErr w:type="spellEnd"/>
      <w:r w:rsidRPr="009F30CA">
        <w:rPr>
          <w:rFonts w:ascii="Times New Roman" w:hAnsi="Times New Roman" w:cs="Times New Roman"/>
          <w:sz w:val="24"/>
          <w:szCs w:val="24"/>
          <w:shd w:val="clear" w:color="auto" w:fill="FFFFFF"/>
        </w:rPr>
        <w:t>, 2012</w:t>
      </w:r>
      <w:r w:rsidRPr="009F30CA">
        <w:rPr>
          <w:rFonts w:ascii="Times New Roman" w:hAnsi="Times New Roman" w:cs="Times New Roman"/>
          <w:sz w:val="24"/>
          <w:szCs w:val="24"/>
        </w:rPr>
        <w:t xml:space="preserve">; Wu et al., 2015), etc. Since the factors aiding blockchain adoption are not independent but rather interact with each other, the evaluation and prioritization decision-making task should also consider all these interactions. These interactions come from both within the elements of a cluster and between clusters/decision levels. AHP happens to be one of the most heavily used MCDA methodologies among the many tools used for aiding such similar </w:t>
      </w:r>
      <w:r w:rsidR="00A15937" w:rsidRPr="009F30CA">
        <w:rPr>
          <w:rFonts w:ascii="Times New Roman" w:hAnsi="Times New Roman" w:cs="Times New Roman"/>
          <w:sz w:val="24"/>
          <w:szCs w:val="24"/>
        </w:rPr>
        <w:t xml:space="preserve">strategic and </w:t>
      </w:r>
      <w:r w:rsidRPr="009F30CA">
        <w:rPr>
          <w:rFonts w:ascii="Times New Roman" w:hAnsi="Times New Roman" w:cs="Times New Roman"/>
          <w:sz w:val="24"/>
          <w:szCs w:val="24"/>
        </w:rPr>
        <w:t>multi-criteria task (</w:t>
      </w:r>
      <w:r w:rsidRPr="009F30CA">
        <w:rPr>
          <w:rFonts w:ascii="Times New Roman" w:hAnsi="Times New Roman" w:cs="Times New Roman"/>
          <w:sz w:val="24"/>
          <w:szCs w:val="24"/>
          <w:shd w:val="clear" w:color="auto" w:fill="FFFFFF"/>
        </w:rPr>
        <w:t xml:space="preserve">Mardani et al., 2015) but unfortunately the method </w:t>
      </w:r>
      <w:r w:rsidRPr="009F30CA">
        <w:rPr>
          <w:rFonts w:ascii="Times New Roman" w:hAnsi="Times New Roman" w:cs="Times New Roman"/>
          <w:sz w:val="24"/>
          <w:szCs w:val="24"/>
        </w:rPr>
        <w:t>falls short for this study’s evaluation. The reason being that, AHP uses a strict hierarchy network considering only interrelationships between the clusters/decision levels without considering the interdependencies within the elements/clusters (Kusi-Sarpong et al., 2016). DEMATEL, another MCDA tool that have seen some significant use in the literature for such similar evaluation also fall short for this task. DEMATEL only consider the interdependencies within the elements/clusters without capturing the interrelationships between clusters/decision levels (Miao et al., 2014; Liu et al., 2014). ANP method, an extension of the AHP method (</w:t>
      </w:r>
      <w:proofErr w:type="spellStart"/>
      <w:r w:rsidRPr="009F30CA">
        <w:rPr>
          <w:rFonts w:ascii="Times New Roman" w:hAnsi="Times New Roman" w:cs="Times New Roman"/>
          <w:sz w:val="24"/>
          <w:szCs w:val="24"/>
        </w:rPr>
        <w:t>Saaty</w:t>
      </w:r>
      <w:proofErr w:type="spellEnd"/>
      <w:r w:rsidRPr="009F30CA">
        <w:rPr>
          <w:rFonts w:ascii="Times New Roman" w:hAnsi="Times New Roman" w:cs="Times New Roman"/>
          <w:sz w:val="24"/>
          <w:szCs w:val="24"/>
        </w:rPr>
        <w:t xml:space="preserve">, 1996), is more capable of capturing and modelling the interrelationships among the decision levels/between clusters and the elements within clusters (Meade and Sarkis, 1998; Wong et al., 2014; Zaim et al., 2014), which this study is involved, making it more suitable for providing a comprehensive structure for the evaluation of the blockchain adoption factors task (Zhu et al., 2018). The advantage of the ANP methodology </w:t>
      </w:r>
      <w:r w:rsidR="00B83EB8" w:rsidRPr="009F30CA">
        <w:rPr>
          <w:rFonts w:ascii="Times New Roman" w:hAnsi="Times New Roman" w:cs="Times New Roman"/>
          <w:sz w:val="24"/>
          <w:szCs w:val="24"/>
        </w:rPr>
        <w:t xml:space="preserve">is in its </w:t>
      </w:r>
      <w:r w:rsidRPr="009F30CA">
        <w:rPr>
          <w:rFonts w:ascii="Times New Roman" w:hAnsi="Times New Roman" w:cs="Times New Roman"/>
          <w:sz w:val="24"/>
          <w:szCs w:val="24"/>
        </w:rPr>
        <w:t>comprehensiveness</w:t>
      </w:r>
      <w:r w:rsidR="00A15937" w:rsidRPr="009F30CA">
        <w:rPr>
          <w:rFonts w:ascii="Times New Roman" w:hAnsi="Times New Roman" w:cs="Times New Roman"/>
          <w:sz w:val="24"/>
          <w:szCs w:val="24"/>
        </w:rPr>
        <w:t xml:space="preserve"> </w:t>
      </w:r>
      <w:bookmarkStart w:id="5" w:name="_Hlk19046262"/>
      <w:r w:rsidR="00A15937" w:rsidRPr="009F30CA">
        <w:rPr>
          <w:rFonts w:ascii="Times New Roman" w:hAnsi="Times New Roman" w:cs="Times New Roman"/>
          <w:sz w:val="24"/>
          <w:szCs w:val="24"/>
        </w:rPr>
        <w:t xml:space="preserve">(considering </w:t>
      </w:r>
      <w:r w:rsidR="00B83EB8" w:rsidRPr="009F30CA">
        <w:rPr>
          <w:rFonts w:ascii="Times New Roman" w:hAnsi="Times New Roman" w:cs="Times New Roman"/>
          <w:sz w:val="24"/>
          <w:szCs w:val="24"/>
        </w:rPr>
        <w:t>interdependencies within and between elements</w:t>
      </w:r>
      <w:r w:rsidRPr="009F30CA">
        <w:rPr>
          <w:rFonts w:ascii="Times New Roman" w:hAnsi="Times New Roman" w:cs="Times New Roman"/>
          <w:sz w:val="24"/>
          <w:szCs w:val="24"/>
        </w:rPr>
        <w:t xml:space="preserve">, </w:t>
      </w:r>
      <w:r w:rsidR="00B83EB8" w:rsidRPr="009F30CA">
        <w:rPr>
          <w:rFonts w:ascii="Times New Roman" w:hAnsi="Times New Roman" w:cs="Times New Roman"/>
          <w:sz w:val="24"/>
          <w:szCs w:val="24"/>
        </w:rPr>
        <w:t xml:space="preserve">and assesses the multi-directionality of the elements), which </w:t>
      </w:r>
      <w:bookmarkEnd w:id="5"/>
      <w:r w:rsidRPr="009F30CA">
        <w:rPr>
          <w:rFonts w:ascii="Times New Roman" w:hAnsi="Times New Roman" w:cs="Times New Roman"/>
          <w:sz w:val="24"/>
          <w:szCs w:val="24"/>
        </w:rPr>
        <w:t xml:space="preserve">motivated its selection and use in this study.   </w:t>
      </w:r>
    </w:p>
    <w:p w14:paraId="595DE4F8" w14:textId="77777777" w:rsidR="002D0C0B" w:rsidRPr="009F30CA" w:rsidRDefault="0020147C" w:rsidP="00513B0D">
      <w:pPr>
        <w:ind w:firstLine="360"/>
        <w:rPr>
          <w:rFonts w:ascii="Times New Roman" w:hAnsi="Times New Roman" w:cs="Times New Roman"/>
          <w:sz w:val="24"/>
          <w:szCs w:val="24"/>
        </w:rPr>
      </w:pPr>
      <w:bookmarkStart w:id="6" w:name="_Hlk19036534"/>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proposed </w:t>
      </w:r>
      <w:r w:rsidRPr="009F30CA">
        <w:rPr>
          <w:rFonts w:ascii="Times New Roman" w:hAnsi="Times New Roman" w:cs="Times New Roman"/>
          <w:sz w:val="24"/>
          <w:szCs w:val="24"/>
        </w:rPr>
        <w:t>research</w:t>
      </w:r>
      <w:r w:rsidRPr="009F30CA">
        <w:rPr>
          <w:rFonts w:ascii="Times New Roman" w:hAnsi="Times New Roman" w:cs="Times New Roman" w:hint="eastAsia"/>
          <w:sz w:val="24"/>
          <w:szCs w:val="24"/>
        </w:rPr>
        <w:t xml:space="preserve"> modeling </w:t>
      </w:r>
      <w:r w:rsidRPr="009F30CA">
        <w:rPr>
          <w:rFonts w:ascii="Times New Roman" w:hAnsi="Times New Roman" w:cs="Times New Roman"/>
          <w:sz w:val="24"/>
          <w:szCs w:val="24"/>
        </w:rPr>
        <w:t>framework</w:t>
      </w:r>
      <w:r w:rsidRPr="009F30CA">
        <w:rPr>
          <w:rFonts w:ascii="Times New Roman" w:hAnsi="Times New Roman" w:cs="Times New Roman" w:hint="eastAsia"/>
          <w:sz w:val="24"/>
          <w:szCs w:val="24"/>
        </w:rPr>
        <w:t xml:space="preserve"> consisting of the steps of the ANP is shown in Fig. 1</w:t>
      </w:r>
      <w:r w:rsidR="007174DE" w:rsidRPr="009F30CA">
        <w:rPr>
          <w:rFonts w:ascii="Times New Roman" w:hAnsi="Times New Roman" w:cs="Times New Roman"/>
          <w:sz w:val="24"/>
          <w:szCs w:val="24"/>
        </w:rPr>
        <w:t xml:space="preserve"> and further explained in section 3.3</w:t>
      </w:r>
      <w:r w:rsidRPr="009F30CA">
        <w:rPr>
          <w:rFonts w:ascii="Times New Roman" w:hAnsi="Times New Roman" w:cs="Times New Roman" w:hint="eastAsia"/>
          <w:sz w:val="24"/>
          <w:szCs w:val="24"/>
        </w:rPr>
        <w:t xml:space="preserve">. </w:t>
      </w:r>
    </w:p>
    <w:bookmarkEnd w:id="6"/>
    <w:p w14:paraId="0225E9B2" w14:textId="77777777" w:rsidR="0038273A" w:rsidRPr="009F30CA" w:rsidRDefault="001F2163" w:rsidP="0020147C">
      <w:pPr>
        <w:ind w:firstLine="36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c">
            <w:drawing>
              <wp:inline distT="0" distB="0" distL="0" distR="0" wp14:anchorId="3619361D" wp14:editId="003DBF98">
                <wp:extent cx="5274310" cy="5751195"/>
                <wp:effectExtent l="0" t="0" r="2540" b="1905"/>
                <wp:docPr id="151" name="Canvas 16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8" name="Rectangle 170"/>
                        <wps:cNvSpPr>
                          <a:spLocks noChangeArrowheads="1"/>
                        </wps:cNvSpPr>
                        <wps:spPr bwMode="auto">
                          <a:xfrm>
                            <a:off x="1542703" y="57101"/>
                            <a:ext cx="2143404" cy="707512"/>
                          </a:xfrm>
                          <a:prstGeom prst="rect">
                            <a:avLst/>
                          </a:prstGeom>
                          <a:solidFill>
                            <a:srgbClr val="FFFFFF"/>
                          </a:solidFill>
                          <a:ln w="15875">
                            <a:solidFill>
                              <a:srgbClr val="000000"/>
                            </a:solidFill>
                            <a:miter lim="800000"/>
                            <a:headEnd/>
                            <a:tailEnd/>
                          </a:ln>
                        </wps:spPr>
                        <wps:txbx>
                          <w:txbxContent>
                            <w:p w14:paraId="5D5D34B7"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sz w:val="20"/>
                                  <w:szCs w:val="20"/>
                                </w:rPr>
                                <w:t>Identification of the factors that influence the adoption of blockchains in the freight logistics sector</w:t>
                              </w:r>
                            </w:p>
                          </w:txbxContent>
                        </wps:txbx>
                        <wps:bodyPr rot="0" vert="horz" wrap="square" lIns="91440" tIns="45720" rIns="91440" bIns="45720" anchor="t" anchorCtr="0" upright="1">
                          <a:noAutofit/>
                        </wps:bodyPr>
                      </wps:wsp>
                      <wps:wsp>
                        <wps:cNvPr id="129" name="Rectangle 171"/>
                        <wps:cNvSpPr>
                          <a:spLocks noChangeArrowheads="1"/>
                        </wps:cNvSpPr>
                        <wps:spPr bwMode="auto">
                          <a:xfrm>
                            <a:off x="4008408" y="57101"/>
                            <a:ext cx="801402" cy="714812"/>
                          </a:xfrm>
                          <a:prstGeom prst="rect">
                            <a:avLst/>
                          </a:prstGeom>
                          <a:solidFill>
                            <a:srgbClr val="FFFFFF"/>
                          </a:solidFill>
                          <a:ln w="15875">
                            <a:solidFill>
                              <a:srgbClr val="000000"/>
                            </a:solidFill>
                            <a:miter lim="800000"/>
                            <a:headEnd/>
                            <a:tailEnd/>
                          </a:ln>
                        </wps:spPr>
                        <wps:txbx>
                          <w:txbxContent>
                            <w:p w14:paraId="5DA79256"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hint="eastAsia"/>
                                  <w:sz w:val="20"/>
                                  <w:szCs w:val="20"/>
                                </w:rPr>
                                <w:t xml:space="preserve">Literature review </w:t>
                              </w:r>
                            </w:p>
                          </w:txbxContent>
                        </wps:txbx>
                        <wps:bodyPr rot="0" vert="horz" wrap="square" lIns="91440" tIns="45720" rIns="91440" bIns="45720" anchor="t" anchorCtr="0" upright="1">
                          <a:noAutofit/>
                        </wps:bodyPr>
                      </wps:wsp>
                      <wps:wsp>
                        <wps:cNvPr id="130" name="Rectangle 172"/>
                        <wps:cNvSpPr>
                          <a:spLocks noChangeArrowheads="1"/>
                        </wps:cNvSpPr>
                        <wps:spPr bwMode="auto">
                          <a:xfrm>
                            <a:off x="447501" y="57101"/>
                            <a:ext cx="780901" cy="707512"/>
                          </a:xfrm>
                          <a:prstGeom prst="rect">
                            <a:avLst/>
                          </a:prstGeom>
                          <a:solidFill>
                            <a:srgbClr val="FFFFFF"/>
                          </a:solidFill>
                          <a:ln w="15875">
                            <a:solidFill>
                              <a:srgbClr val="000000"/>
                            </a:solidFill>
                            <a:miter lim="800000"/>
                            <a:headEnd/>
                            <a:tailEnd/>
                          </a:ln>
                        </wps:spPr>
                        <wps:txbx>
                          <w:txbxContent>
                            <w:p w14:paraId="772310A3"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hint="eastAsia"/>
                                  <w:sz w:val="20"/>
                                  <w:szCs w:val="20"/>
                                </w:rPr>
                                <w:t>Expert interview</w:t>
                              </w:r>
                            </w:p>
                          </w:txbxContent>
                        </wps:txbx>
                        <wps:bodyPr rot="0" vert="horz" wrap="square" lIns="91440" tIns="45720" rIns="91440" bIns="45720" anchor="t" anchorCtr="0" upright="1">
                          <a:noAutofit/>
                        </wps:bodyPr>
                      </wps:wsp>
                      <wps:wsp>
                        <wps:cNvPr id="131" name="AutoShape 173"/>
                        <wps:cNvCnPr>
                          <a:cxnSpLocks noChangeShapeType="1"/>
                        </wps:cNvCnPr>
                        <wps:spPr bwMode="auto">
                          <a:xfrm>
                            <a:off x="1236502" y="410907"/>
                            <a:ext cx="298901" cy="7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AutoShape 174"/>
                        <wps:cNvCnPr>
                          <a:cxnSpLocks noChangeShapeType="1"/>
                        </wps:cNvCnPr>
                        <wps:spPr bwMode="auto">
                          <a:xfrm flipH="1" flipV="1">
                            <a:off x="3693407" y="410907"/>
                            <a:ext cx="307701" cy="36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Rectangle 175"/>
                        <wps:cNvSpPr>
                          <a:spLocks noChangeArrowheads="1"/>
                        </wps:cNvSpPr>
                        <wps:spPr bwMode="auto">
                          <a:xfrm>
                            <a:off x="1550003" y="956316"/>
                            <a:ext cx="2143204" cy="680111"/>
                          </a:xfrm>
                          <a:prstGeom prst="rect">
                            <a:avLst/>
                          </a:prstGeom>
                          <a:solidFill>
                            <a:srgbClr val="FFFFFF"/>
                          </a:solidFill>
                          <a:ln w="15875">
                            <a:solidFill>
                              <a:srgbClr val="000000"/>
                            </a:solidFill>
                            <a:miter lim="800000"/>
                            <a:headEnd/>
                            <a:tailEnd/>
                          </a:ln>
                        </wps:spPr>
                        <wps:txbx>
                          <w:txbxContent>
                            <w:p w14:paraId="61B9E07C"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hint="eastAsia"/>
                                  <w:sz w:val="20"/>
                                  <w:szCs w:val="20"/>
                                </w:rPr>
                                <w:t>Develop a theoretical framework based on TOE to classify the identified blockchain adoption factors</w:t>
                              </w:r>
                            </w:p>
                          </w:txbxContent>
                        </wps:txbx>
                        <wps:bodyPr rot="0" vert="horz" wrap="square" lIns="91440" tIns="45720" rIns="91440" bIns="45720" anchor="t" anchorCtr="0" upright="1">
                          <a:noAutofit/>
                        </wps:bodyPr>
                      </wps:wsp>
                      <wps:wsp>
                        <wps:cNvPr id="134" name="Rectangle 176"/>
                        <wps:cNvSpPr>
                          <a:spLocks noChangeArrowheads="1"/>
                        </wps:cNvSpPr>
                        <wps:spPr bwMode="auto">
                          <a:xfrm>
                            <a:off x="2076404" y="1805330"/>
                            <a:ext cx="1076402" cy="708612"/>
                          </a:xfrm>
                          <a:prstGeom prst="rect">
                            <a:avLst/>
                          </a:prstGeom>
                          <a:solidFill>
                            <a:srgbClr val="FFFFFF"/>
                          </a:solidFill>
                          <a:ln w="15875">
                            <a:solidFill>
                              <a:srgbClr val="000000"/>
                            </a:solidFill>
                            <a:miter lim="800000"/>
                            <a:headEnd/>
                            <a:tailEnd/>
                          </a:ln>
                        </wps:spPr>
                        <wps:txbx>
                          <w:txbxContent>
                            <w:p w14:paraId="38552893" w14:textId="77777777" w:rsidR="00DC14E0" w:rsidRPr="002645E6" w:rsidRDefault="00DC14E0" w:rsidP="0038273A">
                              <w:pPr>
                                <w:rPr>
                                  <w:rFonts w:ascii="Times New Roman" w:hAnsi="Times New Roman" w:cs="Times New Roman"/>
                                  <w:sz w:val="18"/>
                                  <w:szCs w:val="18"/>
                                </w:rPr>
                              </w:pPr>
                              <w:r w:rsidRPr="002645E6">
                                <w:rPr>
                                  <w:rFonts w:ascii="Times New Roman" w:hAnsi="Times New Roman" w:cs="Times New Roman" w:hint="eastAsia"/>
                                  <w:sz w:val="18"/>
                                  <w:szCs w:val="18"/>
                                </w:rPr>
                                <w:t xml:space="preserve">Organizational </w:t>
                              </w:r>
                              <w:r>
                                <w:rPr>
                                  <w:rFonts w:ascii="Times New Roman" w:hAnsi="Times New Roman" w:cs="Times New Roman" w:hint="eastAsia"/>
                                  <w:sz w:val="18"/>
                                  <w:szCs w:val="18"/>
                                </w:rPr>
                                <w:t xml:space="preserve">dimension and </w:t>
                              </w:r>
                              <w:r w:rsidRPr="002645E6">
                                <w:rPr>
                                  <w:rFonts w:ascii="Times New Roman" w:hAnsi="Times New Roman" w:cs="Times New Roman" w:hint="eastAsia"/>
                                  <w:sz w:val="18"/>
                                  <w:szCs w:val="18"/>
                                </w:rPr>
                                <w:t>factors</w:t>
                              </w:r>
                            </w:p>
                          </w:txbxContent>
                        </wps:txbx>
                        <wps:bodyPr rot="0" vert="horz" wrap="square" lIns="91440" tIns="45720" rIns="91440" bIns="45720" anchor="t" anchorCtr="0" upright="1">
                          <a:noAutofit/>
                        </wps:bodyPr>
                      </wps:wsp>
                      <wps:wsp>
                        <wps:cNvPr id="135" name="Rectangle 177"/>
                        <wps:cNvSpPr>
                          <a:spLocks noChangeArrowheads="1"/>
                        </wps:cNvSpPr>
                        <wps:spPr bwMode="auto">
                          <a:xfrm>
                            <a:off x="3381406" y="1805330"/>
                            <a:ext cx="1076302" cy="708612"/>
                          </a:xfrm>
                          <a:prstGeom prst="rect">
                            <a:avLst/>
                          </a:prstGeom>
                          <a:solidFill>
                            <a:srgbClr val="FFFFFF"/>
                          </a:solidFill>
                          <a:ln w="15875">
                            <a:solidFill>
                              <a:srgbClr val="000000"/>
                            </a:solidFill>
                            <a:miter lim="800000"/>
                            <a:headEnd/>
                            <a:tailEnd/>
                          </a:ln>
                        </wps:spPr>
                        <wps:txbx>
                          <w:txbxContent>
                            <w:p w14:paraId="125EC5CC" w14:textId="77777777" w:rsidR="00DC14E0" w:rsidRPr="002645E6" w:rsidRDefault="00DC14E0" w:rsidP="0038273A">
                              <w:pPr>
                                <w:rPr>
                                  <w:rFonts w:ascii="Times New Roman" w:hAnsi="Times New Roman" w:cs="Times New Roman"/>
                                  <w:sz w:val="18"/>
                                  <w:szCs w:val="18"/>
                                </w:rPr>
                              </w:pPr>
                              <w:r>
                                <w:rPr>
                                  <w:rFonts w:ascii="Times New Roman" w:hAnsi="Times New Roman" w:cs="Times New Roman" w:hint="eastAsia"/>
                                  <w:sz w:val="18"/>
                                  <w:szCs w:val="18"/>
                                </w:rPr>
                                <w:t>Environmental dimension and factors</w:t>
                              </w:r>
                            </w:p>
                          </w:txbxContent>
                        </wps:txbx>
                        <wps:bodyPr rot="0" vert="horz" wrap="square" lIns="91440" tIns="45720" rIns="91440" bIns="45720" anchor="t" anchorCtr="0" upright="1">
                          <a:noAutofit/>
                        </wps:bodyPr>
                      </wps:wsp>
                      <wps:wsp>
                        <wps:cNvPr id="136" name="Rectangle 178"/>
                        <wps:cNvSpPr>
                          <a:spLocks noChangeArrowheads="1"/>
                        </wps:cNvSpPr>
                        <wps:spPr bwMode="auto">
                          <a:xfrm>
                            <a:off x="771501" y="1805330"/>
                            <a:ext cx="1077002" cy="708612"/>
                          </a:xfrm>
                          <a:prstGeom prst="rect">
                            <a:avLst/>
                          </a:prstGeom>
                          <a:solidFill>
                            <a:srgbClr val="FFFFFF"/>
                          </a:solidFill>
                          <a:ln w="15875">
                            <a:solidFill>
                              <a:srgbClr val="000000"/>
                            </a:solidFill>
                            <a:miter lim="800000"/>
                            <a:headEnd/>
                            <a:tailEnd/>
                          </a:ln>
                        </wps:spPr>
                        <wps:txbx>
                          <w:txbxContent>
                            <w:p w14:paraId="472F106E" w14:textId="77777777" w:rsidR="00DC14E0" w:rsidRPr="002645E6" w:rsidRDefault="00DC14E0" w:rsidP="0038273A">
                              <w:pPr>
                                <w:rPr>
                                  <w:rFonts w:ascii="Times New Roman" w:hAnsi="Times New Roman" w:cs="Times New Roman"/>
                                  <w:sz w:val="18"/>
                                  <w:szCs w:val="18"/>
                                </w:rPr>
                              </w:pPr>
                              <w:r w:rsidRPr="002645E6">
                                <w:rPr>
                                  <w:rFonts w:ascii="Times New Roman" w:hAnsi="Times New Roman" w:cs="Times New Roman" w:hint="eastAsia"/>
                                  <w:sz w:val="18"/>
                                  <w:szCs w:val="18"/>
                                </w:rPr>
                                <w:t xml:space="preserve">Technological </w:t>
                              </w:r>
                              <w:r>
                                <w:rPr>
                                  <w:rFonts w:ascii="Times New Roman" w:hAnsi="Times New Roman" w:cs="Times New Roman" w:hint="eastAsia"/>
                                  <w:sz w:val="18"/>
                                  <w:szCs w:val="18"/>
                                </w:rPr>
                                <w:t xml:space="preserve">dimension </w:t>
                              </w:r>
                              <w:r w:rsidRPr="002645E6">
                                <w:rPr>
                                  <w:rFonts w:ascii="Times New Roman" w:hAnsi="Times New Roman" w:cs="Times New Roman" w:hint="eastAsia"/>
                                  <w:sz w:val="18"/>
                                  <w:szCs w:val="18"/>
                                </w:rPr>
                                <w:t>and factors</w:t>
                              </w:r>
                            </w:p>
                          </w:txbxContent>
                        </wps:txbx>
                        <wps:bodyPr rot="0" vert="horz" wrap="square" lIns="91440" tIns="45720" rIns="91440" bIns="45720" anchor="t" anchorCtr="0" upright="1">
                          <a:noAutofit/>
                        </wps:bodyPr>
                      </wps:wsp>
                      <wps:wsp>
                        <wps:cNvPr id="137" name="Rectangle 179"/>
                        <wps:cNvSpPr>
                          <a:spLocks noChangeArrowheads="1"/>
                        </wps:cNvSpPr>
                        <wps:spPr bwMode="auto">
                          <a:xfrm>
                            <a:off x="1535403" y="2751945"/>
                            <a:ext cx="2143404" cy="900215"/>
                          </a:xfrm>
                          <a:prstGeom prst="rect">
                            <a:avLst/>
                          </a:prstGeom>
                          <a:solidFill>
                            <a:srgbClr val="FFFFFF"/>
                          </a:solidFill>
                          <a:ln w="15875">
                            <a:solidFill>
                              <a:srgbClr val="000000"/>
                            </a:solidFill>
                            <a:miter lim="800000"/>
                            <a:headEnd/>
                            <a:tailEnd/>
                          </a:ln>
                        </wps:spPr>
                        <wps:txbx>
                          <w:txbxContent>
                            <w:p w14:paraId="5FF8F4E1"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hint="eastAsia"/>
                                  <w:sz w:val="20"/>
                                  <w:szCs w:val="20"/>
                                </w:rPr>
                                <w:t xml:space="preserve">Develop pairwise comparison matrices </w:t>
                              </w:r>
                              <w:r>
                                <w:rPr>
                                  <w:rFonts w:ascii="Times New Roman" w:hAnsi="Times New Roman" w:cs="Times New Roman"/>
                                  <w:sz w:val="20"/>
                                  <w:szCs w:val="20"/>
                                </w:rPr>
                                <w:t>with</w:t>
                              </w:r>
                              <w:r w:rsidRPr="0038273A">
                                <w:rPr>
                                  <w:rFonts w:ascii="Times New Roman" w:hAnsi="Times New Roman" w:cs="Times New Roman" w:hint="eastAsia"/>
                                  <w:sz w:val="20"/>
                                  <w:szCs w:val="20"/>
                                </w:rPr>
                                <w:t xml:space="preserve"> </w:t>
                              </w:r>
                              <w:r w:rsidRPr="0038273A">
                                <w:rPr>
                                  <w:rFonts w:ascii="Times New Roman" w:hAnsi="Times New Roman" w:cs="Times New Roman"/>
                                  <w:sz w:val="20"/>
                                  <w:szCs w:val="20"/>
                                </w:rPr>
                                <w:t>linguistic</w:t>
                              </w:r>
                              <w:r>
                                <w:rPr>
                                  <w:rFonts w:ascii="Times New Roman" w:hAnsi="Times New Roman" w:cs="Times New Roman"/>
                                  <w:sz w:val="20"/>
                                  <w:szCs w:val="20"/>
                                </w:rPr>
                                <w:t xml:space="preserve"> terms and equivalent</w:t>
                              </w:r>
                              <w:r w:rsidRPr="0038273A">
                                <w:rPr>
                                  <w:rFonts w:ascii="Times New Roman" w:hAnsi="Times New Roman" w:cs="Times New Roman" w:hint="eastAsia"/>
                                  <w:sz w:val="20"/>
                                  <w:szCs w:val="20"/>
                                </w:rPr>
                                <w:t xml:space="preserve"> </w:t>
                              </w:r>
                              <w:r>
                                <w:rPr>
                                  <w:rFonts w:ascii="Times New Roman" w:hAnsi="Times New Roman" w:cs="Times New Roman"/>
                                  <w:sz w:val="20"/>
                                  <w:szCs w:val="20"/>
                                </w:rPr>
                                <w:t xml:space="preserve">1-9 </w:t>
                              </w:r>
                              <w:r w:rsidRPr="0038273A">
                                <w:rPr>
                                  <w:rFonts w:ascii="Times New Roman" w:hAnsi="Times New Roman" w:cs="Times New Roman" w:hint="eastAsia"/>
                                  <w:sz w:val="20"/>
                                  <w:szCs w:val="20"/>
                                </w:rPr>
                                <w:t xml:space="preserve">scale </w:t>
                              </w:r>
                              <w:r>
                                <w:rPr>
                                  <w:rFonts w:ascii="Times New Roman" w:hAnsi="Times New Roman" w:cs="Times New Roman"/>
                                  <w:sz w:val="20"/>
                                  <w:szCs w:val="20"/>
                                </w:rPr>
                                <w:t>for managers to rate</w:t>
                              </w:r>
                              <w:r w:rsidRPr="0038273A">
                                <w:rPr>
                                  <w:rFonts w:ascii="Times New Roman" w:hAnsi="Times New Roman" w:cs="Times New Roman" w:hint="eastAsia"/>
                                  <w:sz w:val="20"/>
                                  <w:szCs w:val="20"/>
                                </w:rPr>
                                <w:t xml:space="preserve"> the factors and dimensions</w:t>
                              </w:r>
                            </w:p>
                          </w:txbxContent>
                        </wps:txbx>
                        <wps:bodyPr rot="0" vert="horz" wrap="square" lIns="91440" tIns="45720" rIns="91440" bIns="45720" anchor="t" anchorCtr="0" upright="1">
                          <a:noAutofit/>
                        </wps:bodyPr>
                      </wps:wsp>
                      <wps:wsp>
                        <wps:cNvPr id="138" name="Rectangle 180"/>
                        <wps:cNvSpPr>
                          <a:spLocks noChangeArrowheads="1"/>
                        </wps:cNvSpPr>
                        <wps:spPr bwMode="auto">
                          <a:xfrm>
                            <a:off x="1535403" y="3856564"/>
                            <a:ext cx="2143404" cy="900215"/>
                          </a:xfrm>
                          <a:prstGeom prst="rect">
                            <a:avLst/>
                          </a:prstGeom>
                          <a:solidFill>
                            <a:srgbClr val="FFFFFF"/>
                          </a:solidFill>
                          <a:ln w="15875">
                            <a:solidFill>
                              <a:srgbClr val="000000"/>
                            </a:solidFill>
                            <a:miter lim="800000"/>
                            <a:headEnd/>
                            <a:tailEnd/>
                          </a:ln>
                        </wps:spPr>
                        <wps:txbx>
                          <w:txbxContent>
                            <w:p w14:paraId="194BA820"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sz w:val="20"/>
                                  <w:szCs w:val="20"/>
                                </w:rPr>
                                <w:t>C</w:t>
                              </w:r>
                              <w:r w:rsidRPr="0038273A">
                                <w:rPr>
                                  <w:rFonts w:ascii="Times New Roman" w:hAnsi="Times New Roman" w:cs="Times New Roman" w:hint="eastAsia"/>
                                  <w:sz w:val="20"/>
                                  <w:szCs w:val="20"/>
                                </w:rPr>
                                <w:t xml:space="preserve">ompute </w:t>
                              </w:r>
                              <w:r>
                                <w:rPr>
                                  <w:rFonts w:ascii="Times New Roman" w:hAnsi="Times New Roman" w:cs="Times New Roman"/>
                                  <w:sz w:val="20"/>
                                  <w:szCs w:val="20"/>
                                </w:rPr>
                                <w:t>priority weights and build a desirability index table to aggregate all priority weights of dimensions and</w:t>
                              </w:r>
                              <w:r w:rsidRPr="0038273A">
                                <w:rPr>
                                  <w:rFonts w:ascii="Times New Roman" w:hAnsi="Times New Roman" w:cs="Times New Roman" w:hint="eastAsia"/>
                                  <w:sz w:val="20"/>
                                  <w:szCs w:val="20"/>
                                </w:rPr>
                                <w:t xml:space="preserve"> factors</w:t>
                              </w:r>
                              <w:r>
                                <w:rPr>
                                  <w:rFonts w:ascii="Times New Roman" w:hAnsi="Times New Roman" w:cs="Times New Roman"/>
                                  <w:sz w:val="20"/>
                                  <w:szCs w:val="20"/>
                                </w:rPr>
                                <w:t xml:space="preserve"> for global weights</w:t>
                              </w:r>
                            </w:p>
                          </w:txbxContent>
                        </wps:txbx>
                        <wps:bodyPr rot="0" vert="horz" wrap="square" lIns="91440" tIns="45720" rIns="91440" bIns="45720" anchor="t" anchorCtr="0" upright="1">
                          <a:noAutofit/>
                        </wps:bodyPr>
                      </wps:wsp>
                      <wps:wsp>
                        <wps:cNvPr id="139" name="Rectangle 181"/>
                        <wps:cNvSpPr>
                          <a:spLocks noChangeArrowheads="1"/>
                        </wps:cNvSpPr>
                        <wps:spPr bwMode="auto">
                          <a:xfrm>
                            <a:off x="1534803" y="4994182"/>
                            <a:ext cx="2143704" cy="669311"/>
                          </a:xfrm>
                          <a:prstGeom prst="rect">
                            <a:avLst/>
                          </a:prstGeom>
                          <a:solidFill>
                            <a:srgbClr val="FFFFFF"/>
                          </a:solidFill>
                          <a:ln w="15875">
                            <a:solidFill>
                              <a:srgbClr val="000000"/>
                            </a:solidFill>
                            <a:miter lim="800000"/>
                            <a:headEnd/>
                            <a:tailEnd/>
                          </a:ln>
                        </wps:spPr>
                        <wps:txbx>
                          <w:txbxContent>
                            <w:p w14:paraId="1D498D5B"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hint="eastAsia"/>
                                  <w:sz w:val="20"/>
                                  <w:szCs w:val="20"/>
                                </w:rPr>
                                <w:t xml:space="preserve">Prioritize the blockchain adoption </w:t>
                              </w:r>
                              <w:r w:rsidRPr="0038273A">
                                <w:rPr>
                                  <w:rFonts w:ascii="Times New Roman" w:hAnsi="Times New Roman" w:cs="Times New Roman"/>
                                  <w:sz w:val="20"/>
                                  <w:szCs w:val="20"/>
                                </w:rPr>
                                <w:t>factors</w:t>
                              </w:r>
                              <w:r w:rsidRPr="0038273A">
                                <w:rPr>
                                  <w:rFonts w:ascii="Times New Roman" w:hAnsi="Times New Roman" w:cs="Times New Roman" w:hint="eastAsia"/>
                                  <w:sz w:val="20"/>
                                  <w:szCs w:val="20"/>
                                </w:rPr>
                                <w:t xml:space="preserve"> using the computed global weights</w:t>
                              </w:r>
                            </w:p>
                          </w:txbxContent>
                        </wps:txbx>
                        <wps:bodyPr rot="0" vert="horz" wrap="square" lIns="91440" tIns="45720" rIns="91440" bIns="45720" anchor="t" anchorCtr="0" upright="1">
                          <a:noAutofit/>
                        </wps:bodyPr>
                      </wps:wsp>
                      <wps:wsp>
                        <wps:cNvPr id="140" name="AutoShape 182"/>
                        <wps:cNvCnPr>
                          <a:cxnSpLocks noChangeShapeType="1"/>
                        </wps:cNvCnPr>
                        <wps:spPr bwMode="auto">
                          <a:xfrm>
                            <a:off x="2615105" y="771913"/>
                            <a:ext cx="6600" cy="1773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183"/>
                        <wps:cNvCnPr>
                          <a:cxnSpLocks noChangeShapeType="1"/>
                        </wps:cNvCnPr>
                        <wps:spPr bwMode="auto">
                          <a:xfrm>
                            <a:off x="667401" y="1753829"/>
                            <a:ext cx="3914807" cy="70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84"/>
                        <wps:cNvCnPr>
                          <a:cxnSpLocks noChangeShapeType="1"/>
                        </wps:cNvCnPr>
                        <wps:spPr bwMode="auto">
                          <a:xfrm>
                            <a:off x="667301" y="2584843"/>
                            <a:ext cx="3914707" cy="80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88"/>
                        <wps:cNvCnPr>
                          <a:cxnSpLocks noChangeShapeType="1"/>
                        </wps:cNvCnPr>
                        <wps:spPr bwMode="auto">
                          <a:xfrm>
                            <a:off x="2606305" y="2585643"/>
                            <a:ext cx="800" cy="1589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AutoShape 189"/>
                        <wps:cNvCnPr>
                          <a:cxnSpLocks noChangeShapeType="1"/>
                        </wps:cNvCnPr>
                        <wps:spPr bwMode="auto">
                          <a:xfrm>
                            <a:off x="2607105" y="3660260"/>
                            <a:ext cx="700" cy="1882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AutoShape 190"/>
                        <wps:cNvCnPr>
                          <a:cxnSpLocks noChangeShapeType="1"/>
                        </wps:cNvCnPr>
                        <wps:spPr bwMode="auto">
                          <a:xfrm flipH="1">
                            <a:off x="2606305" y="4764079"/>
                            <a:ext cx="800" cy="222704"/>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AutoShape 191"/>
                        <wps:cNvCnPr>
                          <a:cxnSpLocks noChangeShapeType="1"/>
                        </wps:cNvCnPr>
                        <wps:spPr bwMode="auto">
                          <a:xfrm>
                            <a:off x="1856204" y="2247937"/>
                            <a:ext cx="212500" cy="7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192"/>
                        <wps:cNvCnPr>
                          <a:cxnSpLocks noChangeShapeType="1"/>
                        </wps:cNvCnPr>
                        <wps:spPr bwMode="auto">
                          <a:xfrm>
                            <a:off x="3160106" y="2247937"/>
                            <a:ext cx="213900" cy="7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94"/>
                        <wps:cNvCnPr>
                          <a:cxnSpLocks noChangeShapeType="1"/>
                          <a:stCxn id="133" idx="2"/>
                        </wps:cNvCnPr>
                        <wps:spPr bwMode="auto">
                          <a:xfrm>
                            <a:off x="2621905" y="1644027"/>
                            <a:ext cx="0" cy="1613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AutoShape 95"/>
                        <wps:cNvCnPr>
                          <a:cxnSpLocks noChangeShapeType="1"/>
                        </wps:cNvCnPr>
                        <wps:spPr bwMode="auto">
                          <a:xfrm>
                            <a:off x="667401" y="1753829"/>
                            <a:ext cx="0" cy="831914"/>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96"/>
                        <wps:cNvCnPr>
                          <a:cxnSpLocks noChangeShapeType="1"/>
                        </wps:cNvCnPr>
                        <wps:spPr bwMode="auto">
                          <a:xfrm>
                            <a:off x="4582209" y="1753829"/>
                            <a:ext cx="0" cy="831914"/>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619361D" id="Canvas 168" o:spid="_x0000_s1026" editas="canvas" style="width:415.3pt;height:452.85pt;mso-position-horizontal-relative:char;mso-position-vertical-relative:line" coordsize="52743,5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57511;visibility:visible;mso-wrap-style:square">
                  <v:fill o:detectmouseclick="t"/>
                  <v:path o:connecttype="none"/>
                </v:shape>
                <v:rect id="Rectangle 170" o:spid="_x0000_s1028" style="position:absolute;left:15427;top:571;width:21434;height:7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" strokeweight="1.25pt">
                  <v:textbox>
                    <w:txbxContent>
                      <w:p w14:paraId="5D5D34B7"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sz w:val="20"/>
                            <w:szCs w:val="20"/>
                          </w:rPr>
                          <w:t>Identification of the factors that influence the adoption of blockchains in the freight logistics sector</w:t>
                        </w:r>
                      </w:p>
                    </w:txbxContent>
                  </v:textbox>
                </v:rect>
                <v:rect id="Rectangle 171" o:spid="_x0000_s1029" style="position:absolute;left:40084;top:571;width:8014;height:7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" strokeweight="1.25pt">
                  <v:textbox>
                    <w:txbxContent>
                      <w:p w14:paraId="5DA79256"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hint="eastAsia"/>
                            <w:sz w:val="20"/>
                            <w:szCs w:val="20"/>
                          </w:rPr>
                          <w:t xml:space="preserve">Literature review </w:t>
                        </w:r>
                      </w:p>
                    </w:txbxContent>
                  </v:textbox>
                </v:rect>
                <v:rect id="Rectangle 172" o:spid="_x0000_s1030" style="position:absolute;left:4475;top:571;width:7809;height:7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" strokeweight="1.25pt">
                  <v:textbox>
                    <w:txbxContent>
                      <w:p w14:paraId="772310A3"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hint="eastAsia"/>
                            <w:sz w:val="20"/>
                            <w:szCs w:val="20"/>
                          </w:rPr>
                          <w:t>Expert interview</w:t>
                        </w:r>
                      </w:p>
                    </w:txbxContent>
                  </v:textbox>
                </v:rect>
                <v:shapetype id="_x0000_t32" coordsize="21600,21600" o:spt="32" o:oned="t" path="m,l21600,21600e" filled="f">
                  <v:path arrowok="t" fillok="f" o:connecttype="none"/>
                  <o:lock v:ext="edit" shapetype="t"/>
                </v:shapetype>
                <v:shape id="AutoShape 173" o:spid="_x0000_s1031" type="#_x0000_t32" style="position:absolute;left:12365;top:4109;width:298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" strokeweight="1.25pt">
                  <v:stroke endarrow="block"/>
                </v:shape>
                <v:shape id="AutoShape 174" o:spid="_x0000_s1032" type="#_x0000_t32" style="position:absolute;left:36934;top:4109;width:3077;height: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" strokeweight="1.25pt">
                  <v:stroke endarrow="block"/>
                </v:shape>
                <v:rect id="Rectangle 175" o:spid="_x0000_s1033" style="position:absolute;left:15500;top:9563;width:21432;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" strokeweight="1.25pt">
                  <v:textbox>
                    <w:txbxContent>
                      <w:p w14:paraId="61B9E07C"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hint="eastAsia"/>
                            <w:sz w:val="20"/>
                            <w:szCs w:val="20"/>
                          </w:rPr>
                          <w:t>Develop a theoretical framework based on TOE to classify the identified blockchain adoption factors</w:t>
                        </w:r>
                      </w:p>
                    </w:txbxContent>
                  </v:textbox>
                </v:rect>
                <v:rect id="Rectangle 176" o:spid="_x0000_s1034" style="position:absolute;left:20764;top:18053;width:10764;height:7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" strokeweight="1.25pt">
                  <v:textbox>
                    <w:txbxContent>
                      <w:p w14:paraId="38552893" w14:textId="77777777" w:rsidR="00DC14E0" w:rsidRPr="002645E6" w:rsidRDefault="00DC14E0" w:rsidP="0038273A">
                        <w:pPr>
                          <w:rPr>
                            <w:rFonts w:ascii="Times New Roman" w:hAnsi="Times New Roman" w:cs="Times New Roman"/>
                            <w:sz w:val="18"/>
                            <w:szCs w:val="18"/>
                          </w:rPr>
                        </w:pPr>
                        <w:r w:rsidRPr="002645E6">
                          <w:rPr>
                            <w:rFonts w:ascii="Times New Roman" w:hAnsi="Times New Roman" w:cs="Times New Roman" w:hint="eastAsia"/>
                            <w:sz w:val="18"/>
                            <w:szCs w:val="18"/>
                          </w:rPr>
                          <w:t xml:space="preserve">Organizational </w:t>
                        </w:r>
                        <w:r>
                          <w:rPr>
                            <w:rFonts w:ascii="Times New Roman" w:hAnsi="Times New Roman" w:cs="Times New Roman" w:hint="eastAsia"/>
                            <w:sz w:val="18"/>
                            <w:szCs w:val="18"/>
                          </w:rPr>
                          <w:t xml:space="preserve">dimension and </w:t>
                        </w:r>
                        <w:r w:rsidRPr="002645E6">
                          <w:rPr>
                            <w:rFonts w:ascii="Times New Roman" w:hAnsi="Times New Roman" w:cs="Times New Roman" w:hint="eastAsia"/>
                            <w:sz w:val="18"/>
                            <w:szCs w:val="18"/>
                          </w:rPr>
                          <w:t>factors</w:t>
                        </w:r>
                      </w:p>
                    </w:txbxContent>
                  </v:textbox>
                </v:rect>
                <v:rect id="Rectangle 177" o:spid="_x0000_s1035" style="position:absolute;left:33814;top:18053;width:10763;height:7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" strokeweight="1.25pt">
                  <v:textbox>
                    <w:txbxContent>
                      <w:p w14:paraId="125EC5CC" w14:textId="77777777" w:rsidR="00DC14E0" w:rsidRPr="002645E6" w:rsidRDefault="00DC14E0" w:rsidP="0038273A">
                        <w:pPr>
                          <w:rPr>
                            <w:rFonts w:ascii="Times New Roman" w:hAnsi="Times New Roman" w:cs="Times New Roman"/>
                            <w:sz w:val="18"/>
                            <w:szCs w:val="18"/>
                          </w:rPr>
                        </w:pPr>
                        <w:r>
                          <w:rPr>
                            <w:rFonts w:ascii="Times New Roman" w:hAnsi="Times New Roman" w:cs="Times New Roman" w:hint="eastAsia"/>
                            <w:sz w:val="18"/>
                            <w:szCs w:val="18"/>
                          </w:rPr>
                          <w:t>Environmental dimension and factors</w:t>
                        </w:r>
                      </w:p>
                    </w:txbxContent>
                  </v:textbox>
                </v:rect>
                <v:rect id="Rectangle 178" o:spid="_x0000_s1036" style="position:absolute;left:7715;top:18053;width:10770;height:7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" strokeweight="1.25pt">
                  <v:textbox>
                    <w:txbxContent>
                      <w:p w14:paraId="472F106E" w14:textId="77777777" w:rsidR="00DC14E0" w:rsidRPr="002645E6" w:rsidRDefault="00DC14E0" w:rsidP="0038273A">
                        <w:pPr>
                          <w:rPr>
                            <w:rFonts w:ascii="Times New Roman" w:hAnsi="Times New Roman" w:cs="Times New Roman"/>
                            <w:sz w:val="18"/>
                            <w:szCs w:val="18"/>
                          </w:rPr>
                        </w:pPr>
                        <w:r w:rsidRPr="002645E6">
                          <w:rPr>
                            <w:rFonts w:ascii="Times New Roman" w:hAnsi="Times New Roman" w:cs="Times New Roman" w:hint="eastAsia"/>
                            <w:sz w:val="18"/>
                            <w:szCs w:val="18"/>
                          </w:rPr>
                          <w:t xml:space="preserve">Technological </w:t>
                        </w:r>
                        <w:r>
                          <w:rPr>
                            <w:rFonts w:ascii="Times New Roman" w:hAnsi="Times New Roman" w:cs="Times New Roman" w:hint="eastAsia"/>
                            <w:sz w:val="18"/>
                            <w:szCs w:val="18"/>
                          </w:rPr>
                          <w:t xml:space="preserve">dimension </w:t>
                        </w:r>
                        <w:r w:rsidRPr="002645E6">
                          <w:rPr>
                            <w:rFonts w:ascii="Times New Roman" w:hAnsi="Times New Roman" w:cs="Times New Roman" w:hint="eastAsia"/>
                            <w:sz w:val="18"/>
                            <w:szCs w:val="18"/>
                          </w:rPr>
                          <w:t>and factors</w:t>
                        </w:r>
                      </w:p>
                    </w:txbxContent>
                  </v:textbox>
                </v:rect>
                <v:rect id="Rectangle 179" o:spid="_x0000_s1037" style="position:absolute;left:15354;top:27519;width:21434;height:9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" strokeweight="1.25pt">
                  <v:textbox>
                    <w:txbxContent>
                      <w:p w14:paraId="5FF8F4E1"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hint="eastAsia"/>
                            <w:sz w:val="20"/>
                            <w:szCs w:val="20"/>
                          </w:rPr>
                          <w:t xml:space="preserve">Develop pairwise comparison matrices </w:t>
                        </w:r>
                        <w:r>
                          <w:rPr>
                            <w:rFonts w:ascii="Times New Roman" w:hAnsi="Times New Roman" w:cs="Times New Roman"/>
                            <w:sz w:val="20"/>
                            <w:szCs w:val="20"/>
                          </w:rPr>
                          <w:t>with</w:t>
                        </w:r>
                        <w:r w:rsidRPr="0038273A">
                          <w:rPr>
                            <w:rFonts w:ascii="Times New Roman" w:hAnsi="Times New Roman" w:cs="Times New Roman" w:hint="eastAsia"/>
                            <w:sz w:val="20"/>
                            <w:szCs w:val="20"/>
                          </w:rPr>
                          <w:t xml:space="preserve"> </w:t>
                        </w:r>
                        <w:r w:rsidRPr="0038273A">
                          <w:rPr>
                            <w:rFonts w:ascii="Times New Roman" w:hAnsi="Times New Roman" w:cs="Times New Roman"/>
                            <w:sz w:val="20"/>
                            <w:szCs w:val="20"/>
                          </w:rPr>
                          <w:t>linguistic</w:t>
                        </w:r>
                        <w:r>
                          <w:rPr>
                            <w:rFonts w:ascii="Times New Roman" w:hAnsi="Times New Roman" w:cs="Times New Roman"/>
                            <w:sz w:val="20"/>
                            <w:szCs w:val="20"/>
                          </w:rPr>
                          <w:t xml:space="preserve"> terms and equivalent</w:t>
                        </w:r>
                        <w:r w:rsidRPr="0038273A">
                          <w:rPr>
                            <w:rFonts w:ascii="Times New Roman" w:hAnsi="Times New Roman" w:cs="Times New Roman" w:hint="eastAsia"/>
                            <w:sz w:val="20"/>
                            <w:szCs w:val="20"/>
                          </w:rPr>
                          <w:t xml:space="preserve"> </w:t>
                        </w:r>
                        <w:r>
                          <w:rPr>
                            <w:rFonts w:ascii="Times New Roman" w:hAnsi="Times New Roman" w:cs="Times New Roman"/>
                            <w:sz w:val="20"/>
                            <w:szCs w:val="20"/>
                          </w:rPr>
                          <w:t xml:space="preserve">1-9 </w:t>
                        </w:r>
                        <w:r w:rsidRPr="0038273A">
                          <w:rPr>
                            <w:rFonts w:ascii="Times New Roman" w:hAnsi="Times New Roman" w:cs="Times New Roman" w:hint="eastAsia"/>
                            <w:sz w:val="20"/>
                            <w:szCs w:val="20"/>
                          </w:rPr>
                          <w:t xml:space="preserve">scale </w:t>
                        </w:r>
                        <w:r>
                          <w:rPr>
                            <w:rFonts w:ascii="Times New Roman" w:hAnsi="Times New Roman" w:cs="Times New Roman"/>
                            <w:sz w:val="20"/>
                            <w:szCs w:val="20"/>
                          </w:rPr>
                          <w:t>for managers to rate</w:t>
                        </w:r>
                        <w:r w:rsidRPr="0038273A">
                          <w:rPr>
                            <w:rFonts w:ascii="Times New Roman" w:hAnsi="Times New Roman" w:cs="Times New Roman" w:hint="eastAsia"/>
                            <w:sz w:val="20"/>
                            <w:szCs w:val="20"/>
                          </w:rPr>
                          <w:t xml:space="preserve"> the factors and dimensions</w:t>
                        </w:r>
                      </w:p>
                    </w:txbxContent>
                  </v:textbox>
                </v:rect>
                <v:rect id="Rectangle 180" o:spid="_x0000_s1038" style="position:absolute;left:15354;top:38565;width:21434;height:9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" strokeweight="1.25pt">
                  <v:textbox>
                    <w:txbxContent>
                      <w:p w14:paraId="194BA820"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sz w:val="20"/>
                            <w:szCs w:val="20"/>
                          </w:rPr>
                          <w:t>C</w:t>
                        </w:r>
                        <w:r w:rsidRPr="0038273A">
                          <w:rPr>
                            <w:rFonts w:ascii="Times New Roman" w:hAnsi="Times New Roman" w:cs="Times New Roman" w:hint="eastAsia"/>
                            <w:sz w:val="20"/>
                            <w:szCs w:val="20"/>
                          </w:rPr>
                          <w:t xml:space="preserve">ompute </w:t>
                        </w:r>
                        <w:r>
                          <w:rPr>
                            <w:rFonts w:ascii="Times New Roman" w:hAnsi="Times New Roman" w:cs="Times New Roman"/>
                            <w:sz w:val="20"/>
                            <w:szCs w:val="20"/>
                          </w:rPr>
                          <w:t>priority weights and build a desirability index table to aggregate all priority weights of dimensions and</w:t>
                        </w:r>
                        <w:r w:rsidRPr="0038273A">
                          <w:rPr>
                            <w:rFonts w:ascii="Times New Roman" w:hAnsi="Times New Roman" w:cs="Times New Roman" w:hint="eastAsia"/>
                            <w:sz w:val="20"/>
                            <w:szCs w:val="20"/>
                          </w:rPr>
                          <w:t xml:space="preserve"> factors</w:t>
                        </w:r>
                        <w:r>
                          <w:rPr>
                            <w:rFonts w:ascii="Times New Roman" w:hAnsi="Times New Roman" w:cs="Times New Roman"/>
                            <w:sz w:val="20"/>
                            <w:szCs w:val="20"/>
                          </w:rPr>
                          <w:t xml:space="preserve"> for global weights</w:t>
                        </w:r>
                      </w:p>
                    </w:txbxContent>
                  </v:textbox>
                </v:rect>
                <v:rect id="Rectangle 181" o:spid="_x0000_s1039" style="position:absolute;left:15348;top:49941;width:21437;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" strokeweight="1.25pt">
                  <v:textbox>
                    <w:txbxContent>
                      <w:p w14:paraId="1D498D5B" w14:textId="77777777" w:rsidR="00DC14E0" w:rsidRPr="0038273A" w:rsidRDefault="00DC14E0" w:rsidP="0038273A">
                        <w:pPr>
                          <w:rPr>
                            <w:rFonts w:ascii="Times New Roman" w:hAnsi="Times New Roman" w:cs="Times New Roman"/>
                            <w:sz w:val="20"/>
                            <w:szCs w:val="20"/>
                          </w:rPr>
                        </w:pPr>
                        <w:r w:rsidRPr="0038273A">
                          <w:rPr>
                            <w:rFonts w:ascii="Times New Roman" w:hAnsi="Times New Roman" w:cs="Times New Roman" w:hint="eastAsia"/>
                            <w:sz w:val="20"/>
                            <w:szCs w:val="20"/>
                          </w:rPr>
                          <w:t xml:space="preserve">Prioritize the blockchain adoption </w:t>
                        </w:r>
                        <w:r w:rsidRPr="0038273A">
                          <w:rPr>
                            <w:rFonts w:ascii="Times New Roman" w:hAnsi="Times New Roman" w:cs="Times New Roman"/>
                            <w:sz w:val="20"/>
                            <w:szCs w:val="20"/>
                          </w:rPr>
                          <w:t>factors</w:t>
                        </w:r>
                        <w:r w:rsidRPr="0038273A">
                          <w:rPr>
                            <w:rFonts w:ascii="Times New Roman" w:hAnsi="Times New Roman" w:cs="Times New Roman" w:hint="eastAsia"/>
                            <w:sz w:val="20"/>
                            <w:szCs w:val="20"/>
                          </w:rPr>
                          <w:t xml:space="preserve"> using the computed global weights</w:t>
                        </w:r>
                      </w:p>
                    </w:txbxContent>
                  </v:textbox>
                </v:rect>
                <v:shape id="AutoShape 182" o:spid="_x0000_s1040" type="#_x0000_t32" style="position:absolute;left:26151;top:7719;width:66;height:17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" strokeweight="1.25pt">
                  <v:stroke endarrow="block"/>
                </v:shape>
                <v:shape id="AutoShape 183" o:spid="_x0000_s1041" type="#_x0000_t32" style="position:absolute;left:6674;top:17538;width:3914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" strokeweight="1.25pt">
                  <v:stroke dashstyle="dash"/>
                </v:shape>
                <v:shape id="AutoShape 184" o:spid="_x0000_s1042" type="#_x0000_t32" style="position:absolute;left:6673;top:25848;width:3914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" strokeweight="1.25pt">
                  <v:stroke dashstyle="dash"/>
                </v:shape>
                <v:shape id="AutoShape 188" o:spid="_x0000_s1043" type="#_x0000_t32" style="position:absolute;left:26063;top:25856;width:8;height:1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" strokeweight="1.25pt">
                  <v:stroke endarrow="block"/>
                </v:shape>
                <v:shape id="AutoShape 189" o:spid="_x0000_s1044" type="#_x0000_t32" style="position:absolute;left:26071;top:36602;width:7;height:18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" strokeweight="1.25pt">
                  <v:stroke endarrow="block"/>
                </v:shape>
                <v:shape id="AutoShape 190" o:spid="_x0000_s1045" type="#_x0000_t32" style="position:absolute;left:26063;top:47640;width:8;height:2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" strokeweight="1.25pt">
                  <v:stroke endarrow="block"/>
                </v:shape>
                <v:shape id="AutoShape 191" o:spid="_x0000_s1046" type="#_x0000_t32" style="position:absolute;left:18562;top:22479;width:212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" strokeweight="1.25pt"/>
                <v:shape id="AutoShape 192" o:spid="_x0000_s1047" type="#_x0000_t32" style="position:absolute;left:31601;top:22479;width:213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" strokeweight="1.25pt"/>
                <v:shape id="AutoShape 94" o:spid="_x0000_s1048" type="#_x0000_t32" style="position:absolute;left:26219;top:16440;width:0;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">
                  <v:stroke endarrow="block"/>
                </v:shape>
                <v:shape id="AutoShape 95" o:spid="_x0000_s1049" type="#_x0000_t32" style="position:absolute;left:6674;top:17538;width:0;height:8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" strokeweight="1.25pt">
                  <v:stroke dashstyle="dash"/>
                </v:shape>
                <v:shape id="AutoShape 96" o:spid="_x0000_s1050" type="#_x0000_t32" style="position:absolute;left:45822;top:17538;width:0;height:8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" strokeweight="1.25pt">
                  <v:stroke dashstyle="dash"/>
                </v:shape>
                <w10:anchorlock/>
              </v:group>
            </w:pict>
          </mc:Fallback>
        </mc:AlternateContent>
      </w:r>
    </w:p>
    <w:p w14:paraId="0382FEDA" w14:textId="77777777" w:rsidR="0038273A" w:rsidRPr="009F30CA" w:rsidRDefault="0038273A" w:rsidP="0038273A">
      <w:pPr>
        <w:rPr>
          <w:rFonts w:ascii="Times New Roman" w:hAnsi="Times New Roman" w:cs="Times New Roman"/>
          <w:sz w:val="24"/>
          <w:szCs w:val="24"/>
        </w:rPr>
      </w:pPr>
      <w:r w:rsidRPr="009F30CA">
        <w:rPr>
          <w:rFonts w:ascii="Times New Roman" w:hAnsi="Times New Roman" w:cs="Times New Roman" w:hint="eastAsia"/>
          <w:b/>
          <w:sz w:val="24"/>
          <w:szCs w:val="24"/>
        </w:rPr>
        <w:t>Fig. 1</w:t>
      </w:r>
      <w:r w:rsidRPr="009F30CA">
        <w:rPr>
          <w:rFonts w:ascii="Times New Roman" w:hAnsi="Times New Roman" w:cs="Times New Roman" w:hint="eastAsia"/>
          <w:sz w:val="24"/>
          <w:szCs w:val="24"/>
        </w:rPr>
        <w:tab/>
        <w:t>Research modeling framework</w:t>
      </w:r>
    </w:p>
    <w:p w14:paraId="5377929D" w14:textId="77777777" w:rsidR="00A678BB" w:rsidRPr="009F30CA" w:rsidRDefault="00A678BB" w:rsidP="0038273A">
      <w:pPr>
        <w:rPr>
          <w:rFonts w:ascii="Times New Roman" w:hAnsi="Times New Roman" w:cs="Times New Roman"/>
          <w:sz w:val="24"/>
          <w:szCs w:val="24"/>
        </w:rPr>
      </w:pPr>
    </w:p>
    <w:p w14:paraId="2D408252" w14:textId="77777777" w:rsidR="0020147C" w:rsidRPr="009F30CA" w:rsidRDefault="0020147C" w:rsidP="005F1612">
      <w:pPr>
        <w:pStyle w:val="ListParagraph"/>
        <w:numPr>
          <w:ilvl w:val="1"/>
          <w:numId w:val="8"/>
        </w:numPr>
        <w:ind w:firstLineChars="0"/>
        <w:rPr>
          <w:rFonts w:ascii="Times New Roman" w:hAnsi="Times New Roman" w:cs="Times New Roman"/>
          <w:sz w:val="24"/>
          <w:szCs w:val="24"/>
        </w:rPr>
      </w:pPr>
      <w:r w:rsidRPr="009F30CA">
        <w:rPr>
          <w:rFonts w:ascii="Times New Roman" w:hAnsi="Times New Roman" w:cs="Times New Roman" w:hint="eastAsia"/>
          <w:sz w:val="24"/>
          <w:szCs w:val="24"/>
        </w:rPr>
        <w:t>Analytic Network Process (ANP)</w:t>
      </w:r>
    </w:p>
    <w:p w14:paraId="1ED4408F" w14:textId="77777777" w:rsidR="0020147C" w:rsidRPr="009F30CA" w:rsidRDefault="0020147C" w:rsidP="0020147C">
      <w:pPr>
        <w:ind w:firstLine="360"/>
        <w:rPr>
          <w:rFonts w:ascii="Times New Roman" w:hAnsi="Times New Roman" w:cs="Times New Roman"/>
          <w:sz w:val="24"/>
          <w:szCs w:val="24"/>
        </w:rPr>
      </w:pPr>
      <w:r w:rsidRPr="009F30CA">
        <w:rPr>
          <w:rFonts w:ascii="Times New Roman" w:hAnsi="Times New Roman" w:cs="Times New Roman"/>
          <w:sz w:val="24"/>
          <w:szCs w:val="24"/>
        </w:rPr>
        <w:t>T</w:t>
      </w:r>
      <w:r w:rsidRPr="009F30CA">
        <w:rPr>
          <w:rFonts w:ascii="Times New Roman" w:hAnsi="Times New Roman" w:cs="Times New Roman" w:hint="eastAsia"/>
          <w:sz w:val="24"/>
          <w:szCs w:val="24"/>
        </w:rPr>
        <w:t>he ANP is a multi- criteria decision making model (MCDM) that allows for complex interrelationships among decision levels and attributes unlike its AHP counterpart that is used for a unidirectional hierarchical AHP relationship (</w:t>
      </w:r>
      <w:proofErr w:type="spellStart"/>
      <w:r w:rsidRPr="009F30CA">
        <w:rPr>
          <w:rFonts w:ascii="Times New Roman" w:hAnsi="Times New Roman" w:cs="Times New Roman" w:hint="eastAsia"/>
          <w:sz w:val="24"/>
          <w:szCs w:val="24"/>
        </w:rPr>
        <w:t>Nilashi</w:t>
      </w:r>
      <w:proofErr w:type="spellEnd"/>
      <w:r w:rsidRPr="009F30CA">
        <w:rPr>
          <w:rFonts w:ascii="Times New Roman" w:hAnsi="Times New Roman" w:cs="Times New Roman" w:hint="eastAsia"/>
          <w:sz w:val="24"/>
          <w:szCs w:val="24"/>
        </w:rPr>
        <w:t xml:space="preserve"> et al, 2016). </w:t>
      </w:r>
      <w:r w:rsidRPr="009F30CA">
        <w:rPr>
          <w:rFonts w:ascii="Times New Roman" w:hAnsi="Times New Roman" w:cs="Times New Roman"/>
          <w:sz w:val="24"/>
          <w:szCs w:val="24"/>
        </w:rPr>
        <w:t>G</w:t>
      </w:r>
      <w:r w:rsidRPr="009F30CA">
        <w:rPr>
          <w:rFonts w:ascii="Times New Roman" w:hAnsi="Times New Roman" w:cs="Times New Roman" w:hint="eastAsia"/>
          <w:sz w:val="24"/>
          <w:szCs w:val="24"/>
        </w:rPr>
        <w:t xml:space="preserve">enerally, AHP structures the problem as a hierarchy while ANP </w:t>
      </w:r>
      <w:r w:rsidRPr="009F30CA">
        <w:rPr>
          <w:rFonts w:ascii="Times New Roman" w:hAnsi="Times New Roman" w:cs="Times New Roman"/>
          <w:sz w:val="24"/>
          <w:szCs w:val="24"/>
        </w:rPr>
        <w:t>structures</w:t>
      </w:r>
      <w:r w:rsidRPr="009F30CA">
        <w:rPr>
          <w:rFonts w:ascii="Times New Roman" w:hAnsi="Times New Roman" w:cs="Times New Roman" w:hint="eastAsia"/>
          <w:sz w:val="24"/>
          <w:szCs w:val="24"/>
        </w:rPr>
        <w:t xml:space="preserve"> the goal, factors and sub- factors and alternatives which constitutes a problem as nodes on a network. </w:t>
      </w:r>
      <w:r w:rsidRPr="009F30CA">
        <w:rPr>
          <w:rFonts w:ascii="Times New Roman" w:hAnsi="Times New Roman" w:cs="Times New Roman"/>
          <w:sz w:val="24"/>
          <w:szCs w:val="24"/>
        </w:rPr>
        <w:t>H</w:t>
      </w:r>
      <w:r w:rsidRPr="009F30CA">
        <w:rPr>
          <w:rFonts w:ascii="Times New Roman" w:hAnsi="Times New Roman" w:cs="Times New Roman" w:hint="eastAsia"/>
          <w:sz w:val="24"/>
          <w:szCs w:val="24"/>
        </w:rPr>
        <w:t>ence, the ANP can illustrate interrelationships/ interdependence by allowing feedback connections and loops within and between nodes. The ANP procedure comprises of pairwise comparisons between the sub- factors and each alternative and further pa</w:t>
      </w:r>
      <w:r w:rsidRPr="009F30CA">
        <w:rPr>
          <w:rFonts w:ascii="Times New Roman" w:hAnsi="Times New Roman" w:cs="Times New Roman"/>
          <w:sz w:val="24"/>
          <w:szCs w:val="24"/>
        </w:rPr>
        <w:t>i</w:t>
      </w:r>
      <w:r w:rsidRPr="009F30CA">
        <w:rPr>
          <w:rFonts w:ascii="Times New Roman" w:hAnsi="Times New Roman" w:cs="Times New Roman" w:hint="eastAsia"/>
          <w:sz w:val="24"/>
          <w:szCs w:val="24"/>
        </w:rPr>
        <w:t xml:space="preserve">rwise comparisons between the alternatives and each sub- factor.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he steps involved in the ANP modeling technique that is applied in this study are presented below:</w:t>
      </w:r>
    </w:p>
    <w:p w14:paraId="4FBD6D57" w14:textId="77777777" w:rsidR="0020147C" w:rsidRPr="009F30CA" w:rsidRDefault="0020147C" w:rsidP="0020147C">
      <w:pPr>
        <w:rPr>
          <w:rFonts w:ascii="Times New Roman" w:hAnsi="Times New Roman" w:cs="Times New Roman"/>
          <w:sz w:val="24"/>
          <w:szCs w:val="24"/>
        </w:rPr>
      </w:pPr>
      <w:r w:rsidRPr="009F30CA">
        <w:rPr>
          <w:rFonts w:ascii="Times New Roman" w:hAnsi="Times New Roman" w:cs="Times New Roman" w:hint="eastAsia"/>
          <w:b/>
          <w:sz w:val="24"/>
          <w:szCs w:val="24"/>
        </w:rPr>
        <w:lastRenderedPageBreak/>
        <w:t>Step 1:</w:t>
      </w:r>
      <w:r w:rsidRPr="009F30CA">
        <w:rPr>
          <w:rFonts w:ascii="Times New Roman" w:hAnsi="Times New Roman" w:cs="Times New Roman" w:hint="eastAsia"/>
          <w:sz w:val="24"/>
          <w:szCs w:val="24"/>
        </w:rPr>
        <w:t xml:space="preserve"> Finalization of identified blockchain adoption factors</w:t>
      </w:r>
    </w:p>
    <w:p w14:paraId="31186FB5" w14:textId="77777777" w:rsidR="0020147C" w:rsidRPr="009F30CA" w:rsidRDefault="0020147C" w:rsidP="0020147C">
      <w:pPr>
        <w:ind w:firstLine="420"/>
        <w:rPr>
          <w:rFonts w:ascii="Times New Roman" w:hAnsi="Times New Roman" w:cs="Times New Roman"/>
          <w:sz w:val="24"/>
          <w:szCs w:val="24"/>
        </w:rPr>
      </w:pPr>
      <w:r w:rsidRPr="009F30CA">
        <w:rPr>
          <w:rFonts w:ascii="Times New Roman" w:hAnsi="Times New Roman" w:cs="Times New Roman"/>
          <w:sz w:val="24"/>
          <w:szCs w:val="24"/>
        </w:rPr>
        <w:t xml:space="preserve">Here, 20 potential influential factors to blockchain adoption in the freight logistics sector were initially identified through extensive literature review and further refined (deleted 3 factors and added 1 factor) to arrive at 18 factors. </w:t>
      </w:r>
    </w:p>
    <w:p w14:paraId="11824913" w14:textId="77777777" w:rsidR="00E5203B" w:rsidRPr="009F30CA" w:rsidRDefault="00E5203B" w:rsidP="00E5203B">
      <w:pPr>
        <w:rPr>
          <w:rFonts w:ascii="Times New Roman" w:hAnsi="Times New Roman" w:cs="Times New Roman"/>
          <w:sz w:val="24"/>
          <w:szCs w:val="24"/>
        </w:rPr>
      </w:pPr>
      <w:r w:rsidRPr="009F30CA">
        <w:rPr>
          <w:rFonts w:ascii="Times New Roman" w:hAnsi="Times New Roman" w:cs="Times New Roman" w:hint="eastAsia"/>
          <w:b/>
          <w:sz w:val="24"/>
          <w:szCs w:val="24"/>
        </w:rPr>
        <w:t>Step 2:</w:t>
      </w:r>
      <w:r w:rsidRPr="009F30CA">
        <w:rPr>
          <w:rFonts w:ascii="Times New Roman" w:hAnsi="Times New Roman" w:cs="Times New Roman" w:hint="eastAsia"/>
          <w:sz w:val="24"/>
          <w:szCs w:val="24"/>
        </w:rPr>
        <w:t xml:space="preserve"> Formation of the ANP model</w:t>
      </w:r>
    </w:p>
    <w:p w14:paraId="4E3A1AF8" w14:textId="77777777" w:rsidR="00E5203B" w:rsidRPr="009F30CA" w:rsidRDefault="00E5203B" w:rsidP="00E5203B">
      <w:pPr>
        <w:ind w:firstLine="420"/>
        <w:rPr>
          <w:rFonts w:ascii="Times New Roman" w:hAnsi="Times New Roman" w:cs="Times New Roman"/>
          <w:sz w:val="24"/>
          <w:szCs w:val="24"/>
        </w:rPr>
      </w:pP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ANP model was formed using the main contexts and factors that were finalized in the first step. </w:t>
      </w:r>
    </w:p>
    <w:p w14:paraId="2629775C" w14:textId="77777777" w:rsidR="00E5203B" w:rsidRPr="009F30CA" w:rsidRDefault="00E5203B" w:rsidP="00E5203B">
      <w:pPr>
        <w:rPr>
          <w:rFonts w:ascii="Times New Roman" w:hAnsi="Times New Roman" w:cs="Times New Roman"/>
          <w:sz w:val="24"/>
          <w:szCs w:val="24"/>
        </w:rPr>
      </w:pPr>
      <w:r w:rsidRPr="009F30CA">
        <w:rPr>
          <w:rFonts w:ascii="Times New Roman" w:hAnsi="Times New Roman" w:cs="Times New Roman" w:hint="eastAsia"/>
          <w:b/>
          <w:sz w:val="24"/>
          <w:szCs w:val="24"/>
        </w:rPr>
        <w:t>Step 3:</w:t>
      </w:r>
      <w:r w:rsidRPr="009F30CA">
        <w:rPr>
          <w:rFonts w:ascii="Times New Roman" w:hAnsi="Times New Roman" w:cs="Times New Roman" w:hint="eastAsia"/>
          <w:sz w:val="24"/>
          <w:szCs w:val="24"/>
        </w:rPr>
        <w:t xml:space="preserve"> Design of pairwise comparison matrices</w:t>
      </w:r>
    </w:p>
    <w:p w14:paraId="1FD4C10B" w14:textId="77777777" w:rsidR="00E5203B" w:rsidRPr="009F30CA" w:rsidRDefault="00E5203B" w:rsidP="00E5203B">
      <w:pPr>
        <w:rPr>
          <w:rFonts w:ascii="Times New Roman" w:hAnsi="Times New Roman" w:cs="Times New Roman"/>
          <w:sz w:val="24"/>
          <w:szCs w:val="24"/>
        </w:rPr>
      </w:pPr>
      <w:r w:rsidRPr="009F30CA">
        <w:rPr>
          <w:rFonts w:ascii="Times New Roman" w:hAnsi="Times New Roman" w:cs="Times New Roman" w:hint="eastAsia"/>
          <w:sz w:val="24"/>
          <w:szCs w:val="24"/>
        </w:rPr>
        <w:tab/>
      </w:r>
      <w:r w:rsidRPr="009F30CA">
        <w:rPr>
          <w:rFonts w:ascii="Times New Roman" w:hAnsi="Times New Roman" w:cs="Times New Roman"/>
          <w:sz w:val="24"/>
          <w:szCs w:val="24"/>
        </w:rPr>
        <w:t>I</w:t>
      </w:r>
      <w:r w:rsidRPr="009F30CA">
        <w:rPr>
          <w:rFonts w:ascii="Times New Roman" w:hAnsi="Times New Roman" w:cs="Times New Roman" w:hint="eastAsia"/>
          <w:sz w:val="24"/>
          <w:szCs w:val="24"/>
        </w:rPr>
        <w:t xml:space="preserve">n this step, the decision makers who are managers in the freight logistics industry </w:t>
      </w:r>
      <w:r w:rsidR="00A415E0" w:rsidRPr="009F30CA">
        <w:rPr>
          <w:rFonts w:ascii="Times New Roman" w:hAnsi="Times New Roman" w:cs="Times New Roman"/>
          <w:sz w:val="24"/>
          <w:szCs w:val="24"/>
        </w:rPr>
        <w:t>complete</w:t>
      </w:r>
      <w:r w:rsidR="00A415E0" w:rsidRPr="009F30CA">
        <w:rPr>
          <w:rFonts w:ascii="Times New Roman" w:hAnsi="Times New Roman" w:cs="Times New Roman" w:hint="eastAsia"/>
          <w:sz w:val="24"/>
          <w:szCs w:val="24"/>
        </w:rPr>
        <w:t xml:space="preserve"> </w:t>
      </w:r>
      <w:r w:rsidRPr="009F30CA">
        <w:rPr>
          <w:rFonts w:ascii="Times New Roman" w:hAnsi="Times New Roman" w:cs="Times New Roman" w:hint="eastAsia"/>
          <w:sz w:val="24"/>
          <w:szCs w:val="24"/>
        </w:rPr>
        <w:t xml:space="preserve">the pairwise comparisons of the </w:t>
      </w:r>
      <w:r w:rsidR="00F21B5A">
        <w:rPr>
          <w:rFonts w:ascii="Times New Roman" w:hAnsi="Times New Roman" w:cs="Times New Roman" w:hint="eastAsia"/>
          <w:sz w:val="24"/>
          <w:szCs w:val="24"/>
        </w:rPr>
        <w:t>dimension</w:t>
      </w:r>
      <w:r w:rsidRPr="009F30CA">
        <w:rPr>
          <w:rFonts w:ascii="Times New Roman" w:hAnsi="Times New Roman" w:cs="Times New Roman" w:hint="eastAsia"/>
          <w:sz w:val="24"/>
          <w:szCs w:val="24"/>
        </w:rPr>
        <w:t xml:space="preserve">s and factors using a linguistic scale shown in Table </w:t>
      </w:r>
      <w:r w:rsidR="00355508" w:rsidRPr="009F30CA">
        <w:rPr>
          <w:rFonts w:ascii="Times New Roman" w:hAnsi="Times New Roman" w:cs="Times New Roman"/>
          <w:sz w:val="24"/>
          <w:szCs w:val="24"/>
        </w:rPr>
        <w:t>4</w:t>
      </w:r>
      <w:r w:rsidRPr="009F30CA">
        <w:rPr>
          <w:rFonts w:ascii="Times New Roman" w:hAnsi="Times New Roman" w:cs="Times New Roman" w:hint="eastAsia"/>
          <w:sz w:val="24"/>
          <w:szCs w:val="24"/>
        </w:rPr>
        <w:t>.</w:t>
      </w:r>
      <w:r w:rsidR="00CA3C30" w:rsidRPr="009F30CA">
        <w:rPr>
          <w:rFonts w:ascii="Times New Roman" w:hAnsi="Times New Roman" w:cs="Times New Roman"/>
          <w:sz w:val="24"/>
          <w:szCs w:val="24"/>
        </w:rPr>
        <w:t xml:space="preserve"> </w:t>
      </w:r>
      <w:r w:rsidR="00A415E0" w:rsidRPr="009F30CA">
        <w:rPr>
          <w:rFonts w:ascii="Times New Roman" w:hAnsi="Times New Roman" w:cs="Times New Roman"/>
          <w:sz w:val="24"/>
          <w:szCs w:val="24"/>
        </w:rPr>
        <w:t xml:space="preserve">As an </w:t>
      </w:r>
      <w:r w:rsidR="004F5DA8" w:rsidRPr="009F30CA">
        <w:rPr>
          <w:rFonts w:ascii="Times New Roman" w:hAnsi="Times New Roman" w:cs="Times New Roman"/>
          <w:sz w:val="24"/>
          <w:szCs w:val="24"/>
        </w:rPr>
        <w:t>example</w:t>
      </w:r>
      <w:r w:rsidR="004F5DA8">
        <w:rPr>
          <w:rFonts w:ascii="Times New Roman" w:hAnsi="Times New Roman" w:cs="Times New Roman"/>
          <w:sz w:val="24"/>
          <w:szCs w:val="24"/>
        </w:rPr>
        <w:t xml:space="preserve"> of a</w:t>
      </w:r>
      <w:r w:rsidR="00A415E0" w:rsidRPr="009F30CA">
        <w:rPr>
          <w:rFonts w:ascii="Times New Roman" w:hAnsi="Times New Roman" w:cs="Times New Roman"/>
          <w:sz w:val="24"/>
          <w:szCs w:val="24"/>
        </w:rPr>
        <w:t xml:space="preserve"> question</w:t>
      </w:r>
      <w:r w:rsidR="006F0DFA">
        <w:rPr>
          <w:rFonts w:ascii="Times New Roman" w:hAnsi="Times New Roman" w:cs="Times New Roman"/>
          <w:sz w:val="24"/>
          <w:szCs w:val="24"/>
        </w:rPr>
        <w:t xml:space="preserve"> set</w:t>
      </w:r>
      <w:r w:rsidR="00A415E0" w:rsidRPr="009F30CA">
        <w:rPr>
          <w:rFonts w:ascii="Times New Roman" w:hAnsi="Times New Roman" w:cs="Times New Roman"/>
          <w:sz w:val="24"/>
          <w:szCs w:val="24"/>
        </w:rPr>
        <w:t xml:space="preserve">, pairwise comparisons of </w:t>
      </w:r>
      <w:r w:rsidR="005F1612" w:rsidRPr="009F30CA">
        <w:rPr>
          <w:rFonts w:ascii="Times New Roman" w:hAnsi="Times New Roman" w:cs="Times New Roman" w:hint="eastAsia"/>
          <w:sz w:val="24"/>
          <w:szCs w:val="24"/>
        </w:rPr>
        <w:t>main context</w:t>
      </w:r>
      <w:r w:rsidR="00A415E0" w:rsidRPr="009F30CA">
        <w:rPr>
          <w:rFonts w:ascii="Times New Roman" w:hAnsi="Times New Roman" w:cs="Times New Roman"/>
          <w:sz w:val="24"/>
          <w:szCs w:val="24"/>
        </w:rPr>
        <w:t xml:space="preserve">s with respective to </w:t>
      </w:r>
      <w:r w:rsidR="004F5DA8">
        <w:rPr>
          <w:rFonts w:ascii="Times New Roman" w:hAnsi="Times New Roman" w:cs="Times New Roman"/>
          <w:sz w:val="24"/>
          <w:szCs w:val="24"/>
        </w:rPr>
        <w:t xml:space="preserve">the </w:t>
      </w:r>
      <w:r w:rsidR="00A415E0" w:rsidRPr="009F30CA">
        <w:rPr>
          <w:rFonts w:ascii="Times New Roman" w:hAnsi="Times New Roman" w:cs="Times New Roman"/>
          <w:sz w:val="24"/>
          <w:szCs w:val="24"/>
        </w:rPr>
        <w:t>goal (adoption of blockchain</w:t>
      </w:r>
      <w:r w:rsidR="00355508" w:rsidRPr="009F30CA">
        <w:rPr>
          <w:rFonts w:ascii="Times New Roman" w:hAnsi="Times New Roman" w:cs="Times New Roman"/>
          <w:sz w:val="24"/>
          <w:szCs w:val="24"/>
        </w:rPr>
        <w:t>s</w:t>
      </w:r>
      <w:r w:rsidR="00A415E0" w:rsidRPr="009F30CA">
        <w:rPr>
          <w:rFonts w:ascii="Times New Roman" w:hAnsi="Times New Roman" w:cs="Times New Roman"/>
          <w:sz w:val="24"/>
          <w:szCs w:val="24"/>
        </w:rPr>
        <w:t xml:space="preserve"> in freight logistics industry) as part of a survey questionnaire is given below.</w:t>
      </w:r>
      <w:r w:rsidR="00211135" w:rsidRPr="009F30CA">
        <w:rPr>
          <w:rFonts w:ascii="Times New Roman" w:hAnsi="Times New Roman" w:cs="Times New Roman"/>
          <w:sz w:val="24"/>
          <w:szCs w:val="24"/>
        </w:rPr>
        <w:t xml:space="preserve"> A typical question asked in this context is, “With respect to the adoption of blockchain</w:t>
      </w:r>
      <w:r w:rsidR="00355508" w:rsidRPr="009F30CA">
        <w:rPr>
          <w:rFonts w:ascii="Times New Roman" w:hAnsi="Times New Roman" w:cs="Times New Roman"/>
          <w:sz w:val="24"/>
          <w:szCs w:val="24"/>
        </w:rPr>
        <w:t>s</w:t>
      </w:r>
      <w:r w:rsidR="00211135" w:rsidRPr="009F30CA">
        <w:rPr>
          <w:rFonts w:ascii="Times New Roman" w:hAnsi="Times New Roman" w:cs="Times New Roman"/>
          <w:sz w:val="24"/>
          <w:szCs w:val="24"/>
        </w:rPr>
        <w:t xml:space="preserve"> in freight logistics industry, how much more important is a </w:t>
      </w:r>
      <w:r w:rsidR="005F1612" w:rsidRPr="009F30CA">
        <w:rPr>
          <w:rFonts w:ascii="Times New Roman" w:hAnsi="Times New Roman" w:cs="Times New Roman" w:hint="eastAsia"/>
          <w:sz w:val="24"/>
          <w:szCs w:val="24"/>
        </w:rPr>
        <w:t>main context</w:t>
      </w:r>
      <w:r w:rsidR="00211135" w:rsidRPr="009F30CA">
        <w:rPr>
          <w:rFonts w:ascii="Times New Roman" w:hAnsi="Times New Roman" w:cs="Times New Roman"/>
          <w:sz w:val="24"/>
          <w:szCs w:val="24"/>
        </w:rPr>
        <w:t xml:space="preserve"> in row </w:t>
      </w:r>
      <w:r w:rsidR="00211135" w:rsidRPr="009F30CA">
        <w:rPr>
          <w:rFonts w:ascii="Times New Roman" w:hAnsi="Times New Roman" w:cs="Times New Roman"/>
          <w:i/>
          <w:sz w:val="24"/>
          <w:szCs w:val="24"/>
        </w:rPr>
        <w:t>I</w:t>
      </w:r>
      <w:r w:rsidR="00211135" w:rsidRPr="009F30CA">
        <w:rPr>
          <w:rFonts w:ascii="Times New Roman" w:hAnsi="Times New Roman" w:cs="Times New Roman"/>
          <w:sz w:val="24"/>
          <w:szCs w:val="24"/>
        </w:rPr>
        <w:t xml:space="preserve"> as compared to another </w:t>
      </w:r>
      <w:r w:rsidR="005F1612" w:rsidRPr="009F30CA">
        <w:rPr>
          <w:rFonts w:ascii="Times New Roman" w:hAnsi="Times New Roman" w:cs="Times New Roman" w:hint="eastAsia"/>
          <w:sz w:val="24"/>
          <w:szCs w:val="24"/>
        </w:rPr>
        <w:t>main context</w:t>
      </w:r>
      <w:r w:rsidR="00211135" w:rsidRPr="009F30CA">
        <w:rPr>
          <w:rFonts w:ascii="Times New Roman" w:hAnsi="Times New Roman" w:cs="Times New Roman"/>
          <w:sz w:val="24"/>
          <w:szCs w:val="24"/>
        </w:rPr>
        <w:t xml:space="preserve"> in column </w:t>
      </w:r>
      <w:r w:rsidR="00211135" w:rsidRPr="009F30CA">
        <w:rPr>
          <w:rFonts w:ascii="Times New Roman" w:hAnsi="Times New Roman" w:cs="Times New Roman"/>
          <w:i/>
          <w:sz w:val="24"/>
          <w:szCs w:val="24"/>
        </w:rPr>
        <w:t>J</w:t>
      </w:r>
      <w:r w:rsidR="00211135" w:rsidRPr="009F30CA">
        <w:rPr>
          <w:rFonts w:ascii="Times New Roman" w:hAnsi="Times New Roman" w:cs="Times New Roman"/>
          <w:sz w:val="24"/>
          <w:szCs w:val="24"/>
        </w:rPr>
        <w:t xml:space="preserve"> using the scale 1-9 as shown in Table 3.</w:t>
      </w:r>
      <w:r w:rsidR="00CD4F3D" w:rsidRPr="009F30CA">
        <w:rPr>
          <w:rFonts w:ascii="Times New Roman" w:hAnsi="Times New Roman" w:cs="Times New Roman"/>
          <w:sz w:val="24"/>
          <w:szCs w:val="24"/>
        </w:rPr>
        <w:t xml:space="preserve"> </w:t>
      </w:r>
      <w:bookmarkStart w:id="7" w:name="_Hlk19028889"/>
      <w:r w:rsidR="00CD4F3D" w:rsidRPr="009F30CA">
        <w:rPr>
          <w:rFonts w:ascii="Times New Roman" w:hAnsi="Times New Roman" w:cs="Times New Roman"/>
          <w:sz w:val="24"/>
          <w:szCs w:val="24"/>
        </w:rPr>
        <w:t xml:space="preserve">Please do not fill in boxes with </w:t>
      </w:r>
      <w:r w:rsidR="00CD4F3D" w:rsidRPr="009F30CA">
        <w:rPr>
          <w:rFonts w:ascii="Times New Roman" w:hAnsi="Times New Roman" w:cs="Times New Roman"/>
          <w:i/>
          <w:sz w:val="24"/>
          <w:szCs w:val="24"/>
        </w:rPr>
        <w:t>X or 1</w:t>
      </w:r>
      <w:r w:rsidR="00CD4F3D" w:rsidRPr="009F30CA">
        <w:rPr>
          <w:rFonts w:ascii="Times New Roman" w:hAnsi="Times New Roman" w:cs="Times New Roman"/>
          <w:sz w:val="24"/>
          <w:szCs w:val="24"/>
        </w:rPr>
        <w:t xml:space="preserve">, but </w:t>
      </w:r>
      <w:r w:rsidR="00486F68" w:rsidRPr="009F30CA">
        <w:rPr>
          <w:rFonts w:ascii="Times New Roman" w:hAnsi="Times New Roman" w:cs="Times New Roman"/>
          <w:sz w:val="24"/>
          <w:szCs w:val="24"/>
        </w:rPr>
        <w:t>do fill in empty boxes to answer the questions</w:t>
      </w:r>
      <w:bookmarkEnd w:id="7"/>
      <w:r w:rsidR="002B3E90" w:rsidRPr="009F30CA">
        <w:rPr>
          <w:rFonts w:ascii="Times New Roman" w:hAnsi="Times New Roman" w:cs="Times New Roman"/>
          <w:sz w:val="24"/>
          <w:szCs w:val="24"/>
        </w:rPr>
        <w:t>”</w:t>
      </w:r>
      <w:r w:rsidR="00486F68" w:rsidRPr="009F30CA">
        <w:rPr>
          <w:rFonts w:ascii="Times New Roman" w:hAnsi="Times New Roman" w:cs="Times New Roman"/>
          <w:sz w:val="24"/>
          <w:szCs w:val="24"/>
        </w:rPr>
        <w:t xml:space="preserve">. </w:t>
      </w:r>
    </w:p>
    <w:p w14:paraId="3FFE7473" w14:textId="77777777" w:rsidR="00211135" w:rsidRPr="009F30CA" w:rsidRDefault="00211135" w:rsidP="00211135">
      <w:pPr>
        <w:tabs>
          <w:tab w:val="num" w:pos="1530"/>
        </w:tabs>
        <w:jc w:val="center"/>
        <w:rPr>
          <w:rFonts w:ascii="Times New Roman" w:hAnsi="Times New Roman" w:cs="Times New Roman"/>
          <w:sz w:val="24"/>
          <w:szCs w:val="24"/>
        </w:rPr>
      </w:pPr>
      <w:r w:rsidRPr="009F30CA">
        <w:rPr>
          <w:rFonts w:ascii="Times New Roman" w:hAnsi="Times New Roman" w:cs="Times New Roman"/>
          <w:b/>
          <w:sz w:val="24"/>
          <w:szCs w:val="24"/>
        </w:rPr>
        <w:t xml:space="preserve">Table </w:t>
      </w:r>
      <w:r w:rsidR="00355508" w:rsidRPr="009F30CA">
        <w:rPr>
          <w:rFonts w:ascii="Times New Roman" w:hAnsi="Times New Roman" w:cs="Times New Roman"/>
          <w:b/>
          <w:sz w:val="24"/>
          <w:szCs w:val="24"/>
        </w:rPr>
        <w:t>3</w:t>
      </w:r>
      <w:r w:rsidRPr="009F30CA">
        <w:rPr>
          <w:rFonts w:ascii="Times New Roman" w:hAnsi="Times New Roman" w:cs="Times New Roman"/>
          <w:sz w:val="24"/>
          <w:szCs w:val="24"/>
        </w:rPr>
        <w:t xml:space="preserve"> An example question set matrix for </w:t>
      </w:r>
      <w:r w:rsidR="005F1612" w:rsidRPr="009F30CA">
        <w:rPr>
          <w:rFonts w:ascii="Times New Roman" w:hAnsi="Times New Roman" w:cs="Times New Roman" w:hint="eastAsia"/>
          <w:sz w:val="24"/>
          <w:szCs w:val="24"/>
        </w:rPr>
        <w:t>main context</w:t>
      </w:r>
      <w:r w:rsidRPr="009F30CA">
        <w:rPr>
          <w:rFonts w:ascii="Times New Roman" w:hAnsi="Times New Roman" w:cs="Times New Roman"/>
          <w:sz w:val="24"/>
          <w:szCs w:val="24"/>
        </w:rPr>
        <w:t xml:space="preserve"> comparisons with respect to goal (hierarchy) as part of a survey questionnaire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1652"/>
        <w:gridCol w:w="1649"/>
        <w:gridCol w:w="1652"/>
        <w:gridCol w:w="1638"/>
      </w:tblGrid>
      <w:tr w:rsidR="00211135" w:rsidRPr="009F30CA" w14:paraId="5B629E7D" w14:textId="77777777" w:rsidTr="00415989">
        <w:tc>
          <w:tcPr>
            <w:tcW w:w="3740" w:type="dxa"/>
            <w:gridSpan w:val="2"/>
            <w:vMerge w:val="restart"/>
            <w:tcBorders>
              <w:top w:val="single" w:sz="12" w:space="0" w:color="auto"/>
            </w:tcBorders>
            <w:shd w:val="clear" w:color="auto" w:fill="BFBFBF" w:themeFill="background1" w:themeFillShade="BF"/>
            <w:vAlign w:val="center"/>
          </w:tcPr>
          <w:p w14:paraId="1FC6351F" w14:textId="77777777" w:rsidR="00211135" w:rsidRPr="009F30CA" w:rsidRDefault="00211135" w:rsidP="000510B6">
            <w:pPr>
              <w:tabs>
                <w:tab w:val="num" w:pos="1530"/>
              </w:tabs>
              <w:jc w:val="center"/>
              <w:rPr>
                <w:rFonts w:ascii="Garamond" w:hAnsi="Garamond"/>
                <w:b/>
                <w:szCs w:val="21"/>
              </w:rPr>
            </w:pPr>
            <w:r w:rsidRPr="009F30CA">
              <w:rPr>
                <w:rFonts w:ascii="Garamond" w:hAnsi="Garamond"/>
                <w:b/>
                <w:szCs w:val="21"/>
              </w:rPr>
              <w:t>With respect to Adoption of Blockchain in Freight Logistics Industry</w:t>
            </w:r>
          </w:p>
        </w:tc>
        <w:tc>
          <w:tcPr>
            <w:tcW w:w="5610" w:type="dxa"/>
            <w:gridSpan w:val="3"/>
            <w:tcBorders>
              <w:top w:val="single" w:sz="12" w:space="0" w:color="auto"/>
            </w:tcBorders>
            <w:shd w:val="clear" w:color="auto" w:fill="BFBFBF" w:themeFill="background1" w:themeFillShade="BF"/>
          </w:tcPr>
          <w:p w14:paraId="11F0BBD5" w14:textId="77777777" w:rsidR="00211135" w:rsidRPr="009F30CA" w:rsidRDefault="005F1612" w:rsidP="000510B6">
            <w:pPr>
              <w:tabs>
                <w:tab w:val="num" w:pos="1530"/>
              </w:tabs>
              <w:jc w:val="center"/>
              <w:rPr>
                <w:rFonts w:ascii="Garamond" w:hAnsi="Garamond"/>
                <w:szCs w:val="21"/>
              </w:rPr>
            </w:pPr>
            <w:r w:rsidRPr="009F30CA">
              <w:rPr>
                <w:rFonts w:ascii="Garamond" w:hAnsi="Garamond" w:hint="eastAsia"/>
                <w:b/>
              </w:rPr>
              <w:t>Main context</w:t>
            </w:r>
            <w:r w:rsidR="00211135" w:rsidRPr="009F30CA">
              <w:rPr>
                <w:rFonts w:ascii="Garamond" w:hAnsi="Garamond"/>
                <w:b/>
              </w:rPr>
              <w:t xml:space="preserve"> in Column </w:t>
            </w:r>
            <w:r w:rsidR="00211135" w:rsidRPr="009F30CA">
              <w:rPr>
                <w:rFonts w:ascii="Garamond" w:hAnsi="Garamond"/>
                <w:b/>
                <w:i/>
              </w:rPr>
              <w:t>J</w:t>
            </w:r>
          </w:p>
        </w:tc>
      </w:tr>
      <w:tr w:rsidR="00211135" w:rsidRPr="009F30CA" w14:paraId="14948BE0" w14:textId="77777777" w:rsidTr="00415989">
        <w:tc>
          <w:tcPr>
            <w:tcW w:w="3740" w:type="dxa"/>
            <w:gridSpan w:val="2"/>
            <w:vMerge/>
            <w:shd w:val="clear" w:color="auto" w:fill="BFBFBF" w:themeFill="background1" w:themeFillShade="BF"/>
          </w:tcPr>
          <w:p w14:paraId="7166FF84" w14:textId="77777777" w:rsidR="00211135" w:rsidRPr="009F30CA" w:rsidRDefault="00211135" w:rsidP="000510B6">
            <w:pPr>
              <w:tabs>
                <w:tab w:val="num" w:pos="1530"/>
              </w:tabs>
              <w:jc w:val="center"/>
              <w:rPr>
                <w:rFonts w:ascii="Garamond" w:hAnsi="Garamond"/>
                <w:szCs w:val="21"/>
              </w:rPr>
            </w:pPr>
          </w:p>
        </w:tc>
        <w:tc>
          <w:tcPr>
            <w:tcW w:w="1870" w:type="dxa"/>
            <w:tcBorders>
              <w:top w:val="single" w:sz="12" w:space="0" w:color="auto"/>
              <w:bottom w:val="single" w:sz="12" w:space="0" w:color="auto"/>
            </w:tcBorders>
            <w:shd w:val="clear" w:color="auto" w:fill="BFBFBF" w:themeFill="background1" w:themeFillShade="BF"/>
            <w:vAlign w:val="center"/>
          </w:tcPr>
          <w:p w14:paraId="1765708E" w14:textId="77777777" w:rsidR="00211135" w:rsidRPr="009F30CA" w:rsidRDefault="00211135" w:rsidP="000510B6">
            <w:pPr>
              <w:tabs>
                <w:tab w:val="num" w:pos="1530"/>
              </w:tabs>
              <w:jc w:val="center"/>
              <w:rPr>
                <w:rFonts w:ascii="Garamond" w:hAnsi="Garamond"/>
                <w:b/>
                <w:szCs w:val="21"/>
              </w:rPr>
            </w:pPr>
            <w:r w:rsidRPr="009F30CA">
              <w:rPr>
                <w:rFonts w:ascii="Garamond" w:hAnsi="Garamond"/>
                <w:b/>
                <w:szCs w:val="21"/>
              </w:rPr>
              <w:t>TF</w:t>
            </w:r>
          </w:p>
        </w:tc>
        <w:tc>
          <w:tcPr>
            <w:tcW w:w="1870" w:type="dxa"/>
            <w:tcBorders>
              <w:top w:val="single" w:sz="12" w:space="0" w:color="auto"/>
              <w:bottom w:val="single" w:sz="12" w:space="0" w:color="auto"/>
            </w:tcBorders>
            <w:shd w:val="clear" w:color="auto" w:fill="BFBFBF" w:themeFill="background1" w:themeFillShade="BF"/>
            <w:vAlign w:val="center"/>
          </w:tcPr>
          <w:p w14:paraId="299BA5F8" w14:textId="77777777" w:rsidR="00211135" w:rsidRPr="009F30CA" w:rsidRDefault="00211135" w:rsidP="000510B6">
            <w:pPr>
              <w:tabs>
                <w:tab w:val="num" w:pos="1530"/>
              </w:tabs>
              <w:jc w:val="center"/>
              <w:rPr>
                <w:rFonts w:ascii="Garamond" w:hAnsi="Garamond"/>
                <w:b/>
                <w:szCs w:val="21"/>
              </w:rPr>
            </w:pPr>
            <w:r w:rsidRPr="009F30CA">
              <w:rPr>
                <w:rFonts w:ascii="Garamond" w:hAnsi="Garamond"/>
                <w:b/>
                <w:szCs w:val="21"/>
              </w:rPr>
              <w:t>OF</w:t>
            </w:r>
          </w:p>
        </w:tc>
        <w:tc>
          <w:tcPr>
            <w:tcW w:w="1870" w:type="dxa"/>
            <w:tcBorders>
              <w:top w:val="single" w:sz="12" w:space="0" w:color="auto"/>
              <w:bottom w:val="single" w:sz="12" w:space="0" w:color="auto"/>
            </w:tcBorders>
            <w:shd w:val="clear" w:color="auto" w:fill="BFBFBF" w:themeFill="background1" w:themeFillShade="BF"/>
            <w:vAlign w:val="center"/>
          </w:tcPr>
          <w:p w14:paraId="533ADF47" w14:textId="77777777" w:rsidR="00211135" w:rsidRPr="009F30CA" w:rsidRDefault="00211135" w:rsidP="000510B6">
            <w:pPr>
              <w:tabs>
                <w:tab w:val="num" w:pos="1530"/>
              </w:tabs>
              <w:jc w:val="center"/>
              <w:rPr>
                <w:rFonts w:ascii="Garamond" w:hAnsi="Garamond"/>
                <w:b/>
                <w:szCs w:val="21"/>
              </w:rPr>
            </w:pPr>
            <w:r w:rsidRPr="009F30CA">
              <w:rPr>
                <w:rFonts w:ascii="Garamond" w:hAnsi="Garamond"/>
                <w:b/>
                <w:szCs w:val="21"/>
              </w:rPr>
              <w:t>IF</w:t>
            </w:r>
          </w:p>
        </w:tc>
      </w:tr>
      <w:tr w:rsidR="00211135" w:rsidRPr="009F30CA" w14:paraId="6129CF3C" w14:textId="77777777" w:rsidTr="00CE5888">
        <w:tc>
          <w:tcPr>
            <w:tcW w:w="1870" w:type="dxa"/>
            <w:vMerge w:val="restart"/>
            <w:tcBorders>
              <w:top w:val="single" w:sz="12" w:space="0" w:color="auto"/>
            </w:tcBorders>
            <w:shd w:val="clear" w:color="auto" w:fill="BFBFBF" w:themeFill="background1" w:themeFillShade="BF"/>
          </w:tcPr>
          <w:p w14:paraId="21C6C520" w14:textId="77777777" w:rsidR="00211135" w:rsidRPr="009F30CA" w:rsidRDefault="005F1612" w:rsidP="000510B6">
            <w:pPr>
              <w:tabs>
                <w:tab w:val="num" w:pos="1530"/>
              </w:tabs>
              <w:jc w:val="center"/>
              <w:rPr>
                <w:rFonts w:ascii="Garamond" w:hAnsi="Garamond"/>
                <w:szCs w:val="21"/>
              </w:rPr>
            </w:pPr>
            <w:r w:rsidRPr="009F30CA">
              <w:rPr>
                <w:rFonts w:ascii="Garamond" w:hAnsi="Garamond" w:hint="eastAsia"/>
                <w:b/>
              </w:rPr>
              <w:t>Main context</w:t>
            </w:r>
            <w:r w:rsidR="00211135" w:rsidRPr="009F30CA">
              <w:rPr>
                <w:rFonts w:ascii="Garamond" w:hAnsi="Garamond"/>
                <w:b/>
              </w:rPr>
              <w:t xml:space="preserve"> in Row </w:t>
            </w:r>
            <w:r w:rsidR="00211135" w:rsidRPr="009F30CA">
              <w:rPr>
                <w:rFonts w:ascii="Garamond" w:hAnsi="Garamond"/>
                <w:b/>
                <w:i/>
              </w:rPr>
              <w:t>I</w:t>
            </w:r>
          </w:p>
        </w:tc>
        <w:tc>
          <w:tcPr>
            <w:tcW w:w="1870" w:type="dxa"/>
            <w:tcBorders>
              <w:top w:val="single" w:sz="12" w:space="0" w:color="auto"/>
            </w:tcBorders>
            <w:shd w:val="clear" w:color="auto" w:fill="BFBFBF" w:themeFill="background1" w:themeFillShade="BF"/>
            <w:vAlign w:val="center"/>
          </w:tcPr>
          <w:p w14:paraId="618531AB" w14:textId="77777777" w:rsidR="00211135" w:rsidRPr="009F30CA" w:rsidRDefault="00211135" w:rsidP="000510B6">
            <w:pPr>
              <w:tabs>
                <w:tab w:val="num" w:pos="1530"/>
              </w:tabs>
              <w:jc w:val="center"/>
              <w:rPr>
                <w:rFonts w:ascii="Garamond" w:hAnsi="Garamond"/>
                <w:b/>
                <w:szCs w:val="21"/>
              </w:rPr>
            </w:pPr>
            <w:r w:rsidRPr="009F30CA">
              <w:rPr>
                <w:rFonts w:ascii="Garamond" w:hAnsi="Garamond"/>
                <w:b/>
                <w:szCs w:val="21"/>
              </w:rPr>
              <w:t>TF</w:t>
            </w:r>
          </w:p>
        </w:tc>
        <w:tc>
          <w:tcPr>
            <w:tcW w:w="1870" w:type="dxa"/>
            <w:tcBorders>
              <w:top w:val="single" w:sz="12" w:space="0" w:color="auto"/>
            </w:tcBorders>
            <w:vAlign w:val="center"/>
          </w:tcPr>
          <w:p w14:paraId="4DCF4D2E" w14:textId="77777777" w:rsidR="00211135" w:rsidRPr="009F30CA" w:rsidRDefault="00211135" w:rsidP="000510B6">
            <w:pPr>
              <w:tabs>
                <w:tab w:val="num" w:pos="1530"/>
              </w:tabs>
              <w:jc w:val="center"/>
              <w:rPr>
                <w:rFonts w:ascii="Garamond" w:hAnsi="Garamond"/>
                <w:b/>
                <w:szCs w:val="21"/>
              </w:rPr>
            </w:pPr>
            <w:r w:rsidRPr="009F30CA">
              <w:rPr>
                <w:rFonts w:ascii="Garamond" w:hAnsi="Garamond"/>
                <w:b/>
                <w:szCs w:val="21"/>
              </w:rPr>
              <w:t>1</w:t>
            </w:r>
          </w:p>
        </w:tc>
        <w:tc>
          <w:tcPr>
            <w:tcW w:w="1870" w:type="dxa"/>
            <w:tcBorders>
              <w:top w:val="single" w:sz="12" w:space="0" w:color="auto"/>
            </w:tcBorders>
            <w:vAlign w:val="center"/>
          </w:tcPr>
          <w:p w14:paraId="24D0B24F" w14:textId="77777777" w:rsidR="00211135" w:rsidRPr="009F30CA" w:rsidRDefault="00211135" w:rsidP="000510B6">
            <w:pPr>
              <w:tabs>
                <w:tab w:val="num" w:pos="1530"/>
              </w:tabs>
              <w:jc w:val="center"/>
              <w:rPr>
                <w:rFonts w:ascii="Garamond" w:hAnsi="Garamond"/>
                <w:b/>
                <w:szCs w:val="21"/>
              </w:rPr>
            </w:pPr>
          </w:p>
        </w:tc>
        <w:tc>
          <w:tcPr>
            <w:tcW w:w="1870" w:type="dxa"/>
            <w:tcBorders>
              <w:top w:val="single" w:sz="12" w:space="0" w:color="auto"/>
            </w:tcBorders>
            <w:vAlign w:val="center"/>
          </w:tcPr>
          <w:p w14:paraId="755536F2" w14:textId="77777777" w:rsidR="00211135" w:rsidRPr="009F30CA" w:rsidRDefault="00211135" w:rsidP="000510B6">
            <w:pPr>
              <w:tabs>
                <w:tab w:val="num" w:pos="1530"/>
              </w:tabs>
              <w:jc w:val="center"/>
              <w:rPr>
                <w:rFonts w:ascii="Garamond" w:hAnsi="Garamond"/>
                <w:b/>
                <w:szCs w:val="21"/>
              </w:rPr>
            </w:pPr>
          </w:p>
        </w:tc>
      </w:tr>
      <w:tr w:rsidR="00211135" w:rsidRPr="009F30CA" w14:paraId="3231993C" w14:textId="77777777" w:rsidTr="00415989">
        <w:tc>
          <w:tcPr>
            <w:tcW w:w="1870" w:type="dxa"/>
            <w:vMerge/>
            <w:shd w:val="clear" w:color="auto" w:fill="BFBFBF" w:themeFill="background1" w:themeFillShade="BF"/>
          </w:tcPr>
          <w:p w14:paraId="1C000B3D" w14:textId="77777777" w:rsidR="00211135" w:rsidRPr="009F30CA" w:rsidRDefault="00211135" w:rsidP="000510B6">
            <w:pPr>
              <w:tabs>
                <w:tab w:val="num" w:pos="1530"/>
              </w:tabs>
              <w:rPr>
                <w:rFonts w:ascii="Garamond" w:hAnsi="Garamond"/>
                <w:szCs w:val="21"/>
              </w:rPr>
            </w:pPr>
          </w:p>
        </w:tc>
        <w:tc>
          <w:tcPr>
            <w:tcW w:w="1870" w:type="dxa"/>
            <w:shd w:val="clear" w:color="auto" w:fill="BFBFBF" w:themeFill="background1" w:themeFillShade="BF"/>
            <w:vAlign w:val="center"/>
          </w:tcPr>
          <w:p w14:paraId="48BBDFDA" w14:textId="77777777" w:rsidR="00211135" w:rsidRPr="009F30CA" w:rsidRDefault="00211135" w:rsidP="000510B6">
            <w:pPr>
              <w:tabs>
                <w:tab w:val="num" w:pos="1530"/>
              </w:tabs>
              <w:jc w:val="center"/>
              <w:rPr>
                <w:rFonts w:ascii="Garamond" w:hAnsi="Garamond"/>
                <w:b/>
                <w:szCs w:val="21"/>
              </w:rPr>
            </w:pPr>
            <w:r w:rsidRPr="009F30CA">
              <w:rPr>
                <w:rFonts w:ascii="Garamond" w:hAnsi="Garamond"/>
                <w:b/>
                <w:szCs w:val="21"/>
              </w:rPr>
              <w:t>OF</w:t>
            </w:r>
          </w:p>
        </w:tc>
        <w:tc>
          <w:tcPr>
            <w:tcW w:w="1870" w:type="dxa"/>
            <w:vAlign w:val="center"/>
          </w:tcPr>
          <w:p w14:paraId="6A878CFA" w14:textId="77777777" w:rsidR="00211135" w:rsidRPr="009F30CA" w:rsidRDefault="00211135" w:rsidP="000510B6">
            <w:pPr>
              <w:tabs>
                <w:tab w:val="num" w:pos="1530"/>
              </w:tabs>
              <w:jc w:val="center"/>
              <w:rPr>
                <w:rFonts w:ascii="Garamond" w:hAnsi="Garamond"/>
                <w:b/>
                <w:szCs w:val="21"/>
              </w:rPr>
            </w:pPr>
            <w:r w:rsidRPr="009F30CA">
              <w:rPr>
                <w:rFonts w:ascii="Garamond" w:hAnsi="Garamond"/>
                <w:b/>
                <w:szCs w:val="21"/>
              </w:rPr>
              <w:t>X</w:t>
            </w:r>
          </w:p>
        </w:tc>
        <w:tc>
          <w:tcPr>
            <w:tcW w:w="1870" w:type="dxa"/>
            <w:vAlign w:val="center"/>
          </w:tcPr>
          <w:p w14:paraId="6D384A67" w14:textId="77777777" w:rsidR="00211135" w:rsidRPr="009F30CA" w:rsidRDefault="00211135" w:rsidP="000510B6">
            <w:pPr>
              <w:tabs>
                <w:tab w:val="num" w:pos="1530"/>
              </w:tabs>
              <w:jc w:val="center"/>
              <w:rPr>
                <w:rFonts w:ascii="Garamond" w:hAnsi="Garamond"/>
                <w:b/>
                <w:szCs w:val="21"/>
              </w:rPr>
            </w:pPr>
            <w:r w:rsidRPr="009F30CA">
              <w:rPr>
                <w:rFonts w:ascii="Garamond" w:hAnsi="Garamond"/>
                <w:b/>
                <w:szCs w:val="21"/>
              </w:rPr>
              <w:t>1</w:t>
            </w:r>
          </w:p>
        </w:tc>
        <w:tc>
          <w:tcPr>
            <w:tcW w:w="1870" w:type="dxa"/>
            <w:vAlign w:val="center"/>
          </w:tcPr>
          <w:p w14:paraId="238B4DBA" w14:textId="77777777" w:rsidR="00211135" w:rsidRPr="009F30CA" w:rsidRDefault="00211135" w:rsidP="000510B6">
            <w:pPr>
              <w:tabs>
                <w:tab w:val="num" w:pos="1530"/>
              </w:tabs>
              <w:jc w:val="center"/>
              <w:rPr>
                <w:rFonts w:ascii="Garamond" w:hAnsi="Garamond"/>
                <w:b/>
                <w:szCs w:val="21"/>
              </w:rPr>
            </w:pPr>
          </w:p>
        </w:tc>
      </w:tr>
      <w:tr w:rsidR="00211135" w:rsidRPr="009F30CA" w14:paraId="44F3909A" w14:textId="77777777" w:rsidTr="00CE5888">
        <w:tc>
          <w:tcPr>
            <w:tcW w:w="1870" w:type="dxa"/>
            <w:vMerge/>
            <w:tcBorders>
              <w:bottom w:val="single" w:sz="12" w:space="0" w:color="auto"/>
            </w:tcBorders>
            <w:shd w:val="clear" w:color="auto" w:fill="BFBFBF" w:themeFill="background1" w:themeFillShade="BF"/>
          </w:tcPr>
          <w:p w14:paraId="33D06345" w14:textId="77777777" w:rsidR="00211135" w:rsidRPr="009F30CA" w:rsidRDefault="00211135" w:rsidP="000510B6">
            <w:pPr>
              <w:tabs>
                <w:tab w:val="num" w:pos="1530"/>
              </w:tabs>
              <w:rPr>
                <w:rFonts w:ascii="Garamond" w:hAnsi="Garamond"/>
                <w:szCs w:val="21"/>
              </w:rPr>
            </w:pPr>
          </w:p>
        </w:tc>
        <w:tc>
          <w:tcPr>
            <w:tcW w:w="1870" w:type="dxa"/>
            <w:tcBorders>
              <w:bottom w:val="single" w:sz="12" w:space="0" w:color="auto"/>
            </w:tcBorders>
            <w:shd w:val="clear" w:color="auto" w:fill="BFBFBF" w:themeFill="background1" w:themeFillShade="BF"/>
            <w:vAlign w:val="center"/>
          </w:tcPr>
          <w:p w14:paraId="5C7D2B0D" w14:textId="77777777" w:rsidR="00211135" w:rsidRPr="009F30CA" w:rsidRDefault="00211135" w:rsidP="000510B6">
            <w:pPr>
              <w:tabs>
                <w:tab w:val="num" w:pos="1530"/>
              </w:tabs>
              <w:jc w:val="center"/>
              <w:rPr>
                <w:rFonts w:ascii="Garamond" w:hAnsi="Garamond"/>
                <w:b/>
                <w:szCs w:val="21"/>
              </w:rPr>
            </w:pPr>
            <w:r w:rsidRPr="009F30CA">
              <w:rPr>
                <w:rFonts w:ascii="Garamond" w:hAnsi="Garamond"/>
                <w:b/>
                <w:szCs w:val="21"/>
              </w:rPr>
              <w:t>IF</w:t>
            </w:r>
          </w:p>
        </w:tc>
        <w:tc>
          <w:tcPr>
            <w:tcW w:w="1870" w:type="dxa"/>
            <w:tcBorders>
              <w:bottom w:val="single" w:sz="12" w:space="0" w:color="auto"/>
            </w:tcBorders>
            <w:vAlign w:val="center"/>
          </w:tcPr>
          <w:p w14:paraId="48E97B85" w14:textId="77777777" w:rsidR="00211135" w:rsidRPr="009F30CA" w:rsidRDefault="00211135" w:rsidP="000510B6">
            <w:pPr>
              <w:tabs>
                <w:tab w:val="num" w:pos="1530"/>
              </w:tabs>
              <w:jc w:val="center"/>
              <w:rPr>
                <w:rFonts w:ascii="Garamond" w:hAnsi="Garamond"/>
                <w:b/>
                <w:szCs w:val="21"/>
              </w:rPr>
            </w:pPr>
            <w:r w:rsidRPr="009F30CA">
              <w:rPr>
                <w:rFonts w:ascii="Garamond" w:hAnsi="Garamond"/>
                <w:b/>
                <w:szCs w:val="21"/>
              </w:rPr>
              <w:t>X</w:t>
            </w:r>
          </w:p>
        </w:tc>
        <w:tc>
          <w:tcPr>
            <w:tcW w:w="1870" w:type="dxa"/>
            <w:tcBorders>
              <w:bottom w:val="single" w:sz="12" w:space="0" w:color="auto"/>
            </w:tcBorders>
            <w:vAlign w:val="center"/>
          </w:tcPr>
          <w:p w14:paraId="40348970" w14:textId="77777777" w:rsidR="00211135" w:rsidRPr="009F30CA" w:rsidRDefault="00211135" w:rsidP="000510B6">
            <w:pPr>
              <w:tabs>
                <w:tab w:val="num" w:pos="1530"/>
              </w:tabs>
              <w:jc w:val="center"/>
              <w:rPr>
                <w:rFonts w:ascii="Garamond" w:hAnsi="Garamond"/>
                <w:b/>
                <w:szCs w:val="21"/>
              </w:rPr>
            </w:pPr>
            <w:r w:rsidRPr="009F30CA">
              <w:rPr>
                <w:rFonts w:ascii="Garamond" w:hAnsi="Garamond"/>
                <w:b/>
                <w:szCs w:val="21"/>
              </w:rPr>
              <w:t>X</w:t>
            </w:r>
          </w:p>
        </w:tc>
        <w:tc>
          <w:tcPr>
            <w:tcW w:w="1870" w:type="dxa"/>
            <w:tcBorders>
              <w:bottom w:val="single" w:sz="12" w:space="0" w:color="auto"/>
            </w:tcBorders>
            <w:vAlign w:val="center"/>
          </w:tcPr>
          <w:p w14:paraId="3A896BA6" w14:textId="77777777" w:rsidR="00211135" w:rsidRPr="009F30CA" w:rsidRDefault="00211135" w:rsidP="000510B6">
            <w:pPr>
              <w:tabs>
                <w:tab w:val="num" w:pos="1530"/>
              </w:tabs>
              <w:jc w:val="center"/>
              <w:rPr>
                <w:rFonts w:ascii="Garamond" w:hAnsi="Garamond"/>
                <w:b/>
                <w:szCs w:val="21"/>
              </w:rPr>
            </w:pPr>
            <w:r w:rsidRPr="009F30CA">
              <w:rPr>
                <w:rFonts w:ascii="Garamond" w:hAnsi="Garamond"/>
                <w:b/>
                <w:szCs w:val="21"/>
              </w:rPr>
              <w:t>1</w:t>
            </w:r>
          </w:p>
        </w:tc>
      </w:tr>
    </w:tbl>
    <w:p w14:paraId="4EFF40DB" w14:textId="77777777" w:rsidR="00211135" w:rsidRPr="009F30CA" w:rsidRDefault="00211135" w:rsidP="00211135">
      <w:pPr>
        <w:shd w:val="clear" w:color="auto" w:fill="FFFFFF"/>
        <w:jc w:val="center"/>
        <w:rPr>
          <w:rFonts w:ascii="Times New Roman" w:eastAsia="Times New Roman" w:hAnsi="Times New Roman" w:cs="Times New Roman"/>
          <w:sz w:val="24"/>
          <w:szCs w:val="24"/>
          <w:lang w:eastAsia="en-GB"/>
        </w:rPr>
      </w:pPr>
      <w:r w:rsidRPr="009F30CA">
        <w:rPr>
          <w:rFonts w:ascii="Times New Roman" w:eastAsia="Times New Roman" w:hAnsi="Times New Roman" w:cs="Times New Roman"/>
          <w:b/>
          <w:sz w:val="24"/>
          <w:szCs w:val="24"/>
          <w:lang w:eastAsia="en-GB"/>
        </w:rPr>
        <w:t>TF</w:t>
      </w:r>
      <w:r w:rsidRPr="009F30CA">
        <w:rPr>
          <w:rFonts w:ascii="Times New Roman" w:eastAsia="Times New Roman" w:hAnsi="Times New Roman" w:cs="Times New Roman"/>
          <w:sz w:val="24"/>
          <w:szCs w:val="24"/>
          <w:lang w:eastAsia="en-GB"/>
        </w:rPr>
        <w:t>:</w:t>
      </w:r>
      <w:r w:rsidRPr="009F30CA">
        <w:rPr>
          <w:rFonts w:ascii="Times New Roman" w:hAnsi="Times New Roman" w:cs="Times New Roman" w:hint="eastAsia"/>
          <w:sz w:val="20"/>
          <w:szCs w:val="20"/>
        </w:rPr>
        <w:t xml:space="preserve"> Technological </w:t>
      </w:r>
      <w:r w:rsidR="005F1612" w:rsidRPr="009F30CA">
        <w:rPr>
          <w:rFonts w:ascii="Times New Roman" w:hAnsi="Times New Roman" w:cs="Times New Roman" w:hint="eastAsia"/>
          <w:sz w:val="20"/>
          <w:szCs w:val="20"/>
        </w:rPr>
        <w:t>Main context</w:t>
      </w:r>
      <w:r w:rsidRPr="009F30CA">
        <w:rPr>
          <w:rFonts w:ascii="Times New Roman" w:hAnsi="Times New Roman" w:cs="Times New Roman"/>
          <w:sz w:val="20"/>
          <w:szCs w:val="20"/>
        </w:rPr>
        <w:t>,</w:t>
      </w:r>
      <w:r w:rsidRPr="009F30CA">
        <w:rPr>
          <w:rFonts w:ascii="Times New Roman" w:eastAsia="Times New Roman" w:hAnsi="Times New Roman" w:cs="Times New Roman"/>
          <w:sz w:val="24"/>
          <w:szCs w:val="24"/>
          <w:lang w:eastAsia="en-GB"/>
        </w:rPr>
        <w:t xml:space="preserve"> </w:t>
      </w:r>
      <w:r w:rsidRPr="009F30CA">
        <w:rPr>
          <w:rFonts w:ascii="Times New Roman" w:eastAsia="Times New Roman" w:hAnsi="Times New Roman" w:cs="Times New Roman"/>
          <w:b/>
          <w:sz w:val="24"/>
          <w:szCs w:val="24"/>
          <w:lang w:eastAsia="en-GB"/>
        </w:rPr>
        <w:t>OF</w:t>
      </w:r>
      <w:r w:rsidRPr="009F30CA">
        <w:rPr>
          <w:rFonts w:ascii="Times New Roman" w:eastAsia="Times New Roman" w:hAnsi="Times New Roman" w:cs="Times New Roman"/>
          <w:sz w:val="24"/>
          <w:szCs w:val="24"/>
          <w:lang w:eastAsia="en-GB"/>
        </w:rPr>
        <w:t xml:space="preserve">: </w:t>
      </w:r>
      <w:r w:rsidRPr="009F30CA">
        <w:rPr>
          <w:rFonts w:ascii="Times New Roman" w:hAnsi="Times New Roman" w:cs="Times New Roman" w:hint="eastAsia"/>
          <w:sz w:val="20"/>
          <w:szCs w:val="20"/>
        </w:rPr>
        <w:t xml:space="preserve">Organizational </w:t>
      </w:r>
      <w:r w:rsidR="005F1612" w:rsidRPr="009F30CA">
        <w:rPr>
          <w:rFonts w:ascii="Times New Roman" w:hAnsi="Times New Roman" w:cs="Times New Roman" w:hint="eastAsia"/>
          <w:sz w:val="20"/>
          <w:szCs w:val="20"/>
        </w:rPr>
        <w:t>Main context</w:t>
      </w:r>
      <w:r w:rsidRPr="009F30CA">
        <w:rPr>
          <w:rFonts w:ascii="Times New Roman" w:hAnsi="Times New Roman" w:cs="Times New Roman"/>
          <w:sz w:val="20"/>
          <w:szCs w:val="20"/>
        </w:rPr>
        <w:t xml:space="preserve">, </w:t>
      </w:r>
      <w:r w:rsidRPr="009F30CA">
        <w:rPr>
          <w:rFonts w:ascii="Times New Roman" w:eastAsia="Times New Roman" w:hAnsi="Times New Roman" w:cs="Times New Roman"/>
          <w:b/>
          <w:sz w:val="24"/>
          <w:szCs w:val="24"/>
          <w:lang w:eastAsia="en-GB"/>
        </w:rPr>
        <w:t>IF</w:t>
      </w:r>
      <w:r w:rsidRPr="009F30CA">
        <w:rPr>
          <w:rFonts w:ascii="Times New Roman" w:eastAsia="Times New Roman" w:hAnsi="Times New Roman" w:cs="Times New Roman"/>
          <w:sz w:val="24"/>
          <w:szCs w:val="24"/>
          <w:lang w:eastAsia="en-GB"/>
        </w:rPr>
        <w:t xml:space="preserve">: </w:t>
      </w:r>
      <w:r w:rsidRPr="009F30CA">
        <w:rPr>
          <w:rFonts w:ascii="Times New Roman" w:hAnsi="Times New Roman" w:cs="Times New Roman" w:hint="eastAsia"/>
          <w:sz w:val="20"/>
          <w:szCs w:val="20"/>
        </w:rPr>
        <w:t xml:space="preserve">Institutional </w:t>
      </w:r>
      <w:r w:rsidR="005F1612" w:rsidRPr="009F30CA">
        <w:rPr>
          <w:rFonts w:ascii="Times New Roman" w:hAnsi="Times New Roman" w:cs="Times New Roman" w:hint="eastAsia"/>
          <w:sz w:val="20"/>
          <w:szCs w:val="20"/>
        </w:rPr>
        <w:t>Main context</w:t>
      </w:r>
    </w:p>
    <w:p w14:paraId="3167F464" w14:textId="77777777" w:rsidR="00AC780A" w:rsidRDefault="00AC780A" w:rsidP="00AC780A">
      <w:pPr>
        <w:tabs>
          <w:tab w:val="num" w:pos="1530"/>
        </w:tabs>
        <w:ind w:firstLine="420"/>
        <w:rPr>
          <w:rFonts w:ascii="Times New Roman" w:eastAsia="Times New Roman" w:hAnsi="Times New Roman" w:cs="Times New Roman"/>
          <w:color w:val="FF0000"/>
          <w:sz w:val="24"/>
          <w:szCs w:val="24"/>
          <w:lang w:eastAsia="en-GB"/>
        </w:rPr>
      </w:pPr>
    </w:p>
    <w:p w14:paraId="7C176A34" w14:textId="77777777" w:rsidR="00211135" w:rsidRPr="006475C1" w:rsidRDefault="00DA4806" w:rsidP="00AC780A">
      <w:pPr>
        <w:tabs>
          <w:tab w:val="num" w:pos="1530"/>
        </w:tabs>
        <w:ind w:firstLine="420"/>
        <w:rPr>
          <w:rFonts w:ascii="Times New Roman" w:hAnsi="Times New Roman" w:cs="Times New Roman"/>
          <w:color w:val="000000" w:themeColor="text1"/>
          <w:sz w:val="24"/>
          <w:szCs w:val="24"/>
        </w:rPr>
      </w:pPr>
      <w:r w:rsidRPr="006475C1">
        <w:rPr>
          <w:rFonts w:ascii="Times New Roman" w:eastAsia="Times New Roman" w:hAnsi="Times New Roman" w:cs="Times New Roman"/>
          <w:color w:val="000000" w:themeColor="text1"/>
          <w:sz w:val="24"/>
          <w:szCs w:val="24"/>
          <w:lang w:eastAsia="en-GB"/>
        </w:rPr>
        <w:t>A</w:t>
      </w:r>
      <w:r w:rsidR="00C123E2" w:rsidRPr="006475C1">
        <w:rPr>
          <w:rFonts w:ascii="Times New Roman" w:eastAsia="Times New Roman" w:hAnsi="Times New Roman" w:cs="Times New Roman"/>
          <w:color w:val="000000" w:themeColor="text1"/>
          <w:sz w:val="24"/>
          <w:szCs w:val="24"/>
          <w:lang w:eastAsia="en-GB"/>
        </w:rPr>
        <w:t>n</w:t>
      </w:r>
      <w:r w:rsidRPr="006475C1">
        <w:rPr>
          <w:rFonts w:ascii="Times New Roman" w:eastAsia="Times New Roman" w:hAnsi="Times New Roman" w:cs="Times New Roman"/>
          <w:color w:val="000000" w:themeColor="text1"/>
          <w:sz w:val="24"/>
          <w:szCs w:val="24"/>
          <w:lang w:eastAsia="en-GB"/>
        </w:rPr>
        <w:t xml:space="preserve"> ex</w:t>
      </w:r>
      <w:r w:rsidR="00447093" w:rsidRPr="006475C1">
        <w:rPr>
          <w:rFonts w:ascii="Times New Roman" w:eastAsia="Times New Roman" w:hAnsi="Times New Roman" w:cs="Times New Roman"/>
          <w:color w:val="000000" w:themeColor="text1"/>
          <w:sz w:val="24"/>
          <w:szCs w:val="24"/>
          <w:lang w:eastAsia="en-GB"/>
        </w:rPr>
        <w:t>e</w:t>
      </w:r>
      <w:r w:rsidRPr="006475C1">
        <w:rPr>
          <w:rFonts w:ascii="Times New Roman" w:eastAsia="Times New Roman" w:hAnsi="Times New Roman" w:cs="Times New Roman"/>
          <w:color w:val="000000" w:themeColor="text1"/>
          <w:sz w:val="24"/>
          <w:szCs w:val="24"/>
          <w:lang w:eastAsia="en-GB"/>
        </w:rPr>
        <w:t>mpl</w:t>
      </w:r>
      <w:r w:rsidR="00447093" w:rsidRPr="006475C1">
        <w:rPr>
          <w:rFonts w:ascii="Times New Roman" w:eastAsia="Times New Roman" w:hAnsi="Times New Roman" w:cs="Times New Roman"/>
          <w:color w:val="000000" w:themeColor="text1"/>
          <w:sz w:val="24"/>
          <w:szCs w:val="24"/>
          <w:lang w:eastAsia="en-GB"/>
        </w:rPr>
        <w:t>ary</w:t>
      </w:r>
      <w:r w:rsidRPr="006475C1">
        <w:rPr>
          <w:rFonts w:ascii="Times New Roman" w:eastAsia="Times New Roman" w:hAnsi="Times New Roman" w:cs="Times New Roman"/>
          <w:color w:val="000000" w:themeColor="text1"/>
          <w:sz w:val="24"/>
          <w:szCs w:val="24"/>
          <w:lang w:eastAsia="en-GB"/>
        </w:rPr>
        <w:t xml:space="preserve"> question </w:t>
      </w:r>
      <w:r w:rsidR="00AC780A" w:rsidRPr="006475C1">
        <w:rPr>
          <w:rFonts w:ascii="Times New Roman" w:eastAsia="Times New Roman" w:hAnsi="Times New Roman" w:cs="Times New Roman"/>
          <w:color w:val="000000" w:themeColor="text1"/>
          <w:sz w:val="24"/>
          <w:szCs w:val="24"/>
          <w:lang w:eastAsia="en-GB"/>
        </w:rPr>
        <w:t xml:space="preserve">that </w:t>
      </w:r>
      <w:r w:rsidR="00C123E2" w:rsidRPr="006475C1">
        <w:rPr>
          <w:rFonts w:ascii="Times New Roman" w:eastAsia="Times New Roman" w:hAnsi="Times New Roman" w:cs="Times New Roman"/>
          <w:color w:val="000000" w:themeColor="text1"/>
          <w:sz w:val="24"/>
          <w:szCs w:val="24"/>
          <w:lang w:eastAsia="en-GB"/>
        </w:rPr>
        <w:t>was</w:t>
      </w:r>
      <w:r w:rsidR="00AC780A" w:rsidRPr="006475C1">
        <w:rPr>
          <w:rFonts w:ascii="Times New Roman" w:eastAsia="Times New Roman" w:hAnsi="Times New Roman" w:cs="Times New Roman"/>
          <w:color w:val="000000" w:themeColor="text1"/>
          <w:sz w:val="24"/>
          <w:szCs w:val="24"/>
          <w:lang w:eastAsia="en-GB"/>
        </w:rPr>
        <w:t xml:space="preserve"> presented to informants </w:t>
      </w:r>
      <w:r w:rsidR="008804AB" w:rsidRPr="006475C1">
        <w:rPr>
          <w:rFonts w:ascii="Times New Roman" w:eastAsia="Times New Roman" w:hAnsi="Times New Roman" w:cs="Times New Roman"/>
          <w:color w:val="000000" w:themeColor="text1"/>
          <w:sz w:val="24"/>
          <w:szCs w:val="24"/>
          <w:lang w:eastAsia="en-GB"/>
        </w:rPr>
        <w:t xml:space="preserve">from the above case </w:t>
      </w:r>
      <w:r w:rsidR="00C123E2" w:rsidRPr="006475C1">
        <w:rPr>
          <w:rFonts w:ascii="Times New Roman" w:eastAsia="Times New Roman" w:hAnsi="Times New Roman" w:cs="Times New Roman"/>
          <w:color w:val="000000" w:themeColor="text1"/>
          <w:sz w:val="24"/>
          <w:szCs w:val="24"/>
          <w:lang w:eastAsia="en-GB"/>
        </w:rPr>
        <w:t>was</w:t>
      </w:r>
      <w:r w:rsidR="00AC780A" w:rsidRPr="006475C1">
        <w:rPr>
          <w:rFonts w:ascii="Times New Roman" w:eastAsia="Times New Roman" w:hAnsi="Times New Roman" w:cs="Times New Roman"/>
          <w:color w:val="000000" w:themeColor="text1"/>
          <w:sz w:val="24"/>
          <w:szCs w:val="24"/>
          <w:lang w:eastAsia="en-GB"/>
        </w:rPr>
        <w:t xml:space="preserve">, </w:t>
      </w:r>
      <w:bookmarkStart w:id="8" w:name="_Hlk24185577"/>
      <w:r w:rsidR="00AC780A" w:rsidRPr="006475C1">
        <w:rPr>
          <w:rFonts w:ascii="Times New Roman" w:eastAsia="Times New Roman" w:hAnsi="Times New Roman" w:cs="Times New Roman"/>
          <w:color w:val="000000" w:themeColor="text1"/>
          <w:sz w:val="24"/>
          <w:szCs w:val="24"/>
          <w:lang w:eastAsia="en-GB"/>
        </w:rPr>
        <w:t xml:space="preserve">“when considering blockchain adoption in your freight logistics company, how </w:t>
      </w:r>
      <w:r w:rsidR="008804AB" w:rsidRPr="006475C1">
        <w:rPr>
          <w:rFonts w:ascii="Times New Roman" w:eastAsia="Times New Roman" w:hAnsi="Times New Roman" w:cs="Times New Roman"/>
          <w:color w:val="000000" w:themeColor="text1"/>
          <w:sz w:val="24"/>
          <w:szCs w:val="24"/>
          <w:lang w:eastAsia="en-GB"/>
        </w:rPr>
        <w:t xml:space="preserve">much more </w:t>
      </w:r>
      <w:r w:rsidR="00AC780A" w:rsidRPr="006475C1">
        <w:rPr>
          <w:rFonts w:ascii="Times New Roman" w:eastAsia="Times New Roman" w:hAnsi="Times New Roman" w:cs="Times New Roman"/>
          <w:color w:val="000000" w:themeColor="text1"/>
          <w:sz w:val="24"/>
          <w:szCs w:val="24"/>
          <w:lang w:eastAsia="en-GB"/>
        </w:rPr>
        <w:t xml:space="preserve">importance </w:t>
      </w:r>
      <w:r w:rsidR="008804AB" w:rsidRPr="006475C1">
        <w:rPr>
          <w:rFonts w:ascii="Times New Roman" w:eastAsia="Times New Roman" w:hAnsi="Times New Roman" w:cs="Times New Roman"/>
          <w:color w:val="000000" w:themeColor="text1"/>
          <w:sz w:val="24"/>
          <w:szCs w:val="24"/>
          <w:lang w:eastAsia="en-GB"/>
        </w:rPr>
        <w:t>will you give to</w:t>
      </w:r>
      <w:r w:rsidR="00AC780A" w:rsidRPr="006475C1">
        <w:rPr>
          <w:rFonts w:ascii="Times New Roman" w:eastAsia="Times New Roman" w:hAnsi="Times New Roman" w:cs="Times New Roman"/>
          <w:color w:val="000000" w:themeColor="text1"/>
          <w:sz w:val="24"/>
          <w:szCs w:val="24"/>
          <w:lang w:eastAsia="en-GB"/>
        </w:rPr>
        <w:t xml:space="preserve"> TF (Technology Factor) compared to OF (Organi</w:t>
      </w:r>
      <w:r w:rsidR="008804AB" w:rsidRPr="006475C1">
        <w:rPr>
          <w:rFonts w:ascii="Times New Roman" w:eastAsia="Times New Roman" w:hAnsi="Times New Roman" w:cs="Times New Roman"/>
          <w:color w:val="000000" w:themeColor="text1"/>
          <w:sz w:val="24"/>
          <w:szCs w:val="24"/>
          <w:lang w:eastAsia="en-GB"/>
        </w:rPr>
        <w:t>z</w:t>
      </w:r>
      <w:r w:rsidR="00AC780A" w:rsidRPr="006475C1">
        <w:rPr>
          <w:rFonts w:ascii="Times New Roman" w:eastAsia="Times New Roman" w:hAnsi="Times New Roman" w:cs="Times New Roman"/>
          <w:color w:val="000000" w:themeColor="text1"/>
          <w:sz w:val="24"/>
          <w:szCs w:val="24"/>
          <w:lang w:eastAsia="en-GB"/>
        </w:rPr>
        <w:t>ation</w:t>
      </w:r>
      <w:r w:rsidR="008804AB" w:rsidRPr="006475C1">
        <w:rPr>
          <w:rFonts w:ascii="Times New Roman" w:eastAsia="Times New Roman" w:hAnsi="Times New Roman" w:cs="Times New Roman"/>
          <w:color w:val="000000" w:themeColor="text1"/>
          <w:sz w:val="24"/>
          <w:szCs w:val="24"/>
          <w:lang w:eastAsia="en-GB"/>
        </w:rPr>
        <w:t>al</w:t>
      </w:r>
      <w:r w:rsidR="00AC780A" w:rsidRPr="006475C1">
        <w:rPr>
          <w:rFonts w:ascii="Times New Roman" w:eastAsia="Times New Roman" w:hAnsi="Times New Roman" w:cs="Times New Roman"/>
          <w:color w:val="000000" w:themeColor="text1"/>
          <w:sz w:val="24"/>
          <w:szCs w:val="24"/>
          <w:lang w:eastAsia="en-GB"/>
        </w:rPr>
        <w:t xml:space="preserve"> Factor) using a scale of 1-9, where 1 means equally important and 9 means extremely more important”. </w:t>
      </w:r>
      <w:r w:rsidR="00C123E2" w:rsidRPr="006475C1">
        <w:rPr>
          <w:rFonts w:ascii="Times New Roman" w:eastAsia="Times New Roman" w:hAnsi="Times New Roman" w:cs="Times New Roman"/>
          <w:color w:val="000000" w:themeColor="text1"/>
          <w:sz w:val="24"/>
          <w:szCs w:val="24"/>
          <w:lang w:eastAsia="en-GB"/>
        </w:rPr>
        <w:t>So, i</w:t>
      </w:r>
      <w:r w:rsidR="00AC780A" w:rsidRPr="006475C1">
        <w:rPr>
          <w:rFonts w:ascii="Times New Roman" w:eastAsia="Times New Roman" w:hAnsi="Times New Roman" w:cs="Times New Roman"/>
          <w:color w:val="000000" w:themeColor="text1"/>
          <w:sz w:val="24"/>
          <w:szCs w:val="24"/>
          <w:lang w:eastAsia="en-GB"/>
        </w:rPr>
        <w:t xml:space="preserve">f an informant indicates for example a “9”, </w:t>
      </w:r>
      <w:r w:rsidR="00F21B5A" w:rsidRPr="006475C1">
        <w:rPr>
          <w:rFonts w:ascii="Times New Roman" w:hAnsi="Times New Roman" w:cs="Times New Roman" w:hint="eastAsia"/>
          <w:color w:val="000000" w:themeColor="text1"/>
          <w:sz w:val="24"/>
          <w:szCs w:val="24"/>
        </w:rPr>
        <w:t xml:space="preserve">it </w:t>
      </w:r>
      <w:r w:rsidR="00AC780A" w:rsidRPr="006475C1">
        <w:rPr>
          <w:rFonts w:ascii="Times New Roman" w:eastAsia="Times New Roman" w:hAnsi="Times New Roman" w:cs="Times New Roman"/>
          <w:color w:val="000000" w:themeColor="text1"/>
          <w:sz w:val="24"/>
          <w:szCs w:val="24"/>
          <w:lang w:eastAsia="en-GB"/>
        </w:rPr>
        <w:t>means that</w:t>
      </w:r>
      <w:r w:rsidR="008804AB" w:rsidRPr="006475C1">
        <w:rPr>
          <w:rFonts w:ascii="Times New Roman" w:eastAsia="Times New Roman" w:hAnsi="Times New Roman" w:cs="Times New Roman"/>
          <w:color w:val="000000" w:themeColor="text1"/>
          <w:sz w:val="24"/>
          <w:szCs w:val="24"/>
          <w:lang w:eastAsia="en-GB"/>
        </w:rPr>
        <w:t>,</w:t>
      </w:r>
      <w:r w:rsidR="00AC780A" w:rsidRPr="006475C1">
        <w:rPr>
          <w:rFonts w:ascii="Times New Roman" w:eastAsia="Times New Roman" w:hAnsi="Times New Roman" w:cs="Times New Roman"/>
          <w:color w:val="000000" w:themeColor="text1"/>
          <w:sz w:val="24"/>
          <w:szCs w:val="24"/>
          <w:lang w:eastAsia="en-GB"/>
        </w:rPr>
        <w:t xml:space="preserve"> this informant considers “Technology Factor” to be extremely more important </w:t>
      </w:r>
      <w:r w:rsidR="0026629A" w:rsidRPr="006475C1">
        <w:rPr>
          <w:rFonts w:ascii="Times New Roman" w:eastAsia="Times New Roman" w:hAnsi="Times New Roman" w:cs="Times New Roman"/>
          <w:color w:val="000000" w:themeColor="text1"/>
          <w:sz w:val="24"/>
          <w:szCs w:val="24"/>
          <w:lang w:eastAsia="en-GB"/>
        </w:rPr>
        <w:t>over</w:t>
      </w:r>
      <w:r w:rsidR="00AC780A" w:rsidRPr="006475C1">
        <w:rPr>
          <w:rFonts w:ascii="Times New Roman" w:eastAsia="Times New Roman" w:hAnsi="Times New Roman" w:cs="Times New Roman"/>
          <w:color w:val="000000" w:themeColor="text1"/>
          <w:sz w:val="24"/>
          <w:szCs w:val="24"/>
          <w:lang w:eastAsia="en-GB"/>
        </w:rPr>
        <w:t xml:space="preserve"> “Organi</w:t>
      </w:r>
      <w:r w:rsidR="008804AB" w:rsidRPr="006475C1">
        <w:rPr>
          <w:rFonts w:ascii="Times New Roman" w:eastAsia="Times New Roman" w:hAnsi="Times New Roman" w:cs="Times New Roman"/>
          <w:color w:val="000000" w:themeColor="text1"/>
          <w:sz w:val="24"/>
          <w:szCs w:val="24"/>
          <w:lang w:eastAsia="en-GB"/>
        </w:rPr>
        <w:t>z</w:t>
      </w:r>
      <w:r w:rsidR="00AC780A" w:rsidRPr="006475C1">
        <w:rPr>
          <w:rFonts w:ascii="Times New Roman" w:eastAsia="Times New Roman" w:hAnsi="Times New Roman" w:cs="Times New Roman"/>
          <w:color w:val="000000" w:themeColor="text1"/>
          <w:sz w:val="24"/>
          <w:szCs w:val="24"/>
          <w:lang w:eastAsia="en-GB"/>
        </w:rPr>
        <w:t>ation</w:t>
      </w:r>
      <w:r w:rsidR="008804AB" w:rsidRPr="006475C1">
        <w:rPr>
          <w:rFonts w:ascii="Times New Roman" w:eastAsia="Times New Roman" w:hAnsi="Times New Roman" w:cs="Times New Roman"/>
          <w:color w:val="000000" w:themeColor="text1"/>
          <w:sz w:val="24"/>
          <w:szCs w:val="24"/>
          <w:lang w:eastAsia="en-GB"/>
        </w:rPr>
        <w:t>al</w:t>
      </w:r>
      <w:r w:rsidR="00AC780A" w:rsidRPr="006475C1">
        <w:rPr>
          <w:rFonts w:ascii="Times New Roman" w:eastAsia="Times New Roman" w:hAnsi="Times New Roman" w:cs="Times New Roman"/>
          <w:color w:val="000000" w:themeColor="text1"/>
          <w:sz w:val="24"/>
          <w:szCs w:val="24"/>
          <w:lang w:eastAsia="en-GB"/>
        </w:rPr>
        <w:t xml:space="preserve"> </w:t>
      </w:r>
      <w:r w:rsidR="00C123E2" w:rsidRPr="006475C1">
        <w:rPr>
          <w:rFonts w:ascii="Times New Roman" w:eastAsia="Times New Roman" w:hAnsi="Times New Roman" w:cs="Times New Roman"/>
          <w:color w:val="000000" w:themeColor="text1"/>
          <w:sz w:val="24"/>
          <w:szCs w:val="24"/>
          <w:lang w:eastAsia="en-GB"/>
        </w:rPr>
        <w:t>F</w:t>
      </w:r>
      <w:r w:rsidR="00AC780A" w:rsidRPr="006475C1">
        <w:rPr>
          <w:rFonts w:ascii="Times New Roman" w:eastAsia="Times New Roman" w:hAnsi="Times New Roman" w:cs="Times New Roman"/>
          <w:color w:val="000000" w:themeColor="text1"/>
          <w:sz w:val="24"/>
          <w:szCs w:val="24"/>
          <w:lang w:eastAsia="en-GB"/>
        </w:rPr>
        <w:t xml:space="preserve">actor” when </w:t>
      </w:r>
      <w:r w:rsidR="00C123E2" w:rsidRPr="006475C1">
        <w:rPr>
          <w:rFonts w:ascii="Times New Roman" w:eastAsia="Times New Roman" w:hAnsi="Times New Roman" w:cs="Times New Roman"/>
          <w:color w:val="000000" w:themeColor="text1"/>
          <w:sz w:val="24"/>
          <w:szCs w:val="24"/>
          <w:lang w:eastAsia="en-GB"/>
        </w:rPr>
        <w:t xml:space="preserve">considering </w:t>
      </w:r>
      <w:r w:rsidR="00AC780A" w:rsidRPr="006475C1">
        <w:rPr>
          <w:rFonts w:ascii="Times New Roman" w:eastAsia="Times New Roman" w:hAnsi="Times New Roman" w:cs="Times New Roman"/>
          <w:color w:val="000000" w:themeColor="text1"/>
          <w:sz w:val="24"/>
          <w:szCs w:val="24"/>
          <w:lang w:eastAsia="en-GB"/>
        </w:rPr>
        <w:t xml:space="preserve">blockchain </w:t>
      </w:r>
      <w:r w:rsidR="00BC714A" w:rsidRPr="006475C1">
        <w:rPr>
          <w:rFonts w:ascii="Times New Roman" w:eastAsia="Times New Roman" w:hAnsi="Times New Roman" w:cs="Times New Roman"/>
          <w:color w:val="000000" w:themeColor="text1"/>
          <w:sz w:val="24"/>
          <w:szCs w:val="24"/>
          <w:lang w:eastAsia="en-GB"/>
        </w:rPr>
        <w:t xml:space="preserve">adoption </w:t>
      </w:r>
      <w:r w:rsidR="00AC780A" w:rsidRPr="006475C1">
        <w:rPr>
          <w:rFonts w:ascii="Times New Roman" w:eastAsia="Times New Roman" w:hAnsi="Times New Roman" w:cs="Times New Roman"/>
          <w:color w:val="000000" w:themeColor="text1"/>
          <w:sz w:val="24"/>
          <w:szCs w:val="24"/>
          <w:lang w:eastAsia="en-GB"/>
        </w:rPr>
        <w:t xml:space="preserve">in their freight logistics company. Alternatively, if an informant indicates a “1”, </w:t>
      </w:r>
      <w:r w:rsidR="00F21B5A" w:rsidRPr="006475C1">
        <w:rPr>
          <w:rFonts w:ascii="Times New Roman" w:hAnsi="Times New Roman" w:cs="Times New Roman" w:hint="eastAsia"/>
          <w:color w:val="000000" w:themeColor="text1"/>
          <w:sz w:val="24"/>
          <w:szCs w:val="24"/>
        </w:rPr>
        <w:t xml:space="preserve">it </w:t>
      </w:r>
      <w:r w:rsidR="00AC780A" w:rsidRPr="006475C1">
        <w:rPr>
          <w:rFonts w:ascii="Times New Roman" w:eastAsia="Times New Roman" w:hAnsi="Times New Roman" w:cs="Times New Roman"/>
          <w:color w:val="000000" w:themeColor="text1"/>
          <w:sz w:val="24"/>
          <w:szCs w:val="24"/>
          <w:lang w:eastAsia="en-GB"/>
        </w:rPr>
        <w:t>means that</w:t>
      </w:r>
      <w:r w:rsidR="008804AB" w:rsidRPr="006475C1">
        <w:rPr>
          <w:rFonts w:ascii="Times New Roman" w:eastAsia="Times New Roman" w:hAnsi="Times New Roman" w:cs="Times New Roman"/>
          <w:color w:val="000000" w:themeColor="text1"/>
          <w:sz w:val="24"/>
          <w:szCs w:val="24"/>
          <w:lang w:eastAsia="en-GB"/>
        </w:rPr>
        <w:t>,</w:t>
      </w:r>
      <w:r w:rsidR="00AC780A" w:rsidRPr="006475C1">
        <w:rPr>
          <w:rFonts w:ascii="Times New Roman" w:eastAsia="Times New Roman" w:hAnsi="Times New Roman" w:cs="Times New Roman"/>
          <w:color w:val="000000" w:themeColor="text1"/>
          <w:sz w:val="24"/>
          <w:szCs w:val="24"/>
          <w:lang w:eastAsia="en-GB"/>
        </w:rPr>
        <w:t xml:space="preserve"> this informant considers both “Technology Factor” and “Organi</w:t>
      </w:r>
      <w:r w:rsidR="008804AB" w:rsidRPr="006475C1">
        <w:rPr>
          <w:rFonts w:ascii="Times New Roman" w:eastAsia="Times New Roman" w:hAnsi="Times New Roman" w:cs="Times New Roman"/>
          <w:color w:val="000000" w:themeColor="text1"/>
          <w:sz w:val="24"/>
          <w:szCs w:val="24"/>
          <w:lang w:eastAsia="en-GB"/>
        </w:rPr>
        <w:t>z</w:t>
      </w:r>
      <w:r w:rsidR="00AC780A" w:rsidRPr="006475C1">
        <w:rPr>
          <w:rFonts w:ascii="Times New Roman" w:eastAsia="Times New Roman" w:hAnsi="Times New Roman" w:cs="Times New Roman"/>
          <w:color w:val="000000" w:themeColor="text1"/>
          <w:sz w:val="24"/>
          <w:szCs w:val="24"/>
          <w:lang w:eastAsia="en-GB"/>
        </w:rPr>
        <w:t>ation</w:t>
      </w:r>
      <w:r w:rsidR="008804AB" w:rsidRPr="006475C1">
        <w:rPr>
          <w:rFonts w:ascii="Times New Roman" w:eastAsia="Times New Roman" w:hAnsi="Times New Roman" w:cs="Times New Roman"/>
          <w:color w:val="000000" w:themeColor="text1"/>
          <w:sz w:val="24"/>
          <w:szCs w:val="24"/>
          <w:lang w:eastAsia="en-GB"/>
        </w:rPr>
        <w:t>al</w:t>
      </w:r>
      <w:r w:rsidR="00AC780A" w:rsidRPr="006475C1">
        <w:rPr>
          <w:rFonts w:ascii="Times New Roman" w:eastAsia="Times New Roman" w:hAnsi="Times New Roman" w:cs="Times New Roman"/>
          <w:color w:val="000000" w:themeColor="text1"/>
          <w:sz w:val="24"/>
          <w:szCs w:val="24"/>
          <w:lang w:eastAsia="en-GB"/>
        </w:rPr>
        <w:t xml:space="preserve"> </w:t>
      </w:r>
      <w:r w:rsidR="00C123E2" w:rsidRPr="006475C1">
        <w:rPr>
          <w:rFonts w:ascii="Times New Roman" w:eastAsia="Times New Roman" w:hAnsi="Times New Roman" w:cs="Times New Roman"/>
          <w:color w:val="000000" w:themeColor="text1"/>
          <w:sz w:val="24"/>
          <w:szCs w:val="24"/>
          <w:lang w:eastAsia="en-GB"/>
        </w:rPr>
        <w:t>F</w:t>
      </w:r>
      <w:r w:rsidR="00AC780A" w:rsidRPr="006475C1">
        <w:rPr>
          <w:rFonts w:ascii="Times New Roman" w:eastAsia="Times New Roman" w:hAnsi="Times New Roman" w:cs="Times New Roman"/>
          <w:color w:val="000000" w:themeColor="text1"/>
          <w:sz w:val="24"/>
          <w:szCs w:val="24"/>
          <w:lang w:eastAsia="en-GB"/>
        </w:rPr>
        <w:t xml:space="preserve">actor” as equally important when </w:t>
      </w:r>
      <w:r w:rsidR="00C123E2" w:rsidRPr="006475C1">
        <w:rPr>
          <w:rFonts w:ascii="Times New Roman" w:eastAsia="Times New Roman" w:hAnsi="Times New Roman" w:cs="Times New Roman"/>
          <w:color w:val="000000" w:themeColor="text1"/>
          <w:sz w:val="24"/>
          <w:szCs w:val="24"/>
          <w:lang w:eastAsia="en-GB"/>
        </w:rPr>
        <w:t xml:space="preserve">considering </w:t>
      </w:r>
      <w:r w:rsidR="00AC780A" w:rsidRPr="006475C1">
        <w:rPr>
          <w:rFonts w:ascii="Times New Roman" w:eastAsia="Times New Roman" w:hAnsi="Times New Roman" w:cs="Times New Roman"/>
          <w:color w:val="000000" w:themeColor="text1"/>
          <w:sz w:val="24"/>
          <w:szCs w:val="24"/>
          <w:lang w:eastAsia="en-GB"/>
        </w:rPr>
        <w:t xml:space="preserve">blockchain </w:t>
      </w:r>
      <w:r w:rsidR="00BC714A" w:rsidRPr="006475C1">
        <w:rPr>
          <w:rFonts w:ascii="Times New Roman" w:eastAsia="Times New Roman" w:hAnsi="Times New Roman" w:cs="Times New Roman"/>
          <w:color w:val="000000" w:themeColor="text1"/>
          <w:sz w:val="24"/>
          <w:szCs w:val="24"/>
          <w:lang w:eastAsia="en-GB"/>
        </w:rPr>
        <w:t xml:space="preserve">adoption </w:t>
      </w:r>
      <w:r w:rsidR="00AC780A" w:rsidRPr="006475C1">
        <w:rPr>
          <w:rFonts w:ascii="Times New Roman" w:eastAsia="Times New Roman" w:hAnsi="Times New Roman" w:cs="Times New Roman"/>
          <w:color w:val="000000" w:themeColor="text1"/>
          <w:sz w:val="24"/>
          <w:szCs w:val="24"/>
          <w:lang w:eastAsia="en-GB"/>
        </w:rPr>
        <w:t>in their freight logistics company</w:t>
      </w:r>
      <w:bookmarkEnd w:id="8"/>
      <w:r w:rsidR="00C123E2" w:rsidRPr="006475C1">
        <w:rPr>
          <w:rFonts w:ascii="Times New Roman" w:eastAsia="Times New Roman" w:hAnsi="Times New Roman" w:cs="Times New Roman"/>
          <w:color w:val="000000" w:themeColor="text1"/>
          <w:sz w:val="24"/>
          <w:szCs w:val="24"/>
          <w:lang w:eastAsia="en-GB"/>
        </w:rPr>
        <w:t>.</w:t>
      </w:r>
    </w:p>
    <w:p w14:paraId="295250D7" w14:textId="77777777" w:rsidR="00DB1677" w:rsidRPr="009F30CA" w:rsidRDefault="00DB1677" w:rsidP="00DB1677">
      <w:pPr>
        <w:rPr>
          <w:rFonts w:ascii="Times New Roman" w:hAnsi="Times New Roman"/>
          <w:sz w:val="24"/>
          <w:szCs w:val="24"/>
        </w:rPr>
      </w:pPr>
      <w:r w:rsidRPr="009F30CA">
        <w:rPr>
          <w:rFonts w:ascii="Times New Roman" w:hAnsi="Times New Roman" w:hint="eastAsia"/>
          <w:b/>
          <w:sz w:val="24"/>
          <w:szCs w:val="24"/>
        </w:rPr>
        <w:t>Step 4</w:t>
      </w:r>
      <w:r w:rsidRPr="009F30CA">
        <w:rPr>
          <w:rFonts w:ascii="Times New Roman" w:hAnsi="Times New Roman" w:hint="eastAsia"/>
          <w:sz w:val="24"/>
          <w:szCs w:val="24"/>
        </w:rPr>
        <w:t>: Compute local priority weight of factors and form un- weighted and weighted (limiting) super- matrix.</w:t>
      </w:r>
    </w:p>
    <w:p w14:paraId="55F41D00" w14:textId="77777777" w:rsidR="00DB1677" w:rsidRPr="009F30CA" w:rsidRDefault="00DB1677" w:rsidP="00DB1677">
      <w:pPr>
        <w:rPr>
          <w:rFonts w:ascii="Times New Roman" w:hAnsi="Times New Roman"/>
          <w:sz w:val="24"/>
          <w:szCs w:val="24"/>
        </w:rPr>
      </w:pPr>
      <w:r w:rsidRPr="009F30CA">
        <w:rPr>
          <w:rFonts w:ascii="Times New Roman" w:hAnsi="Times New Roman"/>
          <w:sz w:val="24"/>
          <w:szCs w:val="24"/>
        </w:rPr>
        <w:t>There are several proposed algorithms for aiding the determination of the local priority weights (</w:t>
      </w:r>
      <w:proofErr w:type="spellStart"/>
      <w:r w:rsidRPr="009F30CA">
        <w:rPr>
          <w:rFonts w:ascii="Times New Roman" w:hAnsi="Times New Roman"/>
          <w:sz w:val="24"/>
          <w:szCs w:val="24"/>
          <w:shd w:val="clear" w:color="auto" w:fill="FFFFFF"/>
        </w:rPr>
        <w:t>Saaty</w:t>
      </w:r>
      <w:proofErr w:type="spellEnd"/>
      <w:r w:rsidRPr="009F30CA">
        <w:rPr>
          <w:rFonts w:ascii="Times New Roman" w:hAnsi="Times New Roman"/>
          <w:sz w:val="24"/>
          <w:szCs w:val="24"/>
          <w:shd w:val="clear" w:color="auto" w:fill="FFFFFF"/>
        </w:rPr>
        <w:t xml:space="preserve"> &amp; Takizawa, 1986; </w:t>
      </w:r>
      <w:proofErr w:type="spellStart"/>
      <w:r w:rsidRPr="009F30CA">
        <w:rPr>
          <w:rFonts w:ascii="Times New Roman" w:hAnsi="Times New Roman"/>
          <w:sz w:val="24"/>
          <w:szCs w:val="24"/>
          <w:shd w:val="clear" w:color="auto" w:fill="FFFFFF"/>
        </w:rPr>
        <w:t>Saaty</w:t>
      </w:r>
      <w:proofErr w:type="spellEnd"/>
      <w:r w:rsidRPr="009F30CA">
        <w:rPr>
          <w:rFonts w:ascii="Times New Roman" w:hAnsi="Times New Roman"/>
          <w:sz w:val="24"/>
          <w:szCs w:val="24"/>
          <w:shd w:val="clear" w:color="auto" w:fill="FFFFFF"/>
        </w:rPr>
        <w:t xml:space="preserve"> &amp; Hu, 1998;</w:t>
      </w:r>
      <w:r w:rsidRPr="009F30CA">
        <w:rPr>
          <w:rFonts w:ascii="Times New Roman" w:hAnsi="Times New Roman"/>
          <w:sz w:val="24"/>
          <w:szCs w:val="24"/>
        </w:rPr>
        <w:t xml:space="preserve"> Meade and Sarkis, 1998</w:t>
      </w:r>
      <w:r w:rsidRPr="009F30CA">
        <w:rPr>
          <w:rFonts w:ascii="Times New Roman" w:hAnsi="Times New Roman"/>
          <w:sz w:val="24"/>
          <w:szCs w:val="24"/>
          <w:shd w:val="clear" w:color="auto" w:fill="FFFFFF"/>
        </w:rPr>
        <w:t xml:space="preserve">; </w:t>
      </w:r>
      <w:proofErr w:type="spellStart"/>
      <w:r w:rsidRPr="009F30CA">
        <w:rPr>
          <w:rFonts w:ascii="Times New Roman" w:hAnsi="Times New Roman"/>
          <w:sz w:val="24"/>
          <w:szCs w:val="24"/>
          <w:shd w:val="clear" w:color="auto" w:fill="FFFFFF"/>
        </w:rPr>
        <w:t>Saaty</w:t>
      </w:r>
      <w:proofErr w:type="spellEnd"/>
      <w:r w:rsidRPr="009F30CA">
        <w:rPr>
          <w:rFonts w:ascii="Times New Roman" w:hAnsi="Times New Roman"/>
          <w:sz w:val="24"/>
          <w:szCs w:val="24"/>
          <w:shd w:val="clear" w:color="auto" w:fill="FFFFFF"/>
        </w:rPr>
        <w:t>, 2004)</w:t>
      </w:r>
      <w:r w:rsidRPr="009F30CA">
        <w:rPr>
          <w:rFonts w:ascii="Times New Roman" w:hAnsi="Times New Roman"/>
          <w:b/>
          <w:sz w:val="24"/>
          <w:szCs w:val="24"/>
        </w:rPr>
        <w:t>.</w:t>
      </w:r>
      <w:r w:rsidRPr="009F30CA">
        <w:rPr>
          <w:rFonts w:ascii="Times New Roman" w:hAnsi="Times New Roman"/>
          <w:i/>
          <w:iCs/>
          <w:sz w:val="24"/>
          <w:szCs w:val="24"/>
        </w:rPr>
        <w:t xml:space="preserve"> </w:t>
      </w:r>
      <w:r w:rsidRPr="009F30CA">
        <w:rPr>
          <w:rFonts w:ascii="Times New Roman" w:hAnsi="Times New Roman"/>
          <w:iCs/>
          <w:sz w:val="24"/>
          <w:szCs w:val="24"/>
        </w:rPr>
        <w:t>Also, there are many</w:t>
      </w:r>
      <w:r w:rsidRPr="009F30CA">
        <w:rPr>
          <w:rFonts w:ascii="Times New Roman" w:hAnsi="Times New Roman"/>
          <w:sz w:val="24"/>
          <w:szCs w:val="24"/>
        </w:rPr>
        <w:t xml:space="preserve"> online-based multi-criteria decision-support </w:t>
      </w:r>
      <w:proofErr w:type="spellStart"/>
      <w:r w:rsidRPr="009F30CA">
        <w:rPr>
          <w:rFonts w:ascii="Times New Roman" w:hAnsi="Times New Roman"/>
          <w:sz w:val="24"/>
          <w:szCs w:val="24"/>
        </w:rPr>
        <w:t>softwares</w:t>
      </w:r>
      <w:proofErr w:type="spellEnd"/>
      <w:r w:rsidRPr="009F30CA">
        <w:rPr>
          <w:rFonts w:ascii="Times New Roman" w:hAnsi="Times New Roman"/>
          <w:sz w:val="24"/>
          <w:szCs w:val="24"/>
        </w:rPr>
        <w:t xml:space="preserve"> that have been designed to aid in the computation of these relative importance weights such </w:t>
      </w:r>
      <w:r w:rsidRPr="009F30CA">
        <w:rPr>
          <w:rFonts w:ascii="Times New Roman" w:hAnsi="Times New Roman"/>
          <w:sz w:val="24"/>
          <w:szCs w:val="24"/>
        </w:rPr>
        <w:lastRenderedPageBreak/>
        <w:t>as Super-Decisions (</w:t>
      </w:r>
      <w:hyperlink r:id="rId12" w:history="1">
        <w:r w:rsidRPr="009F30CA">
          <w:rPr>
            <w:rStyle w:val="Hyperlink"/>
            <w:rFonts w:ascii="Times New Roman" w:hAnsi="Times New Roman"/>
            <w:color w:val="auto"/>
            <w:sz w:val="24"/>
            <w:szCs w:val="24"/>
          </w:rPr>
          <w:t>http://www.superdecisions.com/</w:t>
        </w:r>
      </w:hyperlink>
      <w:r w:rsidRPr="009F30CA">
        <w:rPr>
          <w:rFonts w:ascii="Times New Roman" w:hAnsi="Times New Roman"/>
          <w:sz w:val="24"/>
          <w:szCs w:val="24"/>
        </w:rPr>
        <w:t>) (Kusi-Sarpong et al., 2016) and Web-HIPRE3+ (</w:t>
      </w:r>
      <w:hyperlink r:id="rId13" w:history="1">
        <w:r w:rsidRPr="009F30CA">
          <w:rPr>
            <w:rStyle w:val="Hyperlink"/>
            <w:rFonts w:ascii="Times New Roman" w:hAnsi="Times New Roman"/>
            <w:color w:val="auto"/>
            <w:sz w:val="24"/>
            <w:szCs w:val="24"/>
          </w:rPr>
          <w:t>http://hipre.aalto.fi/</w:t>
        </w:r>
      </w:hyperlink>
      <w:r w:rsidRPr="009F30CA">
        <w:rPr>
          <w:rFonts w:ascii="Times New Roman" w:hAnsi="Times New Roman"/>
          <w:sz w:val="24"/>
          <w:szCs w:val="24"/>
        </w:rPr>
        <w:t>) (</w:t>
      </w:r>
      <w:proofErr w:type="spellStart"/>
      <w:r w:rsidRPr="009F30CA">
        <w:rPr>
          <w:rFonts w:ascii="Times New Roman" w:hAnsi="Times New Roman"/>
          <w:sz w:val="24"/>
          <w:szCs w:val="24"/>
          <w:shd w:val="clear" w:color="auto" w:fill="FFFFFF"/>
        </w:rPr>
        <w:t>Mustajoki</w:t>
      </w:r>
      <w:proofErr w:type="spellEnd"/>
      <w:r w:rsidRPr="009F30CA">
        <w:rPr>
          <w:rFonts w:ascii="Times New Roman" w:hAnsi="Times New Roman"/>
          <w:sz w:val="24"/>
          <w:szCs w:val="24"/>
          <w:shd w:val="clear" w:color="auto" w:fill="FFFFFF"/>
        </w:rPr>
        <w:t xml:space="preserve"> &amp; </w:t>
      </w:r>
      <w:proofErr w:type="spellStart"/>
      <w:r w:rsidRPr="009F30CA">
        <w:rPr>
          <w:rFonts w:ascii="Times New Roman" w:hAnsi="Times New Roman"/>
          <w:sz w:val="24"/>
          <w:szCs w:val="24"/>
          <w:shd w:val="clear" w:color="auto" w:fill="FFFFFF"/>
        </w:rPr>
        <w:t>Hamalainen</w:t>
      </w:r>
      <w:proofErr w:type="spellEnd"/>
      <w:r w:rsidRPr="009F30CA">
        <w:rPr>
          <w:rFonts w:ascii="Times New Roman" w:hAnsi="Times New Roman"/>
          <w:sz w:val="24"/>
          <w:szCs w:val="24"/>
          <w:shd w:val="clear" w:color="auto" w:fill="FFFFFF"/>
        </w:rPr>
        <w:t>, 2000</w:t>
      </w:r>
      <w:r w:rsidRPr="009F30CA">
        <w:rPr>
          <w:rFonts w:ascii="Times New Roman" w:hAnsi="Times New Roman"/>
          <w:sz w:val="24"/>
          <w:szCs w:val="24"/>
        </w:rPr>
        <w:t xml:space="preserve">).   </w:t>
      </w:r>
    </w:p>
    <w:p w14:paraId="11095B20" w14:textId="77777777" w:rsidR="00DB1677" w:rsidRPr="009F30CA" w:rsidRDefault="00DB1677" w:rsidP="00DB1677">
      <w:pPr>
        <w:autoSpaceDE w:val="0"/>
        <w:autoSpaceDN w:val="0"/>
        <w:adjustRightInd w:val="0"/>
        <w:ind w:firstLine="420"/>
        <w:rPr>
          <w:rFonts w:ascii="Times New Roman" w:hAnsi="Times New Roman"/>
          <w:bCs/>
          <w:sz w:val="24"/>
          <w:szCs w:val="24"/>
        </w:rPr>
      </w:pPr>
      <w:r w:rsidRPr="009F30CA">
        <w:rPr>
          <w:rFonts w:ascii="Times New Roman" w:hAnsi="Times New Roman"/>
          <w:bCs/>
          <w:sz w:val="24"/>
          <w:szCs w:val="24"/>
        </w:rPr>
        <w:t xml:space="preserve">The obtained relative importance weights of the various pair-wise comparisons matrices are used to construct the un-weighted super-matrix. </w:t>
      </w:r>
      <w:r w:rsidRPr="009F30CA">
        <w:rPr>
          <w:rFonts w:ascii="Times New Roman" w:hAnsi="Times New Roman"/>
          <w:sz w:val="24"/>
          <w:szCs w:val="24"/>
        </w:rPr>
        <w:t xml:space="preserve">The un-weighted super-matrix is formed using the </w:t>
      </w:r>
      <w:r w:rsidRPr="009F30CA">
        <w:rPr>
          <w:rFonts w:ascii="Times New Roman" w:hAnsi="Times New Roman"/>
          <w:bCs/>
          <w:sz w:val="24"/>
          <w:szCs w:val="24"/>
        </w:rPr>
        <w:t>various sub-matrices modeling the factor interrelationships</w:t>
      </w:r>
      <w:r w:rsidRPr="009F30CA">
        <w:rPr>
          <w:rFonts w:ascii="Times New Roman" w:hAnsi="Times New Roman"/>
          <w:sz w:val="24"/>
          <w:szCs w:val="24"/>
        </w:rPr>
        <w:t xml:space="preserve"> as a </w:t>
      </w:r>
      <w:r w:rsidRPr="009F30CA">
        <w:rPr>
          <w:rFonts w:ascii="Times New Roman" w:hAnsi="Times New Roman"/>
          <w:bCs/>
          <w:sz w:val="24"/>
          <w:szCs w:val="24"/>
        </w:rPr>
        <w:t xml:space="preserve">partitioned matrix. The </w:t>
      </w:r>
      <w:r w:rsidRPr="009F30CA">
        <w:rPr>
          <w:rFonts w:ascii="Times New Roman" w:hAnsi="Times New Roman"/>
          <w:sz w:val="24"/>
          <w:szCs w:val="24"/>
        </w:rPr>
        <w:t xml:space="preserve">un-weighted super-matrix is further made column </w:t>
      </w:r>
      <w:r w:rsidRPr="009F30CA">
        <w:rPr>
          <w:rFonts w:ascii="Times New Roman" w:hAnsi="Times New Roman"/>
          <w:bCs/>
          <w:sz w:val="24"/>
          <w:szCs w:val="24"/>
        </w:rPr>
        <w:t>stochastic to achieve weighted super-matrix. The weighted super-matrix is then raised to the power of</w:t>
      </w:r>
      <m:oMath>
        <m:sSup>
          <m:sSupPr>
            <m:ctrlPr>
              <w:rPr>
                <w:rFonts w:ascii="Cambria Math" w:hAnsi="Cambria Math"/>
                <w:bCs/>
                <w:i/>
                <w:sz w:val="24"/>
                <w:szCs w:val="24"/>
              </w:rPr>
            </m:ctrlPr>
          </m:sSupPr>
          <m:e>
            <m:r>
              <w:rPr>
                <w:rFonts w:ascii="Cambria Math" w:hAnsi="Cambria Math"/>
                <w:sz w:val="24"/>
                <w:szCs w:val="24"/>
              </w:rPr>
              <m:t xml:space="preserve"> 2</m:t>
            </m:r>
          </m:e>
          <m:sup>
            <m:r>
              <w:rPr>
                <w:rFonts w:ascii="Cambria Math" w:hAnsi="Cambria Math"/>
                <w:sz w:val="24"/>
                <w:szCs w:val="24"/>
              </w:rPr>
              <m:t>z</m:t>
            </m:r>
          </m:sup>
        </m:sSup>
      </m:oMath>
      <w:r w:rsidRPr="009F30CA">
        <w:rPr>
          <w:rFonts w:ascii="Times New Roman" w:hAnsi="Times New Roman"/>
          <w:bCs/>
          <w:sz w:val="24"/>
          <w:szCs w:val="24"/>
        </w:rPr>
        <w:t xml:space="preserve">, where </w:t>
      </w:r>
      <m:oMath>
        <m:r>
          <w:rPr>
            <w:rFonts w:ascii="Cambria Math" w:hAnsi="Cambria Math"/>
            <w:sz w:val="24"/>
            <w:szCs w:val="24"/>
          </w:rPr>
          <m:t>z</m:t>
        </m:r>
      </m:oMath>
      <w:r w:rsidRPr="009F30CA">
        <w:rPr>
          <w:rFonts w:ascii="Times New Roman" w:hAnsi="Times New Roman"/>
          <w:bCs/>
          <w:sz w:val="24"/>
          <w:szCs w:val="24"/>
        </w:rPr>
        <w:t xml:space="preserve"> is a large arbitrary number to converge and arrive at a long-term stable set of weights. </w:t>
      </w:r>
    </w:p>
    <w:p w14:paraId="2EF99119" w14:textId="77777777" w:rsidR="002F2BD0" w:rsidRPr="009F30CA" w:rsidRDefault="002F2BD0" w:rsidP="002F2BD0">
      <w:pPr>
        <w:rPr>
          <w:rFonts w:ascii="Times New Roman" w:hAnsi="Times New Roman" w:cs="Times New Roman"/>
          <w:sz w:val="24"/>
          <w:szCs w:val="24"/>
        </w:rPr>
      </w:pPr>
      <w:r w:rsidRPr="009F30CA">
        <w:rPr>
          <w:rFonts w:ascii="Times New Roman" w:hAnsi="Times New Roman" w:cs="Times New Roman" w:hint="eastAsia"/>
          <w:b/>
          <w:sz w:val="24"/>
          <w:szCs w:val="24"/>
        </w:rPr>
        <w:t xml:space="preserve">Table </w:t>
      </w:r>
      <w:r w:rsidR="00355508" w:rsidRPr="009F30CA">
        <w:rPr>
          <w:rFonts w:ascii="Times New Roman" w:hAnsi="Times New Roman" w:cs="Times New Roman"/>
          <w:b/>
          <w:sz w:val="24"/>
          <w:szCs w:val="24"/>
        </w:rPr>
        <w:t>4</w:t>
      </w:r>
      <w:r w:rsidRPr="009F30CA">
        <w:rPr>
          <w:rFonts w:ascii="Times New Roman" w:hAnsi="Times New Roman" w:cs="Times New Roman" w:hint="eastAsia"/>
          <w:sz w:val="24"/>
          <w:szCs w:val="24"/>
        </w:rPr>
        <w:tab/>
        <w:t xml:space="preserve">Linguistic </w:t>
      </w:r>
      <w:r w:rsidR="006B5904" w:rsidRPr="009F30CA">
        <w:rPr>
          <w:rFonts w:ascii="Times New Roman" w:hAnsi="Times New Roman" w:cs="Times New Roman"/>
          <w:sz w:val="24"/>
          <w:szCs w:val="24"/>
        </w:rPr>
        <w:t xml:space="preserve">terms and equivalent 1-9 </w:t>
      </w:r>
      <w:r w:rsidRPr="009F30CA">
        <w:rPr>
          <w:rFonts w:ascii="Times New Roman" w:hAnsi="Times New Roman" w:cs="Times New Roman" w:hint="eastAsia"/>
          <w:sz w:val="24"/>
          <w:szCs w:val="24"/>
        </w:rPr>
        <w:t xml:space="preserve">scale for pairwise comparisons in ANP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49"/>
      </w:tblGrid>
      <w:tr w:rsidR="002F2BD0" w:rsidRPr="009F30CA" w14:paraId="136BDA39" w14:textId="77777777" w:rsidTr="006638E5">
        <w:tc>
          <w:tcPr>
            <w:tcW w:w="4261" w:type="dxa"/>
            <w:tcBorders>
              <w:top w:val="single" w:sz="12" w:space="0" w:color="auto"/>
              <w:bottom w:val="single" w:sz="12" w:space="0" w:color="auto"/>
            </w:tcBorders>
          </w:tcPr>
          <w:p w14:paraId="374047F2" w14:textId="77777777" w:rsidR="002F2BD0" w:rsidRPr="009F30CA" w:rsidRDefault="002F2BD0" w:rsidP="006638E5">
            <w:pPr>
              <w:rPr>
                <w:rFonts w:ascii="Times New Roman" w:hAnsi="Times New Roman" w:cs="Times New Roman"/>
                <w:b/>
                <w:sz w:val="20"/>
                <w:szCs w:val="20"/>
              </w:rPr>
            </w:pPr>
            <w:r w:rsidRPr="009F30CA">
              <w:rPr>
                <w:rFonts w:ascii="Times New Roman" w:hAnsi="Times New Roman" w:cs="Times New Roman" w:hint="eastAsia"/>
                <w:b/>
                <w:sz w:val="20"/>
                <w:szCs w:val="20"/>
              </w:rPr>
              <w:t>Linguistic Terms</w:t>
            </w:r>
          </w:p>
        </w:tc>
        <w:tc>
          <w:tcPr>
            <w:tcW w:w="4261" w:type="dxa"/>
            <w:tcBorders>
              <w:top w:val="single" w:sz="12" w:space="0" w:color="auto"/>
              <w:bottom w:val="single" w:sz="12" w:space="0" w:color="auto"/>
            </w:tcBorders>
          </w:tcPr>
          <w:p w14:paraId="3814DCEA" w14:textId="77777777" w:rsidR="002F2BD0" w:rsidRPr="009F30CA" w:rsidRDefault="002F2BD0" w:rsidP="006638E5">
            <w:pPr>
              <w:rPr>
                <w:rFonts w:ascii="Times New Roman" w:hAnsi="Times New Roman" w:cs="Times New Roman"/>
                <w:b/>
                <w:sz w:val="20"/>
                <w:szCs w:val="20"/>
              </w:rPr>
            </w:pPr>
            <w:r w:rsidRPr="009F30CA">
              <w:rPr>
                <w:rFonts w:ascii="Times New Roman" w:hAnsi="Times New Roman" w:cs="Times New Roman" w:hint="eastAsia"/>
                <w:b/>
                <w:sz w:val="20"/>
                <w:szCs w:val="20"/>
              </w:rPr>
              <w:t>Ratings</w:t>
            </w:r>
          </w:p>
        </w:tc>
      </w:tr>
      <w:tr w:rsidR="002F2BD0" w:rsidRPr="009F30CA" w14:paraId="4C670EF6" w14:textId="77777777" w:rsidTr="006638E5">
        <w:tc>
          <w:tcPr>
            <w:tcW w:w="4261" w:type="dxa"/>
            <w:tcBorders>
              <w:top w:val="single" w:sz="12" w:space="0" w:color="auto"/>
            </w:tcBorders>
          </w:tcPr>
          <w:p w14:paraId="2B9F6EB0"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hint="eastAsia"/>
                <w:sz w:val="20"/>
                <w:szCs w:val="20"/>
              </w:rPr>
              <w:t>Equally important</w:t>
            </w:r>
          </w:p>
        </w:tc>
        <w:tc>
          <w:tcPr>
            <w:tcW w:w="4261" w:type="dxa"/>
            <w:tcBorders>
              <w:top w:val="single" w:sz="12" w:space="0" w:color="auto"/>
            </w:tcBorders>
          </w:tcPr>
          <w:p w14:paraId="1E660F56"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hint="eastAsia"/>
                <w:sz w:val="20"/>
                <w:szCs w:val="20"/>
              </w:rPr>
              <w:t>1</w:t>
            </w:r>
          </w:p>
        </w:tc>
      </w:tr>
      <w:tr w:rsidR="002F2BD0" w:rsidRPr="009F30CA" w14:paraId="5D4E1A63" w14:textId="77777777" w:rsidTr="006638E5">
        <w:tc>
          <w:tcPr>
            <w:tcW w:w="4261" w:type="dxa"/>
          </w:tcPr>
          <w:p w14:paraId="28B5E077"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hint="eastAsia"/>
                <w:sz w:val="20"/>
                <w:szCs w:val="20"/>
              </w:rPr>
              <w:t>Equal to moderately more important</w:t>
            </w:r>
          </w:p>
        </w:tc>
        <w:tc>
          <w:tcPr>
            <w:tcW w:w="4261" w:type="dxa"/>
          </w:tcPr>
          <w:p w14:paraId="6470FAB0"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hint="eastAsia"/>
                <w:sz w:val="20"/>
                <w:szCs w:val="20"/>
              </w:rPr>
              <w:t>2</w:t>
            </w:r>
          </w:p>
        </w:tc>
      </w:tr>
      <w:tr w:rsidR="002F2BD0" w:rsidRPr="009F30CA" w14:paraId="2E0D0607" w14:textId="77777777" w:rsidTr="006638E5">
        <w:tc>
          <w:tcPr>
            <w:tcW w:w="4261" w:type="dxa"/>
          </w:tcPr>
          <w:p w14:paraId="185729C0"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hint="eastAsia"/>
                <w:sz w:val="20"/>
                <w:szCs w:val="20"/>
              </w:rPr>
              <w:t>Moderately more important</w:t>
            </w:r>
          </w:p>
        </w:tc>
        <w:tc>
          <w:tcPr>
            <w:tcW w:w="4261" w:type="dxa"/>
          </w:tcPr>
          <w:p w14:paraId="62E95FCC"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hint="eastAsia"/>
                <w:sz w:val="20"/>
                <w:szCs w:val="20"/>
              </w:rPr>
              <w:t>3</w:t>
            </w:r>
          </w:p>
        </w:tc>
      </w:tr>
      <w:tr w:rsidR="002F2BD0" w:rsidRPr="009F30CA" w14:paraId="25353CCD" w14:textId="77777777" w:rsidTr="006638E5">
        <w:tc>
          <w:tcPr>
            <w:tcW w:w="4261" w:type="dxa"/>
          </w:tcPr>
          <w:p w14:paraId="44AD0A1E"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sz w:val="20"/>
                <w:szCs w:val="20"/>
              </w:rPr>
              <w:t>M</w:t>
            </w:r>
            <w:r w:rsidRPr="009F30CA">
              <w:rPr>
                <w:rFonts w:ascii="Times New Roman" w:hAnsi="Times New Roman" w:cs="Times New Roman" w:hint="eastAsia"/>
                <w:sz w:val="20"/>
                <w:szCs w:val="20"/>
              </w:rPr>
              <w:t>oderately to strongly more important</w:t>
            </w:r>
          </w:p>
        </w:tc>
        <w:tc>
          <w:tcPr>
            <w:tcW w:w="4261" w:type="dxa"/>
          </w:tcPr>
          <w:p w14:paraId="3D69F6FE"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hint="eastAsia"/>
                <w:sz w:val="20"/>
                <w:szCs w:val="20"/>
              </w:rPr>
              <w:t>4</w:t>
            </w:r>
          </w:p>
        </w:tc>
      </w:tr>
      <w:tr w:rsidR="002F2BD0" w:rsidRPr="009F30CA" w14:paraId="0A71FD8D" w14:textId="77777777" w:rsidTr="006638E5">
        <w:tc>
          <w:tcPr>
            <w:tcW w:w="4261" w:type="dxa"/>
          </w:tcPr>
          <w:p w14:paraId="066A45BD"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sz w:val="20"/>
                <w:szCs w:val="20"/>
              </w:rPr>
              <w:t>S</w:t>
            </w:r>
            <w:r w:rsidRPr="009F30CA">
              <w:rPr>
                <w:rFonts w:ascii="Times New Roman" w:hAnsi="Times New Roman" w:cs="Times New Roman" w:hint="eastAsia"/>
                <w:sz w:val="20"/>
                <w:szCs w:val="20"/>
              </w:rPr>
              <w:t>trongly more important</w:t>
            </w:r>
          </w:p>
        </w:tc>
        <w:tc>
          <w:tcPr>
            <w:tcW w:w="4261" w:type="dxa"/>
          </w:tcPr>
          <w:p w14:paraId="36021F27"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hint="eastAsia"/>
                <w:sz w:val="20"/>
                <w:szCs w:val="20"/>
              </w:rPr>
              <w:t>5</w:t>
            </w:r>
          </w:p>
        </w:tc>
      </w:tr>
      <w:tr w:rsidR="002F2BD0" w:rsidRPr="009F30CA" w14:paraId="12724BC2" w14:textId="77777777" w:rsidTr="006638E5">
        <w:tc>
          <w:tcPr>
            <w:tcW w:w="4261" w:type="dxa"/>
          </w:tcPr>
          <w:p w14:paraId="5218D0A8"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sz w:val="20"/>
                <w:szCs w:val="20"/>
              </w:rPr>
              <w:t>S</w:t>
            </w:r>
            <w:r w:rsidRPr="009F30CA">
              <w:rPr>
                <w:rFonts w:ascii="Times New Roman" w:hAnsi="Times New Roman" w:cs="Times New Roman" w:hint="eastAsia"/>
                <w:sz w:val="20"/>
                <w:szCs w:val="20"/>
              </w:rPr>
              <w:t>trong to very strongly more important</w:t>
            </w:r>
          </w:p>
        </w:tc>
        <w:tc>
          <w:tcPr>
            <w:tcW w:w="4261" w:type="dxa"/>
          </w:tcPr>
          <w:p w14:paraId="1D098CFB"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hint="eastAsia"/>
                <w:sz w:val="20"/>
                <w:szCs w:val="20"/>
              </w:rPr>
              <w:t>6</w:t>
            </w:r>
          </w:p>
        </w:tc>
      </w:tr>
      <w:tr w:rsidR="002F2BD0" w:rsidRPr="009F30CA" w14:paraId="794D270C" w14:textId="77777777" w:rsidTr="006638E5">
        <w:tc>
          <w:tcPr>
            <w:tcW w:w="4261" w:type="dxa"/>
          </w:tcPr>
          <w:p w14:paraId="45D10B65"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sz w:val="20"/>
                <w:szCs w:val="20"/>
              </w:rPr>
              <w:t>V</w:t>
            </w:r>
            <w:r w:rsidRPr="009F30CA">
              <w:rPr>
                <w:rFonts w:ascii="Times New Roman" w:hAnsi="Times New Roman" w:cs="Times New Roman" w:hint="eastAsia"/>
                <w:sz w:val="20"/>
                <w:szCs w:val="20"/>
              </w:rPr>
              <w:t>ery strongly more important</w:t>
            </w:r>
          </w:p>
        </w:tc>
        <w:tc>
          <w:tcPr>
            <w:tcW w:w="4261" w:type="dxa"/>
          </w:tcPr>
          <w:p w14:paraId="7FAF0B30"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hint="eastAsia"/>
                <w:sz w:val="20"/>
                <w:szCs w:val="20"/>
              </w:rPr>
              <w:t>7</w:t>
            </w:r>
          </w:p>
        </w:tc>
      </w:tr>
      <w:tr w:rsidR="002F2BD0" w:rsidRPr="009F30CA" w14:paraId="11FC7E9D" w14:textId="77777777" w:rsidTr="006638E5">
        <w:tc>
          <w:tcPr>
            <w:tcW w:w="4261" w:type="dxa"/>
          </w:tcPr>
          <w:p w14:paraId="1FDFE5E2"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sz w:val="20"/>
                <w:szCs w:val="20"/>
              </w:rPr>
              <w:t>V</w:t>
            </w:r>
            <w:r w:rsidRPr="009F30CA">
              <w:rPr>
                <w:rFonts w:ascii="Times New Roman" w:hAnsi="Times New Roman" w:cs="Times New Roman" w:hint="eastAsia"/>
                <w:sz w:val="20"/>
                <w:szCs w:val="20"/>
              </w:rPr>
              <w:t>ery strongly to extremely more important</w:t>
            </w:r>
          </w:p>
        </w:tc>
        <w:tc>
          <w:tcPr>
            <w:tcW w:w="4261" w:type="dxa"/>
          </w:tcPr>
          <w:p w14:paraId="6B82BF94"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hint="eastAsia"/>
                <w:sz w:val="20"/>
                <w:szCs w:val="20"/>
              </w:rPr>
              <w:t>8</w:t>
            </w:r>
          </w:p>
        </w:tc>
      </w:tr>
      <w:tr w:rsidR="002F2BD0" w:rsidRPr="009F30CA" w14:paraId="5249E28C" w14:textId="77777777" w:rsidTr="006638E5">
        <w:tc>
          <w:tcPr>
            <w:tcW w:w="4261" w:type="dxa"/>
            <w:tcBorders>
              <w:bottom w:val="single" w:sz="12" w:space="0" w:color="auto"/>
            </w:tcBorders>
          </w:tcPr>
          <w:p w14:paraId="1E920B9A"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sz w:val="20"/>
                <w:szCs w:val="20"/>
              </w:rPr>
              <w:t>E</w:t>
            </w:r>
            <w:r w:rsidRPr="009F30CA">
              <w:rPr>
                <w:rFonts w:ascii="Times New Roman" w:hAnsi="Times New Roman" w:cs="Times New Roman" w:hint="eastAsia"/>
                <w:sz w:val="20"/>
                <w:szCs w:val="20"/>
              </w:rPr>
              <w:t>xtremely more important</w:t>
            </w:r>
          </w:p>
        </w:tc>
        <w:tc>
          <w:tcPr>
            <w:tcW w:w="4261" w:type="dxa"/>
            <w:tcBorders>
              <w:bottom w:val="single" w:sz="12" w:space="0" w:color="auto"/>
            </w:tcBorders>
          </w:tcPr>
          <w:p w14:paraId="63D3E01F" w14:textId="77777777" w:rsidR="002F2BD0" w:rsidRPr="009F30CA" w:rsidRDefault="002F2BD0" w:rsidP="006638E5">
            <w:pPr>
              <w:rPr>
                <w:rFonts w:ascii="Times New Roman" w:hAnsi="Times New Roman" w:cs="Times New Roman"/>
                <w:sz w:val="20"/>
                <w:szCs w:val="20"/>
              </w:rPr>
            </w:pPr>
            <w:r w:rsidRPr="009F30CA">
              <w:rPr>
                <w:rFonts w:ascii="Times New Roman" w:hAnsi="Times New Roman" w:cs="Times New Roman" w:hint="eastAsia"/>
                <w:sz w:val="20"/>
                <w:szCs w:val="20"/>
              </w:rPr>
              <w:t>9</w:t>
            </w:r>
          </w:p>
        </w:tc>
      </w:tr>
    </w:tbl>
    <w:p w14:paraId="7784F42A" w14:textId="77777777" w:rsidR="009C4F95" w:rsidRPr="009F30CA" w:rsidRDefault="009C4F95" w:rsidP="009C4F95">
      <w:pPr>
        <w:rPr>
          <w:rFonts w:ascii="Times New Roman" w:hAnsi="Times New Roman" w:cs="Times New Roman"/>
          <w:sz w:val="24"/>
          <w:szCs w:val="24"/>
        </w:rPr>
      </w:pPr>
    </w:p>
    <w:p w14:paraId="4297F142" w14:textId="77777777" w:rsidR="00DB1677" w:rsidRPr="009F30CA" w:rsidRDefault="00DB1677" w:rsidP="00DB1677">
      <w:pPr>
        <w:autoSpaceDE w:val="0"/>
        <w:autoSpaceDN w:val="0"/>
        <w:adjustRightInd w:val="0"/>
        <w:rPr>
          <w:rFonts w:ascii="Times New Roman" w:hAnsi="Times New Roman"/>
          <w:bCs/>
          <w:sz w:val="24"/>
          <w:szCs w:val="24"/>
        </w:rPr>
      </w:pPr>
      <w:r w:rsidRPr="009F30CA">
        <w:rPr>
          <w:rFonts w:ascii="Times New Roman" w:hAnsi="Times New Roman" w:hint="eastAsia"/>
          <w:b/>
          <w:bCs/>
          <w:sz w:val="24"/>
          <w:szCs w:val="24"/>
        </w:rPr>
        <w:t>Step 5</w:t>
      </w:r>
      <w:r w:rsidRPr="009F30CA">
        <w:rPr>
          <w:rFonts w:ascii="Times New Roman" w:hAnsi="Times New Roman" w:hint="eastAsia"/>
          <w:bCs/>
          <w:sz w:val="24"/>
          <w:szCs w:val="24"/>
        </w:rPr>
        <w:t>: Determine the global weights of factors and factors importance</w:t>
      </w:r>
      <w:r w:rsidRPr="009F30CA">
        <w:rPr>
          <w:rFonts w:ascii="Times New Roman" w:hAnsi="Times New Roman"/>
          <w:bCs/>
          <w:sz w:val="24"/>
          <w:szCs w:val="24"/>
        </w:rPr>
        <w:t xml:space="preserve"> </w:t>
      </w:r>
    </w:p>
    <w:p w14:paraId="5A0F5082" w14:textId="77777777" w:rsidR="00DB1677" w:rsidRPr="009F30CA" w:rsidRDefault="00DB1677" w:rsidP="00DB1677">
      <w:pPr>
        <w:rPr>
          <w:rFonts w:ascii="Times New Roman" w:hAnsi="Times New Roman"/>
          <w:sz w:val="24"/>
          <w:szCs w:val="24"/>
        </w:rPr>
      </w:pPr>
      <w:r w:rsidRPr="009F30CA">
        <w:rPr>
          <w:rFonts w:ascii="Times New Roman" w:hAnsi="Times New Roman"/>
          <w:sz w:val="24"/>
          <w:szCs w:val="24"/>
        </w:rPr>
        <w:tab/>
        <w:t xml:space="preserve">The final weights of the blockchain adoption factors are determined using a desirability index table to aggregates </w:t>
      </w:r>
      <w:r w:rsidR="005F1612" w:rsidRPr="009F30CA">
        <w:rPr>
          <w:rFonts w:ascii="Times New Roman" w:hAnsi="Times New Roman" w:hint="eastAsia"/>
          <w:sz w:val="24"/>
          <w:szCs w:val="24"/>
        </w:rPr>
        <w:t>main context</w:t>
      </w:r>
      <w:r w:rsidRPr="009F30CA">
        <w:rPr>
          <w:rFonts w:ascii="Times New Roman" w:hAnsi="Times New Roman"/>
          <w:sz w:val="24"/>
          <w:szCs w:val="24"/>
        </w:rPr>
        <w:t>s and factors priority weights (local weights when separate) into a unified or single numeric score (global weights when aggregated). The higher the index value, the more important the factor. There are many aggregation model</w:t>
      </w:r>
      <w:r w:rsidRPr="009F30CA">
        <w:rPr>
          <w:rFonts w:ascii="Times New Roman" w:hAnsi="Times New Roman" w:hint="eastAsia"/>
          <w:sz w:val="24"/>
          <w:szCs w:val="24"/>
        </w:rPr>
        <w:t>s</w:t>
      </w:r>
      <w:r w:rsidRPr="009F30CA">
        <w:rPr>
          <w:rFonts w:ascii="Times New Roman" w:hAnsi="Times New Roman"/>
          <w:sz w:val="24"/>
          <w:szCs w:val="24"/>
        </w:rPr>
        <w:t xml:space="preserve"> that have been used in the literature. However, this study adopts the multiplicative aggregation model since it is the most popular and dominated approach used in the literature (see Kusi-Sarpong et al., 2016), hence deems reliable.</w:t>
      </w:r>
    </w:p>
    <w:p w14:paraId="18907BC6" w14:textId="77777777" w:rsidR="00DB1677" w:rsidRPr="009F30CA" w:rsidRDefault="00DB1677" w:rsidP="00DB1677">
      <w:pPr>
        <w:pStyle w:val="yiv6317145592msonormal"/>
        <w:shd w:val="clear" w:color="auto" w:fill="FFFFFF"/>
        <w:spacing w:before="0" w:beforeAutospacing="0" w:after="0" w:afterAutospacing="0"/>
        <w:ind w:firstLine="274"/>
        <w:jc w:val="both"/>
        <w:rPr>
          <w:bCs/>
        </w:rPr>
      </w:pPr>
      <w:r w:rsidRPr="009F30CA">
        <w:rPr>
          <w:bCs/>
        </w:rPr>
        <w:t xml:space="preserve">The global relative importance desirability indices </w:t>
      </w:r>
      <m:oMath>
        <m:r>
          <w:rPr>
            <w:rFonts w:ascii="Cambria Math" w:hAnsi="Cambria Math"/>
          </w:rPr>
          <m:t>i</m:t>
        </m:r>
      </m:oMath>
      <w:r w:rsidRPr="009F30CA">
        <w:rPr>
          <w:bCs/>
        </w:rPr>
        <w:t xml:space="preserve"> of the blockchain adoption factor </w:t>
      </w:r>
      <m:oMath>
        <m:r>
          <w:rPr>
            <w:rFonts w:ascii="Cambria Math" w:hAnsi="Cambria Math"/>
          </w:rPr>
          <m:t>k</m:t>
        </m:r>
      </m:oMath>
      <w:r w:rsidRPr="009F30CA">
        <w:rPr>
          <w:bCs/>
        </w:rPr>
        <w:t xml:space="preserve"> is denoted as </w:t>
      </w:r>
      <m:oMath>
        <m:sSub>
          <m:sSubPr>
            <m:ctrlPr>
              <w:rPr>
                <w:rFonts w:ascii="Cambria Math" w:hAnsi="Cambria Math"/>
                <w:bCs/>
                <w:i/>
              </w:rPr>
            </m:ctrlPr>
          </m:sSubPr>
          <m:e>
            <m:r>
              <w:rPr>
                <w:rFonts w:ascii="Cambria Math" w:hAnsi="Cambria Math"/>
              </w:rPr>
              <m:t>i</m:t>
            </m:r>
          </m:e>
          <m:sub>
            <m:r>
              <w:rPr>
                <w:rFonts w:ascii="Cambria Math" w:hAnsi="Cambria Math"/>
              </w:rPr>
              <m:t>k</m:t>
            </m:r>
          </m:sub>
        </m:sSub>
      </m:oMath>
      <w:r w:rsidRPr="009F30CA">
        <w:rPr>
          <w:bCs/>
        </w:rPr>
        <w:t xml:space="preserve"> and are determined for each factor using equation (1). </w:t>
      </w:r>
    </w:p>
    <w:p w14:paraId="79E907A9" w14:textId="77777777" w:rsidR="00DB1677" w:rsidRPr="009F30CA" w:rsidRDefault="00DB1677" w:rsidP="00DB1677">
      <w:pPr>
        <w:pStyle w:val="yiv6317145592msonormal"/>
        <w:shd w:val="clear" w:color="auto" w:fill="FFFFFF"/>
        <w:spacing w:before="0" w:beforeAutospacing="0" w:after="0" w:afterAutospacing="0"/>
        <w:ind w:firstLine="274"/>
        <w:jc w:val="both"/>
      </w:pPr>
    </w:p>
    <w:p w14:paraId="7BD7C917" w14:textId="77777777" w:rsidR="00DB1677" w:rsidRPr="009F30CA" w:rsidRDefault="00FF7B5A" w:rsidP="00445641">
      <w:pPr>
        <w:autoSpaceDE w:val="0"/>
        <w:autoSpaceDN w:val="0"/>
        <w:adjustRightInd w:val="0"/>
        <w:jc w:val="right"/>
        <w:rPr>
          <w:rFonts w:ascii="Times New Roman" w:hAnsi="Times New Roman"/>
          <w:bCs/>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k</m:t>
            </m:r>
          </m:sub>
        </m:sSub>
        <m:r>
          <w:rPr>
            <w:rFonts w:ascii="Cambria Math" w:hAnsi="Cambria Math"/>
            <w:sz w:val="24"/>
            <w:szCs w:val="24"/>
          </w:rPr>
          <m:t>=</m:t>
        </m:r>
        <m:sSubSup>
          <m:sSubSupPr>
            <m:ctrlPr>
              <w:rPr>
                <w:rFonts w:ascii="Cambria Math" w:hAnsi="Cambria Math"/>
                <w:bCs/>
                <w:i/>
                <w:sz w:val="24"/>
                <w:szCs w:val="24"/>
              </w:rPr>
            </m:ctrlPr>
          </m:sSubSupPr>
          <m:e>
            <m:r>
              <w:rPr>
                <w:rFonts w:ascii="Cambria Math" w:hAnsi="Cambria Math"/>
                <w:sz w:val="24"/>
                <w:szCs w:val="24"/>
              </w:rPr>
              <m:t>P</m:t>
            </m:r>
          </m:e>
          <m:sub>
            <m:r>
              <w:rPr>
                <w:rFonts w:ascii="Cambria Math" w:hAnsi="Cambria Math"/>
                <w:sz w:val="24"/>
                <w:szCs w:val="24"/>
              </w:rPr>
              <m:t xml:space="preserve">j </m:t>
            </m:r>
          </m:sub>
          <m:sup>
            <m:r>
              <w:rPr>
                <w:rFonts w:ascii="Cambria Math" w:hAnsi="Cambria Math"/>
                <w:sz w:val="24"/>
                <w:szCs w:val="24"/>
              </w:rPr>
              <m:t>D</m:t>
            </m:r>
          </m:sup>
        </m:sSubSup>
        <m:sSubSup>
          <m:sSubSupPr>
            <m:ctrlPr>
              <w:rPr>
                <w:rFonts w:ascii="Cambria Math" w:hAnsi="Cambria Math"/>
                <w:bCs/>
                <w:i/>
                <w:sz w:val="24"/>
                <w:szCs w:val="24"/>
              </w:rPr>
            </m:ctrlPr>
          </m:sSubSupPr>
          <m:e>
            <m:sSubSup>
              <m:sSubSupPr>
                <m:ctrlPr>
                  <w:rPr>
                    <w:rFonts w:ascii="Cambria Math" w:hAnsi="Cambria Math"/>
                    <w:bCs/>
                    <w:i/>
                    <w:sz w:val="24"/>
                    <w:szCs w:val="24"/>
                  </w:rPr>
                </m:ctrlPr>
              </m:sSubSupPr>
              <m:e>
                <m:r>
                  <w:rPr>
                    <w:rFonts w:ascii="Cambria Math" w:hAnsi="Cambria Math"/>
                    <w:sz w:val="24"/>
                    <w:szCs w:val="24"/>
                  </w:rPr>
                  <m:t>P</m:t>
                </m:r>
              </m:e>
              <m:sub>
                <m:r>
                  <w:rPr>
                    <w:rFonts w:ascii="Cambria Math" w:hAnsi="Cambria Math"/>
                    <w:sz w:val="24"/>
                    <w:szCs w:val="24"/>
                  </w:rPr>
                  <m:t xml:space="preserve">j </m:t>
                </m:r>
              </m:sub>
              <m:sup>
                <m:r>
                  <w:rPr>
                    <w:rFonts w:ascii="Cambria Math" w:hAnsi="Cambria Math"/>
                    <w:sz w:val="24"/>
                    <w:szCs w:val="24"/>
                  </w:rPr>
                  <m:t>I</m:t>
                </m:r>
              </m:sup>
            </m:sSubSup>
            <m:r>
              <w:rPr>
                <w:rFonts w:ascii="Cambria Math" w:hAnsi="Cambria Math"/>
                <w:sz w:val="24"/>
                <w:szCs w:val="24"/>
              </w:rPr>
              <m:t>A</m:t>
            </m:r>
          </m:e>
          <m:sub>
            <m:r>
              <w:rPr>
                <w:rFonts w:ascii="Cambria Math" w:hAnsi="Cambria Math"/>
                <w:sz w:val="24"/>
                <w:szCs w:val="24"/>
              </w:rPr>
              <m:t xml:space="preserve">kj </m:t>
            </m:r>
          </m:sub>
          <m:sup>
            <m:r>
              <w:rPr>
                <w:rFonts w:ascii="Cambria Math" w:hAnsi="Cambria Math"/>
                <w:sz w:val="24"/>
                <w:szCs w:val="24"/>
              </w:rPr>
              <m:t>D</m:t>
            </m:r>
          </m:sup>
        </m:sSubSup>
        <m:sSubSup>
          <m:sSubSupPr>
            <m:ctrlPr>
              <w:rPr>
                <w:rFonts w:ascii="Cambria Math" w:hAnsi="Cambria Math"/>
                <w:bCs/>
                <w:i/>
                <w:sz w:val="24"/>
                <w:szCs w:val="24"/>
              </w:rPr>
            </m:ctrlPr>
          </m:sSubSupPr>
          <m:e>
            <m:r>
              <w:rPr>
                <w:rFonts w:ascii="Cambria Math" w:hAnsi="Cambria Math"/>
                <w:sz w:val="24"/>
                <w:szCs w:val="24"/>
              </w:rPr>
              <m:t>A</m:t>
            </m:r>
          </m:e>
          <m:sub>
            <m:r>
              <w:rPr>
                <w:rFonts w:ascii="Cambria Math" w:hAnsi="Cambria Math"/>
                <w:sz w:val="24"/>
                <w:szCs w:val="24"/>
              </w:rPr>
              <m:t xml:space="preserve">kj </m:t>
            </m:r>
          </m:sub>
          <m:sup>
            <m:r>
              <w:rPr>
                <w:rFonts w:ascii="Cambria Math" w:hAnsi="Cambria Math"/>
                <w:sz w:val="24"/>
                <w:szCs w:val="24"/>
              </w:rPr>
              <m:t>I</m:t>
            </m:r>
          </m:sup>
        </m:sSubSup>
      </m:oMath>
      <w:r w:rsidR="00DB1677" w:rsidRPr="009F30CA">
        <w:rPr>
          <w:rFonts w:ascii="Times New Roman" w:hAnsi="Times New Roman"/>
          <w:bCs/>
          <w:sz w:val="24"/>
          <w:szCs w:val="24"/>
        </w:rPr>
        <w:tab/>
      </w:r>
      <w:r w:rsidR="00DB1677" w:rsidRPr="009F30CA">
        <w:rPr>
          <w:rFonts w:ascii="Times New Roman" w:hAnsi="Times New Roman"/>
          <w:bCs/>
          <w:sz w:val="24"/>
          <w:szCs w:val="24"/>
        </w:rPr>
        <w:tab/>
        <w:t xml:space="preserve">           </w:t>
      </w:r>
      <w:r w:rsidR="00DB1677" w:rsidRPr="009F30CA">
        <w:rPr>
          <w:rFonts w:ascii="Times New Roman" w:hAnsi="Times New Roman"/>
          <w:bCs/>
          <w:sz w:val="24"/>
          <w:szCs w:val="24"/>
        </w:rPr>
        <w:tab/>
      </w:r>
      <w:r w:rsidR="00DB1677" w:rsidRPr="009F30CA">
        <w:rPr>
          <w:rFonts w:ascii="Times New Roman" w:hAnsi="Times New Roman"/>
          <w:bCs/>
          <w:sz w:val="24"/>
          <w:szCs w:val="24"/>
        </w:rPr>
        <w:tab/>
      </w:r>
      <w:r w:rsidR="00DB1677" w:rsidRPr="009F30CA">
        <w:rPr>
          <w:rFonts w:ascii="Times New Roman" w:hAnsi="Times New Roman"/>
          <w:bCs/>
          <w:sz w:val="24"/>
          <w:szCs w:val="24"/>
        </w:rPr>
        <w:tab/>
        <w:t>(1)</w:t>
      </w:r>
    </w:p>
    <w:p w14:paraId="204A6A5F" w14:textId="77777777" w:rsidR="00DB1677" w:rsidRPr="009F30CA" w:rsidRDefault="00FF7B5A" w:rsidP="00DB1677">
      <w:pPr>
        <w:autoSpaceDE w:val="0"/>
        <w:autoSpaceDN w:val="0"/>
        <w:adjustRightInd w:val="0"/>
        <w:rPr>
          <w:rFonts w:ascii="Times New Roman" w:hAnsi="Times New Roman"/>
          <w:bCs/>
          <w:sz w:val="24"/>
          <w:szCs w:val="24"/>
        </w:rPr>
      </w:pPr>
      <m:oMath>
        <m:sSubSup>
          <m:sSubSupPr>
            <m:ctrlPr>
              <w:rPr>
                <w:rFonts w:ascii="Cambria Math" w:hAnsi="Cambria Math"/>
                <w:bCs/>
                <w:i/>
                <w:sz w:val="24"/>
                <w:szCs w:val="24"/>
              </w:rPr>
            </m:ctrlPr>
          </m:sSubSupPr>
          <m:e>
            <m:r>
              <w:rPr>
                <w:rFonts w:ascii="Cambria Math" w:hAnsi="Cambria Math"/>
                <w:sz w:val="24"/>
                <w:szCs w:val="24"/>
              </w:rPr>
              <m:t>P</m:t>
            </m:r>
          </m:e>
          <m:sub>
            <m:r>
              <w:rPr>
                <w:rFonts w:ascii="Cambria Math" w:hAnsi="Cambria Math"/>
                <w:sz w:val="24"/>
                <w:szCs w:val="24"/>
              </w:rPr>
              <m:t xml:space="preserve">j </m:t>
            </m:r>
          </m:sub>
          <m:sup>
            <m:r>
              <w:rPr>
                <w:rFonts w:ascii="Cambria Math" w:hAnsi="Cambria Math"/>
                <w:sz w:val="24"/>
                <w:szCs w:val="24"/>
              </w:rPr>
              <m:t>D</m:t>
            </m:r>
          </m:sup>
        </m:sSubSup>
      </m:oMath>
      <w:r w:rsidR="00DB1677" w:rsidRPr="009F30CA">
        <w:rPr>
          <w:rFonts w:ascii="Times New Roman" w:hAnsi="Times New Roman"/>
          <w:sz w:val="24"/>
          <w:szCs w:val="24"/>
        </w:rPr>
        <w:t xml:space="preserve"> represents the relative importance weight for </w:t>
      </w:r>
      <w:r w:rsidR="005F1612" w:rsidRPr="009F30CA">
        <w:rPr>
          <w:rFonts w:ascii="Times New Roman" w:hAnsi="Times New Roman" w:hint="eastAsia"/>
          <w:sz w:val="24"/>
          <w:szCs w:val="24"/>
        </w:rPr>
        <w:t>main context</w:t>
      </w:r>
      <w:r w:rsidR="00DB1677" w:rsidRPr="009F30CA">
        <w:rPr>
          <w:rFonts w:ascii="Times New Roman" w:hAnsi="Times New Roman"/>
          <w:sz w:val="24"/>
          <w:szCs w:val="24"/>
        </w:rPr>
        <w:t xml:space="preserve"> </w:t>
      </w:r>
      <m:oMath>
        <m:r>
          <w:rPr>
            <w:rFonts w:ascii="Cambria Math" w:hAnsi="Cambria Math"/>
            <w:sz w:val="24"/>
            <w:szCs w:val="24"/>
          </w:rPr>
          <m:t>j</m:t>
        </m:r>
      </m:oMath>
      <w:r w:rsidR="00DB1677" w:rsidRPr="009F30CA">
        <w:rPr>
          <w:rFonts w:ascii="Times New Roman" w:hAnsi="Times New Roman"/>
          <w:sz w:val="24"/>
          <w:szCs w:val="24"/>
        </w:rPr>
        <w:t xml:space="preserve"> </w:t>
      </w:r>
      <w:r w:rsidR="00DB1677" w:rsidRPr="009F30CA">
        <w:rPr>
          <w:rFonts w:ascii="Times New Roman" w:hAnsi="Times New Roman"/>
          <w:bCs/>
          <w:sz w:val="24"/>
          <w:szCs w:val="24"/>
        </w:rPr>
        <w:t xml:space="preserve">of goal for the hierarchical (D) relationship. </w:t>
      </w:r>
    </w:p>
    <w:p w14:paraId="61DF9175" w14:textId="77777777" w:rsidR="00DB1677" w:rsidRPr="009F30CA" w:rsidRDefault="00FF7B5A" w:rsidP="00DB1677">
      <w:pPr>
        <w:autoSpaceDE w:val="0"/>
        <w:autoSpaceDN w:val="0"/>
        <w:adjustRightInd w:val="0"/>
        <w:rPr>
          <w:rFonts w:ascii="Times New Roman" w:hAnsi="Times New Roman"/>
          <w:sz w:val="24"/>
          <w:szCs w:val="24"/>
        </w:rPr>
      </w:pPr>
      <m:oMath>
        <m:sSubSup>
          <m:sSubSupPr>
            <m:ctrlPr>
              <w:rPr>
                <w:rFonts w:ascii="Cambria Math" w:hAnsi="Cambria Math"/>
                <w:bCs/>
                <w:i/>
                <w:sz w:val="24"/>
                <w:szCs w:val="24"/>
              </w:rPr>
            </m:ctrlPr>
          </m:sSubSupPr>
          <m:e>
            <m:r>
              <w:rPr>
                <w:rFonts w:ascii="Cambria Math" w:hAnsi="Cambria Math"/>
                <w:sz w:val="24"/>
                <w:szCs w:val="24"/>
              </w:rPr>
              <m:t>P</m:t>
            </m:r>
          </m:e>
          <m:sub>
            <m:r>
              <w:rPr>
                <w:rFonts w:ascii="Cambria Math" w:hAnsi="Cambria Math"/>
                <w:sz w:val="24"/>
                <w:szCs w:val="24"/>
              </w:rPr>
              <m:t xml:space="preserve">j </m:t>
            </m:r>
          </m:sub>
          <m:sup>
            <m:r>
              <w:rPr>
                <w:rFonts w:ascii="Cambria Math" w:hAnsi="Cambria Math"/>
                <w:sz w:val="24"/>
                <w:szCs w:val="24"/>
              </w:rPr>
              <m:t>I</m:t>
            </m:r>
          </m:sup>
        </m:sSubSup>
      </m:oMath>
      <w:r w:rsidR="00DB1677" w:rsidRPr="009F30CA">
        <w:rPr>
          <w:rFonts w:ascii="Times New Roman" w:hAnsi="Times New Roman"/>
          <w:bCs/>
          <w:sz w:val="24"/>
          <w:szCs w:val="24"/>
        </w:rPr>
        <w:t xml:space="preserve">represents the stable relative importance weight for the </w:t>
      </w:r>
      <w:r w:rsidR="005F1612" w:rsidRPr="009F30CA">
        <w:rPr>
          <w:rFonts w:ascii="Times New Roman" w:hAnsi="Times New Roman" w:hint="eastAsia"/>
          <w:bCs/>
          <w:sz w:val="24"/>
          <w:szCs w:val="24"/>
        </w:rPr>
        <w:t>main context</w:t>
      </w:r>
      <w:r w:rsidR="00DB1677" w:rsidRPr="009F30CA">
        <w:rPr>
          <w:rFonts w:ascii="Times New Roman" w:hAnsi="Times New Roman"/>
          <w:bCs/>
          <w:sz w:val="24"/>
          <w:szCs w:val="24"/>
        </w:rPr>
        <w:t xml:space="preserve"> </w:t>
      </w:r>
      <m:oMath>
        <m:r>
          <w:rPr>
            <w:rFonts w:ascii="Cambria Math" w:hAnsi="Cambria Math"/>
            <w:sz w:val="24"/>
            <w:szCs w:val="24"/>
          </w:rPr>
          <m:t>j</m:t>
        </m:r>
      </m:oMath>
      <w:r w:rsidR="00DB1677" w:rsidRPr="009F30CA">
        <w:rPr>
          <w:rFonts w:ascii="Times New Roman" w:hAnsi="Times New Roman"/>
          <w:bCs/>
          <w:sz w:val="24"/>
          <w:szCs w:val="24"/>
        </w:rPr>
        <w:t xml:space="preserve"> of goal for the interdependent (I)</w:t>
      </w:r>
      <w:r w:rsidR="00DB1677" w:rsidRPr="009F30CA">
        <w:rPr>
          <w:rFonts w:ascii="Times New Roman" w:hAnsi="Times New Roman"/>
          <w:sz w:val="24"/>
          <w:szCs w:val="24"/>
        </w:rPr>
        <w:t xml:space="preserve"> relationship. </w:t>
      </w:r>
    </w:p>
    <w:p w14:paraId="58DC1244" w14:textId="77777777" w:rsidR="00DB1677" w:rsidRPr="009F30CA" w:rsidRDefault="00FF7B5A" w:rsidP="00DB1677">
      <w:pPr>
        <w:autoSpaceDE w:val="0"/>
        <w:autoSpaceDN w:val="0"/>
        <w:adjustRightInd w:val="0"/>
        <w:rPr>
          <w:rFonts w:ascii="Times New Roman" w:hAnsi="Times New Roman"/>
          <w:bCs/>
          <w:sz w:val="24"/>
          <w:szCs w:val="24"/>
        </w:rPr>
      </w:pPr>
      <m:oMath>
        <m:sSubSup>
          <m:sSubSupPr>
            <m:ctrlPr>
              <w:rPr>
                <w:rFonts w:ascii="Cambria Math" w:hAnsi="Cambria Math"/>
                <w:bCs/>
                <w:i/>
                <w:sz w:val="24"/>
                <w:szCs w:val="24"/>
              </w:rPr>
            </m:ctrlPr>
          </m:sSubSupPr>
          <m:e>
            <m:r>
              <w:rPr>
                <w:rFonts w:ascii="Cambria Math" w:hAnsi="Cambria Math"/>
                <w:sz w:val="24"/>
                <w:szCs w:val="24"/>
              </w:rPr>
              <m:t>A</m:t>
            </m:r>
          </m:e>
          <m:sub>
            <m:r>
              <w:rPr>
                <w:rFonts w:ascii="Cambria Math" w:hAnsi="Cambria Math"/>
                <w:sz w:val="24"/>
                <w:szCs w:val="24"/>
              </w:rPr>
              <m:t xml:space="preserve">kj </m:t>
            </m:r>
          </m:sub>
          <m:sup>
            <m:r>
              <w:rPr>
                <w:rFonts w:ascii="Cambria Math" w:hAnsi="Cambria Math"/>
                <w:sz w:val="24"/>
                <w:szCs w:val="24"/>
              </w:rPr>
              <m:t>D</m:t>
            </m:r>
          </m:sup>
        </m:sSubSup>
      </m:oMath>
      <w:r w:rsidR="00DB1677" w:rsidRPr="009F30CA">
        <w:rPr>
          <w:rFonts w:ascii="Times New Roman" w:hAnsi="Times New Roman"/>
          <w:bCs/>
          <w:sz w:val="24"/>
          <w:szCs w:val="24"/>
        </w:rPr>
        <w:t xml:space="preserve">represents the relative importance weight for factor </w:t>
      </w:r>
      <m:oMath>
        <m:r>
          <w:rPr>
            <w:rFonts w:ascii="Cambria Math" w:hAnsi="Cambria Math"/>
            <w:sz w:val="24"/>
            <w:szCs w:val="24"/>
          </w:rPr>
          <m:t>k</m:t>
        </m:r>
      </m:oMath>
      <w:r w:rsidR="005F1612" w:rsidRPr="009F30CA">
        <w:rPr>
          <w:rFonts w:ascii="Times New Roman" w:hAnsi="Times New Roman"/>
          <w:bCs/>
          <w:sz w:val="24"/>
          <w:szCs w:val="24"/>
        </w:rPr>
        <w:t xml:space="preserve"> of </w:t>
      </w:r>
      <w:r w:rsidR="005F1612" w:rsidRPr="009F30CA">
        <w:rPr>
          <w:rFonts w:ascii="Times New Roman" w:hAnsi="Times New Roman" w:hint="eastAsia"/>
          <w:bCs/>
          <w:sz w:val="24"/>
          <w:szCs w:val="24"/>
        </w:rPr>
        <w:t>main context</w:t>
      </w:r>
      <w:r w:rsidR="00DB1677" w:rsidRPr="009F30CA">
        <w:rPr>
          <w:rFonts w:ascii="Times New Roman" w:hAnsi="Times New Roman"/>
          <w:bCs/>
          <w:sz w:val="24"/>
          <w:szCs w:val="24"/>
        </w:rPr>
        <w:t xml:space="preserve"> </w:t>
      </w:r>
      <m:oMath>
        <m:r>
          <w:rPr>
            <w:rFonts w:ascii="Cambria Math" w:hAnsi="Cambria Math"/>
            <w:sz w:val="24"/>
            <w:szCs w:val="24"/>
          </w:rPr>
          <m:t>j</m:t>
        </m:r>
      </m:oMath>
      <w:r w:rsidR="00DB1677" w:rsidRPr="009F30CA">
        <w:rPr>
          <w:rFonts w:ascii="Times New Roman" w:hAnsi="Times New Roman"/>
          <w:bCs/>
          <w:i/>
          <w:sz w:val="24"/>
          <w:szCs w:val="24"/>
        </w:rPr>
        <w:t xml:space="preserve"> </w:t>
      </w:r>
      <w:r w:rsidR="00DB1677" w:rsidRPr="009F30CA">
        <w:rPr>
          <w:rFonts w:ascii="Times New Roman" w:hAnsi="Times New Roman"/>
          <w:bCs/>
          <w:sz w:val="24"/>
          <w:szCs w:val="24"/>
        </w:rPr>
        <w:t>for the hierarchical (D) relationship.</w:t>
      </w:r>
    </w:p>
    <w:p w14:paraId="0DB58F9A" w14:textId="77777777" w:rsidR="00DB1677" w:rsidRPr="009F30CA" w:rsidRDefault="00FF7B5A" w:rsidP="00DB1677">
      <w:pPr>
        <w:autoSpaceDE w:val="0"/>
        <w:autoSpaceDN w:val="0"/>
        <w:adjustRightInd w:val="0"/>
        <w:rPr>
          <w:rFonts w:ascii="Times New Roman" w:hAnsi="Times New Roman"/>
          <w:sz w:val="24"/>
          <w:szCs w:val="24"/>
        </w:rPr>
      </w:pPr>
      <m:oMath>
        <m:sSubSup>
          <m:sSubSupPr>
            <m:ctrlPr>
              <w:rPr>
                <w:rFonts w:ascii="Cambria Math" w:hAnsi="Cambria Math"/>
                <w:bCs/>
                <w:i/>
                <w:sz w:val="24"/>
                <w:szCs w:val="24"/>
              </w:rPr>
            </m:ctrlPr>
          </m:sSubSupPr>
          <m:e>
            <m:r>
              <w:rPr>
                <w:rFonts w:ascii="Cambria Math" w:hAnsi="Cambria Math"/>
                <w:sz w:val="24"/>
                <w:szCs w:val="24"/>
              </w:rPr>
              <m:t>A</m:t>
            </m:r>
          </m:e>
          <m:sub>
            <m:r>
              <w:rPr>
                <w:rFonts w:ascii="Cambria Math" w:hAnsi="Cambria Math"/>
                <w:sz w:val="24"/>
                <w:szCs w:val="24"/>
              </w:rPr>
              <m:t xml:space="preserve">kj </m:t>
            </m:r>
          </m:sub>
          <m:sup>
            <m:r>
              <w:rPr>
                <w:rFonts w:ascii="Cambria Math" w:hAnsi="Cambria Math"/>
                <w:sz w:val="24"/>
                <w:szCs w:val="24"/>
              </w:rPr>
              <m:t>I</m:t>
            </m:r>
          </m:sup>
        </m:sSubSup>
      </m:oMath>
      <w:r w:rsidR="00DB1677" w:rsidRPr="009F30CA">
        <w:rPr>
          <w:rFonts w:ascii="Times New Roman" w:hAnsi="Times New Roman"/>
          <w:bCs/>
          <w:sz w:val="24"/>
          <w:szCs w:val="24"/>
        </w:rPr>
        <w:t xml:space="preserve">represents the stable relative importance weight of factor </w:t>
      </w:r>
      <m:oMath>
        <m:r>
          <w:rPr>
            <w:rFonts w:ascii="Cambria Math" w:hAnsi="Cambria Math"/>
            <w:sz w:val="24"/>
            <w:szCs w:val="24"/>
          </w:rPr>
          <m:t>k</m:t>
        </m:r>
      </m:oMath>
      <w:r w:rsidR="00DB1677" w:rsidRPr="009F30CA">
        <w:rPr>
          <w:rFonts w:ascii="Times New Roman" w:hAnsi="Times New Roman"/>
          <w:bCs/>
          <w:sz w:val="24"/>
          <w:szCs w:val="24"/>
        </w:rPr>
        <w:t xml:space="preserve"> of </w:t>
      </w:r>
      <w:r w:rsidR="005F1612" w:rsidRPr="009F30CA">
        <w:rPr>
          <w:rFonts w:ascii="Times New Roman" w:hAnsi="Times New Roman" w:hint="eastAsia"/>
          <w:bCs/>
          <w:sz w:val="24"/>
          <w:szCs w:val="24"/>
        </w:rPr>
        <w:t>main context</w:t>
      </w:r>
      <w:r w:rsidR="00DB1677" w:rsidRPr="009F30CA">
        <w:rPr>
          <w:rFonts w:ascii="Times New Roman" w:hAnsi="Times New Roman"/>
          <w:bCs/>
          <w:sz w:val="24"/>
          <w:szCs w:val="24"/>
        </w:rPr>
        <w:t xml:space="preserve"> </w:t>
      </w:r>
      <m:oMath>
        <m:r>
          <w:rPr>
            <w:rFonts w:ascii="Cambria Math" w:hAnsi="Cambria Math"/>
            <w:sz w:val="24"/>
            <w:szCs w:val="24"/>
          </w:rPr>
          <m:t>j</m:t>
        </m:r>
      </m:oMath>
      <w:r w:rsidR="00DB1677" w:rsidRPr="009F30CA">
        <w:rPr>
          <w:rFonts w:ascii="Times New Roman" w:hAnsi="Times New Roman"/>
          <w:bCs/>
          <w:i/>
          <w:sz w:val="24"/>
          <w:szCs w:val="24"/>
        </w:rPr>
        <w:t xml:space="preserve"> </w:t>
      </w:r>
      <w:r w:rsidR="00DB1677" w:rsidRPr="009F30CA">
        <w:rPr>
          <w:rFonts w:ascii="Times New Roman" w:hAnsi="Times New Roman"/>
          <w:bCs/>
          <w:sz w:val="24"/>
          <w:szCs w:val="24"/>
        </w:rPr>
        <w:t>for interdependency (I)</w:t>
      </w:r>
      <w:r w:rsidR="00DB1677" w:rsidRPr="009F30CA">
        <w:rPr>
          <w:rFonts w:ascii="Times New Roman" w:hAnsi="Times New Roman"/>
          <w:sz w:val="24"/>
          <w:szCs w:val="24"/>
        </w:rPr>
        <w:t xml:space="preserve"> relationship. </w:t>
      </w:r>
    </w:p>
    <w:p w14:paraId="0952B2B5" w14:textId="77777777" w:rsidR="00DB1677" w:rsidRPr="009F30CA" w:rsidRDefault="00DB1677" w:rsidP="00DB1677">
      <w:pPr>
        <w:autoSpaceDE w:val="0"/>
        <w:autoSpaceDN w:val="0"/>
        <w:adjustRightInd w:val="0"/>
        <w:rPr>
          <w:rFonts w:ascii="Times New Roman" w:hAnsi="Times New Roman"/>
          <w:sz w:val="24"/>
          <w:szCs w:val="24"/>
        </w:rPr>
      </w:pPr>
      <m:oMath>
        <m:r>
          <w:rPr>
            <w:rFonts w:ascii="Cambria Math" w:hAnsi="Cambria Math"/>
            <w:sz w:val="24"/>
            <w:szCs w:val="24"/>
          </w:rPr>
          <m:t>J</m:t>
        </m:r>
      </m:oMath>
      <w:r w:rsidRPr="009F30CA">
        <w:rPr>
          <w:rFonts w:ascii="Times New Roman" w:hAnsi="Times New Roman"/>
          <w:sz w:val="24"/>
          <w:szCs w:val="24"/>
        </w:rPr>
        <w:t xml:space="preserve"> is the index set for the </w:t>
      </w:r>
      <w:r w:rsidR="005F1612" w:rsidRPr="009F30CA">
        <w:rPr>
          <w:rFonts w:ascii="Times New Roman" w:hAnsi="Times New Roman" w:hint="eastAsia"/>
          <w:sz w:val="24"/>
          <w:szCs w:val="24"/>
        </w:rPr>
        <w:t>main context</w:t>
      </w:r>
      <w:r w:rsidRPr="009F30CA">
        <w:rPr>
          <w:rFonts w:ascii="Times New Roman" w:hAnsi="Times New Roman"/>
          <w:sz w:val="24"/>
          <w:szCs w:val="24"/>
        </w:rPr>
        <w:t xml:space="preserve"> where </w:t>
      </w:r>
      <m:oMath>
        <m:r>
          <w:rPr>
            <w:rFonts w:ascii="Cambria Math" w:hAnsi="Cambria Math"/>
            <w:sz w:val="24"/>
            <w:szCs w:val="24"/>
          </w:rPr>
          <m:t>j=1, 2, &amp; 3</m:t>
        </m:r>
      </m:oMath>
      <w:r w:rsidRPr="009F30CA">
        <w:rPr>
          <w:rFonts w:ascii="Times New Roman" w:hAnsi="Times New Roman"/>
          <w:sz w:val="24"/>
          <w:szCs w:val="24"/>
        </w:rPr>
        <w:t xml:space="preserve">. </w:t>
      </w:r>
    </w:p>
    <w:p w14:paraId="449E803A" w14:textId="77777777" w:rsidR="00DB1677" w:rsidRPr="009F30CA" w:rsidRDefault="00DB1677" w:rsidP="00DB1677">
      <w:pPr>
        <w:autoSpaceDE w:val="0"/>
        <w:autoSpaceDN w:val="0"/>
        <w:adjustRightInd w:val="0"/>
        <w:rPr>
          <w:rFonts w:ascii="Times New Roman" w:hAnsi="Times New Roman"/>
        </w:rPr>
      </w:pPr>
      <m:oMath>
        <m:r>
          <w:rPr>
            <w:rFonts w:ascii="Cambria Math" w:hAnsi="Cambria Math"/>
            <w:sz w:val="24"/>
            <w:szCs w:val="24"/>
          </w:rPr>
          <m:t>K</m:t>
        </m:r>
      </m:oMath>
      <w:r w:rsidRPr="009F30CA">
        <w:rPr>
          <w:rFonts w:ascii="Times New Roman" w:hAnsi="Times New Roman"/>
          <w:bCs/>
          <w:sz w:val="24"/>
          <w:szCs w:val="24"/>
        </w:rPr>
        <w:t xml:space="preserve"> is the index set for the factors where </w:t>
      </w:r>
      <m:oMath>
        <m:r>
          <w:rPr>
            <w:rFonts w:ascii="Cambria Math" w:hAnsi="Cambria Math"/>
            <w:sz w:val="24"/>
            <w:szCs w:val="24"/>
          </w:rPr>
          <m:t>k=1…18</m:t>
        </m:r>
      </m:oMath>
      <w:r w:rsidRPr="009F30CA">
        <w:rPr>
          <w:rFonts w:ascii="Times New Roman" w:hAnsi="Times New Roman"/>
          <w:sz w:val="24"/>
          <w:szCs w:val="24"/>
        </w:rPr>
        <w:t>.</w:t>
      </w:r>
    </w:p>
    <w:p w14:paraId="0FAA0CF0" w14:textId="77777777" w:rsidR="00DB1677" w:rsidRPr="009F30CA" w:rsidRDefault="00DB1677" w:rsidP="00DB1677">
      <w:pPr>
        <w:autoSpaceDE w:val="0"/>
        <w:autoSpaceDN w:val="0"/>
        <w:adjustRightInd w:val="0"/>
        <w:rPr>
          <w:rFonts w:ascii="Times New Roman" w:hAnsi="Times New Roman"/>
          <w:bCs/>
          <w:sz w:val="24"/>
          <w:szCs w:val="24"/>
        </w:rPr>
      </w:pPr>
      <m:oMath>
        <m:r>
          <w:rPr>
            <w:rFonts w:ascii="Cambria Math" w:hAnsi="Cambria Math"/>
            <w:sz w:val="24"/>
            <w:szCs w:val="24"/>
          </w:rPr>
          <m:t>i</m:t>
        </m:r>
      </m:oMath>
      <w:r w:rsidRPr="009F30CA">
        <w:rPr>
          <w:rFonts w:ascii="Times New Roman" w:hAnsi="Times New Roman"/>
          <w:sz w:val="24"/>
          <w:szCs w:val="24"/>
        </w:rPr>
        <w:t xml:space="preserve"> is the index for the </w:t>
      </w:r>
      <w:r w:rsidRPr="009F30CA">
        <w:rPr>
          <w:rFonts w:ascii="Times New Roman" w:hAnsi="Times New Roman"/>
          <w:bCs/>
          <w:sz w:val="24"/>
          <w:szCs w:val="24"/>
        </w:rPr>
        <w:t>global relative importance desirability indices</w:t>
      </w:r>
    </w:p>
    <w:p w14:paraId="09BEFAD4" w14:textId="77777777" w:rsidR="002F2BD0" w:rsidRPr="009F30CA" w:rsidRDefault="00E52C8B" w:rsidP="005F1612">
      <w:pPr>
        <w:pStyle w:val="ListParagraph"/>
        <w:numPr>
          <w:ilvl w:val="1"/>
          <w:numId w:val="8"/>
        </w:numPr>
        <w:ind w:firstLineChars="0"/>
        <w:rPr>
          <w:rFonts w:ascii="Times New Roman" w:hAnsi="Times New Roman" w:cs="Times New Roman"/>
          <w:sz w:val="24"/>
          <w:szCs w:val="24"/>
        </w:rPr>
      </w:pPr>
      <w:r w:rsidRPr="009F30CA">
        <w:rPr>
          <w:rFonts w:ascii="Times New Roman" w:hAnsi="Times New Roman" w:cs="Times New Roman" w:hint="eastAsia"/>
          <w:sz w:val="24"/>
          <w:szCs w:val="24"/>
        </w:rPr>
        <w:t>Data collection</w:t>
      </w:r>
    </w:p>
    <w:p w14:paraId="7EA94DDC" w14:textId="77777777" w:rsidR="005C5B55" w:rsidRPr="009F30CA" w:rsidRDefault="00B512B6" w:rsidP="009C4F95">
      <w:pPr>
        <w:ind w:firstLine="360"/>
        <w:rPr>
          <w:rFonts w:ascii="Times New Roman" w:hAnsi="Times New Roman" w:cs="Times New Roman"/>
          <w:sz w:val="24"/>
          <w:szCs w:val="24"/>
        </w:rPr>
      </w:pPr>
      <w:r w:rsidRPr="009F30CA">
        <w:rPr>
          <w:rFonts w:ascii="Times New Roman" w:hAnsi="Times New Roman" w:cs="Times New Roman"/>
          <w:sz w:val="24"/>
          <w:szCs w:val="24"/>
        </w:rPr>
        <w:t>The data for this</w:t>
      </w:r>
      <w:r w:rsidR="0067082F" w:rsidRPr="009F30CA">
        <w:rPr>
          <w:rFonts w:ascii="Times New Roman" w:hAnsi="Times New Roman" w:cs="Times New Roman"/>
          <w:sz w:val="24"/>
          <w:szCs w:val="24"/>
        </w:rPr>
        <w:t xml:space="preserve"> study was sourced through </w:t>
      </w:r>
      <w:r w:rsidR="00946D65" w:rsidRPr="009F30CA">
        <w:rPr>
          <w:rFonts w:ascii="Times New Roman" w:hAnsi="Times New Roman" w:cs="Times New Roman"/>
          <w:sz w:val="24"/>
          <w:szCs w:val="24"/>
        </w:rPr>
        <w:t>questionnaires distributed to</w:t>
      </w:r>
      <w:r w:rsidR="00946D65" w:rsidRPr="009F30CA">
        <w:rPr>
          <w:rFonts w:ascii="Times New Roman" w:hAnsi="Times New Roman" w:cs="Times New Roman" w:hint="eastAsia"/>
          <w:sz w:val="24"/>
          <w:szCs w:val="24"/>
        </w:rPr>
        <w:t xml:space="preserve"> </w:t>
      </w:r>
      <w:r w:rsidR="00126CA7" w:rsidRPr="009F30CA">
        <w:rPr>
          <w:rFonts w:ascii="Times New Roman" w:hAnsi="Times New Roman" w:cs="Times New Roman" w:hint="eastAsia"/>
          <w:sz w:val="24"/>
          <w:szCs w:val="24"/>
        </w:rPr>
        <w:t>manager</w:t>
      </w:r>
      <w:r w:rsidR="0067082F" w:rsidRPr="009F30CA">
        <w:rPr>
          <w:rFonts w:ascii="Times New Roman" w:hAnsi="Times New Roman" w:cs="Times New Roman" w:hint="eastAsia"/>
          <w:sz w:val="24"/>
          <w:szCs w:val="24"/>
        </w:rPr>
        <w:t xml:space="preserve">s </w:t>
      </w:r>
      <w:r w:rsidRPr="009F30CA">
        <w:rPr>
          <w:rFonts w:ascii="Times New Roman" w:hAnsi="Times New Roman" w:cs="Times New Roman"/>
          <w:sz w:val="24"/>
          <w:szCs w:val="24"/>
        </w:rPr>
        <w:t xml:space="preserve">who were deemed knowledgeable to effectively complete </w:t>
      </w:r>
      <w:r w:rsidR="00946D65" w:rsidRPr="009F30CA">
        <w:rPr>
          <w:rFonts w:ascii="Times New Roman" w:hAnsi="Times New Roman" w:cs="Times New Roman"/>
          <w:sz w:val="24"/>
          <w:szCs w:val="24"/>
        </w:rPr>
        <w:t>them</w:t>
      </w:r>
      <w:r w:rsidR="00946D65" w:rsidRPr="009F30CA">
        <w:rPr>
          <w:rFonts w:ascii="Times New Roman" w:hAnsi="Times New Roman" w:cs="Times New Roman" w:hint="eastAsia"/>
          <w:sz w:val="24"/>
          <w:szCs w:val="24"/>
        </w:rPr>
        <w:t xml:space="preserve"> </w:t>
      </w:r>
      <w:r w:rsidR="002D4548">
        <w:rPr>
          <w:rFonts w:ascii="Times New Roman" w:hAnsi="Times New Roman" w:cs="Times New Roman"/>
          <w:sz w:val="24"/>
          <w:szCs w:val="24"/>
        </w:rPr>
        <w:t>(purposive)</w:t>
      </w:r>
      <w:r w:rsidR="00333638">
        <w:rPr>
          <w:rFonts w:ascii="Times New Roman" w:hAnsi="Times New Roman" w:cs="Times New Roman"/>
          <w:sz w:val="24"/>
          <w:szCs w:val="24"/>
        </w:rPr>
        <w:t xml:space="preserve"> </w:t>
      </w:r>
      <w:r w:rsidRPr="009F30CA">
        <w:rPr>
          <w:rFonts w:ascii="Times New Roman" w:hAnsi="Times New Roman" w:cs="Times New Roman" w:hint="eastAsia"/>
          <w:sz w:val="24"/>
          <w:szCs w:val="24"/>
        </w:rPr>
        <w:t xml:space="preserve">having a minimum of five </w:t>
      </w:r>
      <w:r w:rsidRPr="009F30CA">
        <w:rPr>
          <w:rFonts w:ascii="Times New Roman" w:hAnsi="Times New Roman" w:cs="Times New Roman"/>
          <w:sz w:val="24"/>
          <w:szCs w:val="24"/>
        </w:rPr>
        <w:t>years of experience</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in the Nigeria freight logistics sector</w:t>
      </w:r>
      <w:r w:rsidR="0067082F" w:rsidRPr="009F30CA">
        <w:rPr>
          <w:rFonts w:ascii="Times New Roman" w:hAnsi="Times New Roman" w:cs="Times New Roman" w:hint="eastAsia"/>
          <w:sz w:val="24"/>
          <w:szCs w:val="24"/>
        </w:rPr>
        <w:t xml:space="preserve"> (De et al, 2018)</w:t>
      </w:r>
      <w:r w:rsidRPr="009F30CA">
        <w:rPr>
          <w:rFonts w:ascii="Times New Roman" w:hAnsi="Times New Roman" w:cs="Times New Roman"/>
          <w:sz w:val="24"/>
          <w:szCs w:val="24"/>
        </w:rPr>
        <w:t xml:space="preserve">. </w:t>
      </w:r>
      <w:r w:rsidRPr="009F30CA">
        <w:rPr>
          <w:rFonts w:ascii="Times New Roman" w:hAnsi="Times New Roman" w:cs="Times New Roman" w:hint="eastAsia"/>
          <w:sz w:val="24"/>
          <w:szCs w:val="24"/>
        </w:rPr>
        <w:t xml:space="preserve">Additionally, the </w:t>
      </w:r>
      <w:r w:rsidR="00126CA7" w:rsidRPr="009F30CA">
        <w:rPr>
          <w:rFonts w:ascii="Times New Roman" w:hAnsi="Times New Roman" w:cs="Times New Roman" w:hint="eastAsia"/>
          <w:sz w:val="24"/>
          <w:szCs w:val="24"/>
        </w:rPr>
        <w:t xml:space="preserve">managers </w:t>
      </w:r>
      <w:r w:rsidRPr="009F30CA">
        <w:rPr>
          <w:rFonts w:ascii="Times New Roman" w:hAnsi="Times New Roman" w:cs="Times New Roman" w:hint="eastAsia"/>
          <w:sz w:val="24"/>
          <w:szCs w:val="24"/>
        </w:rPr>
        <w:t xml:space="preserve">were designated mid- level and above ranking executives, thus their responses </w:t>
      </w:r>
      <w:r w:rsidRPr="009F30CA">
        <w:rPr>
          <w:rFonts w:ascii="Times New Roman" w:hAnsi="Times New Roman" w:cs="Times New Roman"/>
          <w:sz w:val="24"/>
          <w:szCs w:val="24"/>
        </w:rPr>
        <w:t>sufficiently</w:t>
      </w:r>
      <w:r w:rsidRPr="009F30CA">
        <w:rPr>
          <w:rFonts w:ascii="Times New Roman" w:hAnsi="Times New Roman" w:cs="Times New Roman" w:hint="eastAsia"/>
          <w:sz w:val="24"/>
          <w:szCs w:val="24"/>
        </w:rPr>
        <w:t xml:space="preserve"> represent</w:t>
      </w:r>
      <w:r w:rsidR="005907EB">
        <w:rPr>
          <w:rFonts w:ascii="Times New Roman" w:hAnsi="Times New Roman" w:cs="Times New Roman"/>
          <w:sz w:val="24"/>
          <w:szCs w:val="24"/>
        </w:rPr>
        <w:t>ed</w:t>
      </w:r>
      <w:r w:rsidRPr="009F30CA">
        <w:rPr>
          <w:rFonts w:ascii="Times New Roman" w:hAnsi="Times New Roman" w:cs="Times New Roman" w:hint="eastAsia"/>
          <w:sz w:val="24"/>
          <w:szCs w:val="24"/>
        </w:rPr>
        <w:t xml:space="preserve"> the freight logistics sector (</w:t>
      </w:r>
      <w:proofErr w:type="spellStart"/>
      <w:r w:rsidR="00DA1FBA" w:rsidRPr="009F30CA">
        <w:rPr>
          <w:rFonts w:ascii="Times New Roman" w:hAnsi="Times New Roman" w:cs="Times New Roman" w:hint="eastAsia"/>
          <w:sz w:val="24"/>
          <w:szCs w:val="24"/>
        </w:rPr>
        <w:t>Nilashi</w:t>
      </w:r>
      <w:proofErr w:type="spellEnd"/>
      <w:r w:rsidR="00DA1FBA" w:rsidRPr="009F30CA">
        <w:rPr>
          <w:rFonts w:ascii="Times New Roman" w:hAnsi="Times New Roman" w:cs="Times New Roman" w:hint="eastAsia"/>
          <w:sz w:val="24"/>
          <w:szCs w:val="24"/>
        </w:rPr>
        <w:t xml:space="preserve"> et al, 201</w:t>
      </w:r>
      <w:r w:rsidRPr="009F30CA">
        <w:rPr>
          <w:rFonts w:ascii="Times New Roman" w:hAnsi="Times New Roman" w:cs="Times New Roman" w:hint="eastAsia"/>
          <w:sz w:val="24"/>
          <w:szCs w:val="24"/>
        </w:rPr>
        <w:t>6).</w:t>
      </w:r>
      <w:r w:rsidR="00186E3D" w:rsidRPr="009F30CA">
        <w:rPr>
          <w:rFonts w:ascii="Times New Roman" w:hAnsi="Times New Roman" w:cs="Times New Roman" w:hint="eastAsia"/>
          <w:sz w:val="24"/>
          <w:szCs w:val="24"/>
        </w:rPr>
        <w:t xml:space="preserve"> </w:t>
      </w:r>
      <w:r w:rsidR="00186E3D" w:rsidRPr="009F30CA">
        <w:rPr>
          <w:rFonts w:ascii="Times New Roman" w:hAnsi="Times New Roman" w:cs="Times New Roman"/>
          <w:sz w:val="24"/>
          <w:szCs w:val="24"/>
        </w:rPr>
        <w:t>T</w:t>
      </w:r>
      <w:r w:rsidR="00186E3D" w:rsidRPr="009F30CA">
        <w:rPr>
          <w:rFonts w:ascii="Times New Roman" w:hAnsi="Times New Roman" w:cs="Times New Roman" w:hint="eastAsia"/>
          <w:sz w:val="24"/>
          <w:szCs w:val="24"/>
        </w:rPr>
        <w:t xml:space="preserve">wo of the fastest growing Nigerian freight </w:t>
      </w:r>
      <w:r w:rsidR="00186E3D" w:rsidRPr="009F30CA">
        <w:rPr>
          <w:rFonts w:ascii="Times New Roman" w:hAnsi="Times New Roman" w:cs="Times New Roman"/>
          <w:sz w:val="24"/>
          <w:szCs w:val="24"/>
        </w:rPr>
        <w:t>logistics</w:t>
      </w:r>
      <w:r w:rsidR="00186E3D" w:rsidRPr="009F30CA">
        <w:rPr>
          <w:rFonts w:ascii="Times New Roman" w:hAnsi="Times New Roman" w:cs="Times New Roman" w:hint="eastAsia"/>
          <w:sz w:val="24"/>
          <w:szCs w:val="24"/>
        </w:rPr>
        <w:t xml:space="preserve"> providers were used as </w:t>
      </w:r>
      <w:r w:rsidR="00946D65" w:rsidRPr="009F30CA">
        <w:rPr>
          <w:rFonts w:ascii="Times New Roman" w:hAnsi="Times New Roman" w:cs="Times New Roman"/>
          <w:sz w:val="24"/>
          <w:szCs w:val="24"/>
        </w:rPr>
        <w:t xml:space="preserve">multi-case </w:t>
      </w:r>
      <w:r w:rsidR="00186E3D" w:rsidRPr="009F30CA">
        <w:rPr>
          <w:rFonts w:ascii="Times New Roman" w:hAnsi="Times New Roman" w:cs="Times New Roman" w:hint="eastAsia"/>
          <w:sz w:val="24"/>
          <w:szCs w:val="24"/>
        </w:rPr>
        <w:t>in this study to allow for thorough investigation of the resear</w:t>
      </w:r>
      <w:r w:rsidR="005C5B55" w:rsidRPr="009F30CA">
        <w:rPr>
          <w:rFonts w:ascii="Times New Roman" w:hAnsi="Times New Roman" w:cs="Times New Roman" w:hint="eastAsia"/>
          <w:sz w:val="24"/>
          <w:szCs w:val="24"/>
        </w:rPr>
        <w:t xml:space="preserve">ch problem and also allow for </w:t>
      </w:r>
      <w:r w:rsidR="00186E3D" w:rsidRPr="009F30CA">
        <w:rPr>
          <w:rFonts w:ascii="Times New Roman" w:hAnsi="Times New Roman" w:cs="Times New Roman" w:hint="eastAsia"/>
          <w:sz w:val="24"/>
          <w:szCs w:val="24"/>
        </w:rPr>
        <w:t xml:space="preserve">comprehensive model- building and </w:t>
      </w:r>
      <w:r w:rsidR="00DA1FBA" w:rsidRPr="009F30CA">
        <w:rPr>
          <w:rFonts w:ascii="Times New Roman" w:hAnsi="Times New Roman" w:cs="Times New Roman" w:hint="eastAsia"/>
          <w:sz w:val="24"/>
          <w:szCs w:val="24"/>
        </w:rPr>
        <w:t>results</w:t>
      </w:r>
      <w:r w:rsidR="0067082F" w:rsidRPr="009F30CA">
        <w:rPr>
          <w:rFonts w:ascii="Times New Roman" w:hAnsi="Times New Roman" w:cs="Times New Roman" w:hint="eastAsia"/>
          <w:sz w:val="24"/>
          <w:szCs w:val="24"/>
        </w:rPr>
        <w:t xml:space="preserve"> (Kumar and Rodrigues, 2018)</w:t>
      </w:r>
      <w:r w:rsidR="00186E3D" w:rsidRPr="009F30CA">
        <w:rPr>
          <w:rFonts w:ascii="Times New Roman" w:hAnsi="Times New Roman" w:cs="Times New Roman" w:hint="eastAsia"/>
          <w:sz w:val="24"/>
          <w:szCs w:val="24"/>
        </w:rPr>
        <w:t xml:space="preserve">. </w:t>
      </w:r>
      <w:r w:rsidR="007940D5" w:rsidRPr="009F30CA">
        <w:rPr>
          <w:rFonts w:ascii="Times New Roman" w:hAnsi="Times New Roman" w:cs="Times New Roman"/>
          <w:sz w:val="24"/>
          <w:szCs w:val="24"/>
        </w:rPr>
        <w:t>T</w:t>
      </w:r>
      <w:r w:rsidR="007940D5" w:rsidRPr="009F30CA">
        <w:rPr>
          <w:rFonts w:ascii="Times New Roman" w:hAnsi="Times New Roman" w:cs="Times New Roman" w:hint="eastAsia"/>
          <w:sz w:val="24"/>
          <w:szCs w:val="24"/>
        </w:rPr>
        <w:t xml:space="preserve">he </w:t>
      </w:r>
      <w:r w:rsidR="007940D5" w:rsidRPr="009F30CA">
        <w:rPr>
          <w:rFonts w:ascii="Times New Roman" w:hAnsi="Times New Roman" w:cs="Times New Roman"/>
          <w:sz w:val="24"/>
          <w:szCs w:val="24"/>
        </w:rPr>
        <w:t>freight</w:t>
      </w:r>
      <w:r w:rsidR="007940D5" w:rsidRPr="009F30CA">
        <w:rPr>
          <w:rFonts w:ascii="Times New Roman" w:hAnsi="Times New Roman" w:cs="Times New Roman" w:hint="eastAsia"/>
          <w:sz w:val="24"/>
          <w:szCs w:val="24"/>
        </w:rPr>
        <w:t xml:space="preserve"> logistics firms considered in this study are</w:t>
      </w:r>
      <w:r w:rsidR="00021245" w:rsidRPr="009F30CA">
        <w:rPr>
          <w:rFonts w:ascii="Times New Roman" w:hAnsi="Times New Roman" w:cs="Times New Roman" w:hint="eastAsia"/>
          <w:sz w:val="24"/>
          <w:szCs w:val="24"/>
        </w:rPr>
        <w:t xml:space="preserve"> similar in their commitment to</w:t>
      </w:r>
      <w:r w:rsidR="007940D5" w:rsidRPr="009F30CA">
        <w:rPr>
          <w:rFonts w:ascii="Times New Roman" w:hAnsi="Times New Roman" w:cs="Times New Roman" w:hint="eastAsia"/>
          <w:sz w:val="24"/>
          <w:szCs w:val="24"/>
        </w:rPr>
        <w:t xml:space="preserve"> adopt </w:t>
      </w:r>
      <w:r w:rsidR="00021245" w:rsidRPr="009F30CA">
        <w:rPr>
          <w:rFonts w:ascii="Times New Roman" w:hAnsi="Times New Roman" w:cs="Times New Roman" w:hint="eastAsia"/>
          <w:sz w:val="24"/>
          <w:szCs w:val="24"/>
        </w:rPr>
        <w:t>digital innovations</w:t>
      </w:r>
      <w:r w:rsidR="007940D5" w:rsidRPr="009F30CA">
        <w:rPr>
          <w:rFonts w:ascii="Times New Roman" w:hAnsi="Times New Roman" w:cs="Times New Roman" w:hint="eastAsia"/>
          <w:sz w:val="24"/>
          <w:szCs w:val="24"/>
        </w:rPr>
        <w:t xml:space="preserve"> </w:t>
      </w:r>
      <w:r w:rsidR="007940D5" w:rsidRPr="009F30CA">
        <w:rPr>
          <w:rFonts w:ascii="Times New Roman" w:hAnsi="Times New Roman" w:cs="Times New Roman"/>
          <w:sz w:val="24"/>
          <w:szCs w:val="24"/>
        </w:rPr>
        <w:t>particularly</w:t>
      </w:r>
      <w:r w:rsidR="007940D5" w:rsidRPr="009F30CA">
        <w:rPr>
          <w:rFonts w:ascii="Times New Roman" w:hAnsi="Times New Roman" w:cs="Times New Roman" w:hint="eastAsia"/>
          <w:sz w:val="24"/>
          <w:szCs w:val="24"/>
        </w:rPr>
        <w:t xml:space="preserve"> blockchains in order to encourage financial transparency and connect to the global supply chain networks. </w:t>
      </w:r>
      <w:r w:rsidR="00021245" w:rsidRPr="009F30CA">
        <w:rPr>
          <w:rFonts w:ascii="Times New Roman" w:hAnsi="Times New Roman" w:cs="Times New Roman"/>
          <w:sz w:val="24"/>
          <w:szCs w:val="24"/>
        </w:rPr>
        <w:t>T</w:t>
      </w:r>
      <w:r w:rsidR="00021245" w:rsidRPr="009F30CA">
        <w:rPr>
          <w:rFonts w:ascii="Times New Roman" w:hAnsi="Times New Roman" w:cs="Times New Roman" w:hint="eastAsia"/>
          <w:sz w:val="24"/>
          <w:szCs w:val="24"/>
        </w:rPr>
        <w:t xml:space="preserve">he selected firms are also similar in terms of their firm size, </w:t>
      </w:r>
      <w:r w:rsidR="00021245" w:rsidRPr="009F30CA">
        <w:rPr>
          <w:rFonts w:ascii="Times New Roman" w:hAnsi="Times New Roman" w:cs="Times New Roman"/>
          <w:sz w:val="24"/>
          <w:szCs w:val="24"/>
        </w:rPr>
        <w:t>logistics</w:t>
      </w:r>
      <w:r w:rsidR="00021245" w:rsidRPr="009F30CA">
        <w:rPr>
          <w:rFonts w:ascii="Times New Roman" w:hAnsi="Times New Roman" w:cs="Times New Roman" w:hint="eastAsia"/>
          <w:sz w:val="24"/>
          <w:szCs w:val="24"/>
        </w:rPr>
        <w:t xml:space="preserve"> </w:t>
      </w:r>
      <w:r w:rsidR="00021245" w:rsidRPr="009F30CA">
        <w:rPr>
          <w:rFonts w:ascii="Times New Roman" w:hAnsi="Times New Roman" w:cs="Times New Roman"/>
          <w:sz w:val="24"/>
          <w:szCs w:val="24"/>
        </w:rPr>
        <w:t>profile</w:t>
      </w:r>
      <w:r w:rsidR="00021245" w:rsidRPr="009F30CA">
        <w:rPr>
          <w:rFonts w:ascii="Times New Roman" w:hAnsi="Times New Roman" w:cs="Times New Roman" w:hint="eastAsia"/>
          <w:sz w:val="24"/>
          <w:szCs w:val="24"/>
        </w:rPr>
        <w:t xml:space="preserve"> and </w:t>
      </w:r>
      <w:r w:rsidR="00021245" w:rsidRPr="009F30CA">
        <w:rPr>
          <w:rFonts w:ascii="Times New Roman" w:hAnsi="Times New Roman" w:cs="Times New Roman"/>
          <w:sz w:val="24"/>
          <w:szCs w:val="24"/>
        </w:rPr>
        <w:t>functional</w:t>
      </w:r>
      <w:r w:rsidR="00021245" w:rsidRPr="009F30CA">
        <w:rPr>
          <w:rFonts w:ascii="Times New Roman" w:hAnsi="Times New Roman" w:cs="Times New Roman" w:hint="eastAsia"/>
          <w:sz w:val="24"/>
          <w:szCs w:val="24"/>
        </w:rPr>
        <w:t xml:space="preserve"> teams. </w:t>
      </w:r>
      <w:r w:rsidR="00021245" w:rsidRPr="009F30CA">
        <w:rPr>
          <w:rFonts w:ascii="Times New Roman" w:hAnsi="Times New Roman" w:cs="Times New Roman"/>
          <w:sz w:val="24"/>
          <w:szCs w:val="24"/>
        </w:rPr>
        <w:t>Managers</w:t>
      </w:r>
      <w:r w:rsidR="00021245" w:rsidRPr="009F30CA">
        <w:rPr>
          <w:rFonts w:ascii="Times New Roman" w:hAnsi="Times New Roman" w:cs="Times New Roman" w:hint="eastAsia"/>
          <w:sz w:val="24"/>
          <w:szCs w:val="24"/>
        </w:rPr>
        <w:t xml:space="preserve"> who are involved in the company</w:t>
      </w:r>
      <w:r w:rsidR="00C27FCF">
        <w:rPr>
          <w:rFonts w:ascii="Times New Roman" w:hAnsi="Times New Roman" w:cs="Times New Roman"/>
          <w:sz w:val="24"/>
          <w:szCs w:val="24"/>
        </w:rPr>
        <w:t>’</w:t>
      </w:r>
      <w:r w:rsidR="005907EB">
        <w:rPr>
          <w:rFonts w:ascii="Times New Roman" w:hAnsi="Times New Roman" w:cs="Times New Roman"/>
          <w:sz w:val="24"/>
          <w:szCs w:val="24"/>
        </w:rPr>
        <w:t>s strategic</w:t>
      </w:r>
      <w:r w:rsidR="00C27FCF">
        <w:rPr>
          <w:rFonts w:ascii="Times New Roman" w:hAnsi="Times New Roman" w:cs="Times New Roman"/>
          <w:sz w:val="24"/>
          <w:szCs w:val="24"/>
        </w:rPr>
        <w:t xml:space="preserve"> decisions </w:t>
      </w:r>
      <w:r w:rsidR="00021245" w:rsidRPr="009F30CA">
        <w:rPr>
          <w:rFonts w:ascii="Times New Roman" w:hAnsi="Times New Roman" w:cs="Times New Roman" w:hint="eastAsia"/>
          <w:sz w:val="24"/>
          <w:szCs w:val="24"/>
        </w:rPr>
        <w:t xml:space="preserve">concerning financial operations and acquisition of digital innovations </w:t>
      </w:r>
      <w:r w:rsidR="005C5B55" w:rsidRPr="009F30CA">
        <w:rPr>
          <w:rFonts w:ascii="Times New Roman" w:hAnsi="Times New Roman" w:cs="Times New Roman" w:hint="eastAsia"/>
          <w:sz w:val="24"/>
          <w:szCs w:val="24"/>
        </w:rPr>
        <w:t xml:space="preserve">in the selected logistics companies were </w:t>
      </w:r>
      <w:r w:rsidR="005C5B55" w:rsidRPr="009F30CA">
        <w:rPr>
          <w:rFonts w:ascii="Times New Roman" w:hAnsi="Times New Roman" w:cs="Times New Roman"/>
          <w:sz w:val="24"/>
          <w:szCs w:val="24"/>
        </w:rPr>
        <w:t>approached</w:t>
      </w:r>
      <w:r w:rsidR="005C5B55" w:rsidRPr="009F30CA">
        <w:rPr>
          <w:rFonts w:ascii="Times New Roman" w:hAnsi="Times New Roman" w:cs="Times New Roman" w:hint="eastAsia"/>
          <w:sz w:val="24"/>
          <w:szCs w:val="24"/>
        </w:rPr>
        <w:t xml:space="preserve"> to participate in the survey and were also assured of the confidentiality of their responses if the</w:t>
      </w:r>
      <w:r w:rsidR="00946D65" w:rsidRPr="009F30CA">
        <w:rPr>
          <w:rFonts w:ascii="Times New Roman" w:hAnsi="Times New Roman" w:cs="Times New Roman"/>
          <w:sz w:val="24"/>
          <w:szCs w:val="24"/>
        </w:rPr>
        <w:t>y</w:t>
      </w:r>
      <w:r w:rsidR="005C5B55" w:rsidRPr="009F30CA">
        <w:rPr>
          <w:rFonts w:ascii="Times New Roman" w:hAnsi="Times New Roman" w:cs="Times New Roman" w:hint="eastAsia"/>
          <w:sz w:val="24"/>
          <w:szCs w:val="24"/>
        </w:rPr>
        <w:t xml:space="preserve"> consent to participate. 20 </w:t>
      </w:r>
      <w:r w:rsidR="006F6BF4" w:rsidRPr="009F30CA">
        <w:rPr>
          <w:rFonts w:ascii="Times New Roman" w:hAnsi="Times New Roman" w:cs="Times New Roman" w:hint="eastAsia"/>
          <w:sz w:val="24"/>
          <w:szCs w:val="24"/>
        </w:rPr>
        <w:t xml:space="preserve">managers </w:t>
      </w:r>
      <w:r w:rsidR="005C5B55" w:rsidRPr="009F30CA">
        <w:rPr>
          <w:rFonts w:ascii="Times New Roman" w:hAnsi="Times New Roman" w:cs="Times New Roman" w:hint="eastAsia"/>
          <w:sz w:val="24"/>
          <w:szCs w:val="24"/>
        </w:rPr>
        <w:t xml:space="preserve">consented to participate in the survey, 10 each from the two selected Nigerian freight logistics companies. </w:t>
      </w:r>
      <w:r w:rsidR="00946D65" w:rsidRPr="009F30CA">
        <w:rPr>
          <w:rFonts w:ascii="Times New Roman" w:hAnsi="Times New Roman" w:cs="Times New Roman"/>
          <w:sz w:val="24"/>
          <w:szCs w:val="24"/>
        </w:rPr>
        <w:t>The q</w:t>
      </w:r>
      <w:r w:rsidR="005C5B55" w:rsidRPr="009F30CA">
        <w:rPr>
          <w:rFonts w:ascii="Times New Roman" w:hAnsi="Times New Roman" w:cs="Times New Roman" w:hint="eastAsia"/>
          <w:sz w:val="24"/>
          <w:szCs w:val="24"/>
        </w:rPr>
        <w:t xml:space="preserve">uestionnaire </w:t>
      </w:r>
      <w:r w:rsidR="00021245" w:rsidRPr="009F30CA">
        <w:rPr>
          <w:rFonts w:ascii="Times New Roman" w:hAnsi="Times New Roman" w:cs="Times New Roman" w:hint="eastAsia"/>
          <w:sz w:val="24"/>
          <w:szCs w:val="24"/>
        </w:rPr>
        <w:t xml:space="preserve">which </w:t>
      </w:r>
      <w:r w:rsidR="00946D65" w:rsidRPr="009F30CA">
        <w:rPr>
          <w:rFonts w:ascii="Times New Roman" w:hAnsi="Times New Roman" w:cs="Times New Roman"/>
          <w:sz w:val="24"/>
          <w:szCs w:val="24"/>
        </w:rPr>
        <w:t xml:space="preserve">was </w:t>
      </w:r>
      <w:r w:rsidR="005C5B55" w:rsidRPr="009F30CA">
        <w:rPr>
          <w:rFonts w:ascii="Times New Roman" w:hAnsi="Times New Roman" w:cs="Times New Roman" w:hint="eastAsia"/>
          <w:sz w:val="24"/>
          <w:szCs w:val="24"/>
        </w:rPr>
        <w:t xml:space="preserve">designed </w:t>
      </w:r>
      <w:r w:rsidR="00946D65" w:rsidRPr="009F30CA">
        <w:rPr>
          <w:rFonts w:ascii="Times New Roman" w:hAnsi="Times New Roman" w:cs="Times New Roman"/>
          <w:sz w:val="24"/>
          <w:szCs w:val="24"/>
        </w:rPr>
        <w:t>with</w:t>
      </w:r>
      <w:r w:rsidR="005C5B55" w:rsidRPr="009F30CA">
        <w:rPr>
          <w:rFonts w:ascii="Times New Roman" w:hAnsi="Times New Roman" w:cs="Times New Roman" w:hint="eastAsia"/>
          <w:sz w:val="24"/>
          <w:szCs w:val="24"/>
        </w:rPr>
        <w:t xml:space="preserve"> </w:t>
      </w:r>
      <w:r w:rsidR="00946D65" w:rsidRPr="009F30CA">
        <w:rPr>
          <w:rFonts w:ascii="Times New Roman" w:hAnsi="Times New Roman" w:cs="Times New Roman"/>
          <w:sz w:val="24"/>
          <w:szCs w:val="24"/>
        </w:rPr>
        <w:t>four</w:t>
      </w:r>
      <w:r w:rsidR="00946D65" w:rsidRPr="009F30CA">
        <w:rPr>
          <w:rFonts w:ascii="Times New Roman" w:hAnsi="Times New Roman" w:cs="Times New Roman" w:hint="eastAsia"/>
          <w:sz w:val="24"/>
          <w:szCs w:val="24"/>
        </w:rPr>
        <w:t xml:space="preserve"> </w:t>
      </w:r>
      <w:r w:rsidR="005C5B55" w:rsidRPr="009F30CA">
        <w:rPr>
          <w:rFonts w:ascii="Times New Roman" w:hAnsi="Times New Roman" w:cs="Times New Roman" w:hint="eastAsia"/>
          <w:sz w:val="24"/>
          <w:szCs w:val="24"/>
        </w:rPr>
        <w:t xml:space="preserve">parts </w:t>
      </w:r>
      <w:r w:rsidR="00946D65" w:rsidRPr="009F30CA">
        <w:rPr>
          <w:rFonts w:ascii="Times New Roman" w:hAnsi="Times New Roman" w:cs="Times New Roman"/>
          <w:sz w:val="24"/>
          <w:szCs w:val="24"/>
        </w:rPr>
        <w:t xml:space="preserve">including </w:t>
      </w:r>
      <w:r w:rsidR="00946D65" w:rsidRPr="009F30CA">
        <w:rPr>
          <w:rFonts w:ascii="Times New Roman" w:hAnsi="Times New Roman" w:cs="Times New Roman" w:hint="eastAsia"/>
          <w:sz w:val="24"/>
          <w:szCs w:val="24"/>
        </w:rPr>
        <w:t xml:space="preserve">the demographic </w:t>
      </w:r>
      <w:r w:rsidR="00946D65" w:rsidRPr="009F30CA">
        <w:rPr>
          <w:rFonts w:ascii="Times New Roman" w:hAnsi="Times New Roman" w:cs="Times New Roman"/>
          <w:sz w:val="24"/>
          <w:szCs w:val="24"/>
        </w:rPr>
        <w:t>information</w:t>
      </w:r>
      <w:r w:rsidR="00946D65" w:rsidRPr="009F30CA">
        <w:rPr>
          <w:rFonts w:ascii="Times New Roman" w:hAnsi="Times New Roman" w:cs="Times New Roman" w:hint="eastAsia"/>
          <w:sz w:val="24"/>
          <w:szCs w:val="24"/>
        </w:rPr>
        <w:t xml:space="preserve"> of the respondents</w:t>
      </w:r>
      <w:r w:rsidR="00946D65" w:rsidRPr="009F30CA">
        <w:rPr>
          <w:rFonts w:ascii="Times New Roman" w:hAnsi="Times New Roman" w:cs="Times New Roman"/>
          <w:sz w:val="24"/>
          <w:szCs w:val="24"/>
        </w:rPr>
        <w:t>,</w:t>
      </w:r>
      <w:r w:rsidR="00946D65" w:rsidRPr="009F30CA">
        <w:rPr>
          <w:rFonts w:ascii="Times New Roman" w:hAnsi="Times New Roman" w:cs="Times New Roman" w:hint="eastAsia"/>
          <w:sz w:val="24"/>
          <w:szCs w:val="24"/>
        </w:rPr>
        <w:t xml:space="preserve"> the directions to complete the </w:t>
      </w:r>
      <w:r w:rsidR="00946D65" w:rsidRPr="009F30CA">
        <w:rPr>
          <w:rFonts w:ascii="Times New Roman" w:hAnsi="Times New Roman" w:cs="Times New Roman"/>
          <w:sz w:val="24"/>
          <w:szCs w:val="24"/>
        </w:rPr>
        <w:t>questionnaire</w:t>
      </w:r>
      <w:r w:rsidR="00946D65" w:rsidRPr="009F30CA">
        <w:rPr>
          <w:rFonts w:ascii="Times New Roman" w:hAnsi="Times New Roman" w:cs="Times New Roman" w:hint="eastAsia"/>
          <w:sz w:val="24"/>
          <w:szCs w:val="24"/>
        </w:rPr>
        <w:t xml:space="preserve">, the main </w:t>
      </w:r>
      <w:r w:rsidR="00946D65" w:rsidRPr="009F30CA">
        <w:rPr>
          <w:rFonts w:ascii="Times New Roman" w:hAnsi="Times New Roman" w:cs="Times New Roman"/>
          <w:sz w:val="24"/>
          <w:szCs w:val="24"/>
        </w:rPr>
        <w:t>question sets</w:t>
      </w:r>
      <w:r w:rsidR="00946D65" w:rsidRPr="009F30CA">
        <w:rPr>
          <w:rFonts w:ascii="Times New Roman" w:hAnsi="Times New Roman" w:cs="Times New Roman" w:hint="eastAsia"/>
          <w:sz w:val="24"/>
          <w:szCs w:val="24"/>
        </w:rPr>
        <w:t xml:space="preserve"> and the definitions of the identified blockch</w:t>
      </w:r>
      <w:r w:rsidR="00946D65" w:rsidRPr="009F30CA">
        <w:rPr>
          <w:rFonts w:ascii="Times New Roman" w:hAnsi="Times New Roman" w:cs="Times New Roman"/>
          <w:sz w:val="24"/>
          <w:szCs w:val="24"/>
        </w:rPr>
        <w:t>a</w:t>
      </w:r>
      <w:r w:rsidR="00946D65" w:rsidRPr="009F30CA">
        <w:rPr>
          <w:rFonts w:ascii="Times New Roman" w:hAnsi="Times New Roman" w:cs="Times New Roman" w:hint="eastAsia"/>
          <w:sz w:val="24"/>
          <w:szCs w:val="24"/>
        </w:rPr>
        <w:t>in adoption factors</w:t>
      </w:r>
      <w:r w:rsidR="00946D65" w:rsidRPr="009F30CA">
        <w:rPr>
          <w:rFonts w:ascii="Times New Roman" w:hAnsi="Times New Roman" w:cs="Times New Roman"/>
          <w:sz w:val="24"/>
          <w:szCs w:val="24"/>
        </w:rPr>
        <w:t>,</w:t>
      </w:r>
      <w:r w:rsidR="00946D65" w:rsidRPr="009F30CA">
        <w:rPr>
          <w:rFonts w:ascii="Times New Roman" w:hAnsi="Times New Roman" w:cs="Times New Roman" w:hint="eastAsia"/>
          <w:sz w:val="24"/>
          <w:szCs w:val="24"/>
        </w:rPr>
        <w:t xml:space="preserve"> </w:t>
      </w:r>
      <w:r w:rsidR="005C5B55" w:rsidRPr="009F30CA">
        <w:rPr>
          <w:rFonts w:ascii="Times New Roman" w:hAnsi="Times New Roman" w:cs="Times New Roman" w:hint="eastAsia"/>
          <w:sz w:val="24"/>
          <w:szCs w:val="24"/>
        </w:rPr>
        <w:t xml:space="preserve">were emailed to the </w:t>
      </w:r>
      <w:r w:rsidR="00021245" w:rsidRPr="009F30CA">
        <w:rPr>
          <w:rFonts w:ascii="Times New Roman" w:hAnsi="Times New Roman" w:cs="Times New Roman" w:hint="eastAsia"/>
          <w:sz w:val="24"/>
          <w:szCs w:val="24"/>
        </w:rPr>
        <w:t xml:space="preserve">managers </w:t>
      </w:r>
      <w:r w:rsidR="005C5B55" w:rsidRPr="009F30CA">
        <w:rPr>
          <w:rFonts w:ascii="Times New Roman" w:hAnsi="Times New Roman" w:cs="Times New Roman" w:hint="eastAsia"/>
          <w:sz w:val="24"/>
          <w:szCs w:val="24"/>
        </w:rPr>
        <w:t xml:space="preserve">who consented to </w:t>
      </w:r>
      <w:r w:rsidR="005C5B55" w:rsidRPr="009F30CA">
        <w:rPr>
          <w:rFonts w:ascii="Times New Roman" w:hAnsi="Times New Roman" w:cs="Times New Roman"/>
          <w:sz w:val="24"/>
          <w:szCs w:val="24"/>
        </w:rPr>
        <w:t>participate</w:t>
      </w:r>
      <w:r w:rsidR="005C5B55" w:rsidRPr="009F30CA">
        <w:rPr>
          <w:rFonts w:ascii="Times New Roman" w:hAnsi="Times New Roman" w:cs="Times New Roman" w:hint="eastAsia"/>
          <w:sz w:val="24"/>
          <w:szCs w:val="24"/>
        </w:rPr>
        <w:t xml:space="preserve"> </w:t>
      </w:r>
      <w:r w:rsidR="00E14032" w:rsidRPr="009F30CA">
        <w:rPr>
          <w:rFonts w:ascii="Times New Roman" w:hAnsi="Times New Roman" w:cs="Times New Roman" w:hint="eastAsia"/>
          <w:sz w:val="24"/>
          <w:szCs w:val="24"/>
        </w:rPr>
        <w:t xml:space="preserve">in the </w:t>
      </w:r>
      <w:r w:rsidR="00946D65" w:rsidRPr="009F30CA">
        <w:rPr>
          <w:rFonts w:ascii="Times New Roman" w:hAnsi="Times New Roman" w:cs="Times New Roman"/>
          <w:sz w:val="24"/>
          <w:szCs w:val="24"/>
        </w:rPr>
        <w:t>study</w:t>
      </w:r>
      <w:r w:rsidR="00E14032" w:rsidRPr="009F30CA">
        <w:rPr>
          <w:rFonts w:ascii="Times New Roman" w:hAnsi="Times New Roman" w:cs="Times New Roman" w:hint="eastAsia"/>
          <w:sz w:val="24"/>
          <w:szCs w:val="24"/>
        </w:rPr>
        <w:t xml:space="preserve">. </w:t>
      </w:r>
      <w:r w:rsidR="00E14032" w:rsidRPr="009F30CA">
        <w:rPr>
          <w:rFonts w:ascii="Times New Roman" w:hAnsi="Times New Roman" w:cs="Times New Roman"/>
          <w:sz w:val="24"/>
          <w:szCs w:val="24"/>
        </w:rPr>
        <w:t>T</w:t>
      </w:r>
      <w:r w:rsidR="00E14032" w:rsidRPr="009F30CA">
        <w:rPr>
          <w:rFonts w:ascii="Times New Roman" w:hAnsi="Times New Roman" w:cs="Times New Roman" w:hint="eastAsia"/>
          <w:sz w:val="24"/>
          <w:szCs w:val="24"/>
        </w:rPr>
        <w:t xml:space="preserve">he main </w:t>
      </w:r>
      <w:r w:rsidR="00946D65" w:rsidRPr="009F30CA">
        <w:rPr>
          <w:rFonts w:ascii="Times New Roman" w:hAnsi="Times New Roman" w:cs="Times New Roman"/>
          <w:sz w:val="24"/>
          <w:szCs w:val="24"/>
        </w:rPr>
        <w:t>questionnaire questions</w:t>
      </w:r>
      <w:r w:rsidR="00E14032" w:rsidRPr="009F30CA">
        <w:rPr>
          <w:rFonts w:ascii="Times New Roman" w:hAnsi="Times New Roman" w:cs="Times New Roman" w:hint="eastAsia"/>
          <w:sz w:val="24"/>
          <w:szCs w:val="24"/>
        </w:rPr>
        <w:t xml:space="preserve"> was aimed at obtaining the </w:t>
      </w:r>
      <w:r w:rsidR="00946D65" w:rsidRPr="009F30CA">
        <w:rPr>
          <w:rFonts w:ascii="Times New Roman" w:hAnsi="Times New Roman" w:cs="Times New Roman"/>
          <w:sz w:val="24"/>
          <w:szCs w:val="24"/>
        </w:rPr>
        <w:t xml:space="preserve">responses to a number of pair-wise comparisons </w:t>
      </w:r>
      <w:r w:rsidR="00E14032" w:rsidRPr="009F30CA">
        <w:rPr>
          <w:rFonts w:ascii="Times New Roman" w:hAnsi="Times New Roman" w:cs="Times New Roman" w:hint="eastAsia"/>
          <w:sz w:val="24"/>
          <w:szCs w:val="24"/>
        </w:rPr>
        <w:t>of the blockchain factors in the freight logistics sector</w:t>
      </w:r>
      <w:r w:rsidR="00946D65" w:rsidRPr="009F30CA">
        <w:rPr>
          <w:rFonts w:ascii="Times New Roman" w:hAnsi="Times New Roman" w:cs="Times New Roman"/>
          <w:sz w:val="24"/>
          <w:szCs w:val="24"/>
        </w:rPr>
        <w:t xml:space="preserve"> for determining factors indices for prioritization</w:t>
      </w:r>
      <w:r w:rsidR="00E14032" w:rsidRPr="009F30CA">
        <w:rPr>
          <w:rFonts w:ascii="Times New Roman" w:hAnsi="Times New Roman" w:cs="Times New Roman" w:hint="eastAsia"/>
          <w:sz w:val="24"/>
          <w:szCs w:val="24"/>
        </w:rPr>
        <w:t xml:space="preserve">. </w:t>
      </w:r>
    </w:p>
    <w:p w14:paraId="401CEFA0" w14:textId="77777777" w:rsidR="00E14032" w:rsidRPr="009F30CA" w:rsidRDefault="00E14032" w:rsidP="00E14032">
      <w:pPr>
        <w:rPr>
          <w:rFonts w:ascii="Times New Roman" w:hAnsi="Times New Roman" w:cs="Times New Roman"/>
          <w:sz w:val="24"/>
          <w:szCs w:val="24"/>
        </w:rPr>
      </w:pPr>
      <w:r w:rsidRPr="009F30CA">
        <w:rPr>
          <w:rFonts w:ascii="Times New Roman" w:hAnsi="Times New Roman" w:cs="Times New Roman"/>
          <w:sz w:val="24"/>
          <w:szCs w:val="24"/>
        </w:rPr>
        <w:tab/>
        <w:t xml:space="preserve">Several </w:t>
      </w:r>
      <w:r w:rsidRPr="009F30CA">
        <w:rPr>
          <w:rFonts w:ascii="Times New Roman" w:hAnsi="Times New Roman" w:cs="Times New Roman" w:hint="eastAsia"/>
          <w:sz w:val="24"/>
          <w:szCs w:val="24"/>
        </w:rPr>
        <w:t xml:space="preserve">steps were taken in the course of this research to </w:t>
      </w:r>
      <w:r w:rsidRPr="009F30CA">
        <w:rPr>
          <w:rFonts w:ascii="Times New Roman" w:hAnsi="Times New Roman" w:cs="Times New Roman"/>
          <w:sz w:val="24"/>
          <w:szCs w:val="24"/>
        </w:rPr>
        <w:t>maximize</w:t>
      </w:r>
      <w:r w:rsidRPr="009F30CA">
        <w:rPr>
          <w:rFonts w:ascii="Times New Roman" w:hAnsi="Times New Roman" w:cs="Times New Roman" w:hint="eastAsia"/>
          <w:sz w:val="24"/>
          <w:szCs w:val="24"/>
        </w:rPr>
        <w:t xml:space="preserve"> response rate while </w:t>
      </w:r>
      <w:r w:rsidRPr="009F30CA">
        <w:rPr>
          <w:rFonts w:ascii="Times New Roman" w:hAnsi="Times New Roman" w:cs="Times New Roman"/>
          <w:sz w:val="24"/>
          <w:szCs w:val="24"/>
        </w:rPr>
        <w:t>minimizing</w:t>
      </w:r>
      <w:r w:rsidRPr="009F30CA">
        <w:rPr>
          <w:rFonts w:ascii="Times New Roman" w:hAnsi="Times New Roman" w:cs="Times New Roman" w:hint="eastAsia"/>
          <w:sz w:val="24"/>
          <w:szCs w:val="24"/>
        </w:rPr>
        <w:t xml:space="preserve"> the response bias amongst the </w:t>
      </w:r>
      <w:r w:rsidR="008C6E94" w:rsidRPr="009F30CA">
        <w:rPr>
          <w:rFonts w:ascii="Times New Roman" w:hAnsi="Times New Roman" w:cs="Times New Roman" w:hint="eastAsia"/>
          <w:sz w:val="24"/>
          <w:szCs w:val="24"/>
        </w:rPr>
        <w:t xml:space="preserve">managers </w:t>
      </w:r>
      <w:r w:rsidRPr="009F30CA">
        <w:rPr>
          <w:rFonts w:ascii="Times New Roman" w:hAnsi="Times New Roman" w:cs="Times New Roman" w:hint="eastAsia"/>
          <w:sz w:val="24"/>
          <w:szCs w:val="24"/>
        </w:rPr>
        <w:t xml:space="preserve">in the selected freight logistics firms. </w:t>
      </w:r>
      <w:r w:rsidRPr="009F30CA">
        <w:rPr>
          <w:rFonts w:ascii="Times New Roman" w:hAnsi="Times New Roman" w:cs="Times New Roman"/>
          <w:sz w:val="24"/>
          <w:szCs w:val="24"/>
        </w:rPr>
        <w:t>F</w:t>
      </w:r>
      <w:r w:rsidRPr="009F30CA">
        <w:rPr>
          <w:rFonts w:ascii="Times New Roman" w:hAnsi="Times New Roman" w:cs="Times New Roman" w:hint="eastAsia"/>
          <w:sz w:val="24"/>
          <w:szCs w:val="24"/>
        </w:rPr>
        <w:t xml:space="preserve">or instance, a pilot- test involving two researchers and two </w:t>
      </w:r>
      <w:r w:rsidR="00021245" w:rsidRPr="009F30CA">
        <w:rPr>
          <w:rFonts w:ascii="Times New Roman" w:hAnsi="Times New Roman" w:cs="Times New Roman" w:hint="eastAsia"/>
          <w:sz w:val="24"/>
          <w:szCs w:val="24"/>
        </w:rPr>
        <w:t xml:space="preserve">information technology </w:t>
      </w:r>
      <w:r w:rsidR="008C6E94" w:rsidRPr="009F30CA">
        <w:rPr>
          <w:rFonts w:ascii="Times New Roman" w:hAnsi="Times New Roman" w:cs="Times New Roman" w:hint="eastAsia"/>
          <w:sz w:val="24"/>
          <w:szCs w:val="24"/>
        </w:rPr>
        <w:t xml:space="preserve">managers </w:t>
      </w:r>
      <w:r w:rsidRPr="009F30CA">
        <w:rPr>
          <w:rFonts w:ascii="Times New Roman" w:hAnsi="Times New Roman" w:cs="Times New Roman" w:hint="eastAsia"/>
          <w:sz w:val="24"/>
          <w:szCs w:val="24"/>
        </w:rPr>
        <w:t xml:space="preserve">in the freight logistics industry was initially carried out to </w:t>
      </w:r>
      <w:r w:rsidR="00F82982">
        <w:rPr>
          <w:rFonts w:ascii="Times New Roman" w:hAnsi="Times New Roman" w:cs="Times New Roman"/>
          <w:sz w:val="24"/>
          <w:szCs w:val="24"/>
        </w:rPr>
        <w:t xml:space="preserve">ensure that the questionnaire was clear and easy to understand, and any observations and comments used to improve </w:t>
      </w:r>
      <w:r w:rsidR="00211919" w:rsidRPr="009F30CA">
        <w:rPr>
          <w:rFonts w:ascii="Times New Roman" w:hAnsi="Times New Roman" w:cs="Times New Roman" w:hint="eastAsia"/>
          <w:sz w:val="24"/>
          <w:szCs w:val="24"/>
        </w:rPr>
        <w:t xml:space="preserve">to design </w:t>
      </w:r>
      <w:r w:rsidR="000E6A76">
        <w:rPr>
          <w:rFonts w:ascii="Times New Roman" w:hAnsi="Times New Roman" w:cs="Times New Roman"/>
          <w:sz w:val="24"/>
          <w:szCs w:val="24"/>
        </w:rPr>
        <w:t xml:space="preserve">of </w:t>
      </w:r>
      <w:r w:rsidR="00211919" w:rsidRPr="009F30CA">
        <w:rPr>
          <w:rFonts w:ascii="Times New Roman" w:hAnsi="Times New Roman" w:cs="Times New Roman" w:hint="eastAsia"/>
          <w:sz w:val="24"/>
          <w:szCs w:val="24"/>
        </w:rPr>
        <w:t>the questionnaire.</w:t>
      </w:r>
      <w:r w:rsidR="008C6E94" w:rsidRPr="009F30CA">
        <w:rPr>
          <w:rFonts w:ascii="Times New Roman" w:hAnsi="Times New Roman" w:cs="Times New Roman" w:hint="eastAsia"/>
          <w:sz w:val="24"/>
          <w:szCs w:val="24"/>
        </w:rPr>
        <w:t xml:space="preserve"> </w:t>
      </w:r>
      <w:r w:rsidR="008C6E94" w:rsidRPr="009F30CA">
        <w:rPr>
          <w:rFonts w:ascii="Times New Roman" w:hAnsi="Times New Roman" w:cs="Times New Roman"/>
          <w:sz w:val="24"/>
          <w:szCs w:val="24"/>
        </w:rPr>
        <w:t>T</w:t>
      </w:r>
      <w:r w:rsidR="008C6E94" w:rsidRPr="009F30CA">
        <w:rPr>
          <w:rFonts w:ascii="Times New Roman" w:hAnsi="Times New Roman" w:cs="Times New Roman" w:hint="eastAsia"/>
          <w:sz w:val="24"/>
          <w:szCs w:val="24"/>
        </w:rPr>
        <w:t xml:space="preserve">he two </w:t>
      </w:r>
      <w:r w:rsidR="008C6E94" w:rsidRPr="009F30CA">
        <w:rPr>
          <w:rFonts w:ascii="Times New Roman" w:hAnsi="Times New Roman" w:cs="Times New Roman"/>
          <w:sz w:val="24"/>
          <w:szCs w:val="24"/>
        </w:rPr>
        <w:t>researchers</w:t>
      </w:r>
      <w:r w:rsidR="008C6E94" w:rsidRPr="009F30CA">
        <w:rPr>
          <w:rFonts w:ascii="Times New Roman" w:hAnsi="Times New Roman" w:cs="Times New Roman" w:hint="eastAsia"/>
          <w:sz w:val="24"/>
          <w:szCs w:val="24"/>
        </w:rPr>
        <w:t xml:space="preserve"> who </w:t>
      </w:r>
      <w:r w:rsidR="008C6E94" w:rsidRPr="009F30CA">
        <w:rPr>
          <w:rFonts w:ascii="Times New Roman" w:hAnsi="Times New Roman" w:cs="Times New Roman"/>
          <w:sz w:val="24"/>
          <w:szCs w:val="24"/>
        </w:rPr>
        <w:t>participated</w:t>
      </w:r>
      <w:r w:rsidR="008C6E94" w:rsidRPr="009F30CA">
        <w:rPr>
          <w:rFonts w:ascii="Times New Roman" w:hAnsi="Times New Roman" w:cs="Times New Roman" w:hint="eastAsia"/>
          <w:sz w:val="24"/>
          <w:szCs w:val="24"/>
        </w:rPr>
        <w:t xml:space="preserve"> in the pilot- test hold PhD degrees and have </w:t>
      </w:r>
      <w:r w:rsidR="009D5852">
        <w:rPr>
          <w:rFonts w:ascii="Times New Roman" w:hAnsi="Times New Roman" w:cs="Times New Roman" w:hint="eastAsia"/>
          <w:sz w:val="24"/>
          <w:szCs w:val="24"/>
        </w:rPr>
        <w:t xml:space="preserve">over twenty </w:t>
      </w:r>
      <w:r w:rsidR="008C6E94" w:rsidRPr="009F30CA">
        <w:rPr>
          <w:rFonts w:ascii="Times New Roman" w:hAnsi="Times New Roman" w:cs="Times New Roman" w:hint="eastAsia"/>
          <w:sz w:val="24"/>
          <w:szCs w:val="24"/>
        </w:rPr>
        <w:t xml:space="preserve">years of research experience in </w:t>
      </w:r>
      <w:r w:rsidR="008C6E94" w:rsidRPr="009F30CA">
        <w:rPr>
          <w:rFonts w:ascii="Times New Roman" w:hAnsi="Times New Roman" w:cs="Times New Roman"/>
          <w:sz w:val="24"/>
          <w:szCs w:val="24"/>
        </w:rPr>
        <w:t>supply</w:t>
      </w:r>
      <w:r w:rsidR="008C6E94" w:rsidRPr="009F30CA">
        <w:rPr>
          <w:rFonts w:ascii="Times New Roman" w:hAnsi="Times New Roman" w:cs="Times New Roman" w:hint="eastAsia"/>
          <w:sz w:val="24"/>
          <w:szCs w:val="24"/>
        </w:rPr>
        <w:t xml:space="preserve"> chain management.</w:t>
      </w:r>
      <w:r w:rsidR="00211919" w:rsidRPr="009F30CA">
        <w:rPr>
          <w:rFonts w:ascii="Times New Roman" w:hAnsi="Times New Roman" w:cs="Times New Roman" w:hint="eastAsia"/>
          <w:sz w:val="24"/>
          <w:szCs w:val="24"/>
        </w:rPr>
        <w:t xml:space="preserve"> </w:t>
      </w:r>
      <w:r w:rsidR="008C6E94" w:rsidRPr="009F30CA">
        <w:rPr>
          <w:rFonts w:ascii="Times New Roman" w:hAnsi="Times New Roman" w:cs="Times New Roman"/>
          <w:sz w:val="24"/>
          <w:szCs w:val="24"/>
        </w:rPr>
        <w:t>O</w:t>
      </w:r>
      <w:r w:rsidR="008C6E94" w:rsidRPr="009F30CA">
        <w:rPr>
          <w:rFonts w:ascii="Times New Roman" w:hAnsi="Times New Roman" w:cs="Times New Roman" w:hint="eastAsia"/>
          <w:sz w:val="24"/>
          <w:szCs w:val="24"/>
        </w:rPr>
        <w:t xml:space="preserve">n the other hand, the information technology managers that </w:t>
      </w:r>
      <w:r w:rsidR="008C6E94" w:rsidRPr="009F30CA">
        <w:rPr>
          <w:rFonts w:ascii="Times New Roman" w:hAnsi="Times New Roman" w:cs="Times New Roman"/>
          <w:sz w:val="24"/>
          <w:szCs w:val="24"/>
        </w:rPr>
        <w:t>participated</w:t>
      </w:r>
      <w:r w:rsidR="008C6E94" w:rsidRPr="009F30CA">
        <w:rPr>
          <w:rFonts w:ascii="Times New Roman" w:hAnsi="Times New Roman" w:cs="Times New Roman" w:hint="eastAsia"/>
          <w:sz w:val="24"/>
          <w:szCs w:val="24"/>
        </w:rPr>
        <w:t xml:space="preserve"> in the</w:t>
      </w:r>
      <w:r w:rsidR="009D5852">
        <w:rPr>
          <w:rFonts w:ascii="Times New Roman" w:hAnsi="Times New Roman" w:cs="Times New Roman" w:hint="eastAsia"/>
          <w:sz w:val="24"/>
          <w:szCs w:val="24"/>
        </w:rPr>
        <w:t xml:space="preserve"> pilot- test have over fifteen</w:t>
      </w:r>
      <w:r w:rsidR="008C6E94" w:rsidRPr="009F30CA">
        <w:rPr>
          <w:rFonts w:ascii="Times New Roman" w:hAnsi="Times New Roman" w:cs="Times New Roman" w:hint="eastAsia"/>
          <w:sz w:val="24"/>
          <w:szCs w:val="24"/>
        </w:rPr>
        <w:t xml:space="preserve"> years of experience in the </w:t>
      </w:r>
      <w:r w:rsidR="008C6E94" w:rsidRPr="009F30CA">
        <w:rPr>
          <w:rFonts w:ascii="Times New Roman" w:hAnsi="Times New Roman" w:cs="Times New Roman"/>
          <w:sz w:val="24"/>
          <w:szCs w:val="24"/>
        </w:rPr>
        <w:t>procurement</w:t>
      </w:r>
      <w:r w:rsidR="008C6E94" w:rsidRPr="009F30CA">
        <w:rPr>
          <w:rFonts w:ascii="Times New Roman" w:hAnsi="Times New Roman" w:cs="Times New Roman" w:hint="eastAsia"/>
          <w:sz w:val="24"/>
          <w:szCs w:val="24"/>
        </w:rPr>
        <w:t xml:space="preserve"> of </w:t>
      </w:r>
      <w:r w:rsidR="00021245" w:rsidRPr="009F30CA">
        <w:rPr>
          <w:rFonts w:ascii="Times New Roman" w:hAnsi="Times New Roman" w:cs="Times New Roman" w:hint="eastAsia"/>
          <w:sz w:val="24"/>
          <w:szCs w:val="24"/>
        </w:rPr>
        <w:t xml:space="preserve">digital innovations </w:t>
      </w:r>
      <w:r w:rsidR="008C6E94" w:rsidRPr="009F30CA">
        <w:rPr>
          <w:rFonts w:ascii="Times New Roman" w:hAnsi="Times New Roman" w:cs="Times New Roman" w:hint="eastAsia"/>
          <w:sz w:val="24"/>
          <w:szCs w:val="24"/>
        </w:rPr>
        <w:t xml:space="preserve">in the freight logistics sector. </w:t>
      </w:r>
      <w:r w:rsidR="00211919" w:rsidRPr="009F30CA">
        <w:rPr>
          <w:rFonts w:ascii="Times New Roman" w:hAnsi="Times New Roman" w:cs="Times New Roman"/>
          <w:sz w:val="24"/>
          <w:szCs w:val="24"/>
        </w:rPr>
        <w:t>I</w:t>
      </w:r>
      <w:r w:rsidR="00211919" w:rsidRPr="009F30CA">
        <w:rPr>
          <w:rFonts w:ascii="Times New Roman" w:hAnsi="Times New Roman" w:cs="Times New Roman" w:hint="eastAsia"/>
          <w:sz w:val="24"/>
          <w:szCs w:val="24"/>
        </w:rPr>
        <w:t xml:space="preserve">n </w:t>
      </w:r>
      <w:r w:rsidR="00211919" w:rsidRPr="009F30CA">
        <w:rPr>
          <w:rFonts w:ascii="Times New Roman" w:hAnsi="Times New Roman" w:cs="Times New Roman"/>
          <w:sz w:val="24"/>
          <w:szCs w:val="24"/>
        </w:rPr>
        <w:t xml:space="preserve">addition, </w:t>
      </w:r>
      <w:r w:rsidR="00211919" w:rsidRPr="009F30CA">
        <w:rPr>
          <w:rFonts w:ascii="Times New Roman" w:hAnsi="Times New Roman" w:cs="Times New Roman" w:hint="eastAsia"/>
          <w:sz w:val="24"/>
          <w:szCs w:val="24"/>
        </w:rPr>
        <w:t xml:space="preserve">phone </w:t>
      </w:r>
      <w:r w:rsidR="00F760BA" w:rsidRPr="009F30CA">
        <w:rPr>
          <w:rFonts w:ascii="Times New Roman" w:hAnsi="Times New Roman" w:cs="Times New Roman" w:hint="eastAsia"/>
          <w:sz w:val="24"/>
          <w:szCs w:val="24"/>
        </w:rPr>
        <w:t>conversa</w:t>
      </w:r>
      <w:r w:rsidR="00211919" w:rsidRPr="009F30CA">
        <w:rPr>
          <w:rFonts w:ascii="Times New Roman" w:hAnsi="Times New Roman" w:cs="Times New Roman" w:hint="eastAsia"/>
          <w:sz w:val="24"/>
          <w:szCs w:val="24"/>
        </w:rPr>
        <w:t>tions, email reminders and personal visits were employed as modes to follow- up on the emailed questionnaires</w:t>
      </w:r>
      <w:r w:rsidR="0067082F" w:rsidRPr="009F30CA">
        <w:rPr>
          <w:rFonts w:ascii="Times New Roman" w:hAnsi="Times New Roman" w:cs="Times New Roman" w:hint="eastAsia"/>
          <w:sz w:val="24"/>
          <w:szCs w:val="24"/>
        </w:rPr>
        <w:t xml:space="preserve"> </w:t>
      </w:r>
      <w:r w:rsidR="00C874AC" w:rsidRPr="009F30CA">
        <w:rPr>
          <w:rFonts w:ascii="Times New Roman" w:hAnsi="Times New Roman" w:cs="Times New Roman"/>
          <w:sz w:val="24"/>
          <w:szCs w:val="24"/>
        </w:rPr>
        <w:t xml:space="preserve">as followed in </w:t>
      </w:r>
      <w:r w:rsidR="0067082F" w:rsidRPr="009F30CA">
        <w:rPr>
          <w:rFonts w:ascii="Times New Roman" w:hAnsi="Times New Roman" w:cs="Times New Roman" w:hint="eastAsia"/>
          <w:sz w:val="24"/>
          <w:szCs w:val="24"/>
        </w:rPr>
        <w:t>Feng et al</w:t>
      </w:r>
      <w:r w:rsidR="00C874AC" w:rsidRPr="009F30CA">
        <w:rPr>
          <w:rFonts w:ascii="Times New Roman" w:hAnsi="Times New Roman" w:cs="Times New Roman"/>
          <w:sz w:val="24"/>
          <w:szCs w:val="24"/>
        </w:rPr>
        <w:t>.</w:t>
      </w:r>
      <w:r w:rsidR="0067082F" w:rsidRPr="009F30CA">
        <w:rPr>
          <w:rFonts w:ascii="Times New Roman" w:hAnsi="Times New Roman" w:cs="Times New Roman" w:hint="eastAsia"/>
          <w:sz w:val="24"/>
          <w:szCs w:val="24"/>
        </w:rPr>
        <w:t xml:space="preserve"> </w:t>
      </w:r>
      <w:r w:rsidR="00C874AC" w:rsidRPr="009F30CA">
        <w:rPr>
          <w:rFonts w:ascii="Times New Roman" w:hAnsi="Times New Roman" w:cs="Times New Roman"/>
          <w:sz w:val="24"/>
          <w:szCs w:val="24"/>
        </w:rPr>
        <w:t>(</w:t>
      </w:r>
      <w:r w:rsidR="0067082F" w:rsidRPr="009F30CA">
        <w:rPr>
          <w:rFonts w:ascii="Times New Roman" w:hAnsi="Times New Roman" w:cs="Times New Roman" w:hint="eastAsia"/>
          <w:sz w:val="24"/>
          <w:szCs w:val="24"/>
        </w:rPr>
        <w:t>2018)</w:t>
      </w:r>
      <w:r w:rsidR="00211919" w:rsidRPr="009F30CA">
        <w:rPr>
          <w:rFonts w:ascii="Times New Roman" w:hAnsi="Times New Roman" w:cs="Times New Roman" w:hint="eastAsia"/>
          <w:sz w:val="24"/>
          <w:szCs w:val="24"/>
        </w:rPr>
        <w:t xml:space="preserve">. </w:t>
      </w:r>
      <w:r w:rsidR="00211919" w:rsidRPr="009F30CA">
        <w:rPr>
          <w:rFonts w:ascii="Times New Roman" w:hAnsi="Times New Roman" w:cs="Times New Roman"/>
          <w:sz w:val="24"/>
          <w:szCs w:val="24"/>
        </w:rPr>
        <w:t>A</w:t>
      </w:r>
      <w:r w:rsidR="00211919" w:rsidRPr="009F30CA">
        <w:rPr>
          <w:rFonts w:ascii="Times New Roman" w:hAnsi="Times New Roman" w:cs="Times New Roman" w:hint="eastAsia"/>
          <w:sz w:val="24"/>
          <w:szCs w:val="24"/>
        </w:rPr>
        <w:t xml:space="preserve"> total of 15 completed questionnaires were </w:t>
      </w:r>
      <w:r w:rsidR="00211919" w:rsidRPr="009F30CA">
        <w:rPr>
          <w:rFonts w:ascii="Times New Roman" w:hAnsi="Times New Roman" w:cs="Times New Roman"/>
          <w:sz w:val="24"/>
          <w:szCs w:val="24"/>
        </w:rPr>
        <w:t>received</w:t>
      </w:r>
      <w:r w:rsidR="00211919" w:rsidRPr="009F30CA">
        <w:rPr>
          <w:rFonts w:ascii="Times New Roman" w:hAnsi="Times New Roman" w:cs="Times New Roman" w:hint="eastAsia"/>
          <w:sz w:val="24"/>
          <w:szCs w:val="24"/>
        </w:rPr>
        <w:t xml:space="preserve"> out of the 20 questionnaires that were emailed </w:t>
      </w:r>
      <w:r w:rsidR="00211919" w:rsidRPr="009F30CA">
        <w:rPr>
          <w:rFonts w:ascii="Times New Roman" w:hAnsi="Times New Roman" w:cs="Times New Roman" w:hint="eastAsia"/>
          <w:sz w:val="24"/>
          <w:szCs w:val="24"/>
        </w:rPr>
        <w:lastRenderedPageBreak/>
        <w:t xml:space="preserve">to the </w:t>
      </w:r>
      <w:r w:rsidR="006F6BF4" w:rsidRPr="009F30CA">
        <w:rPr>
          <w:rFonts w:ascii="Times New Roman" w:hAnsi="Times New Roman" w:cs="Times New Roman" w:hint="eastAsia"/>
          <w:sz w:val="24"/>
          <w:szCs w:val="24"/>
        </w:rPr>
        <w:t>managers</w:t>
      </w:r>
      <w:r w:rsidR="00211919" w:rsidRPr="009F30CA">
        <w:rPr>
          <w:rFonts w:ascii="Times New Roman" w:hAnsi="Times New Roman" w:cs="Times New Roman" w:hint="eastAsia"/>
          <w:sz w:val="24"/>
          <w:szCs w:val="24"/>
        </w:rPr>
        <w:t xml:space="preserve">, </w:t>
      </w:r>
      <w:r w:rsidR="00C874AC" w:rsidRPr="009F30CA">
        <w:rPr>
          <w:rFonts w:ascii="Times New Roman" w:hAnsi="Times New Roman" w:cs="Times New Roman"/>
          <w:sz w:val="24"/>
          <w:szCs w:val="24"/>
        </w:rPr>
        <w:t xml:space="preserve">with </w:t>
      </w:r>
      <w:r w:rsidR="00211919" w:rsidRPr="009F30CA">
        <w:rPr>
          <w:rFonts w:ascii="Times New Roman" w:hAnsi="Times New Roman" w:cs="Times New Roman" w:hint="eastAsia"/>
          <w:sz w:val="24"/>
          <w:szCs w:val="24"/>
        </w:rPr>
        <w:t xml:space="preserve">a response rate of 75%. </w:t>
      </w:r>
      <w:r w:rsidR="000502CF" w:rsidRPr="009F30CA">
        <w:rPr>
          <w:rFonts w:ascii="Times New Roman" w:hAnsi="Times New Roman" w:cs="Times New Roman"/>
          <w:sz w:val="24"/>
          <w:szCs w:val="24"/>
        </w:rPr>
        <w:t>T</w:t>
      </w:r>
      <w:r w:rsidR="000502CF" w:rsidRPr="009F30CA">
        <w:rPr>
          <w:rFonts w:ascii="Times New Roman" w:hAnsi="Times New Roman" w:cs="Times New Roman" w:hint="eastAsia"/>
          <w:sz w:val="24"/>
          <w:szCs w:val="24"/>
        </w:rPr>
        <w:t xml:space="preserve">he demographic summary of the respondents is shown in Table </w:t>
      </w:r>
      <w:r w:rsidR="00355508" w:rsidRPr="009F30CA">
        <w:rPr>
          <w:rFonts w:ascii="Times New Roman" w:hAnsi="Times New Roman" w:cs="Times New Roman"/>
          <w:sz w:val="24"/>
          <w:szCs w:val="24"/>
        </w:rPr>
        <w:t>5</w:t>
      </w:r>
      <w:r w:rsidR="000502CF" w:rsidRPr="009F30CA">
        <w:rPr>
          <w:rFonts w:ascii="Times New Roman" w:hAnsi="Times New Roman" w:cs="Times New Roman" w:hint="eastAsia"/>
          <w:sz w:val="24"/>
          <w:szCs w:val="24"/>
        </w:rPr>
        <w:t xml:space="preserve">. </w:t>
      </w:r>
    </w:p>
    <w:p w14:paraId="3121ACF6" w14:textId="77777777" w:rsidR="0020147C" w:rsidRPr="009F30CA" w:rsidRDefault="0020147C" w:rsidP="0020147C">
      <w:pPr>
        <w:ind w:firstLine="360"/>
        <w:rPr>
          <w:rFonts w:ascii="Times New Roman" w:hAnsi="Times New Roman" w:cs="Times New Roman"/>
          <w:sz w:val="24"/>
          <w:szCs w:val="24"/>
        </w:rPr>
      </w:pP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ANP can provide reliable results with a small sample size, hence the </w:t>
      </w:r>
      <w:r w:rsidRPr="009F30CA">
        <w:rPr>
          <w:rFonts w:ascii="Times New Roman" w:hAnsi="Times New Roman" w:cs="Times New Roman"/>
          <w:sz w:val="24"/>
          <w:szCs w:val="24"/>
        </w:rPr>
        <w:t>number of completed questionnaires was</w:t>
      </w:r>
      <w:r w:rsidRPr="009F30CA">
        <w:rPr>
          <w:rFonts w:ascii="Times New Roman" w:hAnsi="Times New Roman" w:cs="Times New Roman" w:hint="eastAsia"/>
          <w:sz w:val="24"/>
          <w:szCs w:val="24"/>
        </w:rPr>
        <w:t xml:space="preserve"> deemed </w:t>
      </w:r>
      <w:r w:rsidRPr="009F30CA">
        <w:rPr>
          <w:rFonts w:ascii="Times New Roman" w:hAnsi="Times New Roman" w:cs="Times New Roman"/>
          <w:sz w:val="24"/>
          <w:szCs w:val="24"/>
        </w:rPr>
        <w:t>sufficient</w:t>
      </w:r>
      <w:r w:rsidRPr="009F30CA">
        <w:rPr>
          <w:rFonts w:ascii="Times New Roman" w:hAnsi="Times New Roman" w:cs="Times New Roman" w:hint="eastAsia"/>
          <w:sz w:val="24"/>
          <w:szCs w:val="24"/>
        </w:rPr>
        <w:t xml:space="preserve"> to provide accurate results in this study (</w:t>
      </w:r>
      <w:r w:rsidRPr="009F30CA">
        <w:rPr>
          <w:rFonts w:ascii="Times New Roman" w:hAnsi="Times New Roman" w:cs="Times New Roman"/>
          <w:sz w:val="24"/>
          <w:szCs w:val="24"/>
        </w:rPr>
        <w:t>Farias</w:t>
      </w:r>
      <w:r w:rsidRPr="009F30CA">
        <w:rPr>
          <w:rFonts w:ascii="Times New Roman" w:hAnsi="Times New Roman" w:cs="Times New Roman" w:hint="eastAsia"/>
          <w:sz w:val="24"/>
          <w:szCs w:val="24"/>
        </w:rPr>
        <w:t xml:space="preserve"> et al, 2019</w:t>
      </w:r>
      <w:r w:rsidRPr="009F30CA">
        <w:rPr>
          <w:rFonts w:ascii="Times New Roman" w:hAnsi="Times New Roman" w:cs="Times New Roman"/>
          <w:sz w:val="24"/>
          <w:szCs w:val="24"/>
        </w:rPr>
        <w:t xml:space="preserve">; </w:t>
      </w:r>
      <w:r w:rsidRPr="009F30CA">
        <w:rPr>
          <w:rFonts w:ascii="Times New Roman" w:hAnsi="Times New Roman" w:cs="Times New Roman" w:hint="eastAsia"/>
          <w:sz w:val="24"/>
          <w:szCs w:val="24"/>
        </w:rPr>
        <w:t>Hosseini</w:t>
      </w:r>
      <w:r w:rsidRPr="009F30CA">
        <w:rPr>
          <w:rFonts w:ascii="Times New Roman" w:hAnsi="Times New Roman" w:cs="Times New Roman"/>
          <w:sz w:val="24"/>
          <w:szCs w:val="24"/>
        </w:rPr>
        <w:t xml:space="preserve"> et al, 2018</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F</w:t>
      </w:r>
      <w:r w:rsidRPr="009F30CA">
        <w:rPr>
          <w:rFonts w:ascii="Times New Roman" w:hAnsi="Times New Roman" w:cs="Times New Roman" w:hint="eastAsia"/>
          <w:sz w:val="24"/>
          <w:szCs w:val="24"/>
        </w:rPr>
        <w:t xml:space="preserve">urthermore, the non- response bias and the ability to generalize study results was examined using a t- test involving checking for any huge difference in the demographic characteristics particularly of the number of employees and revenue costs between the first and second half of the time period (McGovern et al, 2018).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t- test results indicate no significant </w:t>
      </w:r>
      <w:r w:rsidRPr="009F30CA">
        <w:rPr>
          <w:rFonts w:ascii="Times New Roman" w:hAnsi="Times New Roman" w:cs="Times New Roman"/>
          <w:sz w:val="24"/>
          <w:szCs w:val="24"/>
        </w:rPr>
        <w:t>differences</w:t>
      </w:r>
      <w:r w:rsidRPr="009F30CA">
        <w:rPr>
          <w:rFonts w:ascii="Times New Roman" w:hAnsi="Times New Roman" w:cs="Times New Roman" w:hint="eastAsia"/>
          <w:sz w:val="24"/>
          <w:szCs w:val="24"/>
        </w:rPr>
        <w:t xml:space="preserve"> (p &lt; 0.05) </w:t>
      </w:r>
      <w:r w:rsidRPr="009F30CA">
        <w:rPr>
          <w:rFonts w:ascii="Times New Roman" w:hAnsi="Times New Roman" w:cs="Times New Roman"/>
          <w:sz w:val="24"/>
          <w:szCs w:val="24"/>
        </w:rPr>
        <w:t>between</w:t>
      </w:r>
      <w:r w:rsidRPr="009F30CA">
        <w:rPr>
          <w:rFonts w:ascii="Times New Roman" w:hAnsi="Times New Roman" w:cs="Times New Roman" w:hint="eastAsia"/>
          <w:sz w:val="24"/>
          <w:szCs w:val="24"/>
        </w:rPr>
        <w:t xml:space="preserve"> the checked demographic characteristics, hence proving the results to be unbiased.</w:t>
      </w:r>
    </w:p>
    <w:p w14:paraId="73F5190E" w14:textId="77777777" w:rsidR="009C4F95" w:rsidRPr="009F30CA" w:rsidRDefault="009C4F95" w:rsidP="009C4F95">
      <w:pPr>
        <w:pStyle w:val="NoSpacing"/>
        <w:jc w:val="both"/>
        <w:rPr>
          <w:rFonts w:ascii="Times New Roman" w:hAnsi="Times New Roman" w:cs="Times New Roman"/>
          <w:sz w:val="24"/>
          <w:szCs w:val="24"/>
        </w:rPr>
      </w:pPr>
      <w:r w:rsidRPr="009F30CA">
        <w:rPr>
          <w:rFonts w:ascii="Times New Roman" w:hAnsi="Times New Roman" w:cs="Times New Roman"/>
          <w:b/>
          <w:sz w:val="24"/>
          <w:szCs w:val="24"/>
        </w:rPr>
        <w:t xml:space="preserve">Table </w:t>
      </w:r>
      <w:r w:rsidR="00355508" w:rsidRPr="009F30CA">
        <w:rPr>
          <w:rFonts w:ascii="Times New Roman" w:hAnsi="Times New Roman" w:cs="Times New Roman"/>
          <w:b/>
          <w:sz w:val="24"/>
          <w:szCs w:val="24"/>
          <w:lang w:eastAsia="zh-CN"/>
        </w:rPr>
        <w:t>5</w:t>
      </w:r>
      <w:r w:rsidRPr="009F30CA">
        <w:rPr>
          <w:rFonts w:ascii="Times New Roman" w:hAnsi="Times New Roman" w:cs="Times New Roman"/>
          <w:sz w:val="24"/>
          <w:szCs w:val="24"/>
        </w:rPr>
        <w:tab/>
        <w:t>Demographics summary of respondents</w:t>
      </w:r>
    </w:p>
    <w:tbl>
      <w:tblPr>
        <w:tblStyle w:val="TableGrid"/>
        <w:tblW w:w="8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305"/>
        <w:gridCol w:w="2842"/>
      </w:tblGrid>
      <w:tr w:rsidR="009C4F95" w:rsidRPr="009F30CA" w14:paraId="513E3E14" w14:textId="77777777" w:rsidTr="00DB1677">
        <w:trPr>
          <w:trHeight w:val="255"/>
        </w:trPr>
        <w:tc>
          <w:tcPr>
            <w:tcW w:w="3426" w:type="dxa"/>
            <w:tcBorders>
              <w:top w:val="single" w:sz="12" w:space="0" w:color="auto"/>
              <w:bottom w:val="single" w:sz="12" w:space="0" w:color="auto"/>
            </w:tcBorders>
          </w:tcPr>
          <w:p w14:paraId="1CCF1710" w14:textId="77777777" w:rsidR="009C4F95" w:rsidRPr="009F30CA" w:rsidRDefault="009C4F95" w:rsidP="00DB1677">
            <w:pPr>
              <w:pStyle w:val="NoSpacing"/>
              <w:ind w:firstLine="400"/>
              <w:rPr>
                <w:rFonts w:ascii="Times New Roman" w:hAnsi="Times New Roman" w:cs="Times New Roman"/>
                <w:sz w:val="20"/>
                <w:szCs w:val="20"/>
              </w:rPr>
            </w:pPr>
            <w:r w:rsidRPr="009F30CA">
              <w:rPr>
                <w:rFonts w:ascii="Times New Roman" w:hAnsi="Times New Roman" w:cs="Times New Roman"/>
                <w:sz w:val="20"/>
                <w:szCs w:val="20"/>
              </w:rPr>
              <w:t>Characteristic</w:t>
            </w:r>
          </w:p>
        </w:tc>
        <w:tc>
          <w:tcPr>
            <w:tcW w:w="2305" w:type="dxa"/>
            <w:tcBorders>
              <w:top w:val="single" w:sz="12" w:space="0" w:color="auto"/>
              <w:bottom w:val="single" w:sz="12" w:space="0" w:color="auto"/>
            </w:tcBorders>
          </w:tcPr>
          <w:p w14:paraId="4FB486B8" w14:textId="77777777" w:rsidR="009C4F95" w:rsidRPr="009F30CA" w:rsidRDefault="009C4F95" w:rsidP="00DB1677">
            <w:pPr>
              <w:pStyle w:val="NoSpacing"/>
              <w:rPr>
                <w:rFonts w:ascii="Times New Roman" w:hAnsi="Times New Roman" w:cs="Times New Roman"/>
                <w:sz w:val="20"/>
                <w:szCs w:val="20"/>
              </w:rPr>
            </w:pPr>
            <w:r w:rsidRPr="009F30CA">
              <w:rPr>
                <w:rFonts w:ascii="Times New Roman" w:hAnsi="Times New Roman" w:cs="Times New Roman"/>
                <w:sz w:val="20"/>
                <w:szCs w:val="20"/>
              </w:rPr>
              <w:t>Number of respondents</w:t>
            </w:r>
          </w:p>
        </w:tc>
        <w:tc>
          <w:tcPr>
            <w:tcW w:w="2842" w:type="dxa"/>
            <w:tcBorders>
              <w:top w:val="single" w:sz="12" w:space="0" w:color="auto"/>
              <w:bottom w:val="single" w:sz="12" w:space="0" w:color="auto"/>
            </w:tcBorders>
          </w:tcPr>
          <w:p w14:paraId="5BA12CBD" w14:textId="77777777" w:rsidR="009C4F95" w:rsidRPr="009F30CA" w:rsidRDefault="009C4F95" w:rsidP="00DB1677">
            <w:pPr>
              <w:pStyle w:val="NoSpacing"/>
              <w:ind w:firstLine="400"/>
              <w:rPr>
                <w:rFonts w:ascii="Times New Roman" w:hAnsi="Times New Roman" w:cs="Times New Roman"/>
                <w:sz w:val="20"/>
                <w:szCs w:val="20"/>
              </w:rPr>
            </w:pPr>
            <w:r w:rsidRPr="009F30CA">
              <w:rPr>
                <w:rFonts w:ascii="Times New Roman" w:hAnsi="Times New Roman" w:cs="Times New Roman"/>
                <w:sz w:val="20"/>
                <w:szCs w:val="20"/>
              </w:rPr>
              <w:t>Percentage of samples (%)</w:t>
            </w:r>
          </w:p>
        </w:tc>
      </w:tr>
      <w:tr w:rsidR="009C4F95" w:rsidRPr="009F30CA" w14:paraId="4A3FF9E2" w14:textId="77777777" w:rsidTr="00DB1677">
        <w:trPr>
          <w:gridAfter w:val="1"/>
          <w:wAfter w:w="2842" w:type="dxa"/>
          <w:trHeight w:val="272"/>
        </w:trPr>
        <w:tc>
          <w:tcPr>
            <w:tcW w:w="5731" w:type="dxa"/>
            <w:gridSpan w:val="2"/>
          </w:tcPr>
          <w:p w14:paraId="5BE062ED" w14:textId="77777777" w:rsidR="009C4F95" w:rsidRPr="009F30CA" w:rsidRDefault="009C4F95" w:rsidP="00DB1677">
            <w:pPr>
              <w:pStyle w:val="NoSpacing"/>
              <w:ind w:firstLine="402"/>
              <w:rPr>
                <w:rFonts w:ascii="Times New Roman" w:hAnsi="Times New Roman" w:cs="Times New Roman"/>
                <w:b/>
                <w:sz w:val="20"/>
                <w:szCs w:val="20"/>
              </w:rPr>
            </w:pPr>
            <w:r w:rsidRPr="009F30CA">
              <w:rPr>
                <w:rFonts w:ascii="Times New Roman" w:hAnsi="Times New Roman" w:cs="Times New Roman"/>
                <w:b/>
                <w:sz w:val="20"/>
                <w:szCs w:val="20"/>
              </w:rPr>
              <w:t>Age</w:t>
            </w:r>
          </w:p>
        </w:tc>
      </w:tr>
      <w:tr w:rsidR="009C4F95" w:rsidRPr="009F30CA" w14:paraId="1DA5293B" w14:textId="77777777" w:rsidTr="00DB1677">
        <w:trPr>
          <w:trHeight w:val="255"/>
        </w:trPr>
        <w:tc>
          <w:tcPr>
            <w:tcW w:w="3426" w:type="dxa"/>
          </w:tcPr>
          <w:p w14:paraId="13624080" w14:textId="77777777" w:rsidR="009C4F95" w:rsidRPr="009F30CA" w:rsidRDefault="009C4F95" w:rsidP="00DB1677">
            <w:pPr>
              <w:pStyle w:val="NoSpacing"/>
              <w:ind w:firstLine="400"/>
              <w:rPr>
                <w:rFonts w:ascii="Times New Roman" w:hAnsi="Times New Roman" w:cs="Times New Roman"/>
                <w:sz w:val="20"/>
                <w:szCs w:val="20"/>
              </w:rPr>
            </w:pPr>
            <w:r w:rsidRPr="009F30CA">
              <w:rPr>
                <w:rFonts w:ascii="Times New Roman" w:hAnsi="Times New Roman" w:cs="Times New Roman" w:hint="eastAsia"/>
                <w:sz w:val="20"/>
                <w:szCs w:val="20"/>
                <w:lang w:eastAsia="zh-CN"/>
              </w:rPr>
              <w:t>2</w:t>
            </w:r>
            <w:r w:rsidRPr="009F30CA">
              <w:rPr>
                <w:rFonts w:ascii="Times New Roman" w:hAnsi="Times New Roman" w:cs="Times New Roman"/>
                <w:sz w:val="20"/>
                <w:szCs w:val="20"/>
              </w:rPr>
              <w:t xml:space="preserve">5- </w:t>
            </w:r>
            <w:r w:rsidRPr="009F30CA">
              <w:rPr>
                <w:rFonts w:ascii="Times New Roman" w:hAnsi="Times New Roman" w:cs="Times New Roman" w:hint="eastAsia"/>
                <w:sz w:val="20"/>
                <w:szCs w:val="20"/>
                <w:lang w:eastAsia="zh-CN"/>
              </w:rPr>
              <w:t>3</w:t>
            </w:r>
            <w:r w:rsidRPr="009F30CA">
              <w:rPr>
                <w:rFonts w:ascii="Times New Roman" w:hAnsi="Times New Roman" w:cs="Times New Roman"/>
                <w:sz w:val="20"/>
                <w:szCs w:val="20"/>
              </w:rPr>
              <w:t>9</w:t>
            </w:r>
          </w:p>
        </w:tc>
        <w:tc>
          <w:tcPr>
            <w:tcW w:w="2305" w:type="dxa"/>
          </w:tcPr>
          <w:p w14:paraId="3B512978"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7</w:t>
            </w:r>
          </w:p>
        </w:tc>
        <w:tc>
          <w:tcPr>
            <w:tcW w:w="2842" w:type="dxa"/>
          </w:tcPr>
          <w:p w14:paraId="33B0B890"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46.6</w:t>
            </w:r>
          </w:p>
        </w:tc>
      </w:tr>
      <w:tr w:rsidR="009C4F95" w:rsidRPr="009F30CA" w14:paraId="55578941" w14:textId="77777777" w:rsidTr="00DB1677">
        <w:trPr>
          <w:trHeight w:val="255"/>
        </w:trPr>
        <w:tc>
          <w:tcPr>
            <w:tcW w:w="3426" w:type="dxa"/>
          </w:tcPr>
          <w:p w14:paraId="642B89C2" w14:textId="77777777" w:rsidR="009C4F95" w:rsidRPr="009F30CA" w:rsidRDefault="009C4F95" w:rsidP="00DB1677">
            <w:pPr>
              <w:pStyle w:val="NoSpacing"/>
              <w:ind w:firstLine="400"/>
              <w:rPr>
                <w:rFonts w:ascii="Times New Roman" w:hAnsi="Times New Roman" w:cs="Times New Roman"/>
                <w:sz w:val="20"/>
                <w:szCs w:val="20"/>
              </w:rPr>
            </w:pPr>
            <w:r w:rsidRPr="009F30CA">
              <w:rPr>
                <w:rFonts w:ascii="Times New Roman" w:hAnsi="Times New Roman" w:cs="Times New Roman" w:hint="eastAsia"/>
                <w:sz w:val="20"/>
                <w:szCs w:val="20"/>
                <w:lang w:eastAsia="zh-CN"/>
              </w:rPr>
              <w:t>4</w:t>
            </w:r>
            <w:r w:rsidRPr="009F30CA">
              <w:rPr>
                <w:rFonts w:ascii="Times New Roman" w:hAnsi="Times New Roman" w:cs="Times New Roman"/>
                <w:sz w:val="20"/>
                <w:szCs w:val="20"/>
              </w:rPr>
              <w:t>0-</w:t>
            </w:r>
            <w:r w:rsidRPr="009F30CA">
              <w:rPr>
                <w:rFonts w:ascii="Times New Roman" w:hAnsi="Times New Roman" w:cs="Times New Roman" w:hint="eastAsia"/>
                <w:sz w:val="20"/>
                <w:szCs w:val="20"/>
                <w:lang w:eastAsia="zh-CN"/>
              </w:rPr>
              <w:t>5</w:t>
            </w:r>
            <w:r w:rsidRPr="009F30CA">
              <w:rPr>
                <w:rFonts w:ascii="Times New Roman" w:hAnsi="Times New Roman" w:cs="Times New Roman"/>
                <w:sz w:val="20"/>
                <w:szCs w:val="20"/>
              </w:rPr>
              <w:t>5</w:t>
            </w:r>
          </w:p>
        </w:tc>
        <w:tc>
          <w:tcPr>
            <w:tcW w:w="2305" w:type="dxa"/>
          </w:tcPr>
          <w:p w14:paraId="7550C2B2"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8</w:t>
            </w:r>
          </w:p>
        </w:tc>
        <w:tc>
          <w:tcPr>
            <w:tcW w:w="2842" w:type="dxa"/>
          </w:tcPr>
          <w:p w14:paraId="364A2418"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53.4</w:t>
            </w:r>
          </w:p>
        </w:tc>
      </w:tr>
      <w:tr w:rsidR="009C4F95" w:rsidRPr="009F30CA" w14:paraId="277CAA38" w14:textId="77777777" w:rsidTr="00DB1677">
        <w:trPr>
          <w:gridAfter w:val="1"/>
          <w:wAfter w:w="2842" w:type="dxa"/>
          <w:trHeight w:val="272"/>
        </w:trPr>
        <w:tc>
          <w:tcPr>
            <w:tcW w:w="5731" w:type="dxa"/>
            <w:gridSpan w:val="2"/>
          </w:tcPr>
          <w:p w14:paraId="1A3968F8" w14:textId="77777777" w:rsidR="009C4F95" w:rsidRPr="009F30CA" w:rsidRDefault="009C4F95" w:rsidP="00DB1677">
            <w:pPr>
              <w:pStyle w:val="NoSpacing"/>
              <w:ind w:firstLine="402"/>
              <w:rPr>
                <w:rFonts w:ascii="Times New Roman" w:hAnsi="Times New Roman" w:cs="Times New Roman"/>
                <w:b/>
                <w:sz w:val="20"/>
                <w:szCs w:val="20"/>
              </w:rPr>
            </w:pPr>
            <w:r w:rsidRPr="009F30CA">
              <w:rPr>
                <w:rFonts w:ascii="Times New Roman" w:hAnsi="Times New Roman" w:cs="Times New Roman"/>
                <w:b/>
                <w:sz w:val="20"/>
                <w:szCs w:val="20"/>
              </w:rPr>
              <w:t>Gender</w:t>
            </w:r>
          </w:p>
        </w:tc>
      </w:tr>
      <w:tr w:rsidR="009C4F95" w:rsidRPr="009F30CA" w14:paraId="49EC41B7" w14:textId="77777777" w:rsidTr="00DB1677">
        <w:trPr>
          <w:trHeight w:val="255"/>
        </w:trPr>
        <w:tc>
          <w:tcPr>
            <w:tcW w:w="3426" w:type="dxa"/>
          </w:tcPr>
          <w:p w14:paraId="749ADBB1" w14:textId="77777777" w:rsidR="009C4F95" w:rsidRPr="009F30CA" w:rsidRDefault="009C4F95" w:rsidP="00DB1677">
            <w:pPr>
              <w:pStyle w:val="NoSpacing"/>
              <w:ind w:firstLine="400"/>
              <w:rPr>
                <w:rFonts w:ascii="Times New Roman" w:hAnsi="Times New Roman" w:cs="Times New Roman"/>
                <w:sz w:val="20"/>
                <w:szCs w:val="20"/>
              </w:rPr>
            </w:pPr>
            <w:r w:rsidRPr="009F30CA">
              <w:rPr>
                <w:rFonts w:ascii="Times New Roman" w:hAnsi="Times New Roman" w:cs="Times New Roman"/>
                <w:sz w:val="20"/>
                <w:szCs w:val="20"/>
              </w:rPr>
              <w:t xml:space="preserve">Male </w:t>
            </w:r>
          </w:p>
        </w:tc>
        <w:tc>
          <w:tcPr>
            <w:tcW w:w="2305" w:type="dxa"/>
          </w:tcPr>
          <w:p w14:paraId="73EAFBBA"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11</w:t>
            </w:r>
          </w:p>
        </w:tc>
        <w:tc>
          <w:tcPr>
            <w:tcW w:w="2842" w:type="dxa"/>
          </w:tcPr>
          <w:p w14:paraId="18C7F41A"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73.3</w:t>
            </w:r>
          </w:p>
        </w:tc>
      </w:tr>
      <w:tr w:rsidR="009C4F95" w:rsidRPr="009F30CA" w14:paraId="626AD6FC" w14:textId="77777777" w:rsidTr="00DB1677">
        <w:trPr>
          <w:trHeight w:val="255"/>
        </w:trPr>
        <w:tc>
          <w:tcPr>
            <w:tcW w:w="3426" w:type="dxa"/>
          </w:tcPr>
          <w:p w14:paraId="07A1F322" w14:textId="77777777" w:rsidR="009C4F95" w:rsidRPr="009F30CA" w:rsidRDefault="009C4F95" w:rsidP="00DB1677">
            <w:pPr>
              <w:pStyle w:val="NoSpacing"/>
              <w:ind w:firstLine="400"/>
              <w:rPr>
                <w:rFonts w:ascii="Times New Roman" w:hAnsi="Times New Roman" w:cs="Times New Roman"/>
                <w:sz w:val="20"/>
                <w:szCs w:val="20"/>
              </w:rPr>
            </w:pPr>
            <w:r w:rsidRPr="009F30CA">
              <w:rPr>
                <w:rFonts w:ascii="Times New Roman" w:hAnsi="Times New Roman" w:cs="Times New Roman"/>
                <w:sz w:val="20"/>
                <w:szCs w:val="20"/>
              </w:rPr>
              <w:t>Female</w:t>
            </w:r>
          </w:p>
        </w:tc>
        <w:tc>
          <w:tcPr>
            <w:tcW w:w="2305" w:type="dxa"/>
          </w:tcPr>
          <w:p w14:paraId="6AF9172C"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4</w:t>
            </w:r>
          </w:p>
        </w:tc>
        <w:tc>
          <w:tcPr>
            <w:tcW w:w="2842" w:type="dxa"/>
          </w:tcPr>
          <w:p w14:paraId="70FAD92F"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26.7</w:t>
            </w:r>
          </w:p>
        </w:tc>
      </w:tr>
      <w:tr w:rsidR="009C4F95" w:rsidRPr="009F30CA" w14:paraId="5133A50C" w14:textId="77777777" w:rsidTr="00DB1677">
        <w:trPr>
          <w:gridAfter w:val="1"/>
          <w:wAfter w:w="2842" w:type="dxa"/>
          <w:trHeight w:val="79"/>
        </w:trPr>
        <w:tc>
          <w:tcPr>
            <w:tcW w:w="5731" w:type="dxa"/>
            <w:gridSpan w:val="2"/>
          </w:tcPr>
          <w:p w14:paraId="37C66594" w14:textId="77777777" w:rsidR="009C4F95" w:rsidRPr="009F30CA" w:rsidRDefault="009C4F95" w:rsidP="00DB1677">
            <w:pPr>
              <w:pStyle w:val="NoSpacing"/>
              <w:ind w:firstLine="402"/>
              <w:rPr>
                <w:rFonts w:ascii="Times New Roman" w:hAnsi="Times New Roman" w:cs="Times New Roman"/>
                <w:b/>
                <w:sz w:val="20"/>
                <w:szCs w:val="20"/>
              </w:rPr>
            </w:pPr>
            <w:r w:rsidRPr="009F30CA">
              <w:rPr>
                <w:rFonts w:ascii="Times New Roman" w:hAnsi="Times New Roman" w:cs="Times New Roman"/>
                <w:b/>
                <w:sz w:val="20"/>
                <w:szCs w:val="20"/>
              </w:rPr>
              <w:t xml:space="preserve">Education </w:t>
            </w:r>
          </w:p>
        </w:tc>
      </w:tr>
      <w:tr w:rsidR="009C4F95" w:rsidRPr="009F30CA" w14:paraId="61B8CEEE" w14:textId="77777777" w:rsidTr="00DB1677">
        <w:trPr>
          <w:trHeight w:val="79"/>
        </w:trPr>
        <w:tc>
          <w:tcPr>
            <w:tcW w:w="3426" w:type="dxa"/>
          </w:tcPr>
          <w:p w14:paraId="454FA5BC"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Bachelors degree</w:t>
            </w:r>
          </w:p>
        </w:tc>
        <w:tc>
          <w:tcPr>
            <w:tcW w:w="2305" w:type="dxa"/>
          </w:tcPr>
          <w:p w14:paraId="1B95F81D"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3</w:t>
            </w:r>
          </w:p>
        </w:tc>
        <w:tc>
          <w:tcPr>
            <w:tcW w:w="2842" w:type="dxa"/>
          </w:tcPr>
          <w:p w14:paraId="635C29B4"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20</w:t>
            </w:r>
          </w:p>
        </w:tc>
      </w:tr>
      <w:tr w:rsidR="009C4F95" w:rsidRPr="009F30CA" w14:paraId="3F815CAC" w14:textId="77777777" w:rsidTr="00DB1677">
        <w:trPr>
          <w:trHeight w:val="79"/>
        </w:trPr>
        <w:tc>
          <w:tcPr>
            <w:tcW w:w="3426" w:type="dxa"/>
          </w:tcPr>
          <w:p w14:paraId="09E779EC" w14:textId="77777777" w:rsidR="009C4F95" w:rsidRPr="009F30CA" w:rsidRDefault="009C4F95" w:rsidP="00DB1677">
            <w:pPr>
              <w:pStyle w:val="NoSpacing"/>
              <w:ind w:firstLine="400"/>
              <w:rPr>
                <w:rFonts w:ascii="Times New Roman" w:hAnsi="Times New Roman" w:cs="Times New Roman"/>
                <w:sz w:val="20"/>
                <w:szCs w:val="20"/>
              </w:rPr>
            </w:pPr>
            <w:r w:rsidRPr="009F30CA">
              <w:rPr>
                <w:rFonts w:ascii="Times New Roman" w:hAnsi="Times New Roman" w:cs="Times New Roman"/>
                <w:sz w:val="20"/>
                <w:szCs w:val="20"/>
              </w:rPr>
              <w:t>Postgraduate degree</w:t>
            </w:r>
          </w:p>
        </w:tc>
        <w:tc>
          <w:tcPr>
            <w:tcW w:w="2305" w:type="dxa"/>
          </w:tcPr>
          <w:p w14:paraId="103D1712"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12</w:t>
            </w:r>
          </w:p>
        </w:tc>
        <w:tc>
          <w:tcPr>
            <w:tcW w:w="2842" w:type="dxa"/>
          </w:tcPr>
          <w:p w14:paraId="12AADA32"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80</w:t>
            </w:r>
          </w:p>
        </w:tc>
      </w:tr>
      <w:tr w:rsidR="009C4F95" w:rsidRPr="009F30CA" w14:paraId="461F6646" w14:textId="77777777" w:rsidTr="00DB1677">
        <w:trPr>
          <w:trHeight w:val="79"/>
        </w:trPr>
        <w:tc>
          <w:tcPr>
            <w:tcW w:w="3426" w:type="dxa"/>
          </w:tcPr>
          <w:p w14:paraId="60CD0847" w14:textId="77777777" w:rsidR="009C4F95" w:rsidRPr="009F30CA" w:rsidRDefault="009C4F95" w:rsidP="00DB1677">
            <w:pPr>
              <w:pStyle w:val="NoSpacing"/>
              <w:ind w:firstLine="402"/>
              <w:rPr>
                <w:rFonts w:ascii="Times New Roman" w:hAnsi="Times New Roman" w:cs="Times New Roman"/>
                <w:b/>
                <w:sz w:val="20"/>
                <w:szCs w:val="20"/>
              </w:rPr>
            </w:pPr>
            <w:r w:rsidRPr="009F30CA">
              <w:rPr>
                <w:rFonts w:ascii="Times New Roman" w:hAnsi="Times New Roman" w:cs="Times New Roman"/>
                <w:b/>
                <w:sz w:val="20"/>
                <w:szCs w:val="20"/>
              </w:rPr>
              <w:t>Years of experience</w:t>
            </w:r>
          </w:p>
        </w:tc>
        <w:tc>
          <w:tcPr>
            <w:tcW w:w="2305" w:type="dxa"/>
          </w:tcPr>
          <w:p w14:paraId="34C364CF" w14:textId="77777777" w:rsidR="009C4F95" w:rsidRPr="009F30CA" w:rsidRDefault="009C4F95" w:rsidP="00DB1677">
            <w:pPr>
              <w:pStyle w:val="NoSpacing"/>
              <w:ind w:firstLine="400"/>
              <w:rPr>
                <w:rFonts w:ascii="Times New Roman" w:hAnsi="Times New Roman" w:cs="Times New Roman"/>
                <w:sz w:val="20"/>
                <w:szCs w:val="20"/>
              </w:rPr>
            </w:pPr>
          </w:p>
        </w:tc>
        <w:tc>
          <w:tcPr>
            <w:tcW w:w="2842" w:type="dxa"/>
          </w:tcPr>
          <w:p w14:paraId="46FF2AF2" w14:textId="77777777" w:rsidR="009C4F95" w:rsidRPr="009F30CA" w:rsidRDefault="009C4F95" w:rsidP="00DB1677">
            <w:pPr>
              <w:pStyle w:val="NoSpacing"/>
              <w:ind w:firstLine="400"/>
              <w:rPr>
                <w:rFonts w:ascii="Times New Roman" w:hAnsi="Times New Roman" w:cs="Times New Roman"/>
                <w:sz w:val="20"/>
                <w:szCs w:val="20"/>
              </w:rPr>
            </w:pPr>
          </w:p>
        </w:tc>
      </w:tr>
      <w:tr w:rsidR="009C4F95" w:rsidRPr="009F30CA" w14:paraId="30C1535E" w14:textId="77777777" w:rsidTr="00DB1677">
        <w:trPr>
          <w:trHeight w:val="79"/>
        </w:trPr>
        <w:tc>
          <w:tcPr>
            <w:tcW w:w="3426" w:type="dxa"/>
          </w:tcPr>
          <w:p w14:paraId="3DA35589"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5- 10</w:t>
            </w:r>
          </w:p>
        </w:tc>
        <w:tc>
          <w:tcPr>
            <w:tcW w:w="2305" w:type="dxa"/>
          </w:tcPr>
          <w:p w14:paraId="3E1534E6"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10</w:t>
            </w:r>
          </w:p>
        </w:tc>
        <w:tc>
          <w:tcPr>
            <w:tcW w:w="2842" w:type="dxa"/>
          </w:tcPr>
          <w:p w14:paraId="4E9B2403"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66.7</w:t>
            </w:r>
          </w:p>
        </w:tc>
      </w:tr>
      <w:tr w:rsidR="009C4F95" w:rsidRPr="009F30CA" w14:paraId="713BED36" w14:textId="77777777" w:rsidTr="00DB1677">
        <w:trPr>
          <w:trHeight w:val="79"/>
        </w:trPr>
        <w:tc>
          <w:tcPr>
            <w:tcW w:w="3426" w:type="dxa"/>
          </w:tcPr>
          <w:p w14:paraId="03A8138B"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Above 10</w:t>
            </w:r>
          </w:p>
        </w:tc>
        <w:tc>
          <w:tcPr>
            <w:tcW w:w="2305" w:type="dxa"/>
          </w:tcPr>
          <w:p w14:paraId="62027F87"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5</w:t>
            </w:r>
          </w:p>
        </w:tc>
        <w:tc>
          <w:tcPr>
            <w:tcW w:w="2842" w:type="dxa"/>
          </w:tcPr>
          <w:p w14:paraId="14E35B8D"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33.3</w:t>
            </w:r>
          </w:p>
        </w:tc>
      </w:tr>
      <w:tr w:rsidR="009C4F95" w:rsidRPr="009F30CA" w14:paraId="7AC77A96" w14:textId="77777777" w:rsidTr="00DB1677">
        <w:trPr>
          <w:trHeight w:val="79"/>
        </w:trPr>
        <w:tc>
          <w:tcPr>
            <w:tcW w:w="3426" w:type="dxa"/>
          </w:tcPr>
          <w:p w14:paraId="23082B47" w14:textId="77777777" w:rsidR="009C4F95" w:rsidRPr="009F30CA" w:rsidRDefault="009C4F95" w:rsidP="00DB1677">
            <w:pPr>
              <w:pStyle w:val="NoSpacing"/>
              <w:ind w:firstLine="402"/>
              <w:rPr>
                <w:rFonts w:ascii="Times New Roman" w:hAnsi="Times New Roman" w:cs="Times New Roman"/>
                <w:b/>
                <w:sz w:val="20"/>
                <w:szCs w:val="20"/>
                <w:lang w:eastAsia="zh-CN"/>
              </w:rPr>
            </w:pPr>
            <w:r w:rsidRPr="009F30CA">
              <w:rPr>
                <w:rFonts w:ascii="Times New Roman" w:hAnsi="Times New Roman" w:cs="Times New Roman" w:hint="eastAsia"/>
                <w:b/>
                <w:sz w:val="20"/>
                <w:szCs w:val="20"/>
                <w:lang w:eastAsia="zh-CN"/>
              </w:rPr>
              <w:t xml:space="preserve">Roles </w:t>
            </w:r>
          </w:p>
        </w:tc>
        <w:tc>
          <w:tcPr>
            <w:tcW w:w="2305" w:type="dxa"/>
          </w:tcPr>
          <w:p w14:paraId="0B71039C" w14:textId="77777777" w:rsidR="009C4F95" w:rsidRPr="009F30CA" w:rsidRDefault="009C4F95" w:rsidP="00DB1677">
            <w:pPr>
              <w:pStyle w:val="NoSpacing"/>
              <w:ind w:firstLine="400"/>
              <w:rPr>
                <w:rFonts w:ascii="Times New Roman" w:hAnsi="Times New Roman" w:cs="Times New Roman"/>
                <w:sz w:val="20"/>
                <w:szCs w:val="20"/>
              </w:rPr>
            </w:pPr>
          </w:p>
        </w:tc>
        <w:tc>
          <w:tcPr>
            <w:tcW w:w="2842" w:type="dxa"/>
          </w:tcPr>
          <w:p w14:paraId="09A42FB9" w14:textId="77777777" w:rsidR="009C4F95" w:rsidRPr="009F30CA" w:rsidRDefault="009C4F95" w:rsidP="00DB1677">
            <w:pPr>
              <w:pStyle w:val="NoSpacing"/>
              <w:ind w:firstLine="400"/>
              <w:rPr>
                <w:rFonts w:ascii="Times New Roman" w:hAnsi="Times New Roman" w:cs="Times New Roman"/>
                <w:sz w:val="20"/>
                <w:szCs w:val="20"/>
              </w:rPr>
            </w:pPr>
          </w:p>
        </w:tc>
      </w:tr>
      <w:tr w:rsidR="009C4F95" w:rsidRPr="009F30CA" w14:paraId="70C69442" w14:textId="77777777" w:rsidTr="00DB1677">
        <w:trPr>
          <w:trHeight w:val="79"/>
        </w:trPr>
        <w:tc>
          <w:tcPr>
            <w:tcW w:w="3426" w:type="dxa"/>
          </w:tcPr>
          <w:p w14:paraId="51B6B70A" w14:textId="77777777" w:rsidR="009C4F95" w:rsidRPr="009F30CA" w:rsidDel="006A2A44"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Director, Strategy</w:t>
            </w:r>
          </w:p>
        </w:tc>
        <w:tc>
          <w:tcPr>
            <w:tcW w:w="2305" w:type="dxa"/>
          </w:tcPr>
          <w:p w14:paraId="6998DFDC" w14:textId="77777777" w:rsidR="009C4F95" w:rsidRPr="009F30CA" w:rsidDel="006A2A44"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2</w:t>
            </w:r>
          </w:p>
        </w:tc>
        <w:tc>
          <w:tcPr>
            <w:tcW w:w="2842" w:type="dxa"/>
          </w:tcPr>
          <w:p w14:paraId="28D0E3F9" w14:textId="77777777" w:rsidR="009C4F95" w:rsidRPr="009F30CA" w:rsidDel="006A2A44"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13.4</w:t>
            </w:r>
          </w:p>
        </w:tc>
      </w:tr>
      <w:tr w:rsidR="009C4F95" w:rsidRPr="009F30CA" w14:paraId="0B912F8B" w14:textId="77777777" w:rsidTr="00DB1677">
        <w:trPr>
          <w:trHeight w:val="79"/>
        </w:trPr>
        <w:tc>
          <w:tcPr>
            <w:tcW w:w="3426" w:type="dxa"/>
          </w:tcPr>
          <w:p w14:paraId="0D3288CA"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Information Technology manager</w:t>
            </w:r>
          </w:p>
        </w:tc>
        <w:tc>
          <w:tcPr>
            <w:tcW w:w="2305" w:type="dxa"/>
          </w:tcPr>
          <w:p w14:paraId="66B65491"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5</w:t>
            </w:r>
          </w:p>
        </w:tc>
        <w:tc>
          <w:tcPr>
            <w:tcW w:w="2842" w:type="dxa"/>
          </w:tcPr>
          <w:p w14:paraId="7BD73ECD"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33.3</w:t>
            </w:r>
          </w:p>
        </w:tc>
      </w:tr>
      <w:tr w:rsidR="009C4F95" w:rsidRPr="009F30CA" w14:paraId="2EA2749A" w14:textId="77777777" w:rsidTr="00DB1677">
        <w:trPr>
          <w:trHeight w:val="79"/>
        </w:trPr>
        <w:tc>
          <w:tcPr>
            <w:tcW w:w="3426" w:type="dxa"/>
          </w:tcPr>
          <w:p w14:paraId="5BD99EB8" w14:textId="77777777" w:rsidR="009C4F95" w:rsidRPr="009F30CA" w:rsidDel="006A2A44"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Financial manager</w:t>
            </w:r>
          </w:p>
        </w:tc>
        <w:tc>
          <w:tcPr>
            <w:tcW w:w="2305" w:type="dxa"/>
          </w:tcPr>
          <w:p w14:paraId="46AACDAA" w14:textId="77777777" w:rsidR="009C4F95" w:rsidRPr="009F30CA" w:rsidDel="006A2A44"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5</w:t>
            </w:r>
          </w:p>
        </w:tc>
        <w:tc>
          <w:tcPr>
            <w:tcW w:w="2842" w:type="dxa"/>
          </w:tcPr>
          <w:p w14:paraId="21A0BDEA" w14:textId="77777777" w:rsidR="009C4F95" w:rsidRPr="009F30CA" w:rsidDel="006A2A44"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33.3</w:t>
            </w:r>
          </w:p>
        </w:tc>
      </w:tr>
      <w:tr w:rsidR="009C4F95" w:rsidRPr="009F30CA" w14:paraId="102C80FD" w14:textId="77777777" w:rsidTr="00DB1677">
        <w:trPr>
          <w:trHeight w:val="79"/>
        </w:trPr>
        <w:tc>
          <w:tcPr>
            <w:tcW w:w="3426" w:type="dxa"/>
          </w:tcPr>
          <w:p w14:paraId="2960136F"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General manager</w:t>
            </w:r>
          </w:p>
        </w:tc>
        <w:tc>
          <w:tcPr>
            <w:tcW w:w="2305" w:type="dxa"/>
          </w:tcPr>
          <w:p w14:paraId="65D65AD8"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3</w:t>
            </w:r>
          </w:p>
        </w:tc>
        <w:tc>
          <w:tcPr>
            <w:tcW w:w="2842" w:type="dxa"/>
          </w:tcPr>
          <w:p w14:paraId="6B680248"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20</w:t>
            </w:r>
          </w:p>
        </w:tc>
      </w:tr>
      <w:tr w:rsidR="009C4F95" w:rsidRPr="009F30CA" w14:paraId="10C987C6" w14:textId="77777777" w:rsidTr="00DB1677">
        <w:trPr>
          <w:gridAfter w:val="1"/>
          <w:wAfter w:w="2842" w:type="dxa"/>
          <w:trHeight w:val="79"/>
        </w:trPr>
        <w:tc>
          <w:tcPr>
            <w:tcW w:w="5731" w:type="dxa"/>
            <w:gridSpan w:val="2"/>
          </w:tcPr>
          <w:p w14:paraId="165D3511" w14:textId="77777777" w:rsidR="009C4F95" w:rsidRPr="009F30CA" w:rsidRDefault="009C4F95" w:rsidP="00DB1677">
            <w:pPr>
              <w:pStyle w:val="NoSpacing"/>
              <w:ind w:firstLine="402"/>
              <w:rPr>
                <w:rFonts w:ascii="Times New Roman" w:hAnsi="Times New Roman" w:cs="Times New Roman"/>
                <w:b/>
                <w:sz w:val="20"/>
                <w:szCs w:val="20"/>
              </w:rPr>
            </w:pPr>
            <w:r w:rsidRPr="009F30CA">
              <w:rPr>
                <w:rFonts w:ascii="Times New Roman" w:hAnsi="Times New Roman" w:cs="Times New Roman"/>
                <w:b/>
                <w:sz w:val="20"/>
                <w:szCs w:val="20"/>
              </w:rPr>
              <w:t xml:space="preserve">Annual revenue (million </w:t>
            </w:r>
            <w:r w:rsidRPr="009F30CA">
              <w:rPr>
                <w:rFonts w:ascii="Times New Roman" w:hAnsi="Times New Roman" w:cs="Times New Roman" w:hint="eastAsia"/>
                <w:b/>
                <w:sz w:val="20"/>
                <w:szCs w:val="20"/>
                <w:lang w:eastAsia="zh-CN"/>
              </w:rPr>
              <w:t>naira</w:t>
            </w:r>
            <w:r w:rsidRPr="009F30CA">
              <w:rPr>
                <w:rFonts w:ascii="Times New Roman" w:hAnsi="Times New Roman" w:cs="Times New Roman"/>
                <w:b/>
                <w:sz w:val="20"/>
                <w:szCs w:val="20"/>
              </w:rPr>
              <w:t xml:space="preserve">) </w:t>
            </w:r>
          </w:p>
        </w:tc>
      </w:tr>
      <w:tr w:rsidR="009C4F95" w:rsidRPr="009F30CA" w14:paraId="6DA9742A" w14:textId="77777777" w:rsidTr="00DB1677">
        <w:trPr>
          <w:trHeight w:val="79"/>
        </w:trPr>
        <w:tc>
          <w:tcPr>
            <w:tcW w:w="3426" w:type="dxa"/>
          </w:tcPr>
          <w:p w14:paraId="1E6A6C0E"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5- 99</w:t>
            </w:r>
          </w:p>
        </w:tc>
        <w:tc>
          <w:tcPr>
            <w:tcW w:w="2305" w:type="dxa"/>
          </w:tcPr>
          <w:p w14:paraId="73C0269B"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10</w:t>
            </w:r>
          </w:p>
        </w:tc>
        <w:tc>
          <w:tcPr>
            <w:tcW w:w="2842" w:type="dxa"/>
          </w:tcPr>
          <w:p w14:paraId="2D95FA20"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66.7</w:t>
            </w:r>
          </w:p>
        </w:tc>
      </w:tr>
      <w:tr w:rsidR="009C4F95" w:rsidRPr="009F30CA" w14:paraId="62078765" w14:textId="77777777" w:rsidTr="00DB1677">
        <w:trPr>
          <w:trHeight w:val="79"/>
        </w:trPr>
        <w:tc>
          <w:tcPr>
            <w:tcW w:w="3426" w:type="dxa"/>
          </w:tcPr>
          <w:p w14:paraId="18DA6798" w14:textId="77777777" w:rsidR="009C4F95" w:rsidRPr="009F30CA" w:rsidRDefault="009C4F95" w:rsidP="00DB1677">
            <w:pPr>
              <w:pStyle w:val="NoSpacing"/>
              <w:ind w:firstLine="400"/>
              <w:rPr>
                <w:rFonts w:ascii="Times New Roman" w:hAnsi="Times New Roman" w:cs="Times New Roman"/>
                <w:sz w:val="20"/>
                <w:szCs w:val="20"/>
              </w:rPr>
            </w:pPr>
            <w:r w:rsidRPr="009F30CA">
              <w:rPr>
                <w:rFonts w:ascii="Times New Roman" w:hAnsi="Times New Roman" w:cs="Times New Roman"/>
                <w:sz w:val="20"/>
                <w:szCs w:val="20"/>
              </w:rPr>
              <w:t>100- 500</w:t>
            </w:r>
          </w:p>
        </w:tc>
        <w:tc>
          <w:tcPr>
            <w:tcW w:w="2305" w:type="dxa"/>
          </w:tcPr>
          <w:p w14:paraId="0DC50146"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5</w:t>
            </w:r>
          </w:p>
        </w:tc>
        <w:tc>
          <w:tcPr>
            <w:tcW w:w="2842" w:type="dxa"/>
          </w:tcPr>
          <w:p w14:paraId="59CE7FBE"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33.3</w:t>
            </w:r>
          </w:p>
        </w:tc>
      </w:tr>
      <w:tr w:rsidR="009C4F95" w:rsidRPr="009F30CA" w14:paraId="5CF40ACF" w14:textId="77777777" w:rsidTr="00DB1677">
        <w:trPr>
          <w:gridAfter w:val="1"/>
          <w:wAfter w:w="2842" w:type="dxa"/>
          <w:trHeight w:val="79"/>
        </w:trPr>
        <w:tc>
          <w:tcPr>
            <w:tcW w:w="5731" w:type="dxa"/>
            <w:gridSpan w:val="2"/>
          </w:tcPr>
          <w:p w14:paraId="55E212B2" w14:textId="77777777" w:rsidR="009C4F95" w:rsidRPr="009F30CA" w:rsidRDefault="009C4F95" w:rsidP="00DB1677">
            <w:pPr>
              <w:pStyle w:val="NoSpacing"/>
              <w:ind w:firstLine="402"/>
              <w:rPr>
                <w:rFonts w:ascii="Times New Roman" w:hAnsi="Times New Roman" w:cs="Times New Roman"/>
                <w:b/>
                <w:sz w:val="20"/>
                <w:szCs w:val="20"/>
              </w:rPr>
            </w:pPr>
            <w:r w:rsidRPr="009F30CA">
              <w:rPr>
                <w:rFonts w:ascii="Times New Roman" w:hAnsi="Times New Roman" w:cs="Times New Roman"/>
                <w:b/>
                <w:sz w:val="20"/>
                <w:szCs w:val="20"/>
              </w:rPr>
              <w:t>Firm size (number of employees)</w:t>
            </w:r>
          </w:p>
        </w:tc>
      </w:tr>
      <w:tr w:rsidR="009C4F95" w:rsidRPr="009F30CA" w14:paraId="2719BEF9" w14:textId="77777777" w:rsidTr="00DB1677">
        <w:trPr>
          <w:trHeight w:val="79"/>
        </w:trPr>
        <w:tc>
          <w:tcPr>
            <w:tcW w:w="3426" w:type="dxa"/>
          </w:tcPr>
          <w:p w14:paraId="194F805E"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20- 99</w:t>
            </w:r>
          </w:p>
        </w:tc>
        <w:tc>
          <w:tcPr>
            <w:tcW w:w="2305" w:type="dxa"/>
          </w:tcPr>
          <w:p w14:paraId="19FC4F79"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10</w:t>
            </w:r>
          </w:p>
        </w:tc>
        <w:tc>
          <w:tcPr>
            <w:tcW w:w="2842" w:type="dxa"/>
          </w:tcPr>
          <w:p w14:paraId="7F8186B5"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66.7</w:t>
            </w:r>
          </w:p>
        </w:tc>
      </w:tr>
      <w:tr w:rsidR="009C4F95" w:rsidRPr="009F30CA" w14:paraId="7507151E" w14:textId="77777777" w:rsidTr="00DB1677">
        <w:trPr>
          <w:trHeight w:val="79"/>
        </w:trPr>
        <w:tc>
          <w:tcPr>
            <w:tcW w:w="3426" w:type="dxa"/>
            <w:tcBorders>
              <w:bottom w:val="single" w:sz="12" w:space="0" w:color="auto"/>
            </w:tcBorders>
          </w:tcPr>
          <w:p w14:paraId="21C01B9E"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sz w:val="20"/>
                <w:szCs w:val="20"/>
              </w:rPr>
              <w:t xml:space="preserve">100- </w:t>
            </w:r>
            <w:r w:rsidRPr="009F30CA">
              <w:rPr>
                <w:rFonts w:ascii="Times New Roman" w:hAnsi="Times New Roman" w:cs="Times New Roman" w:hint="eastAsia"/>
                <w:sz w:val="20"/>
                <w:szCs w:val="20"/>
                <w:lang w:eastAsia="zh-CN"/>
              </w:rPr>
              <w:t>200</w:t>
            </w:r>
          </w:p>
        </w:tc>
        <w:tc>
          <w:tcPr>
            <w:tcW w:w="2305" w:type="dxa"/>
            <w:tcBorders>
              <w:bottom w:val="single" w:sz="12" w:space="0" w:color="auto"/>
            </w:tcBorders>
          </w:tcPr>
          <w:p w14:paraId="61F048F9"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5</w:t>
            </w:r>
          </w:p>
        </w:tc>
        <w:tc>
          <w:tcPr>
            <w:tcW w:w="2842" w:type="dxa"/>
            <w:tcBorders>
              <w:bottom w:val="single" w:sz="12" w:space="0" w:color="auto"/>
            </w:tcBorders>
          </w:tcPr>
          <w:p w14:paraId="5A2C6AB9" w14:textId="77777777" w:rsidR="009C4F95" w:rsidRPr="009F30CA" w:rsidRDefault="009C4F95" w:rsidP="00DB1677">
            <w:pPr>
              <w:pStyle w:val="NoSpacing"/>
              <w:ind w:firstLine="400"/>
              <w:rPr>
                <w:rFonts w:ascii="Times New Roman" w:hAnsi="Times New Roman" w:cs="Times New Roman"/>
                <w:sz w:val="20"/>
                <w:szCs w:val="20"/>
                <w:lang w:eastAsia="zh-CN"/>
              </w:rPr>
            </w:pPr>
            <w:r w:rsidRPr="009F30CA">
              <w:rPr>
                <w:rFonts w:ascii="Times New Roman" w:hAnsi="Times New Roman" w:cs="Times New Roman" w:hint="eastAsia"/>
                <w:sz w:val="20"/>
                <w:szCs w:val="20"/>
                <w:lang w:eastAsia="zh-CN"/>
              </w:rPr>
              <w:t>33.3</w:t>
            </w:r>
          </w:p>
        </w:tc>
      </w:tr>
    </w:tbl>
    <w:p w14:paraId="2BC21EE7" w14:textId="77777777" w:rsidR="002670E1" w:rsidRDefault="002670E1" w:rsidP="00E14032">
      <w:pPr>
        <w:rPr>
          <w:rFonts w:ascii="Times New Roman" w:hAnsi="Times New Roman" w:cs="Times New Roman"/>
          <w:sz w:val="24"/>
          <w:szCs w:val="24"/>
        </w:rPr>
      </w:pPr>
    </w:p>
    <w:p w14:paraId="51285943" w14:textId="77777777" w:rsidR="000D52FE" w:rsidRPr="009F30CA" w:rsidRDefault="00412BC3" w:rsidP="005F1612">
      <w:pPr>
        <w:pStyle w:val="ListParagraph"/>
        <w:numPr>
          <w:ilvl w:val="0"/>
          <w:numId w:val="8"/>
        </w:numPr>
        <w:ind w:firstLineChars="0"/>
        <w:rPr>
          <w:rFonts w:ascii="Times New Roman" w:hAnsi="Times New Roman" w:cs="Times New Roman"/>
          <w:b/>
          <w:sz w:val="24"/>
          <w:szCs w:val="24"/>
        </w:rPr>
      </w:pPr>
      <w:r w:rsidRPr="009F30CA">
        <w:rPr>
          <w:rFonts w:ascii="Times New Roman" w:hAnsi="Times New Roman" w:cs="Times New Roman" w:hint="eastAsia"/>
          <w:b/>
          <w:sz w:val="24"/>
          <w:szCs w:val="24"/>
        </w:rPr>
        <w:t>Results and discussion</w:t>
      </w:r>
    </w:p>
    <w:p w14:paraId="13F534E9" w14:textId="77777777" w:rsidR="009C4F95" w:rsidRPr="009F30CA" w:rsidRDefault="00F21B5A" w:rsidP="00F21B5A">
      <w:pPr>
        <w:pStyle w:val="CommentText"/>
        <w:ind w:firstLine="360"/>
      </w:pPr>
      <w:r w:rsidRPr="006475C1">
        <w:rPr>
          <w:rFonts w:ascii="Times New Roman" w:hAnsi="Times New Roman" w:cs="Times New Roman" w:hint="eastAsia"/>
          <w:color w:val="000000" w:themeColor="text1"/>
          <w:sz w:val="24"/>
          <w:szCs w:val="24"/>
        </w:rPr>
        <w:t>As the first step of the Analytic Network Process (ANP), the factors that influence the adoption of blockchain</w:t>
      </w:r>
      <w:r w:rsidRPr="006475C1">
        <w:rPr>
          <w:rFonts w:ascii="Times New Roman" w:hAnsi="Times New Roman" w:cs="Times New Roman"/>
          <w:color w:val="000000" w:themeColor="text1"/>
          <w:sz w:val="24"/>
          <w:szCs w:val="24"/>
        </w:rPr>
        <w:t>s</w:t>
      </w:r>
      <w:r w:rsidRPr="006475C1">
        <w:rPr>
          <w:rFonts w:ascii="Times New Roman" w:hAnsi="Times New Roman" w:cs="Times New Roman" w:hint="eastAsia"/>
          <w:color w:val="000000" w:themeColor="text1"/>
          <w:sz w:val="24"/>
          <w:szCs w:val="24"/>
        </w:rPr>
        <w:t xml:space="preserve"> in the freight logistics industry were identified from literature review. </w:t>
      </w:r>
      <w:r w:rsidRPr="006475C1">
        <w:rPr>
          <w:rFonts w:ascii="Times New Roman" w:hAnsi="Times New Roman" w:cs="Times New Roman"/>
          <w:color w:val="000000" w:themeColor="text1"/>
          <w:sz w:val="24"/>
          <w:szCs w:val="24"/>
        </w:rPr>
        <w:t>T</w:t>
      </w:r>
      <w:r w:rsidRPr="006475C1">
        <w:rPr>
          <w:rFonts w:ascii="Times New Roman" w:hAnsi="Times New Roman" w:cs="Times New Roman" w:hint="eastAsia"/>
          <w:color w:val="000000" w:themeColor="text1"/>
          <w:sz w:val="24"/>
          <w:szCs w:val="24"/>
        </w:rPr>
        <w:t xml:space="preserve">he identified factors were further </w:t>
      </w:r>
      <w:r w:rsidRPr="009F30CA">
        <w:rPr>
          <w:rFonts w:ascii="Times New Roman" w:hAnsi="Times New Roman" w:cs="Times New Roman"/>
          <w:sz w:val="24"/>
          <w:szCs w:val="24"/>
        </w:rPr>
        <w:t>refined and classified into three groups/contexts based the TOE theory and the complementary views of two academics with o</w:t>
      </w:r>
      <w:r>
        <w:rPr>
          <w:rFonts w:ascii="Times New Roman" w:hAnsi="Times New Roman" w:cs="Times New Roman"/>
          <w:sz w:val="24"/>
          <w:szCs w:val="24"/>
        </w:rPr>
        <w:t xml:space="preserve">ver 20 years of experience </w:t>
      </w:r>
      <w:r w:rsidRPr="009F30CA">
        <w:rPr>
          <w:rFonts w:ascii="Times New Roman" w:hAnsi="Times New Roman" w:cs="Times New Roman"/>
          <w:sz w:val="24"/>
          <w:szCs w:val="24"/>
        </w:rPr>
        <w:t xml:space="preserve">and two consultants with over 15 years consulting experience who are currently consulting for the two </w:t>
      </w:r>
      <w:r>
        <w:rPr>
          <w:rFonts w:ascii="Times New Roman" w:hAnsi="Times New Roman" w:cs="Times New Roman" w:hint="eastAsia"/>
          <w:sz w:val="24"/>
          <w:szCs w:val="24"/>
        </w:rPr>
        <w:t xml:space="preserve">Nigerian </w:t>
      </w:r>
      <w:r w:rsidRPr="009F30CA">
        <w:rPr>
          <w:rFonts w:ascii="Times New Roman" w:hAnsi="Times New Roman" w:cs="Times New Roman"/>
          <w:sz w:val="24"/>
          <w:szCs w:val="24"/>
        </w:rPr>
        <w:t xml:space="preserve">freight logistics </w:t>
      </w:r>
      <w:r w:rsidRPr="009F30CA">
        <w:rPr>
          <w:rFonts w:ascii="Times New Roman" w:hAnsi="Times New Roman" w:cs="Times New Roman"/>
          <w:sz w:val="24"/>
          <w:szCs w:val="24"/>
        </w:rPr>
        <w:lastRenderedPageBreak/>
        <w:t xml:space="preserve">companies </w:t>
      </w:r>
      <w:r>
        <w:rPr>
          <w:rFonts w:ascii="Times New Roman" w:hAnsi="Times New Roman" w:cs="Times New Roman" w:hint="eastAsia"/>
          <w:sz w:val="24"/>
          <w:szCs w:val="24"/>
        </w:rPr>
        <w:t>consider</w:t>
      </w:r>
      <w:r w:rsidRPr="009F30CA">
        <w:rPr>
          <w:rFonts w:ascii="Times New Roman" w:hAnsi="Times New Roman" w:cs="Times New Roman"/>
          <w:sz w:val="24"/>
          <w:szCs w:val="24"/>
        </w:rPr>
        <w:t>ed in this study on blockchain adoption initiatives</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he</w:t>
      </w:r>
      <w:r w:rsidRPr="009F30CA">
        <w:rPr>
          <w:rFonts w:ascii="Times New Roman" w:hAnsi="Times New Roman" w:cs="Times New Roman"/>
          <w:sz w:val="24"/>
          <w:szCs w:val="24"/>
        </w:rPr>
        <w:t>n</w:t>
      </w:r>
      <w:r w:rsidRPr="009F30CA">
        <w:rPr>
          <w:rFonts w:ascii="Times New Roman" w:hAnsi="Times New Roman" w:cs="Times New Roman" w:hint="eastAsia"/>
          <w:sz w:val="24"/>
          <w:szCs w:val="24"/>
        </w:rPr>
        <w:t xml:space="preserve">, an ANP model was formed using the finalized blockchain adoption factors and their respective </w:t>
      </w:r>
      <w:r>
        <w:rPr>
          <w:rFonts w:ascii="Times New Roman" w:hAnsi="Times New Roman" w:cs="Times New Roman" w:hint="eastAsia"/>
          <w:sz w:val="24"/>
          <w:szCs w:val="24"/>
        </w:rPr>
        <w:t>dimensions</w:t>
      </w:r>
      <w:r w:rsidRPr="009F30CA">
        <w:rPr>
          <w:rFonts w:ascii="Times New Roman" w:hAnsi="Times New Roman" w:cs="Times New Roman" w:hint="eastAsia"/>
          <w:sz w:val="24"/>
          <w:szCs w:val="24"/>
        </w:rPr>
        <w:t xml:space="preserve">. Fig. 2 shows the formed ANP model which comprises of three stages. </w:t>
      </w:r>
      <w:r w:rsidR="009C4F95" w:rsidRPr="009F30CA">
        <w:rPr>
          <w:rFonts w:ascii="Times New Roman" w:hAnsi="Times New Roman" w:cs="Times New Roman" w:hint="eastAsia"/>
          <w:sz w:val="24"/>
          <w:szCs w:val="24"/>
        </w:rPr>
        <w:t xml:space="preserve"> </w:t>
      </w:r>
    </w:p>
    <w:p w14:paraId="40FB92C1" w14:textId="77777777" w:rsidR="00623463" w:rsidRPr="009F30CA" w:rsidRDefault="00623463" w:rsidP="00A034B4">
      <w:pPr>
        <w:ind w:firstLine="360"/>
        <w:rPr>
          <w:rFonts w:ascii="Times New Roman" w:hAnsi="Times New Roman" w:cs="Times New Roman"/>
          <w:sz w:val="24"/>
          <w:szCs w:val="24"/>
        </w:rPr>
      </w:pPr>
    </w:p>
    <w:p w14:paraId="0E39D43A" w14:textId="77777777" w:rsidR="009C4F95" w:rsidRPr="009F30CA" w:rsidRDefault="001F2163" w:rsidP="009C4F95">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BEBE184" wp14:editId="033760BF">
                <wp:simplePos x="0" y="0"/>
                <wp:positionH relativeFrom="column">
                  <wp:posOffset>5789295</wp:posOffset>
                </wp:positionH>
                <wp:positionV relativeFrom="paragraph">
                  <wp:posOffset>2875915</wp:posOffset>
                </wp:positionV>
                <wp:extent cx="302260" cy="953770"/>
                <wp:effectExtent l="0" t="0" r="2540" b="0"/>
                <wp:wrapNone/>
                <wp:docPr id="160" name="Curved Left Arrow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 cy="953770"/>
                        </a:xfrm>
                        <a:prstGeom prst="curved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C534A8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60" o:spid="_x0000_s1026" type="#_x0000_t103" style="position:absolute;margin-left:455.85pt;margin-top:226.45pt;width:23.8pt;height:7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" adj="18177,20744,5400" fillcolor="black [3200]" strokecolor="black [1600]" strokeweight="2pt">
                <v:path arrowok="t"/>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7E872E70" wp14:editId="230D8197">
                <wp:simplePos x="0" y="0"/>
                <wp:positionH relativeFrom="column">
                  <wp:posOffset>5845810</wp:posOffset>
                </wp:positionH>
                <wp:positionV relativeFrom="paragraph">
                  <wp:posOffset>1060450</wp:posOffset>
                </wp:positionV>
                <wp:extent cx="222885" cy="731520"/>
                <wp:effectExtent l="0" t="0" r="5715" b="0"/>
                <wp:wrapNone/>
                <wp:docPr id="161" name="Curved Left Arrow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731520"/>
                        </a:xfrm>
                        <a:prstGeom prst="curved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E4663" id="Curved Left Arrow 161" o:spid="_x0000_s1026" type="#_x0000_t103" style="position:absolute;margin-left:460.3pt;margin-top:83.5pt;width:17.5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" adj="18309,20777,5400" fillcolor="black [3200]" strokecolor="black [1600]" strokeweight="2pt">
                <v:path arrowok="t"/>
              </v:shape>
            </w:pict>
          </mc:Fallback>
        </mc:AlternateContent>
      </w:r>
      <w:r>
        <w:rPr>
          <w:rFonts w:ascii="Times New Roman" w:hAnsi="Times New Roman" w:cs="Times New Roman"/>
          <w:b/>
          <w:noProof/>
          <w:sz w:val="24"/>
          <w:szCs w:val="24"/>
        </w:rPr>
        <mc:AlternateContent>
          <mc:Choice Requires="wpc">
            <w:drawing>
              <wp:inline distT="0" distB="0" distL="0" distR="0" wp14:anchorId="583154D9" wp14:editId="7790DE3F">
                <wp:extent cx="5438775" cy="6128385"/>
                <wp:effectExtent l="0" t="5715" r="0" b="0"/>
                <wp:docPr id="63" name="Canvas 19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196"/>
                        <wps:cNvSpPr>
                          <a:spLocks noChangeArrowheads="1"/>
                        </wps:cNvSpPr>
                        <wps:spPr bwMode="auto">
                          <a:xfrm>
                            <a:off x="638009" y="1270518"/>
                            <a:ext cx="1333418" cy="353905"/>
                          </a:xfrm>
                          <a:prstGeom prst="rect">
                            <a:avLst/>
                          </a:prstGeom>
                          <a:solidFill>
                            <a:srgbClr val="FFFFFF"/>
                          </a:solidFill>
                          <a:ln w="15875">
                            <a:solidFill>
                              <a:srgbClr val="000000"/>
                            </a:solidFill>
                            <a:miter lim="800000"/>
                            <a:headEnd/>
                            <a:tailEnd/>
                          </a:ln>
                        </wps:spPr>
                        <wps:txbx>
                          <w:txbxContent>
                            <w:p w14:paraId="5C3B01D6" w14:textId="77777777" w:rsidR="00DC14E0" w:rsidRPr="00A5011E" w:rsidRDefault="00DC14E0" w:rsidP="009C4F95">
                              <w:pPr>
                                <w:rPr>
                                  <w:rFonts w:ascii="Times New Roman" w:hAnsi="Times New Roman" w:cs="Times New Roman"/>
                                  <w:sz w:val="20"/>
                                  <w:szCs w:val="20"/>
                                </w:rPr>
                              </w:pPr>
                              <w:r w:rsidRPr="00A5011E">
                                <w:rPr>
                                  <w:rFonts w:ascii="Times New Roman" w:hAnsi="Times New Roman" w:cs="Times New Roman"/>
                                  <w:sz w:val="20"/>
                                  <w:szCs w:val="20"/>
                                </w:rPr>
                                <w:t>Technological context</w:t>
                              </w:r>
                            </w:p>
                          </w:txbxContent>
                        </wps:txbx>
                        <wps:bodyPr rot="0" vert="horz" wrap="square" lIns="91440" tIns="45720" rIns="91440" bIns="45720" anchor="t" anchorCtr="0" upright="1">
                          <a:noAutofit/>
                        </wps:bodyPr>
                      </wps:wsp>
                      <wps:wsp>
                        <wps:cNvPr id="2" name="Rectangle 197"/>
                        <wps:cNvSpPr>
                          <a:spLocks noChangeArrowheads="1"/>
                        </wps:cNvSpPr>
                        <wps:spPr bwMode="auto">
                          <a:xfrm>
                            <a:off x="2238831" y="1270518"/>
                            <a:ext cx="1371419" cy="353905"/>
                          </a:xfrm>
                          <a:prstGeom prst="rect">
                            <a:avLst/>
                          </a:prstGeom>
                          <a:solidFill>
                            <a:srgbClr val="FFFFFF"/>
                          </a:solidFill>
                          <a:ln w="15875">
                            <a:solidFill>
                              <a:srgbClr val="000000"/>
                            </a:solidFill>
                            <a:miter lim="800000"/>
                            <a:headEnd/>
                            <a:tailEnd/>
                          </a:ln>
                        </wps:spPr>
                        <wps:txbx>
                          <w:txbxContent>
                            <w:p w14:paraId="5F6FC1E7" w14:textId="77777777" w:rsidR="00DC14E0" w:rsidRDefault="00DC14E0" w:rsidP="009C4F95">
                              <w:r w:rsidRPr="00A5011E">
                                <w:rPr>
                                  <w:rFonts w:ascii="Times New Roman" w:hAnsi="Times New Roman" w:cs="Times New Roman"/>
                                  <w:sz w:val="20"/>
                                  <w:szCs w:val="20"/>
                                </w:rPr>
                                <w:t>Organizational context</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1238017" y="131802"/>
                            <a:ext cx="3257945" cy="462406"/>
                          </a:xfrm>
                          <a:prstGeom prst="rect">
                            <a:avLst/>
                          </a:prstGeom>
                          <a:solidFill>
                            <a:srgbClr val="FFFFFF"/>
                          </a:solidFill>
                          <a:ln w="15875">
                            <a:solidFill>
                              <a:srgbClr val="000000"/>
                            </a:solidFill>
                            <a:miter lim="800000"/>
                            <a:headEnd/>
                            <a:tailEnd/>
                          </a:ln>
                        </wps:spPr>
                        <wps:txbx>
                          <w:txbxContent>
                            <w:p w14:paraId="76E8E129" w14:textId="77777777" w:rsidR="00DC14E0" w:rsidRPr="004C31E4" w:rsidRDefault="00DC14E0" w:rsidP="00556AAD">
                              <w:pPr>
                                <w:jc w:val="center"/>
                                <w:rPr>
                                  <w:rFonts w:ascii="Times New Roman" w:hAnsi="Times New Roman" w:cs="Times New Roman"/>
                                  <w:sz w:val="20"/>
                                  <w:szCs w:val="20"/>
                                </w:rPr>
                              </w:pPr>
                              <w:r>
                                <w:rPr>
                                  <w:rFonts w:ascii="Times New Roman" w:hAnsi="Times New Roman" w:cs="Times New Roman"/>
                                  <w:sz w:val="20"/>
                                  <w:szCs w:val="20"/>
                                </w:rPr>
                                <w:t>Prioritize</w:t>
                              </w:r>
                              <w:r w:rsidRPr="004C31E4">
                                <w:rPr>
                                  <w:rFonts w:ascii="Times New Roman" w:hAnsi="Times New Roman" w:cs="Times New Roman"/>
                                  <w:sz w:val="20"/>
                                  <w:szCs w:val="20"/>
                                </w:rPr>
                                <w:t xml:space="preserve"> blockchain adoption factors</w:t>
                              </w:r>
                            </w:p>
                          </w:txbxContent>
                        </wps:txbx>
                        <wps:bodyPr rot="0" vert="horz" wrap="square" lIns="91440" tIns="45720" rIns="91440" bIns="45720" anchor="t" anchorCtr="0" upright="1">
                          <a:noAutofit/>
                        </wps:bodyPr>
                      </wps:wsp>
                      <wps:wsp>
                        <wps:cNvPr id="4" name="Rectangle 199"/>
                        <wps:cNvSpPr>
                          <a:spLocks noChangeArrowheads="1"/>
                        </wps:cNvSpPr>
                        <wps:spPr bwMode="auto">
                          <a:xfrm>
                            <a:off x="3865153" y="1270518"/>
                            <a:ext cx="1373619" cy="353905"/>
                          </a:xfrm>
                          <a:prstGeom prst="rect">
                            <a:avLst/>
                          </a:prstGeom>
                          <a:solidFill>
                            <a:srgbClr val="FFFFFF"/>
                          </a:solidFill>
                          <a:ln w="15875">
                            <a:solidFill>
                              <a:srgbClr val="000000"/>
                            </a:solidFill>
                            <a:miter lim="800000"/>
                            <a:headEnd/>
                            <a:tailEnd/>
                          </a:ln>
                        </wps:spPr>
                        <wps:txbx>
                          <w:txbxContent>
                            <w:p w14:paraId="738C9E69" w14:textId="77777777" w:rsidR="00DC14E0" w:rsidRPr="00A5011E" w:rsidRDefault="00DC14E0" w:rsidP="009C4F95">
                              <w:pPr>
                                <w:rPr>
                                  <w:rFonts w:ascii="Times New Roman" w:hAnsi="Times New Roman" w:cs="Times New Roman"/>
                                  <w:sz w:val="20"/>
                                  <w:szCs w:val="20"/>
                                </w:rPr>
                              </w:pPr>
                              <w:r w:rsidRPr="00A5011E">
                                <w:rPr>
                                  <w:rFonts w:ascii="Times New Roman" w:hAnsi="Times New Roman" w:cs="Times New Roman"/>
                                  <w:sz w:val="20"/>
                                  <w:szCs w:val="20"/>
                                </w:rPr>
                                <w:t>Environmental context</w:t>
                              </w:r>
                            </w:p>
                          </w:txbxContent>
                        </wps:txbx>
                        <wps:bodyPr rot="0" vert="horz" wrap="square" lIns="91440" tIns="45720" rIns="91440" bIns="45720" anchor="t" anchorCtr="0" upright="1">
                          <a:noAutofit/>
                        </wps:bodyPr>
                      </wps:wsp>
                      <wps:wsp>
                        <wps:cNvPr id="5" name="AutoShape 200"/>
                        <wps:cNvSpPr>
                          <a:spLocks noChangeArrowheads="1"/>
                        </wps:cNvSpPr>
                        <wps:spPr bwMode="auto">
                          <a:xfrm>
                            <a:off x="2834439" y="594208"/>
                            <a:ext cx="90101" cy="438106"/>
                          </a:xfrm>
                          <a:prstGeom prst="downArrow">
                            <a:avLst>
                              <a:gd name="adj1" fmla="val 50000"/>
                              <a:gd name="adj2" fmla="val 121537"/>
                            </a:avLst>
                          </a:prstGeom>
                          <a:solidFill>
                            <a:schemeClr val="tx1">
                              <a:lumMod val="100000"/>
                              <a:lumOff val="0"/>
                            </a:schemeClr>
                          </a:solidFill>
                          <a:ln w="15875">
                            <a:solidFill>
                              <a:srgbClr val="000000"/>
                            </a:solidFill>
                            <a:miter lim="800000"/>
                            <a:headEnd/>
                            <a:tailEnd/>
                          </a:ln>
                        </wps:spPr>
                        <wps:bodyPr rot="0" vert="eaVert" wrap="square" lIns="91440" tIns="45720" rIns="91440" bIns="45720" anchor="t" anchorCtr="0" upright="1">
                          <a:noAutofit/>
                        </wps:bodyPr>
                      </wps:wsp>
                      <wps:wsp>
                        <wps:cNvPr id="6" name="AutoShape 201"/>
                        <wps:cNvCnPr>
                          <a:cxnSpLocks noChangeShapeType="1"/>
                        </wps:cNvCnPr>
                        <wps:spPr bwMode="auto">
                          <a:xfrm>
                            <a:off x="554508" y="1032314"/>
                            <a:ext cx="4762666" cy="150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AutoShape 202"/>
                        <wps:cNvCnPr>
                          <a:cxnSpLocks noChangeShapeType="1"/>
                        </wps:cNvCnPr>
                        <wps:spPr bwMode="auto">
                          <a:xfrm>
                            <a:off x="554508" y="1803925"/>
                            <a:ext cx="4762666" cy="70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AutoShape 203"/>
                        <wps:cNvCnPr>
                          <a:cxnSpLocks noChangeShapeType="1"/>
                        </wps:cNvCnPr>
                        <wps:spPr bwMode="auto">
                          <a:xfrm>
                            <a:off x="554508" y="1032314"/>
                            <a:ext cx="800" cy="771611"/>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AutoShape 204"/>
                        <wps:cNvCnPr>
                          <a:cxnSpLocks noChangeShapeType="1"/>
                        </wps:cNvCnPr>
                        <wps:spPr bwMode="auto">
                          <a:xfrm>
                            <a:off x="5314973" y="1032314"/>
                            <a:ext cx="800" cy="772311"/>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Rectangle 205"/>
                        <wps:cNvSpPr>
                          <a:spLocks noChangeArrowheads="1"/>
                        </wps:cNvSpPr>
                        <wps:spPr bwMode="auto">
                          <a:xfrm>
                            <a:off x="638009" y="2285332"/>
                            <a:ext cx="1266717" cy="654309"/>
                          </a:xfrm>
                          <a:prstGeom prst="rect">
                            <a:avLst/>
                          </a:prstGeom>
                          <a:solidFill>
                            <a:srgbClr val="FFFFFF"/>
                          </a:solidFill>
                          <a:ln w="15875">
                            <a:solidFill>
                              <a:srgbClr val="000000"/>
                            </a:solidFill>
                            <a:miter lim="800000"/>
                            <a:headEnd/>
                            <a:tailEnd/>
                          </a:ln>
                        </wps:spPr>
                        <wps:txbx>
                          <w:txbxContent>
                            <w:p w14:paraId="23AEAB99" w14:textId="77777777" w:rsidR="00DC14E0" w:rsidRPr="004C31E4" w:rsidRDefault="00DC14E0" w:rsidP="009C4F95">
                              <w:pPr>
                                <w:rPr>
                                  <w:rFonts w:ascii="Times New Roman" w:hAnsi="Times New Roman" w:cs="Times New Roman"/>
                                  <w:sz w:val="20"/>
                                  <w:szCs w:val="20"/>
                                </w:rPr>
                              </w:pPr>
                              <w:r>
                                <w:rPr>
                                  <w:rFonts w:ascii="Times New Roman" w:hAnsi="Times New Roman" w:cs="Times New Roman" w:hint="eastAsia"/>
                                  <w:sz w:val="20"/>
                                  <w:szCs w:val="20"/>
                                </w:rPr>
                                <w:t>Availability of specific blockchain tools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638009" y="3074443"/>
                            <a:ext cx="1266717" cy="495307"/>
                          </a:xfrm>
                          <a:prstGeom prst="rect">
                            <a:avLst/>
                          </a:prstGeom>
                          <a:solidFill>
                            <a:srgbClr val="FFFFFF"/>
                          </a:solidFill>
                          <a:ln w="15875">
                            <a:solidFill>
                              <a:srgbClr val="000000"/>
                            </a:solidFill>
                            <a:miter lim="800000"/>
                            <a:headEnd/>
                            <a:tailEnd/>
                          </a:ln>
                        </wps:spPr>
                        <wps:txbx>
                          <w:txbxContent>
                            <w:p w14:paraId="4F694430" w14:textId="77777777" w:rsidR="00DC14E0" w:rsidRPr="004C31E4" w:rsidRDefault="00DC14E0" w:rsidP="009C4F95">
                              <w:pPr>
                                <w:rPr>
                                  <w:rFonts w:ascii="Times New Roman" w:hAnsi="Times New Roman" w:cs="Times New Roman"/>
                                  <w:sz w:val="20"/>
                                  <w:szCs w:val="20"/>
                                </w:rPr>
                              </w:pPr>
                              <w:r w:rsidRPr="004C31E4">
                                <w:rPr>
                                  <w:rFonts w:ascii="Times New Roman" w:hAnsi="Times New Roman" w:cs="Times New Roman"/>
                                  <w:sz w:val="20"/>
                                  <w:szCs w:val="20"/>
                                </w:rPr>
                                <w:t>Infrastructural facility</w:t>
                              </w:r>
                            </w:p>
                          </w:txbxContent>
                        </wps:txbx>
                        <wps:bodyPr rot="0" vert="horz" wrap="square" lIns="91440" tIns="45720" rIns="91440" bIns="45720" anchor="t" anchorCtr="0" upright="1">
                          <a:noAutofit/>
                        </wps:bodyPr>
                      </wps:wsp>
                      <wps:wsp>
                        <wps:cNvPr id="12" name="Rectangle 207"/>
                        <wps:cNvSpPr>
                          <a:spLocks noChangeArrowheads="1"/>
                        </wps:cNvSpPr>
                        <wps:spPr bwMode="auto">
                          <a:xfrm>
                            <a:off x="638009" y="3750752"/>
                            <a:ext cx="1266717" cy="276204"/>
                          </a:xfrm>
                          <a:prstGeom prst="rect">
                            <a:avLst/>
                          </a:prstGeom>
                          <a:solidFill>
                            <a:srgbClr val="FFFFFF"/>
                          </a:solidFill>
                          <a:ln w="15875">
                            <a:solidFill>
                              <a:srgbClr val="000000"/>
                            </a:solidFill>
                            <a:miter lim="800000"/>
                            <a:headEnd/>
                            <a:tailEnd/>
                          </a:ln>
                        </wps:spPr>
                        <wps:txbx>
                          <w:txbxContent>
                            <w:p w14:paraId="394BC7E9" w14:textId="77777777" w:rsidR="00DC14E0" w:rsidRPr="004C31E4" w:rsidRDefault="00DC14E0" w:rsidP="009C4F95">
                              <w:pPr>
                                <w:rPr>
                                  <w:rFonts w:ascii="Times New Roman" w:hAnsi="Times New Roman" w:cs="Times New Roman"/>
                                  <w:sz w:val="20"/>
                                  <w:szCs w:val="20"/>
                                </w:rPr>
                              </w:pPr>
                              <w:r w:rsidRPr="004C31E4">
                                <w:rPr>
                                  <w:rFonts w:ascii="Times New Roman" w:hAnsi="Times New Roman" w:cs="Times New Roman"/>
                                  <w:sz w:val="20"/>
                                  <w:szCs w:val="20"/>
                                </w:rPr>
                                <w:t>Compa</w:t>
                              </w:r>
                              <w:r>
                                <w:rPr>
                                  <w:rFonts w:ascii="Times New Roman" w:hAnsi="Times New Roman" w:cs="Times New Roman"/>
                                  <w:sz w:val="20"/>
                                  <w:szCs w:val="20"/>
                                </w:rPr>
                                <w:t>t</w:t>
                              </w:r>
                              <w:r w:rsidRPr="004C31E4">
                                <w:rPr>
                                  <w:rFonts w:ascii="Times New Roman" w:hAnsi="Times New Roman" w:cs="Times New Roman"/>
                                  <w:sz w:val="20"/>
                                  <w:szCs w:val="20"/>
                                </w:rPr>
                                <w:t>ibility</w:t>
                              </w:r>
                            </w:p>
                          </w:txbxContent>
                        </wps:txbx>
                        <wps:bodyPr rot="0" vert="horz" wrap="square" lIns="91440" tIns="45720" rIns="91440" bIns="45720" anchor="t" anchorCtr="0" upright="1">
                          <a:noAutofit/>
                        </wps:bodyPr>
                      </wps:wsp>
                      <wps:wsp>
                        <wps:cNvPr id="13" name="Rectangle 208"/>
                        <wps:cNvSpPr>
                          <a:spLocks noChangeArrowheads="1"/>
                        </wps:cNvSpPr>
                        <wps:spPr bwMode="auto">
                          <a:xfrm>
                            <a:off x="638009" y="4150858"/>
                            <a:ext cx="1266717" cy="333305"/>
                          </a:xfrm>
                          <a:prstGeom prst="rect">
                            <a:avLst/>
                          </a:prstGeom>
                          <a:solidFill>
                            <a:srgbClr val="FFFFFF"/>
                          </a:solidFill>
                          <a:ln w="15875">
                            <a:solidFill>
                              <a:srgbClr val="000000"/>
                            </a:solidFill>
                            <a:miter lim="800000"/>
                            <a:headEnd/>
                            <a:tailEnd/>
                          </a:ln>
                        </wps:spPr>
                        <wps:txbx>
                          <w:txbxContent>
                            <w:p w14:paraId="7B5A89F0" w14:textId="77777777" w:rsidR="00DC14E0" w:rsidRPr="004C31E4" w:rsidRDefault="00DC14E0" w:rsidP="009C4F95">
                              <w:pPr>
                                <w:rPr>
                                  <w:rFonts w:ascii="Times New Roman" w:hAnsi="Times New Roman" w:cs="Times New Roman"/>
                                  <w:sz w:val="20"/>
                                  <w:szCs w:val="20"/>
                                </w:rPr>
                              </w:pPr>
                              <w:r w:rsidRPr="004C31E4">
                                <w:rPr>
                                  <w:rFonts w:ascii="Times New Roman" w:hAnsi="Times New Roman" w:cs="Times New Roman"/>
                                  <w:sz w:val="20"/>
                                  <w:szCs w:val="20"/>
                                </w:rPr>
                                <w:t xml:space="preserve">Complexity </w:t>
                              </w:r>
                            </w:p>
                          </w:txbxContent>
                        </wps:txbx>
                        <wps:bodyPr rot="0" vert="horz" wrap="square" lIns="91440" tIns="45720" rIns="91440" bIns="45720" anchor="t" anchorCtr="0" upright="1">
                          <a:noAutofit/>
                        </wps:bodyPr>
                      </wps:wsp>
                      <wps:wsp>
                        <wps:cNvPr id="14" name="Rectangle 209"/>
                        <wps:cNvSpPr>
                          <a:spLocks noChangeArrowheads="1"/>
                        </wps:cNvSpPr>
                        <wps:spPr bwMode="auto">
                          <a:xfrm>
                            <a:off x="638009" y="4646164"/>
                            <a:ext cx="1266717" cy="276204"/>
                          </a:xfrm>
                          <a:prstGeom prst="rect">
                            <a:avLst/>
                          </a:prstGeom>
                          <a:solidFill>
                            <a:srgbClr val="FFFFFF"/>
                          </a:solidFill>
                          <a:ln w="15875">
                            <a:solidFill>
                              <a:srgbClr val="000000"/>
                            </a:solidFill>
                            <a:miter lim="800000"/>
                            <a:headEnd/>
                            <a:tailEnd/>
                          </a:ln>
                        </wps:spPr>
                        <wps:txbx>
                          <w:txbxContent>
                            <w:p w14:paraId="281DA1D6"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Security and privacy</w:t>
                              </w:r>
                            </w:p>
                          </w:txbxContent>
                        </wps:txbx>
                        <wps:bodyPr rot="0" vert="horz" wrap="square" lIns="91440" tIns="45720" rIns="91440" bIns="45720" anchor="t" anchorCtr="0" upright="1">
                          <a:noAutofit/>
                        </wps:bodyPr>
                      </wps:wsp>
                      <wps:wsp>
                        <wps:cNvPr id="15" name="Rectangle 210"/>
                        <wps:cNvSpPr>
                          <a:spLocks noChangeArrowheads="1"/>
                        </wps:cNvSpPr>
                        <wps:spPr bwMode="auto">
                          <a:xfrm>
                            <a:off x="638009" y="5084271"/>
                            <a:ext cx="1266717" cy="276304"/>
                          </a:xfrm>
                          <a:prstGeom prst="rect">
                            <a:avLst/>
                          </a:prstGeom>
                          <a:solidFill>
                            <a:srgbClr val="FFFFFF"/>
                          </a:solidFill>
                          <a:ln w="15875">
                            <a:solidFill>
                              <a:srgbClr val="000000"/>
                            </a:solidFill>
                            <a:miter lim="800000"/>
                            <a:headEnd/>
                            <a:tailEnd/>
                          </a:ln>
                        </wps:spPr>
                        <wps:txbx>
                          <w:txbxContent>
                            <w:p w14:paraId="2140A748"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Perceived benefits</w:t>
                              </w:r>
                            </w:p>
                          </w:txbxContent>
                        </wps:txbx>
                        <wps:bodyPr rot="0" vert="horz" wrap="square" lIns="91440" tIns="45720" rIns="91440" bIns="45720" anchor="t" anchorCtr="0" upright="1">
                          <a:noAutofit/>
                        </wps:bodyPr>
                      </wps:wsp>
                      <wps:wsp>
                        <wps:cNvPr id="16" name="Rectangle 211"/>
                        <wps:cNvSpPr>
                          <a:spLocks noChangeArrowheads="1"/>
                        </wps:cNvSpPr>
                        <wps:spPr bwMode="auto">
                          <a:xfrm>
                            <a:off x="2238831" y="2285332"/>
                            <a:ext cx="1371419" cy="646209"/>
                          </a:xfrm>
                          <a:prstGeom prst="rect">
                            <a:avLst/>
                          </a:prstGeom>
                          <a:solidFill>
                            <a:srgbClr val="FFFFFF"/>
                          </a:solidFill>
                          <a:ln w="15875">
                            <a:solidFill>
                              <a:srgbClr val="000000"/>
                            </a:solidFill>
                            <a:miter lim="800000"/>
                            <a:headEnd/>
                            <a:tailEnd/>
                          </a:ln>
                        </wps:spPr>
                        <wps:txbx>
                          <w:txbxContent>
                            <w:p w14:paraId="6026F690"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Presence of training facilities</w:t>
                              </w:r>
                            </w:p>
                          </w:txbxContent>
                        </wps:txbx>
                        <wps:bodyPr rot="0" vert="horz" wrap="square" lIns="91440" tIns="45720" rIns="91440" bIns="45720" anchor="t" anchorCtr="0" upright="1">
                          <a:noAutofit/>
                        </wps:bodyPr>
                      </wps:wsp>
                      <wps:wsp>
                        <wps:cNvPr id="17" name="Rectangle 212"/>
                        <wps:cNvSpPr>
                          <a:spLocks noChangeArrowheads="1"/>
                        </wps:cNvSpPr>
                        <wps:spPr bwMode="auto">
                          <a:xfrm>
                            <a:off x="2238831" y="3074443"/>
                            <a:ext cx="1371419" cy="495307"/>
                          </a:xfrm>
                          <a:prstGeom prst="rect">
                            <a:avLst/>
                          </a:prstGeom>
                          <a:solidFill>
                            <a:srgbClr val="FFFFFF"/>
                          </a:solidFill>
                          <a:ln w="15875">
                            <a:solidFill>
                              <a:srgbClr val="000000"/>
                            </a:solidFill>
                            <a:miter lim="800000"/>
                            <a:headEnd/>
                            <a:tailEnd/>
                          </a:ln>
                        </wps:spPr>
                        <wps:txbx>
                          <w:txbxContent>
                            <w:p w14:paraId="633CB660"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Perceived costs of investment</w:t>
                              </w:r>
                            </w:p>
                          </w:txbxContent>
                        </wps:txbx>
                        <wps:bodyPr rot="0" vert="horz" wrap="square" lIns="91440" tIns="45720" rIns="91440" bIns="45720" anchor="t" anchorCtr="0" upright="1">
                          <a:noAutofit/>
                        </wps:bodyPr>
                      </wps:wsp>
                      <wps:wsp>
                        <wps:cNvPr id="18" name="Rectangle 213"/>
                        <wps:cNvSpPr>
                          <a:spLocks noChangeArrowheads="1"/>
                        </wps:cNvSpPr>
                        <wps:spPr bwMode="auto">
                          <a:xfrm>
                            <a:off x="2238831" y="3750752"/>
                            <a:ext cx="1371419" cy="276204"/>
                          </a:xfrm>
                          <a:prstGeom prst="rect">
                            <a:avLst/>
                          </a:prstGeom>
                          <a:solidFill>
                            <a:srgbClr val="FFFFFF"/>
                          </a:solidFill>
                          <a:ln w="15875">
                            <a:solidFill>
                              <a:srgbClr val="000000"/>
                            </a:solidFill>
                            <a:miter lim="800000"/>
                            <a:headEnd/>
                            <a:tailEnd/>
                          </a:ln>
                        </wps:spPr>
                        <wps:txbx>
                          <w:txbxContent>
                            <w:p w14:paraId="093CAAC8"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Firm size</w:t>
                              </w:r>
                            </w:p>
                          </w:txbxContent>
                        </wps:txbx>
                        <wps:bodyPr rot="0" vert="horz" wrap="square" lIns="91440" tIns="45720" rIns="91440" bIns="45720" anchor="t" anchorCtr="0" upright="1">
                          <a:noAutofit/>
                        </wps:bodyPr>
                      </wps:wsp>
                      <wps:wsp>
                        <wps:cNvPr id="19" name="Rectangle 214"/>
                        <wps:cNvSpPr>
                          <a:spLocks noChangeArrowheads="1"/>
                        </wps:cNvSpPr>
                        <wps:spPr bwMode="auto">
                          <a:xfrm>
                            <a:off x="2238831" y="4646164"/>
                            <a:ext cx="1371419" cy="485807"/>
                          </a:xfrm>
                          <a:prstGeom prst="rect">
                            <a:avLst/>
                          </a:prstGeom>
                          <a:solidFill>
                            <a:srgbClr val="FFFFFF"/>
                          </a:solidFill>
                          <a:ln w="15875">
                            <a:solidFill>
                              <a:srgbClr val="000000"/>
                            </a:solidFill>
                            <a:miter lim="800000"/>
                            <a:headEnd/>
                            <a:tailEnd/>
                          </a:ln>
                        </wps:spPr>
                        <wps:txbx>
                          <w:txbxContent>
                            <w:p w14:paraId="2EEA83C6" w14:textId="77777777" w:rsidR="00DC14E0" w:rsidRPr="006552F0" w:rsidRDefault="00DC14E0" w:rsidP="009C4F95">
                              <w:pPr>
                                <w:jc w:val="left"/>
                                <w:rPr>
                                  <w:rFonts w:ascii="Times New Roman" w:hAnsi="Times New Roman" w:cs="Times New Roman"/>
                                  <w:sz w:val="20"/>
                                  <w:szCs w:val="20"/>
                                </w:rPr>
                              </w:pPr>
                              <w:r w:rsidRPr="006552F0">
                                <w:rPr>
                                  <w:rFonts w:ascii="Times New Roman" w:hAnsi="Times New Roman" w:cs="Times New Roman"/>
                                  <w:sz w:val="20"/>
                                  <w:szCs w:val="20"/>
                                </w:rPr>
                                <w:t>Top management support</w:t>
                              </w:r>
                            </w:p>
                          </w:txbxContent>
                        </wps:txbx>
                        <wps:bodyPr rot="0" vert="horz" wrap="square" lIns="91440" tIns="45720" rIns="91440" bIns="45720" anchor="t" anchorCtr="0" upright="1">
                          <a:noAutofit/>
                        </wps:bodyPr>
                      </wps:wsp>
                      <wps:wsp>
                        <wps:cNvPr id="20" name="Rectangle 215"/>
                        <wps:cNvSpPr>
                          <a:spLocks noChangeArrowheads="1"/>
                        </wps:cNvSpPr>
                        <wps:spPr bwMode="auto">
                          <a:xfrm>
                            <a:off x="2238831" y="4150858"/>
                            <a:ext cx="1371419" cy="333305"/>
                          </a:xfrm>
                          <a:prstGeom prst="rect">
                            <a:avLst/>
                          </a:prstGeom>
                          <a:solidFill>
                            <a:srgbClr val="FFFFFF"/>
                          </a:solidFill>
                          <a:ln w="15875">
                            <a:solidFill>
                              <a:srgbClr val="000000"/>
                            </a:solidFill>
                            <a:miter lim="800000"/>
                            <a:headEnd/>
                            <a:tailEnd/>
                          </a:ln>
                        </wps:spPr>
                        <wps:txbx>
                          <w:txbxContent>
                            <w:p w14:paraId="7FCDBC40"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Organizational culture</w:t>
                              </w:r>
                            </w:p>
                          </w:txbxContent>
                        </wps:txbx>
                        <wps:bodyPr rot="0" vert="horz" wrap="square" lIns="91440" tIns="45720" rIns="91440" bIns="45720" anchor="t" anchorCtr="0" upright="1">
                          <a:noAutofit/>
                        </wps:bodyPr>
                      </wps:wsp>
                      <wps:wsp>
                        <wps:cNvPr id="21" name="Rectangle 216"/>
                        <wps:cNvSpPr>
                          <a:spLocks noChangeArrowheads="1"/>
                        </wps:cNvSpPr>
                        <wps:spPr bwMode="auto">
                          <a:xfrm>
                            <a:off x="2238831" y="5255773"/>
                            <a:ext cx="1371419" cy="495307"/>
                          </a:xfrm>
                          <a:prstGeom prst="rect">
                            <a:avLst/>
                          </a:prstGeom>
                          <a:solidFill>
                            <a:srgbClr val="FFFFFF"/>
                          </a:solidFill>
                          <a:ln w="15875">
                            <a:solidFill>
                              <a:srgbClr val="000000"/>
                            </a:solidFill>
                            <a:miter lim="800000"/>
                            <a:headEnd/>
                            <a:tailEnd/>
                          </a:ln>
                        </wps:spPr>
                        <wps:txbx>
                          <w:txbxContent>
                            <w:p w14:paraId="4E259E79"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Capability of human resources</w:t>
                              </w:r>
                            </w:p>
                          </w:txbxContent>
                        </wps:txbx>
                        <wps:bodyPr rot="0" vert="horz" wrap="square" lIns="91440" tIns="45720" rIns="91440" bIns="45720" anchor="t" anchorCtr="0" upright="1">
                          <a:noAutofit/>
                        </wps:bodyPr>
                      </wps:wsp>
                      <wps:wsp>
                        <wps:cNvPr id="22" name="Rectangle 217"/>
                        <wps:cNvSpPr>
                          <a:spLocks noChangeArrowheads="1"/>
                        </wps:cNvSpPr>
                        <wps:spPr bwMode="auto">
                          <a:xfrm>
                            <a:off x="3934054" y="2285332"/>
                            <a:ext cx="1304718" cy="646209"/>
                          </a:xfrm>
                          <a:prstGeom prst="rect">
                            <a:avLst/>
                          </a:prstGeom>
                          <a:solidFill>
                            <a:srgbClr val="FFFFFF"/>
                          </a:solidFill>
                          <a:ln w="15875">
                            <a:solidFill>
                              <a:srgbClr val="000000"/>
                            </a:solidFill>
                            <a:miter lim="800000"/>
                            <a:headEnd/>
                            <a:tailEnd/>
                          </a:ln>
                        </wps:spPr>
                        <wps:txbx>
                          <w:txbxContent>
                            <w:p w14:paraId="110BCA3A" w14:textId="77777777" w:rsidR="00DC14E0" w:rsidRPr="002006A5" w:rsidRDefault="00DC14E0" w:rsidP="009C4F95">
                              <w:pPr>
                                <w:rPr>
                                  <w:rFonts w:ascii="Times New Roman" w:hAnsi="Times New Roman" w:cs="Times New Roman"/>
                                  <w:sz w:val="20"/>
                                  <w:szCs w:val="20"/>
                                </w:rPr>
                              </w:pPr>
                              <w:r w:rsidRPr="002006A5">
                                <w:rPr>
                                  <w:rFonts w:ascii="Times New Roman" w:hAnsi="Times New Roman" w:cs="Times New Roman"/>
                                  <w:sz w:val="20"/>
                                  <w:szCs w:val="20"/>
                                </w:rPr>
                                <w:t>Government policy and support</w:t>
                              </w:r>
                            </w:p>
                          </w:txbxContent>
                        </wps:txbx>
                        <wps:bodyPr rot="0" vert="horz" wrap="square" lIns="91440" tIns="45720" rIns="91440" bIns="45720" anchor="t" anchorCtr="0" upright="1">
                          <a:noAutofit/>
                        </wps:bodyPr>
                      </wps:wsp>
                      <wps:wsp>
                        <wps:cNvPr id="23" name="Rectangle 218"/>
                        <wps:cNvSpPr>
                          <a:spLocks noChangeArrowheads="1"/>
                        </wps:cNvSpPr>
                        <wps:spPr bwMode="auto">
                          <a:xfrm>
                            <a:off x="3934054" y="3074443"/>
                            <a:ext cx="1304718" cy="495307"/>
                          </a:xfrm>
                          <a:prstGeom prst="rect">
                            <a:avLst/>
                          </a:prstGeom>
                          <a:solidFill>
                            <a:srgbClr val="FFFFFF"/>
                          </a:solidFill>
                          <a:ln w="15875">
                            <a:solidFill>
                              <a:srgbClr val="000000"/>
                            </a:solidFill>
                            <a:miter lim="800000"/>
                            <a:headEnd/>
                            <a:tailEnd/>
                          </a:ln>
                        </wps:spPr>
                        <wps:txbx>
                          <w:txbxContent>
                            <w:p w14:paraId="6A28A5C8" w14:textId="77777777" w:rsidR="00DC14E0" w:rsidRPr="002006A5" w:rsidRDefault="00DC14E0" w:rsidP="009C4F95">
                              <w:pPr>
                                <w:rPr>
                                  <w:rFonts w:ascii="Times New Roman" w:hAnsi="Times New Roman" w:cs="Times New Roman"/>
                                  <w:sz w:val="20"/>
                                  <w:szCs w:val="20"/>
                                </w:rPr>
                              </w:pPr>
                              <w:r>
                                <w:rPr>
                                  <w:rFonts w:ascii="Times New Roman" w:hAnsi="Times New Roman" w:cs="Times New Roman" w:hint="eastAsia"/>
                                  <w:sz w:val="20"/>
                                  <w:szCs w:val="20"/>
                                </w:rPr>
                                <w:t>Institutional based trust</w:t>
                              </w:r>
                            </w:p>
                          </w:txbxContent>
                        </wps:txbx>
                        <wps:bodyPr rot="0" vert="horz" wrap="square" lIns="91440" tIns="45720" rIns="91440" bIns="45720" anchor="t" anchorCtr="0" upright="1">
                          <a:noAutofit/>
                        </wps:bodyPr>
                      </wps:wsp>
                      <wps:wsp>
                        <wps:cNvPr id="24" name="Rectangle 219"/>
                        <wps:cNvSpPr>
                          <a:spLocks noChangeArrowheads="1"/>
                        </wps:cNvSpPr>
                        <wps:spPr bwMode="auto">
                          <a:xfrm>
                            <a:off x="3934054" y="3750752"/>
                            <a:ext cx="1304718" cy="276204"/>
                          </a:xfrm>
                          <a:prstGeom prst="rect">
                            <a:avLst/>
                          </a:prstGeom>
                          <a:solidFill>
                            <a:srgbClr val="FFFFFF"/>
                          </a:solidFill>
                          <a:ln w="15875">
                            <a:solidFill>
                              <a:srgbClr val="000000"/>
                            </a:solidFill>
                            <a:miter lim="800000"/>
                            <a:headEnd/>
                            <a:tailEnd/>
                          </a:ln>
                        </wps:spPr>
                        <wps:txbx>
                          <w:txbxContent>
                            <w:p w14:paraId="4D803AB1" w14:textId="77777777" w:rsidR="00DC14E0" w:rsidRPr="002006A5" w:rsidRDefault="00DC14E0" w:rsidP="009C4F95">
                              <w:pPr>
                                <w:rPr>
                                  <w:rFonts w:ascii="Times New Roman" w:hAnsi="Times New Roman" w:cs="Times New Roman"/>
                                  <w:sz w:val="20"/>
                                  <w:szCs w:val="20"/>
                                </w:rPr>
                              </w:pPr>
                              <w:r w:rsidRPr="002006A5">
                                <w:rPr>
                                  <w:rFonts w:ascii="Times New Roman" w:hAnsi="Times New Roman" w:cs="Times New Roman"/>
                                  <w:sz w:val="20"/>
                                  <w:szCs w:val="20"/>
                                </w:rPr>
                                <w:t>Competitive pressur</w:t>
                              </w:r>
                              <w:r>
                                <w:rPr>
                                  <w:rFonts w:ascii="Times New Roman" w:hAnsi="Times New Roman" w:cs="Times New Roman" w:hint="eastAsia"/>
                                  <w:sz w:val="20"/>
                                  <w:szCs w:val="20"/>
                                </w:rPr>
                                <w:t>e</w:t>
                              </w:r>
                            </w:p>
                          </w:txbxContent>
                        </wps:txbx>
                        <wps:bodyPr rot="0" vert="horz" wrap="square" lIns="91440" tIns="45720" rIns="91440" bIns="45720" anchor="t" anchorCtr="0" upright="1">
                          <a:noAutofit/>
                        </wps:bodyPr>
                      </wps:wsp>
                      <wps:wsp>
                        <wps:cNvPr id="25" name="Rectangle 220"/>
                        <wps:cNvSpPr>
                          <a:spLocks noChangeArrowheads="1"/>
                        </wps:cNvSpPr>
                        <wps:spPr bwMode="auto">
                          <a:xfrm>
                            <a:off x="3934054" y="4143457"/>
                            <a:ext cx="1304718" cy="340705"/>
                          </a:xfrm>
                          <a:prstGeom prst="rect">
                            <a:avLst/>
                          </a:prstGeom>
                          <a:solidFill>
                            <a:srgbClr val="FFFFFF"/>
                          </a:solidFill>
                          <a:ln w="15875">
                            <a:solidFill>
                              <a:srgbClr val="000000"/>
                            </a:solidFill>
                            <a:miter lim="800000"/>
                            <a:headEnd/>
                            <a:tailEnd/>
                          </a:ln>
                        </wps:spPr>
                        <wps:txbx>
                          <w:txbxContent>
                            <w:p w14:paraId="1EAED7C2" w14:textId="77777777" w:rsidR="00DC14E0" w:rsidRPr="002006A5" w:rsidRDefault="00DC14E0" w:rsidP="009C4F95">
                              <w:pPr>
                                <w:rPr>
                                  <w:rFonts w:ascii="Times New Roman" w:hAnsi="Times New Roman" w:cs="Times New Roman"/>
                                  <w:sz w:val="20"/>
                                  <w:szCs w:val="20"/>
                                </w:rPr>
                              </w:pPr>
                              <w:r>
                                <w:rPr>
                                  <w:rFonts w:ascii="Times New Roman" w:hAnsi="Times New Roman" w:cs="Times New Roman"/>
                                  <w:sz w:val="20"/>
                                  <w:szCs w:val="20"/>
                                </w:rPr>
                                <w:t>Stakeholder</w:t>
                              </w:r>
                              <w:r>
                                <w:rPr>
                                  <w:rFonts w:ascii="Times New Roman" w:hAnsi="Times New Roman" w:cs="Times New Roman" w:hint="eastAsia"/>
                                  <w:sz w:val="20"/>
                                  <w:szCs w:val="20"/>
                                </w:rPr>
                                <w:t xml:space="preserve"> </w:t>
                              </w:r>
                              <w:r w:rsidRPr="002006A5">
                                <w:rPr>
                                  <w:rFonts w:ascii="Times New Roman" w:hAnsi="Times New Roman" w:cs="Times New Roman"/>
                                  <w:sz w:val="20"/>
                                  <w:szCs w:val="20"/>
                                </w:rPr>
                                <w:t>pressur</w:t>
                              </w:r>
                              <w:r>
                                <w:rPr>
                                  <w:rFonts w:ascii="Times New Roman" w:hAnsi="Times New Roman" w:cs="Times New Roman" w:hint="eastAsia"/>
                                  <w:sz w:val="20"/>
                                  <w:szCs w:val="20"/>
                                </w:rPr>
                                <w:t>e</w:t>
                              </w:r>
                            </w:p>
                          </w:txbxContent>
                        </wps:txbx>
                        <wps:bodyPr rot="0" vert="horz" wrap="square" lIns="91440" tIns="45720" rIns="91440" bIns="45720" anchor="t" anchorCtr="0" upright="1">
                          <a:noAutofit/>
                        </wps:bodyPr>
                      </wps:wsp>
                      <wps:wsp>
                        <wps:cNvPr id="26" name="Rectangle 221"/>
                        <wps:cNvSpPr>
                          <a:spLocks noChangeArrowheads="1"/>
                        </wps:cNvSpPr>
                        <wps:spPr bwMode="auto">
                          <a:xfrm>
                            <a:off x="3934054" y="4646164"/>
                            <a:ext cx="1304718" cy="276204"/>
                          </a:xfrm>
                          <a:prstGeom prst="rect">
                            <a:avLst/>
                          </a:prstGeom>
                          <a:solidFill>
                            <a:srgbClr val="FFFFFF"/>
                          </a:solidFill>
                          <a:ln w="15875">
                            <a:solidFill>
                              <a:srgbClr val="000000"/>
                            </a:solidFill>
                            <a:miter lim="800000"/>
                            <a:headEnd/>
                            <a:tailEnd/>
                          </a:ln>
                        </wps:spPr>
                        <wps:txbx>
                          <w:txbxContent>
                            <w:p w14:paraId="413EE695" w14:textId="77777777" w:rsidR="00DC14E0" w:rsidRPr="002006A5" w:rsidRDefault="00DC14E0" w:rsidP="009C4F95">
                              <w:pPr>
                                <w:rPr>
                                  <w:rFonts w:ascii="Times New Roman" w:hAnsi="Times New Roman" w:cs="Times New Roman"/>
                                  <w:sz w:val="20"/>
                                  <w:szCs w:val="20"/>
                                </w:rPr>
                              </w:pPr>
                              <w:r w:rsidRPr="002006A5">
                                <w:rPr>
                                  <w:rFonts w:ascii="Times New Roman" w:hAnsi="Times New Roman" w:cs="Times New Roman"/>
                                  <w:sz w:val="20"/>
                                  <w:szCs w:val="20"/>
                                </w:rPr>
                                <w:t>Market turbulence</w:t>
                              </w:r>
                            </w:p>
                          </w:txbxContent>
                        </wps:txbx>
                        <wps:bodyPr rot="0" vert="horz" wrap="square" lIns="91440" tIns="45720" rIns="91440" bIns="45720" anchor="t" anchorCtr="0" upright="1">
                          <a:noAutofit/>
                        </wps:bodyPr>
                      </wps:wsp>
                      <wps:wsp>
                        <wps:cNvPr id="27" name="Rectangle 222"/>
                        <wps:cNvSpPr>
                          <a:spLocks noChangeArrowheads="1"/>
                        </wps:cNvSpPr>
                        <wps:spPr bwMode="auto">
                          <a:xfrm>
                            <a:off x="638009" y="5512976"/>
                            <a:ext cx="1266717" cy="457206"/>
                          </a:xfrm>
                          <a:prstGeom prst="rect">
                            <a:avLst/>
                          </a:prstGeom>
                          <a:solidFill>
                            <a:srgbClr val="FFFFFF"/>
                          </a:solidFill>
                          <a:ln w="15875">
                            <a:solidFill>
                              <a:srgbClr val="000000"/>
                            </a:solidFill>
                            <a:miter lim="800000"/>
                            <a:headEnd/>
                            <a:tailEnd/>
                          </a:ln>
                        </wps:spPr>
                        <wps:txbx>
                          <w:txbxContent>
                            <w:p w14:paraId="7128E9AC" w14:textId="77777777" w:rsidR="00DC14E0" w:rsidRPr="006552F0" w:rsidRDefault="00DC14E0" w:rsidP="009C4F95">
                              <w:pPr>
                                <w:rPr>
                                  <w:rFonts w:ascii="Times New Roman" w:hAnsi="Times New Roman" w:cs="Times New Roman"/>
                                  <w:sz w:val="20"/>
                                  <w:szCs w:val="20"/>
                                </w:rPr>
                              </w:pPr>
                              <w:r>
                                <w:rPr>
                                  <w:rFonts w:ascii="Times New Roman" w:hAnsi="Times New Roman" w:cs="Times New Roman" w:hint="eastAsia"/>
                                  <w:sz w:val="20"/>
                                  <w:szCs w:val="20"/>
                                </w:rPr>
                                <w:t>Ease of being tried and observed</w:t>
                              </w:r>
                            </w:p>
                          </w:txbxContent>
                        </wps:txbx>
                        <wps:bodyPr rot="0" vert="horz" wrap="square" lIns="91440" tIns="45720" rIns="91440" bIns="45720" anchor="t" anchorCtr="0" upright="1">
                          <a:noAutofit/>
                        </wps:bodyPr>
                      </wps:wsp>
                      <wps:wsp>
                        <wps:cNvPr id="28" name="AutoShape 223"/>
                        <wps:cNvCnPr>
                          <a:cxnSpLocks noChangeShapeType="1"/>
                        </wps:cNvCnPr>
                        <wps:spPr bwMode="auto">
                          <a:xfrm>
                            <a:off x="552308" y="2207631"/>
                            <a:ext cx="0" cy="38585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24"/>
                        <wps:cNvCnPr>
                          <a:cxnSpLocks noChangeShapeType="1"/>
                        </wps:cNvCnPr>
                        <wps:spPr bwMode="auto">
                          <a:xfrm flipV="1">
                            <a:off x="553108" y="6065384"/>
                            <a:ext cx="1418320"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225"/>
                        <wps:cNvSpPr>
                          <a:spLocks noChangeArrowheads="1"/>
                        </wps:cNvSpPr>
                        <wps:spPr bwMode="auto">
                          <a:xfrm>
                            <a:off x="104701" y="832312"/>
                            <a:ext cx="381005" cy="1213417"/>
                          </a:xfrm>
                          <a:prstGeom prst="rect">
                            <a:avLst/>
                          </a:prstGeom>
                          <a:solidFill>
                            <a:srgbClr val="FFFFFF"/>
                          </a:solidFill>
                          <a:ln w="9525">
                            <a:solidFill>
                              <a:schemeClr val="bg1">
                                <a:lumMod val="100000"/>
                                <a:lumOff val="0"/>
                              </a:schemeClr>
                            </a:solidFill>
                            <a:miter lim="800000"/>
                            <a:headEnd/>
                            <a:tailEnd/>
                          </a:ln>
                        </wps:spPr>
                        <wps:txbx>
                          <w:txbxContent>
                            <w:p w14:paraId="1BD3C723" w14:textId="77777777" w:rsidR="00DC14E0" w:rsidRPr="007F6B37" w:rsidRDefault="00DC14E0" w:rsidP="009C4F95">
                              <w:pPr>
                                <w:jc w:val="center"/>
                                <w:rPr>
                                  <w:rFonts w:ascii="Times New Roman" w:hAnsi="Times New Roman" w:cs="Times New Roman"/>
                                  <w:b/>
                                  <w:sz w:val="20"/>
                                  <w:szCs w:val="20"/>
                                </w:rPr>
                              </w:pPr>
                              <w:r w:rsidRPr="007F6B37">
                                <w:rPr>
                                  <w:rFonts w:ascii="Times New Roman" w:hAnsi="Times New Roman" w:cs="Times New Roman"/>
                                  <w:b/>
                                  <w:sz w:val="20"/>
                                  <w:szCs w:val="20"/>
                                </w:rPr>
                                <w:t>Stage 2: Dimensions</w:t>
                              </w:r>
                            </w:p>
                          </w:txbxContent>
                        </wps:txbx>
                        <wps:bodyPr rot="0" vert="vert270" wrap="square" lIns="91440" tIns="45720" rIns="91440" bIns="45720" anchor="t" anchorCtr="0" upright="1">
                          <a:noAutofit/>
                        </wps:bodyPr>
                      </wps:wsp>
                      <wps:wsp>
                        <wps:cNvPr id="31" name="AutoShape 226"/>
                        <wps:cNvCnPr>
                          <a:cxnSpLocks noChangeShapeType="1"/>
                        </wps:cNvCnPr>
                        <wps:spPr bwMode="auto">
                          <a:xfrm>
                            <a:off x="552308" y="2207631"/>
                            <a:ext cx="1419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27"/>
                        <wps:cNvCnPr>
                          <a:cxnSpLocks noChangeShapeType="1"/>
                        </wps:cNvCnPr>
                        <wps:spPr bwMode="auto">
                          <a:xfrm>
                            <a:off x="1304718" y="1631723"/>
                            <a:ext cx="700" cy="5840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228"/>
                        <wps:cNvCnPr>
                          <a:cxnSpLocks noChangeShapeType="1"/>
                        </wps:cNvCnPr>
                        <wps:spPr bwMode="auto">
                          <a:xfrm>
                            <a:off x="1971427" y="2207631"/>
                            <a:ext cx="0" cy="38577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29"/>
                        <wps:cNvCnPr>
                          <a:cxnSpLocks noChangeShapeType="1"/>
                        </wps:cNvCnPr>
                        <wps:spPr bwMode="auto">
                          <a:xfrm>
                            <a:off x="2191130" y="2207631"/>
                            <a:ext cx="147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230"/>
                        <wps:cNvCnPr>
                          <a:cxnSpLocks noChangeShapeType="1"/>
                        </wps:cNvCnPr>
                        <wps:spPr bwMode="auto">
                          <a:xfrm>
                            <a:off x="2924540" y="1631723"/>
                            <a:ext cx="700" cy="584008"/>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231"/>
                        <wps:cNvCnPr>
                          <a:cxnSpLocks noChangeShapeType="1"/>
                        </wps:cNvCnPr>
                        <wps:spPr bwMode="auto">
                          <a:xfrm>
                            <a:off x="1979427" y="1447820"/>
                            <a:ext cx="252003" cy="7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32"/>
                        <wps:cNvCnPr>
                          <a:cxnSpLocks noChangeShapeType="1"/>
                        </wps:cNvCnPr>
                        <wps:spPr bwMode="auto">
                          <a:xfrm>
                            <a:off x="3617550" y="1447820"/>
                            <a:ext cx="240303" cy="7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233"/>
                        <wps:cNvCnPr>
                          <a:cxnSpLocks noChangeShapeType="1"/>
                        </wps:cNvCnPr>
                        <wps:spPr bwMode="auto">
                          <a:xfrm flipH="1">
                            <a:off x="3865153" y="2207631"/>
                            <a:ext cx="1449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34"/>
                        <wps:cNvCnPr>
                          <a:cxnSpLocks noChangeShapeType="1"/>
                        </wps:cNvCnPr>
                        <wps:spPr bwMode="auto">
                          <a:xfrm>
                            <a:off x="4552363" y="1631723"/>
                            <a:ext cx="2200" cy="584008"/>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235"/>
                        <wps:cNvCnPr>
                          <a:cxnSpLocks noChangeShapeType="1"/>
                        </wps:cNvCnPr>
                        <wps:spPr bwMode="auto">
                          <a:xfrm>
                            <a:off x="3865153" y="2207631"/>
                            <a:ext cx="0" cy="27902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236"/>
                        <wps:cNvCnPr>
                          <a:cxnSpLocks noChangeShapeType="1"/>
                        </wps:cNvCnPr>
                        <wps:spPr bwMode="auto">
                          <a:xfrm>
                            <a:off x="3865153" y="4997869"/>
                            <a:ext cx="1449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237"/>
                        <wps:cNvCnPr>
                          <a:cxnSpLocks noChangeShapeType="1"/>
                        </wps:cNvCnPr>
                        <wps:spPr bwMode="auto">
                          <a:xfrm>
                            <a:off x="2191130" y="2207631"/>
                            <a:ext cx="0" cy="3628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238"/>
                        <wps:cNvCnPr>
                          <a:cxnSpLocks noChangeShapeType="1"/>
                        </wps:cNvCnPr>
                        <wps:spPr bwMode="auto">
                          <a:xfrm>
                            <a:off x="2191130" y="5836081"/>
                            <a:ext cx="147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239"/>
                        <wps:cNvCnPr>
                          <a:cxnSpLocks noChangeShapeType="1"/>
                        </wps:cNvCnPr>
                        <wps:spPr bwMode="auto">
                          <a:xfrm>
                            <a:off x="3667351" y="2207631"/>
                            <a:ext cx="0" cy="3628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240"/>
                        <wps:cNvCnPr>
                          <a:cxnSpLocks noChangeShapeType="1"/>
                        </wps:cNvCnPr>
                        <wps:spPr bwMode="auto">
                          <a:xfrm>
                            <a:off x="5314973" y="2207631"/>
                            <a:ext cx="0" cy="27902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241"/>
                        <wps:cNvCnPr>
                          <a:cxnSpLocks noChangeShapeType="1"/>
                        </wps:cNvCnPr>
                        <wps:spPr bwMode="auto">
                          <a:xfrm>
                            <a:off x="1271718" y="2946941"/>
                            <a:ext cx="800" cy="1202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242"/>
                        <wps:cNvCnPr>
                          <a:cxnSpLocks noChangeShapeType="1"/>
                        </wps:cNvCnPr>
                        <wps:spPr bwMode="auto">
                          <a:xfrm>
                            <a:off x="1271718" y="3577850"/>
                            <a:ext cx="800" cy="1656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243"/>
                        <wps:cNvCnPr>
                          <a:cxnSpLocks noChangeShapeType="1"/>
                        </wps:cNvCnPr>
                        <wps:spPr bwMode="auto">
                          <a:xfrm>
                            <a:off x="1271718" y="4035056"/>
                            <a:ext cx="800" cy="1084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244"/>
                        <wps:cNvCnPr>
                          <a:cxnSpLocks noChangeShapeType="1"/>
                        </wps:cNvCnPr>
                        <wps:spPr bwMode="auto">
                          <a:xfrm>
                            <a:off x="1271718" y="4492262"/>
                            <a:ext cx="800" cy="1465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245"/>
                        <wps:cNvCnPr>
                          <a:cxnSpLocks noChangeShapeType="1"/>
                        </wps:cNvCnPr>
                        <wps:spPr bwMode="auto">
                          <a:xfrm>
                            <a:off x="1271718" y="4930468"/>
                            <a:ext cx="800" cy="1465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246"/>
                        <wps:cNvCnPr>
                          <a:cxnSpLocks noChangeShapeType="1"/>
                        </wps:cNvCnPr>
                        <wps:spPr bwMode="auto">
                          <a:xfrm>
                            <a:off x="1271718" y="5368574"/>
                            <a:ext cx="800" cy="1370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247"/>
                        <wps:cNvCnPr>
                          <a:cxnSpLocks noChangeShapeType="1"/>
                        </wps:cNvCnPr>
                        <wps:spPr bwMode="auto">
                          <a:xfrm>
                            <a:off x="2924540" y="2939641"/>
                            <a:ext cx="700" cy="1275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248"/>
                        <wps:cNvCnPr>
                          <a:cxnSpLocks noChangeShapeType="1"/>
                        </wps:cNvCnPr>
                        <wps:spPr bwMode="auto">
                          <a:xfrm>
                            <a:off x="2924540" y="3577850"/>
                            <a:ext cx="700" cy="1656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249"/>
                        <wps:cNvCnPr>
                          <a:cxnSpLocks noChangeShapeType="1"/>
                        </wps:cNvCnPr>
                        <wps:spPr bwMode="auto">
                          <a:xfrm>
                            <a:off x="2924540" y="4035056"/>
                            <a:ext cx="700" cy="1084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250"/>
                        <wps:cNvCnPr>
                          <a:cxnSpLocks noChangeShapeType="1"/>
                        </wps:cNvCnPr>
                        <wps:spPr bwMode="auto">
                          <a:xfrm>
                            <a:off x="2924540" y="4492262"/>
                            <a:ext cx="700" cy="1465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251"/>
                        <wps:cNvCnPr>
                          <a:cxnSpLocks noChangeShapeType="1"/>
                        </wps:cNvCnPr>
                        <wps:spPr bwMode="auto">
                          <a:xfrm>
                            <a:off x="2924540" y="5139971"/>
                            <a:ext cx="700" cy="1085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252"/>
                        <wps:cNvSpPr>
                          <a:spLocks noChangeArrowheads="1"/>
                        </wps:cNvSpPr>
                        <wps:spPr bwMode="auto">
                          <a:xfrm>
                            <a:off x="104701" y="0"/>
                            <a:ext cx="381005" cy="832312"/>
                          </a:xfrm>
                          <a:prstGeom prst="rect">
                            <a:avLst/>
                          </a:prstGeom>
                          <a:solidFill>
                            <a:srgbClr val="FFFFFF"/>
                          </a:solidFill>
                          <a:ln w="9525">
                            <a:solidFill>
                              <a:schemeClr val="bg1">
                                <a:lumMod val="100000"/>
                                <a:lumOff val="0"/>
                              </a:schemeClr>
                            </a:solidFill>
                            <a:miter lim="800000"/>
                            <a:headEnd/>
                            <a:tailEnd/>
                          </a:ln>
                        </wps:spPr>
                        <wps:txbx>
                          <w:txbxContent>
                            <w:p w14:paraId="465876BE" w14:textId="77777777" w:rsidR="00DC14E0" w:rsidRPr="007F6B37" w:rsidRDefault="00DC14E0" w:rsidP="009C4F95">
                              <w:pPr>
                                <w:rPr>
                                  <w:rFonts w:ascii="Times New Roman" w:hAnsi="Times New Roman" w:cs="Times New Roman"/>
                                  <w:b/>
                                  <w:sz w:val="20"/>
                                  <w:szCs w:val="20"/>
                                </w:rPr>
                              </w:pPr>
                              <w:r w:rsidRPr="007F6B37">
                                <w:rPr>
                                  <w:rFonts w:ascii="Times New Roman" w:hAnsi="Times New Roman" w:cs="Times New Roman"/>
                                  <w:b/>
                                  <w:sz w:val="20"/>
                                  <w:szCs w:val="20"/>
                                </w:rPr>
                                <w:t>Stage 1: Goal</w:t>
                              </w:r>
                            </w:p>
                          </w:txbxContent>
                        </wps:txbx>
                        <wps:bodyPr rot="0" vert="vert270" wrap="square" lIns="91440" tIns="45720" rIns="91440" bIns="45720" anchor="t" anchorCtr="0" upright="1">
                          <a:noAutofit/>
                        </wps:bodyPr>
                      </wps:wsp>
                      <wps:wsp>
                        <wps:cNvPr id="58" name="Rectangle 253"/>
                        <wps:cNvSpPr>
                          <a:spLocks noChangeArrowheads="1"/>
                        </wps:cNvSpPr>
                        <wps:spPr bwMode="auto">
                          <a:xfrm>
                            <a:off x="104701" y="2207631"/>
                            <a:ext cx="381005" cy="3858554"/>
                          </a:xfrm>
                          <a:prstGeom prst="rect">
                            <a:avLst/>
                          </a:prstGeom>
                          <a:solidFill>
                            <a:srgbClr val="FFFFFF"/>
                          </a:solidFill>
                          <a:ln w="9525">
                            <a:solidFill>
                              <a:schemeClr val="bg1">
                                <a:lumMod val="100000"/>
                                <a:lumOff val="0"/>
                              </a:schemeClr>
                            </a:solidFill>
                            <a:miter lim="800000"/>
                            <a:headEnd/>
                            <a:tailEnd/>
                          </a:ln>
                        </wps:spPr>
                        <wps:txbx>
                          <w:txbxContent>
                            <w:p w14:paraId="2D405EDE" w14:textId="77777777" w:rsidR="00DC14E0" w:rsidRPr="007F6B37" w:rsidRDefault="00DC14E0" w:rsidP="009C4F95">
                              <w:pPr>
                                <w:jc w:val="center"/>
                                <w:rPr>
                                  <w:rFonts w:ascii="Times New Roman" w:hAnsi="Times New Roman" w:cs="Times New Roman"/>
                                  <w:b/>
                                  <w:sz w:val="20"/>
                                  <w:szCs w:val="20"/>
                                </w:rPr>
                              </w:pPr>
                              <w:r w:rsidRPr="007F6B37">
                                <w:rPr>
                                  <w:rFonts w:ascii="Times New Roman" w:hAnsi="Times New Roman" w:cs="Times New Roman"/>
                                  <w:b/>
                                  <w:sz w:val="20"/>
                                  <w:szCs w:val="20"/>
                                </w:rPr>
                                <w:t xml:space="preserve">Stage </w:t>
                              </w:r>
                              <w:r w:rsidRPr="007F6B37">
                                <w:rPr>
                                  <w:rFonts w:ascii="Times New Roman" w:hAnsi="Times New Roman" w:cs="Times New Roman" w:hint="eastAsia"/>
                                  <w:b/>
                                  <w:sz w:val="20"/>
                                  <w:szCs w:val="20"/>
                                </w:rPr>
                                <w:t>3</w:t>
                              </w:r>
                              <w:r w:rsidRPr="007F6B37">
                                <w:rPr>
                                  <w:rFonts w:ascii="Times New Roman" w:hAnsi="Times New Roman" w:cs="Times New Roman"/>
                                  <w:b/>
                                  <w:sz w:val="20"/>
                                  <w:szCs w:val="20"/>
                                </w:rPr>
                                <w:t xml:space="preserve">: </w:t>
                              </w:r>
                              <w:r w:rsidRPr="007F6B37">
                                <w:rPr>
                                  <w:rFonts w:ascii="Times New Roman" w:hAnsi="Times New Roman" w:cs="Times New Roman" w:hint="eastAsia"/>
                                  <w:b/>
                                  <w:sz w:val="20"/>
                                  <w:szCs w:val="20"/>
                                </w:rPr>
                                <w:t>Blockchain adoption factors</w:t>
                              </w:r>
                            </w:p>
                          </w:txbxContent>
                        </wps:txbx>
                        <wps:bodyPr rot="0" vert="vert270" wrap="square" lIns="91440" tIns="45720" rIns="91440" bIns="45720" anchor="t" anchorCtr="0" upright="1">
                          <a:noAutofit/>
                        </wps:bodyPr>
                      </wps:wsp>
                      <wps:wsp>
                        <wps:cNvPr id="59" name="AutoShape 254"/>
                        <wps:cNvCnPr>
                          <a:cxnSpLocks noChangeShapeType="1"/>
                        </wps:cNvCnPr>
                        <wps:spPr bwMode="auto">
                          <a:xfrm>
                            <a:off x="4586763" y="2939641"/>
                            <a:ext cx="800" cy="1275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255"/>
                        <wps:cNvCnPr>
                          <a:cxnSpLocks noChangeShapeType="1"/>
                        </wps:cNvCnPr>
                        <wps:spPr bwMode="auto">
                          <a:xfrm>
                            <a:off x="4586763" y="3577850"/>
                            <a:ext cx="800" cy="1656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256"/>
                        <wps:cNvCnPr>
                          <a:cxnSpLocks noChangeShapeType="1"/>
                        </wps:cNvCnPr>
                        <wps:spPr bwMode="auto">
                          <a:xfrm>
                            <a:off x="4586763" y="4035056"/>
                            <a:ext cx="800" cy="10040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257"/>
                        <wps:cNvCnPr>
                          <a:cxnSpLocks noChangeShapeType="1"/>
                        </wps:cNvCnPr>
                        <wps:spPr bwMode="auto">
                          <a:xfrm>
                            <a:off x="4586763" y="4492262"/>
                            <a:ext cx="800" cy="146502"/>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83154D9" id="Canvas 194" o:spid="_x0000_s1051" editas="canvas" style="width:428.25pt;height:482.55pt;mso-position-horizontal-relative:char;mso-position-vertical-relative:line" coordsize="54387,6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">
                <v:shape id="_x0000_s1052" type="#_x0000_t75" style="position:absolute;width:54387;height:61283;visibility:visible;mso-wrap-style:square">
                  <v:fill o:detectmouseclick="t"/>
                  <v:path o:connecttype="none"/>
                </v:shape>
                <v:rect id="Rectangle 196" o:spid="_x0000_s1053" style="position:absolute;left:6380;top:12705;width:13334;height:3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" strokeweight="1.25pt">
                  <v:textbox>
                    <w:txbxContent>
                      <w:p w14:paraId="5C3B01D6" w14:textId="77777777" w:rsidR="00DC14E0" w:rsidRPr="00A5011E" w:rsidRDefault="00DC14E0" w:rsidP="009C4F95">
                        <w:pPr>
                          <w:rPr>
                            <w:rFonts w:ascii="Times New Roman" w:hAnsi="Times New Roman" w:cs="Times New Roman"/>
                            <w:sz w:val="20"/>
                            <w:szCs w:val="20"/>
                          </w:rPr>
                        </w:pPr>
                        <w:r w:rsidRPr="00A5011E">
                          <w:rPr>
                            <w:rFonts w:ascii="Times New Roman" w:hAnsi="Times New Roman" w:cs="Times New Roman"/>
                            <w:sz w:val="20"/>
                            <w:szCs w:val="20"/>
                          </w:rPr>
                          <w:t>Technological context</w:t>
                        </w:r>
                      </w:p>
                    </w:txbxContent>
                  </v:textbox>
                </v:rect>
                <v:rect id="Rectangle 197" o:spid="_x0000_s1054" style="position:absolute;left:22388;top:12705;width:13714;height:3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" strokeweight="1.25pt">
                  <v:textbox>
                    <w:txbxContent>
                      <w:p w14:paraId="5F6FC1E7" w14:textId="77777777" w:rsidR="00DC14E0" w:rsidRDefault="00DC14E0" w:rsidP="009C4F95">
                        <w:r w:rsidRPr="00A5011E">
                          <w:rPr>
                            <w:rFonts w:ascii="Times New Roman" w:hAnsi="Times New Roman" w:cs="Times New Roman"/>
                            <w:sz w:val="20"/>
                            <w:szCs w:val="20"/>
                          </w:rPr>
                          <w:t>Organizational context</w:t>
                        </w:r>
                      </w:p>
                    </w:txbxContent>
                  </v:textbox>
                </v:rect>
                <v:rect id="Rectangle 198" o:spid="_x0000_s1055" style="position:absolute;left:12380;top:1318;width:32579;height:4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" strokeweight="1.25pt">
                  <v:textbox>
                    <w:txbxContent>
                      <w:p w14:paraId="76E8E129" w14:textId="77777777" w:rsidR="00DC14E0" w:rsidRPr="004C31E4" w:rsidRDefault="00DC14E0" w:rsidP="00556AAD">
                        <w:pPr>
                          <w:jc w:val="center"/>
                          <w:rPr>
                            <w:rFonts w:ascii="Times New Roman" w:hAnsi="Times New Roman" w:cs="Times New Roman"/>
                            <w:sz w:val="20"/>
                            <w:szCs w:val="20"/>
                          </w:rPr>
                        </w:pPr>
                        <w:r>
                          <w:rPr>
                            <w:rFonts w:ascii="Times New Roman" w:hAnsi="Times New Roman" w:cs="Times New Roman"/>
                            <w:sz w:val="20"/>
                            <w:szCs w:val="20"/>
                          </w:rPr>
                          <w:t>Prioritize</w:t>
                        </w:r>
                        <w:r w:rsidRPr="004C31E4">
                          <w:rPr>
                            <w:rFonts w:ascii="Times New Roman" w:hAnsi="Times New Roman" w:cs="Times New Roman"/>
                            <w:sz w:val="20"/>
                            <w:szCs w:val="20"/>
                          </w:rPr>
                          <w:t xml:space="preserve"> blockchain adoption factors</w:t>
                        </w:r>
                      </w:p>
                    </w:txbxContent>
                  </v:textbox>
                </v:rect>
                <v:rect id="Rectangle 199" o:spid="_x0000_s1056" style="position:absolute;left:38651;top:12705;width:13736;height:3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" strokeweight="1.25pt">
                  <v:textbox>
                    <w:txbxContent>
                      <w:p w14:paraId="738C9E69" w14:textId="77777777" w:rsidR="00DC14E0" w:rsidRPr="00A5011E" w:rsidRDefault="00DC14E0" w:rsidP="009C4F95">
                        <w:pPr>
                          <w:rPr>
                            <w:rFonts w:ascii="Times New Roman" w:hAnsi="Times New Roman" w:cs="Times New Roman"/>
                            <w:sz w:val="20"/>
                            <w:szCs w:val="20"/>
                          </w:rPr>
                        </w:pPr>
                        <w:r w:rsidRPr="00A5011E">
                          <w:rPr>
                            <w:rFonts w:ascii="Times New Roman" w:hAnsi="Times New Roman" w:cs="Times New Roman"/>
                            <w:sz w:val="20"/>
                            <w:szCs w:val="20"/>
                          </w:rPr>
                          <w:t>Environmental context</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0" o:spid="_x0000_s1057" type="#_x0000_t67" style="position:absolute;left:28344;top:5942;width:901;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" adj="16201" fillcolor="black [3213]" strokeweight="1.25pt">
                  <v:textbox style="layout-flow:vertical-ideographic"/>
                </v:shape>
                <v:shape id="AutoShape 201" o:spid="_x0000_s1058" type="#_x0000_t32" style="position:absolute;left:5545;top:10323;width:47626;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" strokeweight="1.25pt">
                  <v:stroke dashstyle="dash"/>
                </v:shape>
                <v:shape id="AutoShape 202" o:spid="_x0000_s1059" type="#_x0000_t32" style="position:absolute;left:5545;top:18039;width:4762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" strokeweight="1.25pt">
                  <v:stroke dashstyle="dash"/>
                </v:shape>
                <v:shape id="AutoShape 203" o:spid="_x0000_s1060" type="#_x0000_t32" style="position:absolute;left:5545;top:10323;width:8;height:7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" strokeweight="1.25pt">
                  <v:stroke dashstyle="dash"/>
                </v:shape>
                <v:shape id="AutoShape 204" o:spid="_x0000_s1061" type="#_x0000_t32" style="position:absolute;left:53149;top:10323;width:8;height:77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" strokeweight="1.25pt">
                  <v:stroke dashstyle="dash"/>
                </v:shape>
                <v:rect id="Rectangle 205" o:spid="_x0000_s1062" style="position:absolute;left:6380;top:22853;width:12667;height:6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" strokeweight="1.25pt">
                  <v:textbox>
                    <w:txbxContent>
                      <w:p w14:paraId="23AEAB99" w14:textId="77777777" w:rsidR="00DC14E0" w:rsidRPr="004C31E4" w:rsidRDefault="00DC14E0" w:rsidP="009C4F95">
                        <w:pPr>
                          <w:rPr>
                            <w:rFonts w:ascii="Times New Roman" w:hAnsi="Times New Roman" w:cs="Times New Roman"/>
                            <w:sz w:val="20"/>
                            <w:szCs w:val="20"/>
                          </w:rPr>
                        </w:pPr>
                        <w:r>
                          <w:rPr>
                            <w:rFonts w:ascii="Times New Roman" w:hAnsi="Times New Roman" w:cs="Times New Roman" w:hint="eastAsia"/>
                            <w:sz w:val="20"/>
                            <w:szCs w:val="20"/>
                          </w:rPr>
                          <w:t>Availability of specific blockchain tools</w:t>
                        </w:r>
                      </w:p>
                    </w:txbxContent>
                  </v:textbox>
                </v:rect>
                <v:rect id="Rectangle 206" o:spid="_x0000_s1063" style="position:absolute;left:6380;top:30744;width:1266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" strokeweight="1.25pt">
                  <v:textbox>
                    <w:txbxContent>
                      <w:p w14:paraId="4F694430" w14:textId="77777777" w:rsidR="00DC14E0" w:rsidRPr="004C31E4" w:rsidRDefault="00DC14E0" w:rsidP="009C4F95">
                        <w:pPr>
                          <w:rPr>
                            <w:rFonts w:ascii="Times New Roman" w:hAnsi="Times New Roman" w:cs="Times New Roman"/>
                            <w:sz w:val="20"/>
                            <w:szCs w:val="20"/>
                          </w:rPr>
                        </w:pPr>
                        <w:r w:rsidRPr="004C31E4">
                          <w:rPr>
                            <w:rFonts w:ascii="Times New Roman" w:hAnsi="Times New Roman" w:cs="Times New Roman"/>
                            <w:sz w:val="20"/>
                            <w:szCs w:val="20"/>
                          </w:rPr>
                          <w:t>Infrastructural facility</w:t>
                        </w:r>
                      </w:p>
                    </w:txbxContent>
                  </v:textbox>
                </v:rect>
                <v:rect id="Rectangle 207" o:spid="_x0000_s1064" style="position:absolute;left:6380;top:37507;width:1266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" strokeweight="1.25pt">
                  <v:textbox>
                    <w:txbxContent>
                      <w:p w14:paraId="394BC7E9" w14:textId="77777777" w:rsidR="00DC14E0" w:rsidRPr="004C31E4" w:rsidRDefault="00DC14E0" w:rsidP="009C4F95">
                        <w:pPr>
                          <w:rPr>
                            <w:rFonts w:ascii="Times New Roman" w:hAnsi="Times New Roman" w:cs="Times New Roman"/>
                            <w:sz w:val="20"/>
                            <w:szCs w:val="20"/>
                          </w:rPr>
                        </w:pPr>
                        <w:r w:rsidRPr="004C31E4">
                          <w:rPr>
                            <w:rFonts w:ascii="Times New Roman" w:hAnsi="Times New Roman" w:cs="Times New Roman"/>
                            <w:sz w:val="20"/>
                            <w:szCs w:val="20"/>
                          </w:rPr>
                          <w:t>Compa</w:t>
                        </w:r>
                        <w:r>
                          <w:rPr>
                            <w:rFonts w:ascii="Times New Roman" w:hAnsi="Times New Roman" w:cs="Times New Roman"/>
                            <w:sz w:val="20"/>
                            <w:szCs w:val="20"/>
                          </w:rPr>
                          <w:t>t</w:t>
                        </w:r>
                        <w:r w:rsidRPr="004C31E4">
                          <w:rPr>
                            <w:rFonts w:ascii="Times New Roman" w:hAnsi="Times New Roman" w:cs="Times New Roman"/>
                            <w:sz w:val="20"/>
                            <w:szCs w:val="20"/>
                          </w:rPr>
                          <w:t>ibility</w:t>
                        </w:r>
                      </w:p>
                    </w:txbxContent>
                  </v:textbox>
                </v:rect>
                <v:rect id="Rectangle 208" o:spid="_x0000_s1065" style="position:absolute;left:6380;top:41508;width:1266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" strokeweight="1.25pt">
                  <v:textbox>
                    <w:txbxContent>
                      <w:p w14:paraId="7B5A89F0" w14:textId="77777777" w:rsidR="00DC14E0" w:rsidRPr="004C31E4" w:rsidRDefault="00DC14E0" w:rsidP="009C4F95">
                        <w:pPr>
                          <w:rPr>
                            <w:rFonts w:ascii="Times New Roman" w:hAnsi="Times New Roman" w:cs="Times New Roman"/>
                            <w:sz w:val="20"/>
                            <w:szCs w:val="20"/>
                          </w:rPr>
                        </w:pPr>
                        <w:r w:rsidRPr="004C31E4">
                          <w:rPr>
                            <w:rFonts w:ascii="Times New Roman" w:hAnsi="Times New Roman" w:cs="Times New Roman"/>
                            <w:sz w:val="20"/>
                            <w:szCs w:val="20"/>
                          </w:rPr>
                          <w:t xml:space="preserve">Complexity </w:t>
                        </w:r>
                      </w:p>
                    </w:txbxContent>
                  </v:textbox>
                </v:rect>
                <v:rect id="Rectangle 209" o:spid="_x0000_s1066" style="position:absolute;left:6380;top:46461;width:1266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" strokeweight="1.25pt">
                  <v:textbox>
                    <w:txbxContent>
                      <w:p w14:paraId="281DA1D6"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Security and privacy</w:t>
                        </w:r>
                      </w:p>
                    </w:txbxContent>
                  </v:textbox>
                </v:rect>
                <v:rect id="Rectangle 210" o:spid="_x0000_s1067" style="position:absolute;left:6380;top:50842;width:1266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" strokeweight="1.25pt">
                  <v:textbox>
                    <w:txbxContent>
                      <w:p w14:paraId="2140A748"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Perceived benefits</w:t>
                        </w:r>
                      </w:p>
                    </w:txbxContent>
                  </v:textbox>
                </v:rect>
                <v:rect id="Rectangle 211" o:spid="_x0000_s1068" style="position:absolute;left:22388;top:22853;width:13714;height:6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" strokeweight="1.25pt">
                  <v:textbox>
                    <w:txbxContent>
                      <w:p w14:paraId="6026F690"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Presence of training facilities</w:t>
                        </w:r>
                      </w:p>
                    </w:txbxContent>
                  </v:textbox>
                </v:rect>
                <v:rect id="Rectangle 212" o:spid="_x0000_s1069" style="position:absolute;left:22388;top:30744;width:1371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" strokeweight="1.25pt">
                  <v:textbox>
                    <w:txbxContent>
                      <w:p w14:paraId="633CB660"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Perceived costs of investment</w:t>
                        </w:r>
                      </w:p>
                    </w:txbxContent>
                  </v:textbox>
                </v:rect>
                <v:rect id="Rectangle 213" o:spid="_x0000_s1070" style="position:absolute;left:22388;top:37507;width:1371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" strokeweight="1.25pt">
                  <v:textbox>
                    <w:txbxContent>
                      <w:p w14:paraId="093CAAC8"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Firm size</w:t>
                        </w:r>
                      </w:p>
                    </w:txbxContent>
                  </v:textbox>
                </v:rect>
                <v:rect id="Rectangle 214" o:spid="_x0000_s1071" style="position:absolute;left:22388;top:46461;width:13714;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" strokeweight="1.25pt">
                  <v:textbox>
                    <w:txbxContent>
                      <w:p w14:paraId="2EEA83C6" w14:textId="77777777" w:rsidR="00DC14E0" w:rsidRPr="006552F0" w:rsidRDefault="00DC14E0" w:rsidP="009C4F95">
                        <w:pPr>
                          <w:jc w:val="left"/>
                          <w:rPr>
                            <w:rFonts w:ascii="Times New Roman" w:hAnsi="Times New Roman" w:cs="Times New Roman"/>
                            <w:sz w:val="20"/>
                            <w:szCs w:val="20"/>
                          </w:rPr>
                        </w:pPr>
                        <w:r w:rsidRPr="006552F0">
                          <w:rPr>
                            <w:rFonts w:ascii="Times New Roman" w:hAnsi="Times New Roman" w:cs="Times New Roman"/>
                            <w:sz w:val="20"/>
                            <w:szCs w:val="20"/>
                          </w:rPr>
                          <w:t>Top management support</w:t>
                        </w:r>
                      </w:p>
                    </w:txbxContent>
                  </v:textbox>
                </v:rect>
                <v:rect id="Rectangle 215" o:spid="_x0000_s1072" style="position:absolute;left:22388;top:41508;width:13714;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" strokeweight="1.25pt">
                  <v:textbox>
                    <w:txbxContent>
                      <w:p w14:paraId="7FCDBC40"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Organizational culture</w:t>
                        </w:r>
                      </w:p>
                    </w:txbxContent>
                  </v:textbox>
                </v:rect>
                <v:rect id="Rectangle 216" o:spid="_x0000_s1073" style="position:absolute;left:22388;top:52557;width:1371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" strokeweight="1.25pt">
                  <v:textbox>
                    <w:txbxContent>
                      <w:p w14:paraId="4E259E79" w14:textId="77777777" w:rsidR="00DC14E0" w:rsidRPr="006552F0" w:rsidRDefault="00DC14E0" w:rsidP="009C4F95">
                        <w:pPr>
                          <w:rPr>
                            <w:rFonts w:ascii="Times New Roman" w:hAnsi="Times New Roman" w:cs="Times New Roman"/>
                            <w:sz w:val="20"/>
                            <w:szCs w:val="20"/>
                          </w:rPr>
                        </w:pPr>
                        <w:r w:rsidRPr="006552F0">
                          <w:rPr>
                            <w:rFonts w:ascii="Times New Roman" w:hAnsi="Times New Roman" w:cs="Times New Roman"/>
                            <w:sz w:val="20"/>
                            <w:szCs w:val="20"/>
                          </w:rPr>
                          <w:t>Capability of human resources</w:t>
                        </w:r>
                      </w:p>
                    </w:txbxContent>
                  </v:textbox>
                </v:rect>
                <v:rect id="Rectangle 217" o:spid="_x0000_s1074" style="position:absolute;left:39340;top:22853;width:13047;height:6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" strokeweight="1.25pt">
                  <v:textbox>
                    <w:txbxContent>
                      <w:p w14:paraId="110BCA3A" w14:textId="77777777" w:rsidR="00DC14E0" w:rsidRPr="002006A5" w:rsidRDefault="00DC14E0" w:rsidP="009C4F95">
                        <w:pPr>
                          <w:rPr>
                            <w:rFonts w:ascii="Times New Roman" w:hAnsi="Times New Roman" w:cs="Times New Roman"/>
                            <w:sz w:val="20"/>
                            <w:szCs w:val="20"/>
                          </w:rPr>
                        </w:pPr>
                        <w:r w:rsidRPr="002006A5">
                          <w:rPr>
                            <w:rFonts w:ascii="Times New Roman" w:hAnsi="Times New Roman" w:cs="Times New Roman"/>
                            <w:sz w:val="20"/>
                            <w:szCs w:val="20"/>
                          </w:rPr>
                          <w:t>Government policy and support</w:t>
                        </w:r>
                      </w:p>
                    </w:txbxContent>
                  </v:textbox>
                </v:rect>
                <v:rect id="Rectangle 218" o:spid="_x0000_s1075" style="position:absolute;left:39340;top:30744;width:1304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" strokeweight="1.25pt">
                  <v:textbox>
                    <w:txbxContent>
                      <w:p w14:paraId="6A28A5C8" w14:textId="77777777" w:rsidR="00DC14E0" w:rsidRPr="002006A5" w:rsidRDefault="00DC14E0" w:rsidP="009C4F95">
                        <w:pPr>
                          <w:rPr>
                            <w:rFonts w:ascii="Times New Roman" w:hAnsi="Times New Roman" w:cs="Times New Roman"/>
                            <w:sz w:val="20"/>
                            <w:szCs w:val="20"/>
                          </w:rPr>
                        </w:pPr>
                        <w:r>
                          <w:rPr>
                            <w:rFonts w:ascii="Times New Roman" w:hAnsi="Times New Roman" w:cs="Times New Roman" w:hint="eastAsia"/>
                            <w:sz w:val="20"/>
                            <w:szCs w:val="20"/>
                          </w:rPr>
                          <w:t>Institutional based trust</w:t>
                        </w:r>
                      </w:p>
                    </w:txbxContent>
                  </v:textbox>
                </v:rect>
                <v:rect id="Rectangle 219" o:spid="_x0000_s1076" style="position:absolute;left:39340;top:37507;width:1304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" strokeweight="1.25pt">
                  <v:textbox>
                    <w:txbxContent>
                      <w:p w14:paraId="4D803AB1" w14:textId="77777777" w:rsidR="00DC14E0" w:rsidRPr="002006A5" w:rsidRDefault="00DC14E0" w:rsidP="009C4F95">
                        <w:pPr>
                          <w:rPr>
                            <w:rFonts w:ascii="Times New Roman" w:hAnsi="Times New Roman" w:cs="Times New Roman"/>
                            <w:sz w:val="20"/>
                            <w:szCs w:val="20"/>
                          </w:rPr>
                        </w:pPr>
                        <w:r w:rsidRPr="002006A5">
                          <w:rPr>
                            <w:rFonts w:ascii="Times New Roman" w:hAnsi="Times New Roman" w:cs="Times New Roman"/>
                            <w:sz w:val="20"/>
                            <w:szCs w:val="20"/>
                          </w:rPr>
                          <w:t>Competitive pressur</w:t>
                        </w:r>
                        <w:r>
                          <w:rPr>
                            <w:rFonts w:ascii="Times New Roman" w:hAnsi="Times New Roman" w:cs="Times New Roman" w:hint="eastAsia"/>
                            <w:sz w:val="20"/>
                            <w:szCs w:val="20"/>
                          </w:rPr>
                          <w:t>e</w:t>
                        </w:r>
                      </w:p>
                    </w:txbxContent>
                  </v:textbox>
                </v:rect>
                <v:rect id="Rectangle 220" o:spid="_x0000_s1077" style="position:absolute;left:39340;top:41434;width:13047;height:3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" strokeweight="1.25pt">
                  <v:textbox>
                    <w:txbxContent>
                      <w:p w14:paraId="1EAED7C2" w14:textId="77777777" w:rsidR="00DC14E0" w:rsidRPr="002006A5" w:rsidRDefault="00DC14E0" w:rsidP="009C4F95">
                        <w:pPr>
                          <w:rPr>
                            <w:rFonts w:ascii="Times New Roman" w:hAnsi="Times New Roman" w:cs="Times New Roman"/>
                            <w:sz w:val="20"/>
                            <w:szCs w:val="20"/>
                          </w:rPr>
                        </w:pPr>
                        <w:r>
                          <w:rPr>
                            <w:rFonts w:ascii="Times New Roman" w:hAnsi="Times New Roman" w:cs="Times New Roman"/>
                            <w:sz w:val="20"/>
                            <w:szCs w:val="20"/>
                          </w:rPr>
                          <w:t>Stakeholder</w:t>
                        </w:r>
                        <w:r>
                          <w:rPr>
                            <w:rFonts w:ascii="Times New Roman" w:hAnsi="Times New Roman" w:cs="Times New Roman" w:hint="eastAsia"/>
                            <w:sz w:val="20"/>
                            <w:szCs w:val="20"/>
                          </w:rPr>
                          <w:t xml:space="preserve"> </w:t>
                        </w:r>
                        <w:r w:rsidRPr="002006A5">
                          <w:rPr>
                            <w:rFonts w:ascii="Times New Roman" w:hAnsi="Times New Roman" w:cs="Times New Roman"/>
                            <w:sz w:val="20"/>
                            <w:szCs w:val="20"/>
                          </w:rPr>
                          <w:t>pressur</w:t>
                        </w:r>
                        <w:r>
                          <w:rPr>
                            <w:rFonts w:ascii="Times New Roman" w:hAnsi="Times New Roman" w:cs="Times New Roman" w:hint="eastAsia"/>
                            <w:sz w:val="20"/>
                            <w:szCs w:val="20"/>
                          </w:rPr>
                          <w:t>e</w:t>
                        </w:r>
                      </w:p>
                    </w:txbxContent>
                  </v:textbox>
                </v:rect>
                <v:rect id="Rectangle 221" o:spid="_x0000_s1078" style="position:absolute;left:39340;top:46461;width:1304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" strokeweight="1.25pt">
                  <v:textbox>
                    <w:txbxContent>
                      <w:p w14:paraId="413EE695" w14:textId="77777777" w:rsidR="00DC14E0" w:rsidRPr="002006A5" w:rsidRDefault="00DC14E0" w:rsidP="009C4F95">
                        <w:pPr>
                          <w:rPr>
                            <w:rFonts w:ascii="Times New Roman" w:hAnsi="Times New Roman" w:cs="Times New Roman"/>
                            <w:sz w:val="20"/>
                            <w:szCs w:val="20"/>
                          </w:rPr>
                        </w:pPr>
                        <w:r w:rsidRPr="002006A5">
                          <w:rPr>
                            <w:rFonts w:ascii="Times New Roman" w:hAnsi="Times New Roman" w:cs="Times New Roman"/>
                            <w:sz w:val="20"/>
                            <w:szCs w:val="20"/>
                          </w:rPr>
                          <w:t>Market turbulence</w:t>
                        </w:r>
                      </w:p>
                    </w:txbxContent>
                  </v:textbox>
                </v:rect>
                <v:rect id="Rectangle 222" o:spid="_x0000_s1079" style="position:absolute;left:6380;top:55129;width:1266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" strokeweight="1.25pt">
                  <v:textbox>
                    <w:txbxContent>
                      <w:p w14:paraId="7128E9AC" w14:textId="77777777" w:rsidR="00DC14E0" w:rsidRPr="006552F0" w:rsidRDefault="00DC14E0" w:rsidP="009C4F95">
                        <w:pPr>
                          <w:rPr>
                            <w:rFonts w:ascii="Times New Roman" w:hAnsi="Times New Roman" w:cs="Times New Roman"/>
                            <w:sz w:val="20"/>
                            <w:szCs w:val="20"/>
                          </w:rPr>
                        </w:pPr>
                        <w:r>
                          <w:rPr>
                            <w:rFonts w:ascii="Times New Roman" w:hAnsi="Times New Roman" w:cs="Times New Roman" w:hint="eastAsia"/>
                            <w:sz w:val="20"/>
                            <w:szCs w:val="20"/>
                          </w:rPr>
                          <w:t>Ease of being tried and observed</w:t>
                        </w:r>
                      </w:p>
                    </w:txbxContent>
                  </v:textbox>
                </v:rect>
                <v:shape id="AutoShape 223" o:spid="_x0000_s1080" type="#_x0000_t32" style="position:absolute;left:5523;top:22076;width:0;height:38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24" o:spid="_x0000_s1081" type="#_x0000_t32" style="position:absolute;left:5531;top:60653;width:14183;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rect id="Rectangle 225" o:spid="_x0000_s1082" style="position:absolute;left:1047;top:8323;width:3810;height:1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" strokecolor="white [3212]">
                  <v:textbox style="layout-flow:vertical;mso-layout-flow-alt:bottom-to-top">
                    <w:txbxContent>
                      <w:p w14:paraId="1BD3C723" w14:textId="77777777" w:rsidR="00DC14E0" w:rsidRPr="007F6B37" w:rsidRDefault="00DC14E0" w:rsidP="009C4F95">
                        <w:pPr>
                          <w:jc w:val="center"/>
                          <w:rPr>
                            <w:rFonts w:ascii="Times New Roman" w:hAnsi="Times New Roman" w:cs="Times New Roman"/>
                            <w:b/>
                            <w:sz w:val="20"/>
                            <w:szCs w:val="20"/>
                          </w:rPr>
                        </w:pPr>
                        <w:r w:rsidRPr="007F6B37">
                          <w:rPr>
                            <w:rFonts w:ascii="Times New Roman" w:hAnsi="Times New Roman" w:cs="Times New Roman"/>
                            <w:b/>
                            <w:sz w:val="20"/>
                            <w:szCs w:val="20"/>
                          </w:rPr>
                          <w:t>Stage 2: Dimensions</w:t>
                        </w:r>
                      </w:p>
                    </w:txbxContent>
                  </v:textbox>
                </v:rect>
                <v:shape id="AutoShape 226" o:spid="_x0000_s1083" type="#_x0000_t32" style="position:absolute;left:5523;top:22076;width:14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227" o:spid="_x0000_s1084" type="#_x0000_t32" style="position:absolute;left:13047;top:16317;width:7;height:5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228" o:spid="_x0000_s1085" type="#_x0000_t32" style="position:absolute;left:19714;top:22076;width:0;height:38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229" o:spid="_x0000_s1086" type="#_x0000_t32" style="position:absolute;left:21911;top:22076;width:14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230" o:spid="_x0000_s1087" type="#_x0000_t32" style="position:absolute;left:29245;top:16317;width:7;height:5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" strokeweight="1.25pt">
                  <v:stroke endarrow="block"/>
                </v:shape>
                <v:shape id="AutoShape 231" o:spid="_x0000_s1088" type="#_x0000_t32" style="position:absolute;left:19794;top:14478;width:252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" strokeweight="1.25pt"/>
                <v:shape id="AutoShape 232" o:spid="_x0000_s1089" type="#_x0000_t32" style="position:absolute;left:36175;top:14478;width:2403;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" strokeweight="1.25pt"/>
                <v:shape id="AutoShape 233" o:spid="_x0000_s1090" type="#_x0000_t32" style="position:absolute;left:38651;top:22076;width:144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shape id="AutoShape 234" o:spid="_x0000_s1091" type="#_x0000_t32" style="position:absolute;left:45523;top:16317;width:22;height:5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" strokeweight="1.25pt">
                  <v:stroke endarrow="block"/>
                </v:shape>
                <v:shape id="AutoShape 235" o:spid="_x0000_s1092" type="#_x0000_t32" style="position:absolute;left:38651;top:22076;width:0;height:279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AutoShape 236" o:spid="_x0000_s1093" type="#_x0000_t32" style="position:absolute;left:38651;top:49978;width:144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AutoShape 237" o:spid="_x0000_s1094" type="#_x0000_t32" style="position:absolute;left:21911;top:22076;width:0;height:36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238" o:spid="_x0000_s1095" type="#_x0000_t32" style="position:absolute;left:21911;top:58360;width:14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AutoShape 239" o:spid="_x0000_s1096" type="#_x0000_t32" style="position:absolute;left:36673;top:22076;width:0;height:36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240" o:spid="_x0000_s1097" type="#_x0000_t32" style="position:absolute;left:53149;top:22076;width:0;height:279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241" o:spid="_x0000_s1098" type="#_x0000_t32" style="position:absolute;left:12717;top:29469;width:8;height:12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" strokeweight="1.25pt"/>
                <v:shape id="AutoShape 242" o:spid="_x0000_s1099" type="#_x0000_t32" style="position:absolute;left:12717;top:35778;width:8;height:1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" strokeweight="1.25pt"/>
                <v:shape id="AutoShape 243" o:spid="_x0000_s1100" type="#_x0000_t32" style="position:absolute;left:12717;top:40350;width:8;height:10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" strokeweight="1.25pt"/>
                <v:shape id="AutoShape 244" o:spid="_x0000_s1101" type="#_x0000_t32" style="position:absolute;left:12717;top:44922;width:8;height:1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" strokeweight="1.25pt"/>
                <v:shape id="AutoShape 245" o:spid="_x0000_s1102" type="#_x0000_t32" style="position:absolute;left:12717;top:49304;width:8;height:1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" strokeweight="1.25pt"/>
                <v:shape id="AutoShape 246" o:spid="_x0000_s1103" type="#_x0000_t32" style="position:absolute;left:12717;top:53685;width:8;height:13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" strokeweight="1.25pt"/>
                <v:shape id="AutoShape 247" o:spid="_x0000_s1104" type="#_x0000_t32" style="position:absolute;left:29245;top:29396;width:7;height:12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" strokeweight="1.25pt"/>
                <v:shape id="AutoShape 248" o:spid="_x0000_s1105" type="#_x0000_t32" style="position:absolute;left:29245;top:35778;width:7;height:1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" strokeweight="1.25pt"/>
                <v:shape id="AutoShape 249" o:spid="_x0000_s1106" type="#_x0000_t32" style="position:absolute;left:29245;top:40350;width:7;height:10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" strokeweight="1.25pt"/>
                <v:shape id="AutoShape 250" o:spid="_x0000_s1107" type="#_x0000_t32" style="position:absolute;left:29245;top:44922;width:7;height:1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" strokeweight="1.25pt"/>
                <v:shape id="AutoShape 251" o:spid="_x0000_s1108" type="#_x0000_t32" style="position:absolute;left:29245;top:51399;width:7;height:1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" strokeweight="1.25pt"/>
                <v:rect id="Rectangle 252" o:spid="_x0000_s1109" style="position:absolute;left:1047;width:3810;height:8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" strokecolor="white [3212]">
                  <v:textbox style="layout-flow:vertical;mso-layout-flow-alt:bottom-to-top">
                    <w:txbxContent>
                      <w:p w14:paraId="465876BE" w14:textId="77777777" w:rsidR="00DC14E0" w:rsidRPr="007F6B37" w:rsidRDefault="00DC14E0" w:rsidP="009C4F95">
                        <w:pPr>
                          <w:rPr>
                            <w:rFonts w:ascii="Times New Roman" w:hAnsi="Times New Roman" w:cs="Times New Roman"/>
                            <w:b/>
                            <w:sz w:val="20"/>
                            <w:szCs w:val="20"/>
                          </w:rPr>
                        </w:pPr>
                        <w:r w:rsidRPr="007F6B37">
                          <w:rPr>
                            <w:rFonts w:ascii="Times New Roman" w:hAnsi="Times New Roman" w:cs="Times New Roman"/>
                            <w:b/>
                            <w:sz w:val="20"/>
                            <w:szCs w:val="20"/>
                          </w:rPr>
                          <w:t>Stage 1: Goal</w:t>
                        </w:r>
                      </w:p>
                    </w:txbxContent>
                  </v:textbox>
                </v:rect>
                <v:rect id="Rectangle 253" o:spid="_x0000_s1110" style="position:absolute;left:1047;top:22076;width:3810;height:38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" strokecolor="white [3212]">
                  <v:textbox style="layout-flow:vertical;mso-layout-flow-alt:bottom-to-top">
                    <w:txbxContent>
                      <w:p w14:paraId="2D405EDE" w14:textId="77777777" w:rsidR="00DC14E0" w:rsidRPr="007F6B37" w:rsidRDefault="00DC14E0" w:rsidP="009C4F95">
                        <w:pPr>
                          <w:jc w:val="center"/>
                          <w:rPr>
                            <w:rFonts w:ascii="Times New Roman" w:hAnsi="Times New Roman" w:cs="Times New Roman"/>
                            <w:b/>
                            <w:sz w:val="20"/>
                            <w:szCs w:val="20"/>
                          </w:rPr>
                        </w:pPr>
                        <w:r w:rsidRPr="007F6B37">
                          <w:rPr>
                            <w:rFonts w:ascii="Times New Roman" w:hAnsi="Times New Roman" w:cs="Times New Roman"/>
                            <w:b/>
                            <w:sz w:val="20"/>
                            <w:szCs w:val="20"/>
                          </w:rPr>
                          <w:t xml:space="preserve">Stage </w:t>
                        </w:r>
                        <w:r w:rsidRPr="007F6B37">
                          <w:rPr>
                            <w:rFonts w:ascii="Times New Roman" w:hAnsi="Times New Roman" w:cs="Times New Roman" w:hint="eastAsia"/>
                            <w:b/>
                            <w:sz w:val="20"/>
                            <w:szCs w:val="20"/>
                          </w:rPr>
                          <w:t>3</w:t>
                        </w:r>
                        <w:r w:rsidRPr="007F6B37">
                          <w:rPr>
                            <w:rFonts w:ascii="Times New Roman" w:hAnsi="Times New Roman" w:cs="Times New Roman"/>
                            <w:b/>
                            <w:sz w:val="20"/>
                            <w:szCs w:val="20"/>
                          </w:rPr>
                          <w:t xml:space="preserve">: </w:t>
                        </w:r>
                        <w:r w:rsidRPr="007F6B37">
                          <w:rPr>
                            <w:rFonts w:ascii="Times New Roman" w:hAnsi="Times New Roman" w:cs="Times New Roman" w:hint="eastAsia"/>
                            <w:b/>
                            <w:sz w:val="20"/>
                            <w:szCs w:val="20"/>
                          </w:rPr>
                          <w:t>Blockchain adoption factors</w:t>
                        </w:r>
                      </w:p>
                    </w:txbxContent>
                  </v:textbox>
                </v:rect>
                <v:shape id="AutoShape 254" o:spid="_x0000_s1111" type="#_x0000_t32" style="position:absolute;left:45867;top:29396;width:8;height:12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" strokeweight="1.25pt"/>
                <v:shape id="AutoShape 255" o:spid="_x0000_s1112" type="#_x0000_t32" style="position:absolute;left:45867;top:35778;width:8;height:1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" strokeweight="1.25pt"/>
                <v:shape id="AutoShape 256" o:spid="_x0000_s1113" type="#_x0000_t32" style="position:absolute;left:45867;top:40350;width:8;height:10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" strokeweight="1.25pt"/>
                <v:shape id="AutoShape 257" o:spid="_x0000_s1114" type="#_x0000_t32" style="position:absolute;left:45867;top:44922;width:8;height:1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" strokeweight="1.25pt"/>
                <w10:anchorlock/>
              </v:group>
            </w:pict>
          </mc:Fallback>
        </mc:AlternateContent>
      </w:r>
    </w:p>
    <w:p w14:paraId="5B8F6DF1" w14:textId="77777777" w:rsidR="009C4F95" w:rsidRPr="009F30CA" w:rsidRDefault="009C4F95" w:rsidP="009C4F95">
      <w:pPr>
        <w:rPr>
          <w:rFonts w:ascii="Times New Roman" w:hAnsi="Times New Roman" w:cs="Times New Roman"/>
          <w:sz w:val="24"/>
          <w:szCs w:val="24"/>
        </w:rPr>
      </w:pPr>
      <w:r w:rsidRPr="009F30CA">
        <w:rPr>
          <w:rFonts w:ascii="Times New Roman" w:hAnsi="Times New Roman" w:cs="Times New Roman" w:hint="eastAsia"/>
          <w:b/>
          <w:sz w:val="24"/>
          <w:szCs w:val="24"/>
        </w:rPr>
        <w:t>Fig. 2</w:t>
      </w:r>
      <w:r w:rsidRPr="009F30CA">
        <w:rPr>
          <w:rFonts w:ascii="Times New Roman" w:hAnsi="Times New Roman" w:cs="Times New Roman" w:hint="eastAsia"/>
          <w:sz w:val="24"/>
          <w:szCs w:val="24"/>
        </w:rPr>
        <w:tab/>
        <w:t>ANP model to determine significant factor for blockchain adoption</w:t>
      </w:r>
    </w:p>
    <w:p w14:paraId="28798B39" w14:textId="77777777" w:rsidR="00720504" w:rsidRPr="009F30CA" w:rsidRDefault="00720504" w:rsidP="00720504">
      <w:pPr>
        <w:pStyle w:val="CommentText"/>
        <w:ind w:firstLine="360"/>
      </w:pPr>
      <w:r w:rsidRPr="009F30CA">
        <w:rPr>
          <w:rFonts w:ascii="Times New Roman" w:hAnsi="Times New Roman" w:cs="Times New Roman"/>
          <w:sz w:val="24"/>
          <w:szCs w:val="24"/>
        </w:rPr>
        <w:t xml:space="preserve">The goal of the </w:t>
      </w:r>
      <w:r w:rsidRPr="006475C1">
        <w:rPr>
          <w:rFonts w:ascii="Times New Roman" w:hAnsi="Times New Roman" w:cs="Times New Roman"/>
          <w:color w:val="000000" w:themeColor="text1"/>
          <w:sz w:val="24"/>
          <w:szCs w:val="24"/>
        </w:rPr>
        <w:t>ANP model which is to help prioritize the factors t</w:t>
      </w:r>
      <w:r w:rsidRPr="006475C1">
        <w:rPr>
          <w:rFonts w:ascii="Times New Roman" w:hAnsi="Times New Roman" w:cs="Times New Roman" w:hint="eastAsia"/>
          <w:color w:val="000000" w:themeColor="text1"/>
          <w:sz w:val="24"/>
          <w:szCs w:val="24"/>
        </w:rPr>
        <w:t>hat influence</w:t>
      </w:r>
      <w:r w:rsidRPr="006475C1">
        <w:rPr>
          <w:rFonts w:ascii="Times New Roman" w:hAnsi="Times New Roman" w:cs="Times New Roman"/>
          <w:color w:val="000000" w:themeColor="text1"/>
          <w:sz w:val="24"/>
          <w:szCs w:val="24"/>
        </w:rPr>
        <w:t xml:space="preserve"> the adoption of blockchain</w:t>
      </w:r>
      <w:r w:rsidRPr="006475C1">
        <w:rPr>
          <w:rFonts w:ascii="Times New Roman" w:hAnsi="Times New Roman" w:cs="Times New Roman" w:hint="eastAsia"/>
          <w:color w:val="000000" w:themeColor="text1"/>
          <w:sz w:val="24"/>
          <w:szCs w:val="24"/>
        </w:rPr>
        <w:t>,</w:t>
      </w:r>
      <w:r w:rsidRPr="006475C1">
        <w:rPr>
          <w:rFonts w:ascii="Times New Roman" w:hAnsi="Times New Roman" w:cs="Times New Roman"/>
          <w:color w:val="000000" w:themeColor="text1"/>
          <w:sz w:val="24"/>
          <w:szCs w:val="24"/>
        </w:rPr>
        <w:t xml:space="preserve"> is presented in the first stage. I</w:t>
      </w:r>
      <w:r w:rsidRPr="006475C1">
        <w:rPr>
          <w:rFonts w:ascii="Times New Roman" w:hAnsi="Times New Roman" w:cs="Times New Roman" w:hint="eastAsia"/>
          <w:color w:val="000000" w:themeColor="text1"/>
          <w:sz w:val="24"/>
          <w:szCs w:val="24"/>
        </w:rPr>
        <w:t xml:space="preserve">n the second and </w:t>
      </w:r>
      <w:r w:rsidRPr="006475C1">
        <w:rPr>
          <w:rFonts w:ascii="Times New Roman" w:hAnsi="Times New Roman" w:cs="Times New Roman"/>
          <w:color w:val="000000" w:themeColor="text1"/>
          <w:sz w:val="24"/>
          <w:szCs w:val="24"/>
        </w:rPr>
        <w:t>third</w:t>
      </w:r>
      <w:r w:rsidRPr="006475C1">
        <w:rPr>
          <w:rFonts w:ascii="Times New Roman" w:hAnsi="Times New Roman" w:cs="Times New Roman" w:hint="eastAsia"/>
          <w:color w:val="000000" w:themeColor="text1"/>
          <w:sz w:val="24"/>
          <w:szCs w:val="24"/>
        </w:rPr>
        <w:t xml:space="preserve"> stage the dimensions and blockchain adoption factors are presented respectively. </w:t>
      </w:r>
      <w:r w:rsidRPr="006475C1">
        <w:rPr>
          <w:rFonts w:ascii="Times New Roman" w:hAnsi="Times New Roman" w:cs="Times New Roman"/>
          <w:color w:val="000000" w:themeColor="text1"/>
          <w:sz w:val="24"/>
          <w:szCs w:val="24"/>
        </w:rPr>
        <w:t>T</w:t>
      </w:r>
      <w:r w:rsidRPr="006475C1">
        <w:rPr>
          <w:rFonts w:ascii="Times New Roman" w:hAnsi="Times New Roman" w:cs="Times New Roman" w:hint="eastAsia"/>
          <w:color w:val="000000" w:themeColor="text1"/>
          <w:sz w:val="24"/>
          <w:szCs w:val="24"/>
        </w:rPr>
        <w:t xml:space="preserve">he </w:t>
      </w:r>
      <w:r w:rsidRPr="006475C1">
        <w:rPr>
          <w:rFonts w:ascii="Times New Roman" w:hAnsi="Times New Roman" w:cs="Times New Roman"/>
          <w:color w:val="000000" w:themeColor="text1"/>
          <w:sz w:val="24"/>
          <w:szCs w:val="24"/>
        </w:rPr>
        <w:t xml:space="preserve">hierarchical (comparison of </w:t>
      </w:r>
      <w:r w:rsidRPr="006475C1">
        <w:rPr>
          <w:rFonts w:ascii="Times New Roman" w:hAnsi="Times New Roman" w:cs="Times New Roman" w:hint="eastAsia"/>
          <w:color w:val="000000" w:themeColor="text1"/>
          <w:sz w:val="24"/>
          <w:szCs w:val="24"/>
        </w:rPr>
        <w:t>dimension</w:t>
      </w:r>
      <w:r w:rsidRPr="006475C1">
        <w:rPr>
          <w:rFonts w:ascii="Times New Roman" w:hAnsi="Times New Roman" w:cs="Times New Roman"/>
          <w:color w:val="000000" w:themeColor="text1"/>
          <w:sz w:val="24"/>
          <w:szCs w:val="24"/>
        </w:rPr>
        <w:t xml:space="preserve">s with respect to the goal) and </w:t>
      </w:r>
      <w:r w:rsidRPr="006475C1">
        <w:rPr>
          <w:rFonts w:ascii="Times New Roman" w:hAnsi="Times New Roman" w:cs="Times New Roman" w:hint="eastAsia"/>
          <w:color w:val="000000" w:themeColor="text1"/>
          <w:sz w:val="24"/>
          <w:szCs w:val="24"/>
        </w:rPr>
        <w:t xml:space="preserve">interdependence between the dimensions are </w:t>
      </w:r>
      <w:r w:rsidRPr="009F30CA">
        <w:rPr>
          <w:rFonts w:ascii="Times New Roman" w:hAnsi="Times New Roman" w:cs="Times New Roman" w:hint="eastAsia"/>
          <w:sz w:val="24"/>
          <w:szCs w:val="24"/>
        </w:rPr>
        <w:t>consid</w:t>
      </w:r>
      <w:r>
        <w:rPr>
          <w:rFonts w:ascii="Times New Roman" w:hAnsi="Times New Roman" w:cs="Times New Roman" w:hint="eastAsia"/>
          <w:sz w:val="24"/>
          <w:szCs w:val="24"/>
        </w:rPr>
        <w:t>ered in S</w:t>
      </w:r>
      <w:r w:rsidRPr="009F30CA">
        <w:rPr>
          <w:rFonts w:ascii="Times New Roman" w:hAnsi="Times New Roman" w:cs="Times New Roman" w:hint="eastAsia"/>
          <w:sz w:val="24"/>
          <w:szCs w:val="24"/>
        </w:rPr>
        <w:t xml:space="preserve">tage 2 while the </w:t>
      </w:r>
      <w:r w:rsidRPr="009F30CA">
        <w:rPr>
          <w:rFonts w:ascii="Times New Roman" w:hAnsi="Times New Roman" w:cs="Times New Roman"/>
          <w:sz w:val="24"/>
          <w:szCs w:val="24"/>
        </w:rPr>
        <w:t xml:space="preserve">hierarchical (comparison of factors with respect to immediate top </w:t>
      </w:r>
      <w:r>
        <w:rPr>
          <w:rFonts w:ascii="Times New Roman" w:hAnsi="Times New Roman" w:cs="Times New Roman" w:hint="eastAsia"/>
          <w:sz w:val="24"/>
          <w:szCs w:val="24"/>
        </w:rPr>
        <w:t>dimension</w:t>
      </w:r>
      <w:r w:rsidRPr="009F30CA">
        <w:rPr>
          <w:rFonts w:ascii="Times New Roman" w:hAnsi="Times New Roman" w:cs="Times New Roman"/>
          <w:sz w:val="24"/>
          <w:szCs w:val="24"/>
        </w:rPr>
        <w:t>s) and interrelationships</w:t>
      </w:r>
      <w:r w:rsidRPr="009F30CA">
        <w:rPr>
          <w:rFonts w:ascii="Times New Roman" w:hAnsi="Times New Roman" w:cs="Times New Roman" w:hint="eastAsia"/>
          <w:sz w:val="24"/>
          <w:szCs w:val="24"/>
        </w:rPr>
        <w:t xml:space="preserve"> between the blockchain adoption factors </w:t>
      </w:r>
      <w:r w:rsidRPr="009F30CA">
        <w:rPr>
          <w:rFonts w:ascii="Times New Roman" w:hAnsi="Times New Roman" w:cs="Times New Roman"/>
          <w:sz w:val="24"/>
          <w:szCs w:val="24"/>
        </w:rPr>
        <w:t xml:space="preserve">clusters </w:t>
      </w:r>
      <w:r>
        <w:rPr>
          <w:rFonts w:ascii="Times New Roman" w:hAnsi="Times New Roman" w:cs="Times New Roman" w:hint="eastAsia"/>
          <w:sz w:val="24"/>
          <w:szCs w:val="24"/>
        </w:rPr>
        <w:t>are considered in S</w:t>
      </w:r>
      <w:r w:rsidRPr="009F30CA">
        <w:rPr>
          <w:rFonts w:ascii="Times New Roman" w:hAnsi="Times New Roman" w:cs="Times New Roman" w:hint="eastAsia"/>
          <w:sz w:val="24"/>
          <w:szCs w:val="24"/>
        </w:rPr>
        <w:t>tage 3 of the developed ANP model.</w:t>
      </w:r>
    </w:p>
    <w:p w14:paraId="59DEC6EC" w14:textId="77777777" w:rsidR="00720504" w:rsidRPr="009F30CA" w:rsidRDefault="00720504" w:rsidP="00720504">
      <w:pPr>
        <w:rPr>
          <w:rFonts w:ascii="Times New Roman" w:hAnsi="Times New Roman" w:cs="Times New Roman"/>
          <w:sz w:val="24"/>
          <w:szCs w:val="24"/>
        </w:rPr>
      </w:pPr>
      <w:r w:rsidRPr="009F30CA">
        <w:rPr>
          <w:rFonts w:ascii="Times New Roman" w:hAnsi="Times New Roman" w:cs="Times New Roman" w:hint="eastAsia"/>
          <w:sz w:val="24"/>
          <w:szCs w:val="24"/>
        </w:rPr>
        <w:lastRenderedPageBreak/>
        <w:t>4.1</w:t>
      </w:r>
      <w:r w:rsidRPr="009F30CA">
        <w:rPr>
          <w:rFonts w:ascii="Times New Roman" w:hAnsi="Times New Roman" w:cs="Times New Roman" w:hint="eastAsia"/>
          <w:sz w:val="24"/>
          <w:szCs w:val="24"/>
        </w:rPr>
        <w:tab/>
        <w:t>Calculation of the weights of the blockchain adoption factors</w:t>
      </w:r>
    </w:p>
    <w:p w14:paraId="528234EF" w14:textId="77777777" w:rsidR="00720504" w:rsidRPr="009D5852" w:rsidRDefault="00720504" w:rsidP="00720504">
      <w:pPr>
        <w:ind w:firstLine="360"/>
        <w:rPr>
          <w:rFonts w:ascii="Times New Roman" w:hAnsi="Times New Roman"/>
          <w:bCs/>
          <w:color w:val="FF0000"/>
          <w:sz w:val="24"/>
          <w:szCs w:val="24"/>
        </w:rPr>
      </w:pPr>
      <w:r w:rsidRPr="009F30CA">
        <w:rPr>
          <w:rFonts w:ascii="Times New Roman" w:hAnsi="Times New Roman"/>
          <w:bCs/>
          <w:sz w:val="24"/>
          <w:szCs w:val="24"/>
        </w:rPr>
        <w:t xml:space="preserve">From Figure 2, all the </w:t>
      </w:r>
      <w:r>
        <w:rPr>
          <w:rFonts w:ascii="Times New Roman" w:hAnsi="Times New Roman" w:hint="eastAsia"/>
          <w:bCs/>
          <w:sz w:val="24"/>
          <w:szCs w:val="24"/>
        </w:rPr>
        <w:t>dimension</w:t>
      </w:r>
      <w:r w:rsidRPr="009F30CA">
        <w:rPr>
          <w:rFonts w:ascii="Times New Roman" w:hAnsi="Times New Roman"/>
          <w:bCs/>
          <w:sz w:val="24"/>
          <w:szCs w:val="24"/>
        </w:rPr>
        <w:t xml:space="preserve">s were compared with respect to the goal, and the set of factors under each </w:t>
      </w:r>
      <w:r>
        <w:rPr>
          <w:rFonts w:ascii="Times New Roman" w:hAnsi="Times New Roman" w:hint="eastAsia"/>
          <w:bCs/>
          <w:sz w:val="24"/>
          <w:szCs w:val="24"/>
        </w:rPr>
        <w:t>dimension</w:t>
      </w:r>
      <w:r w:rsidRPr="009F30CA">
        <w:rPr>
          <w:rFonts w:ascii="Times New Roman" w:hAnsi="Times New Roman"/>
          <w:bCs/>
          <w:sz w:val="24"/>
          <w:szCs w:val="24"/>
        </w:rPr>
        <w:t xml:space="preserve"> were also compared with respect to each of the </w:t>
      </w:r>
      <w:r w:rsidRPr="009F30CA">
        <w:rPr>
          <w:rFonts w:ascii="Times New Roman" w:hAnsi="Times New Roman" w:hint="eastAsia"/>
          <w:bCs/>
          <w:sz w:val="24"/>
          <w:szCs w:val="24"/>
        </w:rPr>
        <w:t>main context</w:t>
      </w:r>
      <w:r w:rsidRPr="009F30CA">
        <w:rPr>
          <w:rFonts w:ascii="Times New Roman" w:hAnsi="Times New Roman"/>
          <w:bCs/>
          <w:sz w:val="24"/>
          <w:szCs w:val="24"/>
        </w:rPr>
        <w:t xml:space="preserve">s for the hierarchical comparisons. The responses received from the 15 managers for all these 4 sets of comparisons were computed using super-decisions software for individual manager’s response and then averaged. </w:t>
      </w:r>
      <w:r w:rsidR="009D5852" w:rsidRPr="009F30CA">
        <w:rPr>
          <w:rFonts w:ascii="Times New Roman" w:hAnsi="Times New Roman"/>
          <w:bCs/>
          <w:sz w:val="24"/>
          <w:szCs w:val="24"/>
        </w:rPr>
        <w:t>These averaged or final hierarchical weights</w:t>
      </w:r>
      <w:r w:rsidRPr="009F30CA">
        <w:rPr>
          <w:rFonts w:ascii="Times New Roman" w:hAnsi="Times New Roman"/>
          <w:bCs/>
          <w:sz w:val="24"/>
          <w:szCs w:val="24"/>
        </w:rPr>
        <w:t xml:space="preserve"> for all the comparisons can be found in column 18 of Tables 6 -9 </w:t>
      </w:r>
      <w:r>
        <w:rPr>
          <w:rFonts w:ascii="Times New Roman" w:hAnsi="Times New Roman"/>
          <w:bCs/>
          <w:sz w:val="24"/>
          <w:szCs w:val="24"/>
        </w:rPr>
        <w:t>(</w:t>
      </w:r>
      <w:r>
        <w:rPr>
          <w:rFonts w:ascii="Times New Roman" w:hAnsi="Times New Roman" w:hint="eastAsia"/>
          <w:bCs/>
          <w:sz w:val="24"/>
          <w:szCs w:val="24"/>
        </w:rPr>
        <w:t>A</w:t>
      </w:r>
      <w:r w:rsidRPr="009F30CA">
        <w:rPr>
          <w:rFonts w:ascii="Times New Roman" w:hAnsi="Times New Roman"/>
          <w:bCs/>
          <w:sz w:val="24"/>
          <w:szCs w:val="24"/>
        </w:rPr>
        <w:t xml:space="preserve">ppendices 1-4). These were then followed by the comparison of the </w:t>
      </w:r>
      <w:r>
        <w:rPr>
          <w:rFonts w:ascii="Times New Roman" w:hAnsi="Times New Roman" w:hint="eastAsia"/>
          <w:bCs/>
          <w:sz w:val="24"/>
          <w:szCs w:val="24"/>
        </w:rPr>
        <w:t>dimension</w:t>
      </w:r>
      <w:r w:rsidRPr="009F30CA">
        <w:rPr>
          <w:rFonts w:ascii="Times New Roman" w:hAnsi="Times New Roman"/>
          <w:bCs/>
          <w:sz w:val="24"/>
          <w:szCs w:val="24"/>
        </w:rPr>
        <w:t xml:space="preserve">s among themselves (interdependencies) and the factors under each </w:t>
      </w:r>
      <w:r>
        <w:rPr>
          <w:rFonts w:ascii="Times New Roman" w:hAnsi="Times New Roman" w:hint="eastAsia"/>
          <w:bCs/>
          <w:sz w:val="24"/>
          <w:szCs w:val="24"/>
        </w:rPr>
        <w:t>dimension</w:t>
      </w:r>
      <w:r w:rsidRPr="009F30CA">
        <w:rPr>
          <w:rFonts w:ascii="Times New Roman" w:hAnsi="Times New Roman"/>
          <w:bCs/>
          <w:sz w:val="24"/>
          <w:szCs w:val="24"/>
        </w:rPr>
        <w:t xml:space="preserve"> among themselves (interdependencies). Again, responses received from all the 15 managers were computed using the super-decisions software and outputs averaged and put together to build an initial super-matrix as shown in Table 10 </w:t>
      </w:r>
      <w:r>
        <w:rPr>
          <w:rFonts w:ascii="Times New Roman" w:hAnsi="Times New Roman"/>
          <w:bCs/>
          <w:sz w:val="24"/>
          <w:szCs w:val="24"/>
        </w:rPr>
        <w:t>(</w:t>
      </w:r>
      <w:r>
        <w:rPr>
          <w:rFonts w:ascii="Times New Roman" w:hAnsi="Times New Roman" w:hint="eastAsia"/>
          <w:bCs/>
          <w:sz w:val="24"/>
          <w:szCs w:val="24"/>
        </w:rPr>
        <w:t>A</w:t>
      </w:r>
      <w:r w:rsidRPr="009F30CA">
        <w:rPr>
          <w:rFonts w:ascii="Times New Roman" w:hAnsi="Times New Roman"/>
          <w:bCs/>
          <w:sz w:val="24"/>
          <w:szCs w:val="24"/>
        </w:rPr>
        <w:t xml:space="preserve">ppendix 5). This initial super-matrix is then raised to a large arbitrary number to converge and arrive at a long-term stable set of weights. In this study, the super-matrix converged at z=100 and this can be found in Table 11 (see </w:t>
      </w:r>
      <w:r>
        <w:rPr>
          <w:rFonts w:ascii="Times New Roman" w:hAnsi="Times New Roman" w:hint="eastAsia"/>
          <w:bCs/>
          <w:sz w:val="24"/>
          <w:szCs w:val="24"/>
        </w:rPr>
        <w:t>A</w:t>
      </w:r>
      <w:r w:rsidRPr="009F30CA">
        <w:rPr>
          <w:rFonts w:ascii="Times New Roman" w:hAnsi="Times New Roman"/>
          <w:bCs/>
          <w:sz w:val="24"/>
          <w:szCs w:val="24"/>
        </w:rPr>
        <w:t xml:space="preserve">ppendix 6). Finally, we aggregated all the </w:t>
      </w:r>
      <w:r w:rsidRPr="009D5852">
        <w:rPr>
          <w:rFonts w:ascii="Times New Roman" w:hAnsi="Times New Roman" w:cs="Times New Roman" w:hint="eastAsia"/>
          <w:sz w:val="24"/>
          <w:szCs w:val="24"/>
        </w:rPr>
        <w:t>dimensions</w:t>
      </w:r>
      <w:r w:rsidRPr="009D5852">
        <w:rPr>
          <w:rFonts w:ascii="Times New Roman" w:hAnsi="Times New Roman"/>
          <w:bCs/>
          <w:sz w:val="24"/>
          <w:szCs w:val="24"/>
        </w:rPr>
        <w:t xml:space="preserve"> </w:t>
      </w:r>
      <w:r w:rsidRPr="009F30CA">
        <w:rPr>
          <w:rFonts w:ascii="Times New Roman" w:hAnsi="Times New Roman"/>
          <w:bCs/>
          <w:sz w:val="24"/>
          <w:szCs w:val="24"/>
        </w:rPr>
        <w:t xml:space="preserve">and factors weights (local weights) into a single numeric score (global weights) using equation 1 and these can be found in column 8 of Table 12 and further normalized to take away the exponential elements from the score which can then be seen in column 9 of Table 12 and ranked in column 10. </w:t>
      </w:r>
    </w:p>
    <w:p w14:paraId="68358F8F" w14:textId="77777777" w:rsidR="001159C3" w:rsidRPr="009F30CA" w:rsidRDefault="001159C3" w:rsidP="001159C3">
      <w:pPr>
        <w:jc w:val="center"/>
        <w:rPr>
          <w:rFonts w:ascii="Times New Roman" w:hAnsi="Times New Roman"/>
          <w:sz w:val="24"/>
          <w:szCs w:val="24"/>
        </w:rPr>
      </w:pPr>
      <w:r w:rsidRPr="009F30CA">
        <w:rPr>
          <w:rFonts w:ascii="Times New Roman" w:hAnsi="Times New Roman"/>
          <w:b/>
          <w:sz w:val="24"/>
          <w:szCs w:val="24"/>
        </w:rPr>
        <w:t>Table 1</w:t>
      </w:r>
      <w:r w:rsidR="00355508" w:rsidRPr="009F30CA">
        <w:rPr>
          <w:rFonts w:ascii="Times New Roman" w:hAnsi="Times New Roman"/>
          <w:b/>
          <w:sz w:val="24"/>
          <w:szCs w:val="24"/>
        </w:rPr>
        <w:t>2</w:t>
      </w:r>
      <w:r w:rsidRPr="009F30CA">
        <w:rPr>
          <w:rFonts w:ascii="Times New Roman" w:hAnsi="Times New Roman"/>
          <w:sz w:val="24"/>
          <w:szCs w:val="24"/>
        </w:rPr>
        <w:t xml:space="preserve"> The Aggregated Desirability index Table</w:t>
      </w:r>
    </w:p>
    <w:tbl>
      <w:tblPr>
        <w:tblStyle w:val="TableGrid"/>
        <w:tblW w:w="9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1040"/>
        <w:gridCol w:w="711"/>
        <w:gridCol w:w="990"/>
        <w:gridCol w:w="850"/>
        <w:gridCol w:w="992"/>
        <w:gridCol w:w="993"/>
        <w:gridCol w:w="992"/>
        <w:gridCol w:w="1417"/>
        <w:gridCol w:w="637"/>
      </w:tblGrid>
      <w:tr w:rsidR="001159C3" w:rsidRPr="009F30CA" w14:paraId="7392DFC0" w14:textId="77777777" w:rsidTr="001159C3">
        <w:tc>
          <w:tcPr>
            <w:tcW w:w="628" w:type="dxa"/>
            <w:tcBorders>
              <w:top w:val="single" w:sz="12" w:space="0" w:color="auto"/>
              <w:bottom w:val="single" w:sz="12" w:space="0" w:color="auto"/>
            </w:tcBorders>
          </w:tcPr>
          <w:p w14:paraId="69D15FE0" w14:textId="77777777" w:rsidR="001159C3" w:rsidRPr="009F30CA" w:rsidRDefault="001159C3" w:rsidP="00A771D9">
            <w:pPr>
              <w:rPr>
                <w:rFonts w:ascii="Times New Roman" w:hAnsi="Times New Roman" w:cs="Times New Roman"/>
                <w:sz w:val="18"/>
                <w:szCs w:val="18"/>
              </w:rPr>
            </w:pPr>
            <w:r w:rsidRPr="009F30CA">
              <w:rPr>
                <w:rFonts w:ascii="Times New Roman" w:hAnsi="Times New Roman" w:cs="Times New Roman"/>
                <w:b/>
                <w:sz w:val="18"/>
                <w:szCs w:val="18"/>
              </w:rPr>
              <w:t>Goal</w:t>
            </w:r>
          </w:p>
        </w:tc>
        <w:tc>
          <w:tcPr>
            <w:tcW w:w="1040" w:type="dxa"/>
            <w:tcBorders>
              <w:top w:val="single" w:sz="12" w:space="0" w:color="auto"/>
              <w:bottom w:val="single" w:sz="12" w:space="0" w:color="auto"/>
            </w:tcBorders>
          </w:tcPr>
          <w:p w14:paraId="2058090A" w14:textId="77777777" w:rsidR="001159C3" w:rsidRPr="009F30CA" w:rsidRDefault="001159C3" w:rsidP="00A771D9">
            <w:pPr>
              <w:rPr>
                <w:rFonts w:ascii="Times New Roman" w:hAnsi="Times New Roman" w:cs="Times New Roman"/>
                <w:b/>
                <w:sz w:val="18"/>
                <w:szCs w:val="18"/>
              </w:rPr>
            </w:pPr>
            <w:r w:rsidRPr="009F30CA">
              <w:rPr>
                <w:rFonts w:ascii="Times New Roman" w:hAnsi="Times New Roman" w:cs="Times New Roman" w:hint="eastAsia"/>
                <w:b/>
                <w:sz w:val="18"/>
                <w:szCs w:val="18"/>
              </w:rPr>
              <w:t>Dimension</w:t>
            </w:r>
          </w:p>
        </w:tc>
        <w:tc>
          <w:tcPr>
            <w:tcW w:w="711" w:type="dxa"/>
            <w:tcBorders>
              <w:top w:val="single" w:sz="12" w:space="0" w:color="auto"/>
              <w:bottom w:val="single" w:sz="12" w:space="0" w:color="auto"/>
            </w:tcBorders>
          </w:tcPr>
          <w:p w14:paraId="6C5F975A" w14:textId="77777777" w:rsidR="001159C3" w:rsidRPr="009F30CA" w:rsidRDefault="00FF7B5A" w:rsidP="00A771D9">
            <w:pPr>
              <w:rPr>
                <w:rFonts w:ascii="Times New Roman" w:hAnsi="Times New Roman" w:cs="Times New Roman"/>
                <w:sz w:val="18"/>
                <w:szCs w:val="18"/>
              </w:rPr>
            </w:pPr>
            <m:oMathPara>
              <m:oMath>
                <m:sSubSup>
                  <m:sSubSupPr>
                    <m:ctrlPr>
                      <w:rPr>
                        <w:rFonts w:ascii="Cambria Math" w:hAnsi="Times New Roman" w:cs="Times New Roman"/>
                        <w:b/>
                        <w:bCs/>
                        <w:i/>
                        <w:sz w:val="18"/>
                        <w:szCs w:val="18"/>
                      </w:rPr>
                    </m:ctrlPr>
                  </m:sSubSupPr>
                  <m:e>
                    <m:r>
                      <m:rPr>
                        <m:sty m:val="bi"/>
                      </m:rPr>
                      <w:rPr>
                        <w:rFonts w:ascii="Cambria Math" w:hAnsi="Cambria Math" w:cs="Times New Roman"/>
                        <w:sz w:val="18"/>
                        <w:szCs w:val="18"/>
                      </w:rPr>
                      <m:t>P</m:t>
                    </m:r>
                  </m:e>
                  <m:sub>
                    <m:r>
                      <m:rPr>
                        <m:sty m:val="bi"/>
                      </m:rPr>
                      <w:rPr>
                        <w:rFonts w:ascii="Cambria Math" w:hAnsi="Cambria Math" w:cs="Times New Roman"/>
                        <w:sz w:val="18"/>
                        <w:szCs w:val="18"/>
                      </w:rPr>
                      <m:t>j</m:t>
                    </m:r>
                    <m:r>
                      <m:rPr>
                        <m:sty m:val="bi"/>
                      </m:rPr>
                      <w:rPr>
                        <w:rFonts w:ascii="Cambria Math" w:hAnsi="Times New Roman" w:cs="Times New Roman"/>
                        <w:sz w:val="18"/>
                        <w:szCs w:val="18"/>
                      </w:rPr>
                      <m:t xml:space="preserve"> </m:t>
                    </m:r>
                  </m:sub>
                  <m:sup>
                    <m:r>
                      <m:rPr>
                        <m:sty m:val="bi"/>
                      </m:rPr>
                      <w:rPr>
                        <w:rFonts w:ascii="Cambria Math" w:hAnsi="Cambria Math" w:cs="Times New Roman"/>
                        <w:sz w:val="18"/>
                        <w:szCs w:val="18"/>
                      </w:rPr>
                      <m:t>D</m:t>
                    </m:r>
                  </m:sup>
                </m:sSubSup>
              </m:oMath>
            </m:oMathPara>
          </w:p>
        </w:tc>
        <w:tc>
          <w:tcPr>
            <w:tcW w:w="990" w:type="dxa"/>
            <w:tcBorders>
              <w:top w:val="single" w:sz="12" w:space="0" w:color="auto"/>
              <w:bottom w:val="single" w:sz="12" w:space="0" w:color="auto"/>
            </w:tcBorders>
          </w:tcPr>
          <w:p w14:paraId="2A3E45EB" w14:textId="77777777" w:rsidR="001159C3" w:rsidRPr="009F30CA" w:rsidRDefault="00FF7B5A" w:rsidP="00A771D9">
            <w:pPr>
              <w:rPr>
                <w:rFonts w:ascii="Times New Roman" w:hAnsi="Times New Roman" w:cs="Times New Roman"/>
                <w:sz w:val="18"/>
                <w:szCs w:val="18"/>
              </w:rPr>
            </w:pPr>
            <m:oMathPara>
              <m:oMath>
                <m:sSubSup>
                  <m:sSubSupPr>
                    <m:ctrlPr>
                      <w:rPr>
                        <w:rFonts w:ascii="Cambria Math" w:hAnsi="Times New Roman"/>
                        <w:b/>
                        <w:bCs/>
                        <w:i/>
                        <w:sz w:val="18"/>
                        <w:szCs w:val="18"/>
                      </w:rPr>
                    </m:ctrlPr>
                  </m:sSubSupPr>
                  <m:e>
                    <m:r>
                      <m:rPr>
                        <m:sty m:val="bi"/>
                      </m:rPr>
                      <w:rPr>
                        <w:rFonts w:ascii="Cambria Math" w:hAnsi="Cambria Math"/>
                        <w:sz w:val="18"/>
                        <w:szCs w:val="18"/>
                      </w:rPr>
                      <m:t>P</m:t>
                    </m:r>
                  </m:e>
                  <m:sub>
                    <m:r>
                      <m:rPr>
                        <m:sty m:val="bi"/>
                      </m:rPr>
                      <w:rPr>
                        <w:rFonts w:ascii="Cambria Math" w:hAnsi="Cambria Math"/>
                        <w:sz w:val="18"/>
                        <w:szCs w:val="18"/>
                      </w:rPr>
                      <m:t>j</m:t>
                    </m:r>
                    <m:r>
                      <m:rPr>
                        <m:sty m:val="bi"/>
                      </m:rPr>
                      <w:rPr>
                        <w:rFonts w:ascii="Cambria Math" w:hAnsi="Times New Roman"/>
                        <w:sz w:val="18"/>
                        <w:szCs w:val="18"/>
                      </w:rPr>
                      <m:t xml:space="preserve"> </m:t>
                    </m:r>
                  </m:sub>
                  <m:sup>
                    <m:r>
                      <m:rPr>
                        <m:sty m:val="bi"/>
                      </m:rPr>
                      <w:rPr>
                        <w:rFonts w:ascii="Cambria Math" w:hAnsi="Cambria Math"/>
                        <w:sz w:val="18"/>
                        <w:szCs w:val="18"/>
                      </w:rPr>
                      <m:t>I</m:t>
                    </m:r>
                  </m:sup>
                </m:sSubSup>
              </m:oMath>
            </m:oMathPara>
          </w:p>
        </w:tc>
        <w:tc>
          <w:tcPr>
            <w:tcW w:w="850" w:type="dxa"/>
            <w:tcBorders>
              <w:top w:val="single" w:sz="12" w:space="0" w:color="auto"/>
              <w:bottom w:val="single" w:sz="12" w:space="0" w:color="auto"/>
            </w:tcBorders>
          </w:tcPr>
          <w:p w14:paraId="320D0357" w14:textId="77777777" w:rsidR="001159C3" w:rsidRPr="009F30CA" w:rsidRDefault="001159C3" w:rsidP="00A771D9">
            <w:pPr>
              <w:rPr>
                <w:rFonts w:ascii="Times New Roman" w:hAnsi="Times New Roman" w:cs="Times New Roman"/>
                <w:b/>
                <w:sz w:val="18"/>
                <w:szCs w:val="18"/>
              </w:rPr>
            </w:pPr>
            <w:r w:rsidRPr="009F30CA">
              <w:rPr>
                <w:rFonts w:ascii="Times New Roman" w:hAnsi="Times New Roman" w:cs="Times New Roman" w:hint="eastAsia"/>
                <w:b/>
                <w:sz w:val="18"/>
                <w:szCs w:val="18"/>
              </w:rPr>
              <w:t>Factors</w:t>
            </w:r>
          </w:p>
        </w:tc>
        <w:tc>
          <w:tcPr>
            <w:tcW w:w="992" w:type="dxa"/>
            <w:tcBorders>
              <w:top w:val="single" w:sz="12" w:space="0" w:color="auto"/>
              <w:bottom w:val="single" w:sz="12" w:space="0" w:color="auto"/>
            </w:tcBorders>
          </w:tcPr>
          <w:p w14:paraId="3845F892" w14:textId="77777777" w:rsidR="001159C3" w:rsidRPr="009F30CA" w:rsidRDefault="00FF7B5A" w:rsidP="00A771D9">
            <w:pPr>
              <w:rPr>
                <w:rFonts w:ascii="Times New Roman" w:hAnsi="Times New Roman" w:cs="Times New Roman"/>
                <w:sz w:val="18"/>
                <w:szCs w:val="18"/>
              </w:rPr>
            </w:pPr>
            <m:oMathPara>
              <m:oMath>
                <m:sSubSup>
                  <m:sSubSupPr>
                    <m:ctrlPr>
                      <w:rPr>
                        <w:rFonts w:ascii="Cambria Math" w:hAnsi="Times New Roman"/>
                        <w:b/>
                        <w:bCs/>
                        <w:i/>
                        <w:sz w:val="18"/>
                        <w:szCs w:val="18"/>
                      </w:rPr>
                    </m:ctrlPr>
                  </m:sSubSupPr>
                  <m:e>
                    <m:r>
                      <m:rPr>
                        <m:sty m:val="bi"/>
                      </m:rPr>
                      <w:rPr>
                        <w:rFonts w:ascii="Cambria Math" w:hAnsi="Cambria Math"/>
                        <w:sz w:val="18"/>
                        <w:szCs w:val="18"/>
                      </w:rPr>
                      <m:t>A</m:t>
                    </m:r>
                  </m:e>
                  <m:sub>
                    <m:r>
                      <m:rPr>
                        <m:sty m:val="bi"/>
                      </m:rPr>
                      <w:rPr>
                        <w:rFonts w:ascii="Cambria Math" w:hAnsi="Cambria Math"/>
                        <w:sz w:val="18"/>
                        <w:szCs w:val="18"/>
                      </w:rPr>
                      <m:t>kj</m:t>
                    </m:r>
                    <m:r>
                      <m:rPr>
                        <m:sty m:val="bi"/>
                      </m:rPr>
                      <w:rPr>
                        <w:rFonts w:ascii="Cambria Math" w:hAnsi="Times New Roman"/>
                        <w:sz w:val="18"/>
                        <w:szCs w:val="18"/>
                      </w:rPr>
                      <m:t xml:space="preserve"> </m:t>
                    </m:r>
                  </m:sub>
                  <m:sup>
                    <m:r>
                      <m:rPr>
                        <m:sty m:val="bi"/>
                      </m:rPr>
                      <w:rPr>
                        <w:rFonts w:ascii="Cambria Math" w:hAnsi="Cambria Math"/>
                        <w:sz w:val="18"/>
                        <w:szCs w:val="18"/>
                      </w:rPr>
                      <m:t>D</m:t>
                    </m:r>
                  </m:sup>
                </m:sSubSup>
              </m:oMath>
            </m:oMathPara>
          </w:p>
        </w:tc>
        <w:tc>
          <w:tcPr>
            <w:tcW w:w="993" w:type="dxa"/>
            <w:tcBorders>
              <w:top w:val="single" w:sz="12" w:space="0" w:color="auto"/>
              <w:bottom w:val="single" w:sz="12" w:space="0" w:color="auto"/>
            </w:tcBorders>
          </w:tcPr>
          <w:p w14:paraId="6F5DDC51" w14:textId="77777777" w:rsidR="001159C3" w:rsidRPr="009F30CA" w:rsidRDefault="00FF7B5A" w:rsidP="00A771D9">
            <w:pPr>
              <w:rPr>
                <w:rFonts w:ascii="Times New Roman" w:hAnsi="Times New Roman" w:cs="Times New Roman"/>
                <w:sz w:val="18"/>
                <w:szCs w:val="18"/>
              </w:rPr>
            </w:pPr>
            <m:oMathPara>
              <m:oMath>
                <m:sSubSup>
                  <m:sSubSupPr>
                    <m:ctrlPr>
                      <w:rPr>
                        <w:rFonts w:ascii="Cambria Math" w:hAnsi="Times New Roman"/>
                        <w:b/>
                        <w:bCs/>
                        <w:i/>
                        <w:sz w:val="18"/>
                        <w:szCs w:val="18"/>
                      </w:rPr>
                    </m:ctrlPr>
                  </m:sSubSupPr>
                  <m:e>
                    <m:r>
                      <m:rPr>
                        <m:sty m:val="bi"/>
                      </m:rPr>
                      <w:rPr>
                        <w:rFonts w:ascii="Cambria Math" w:hAnsi="Cambria Math"/>
                        <w:sz w:val="18"/>
                        <w:szCs w:val="18"/>
                      </w:rPr>
                      <m:t>A</m:t>
                    </m:r>
                  </m:e>
                  <m:sub>
                    <m:r>
                      <m:rPr>
                        <m:sty m:val="bi"/>
                      </m:rPr>
                      <w:rPr>
                        <w:rFonts w:ascii="Cambria Math" w:hAnsi="Cambria Math"/>
                        <w:sz w:val="18"/>
                        <w:szCs w:val="18"/>
                      </w:rPr>
                      <m:t>kj</m:t>
                    </m:r>
                    <m:r>
                      <m:rPr>
                        <m:sty m:val="bi"/>
                      </m:rPr>
                      <w:rPr>
                        <w:rFonts w:ascii="Cambria Math" w:hAnsi="Times New Roman"/>
                        <w:sz w:val="18"/>
                        <w:szCs w:val="18"/>
                      </w:rPr>
                      <m:t xml:space="preserve"> </m:t>
                    </m:r>
                  </m:sub>
                  <m:sup>
                    <m:r>
                      <m:rPr>
                        <m:sty m:val="bi"/>
                      </m:rPr>
                      <w:rPr>
                        <w:rFonts w:ascii="Cambria Math" w:hAnsi="Cambria Math"/>
                        <w:sz w:val="18"/>
                        <w:szCs w:val="18"/>
                      </w:rPr>
                      <m:t>I</m:t>
                    </m:r>
                  </m:sup>
                </m:sSubSup>
              </m:oMath>
            </m:oMathPara>
          </w:p>
        </w:tc>
        <w:tc>
          <w:tcPr>
            <w:tcW w:w="992" w:type="dxa"/>
            <w:tcBorders>
              <w:top w:val="single" w:sz="12" w:space="0" w:color="auto"/>
              <w:bottom w:val="single" w:sz="12" w:space="0" w:color="auto"/>
            </w:tcBorders>
          </w:tcPr>
          <w:p w14:paraId="7EDA031D" w14:textId="77777777" w:rsidR="001159C3" w:rsidRPr="009F30CA" w:rsidRDefault="00FF7B5A" w:rsidP="00A771D9">
            <w:pPr>
              <w:rPr>
                <w:rFonts w:ascii="Times New Roman" w:hAnsi="Times New Roman" w:cs="Times New Roman"/>
                <w:sz w:val="18"/>
                <w:szCs w:val="18"/>
              </w:rPr>
            </w:pPr>
            <m:oMathPara>
              <m:oMath>
                <m:sSub>
                  <m:sSubPr>
                    <m:ctrlPr>
                      <w:rPr>
                        <w:rFonts w:ascii="Cambria Math" w:eastAsia="Times New Roman" w:hAnsi="Times New Roman"/>
                        <w:bCs/>
                        <w:i/>
                        <w:sz w:val="18"/>
                        <w:szCs w:val="18"/>
                      </w:rPr>
                    </m:ctrlPr>
                  </m:sSubPr>
                  <m:e>
                    <m:r>
                      <w:rPr>
                        <w:rFonts w:ascii="Cambria Math" w:hAnsi="Cambria Math"/>
                        <w:sz w:val="18"/>
                        <w:szCs w:val="18"/>
                      </w:rPr>
                      <m:t>i</m:t>
                    </m:r>
                  </m:e>
                  <m:sub>
                    <m:r>
                      <w:rPr>
                        <w:rFonts w:ascii="Cambria Math" w:hAnsi="Cambria Math"/>
                        <w:sz w:val="18"/>
                        <w:szCs w:val="18"/>
                      </w:rPr>
                      <m:t>k</m:t>
                    </m:r>
                  </m:sub>
                </m:sSub>
              </m:oMath>
            </m:oMathPara>
          </w:p>
        </w:tc>
        <w:tc>
          <w:tcPr>
            <w:tcW w:w="1417" w:type="dxa"/>
            <w:tcBorders>
              <w:top w:val="single" w:sz="12" w:space="0" w:color="auto"/>
              <w:bottom w:val="single" w:sz="12" w:space="0" w:color="auto"/>
            </w:tcBorders>
          </w:tcPr>
          <w:p w14:paraId="0CB65AC3" w14:textId="77777777" w:rsidR="001159C3" w:rsidRPr="009F30CA" w:rsidRDefault="001159C3" w:rsidP="00A771D9">
            <w:pPr>
              <w:rPr>
                <w:rFonts w:ascii="Times New Roman" w:hAnsi="Times New Roman" w:cs="Times New Roman"/>
                <w:sz w:val="18"/>
                <w:szCs w:val="18"/>
              </w:rPr>
            </w:pPr>
            <w:r w:rsidRPr="009F30CA">
              <w:rPr>
                <w:rFonts w:ascii="Times New Roman" w:hAnsi="Times New Roman"/>
                <w:b/>
                <w:bCs/>
                <w:sz w:val="18"/>
                <w:szCs w:val="18"/>
              </w:rPr>
              <w:t xml:space="preserve">Normalized </w:t>
            </w:r>
            <m:oMath>
              <m:sSub>
                <m:sSubPr>
                  <m:ctrlPr>
                    <w:rPr>
                      <w:rFonts w:ascii="Cambria Math" w:eastAsia="Times New Roman" w:hAnsi="Times New Roman"/>
                      <w:bCs/>
                      <w:i/>
                      <w:sz w:val="18"/>
                      <w:szCs w:val="18"/>
                    </w:rPr>
                  </m:ctrlPr>
                </m:sSubPr>
                <m:e>
                  <m:r>
                    <w:rPr>
                      <w:rFonts w:ascii="Cambria Math" w:hAnsi="Cambria Math"/>
                      <w:sz w:val="18"/>
                      <w:szCs w:val="18"/>
                    </w:rPr>
                    <m:t>i</m:t>
                  </m:r>
                </m:e>
                <m:sub>
                  <m:r>
                    <w:rPr>
                      <w:rFonts w:ascii="Cambria Math" w:hAnsi="Cambria Math"/>
                      <w:sz w:val="18"/>
                      <w:szCs w:val="18"/>
                    </w:rPr>
                    <m:t>k</m:t>
                  </m:r>
                </m:sub>
              </m:sSub>
            </m:oMath>
          </w:p>
        </w:tc>
        <w:tc>
          <w:tcPr>
            <w:tcW w:w="637" w:type="dxa"/>
            <w:tcBorders>
              <w:top w:val="single" w:sz="12" w:space="0" w:color="auto"/>
              <w:bottom w:val="single" w:sz="12" w:space="0" w:color="auto"/>
            </w:tcBorders>
          </w:tcPr>
          <w:p w14:paraId="4AC49B9E" w14:textId="77777777" w:rsidR="001159C3" w:rsidRPr="009F30CA" w:rsidRDefault="001159C3" w:rsidP="00A771D9">
            <w:pPr>
              <w:rPr>
                <w:rFonts w:ascii="Times New Roman" w:hAnsi="Times New Roman" w:cs="Times New Roman"/>
                <w:b/>
                <w:sz w:val="18"/>
                <w:szCs w:val="18"/>
              </w:rPr>
            </w:pPr>
            <w:r w:rsidRPr="009F30CA">
              <w:rPr>
                <w:rFonts w:ascii="Times New Roman" w:hAnsi="Times New Roman" w:cs="Times New Roman" w:hint="eastAsia"/>
                <w:b/>
                <w:sz w:val="18"/>
                <w:szCs w:val="18"/>
              </w:rPr>
              <w:t>Rank</w:t>
            </w:r>
          </w:p>
        </w:tc>
      </w:tr>
      <w:tr w:rsidR="00AF770A" w:rsidRPr="009F30CA" w14:paraId="169B4FF4" w14:textId="77777777" w:rsidTr="001159C3">
        <w:tc>
          <w:tcPr>
            <w:tcW w:w="628" w:type="dxa"/>
            <w:vMerge w:val="restart"/>
            <w:tcBorders>
              <w:top w:val="single" w:sz="12" w:space="0" w:color="auto"/>
            </w:tcBorders>
            <w:textDirection w:val="btLr"/>
          </w:tcPr>
          <w:p w14:paraId="649EC368" w14:textId="77777777" w:rsidR="00AF770A" w:rsidRPr="009F30CA" w:rsidRDefault="00AF770A" w:rsidP="001159C3">
            <w:pPr>
              <w:ind w:left="113" w:right="113"/>
              <w:jc w:val="center"/>
              <w:rPr>
                <w:rFonts w:ascii="Times New Roman" w:hAnsi="Times New Roman" w:cs="Times New Roman"/>
                <w:sz w:val="18"/>
                <w:szCs w:val="18"/>
              </w:rPr>
            </w:pPr>
            <w:r w:rsidRPr="009F30CA">
              <w:rPr>
                <w:rFonts w:ascii="Times New Roman" w:hAnsi="Times New Roman"/>
                <w:sz w:val="18"/>
                <w:szCs w:val="18"/>
              </w:rPr>
              <w:t>Prioritization of blockchain adoption factors</w:t>
            </w:r>
          </w:p>
        </w:tc>
        <w:tc>
          <w:tcPr>
            <w:tcW w:w="1040" w:type="dxa"/>
            <w:vMerge w:val="restart"/>
            <w:tcBorders>
              <w:top w:val="single" w:sz="12" w:space="0" w:color="auto"/>
            </w:tcBorders>
          </w:tcPr>
          <w:p w14:paraId="39BB53F5" w14:textId="77777777" w:rsidR="00AF770A" w:rsidRPr="009F30CA" w:rsidRDefault="00AF770A" w:rsidP="00A771D9">
            <w:pPr>
              <w:rPr>
                <w:rFonts w:ascii="Times New Roman" w:hAnsi="Times New Roman" w:cs="Times New Roman"/>
                <w:b/>
                <w:sz w:val="18"/>
                <w:szCs w:val="18"/>
              </w:rPr>
            </w:pPr>
            <w:r w:rsidRPr="009F30CA">
              <w:rPr>
                <w:rFonts w:ascii="Times New Roman" w:hAnsi="Times New Roman" w:cs="Times New Roman" w:hint="eastAsia"/>
                <w:b/>
                <w:sz w:val="18"/>
                <w:szCs w:val="18"/>
              </w:rPr>
              <w:t>TF</w:t>
            </w:r>
          </w:p>
        </w:tc>
        <w:tc>
          <w:tcPr>
            <w:tcW w:w="711" w:type="dxa"/>
            <w:vMerge w:val="restart"/>
            <w:tcBorders>
              <w:top w:val="single" w:sz="12" w:space="0" w:color="auto"/>
            </w:tcBorders>
            <w:vAlign w:val="center"/>
          </w:tcPr>
          <w:p w14:paraId="6290BC69"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0.6719</w:t>
            </w:r>
          </w:p>
          <w:p w14:paraId="65990340" w14:textId="77777777" w:rsidR="00AF770A" w:rsidRPr="009F30CA" w:rsidRDefault="00AF770A" w:rsidP="00A771D9">
            <w:pPr>
              <w:rPr>
                <w:rFonts w:ascii="Times New Roman" w:hAnsi="Times New Roman" w:cs="Times New Roman"/>
                <w:sz w:val="18"/>
                <w:szCs w:val="18"/>
              </w:rPr>
            </w:pPr>
          </w:p>
        </w:tc>
        <w:tc>
          <w:tcPr>
            <w:tcW w:w="990" w:type="dxa"/>
            <w:vMerge w:val="restart"/>
            <w:tcBorders>
              <w:top w:val="single" w:sz="12" w:space="0" w:color="auto"/>
            </w:tcBorders>
            <w:vAlign w:val="center"/>
          </w:tcPr>
          <w:p w14:paraId="3A1E98CC"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0.3273938</w:t>
            </w:r>
          </w:p>
          <w:p w14:paraId="42D8AF30" w14:textId="77777777" w:rsidR="00AF770A" w:rsidRPr="009F30CA" w:rsidRDefault="00AF770A" w:rsidP="00A771D9">
            <w:pPr>
              <w:rPr>
                <w:rFonts w:ascii="Times New Roman" w:hAnsi="Times New Roman" w:cs="Times New Roman"/>
                <w:sz w:val="18"/>
                <w:szCs w:val="18"/>
              </w:rPr>
            </w:pPr>
          </w:p>
        </w:tc>
        <w:tc>
          <w:tcPr>
            <w:tcW w:w="850" w:type="dxa"/>
            <w:tcBorders>
              <w:top w:val="single" w:sz="12" w:space="0" w:color="auto"/>
            </w:tcBorders>
            <w:vAlign w:val="center"/>
          </w:tcPr>
          <w:p w14:paraId="0DC59F8E"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TF1</w:t>
            </w:r>
          </w:p>
        </w:tc>
        <w:tc>
          <w:tcPr>
            <w:tcW w:w="992" w:type="dxa"/>
            <w:tcBorders>
              <w:top w:val="single" w:sz="12" w:space="0" w:color="auto"/>
            </w:tcBorders>
            <w:vAlign w:val="bottom"/>
          </w:tcPr>
          <w:p w14:paraId="7186B943"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0.2253125</w:t>
            </w:r>
          </w:p>
        </w:tc>
        <w:tc>
          <w:tcPr>
            <w:tcW w:w="993" w:type="dxa"/>
            <w:tcBorders>
              <w:top w:val="single" w:sz="12" w:space="0" w:color="auto"/>
            </w:tcBorders>
            <w:vAlign w:val="bottom"/>
          </w:tcPr>
          <w:p w14:paraId="587E45C3"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0.333746</w:t>
            </w:r>
          </w:p>
        </w:tc>
        <w:tc>
          <w:tcPr>
            <w:tcW w:w="992" w:type="dxa"/>
            <w:tcBorders>
              <w:top w:val="single" w:sz="12" w:space="0" w:color="auto"/>
            </w:tcBorders>
            <w:vAlign w:val="bottom"/>
          </w:tcPr>
          <w:p w14:paraId="7F471E95"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0.0165412</w:t>
            </w:r>
          </w:p>
        </w:tc>
        <w:tc>
          <w:tcPr>
            <w:tcW w:w="1417" w:type="dxa"/>
            <w:tcBorders>
              <w:top w:val="single" w:sz="12" w:space="0" w:color="auto"/>
            </w:tcBorders>
            <w:vAlign w:val="bottom"/>
          </w:tcPr>
          <w:p w14:paraId="666D24AD"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0.4936633</w:t>
            </w:r>
          </w:p>
        </w:tc>
        <w:tc>
          <w:tcPr>
            <w:tcW w:w="637" w:type="dxa"/>
            <w:tcBorders>
              <w:top w:val="single" w:sz="12" w:space="0" w:color="auto"/>
            </w:tcBorders>
            <w:vAlign w:val="center"/>
          </w:tcPr>
          <w:p w14:paraId="0424E614"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1</w:t>
            </w:r>
          </w:p>
        </w:tc>
      </w:tr>
      <w:tr w:rsidR="00AF770A" w:rsidRPr="009F30CA" w14:paraId="74E6DEBA" w14:textId="77777777" w:rsidTr="001159C3">
        <w:tc>
          <w:tcPr>
            <w:tcW w:w="628" w:type="dxa"/>
            <w:vMerge/>
          </w:tcPr>
          <w:p w14:paraId="5F571071" w14:textId="77777777" w:rsidR="00AF770A" w:rsidRPr="009F30CA" w:rsidRDefault="00AF770A" w:rsidP="00A771D9">
            <w:pPr>
              <w:rPr>
                <w:rFonts w:ascii="Times New Roman" w:hAnsi="Times New Roman" w:cs="Times New Roman"/>
                <w:sz w:val="18"/>
                <w:szCs w:val="18"/>
              </w:rPr>
            </w:pPr>
          </w:p>
        </w:tc>
        <w:tc>
          <w:tcPr>
            <w:tcW w:w="1040" w:type="dxa"/>
            <w:vMerge/>
          </w:tcPr>
          <w:p w14:paraId="2A1E9FDC"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73E78878"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146B63B9" w14:textId="77777777" w:rsidR="00AF770A" w:rsidRPr="009F30CA" w:rsidRDefault="00AF770A" w:rsidP="00A771D9">
            <w:pPr>
              <w:rPr>
                <w:rFonts w:ascii="Times New Roman" w:hAnsi="Times New Roman" w:cs="Times New Roman"/>
                <w:sz w:val="18"/>
                <w:szCs w:val="18"/>
              </w:rPr>
            </w:pPr>
          </w:p>
        </w:tc>
        <w:tc>
          <w:tcPr>
            <w:tcW w:w="850" w:type="dxa"/>
            <w:vAlign w:val="center"/>
          </w:tcPr>
          <w:p w14:paraId="76DD7B0F"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TF2</w:t>
            </w:r>
          </w:p>
        </w:tc>
        <w:tc>
          <w:tcPr>
            <w:tcW w:w="992" w:type="dxa"/>
            <w:vAlign w:val="bottom"/>
          </w:tcPr>
          <w:p w14:paraId="29C6D9E6"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0.100703</w:t>
            </w:r>
          </w:p>
        </w:tc>
        <w:tc>
          <w:tcPr>
            <w:tcW w:w="993" w:type="dxa"/>
            <w:vAlign w:val="bottom"/>
          </w:tcPr>
          <w:p w14:paraId="4CA21250"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0.2235725</w:t>
            </w:r>
          </w:p>
        </w:tc>
        <w:tc>
          <w:tcPr>
            <w:tcW w:w="992" w:type="dxa"/>
            <w:vAlign w:val="bottom"/>
          </w:tcPr>
          <w:p w14:paraId="00A56507"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0.0049525</w:t>
            </w:r>
          </w:p>
        </w:tc>
        <w:tc>
          <w:tcPr>
            <w:tcW w:w="1417" w:type="dxa"/>
            <w:vAlign w:val="bottom"/>
          </w:tcPr>
          <w:p w14:paraId="6421687A"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0.1478054</w:t>
            </w:r>
          </w:p>
        </w:tc>
        <w:tc>
          <w:tcPr>
            <w:tcW w:w="637" w:type="dxa"/>
            <w:vAlign w:val="center"/>
          </w:tcPr>
          <w:p w14:paraId="70B1ED3B"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2</w:t>
            </w:r>
          </w:p>
        </w:tc>
      </w:tr>
      <w:tr w:rsidR="00AF770A" w:rsidRPr="009F30CA" w14:paraId="491C4595" w14:textId="77777777" w:rsidTr="001159C3">
        <w:tc>
          <w:tcPr>
            <w:tcW w:w="628" w:type="dxa"/>
            <w:vMerge/>
          </w:tcPr>
          <w:p w14:paraId="57FB6DCB" w14:textId="77777777" w:rsidR="00AF770A" w:rsidRPr="009F30CA" w:rsidRDefault="00AF770A" w:rsidP="00A771D9">
            <w:pPr>
              <w:rPr>
                <w:rFonts w:ascii="Times New Roman" w:hAnsi="Times New Roman" w:cs="Times New Roman"/>
                <w:sz w:val="18"/>
                <w:szCs w:val="18"/>
              </w:rPr>
            </w:pPr>
          </w:p>
        </w:tc>
        <w:tc>
          <w:tcPr>
            <w:tcW w:w="1040" w:type="dxa"/>
            <w:vMerge/>
          </w:tcPr>
          <w:p w14:paraId="63AFF80F"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70CC4631"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67ADB178" w14:textId="77777777" w:rsidR="00AF770A" w:rsidRPr="009F30CA" w:rsidRDefault="00AF770A" w:rsidP="00A771D9">
            <w:pPr>
              <w:rPr>
                <w:rFonts w:ascii="Times New Roman" w:hAnsi="Times New Roman" w:cs="Times New Roman"/>
                <w:sz w:val="18"/>
                <w:szCs w:val="18"/>
              </w:rPr>
            </w:pPr>
          </w:p>
        </w:tc>
        <w:tc>
          <w:tcPr>
            <w:tcW w:w="850" w:type="dxa"/>
            <w:vAlign w:val="center"/>
          </w:tcPr>
          <w:p w14:paraId="0D7E498C"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TF3</w:t>
            </w:r>
          </w:p>
        </w:tc>
        <w:tc>
          <w:tcPr>
            <w:tcW w:w="992" w:type="dxa"/>
            <w:vAlign w:val="bottom"/>
          </w:tcPr>
          <w:p w14:paraId="40D84A7D"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0.0569793</w:t>
            </w:r>
          </w:p>
        </w:tc>
        <w:tc>
          <w:tcPr>
            <w:tcW w:w="993" w:type="dxa"/>
            <w:vAlign w:val="bottom"/>
          </w:tcPr>
          <w:p w14:paraId="44AE73F4"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0.1393006</w:t>
            </w:r>
          </w:p>
        </w:tc>
        <w:tc>
          <w:tcPr>
            <w:tcW w:w="992" w:type="dxa"/>
            <w:vAlign w:val="bottom"/>
          </w:tcPr>
          <w:p w14:paraId="73A3299C"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0.001746</w:t>
            </w:r>
          </w:p>
        </w:tc>
        <w:tc>
          <w:tcPr>
            <w:tcW w:w="1417" w:type="dxa"/>
            <w:vAlign w:val="bottom"/>
          </w:tcPr>
          <w:p w14:paraId="55803AEF"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0.0521074</w:t>
            </w:r>
          </w:p>
        </w:tc>
        <w:tc>
          <w:tcPr>
            <w:tcW w:w="637" w:type="dxa"/>
            <w:vAlign w:val="center"/>
          </w:tcPr>
          <w:p w14:paraId="3361C701"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4</w:t>
            </w:r>
          </w:p>
        </w:tc>
      </w:tr>
      <w:tr w:rsidR="00AF770A" w:rsidRPr="009F30CA" w14:paraId="04623F5E" w14:textId="77777777" w:rsidTr="001159C3">
        <w:tc>
          <w:tcPr>
            <w:tcW w:w="628" w:type="dxa"/>
            <w:vMerge/>
          </w:tcPr>
          <w:p w14:paraId="5CA64543" w14:textId="77777777" w:rsidR="00AF770A" w:rsidRPr="009F30CA" w:rsidRDefault="00AF770A" w:rsidP="00A771D9">
            <w:pPr>
              <w:rPr>
                <w:rFonts w:ascii="Times New Roman" w:hAnsi="Times New Roman" w:cs="Times New Roman"/>
                <w:sz w:val="18"/>
                <w:szCs w:val="18"/>
              </w:rPr>
            </w:pPr>
          </w:p>
        </w:tc>
        <w:tc>
          <w:tcPr>
            <w:tcW w:w="1040" w:type="dxa"/>
            <w:vMerge/>
          </w:tcPr>
          <w:p w14:paraId="71BBF6E6"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52FBD468"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2210878E" w14:textId="77777777" w:rsidR="00AF770A" w:rsidRPr="009F30CA" w:rsidRDefault="00AF770A" w:rsidP="00A771D9">
            <w:pPr>
              <w:rPr>
                <w:rFonts w:ascii="Times New Roman" w:hAnsi="Times New Roman" w:cs="Times New Roman"/>
                <w:sz w:val="18"/>
                <w:szCs w:val="18"/>
              </w:rPr>
            </w:pPr>
          </w:p>
        </w:tc>
        <w:tc>
          <w:tcPr>
            <w:tcW w:w="850" w:type="dxa"/>
            <w:vAlign w:val="center"/>
          </w:tcPr>
          <w:p w14:paraId="6F2D0A08"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TF4</w:t>
            </w:r>
          </w:p>
        </w:tc>
        <w:tc>
          <w:tcPr>
            <w:tcW w:w="992" w:type="dxa"/>
            <w:vAlign w:val="bottom"/>
          </w:tcPr>
          <w:p w14:paraId="2DE6BEA2"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0.0472732</w:t>
            </w:r>
          </w:p>
        </w:tc>
        <w:tc>
          <w:tcPr>
            <w:tcW w:w="993" w:type="dxa"/>
            <w:vAlign w:val="bottom"/>
          </w:tcPr>
          <w:p w14:paraId="082C0BB8"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0.1208349</w:t>
            </w:r>
          </w:p>
        </w:tc>
        <w:tc>
          <w:tcPr>
            <w:tcW w:w="992" w:type="dxa"/>
            <w:vAlign w:val="bottom"/>
          </w:tcPr>
          <w:p w14:paraId="1CCA5488"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0.0012565</w:t>
            </w:r>
          </w:p>
        </w:tc>
        <w:tc>
          <w:tcPr>
            <w:tcW w:w="1417" w:type="dxa"/>
            <w:vAlign w:val="bottom"/>
          </w:tcPr>
          <w:p w14:paraId="1919B236"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0.0375005</w:t>
            </w:r>
          </w:p>
        </w:tc>
        <w:tc>
          <w:tcPr>
            <w:tcW w:w="637" w:type="dxa"/>
            <w:vAlign w:val="center"/>
          </w:tcPr>
          <w:p w14:paraId="09D67C11"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7</w:t>
            </w:r>
          </w:p>
        </w:tc>
      </w:tr>
      <w:tr w:rsidR="00AF770A" w:rsidRPr="009F30CA" w14:paraId="0624C5AD" w14:textId="77777777" w:rsidTr="001159C3">
        <w:tc>
          <w:tcPr>
            <w:tcW w:w="628" w:type="dxa"/>
            <w:vMerge/>
          </w:tcPr>
          <w:p w14:paraId="4825AC8D" w14:textId="77777777" w:rsidR="00AF770A" w:rsidRPr="009F30CA" w:rsidRDefault="00AF770A" w:rsidP="00A771D9">
            <w:pPr>
              <w:rPr>
                <w:rFonts w:ascii="Times New Roman" w:hAnsi="Times New Roman" w:cs="Times New Roman"/>
                <w:sz w:val="18"/>
                <w:szCs w:val="18"/>
              </w:rPr>
            </w:pPr>
          </w:p>
        </w:tc>
        <w:tc>
          <w:tcPr>
            <w:tcW w:w="1040" w:type="dxa"/>
            <w:vMerge/>
          </w:tcPr>
          <w:p w14:paraId="685967ED"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48F4CC9C"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725A4A85" w14:textId="77777777" w:rsidR="00AF770A" w:rsidRPr="009F30CA" w:rsidRDefault="00AF770A" w:rsidP="00A771D9">
            <w:pPr>
              <w:rPr>
                <w:rFonts w:ascii="Times New Roman" w:hAnsi="Times New Roman" w:cs="Times New Roman"/>
                <w:sz w:val="18"/>
                <w:szCs w:val="18"/>
              </w:rPr>
            </w:pPr>
          </w:p>
        </w:tc>
        <w:tc>
          <w:tcPr>
            <w:tcW w:w="850" w:type="dxa"/>
            <w:vAlign w:val="center"/>
          </w:tcPr>
          <w:p w14:paraId="0CE9C5F5"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TF5</w:t>
            </w:r>
          </w:p>
        </w:tc>
        <w:tc>
          <w:tcPr>
            <w:tcW w:w="992" w:type="dxa"/>
            <w:vAlign w:val="bottom"/>
          </w:tcPr>
          <w:p w14:paraId="7F5C025F"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0.0320004</w:t>
            </w:r>
          </w:p>
        </w:tc>
        <w:tc>
          <w:tcPr>
            <w:tcW w:w="993" w:type="dxa"/>
            <w:vAlign w:val="bottom"/>
          </w:tcPr>
          <w:p w14:paraId="07D3E376"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0.0826455</w:t>
            </w:r>
          </w:p>
        </w:tc>
        <w:tc>
          <w:tcPr>
            <w:tcW w:w="992" w:type="dxa"/>
            <w:vAlign w:val="bottom"/>
          </w:tcPr>
          <w:p w14:paraId="66C9DD89"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0.0005818</w:t>
            </w:r>
          </w:p>
        </w:tc>
        <w:tc>
          <w:tcPr>
            <w:tcW w:w="1417" w:type="dxa"/>
            <w:vAlign w:val="bottom"/>
          </w:tcPr>
          <w:p w14:paraId="6944CF65"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0.0173622</w:t>
            </w:r>
          </w:p>
        </w:tc>
        <w:tc>
          <w:tcPr>
            <w:tcW w:w="637" w:type="dxa"/>
            <w:vAlign w:val="center"/>
          </w:tcPr>
          <w:p w14:paraId="0FD554D9"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9</w:t>
            </w:r>
          </w:p>
        </w:tc>
      </w:tr>
      <w:tr w:rsidR="00AF770A" w:rsidRPr="009F30CA" w14:paraId="3E988951" w14:textId="77777777" w:rsidTr="001159C3">
        <w:tc>
          <w:tcPr>
            <w:tcW w:w="628" w:type="dxa"/>
            <w:vMerge/>
          </w:tcPr>
          <w:p w14:paraId="4BC04434" w14:textId="77777777" w:rsidR="00AF770A" w:rsidRPr="009F30CA" w:rsidRDefault="00AF770A" w:rsidP="00A771D9">
            <w:pPr>
              <w:rPr>
                <w:rFonts w:ascii="Times New Roman" w:hAnsi="Times New Roman" w:cs="Times New Roman"/>
                <w:sz w:val="18"/>
                <w:szCs w:val="18"/>
              </w:rPr>
            </w:pPr>
          </w:p>
        </w:tc>
        <w:tc>
          <w:tcPr>
            <w:tcW w:w="1040" w:type="dxa"/>
            <w:vMerge/>
          </w:tcPr>
          <w:p w14:paraId="2A056E3C"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2D62CA7E"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41FEFD52" w14:textId="77777777" w:rsidR="00AF770A" w:rsidRPr="009F30CA" w:rsidRDefault="00AF770A" w:rsidP="00A771D9">
            <w:pPr>
              <w:rPr>
                <w:rFonts w:ascii="Times New Roman" w:hAnsi="Times New Roman" w:cs="Times New Roman"/>
                <w:sz w:val="18"/>
                <w:szCs w:val="18"/>
              </w:rPr>
            </w:pPr>
          </w:p>
        </w:tc>
        <w:tc>
          <w:tcPr>
            <w:tcW w:w="850" w:type="dxa"/>
            <w:vAlign w:val="center"/>
          </w:tcPr>
          <w:p w14:paraId="6E48F972"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TF6</w:t>
            </w:r>
          </w:p>
        </w:tc>
        <w:tc>
          <w:tcPr>
            <w:tcW w:w="992" w:type="dxa"/>
            <w:vAlign w:val="bottom"/>
          </w:tcPr>
          <w:p w14:paraId="00966F46"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0.0229538</w:t>
            </w:r>
          </w:p>
        </w:tc>
        <w:tc>
          <w:tcPr>
            <w:tcW w:w="993" w:type="dxa"/>
            <w:vAlign w:val="bottom"/>
          </w:tcPr>
          <w:p w14:paraId="2637706D"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0.0587885</w:t>
            </w:r>
          </w:p>
        </w:tc>
        <w:tc>
          <w:tcPr>
            <w:tcW w:w="992" w:type="dxa"/>
            <w:vAlign w:val="bottom"/>
          </w:tcPr>
          <w:p w14:paraId="37E0CE94"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0.0002968</w:t>
            </w:r>
          </w:p>
        </w:tc>
        <w:tc>
          <w:tcPr>
            <w:tcW w:w="1417" w:type="dxa"/>
            <w:vAlign w:val="bottom"/>
          </w:tcPr>
          <w:p w14:paraId="4661E5F6"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0.0088588</w:t>
            </w:r>
          </w:p>
        </w:tc>
        <w:tc>
          <w:tcPr>
            <w:tcW w:w="637" w:type="dxa"/>
            <w:vAlign w:val="center"/>
          </w:tcPr>
          <w:p w14:paraId="34BFD699"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11</w:t>
            </w:r>
          </w:p>
        </w:tc>
      </w:tr>
      <w:tr w:rsidR="00AF770A" w:rsidRPr="009F30CA" w14:paraId="5FF30D3C" w14:textId="77777777" w:rsidTr="001159C3">
        <w:tc>
          <w:tcPr>
            <w:tcW w:w="628" w:type="dxa"/>
            <w:vMerge/>
          </w:tcPr>
          <w:p w14:paraId="7CD8CB2E" w14:textId="77777777" w:rsidR="00AF770A" w:rsidRPr="009F30CA" w:rsidRDefault="00AF770A" w:rsidP="00A771D9">
            <w:pPr>
              <w:rPr>
                <w:rFonts w:ascii="Times New Roman" w:hAnsi="Times New Roman" w:cs="Times New Roman"/>
                <w:sz w:val="18"/>
                <w:szCs w:val="18"/>
              </w:rPr>
            </w:pPr>
          </w:p>
        </w:tc>
        <w:tc>
          <w:tcPr>
            <w:tcW w:w="1040" w:type="dxa"/>
            <w:vMerge/>
          </w:tcPr>
          <w:p w14:paraId="23F78CFD"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6AE88153"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74B64EED" w14:textId="77777777" w:rsidR="00AF770A" w:rsidRPr="009F30CA" w:rsidRDefault="00AF770A" w:rsidP="00A771D9">
            <w:pPr>
              <w:rPr>
                <w:rFonts w:ascii="Times New Roman" w:hAnsi="Times New Roman" w:cs="Times New Roman"/>
                <w:sz w:val="18"/>
                <w:szCs w:val="18"/>
              </w:rPr>
            </w:pPr>
          </w:p>
        </w:tc>
        <w:tc>
          <w:tcPr>
            <w:tcW w:w="850" w:type="dxa"/>
            <w:vAlign w:val="center"/>
          </w:tcPr>
          <w:p w14:paraId="10FECB05"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TF7</w:t>
            </w:r>
          </w:p>
        </w:tc>
        <w:tc>
          <w:tcPr>
            <w:tcW w:w="992" w:type="dxa"/>
            <w:vAlign w:val="bottom"/>
          </w:tcPr>
          <w:p w14:paraId="19BF281B"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0.0164509</w:t>
            </w:r>
          </w:p>
        </w:tc>
        <w:tc>
          <w:tcPr>
            <w:tcW w:w="993" w:type="dxa"/>
            <w:vAlign w:val="bottom"/>
          </w:tcPr>
          <w:p w14:paraId="55724A81"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0.0410926</w:t>
            </w:r>
          </w:p>
        </w:tc>
        <w:tc>
          <w:tcPr>
            <w:tcW w:w="992" w:type="dxa"/>
            <w:vAlign w:val="bottom"/>
          </w:tcPr>
          <w:p w14:paraId="1CA127A2"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0.0001487</w:t>
            </w:r>
          </w:p>
        </w:tc>
        <w:tc>
          <w:tcPr>
            <w:tcW w:w="1417" w:type="dxa"/>
            <w:vAlign w:val="bottom"/>
          </w:tcPr>
          <w:p w14:paraId="6D7A337C"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0.0044379</w:t>
            </w:r>
          </w:p>
        </w:tc>
        <w:tc>
          <w:tcPr>
            <w:tcW w:w="637" w:type="dxa"/>
            <w:vAlign w:val="center"/>
          </w:tcPr>
          <w:p w14:paraId="041620C0"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15</w:t>
            </w:r>
          </w:p>
        </w:tc>
      </w:tr>
      <w:tr w:rsidR="00AF770A" w:rsidRPr="009F30CA" w14:paraId="50E6E661" w14:textId="77777777" w:rsidTr="001159C3">
        <w:tc>
          <w:tcPr>
            <w:tcW w:w="628" w:type="dxa"/>
            <w:vMerge/>
          </w:tcPr>
          <w:p w14:paraId="0A4FAC70" w14:textId="77777777" w:rsidR="00AF770A" w:rsidRPr="009F30CA" w:rsidRDefault="00AF770A" w:rsidP="00A771D9">
            <w:pPr>
              <w:rPr>
                <w:rFonts w:ascii="Times New Roman" w:hAnsi="Times New Roman" w:cs="Times New Roman"/>
                <w:sz w:val="18"/>
                <w:szCs w:val="18"/>
              </w:rPr>
            </w:pPr>
          </w:p>
        </w:tc>
        <w:tc>
          <w:tcPr>
            <w:tcW w:w="1040" w:type="dxa"/>
            <w:vMerge w:val="restart"/>
          </w:tcPr>
          <w:p w14:paraId="2D96FEE9" w14:textId="77777777" w:rsidR="00AF770A" w:rsidRPr="009F30CA" w:rsidRDefault="00AF770A" w:rsidP="00A771D9">
            <w:pPr>
              <w:rPr>
                <w:rFonts w:ascii="Times New Roman" w:hAnsi="Times New Roman" w:cs="Times New Roman"/>
                <w:b/>
                <w:sz w:val="18"/>
                <w:szCs w:val="18"/>
              </w:rPr>
            </w:pPr>
            <w:r w:rsidRPr="009F30CA">
              <w:rPr>
                <w:rFonts w:ascii="Times New Roman" w:hAnsi="Times New Roman" w:cs="Times New Roman" w:hint="eastAsia"/>
                <w:b/>
                <w:sz w:val="18"/>
                <w:szCs w:val="18"/>
              </w:rPr>
              <w:t>OF</w:t>
            </w:r>
          </w:p>
        </w:tc>
        <w:tc>
          <w:tcPr>
            <w:tcW w:w="711" w:type="dxa"/>
            <w:vMerge w:val="restart"/>
            <w:vAlign w:val="center"/>
          </w:tcPr>
          <w:p w14:paraId="14BDE94B"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0.1310</w:t>
            </w:r>
          </w:p>
          <w:p w14:paraId="54ABA202" w14:textId="77777777" w:rsidR="00AF770A" w:rsidRPr="009F30CA" w:rsidRDefault="00AF770A" w:rsidP="00A771D9">
            <w:pPr>
              <w:rPr>
                <w:rFonts w:ascii="Times New Roman" w:hAnsi="Times New Roman" w:cs="Times New Roman"/>
                <w:sz w:val="18"/>
                <w:szCs w:val="18"/>
              </w:rPr>
            </w:pPr>
          </w:p>
        </w:tc>
        <w:tc>
          <w:tcPr>
            <w:tcW w:w="990" w:type="dxa"/>
            <w:vMerge w:val="restart"/>
            <w:vAlign w:val="center"/>
          </w:tcPr>
          <w:p w14:paraId="577316AB"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0.2957893</w:t>
            </w:r>
          </w:p>
          <w:p w14:paraId="75398632" w14:textId="77777777" w:rsidR="00AF770A" w:rsidRPr="009F30CA" w:rsidRDefault="00AF770A" w:rsidP="00A771D9">
            <w:pPr>
              <w:rPr>
                <w:rFonts w:ascii="Times New Roman" w:hAnsi="Times New Roman" w:cs="Times New Roman"/>
                <w:sz w:val="18"/>
                <w:szCs w:val="18"/>
              </w:rPr>
            </w:pPr>
          </w:p>
        </w:tc>
        <w:tc>
          <w:tcPr>
            <w:tcW w:w="850" w:type="dxa"/>
            <w:vAlign w:val="center"/>
          </w:tcPr>
          <w:p w14:paraId="3ADE1178"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OF1</w:t>
            </w:r>
          </w:p>
        </w:tc>
        <w:tc>
          <w:tcPr>
            <w:tcW w:w="992" w:type="dxa"/>
            <w:vAlign w:val="bottom"/>
          </w:tcPr>
          <w:p w14:paraId="7450F23F"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0.1524124</w:t>
            </w:r>
          </w:p>
        </w:tc>
        <w:tc>
          <w:tcPr>
            <w:tcW w:w="993" w:type="dxa"/>
            <w:vAlign w:val="bottom"/>
          </w:tcPr>
          <w:p w14:paraId="606A49EE"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0.2657414</w:t>
            </w:r>
          </w:p>
        </w:tc>
        <w:tc>
          <w:tcPr>
            <w:tcW w:w="992" w:type="dxa"/>
            <w:vAlign w:val="bottom"/>
          </w:tcPr>
          <w:p w14:paraId="68A310CA"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0.0015688</w:t>
            </w:r>
          </w:p>
        </w:tc>
        <w:tc>
          <w:tcPr>
            <w:tcW w:w="1417" w:type="dxa"/>
            <w:vAlign w:val="bottom"/>
          </w:tcPr>
          <w:p w14:paraId="52C813B6"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0.0468213</w:t>
            </w:r>
          </w:p>
        </w:tc>
        <w:tc>
          <w:tcPr>
            <w:tcW w:w="637" w:type="dxa"/>
            <w:vAlign w:val="center"/>
          </w:tcPr>
          <w:p w14:paraId="60A91065"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5</w:t>
            </w:r>
          </w:p>
        </w:tc>
      </w:tr>
      <w:tr w:rsidR="00AF770A" w:rsidRPr="009F30CA" w14:paraId="7267B156" w14:textId="77777777" w:rsidTr="001159C3">
        <w:tc>
          <w:tcPr>
            <w:tcW w:w="628" w:type="dxa"/>
            <w:vMerge/>
          </w:tcPr>
          <w:p w14:paraId="45210276" w14:textId="77777777" w:rsidR="00AF770A" w:rsidRPr="009F30CA" w:rsidRDefault="00AF770A" w:rsidP="00A771D9">
            <w:pPr>
              <w:rPr>
                <w:rFonts w:ascii="Times New Roman" w:hAnsi="Times New Roman" w:cs="Times New Roman"/>
                <w:sz w:val="18"/>
                <w:szCs w:val="18"/>
              </w:rPr>
            </w:pPr>
          </w:p>
        </w:tc>
        <w:tc>
          <w:tcPr>
            <w:tcW w:w="1040" w:type="dxa"/>
            <w:vMerge/>
          </w:tcPr>
          <w:p w14:paraId="1E683FF0"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20699037"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0CCE4009" w14:textId="77777777" w:rsidR="00AF770A" w:rsidRPr="009F30CA" w:rsidRDefault="00AF770A" w:rsidP="00A771D9">
            <w:pPr>
              <w:rPr>
                <w:rFonts w:ascii="Times New Roman" w:hAnsi="Times New Roman" w:cs="Times New Roman"/>
                <w:sz w:val="18"/>
                <w:szCs w:val="18"/>
              </w:rPr>
            </w:pPr>
          </w:p>
        </w:tc>
        <w:tc>
          <w:tcPr>
            <w:tcW w:w="850" w:type="dxa"/>
            <w:vAlign w:val="center"/>
          </w:tcPr>
          <w:p w14:paraId="5F7B59A2"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OF2</w:t>
            </w:r>
          </w:p>
        </w:tc>
        <w:tc>
          <w:tcPr>
            <w:tcW w:w="992" w:type="dxa"/>
            <w:vAlign w:val="bottom"/>
          </w:tcPr>
          <w:p w14:paraId="1A2A76D1"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0.1486249</w:t>
            </w:r>
          </w:p>
        </w:tc>
        <w:tc>
          <w:tcPr>
            <w:tcW w:w="993" w:type="dxa"/>
            <w:vAlign w:val="bottom"/>
          </w:tcPr>
          <w:p w14:paraId="6A1CF708"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0.2708373</w:t>
            </w:r>
          </w:p>
        </w:tc>
        <w:tc>
          <w:tcPr>
            <w:tcW w:w="992" w:type="dxa"/>
            <w:vAlign w:val="bottom"/>
          </w:tcPr>
          <w:p w14:paraId="743DD634"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0.0015592</w:t>
            </w:r>
          </w:p>
        </w:tc>
        <w:tc>
          <w:tcPr>
            <w:tcW w:w="1417" w:type="dxa"/>
            <w:vAlign w:val="bottom"/>
          </w:tcPr>
          <w:p w14:paraId="034F831A"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0.0465333</w:t>
            </w:r>
          </w:p>
        </w:tc>
        <w:tc>
          <w:tcPr>
            <w:tcW w:w="637" w:type="dxa"/>
            <w:vAlign w:val="center"/>
          </w:tcPr>
          <w:p w14:paraId="1C6539D0"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6</w:t>
            </w:r>
          </w:p>
        </w:tc>
      </w:tr>
      <w:tr w:rsidR="00AF770A" w:rsidRPr="009F30CA" w14:paraId="032006BD" w14:textId="77777777" w:rsidTr="001159C3">
        <w:tc>
          <w:tcPr>
            <w:tcW w:w="628" w:type="dxa"/>
            <w:vMerge/>
          </w:tcPr>
          <w:p w14:paraId="0F0B19BF" w14:textId="77777777" w:rsidR="00AF770A" w:rsidRPr="009F30CA" w:rsidRDefault="00AF770A" w:rsidP="00A771D9">
            <w:pPr>
              <w:rPr>
                <w:rFonts w:ascii="Times New Roman" w:hAnsi="Times New Roman" w:cs="Times New Roman"/>
                <w:sz w:val="18"/>
                <w:szCs w:val="18"/>
              </w:rPr>
            </w:pPr>
          </w:p>
        </w:tc>
        <w:tc>
          <w:tcPr>
            <w:tcW w:w="1040" w:type="dxa"/>
            <w:vMerge/>
          </w:tcPr>
          <w:p w14:paraId="37E75E46"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42186B83"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3DE15064" w14:textId="77777777" w:rsidR="00AF770A" w:rsidRPr="009F30CA" w:rsidRDefault="00AF770A" w:rsidP="00A771D9">
            <w:pPr>
              <w:rPr>
                <w:rFonts w:ascii="Times New Roman" w:hAnsi="Times New Roman" w:cs="Times New Roman"/>
                <w:sz w:val="18"/>
                <w:szCs w:val="18"/>
              </w:rPr>
            </w:pPr>
          </w:p>
        </w:tc>
        <w:tc>
          <w:tcPr>
            <w:tcW w:w="850" w:type="dxa"/>
            <w:vAlign w:val="center"/>
          </w:tcPr>
          <w:p w14:paraId="07D5D0F7"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OF3</w:t>
            </w:r>
          </w:p>
        </w:tc>
        <w:tc>
          <w:tcPr>
            <w:tcW w:w="992" w:type="dxa"/>
            <w:vAlign w:val="bottom"/>
          </w:tcPr>
          <w:p w14:paraId="30BE55E5"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0.0714264</w:t>
            </w:r>
          </w:p>
        </w:tc>
        <w:tc>
          <w:tcPr>
            <w:tcW w:w="993" w:type="dxa"/>
            <w:vAlign w:val="bottom"/>
          </w:tcPr>
          <w:p w14:paraId="10F1F495"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0.166412</w:t>
            </w:r>
          </w:p>
        </w:tc>
        <w:tc>
          <w:tcPr>
            <w:tcW w:w="992" w:type="dxa"/>
            <w:vAlign w:val="bottom"/>
          </w:tcPr>
          <w:p w14:paraId="2D40A90F"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0.0004604</w:t>
            </w:r>
          </w:p>
        </w:tc>
        <w:tc>
          <w:tcPr>
            <w:tcW w:w="1417" w:type="dxa"/>
            <w:vAlign w:val="bottom"/>
          </w:tcPr>
          <w:p w14:paraId="24A26F61"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0.0137406</w:t>
            </w:r>
          </w:p>
        </w:tc>
        <w:tc>
          <w:tcPr>
            <w:tcW w:w="637" w:type="dxa"/>
            <w:vAlign w:val="center"/>
          </w:tcPr>
          <w:p w14:paraId="0697A84B"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10</w:t>
            </w:r>
          </w:p>
        </w:tc>
      </w:tr>
      <w:tr w:rsidR="00AF770A" w:rsidRPr="009F30CA" w14:paraId="18B961BD" w14:textId="77777777" w:rsidTr="001159C3">
        <w:tc>
          <w:tcPr>
            <w:tcW w:w="628" w:type="dxa"/>
            <w:vMerge/>
          </w:tcPr>
          <w:p w14:paraId="7EAF2AB1" w14:textId="77777777" w:rsidR="00AF770A" w:rsidRPr="009F30CA" w:rsidRDefault="00AF770A" w:rsidP="00A771D9">
            <w:pPr>
              <w:rPr>
                <w:rFonts w:ascii="Times New Roman" w:hAnsi="Times New Roman" w:cs="Times New Roman"/>
                <w:sz w:val="18"/>
                <w:szCs w:val="18"/>
              </w:rPr>
            </w:pPr>
          </w:p>
        </w:tc>
        <w:tc>
          <w:tcPr>
            <w:tcW w:w="1040" w:type="dxa"/>
            <w:vMerge/>
          </w:tcPr>
          <w:p w14:paraId="2105C4B0"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75574C35"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311376E7" w14:textId="77777777" w:rsidR="00AF770A" w:rsidRPr="009F30CA" w:rsidRDefault="00AF770A" w:rsidP="00A771D9">
            <w:pPr>
              <w:rPr>
                <w:rFonts w:ascii="Times New Roman" w:hAnsi="Times New Roman" w:cs="Times New Roman"/>
                <w:sz w:val="18"/>
                <w:szCs w:val="18"/>
              </w:rPr>
            </w:pPr>
          </w:p>
        </w:tc>
        <w:tc>
          <w:tcPr>
            <w:tcW w:w="850" w:type="dxa"/>
            <w:vAlign w:val="center"/>
          </w:tcPr>
          <w:p w14:paraId="52C55A40"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OF4</w:t>
            </w:r>
          </w:p>
        </w:tc>
        <w:tc>
          <w:tcPr>
            <w:tcW w:w="992" w:type="dxa"/>
            <w:vAlign w:val="bottom"/>
          </w:tcPr>
          <w:p w14:paraId="78243D63"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0.0548997</w:t>
            </w:r>
          </w:p>
        </w:tc>
        <w:tc>
          <w:tcPr>
            <w:tcW w:w="993" w:type="dxa"/>
            <w:vAlign w:val="bottom"/>
          </w:tcPr>
          <w:p w14:paraId="2153EDA3"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0.1277043</w:t>
            </w:r>
          </w:p>
        </w:tc>
        <w:tc>
          <w:tcPr>
            <w:tcW w:w="992" w:type="dxa"/>
            <w:vAlign w:val="bottom"/>
          </w:tcPr>
          <w:p w14:paraId="2BD044A2"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0.0002716</w:t>
            </w:r>
          </w:p>
        </w:tc>
        <w:tc>
          <w:tcPr>
            <w:tcW w:w="1417" w:type="dxa"/>
            <w:vAlign w:val="bottom"/>
          </w:tcPr>
          <w:p w14:paraId="6FE5BA17"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0.0081048</w:t>
            </w:r>
          </w:p>
        </w:tc>
        <w:tc>
          <w:tcPr>
            <w:tcW w:w="637" w:type="dxa"/>
            <w:vAlign w:val="center"/>
          </w:tcPr>
          <w:p w14:paraId="5B20E9E2"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12</w:t>
            </w:r>
          </w:p>
        </w:tc>
      </w:tr>
      <w:tr w:rsidR="00AF770A" w:rsidRPr="009F30CA" w14:paraId="1B58293B" w14:textId="77777777" w:rsidTr="001159C3">
        <w:tc>
          <w:tcPr>
            <w:tcW w:w="628" w:type="dxa"/>
            <w:vMerge/>
          </w:tcPr>
          <w:p w14:paraId="1AE752F3" w14:textId="77777777" w:rsidR="00AF770A" w:rsidRPr="009F30CA" w:rsidRDefault="00AF770A" w:rsidP="00A771D9">
            <w:pPr>
              <w:rPr>
                <w:rFonts w:ascii="Times New Roman" w:hAnsi="Times New Roman" w:cs="Times New Roman"/>
                <w:sz w:val="18"/>
                <w:szCs w:val="18"/>
              </w:rPr>
            </w:pPr>
          </w:p>
        </w:tc>
        <w:tc>
          <w:tcPr>
            <w:tcW w:w="1040" w:type="dxa"/>
            <w:vMerge/>
          </w:tcPr>
          <w:p w14:paraId="3765EC1A"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5C1F6148"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3AE3FE11" w14:textId="77777777" w:rsidR="00AF770A" w:rsidRPr="009F30CA" w:rsidRDefault="00AF770A" w:rsidP="00A771D9">
            <w:pPr>
              <w:rPr>
                <w:rFonts w:ascii="Times New Roman" w:hAnsi="Times New Roman" w:cs="Times New Roman"/>
                <w:sz w:val="18"/>
                <w:szCs w:val="18"/>
              </w:rPr>
            </w:pPr>
          </w:p>
        </w:tc>
        <w:tc>
          <w:tcPr>
            <w:tcW w:w="850" w:type="dxa"/>
            <w:vAlign w:val="center"/>
          </w:tcPr>
          <w:p w14:paraId="5796B621"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OF5</w:t>
            </w:r>
          </w:p>
        </w:tc>
        <w:tc>
          <w:tcPr>
            <w:tcW w:w="992" w:type="dxa"/>
            <w:vAlign w:val="bottom"/>
          </w:tcPr>
          <w:p w14:paraId="4BD5F5AA"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0.050557</w:t>
            </w:r>
          </w:p>
        </w:tc>
        <w:tc>
          <w:tcPr>
            <w:tcW w:w="993" w:type="dxa"/>
            <w:vAlign w:val="bottom"/>
          </w:tcPr>
          <w:p w14:paraId="6A3E6740"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0.1174064</w:t>
            </w:r>
          </w:p>
        </w:tc>
        <w:tc>
          <w:tcPr>
            <w:tcW w:w="992" w:type="dxa"/>
            <w:vAlign w:val="bottom"/>
          </w:tcPr>
          <w:p w14:paraId="770C030C"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0.0002299</w:t>
            </w:r>
          </w:p>
        </w:tc>
        <w:tc>
          <w:tcPr>
            <w:tcW w:w="1417" w:type="dxa"/>
            <w:vAlign w:val="bottom"/>
          </w:tcPr>
          <w:p w14:paraId="22DDECC8"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0.0068618</w:t>
            </w:r>
          </w:p>
        </w:tc>
        <w:tc>
          <w:tcPr>
            <w:tcW w:w="637" w:type="dxa"/>
            <w:vAlign w:val="center"/>
          </w:tcPr>
          <w:p w14:paraId="36D16D3A"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13</w:t>
            </w:r>
          </w:p>
        </w:tc>
      </w:tr>
      <w:tr w:rsidR="00AF770A" w:rsidRPr="009F30CA" w14:paraId="0E6B1C80" w14:textId="77777777" w:rsidTr="001159C3">
        <w:tc>
          <w:tcPr>
            <w:tcW w:w="628" w:type="dxa"/>
            <w:vMerge/>
          </w:tcPr>
          <w:p w14:paraId="20328A23" w14:textId="77777777" w:rsidR="00AF770A" w:rsidRPr="009F30CA" w:rsidRDefault="00AF770A" w:rsidP="00A771D9">
            <w:pPr>
              <w:rPr>
                <w:rFonts w:ascii="Times New Roman" w:hAnsi="Times New Roman" w:cs="Times New Roman"/>
                <w:sz w:val="18"/>
                <w:szCs w:val="18"/>
              </w:rPr>
            </w:pPr>
          </w:p>
        </w:tc>
        <w:tc>
          <w:tcPr>
            <w:tcW w:w="1040" w:type="dxa"/>
            <w:vMerge/>
          </w:tcPr>
          <w:p w14:paraId="4DEA220D"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2A29358D"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09F81A1F" w14:textId="77777777" w:rsidR="00AF770A" w:rsidRPr="009F30CA" w:rsidRDefault="00AF770A" w:rsidP="00A771D9">
            <w:pPr>
              <w:rPr>
                <w:rFonts w:ascii="Times New Roman" w:hAnsi="Times New Roman" w:cs="Times New Roman"/>
                <w:sz w:val="18"/>
                <w:szCs w:val="18"/>
              </w:rPr>
            </w:pPr>
          </w:p>
        </w:tc>
        <w:tc>
          <w:tcPr>
            <w:tcW w:w="850" w:type="dxa"/>
            <w:vAlign w:val="center"/>
          </w:tcPr>
          <w:p w14:paraId="0E0EDE13"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OF6</w:t>
            </w:r>
          </w:p>
        </w:tc>
        <w:tc>
          <w:tcPr>
            <w:tcW w:w="992" w:type="dxa"/>
            <w:vAlign w:val="bottom"/>
          </w:tcPr>
          <w:p w14:paraId="6B6A24F7"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0.0220795</w:t>
            </w:r>
          </w:p>
        </w:tc>
        <w:tc>
          <w:tcPr>
            <w:tcW w:w="993" w:type="dxa"/>
            <w:vAlign w:val="bottom"/>
          </w:tcPr>
          <w:p w14:paraId="6218FC0F"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0.051932</w:t>
            </w:r>
          </w:p>
        </w:tc>
        <w:tc>
          <w:tcPr>
            <w:tcW w:w="992" w:type="dxa"/>
            <w:vAlign w:val="bottom"/>
          </w:tcPr>
          <w:p w14:paraId="738AADAD"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4.441E-05</w:t>
            </w:r>
          </w:p>
        </w:tc>
        <w:tc>
          <w:tcPr>
            <w:tcW w:w="1417" w:type="dxa"/>
            <w:vAlign w:val="bottom"/>
          </w:tcPr>
          <w:p w14:paraId="2A35CB12"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0.0013255</w:t>
            </w:r>
          </w:p>
        </w:tc>
        <w:tc>
          <w:tcPr>
            <w:tcW w:w="637" w:type="dxa"/>
            <w:vAlign w:val="center"/>
          </w:tcPr>
          <w:p w14:paraId="6CBC49E1"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17</w:t>
            </w:r>
          </w:p>
        </w:tc>
      </w:tr>
      <w:tr w:rsidR="00AF770A" w:rsidRPr="009F30CA" w14:paraId="4614E0AF" w14:textId="77777777" w:rsidTr="001159C3">
        <w:tc>
          <w:tcPr>
            <w:tcW w:w="628" w:type="dxa"/>
            <w:vMerge/>
          </w:tcPr>
          <w:p w14:paraId="3E31135F" w14:textId="77777777" w:rsidR="00AF770A" w:rsidRPr="009F30CA" w:rsidRDefault="00AF770A" w:rsidP="00A771D9">
            <w:pPr>
              <w:rPr>
                <w:rFonts w:ascii="Times New Roman" w:hAnsi="Times New Roman" w:cs="Times New Roman"/>
                <w:sz w:val="18"/>
                <w:szCs w:val="18"/>
              </w:rPr>
            </w:pPr>
          </w:p>
        </w:tc>
        <w:tc>
          <w:tcPr>
            <w:tcW w:w="1040" w:type="dxa"/>
            <w:vMerge w:val="restart"/>
          </w:tcPr>
          <w:p w14:paraId="7BC0F82D" w14:textId="77777777" w:rsidR="00AF770A" w:rsidRPr="009F30CA" w:rsidRDefault="00AF770A" w:rsidP="00A771D9">
            <w:pPr>
              <w:rPr>
                <w:rFonts w:ascii="Times New Roman" w:hAnsi="Times New Roman" w:cs="Times New Roman"/>
                <w:b/>
                <w:sz w:val="18"/>
                <w:szCs w:val="18"/>
              </w:rPr>
            </w:pPr>
            <w:r w:rsidRPr="009F30CA">
              <w:rPr>
                <w:rFonts w:ascii="Times New Roman" w:hAnsi="Times New Roman" w:cs="Times New Roman" w:hint="eastAsia"/>
                <w:b/>
                <w:sz w:val="18"/>
                <w:szCs w:val="18"/>
              </w:rPr>
              <w:t>IF</w:t>
            </w:r>
          </w:p>
        </w:tc>
        <w:tc>
          <w:tcPr>
            <w:tcW w:w="711" w:type="dxa"/>
            <w:vMerge w:val="restart"/>
            <w:vAlign w:val="center"/>
          </w:tcPr>
          <w:p w14:paraId="34FDE04B"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0.1972</w:t>
            </w:r>
          </w:p>
          <w:p w14:paraId="0A926029" w14:textId="77777777" w:rsidR="00AF770A" w:rsidRPr="009F30CA" w:rsidRDefault="00AF770A" w:rsidP="00A771D9">
            <w:pPr>
              <w:rPr>
                <w:rFonts w:ascii="Times New Roman" w:hAnsi="Times New Roman" w:cs="Times New Roman"/>
                <w:sz w:val="18"/>
                <w:szCs w:val="18"/>
              </w:rPr>
            </w:pPr>
          </w:p>
        </w:tc>
        <w:tc>
          <w:tcPr>
            <w:tcW w:w="990" w:type="dxa"/>
            <w:vMerge w:val="restart"/>
            <w:vAlign w:val="center"/>
          </w:tcPr>
          <w:p w14:paraId="2C7FC03D"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0.1206349</w:t>
            </w:r>
          </w:p>
          <w:p w14:paraId="3BFEB89B" w14:textId="77777777" w:rsidR="00AF770A" w:rsidRPr="009F30CA" w:rsidRDefault="00AF770A" w:rsidP="00A771D9">
            <w:pPr>
              <w:rPr>
                <w:rFonts w:ascii="Times New Roman" w:hAnsi="Times New Roman" w:cs="Times New Roman"/>
                <w:sz w:val="18"/>
                <w:szCs w:val="18"/>
              </w:rPr>
            </w:pPr>
          </w:p>
        </w:tc>
        <w:tc>
          <w:tcPr>
            <w:tcW w:w="850" w:type="dxa"/>
            <w:vAlign w:val="center"/>
          </w:tcPr>
          <w:p w14:paraId="35FCE0FC"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IF1</w:t>
            </w:r>
          </w:p>
        </w:tc>
        <w:tc>
          <w:tcPr>
            <w:tcW w:w="992" w:type="dxa"/>
            <w:vAlign w:val="bottom"/>
          </w:tcPr>
          <w:p w14:paraId="414FF2BF"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0.2894125</w:t>
            </w:r>
          </w:p>
        </w:tc>
        <w:tc>
          <w:tcPr>
            <w:tcW w:w="993" w:type="dxa"/>
            <w:vAlign w:val="bottom"/>
          </w:tcPr>
          <w:p w14:paraId="33206301"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0.3932298</w:t>
            </w:r>
          </w:p>
        </w:tc>
        <w:tc>
          <w:tcPr>
            <w:tcW w:w="992" w:type="dxa"/>
            <w:vAlign w:val="bottom"/>
          </w:tcPr>
          <w:p w14:paraId="7C82DA20"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i/>
                <w:sz w:val="18"/>
                <w:szCs w:val="18"/>
              </w:rPr>
              <w:t>0.0027069</w:t>
            </w:r>
          </w:p>
        </w:tc>
        <w:tc>
          <w:tcPr>
            <w:tcW w:w="1417" w:type="dxa"/>
            <w:vAlign w:val="bottom"/>
          </w:tcPr>
          <w:p w14:paraId="42F709BE"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0.0807852</w:t>
            </w:r>
          </w:p>
        </w:tc>
        <w:tc>
          <w:tcPr>
            <w:tcW w:w="637" w:type="dxa"/>
            <w:vAlign w:val="center"/>
          </w:tcPr>
          <w:p w14:paraId="1A3D8B47"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i/>
                <w:sz w:val="18"/>
                <w:szCs w:val="18"/>
              </w:rPr>
              <w:t>3</w:t>
            </w:r>
          </w:p>
        </w:tc>
      </w:tr>
      <w:tr w:rsidR="00AF770A" w:rsidRPr="009F30CA" w14:paraId="21D55535" w14:textId="77777777" w:rsidTr="001159C3">
        <w:tc>
          <w:tcPr>
            <w:tcW w:w="628" w:type="dxa"/>
            <w:vMerge/>
          </w:tcPr>
          <w:p w14:paraId="29FC74C3" w14:textId="77777777" w:rsidR="00AF770A" w:rsidRPr="009F30CA" w:rsidRDefault="00AF770A" w:rsidP="00A771D9">
            <w:pPr>
              <w:rPr>
                <w:rFonts w:ascii="Times New Roman" w:hAnsi="Times New Roman" w:cs="Times New Roman"/>
                <w:sz w:val="18"/>
                <w:szCs w:val="18"/>
              </w:rPr>
            </w:pPr>
          </w:p>
        </w:tc>
        <w:tc>
          <w:tcPr>
            <w:tcW w:w="1040" w:type="dxa"/>
            <w:vMerge/>
          </w:tcPr>
          <w:p w14:paraId="551838DA"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1D49DF23"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3601F052" w14:textId="77777777" w:rsidR="00AF770A" w:rsidRPr="009F30CA" w:rsidRDefault="00AF770A" w:rsidP="00A771D9">
            <w:pPr>
              <w:rPr>
                <w:rFonts w:ascii="Times New Roman" w:hAnsi="Times New Roman" w:cs="Times New Roman"/>
                <w:sz w:val="18"/>
                <w:szCs w:val="18"/>
              </w:rPr>
            </w:pPr>
          </w:p>
        </w:tc>
        <w:tc>
          <w:tcPr>
            <w:tcW w:w="850" w:type="dxa"/>
            <w:vAlign w:val="center"/>
          </w:tcPr>
          <w:p w14:paraId="036D52E2"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IF2</w:t>
            </w:r>
          </w:p>
        </w:tc>
        <w:tc>
          <w:tcPr>
            <w:tcW w:w="992" w:type="dxa"/>
            <w:vAlign w:val="bottom"/>
          </w:tcPr>
          <w:p w14:paraId="14115A75"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0.1186047</w:t>
            </w:r>
          </w:p>
        </w:tc>
        <w:tc>
          <w:tcPr>
            <w:tcW w:w="993" w:type="dxa"/>
            <w:vAlign w:val="bottom"/>
          </w:tcPr>
          <w:p w14:paraId="78C7F060"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0.3167783</w:t>
            </w:r>
          </w:p>
        </w:tc>
        <w:tc>
          <w:tcPr>
            <w:tcW w:w="992" w:type="dxa"/>
            <w:vAlign w:val="bottom"/>
          </w:tcPr>
          <w:p w14:paraId="295D83B8"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0.0008936</w:t>
            </w:r>
          </w:p>
        </w:tc>
        <w:tc>
          <w:tcPr>
            <w:tcW w:w="1417" w:type="dxa"/>
            <w:vAlign w:val="bottom"/>
          </w:tcPr>
          <w:p w14:paraId="0392F29A"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0.0266702</w:t>
            </w:r>
          </w:p>
        </w:tc>
        <w:tc>
          <w:tcPr>
            <w:tcW w:w="637" w:type="dxa"/>
            <w:vAlign w:val="center"/>
          </w:tcPr>
          <w:p w14:paraId="3771BFBC"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8</w:t>
            </w:r>
          </w:p>
        </w:tc>
      </w:tr>
      <w:tr w:rsidR="00AF770A" w:rsidRPr="009F30CA" w14:paraId="07CAC9DE" w14:textId="77777777" w:rsidTr="001159C3">
        <w:tc>
          <w:tcPr>
            <w:tcW w:w="628" w:type="dxa"/>
            <w:vMerge/>
          </w:tcPr>
          <w:p w14:paraId="103297CA" w14:textId="77777777" w:rsidR="00AF770A" w:rsidRPr="009F30CA" w:rsidRDefault="00AF770A" w:rsidP="00A771D9">
            <w:pPr>
              <w:rPr>
                <w:rFonts w:ascii="Times New Roman" w:hAnsi="Times New Roman" w:cs="Times New Roman"/>
                <w:sz w:val="18"/>
                <w:szCs w:val="18"/>
              </w:rPr>
            </w:pPr>
          </w:p>
        </w:tc>
        <w:tc>
          <w:tcPr>
            <w:tcW w:w="1040" w:type="dxa"/>
            <w:vMerge/>
          </w:tcPr>
          <w:p w14:paraId="7FF5E96F"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18094B5A"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379C7145" w14:textId="77777777" w:rsidR="00AF770A" w:rsidRPr="009F30CA" w:rsidRDefault="00AF770A" w:rsidP="00A771D9">
            <w:pPr>
              <w:rPr>
                <w:rFonts w:ascii="Times New Roman" w:hAnsi="Times New Roman" w:cs="Times New Roman"/>
                <w:sz w:val="18"/>
                <w:szCs w:val="18"/>
              </w:rPr>
            </w:pPr>
          </w:p>
        </w:tc>
        <w:tc>
          <w:tcPr>
            <w:tcW w:w="850" w:type="dxa"/>
            <w:vAlign w:val="center"/>
          </w:tcPr>
          <w:p w14:paraId="07B2390A"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IF3</w:t>
            </w:r>
          </w:p>
        </w:tc>
        <w:tc>
          <w:tcPr>
            <w:tcW w:w="992" w:type="dxa"/>
            <w:vAlign w:val="bottom"/>
          </w:tcPr>
          <w:p w14:paraId="5B42E75C"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0.0464933</w:t>
            </w:r>
          </w:p>
        </w:tc>
        <w:tc>
          <w:tcPr>
            <w:tcW w:w="993" w:type="dxa"/>
            <w:vAlign w:val="bottom"/>
          </w:tcPr>
          <w:p w14:paraId="30B28D23"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0.1510367</w:t>
            </w:r>
          </w:p>
        </w:tc>
        <w:tc>
          <w:tcPr>
            <w:tcW w:w="992" w:type="dxa"/>
            <w:vAlign w:val="bottom"/>
          </w:tcPr>
          <w:p w14:paraId="4CDD53F3"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0.000167</w:t>
            </w:r>
          </w:p>
        </w:tc>
        <w:tc>
          <w:tcPr>
            <w:tcW w:w="1417" w:type="dxa"/>
            <w:vAlign w:val="bottom"/>
          </w:tcPr>
          <w:p w14:paraId="61EA821E"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0.0049847</w:t>
            </w:r>
          </w:p>
        </w:tc>
        <w:tc>
          <w:tcPr>
            <w:tcW w:w="637" w:type="dxa"/>
            <w:vAlign w:val="center"/>
          </w:tcPr>
          <w:p w14:paraId="7C8EA7DD"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14</w:t>
            </w:r>
          </w:p>
        </w:tc>
      </w:tr>
      <w:tr w:rsidR="00AF770A" w:rsidRPr="009F30CA" w14:paraId="37644001" w14:textId="77777777" w:rsidTr="001159C3">
        <w:tc>
          <w:tcPr>
            <w:tcW w:w="628" w:type="dxa"/>
            <w:vMerge/>
          </w:tcPr>
          <w:p w14:paraId="09AEF170" w14:textId="77777777" w:rsidR="00AF770A" w:rsidRPr="009F30CA" w:rsidRDefault="00AF770A" w:rsidP="00A771D9">
            <w:pPr>
              <w:rPr>
                <w:rFonts w:ascii="Times New Roman" w:hAnsi="Times New Roman" w:cs="Times New Roman"/>
                <w:sz w:val="18"/>
                <w:szCs w:val="18"/>
              </w:rPr>
            </w:pPr>
          </w:p>
        </w:tc>
        <w:tc>
          <w:tcPr>
            <w:tcW w:w="1040" w:type="dxa"/>
            <w:vMerge/>
          </w:tcPr>
          <w:p w14:paraId="17711A79" w14:textId="77777777" w:rsidR="00AF770A" w:rsidRPr="009F30CA" w:rsidRDefault="00AF770A" w:rsidP="00A771D9">
            <w:pPr>
              <w:rPr>
                <w:rFonts w:ascii="Times New Roman" w:hAnsi="Times New Roman" w:cs="Times New Roman"/>
                <w:sz w:val="18"/>
                <w:szCs w:val="18"/>
              </w:rPr>
            </w:pPr>
          </w:p>
        </w:tc>
        <w:tc>
          <w:tcPr>
            <w:tcW w:w="711" w:type="dxa"/>
            <w:vMerge/>
            <w:vAlign w:val="center"/>
          </w:tcPr>
          <w:p w14:paraId="6911640E" w14:textId="77777777" w:rsidR="00AF770A" w:rsidRPr="009F30CA" w:rsidRDefault="00AF770A" w:rsidP="00A771D9">
            <w:pPr>
              <w:rPr>
                <w:rFonts w:ascii="Times New Roman" w:hAnsi="Times New Roman" w:cs="Times New Roman"/>
                <w:sz w:val="18"/>
                <w:szCs w:val="18"/>
              </w:rPr>
            </w:pPr>
          </w:p>
        </w:tc>
        <w:tc>
          <w:tcPr>
            <w:tcW w:w="990" w:type="dxa"/>
            <w:vMerge/>
            <w:vAlign w:val="center"/>
          </w:tcPr>
          <w:p w14:paraId="5B384D98" w14:textId="77777777" w:rsidR="00AF770A" w:rsidRPr="009F30CA" w:rsidRDefault="00AF770A" w:rsidP="00A771D9">
            <w:pPr>
              <w:rPr>
                <w:rFonts w:ascii="Times New Roman" w:hAnsi="Times New Roman" w:cs="Times New Roman"/>
                <w:sz w:val="18"/>
                <w:szCs w:val="18"/>
              </w:rPr>
            </w:pPr>
          </w:p>
        </w:tc>
        <w:tc>
          <w:tcPr>
            <w:tcW w:w="850" w:type="dxa"/>
            <w:vAlign w:val="center"/>
          </w:tcPr>
          <w:p w14:paraId="1A059843"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IF4</w:t>
            </w:r>
          </w:p>
        </w:tc>
        <w:tc>
          <w:tcPr>
            <w:tcW w:w="992" w:type="dxa"/>
            <w:vAlign w:val="bottom"/>
          </w:tcPr>
          <w:p w14:paraId="63AF0639"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0.0290488</w:t>
            </w:r>
          </w:p>
        </w:tc>
        <w:tc>
          <w:tcPr>
            <w:tcW w:w="993" w:type="dxa"/>
            <w:vAlign w:val="bottom"/>
          </w:tcPr>
          <w:p w14:paraId="4C8EA846"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0.0910973</w:t>
            </w:r>
          </w:p>
        </w:tc>
        <w:tc>
          <w:tcPr>
            <w:tcW w:w="992" w:type="dxa"/>
            <w:vAlign w:val="bottom"/>
          </w:tcPr>
          <w:p w14:paraId="17DA7108"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6.294E-05</w:t>
            </w:r>
          </w:p>
        </w:tc>
        <w:tc>
          <w:tcPr>
            <w:tcW w:w="1417" w:type="dxa"/>
            <w:vAlign w:val="bottom"/>
          </w:tcPr>
          <w:p w14:paraId="322EED17"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0.0018785</w:t>
            </w:r>
          </w:p>
        </w:tc>
        <w:tc>
          <w:tcPr>
            <w:tcW w:w="637" w:type="dxa"/>
            <w:vAlign w:val="center"/>
          </w:tcPr>
          <w:p w14:paraId="4D4A5323"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16</w:t>
            </w:r>
          </w:p>
        </w:tc>
      </w:tr>
      <w:tr w:rsidR="00AF770A" w:rsidRPr="009F30CA" w14:paraId="1FA414C8" w14:textId="77777777" w:rsidTr="001159C3">
        <w:tc>
          <w:tcPr>
            <w:tcW w:w="628" w:type="dxa"/>
            <w:vMerge/>
            <w:tcBorders>
              <w:bottom w:val="single" w:sz="12" w:space="0" w:color="auto"/>
            </w:tcBorders>
          </w:tcPr>
          <w:p w14:paraId="1BF83B7C" w14:textId="77777777" w:rsidR="00AF770A" w:rsidRPr="009F30CA" w:rsidRDefault="00AF770A" w:rsidP="00A771D9">
            <w:pPr>
              <w:rPr>
                <w:rFonts w:ascii="Times New Roman" w:hAnsi="Times New Roman" w:cs="Times New Roman"/>
                <w:sz w:val="18"/>
                <w:szCs w:val="18"/>
              </w:rPr>
            </w:pPr>
          </w:p>
        </w:tc>
        <w:tc>
          <w:tcPr>
            <w:tcW w:w="1040" w:type="dxa"/>
            <w:vMerge/>
            <w:tcBorders>
              <w:bottom w:val="single" w:sz="12" w:space="0" w:color="auto"/>
            </w:tcBorders>
          </w:tcPr>
          <w:p w14:paraId="1D0EC4B6" w14:textId="77777777" w:rsidR="00AF770A" w:rsidRPr="009F30CA" w:rsidRDefault="00AF770A" w:rsidP="00A771D9">
            <w:pPr>
              <w:rPr>
                <w:rFonts w:ascii="Times New Roman" w:hAnsi="Times New Roman" w:cs="Times New Roman"/>
                <w:sz w:val="18"/>
                <w:szCs w:val="18"/>
              </w:rPr>
            </w:pPr>
          </w:p>
        </w:tc>
        <w:tc>
          <w:tcPr>
            <w:tcW w:w="711" w:type="dxa"/>
            <w:vMerge/>
            <w:tcBorders>
              <w:bottom w:val="single" w:sz="12" w:space="0" w:color="auto"/>
            </w:tcBorders>
            <w:vAlign w:val="center"/>
          </w:tcPr>
          <w:p w14:paraId="5A9D4A97" w14:textId="77777777" w:rsidR="00AF770A" w:rsidRPr="009F30CA" w:rsidRDefault="00AF770A" w:rsidP="00A771D9">
            <w:pPr>
              <w:rPr>
                <w:rFonts w:ascii="Times New Roman" w:hAnsi="Times New Roman" w:cs="Times New Roman"/>
                <w:sz w:val="18"/>
                <w:szCs w:val="18"/>
              </w:rPr>
            </w:pPr>
          </w:p>
        </w:tc>
        <w:tc>
          <w:tcPr>
            <w:tcW w:w="990" w:type="dxa"/>
            <w:vMerge/>
            <w:tcBorders>
              <w:bottom w:val="single" w:sz="12" w:space="0" w:color="auto"/>
            </w:tcBorders>
            <w:vAlign w:val="center"/>
          </w:tcPr>
          <w:p w14:paraId="5F435FD7" w14:textId="77777777" w:rsidR="00AF770A" w:rsidRPr="009F30CA" w:rsidRDefault="00AF770A" w:rsidP="00A771D9">
            <w:pPr>
              <w:rPr>
                <w:rFonts w:ascii="Times New Roman" w:hAnsi="Times New Roman" w:cs="Times New Roman"/>
                <w:sz w:val="18"/>
                <w:szCs w:val="18"/>
              </w:rPr>
            </w:pPr>
          </w:p>
        </w:tc>
        <w:tc>
          <w:tcPr>
            <w:tcW w:w="850" w:type="dxa"/>
            <w:tcBorders>
              <w:bottom w:val="single" w:sz="12" w:space="0" w:color="auto"/>
            </w:tcBorders>
            <w:vAlign w:val="center"/>
          </w:tcPr>
          <w:p w14:paraId="36C0A4E8"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IF5</w:t>
            </w:r>
          </w:p>
        </w:tc>
        <w:tc>
          <w:tcPr>
            <w:tcW w:w="992" w:type="dxa"/>
            <w:tcBorders>
              <w:bottom w:val="single" w:sz="12" w:space="0" w:color="auto"/>
            </w:tcBorders>
            <w:vAlign w:val="bottom"/>
          </w:tcPr>
          <w:p w14:paraId="17831E0B"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0.0164406</w:t>
            </w:r>
          </w:p>
        </w:tc>
        <w:tc>
          <w:tcPr>
            <w:tcW w:w="993" w:type="dxa"/>
            <w:tcBorders>
              <w:bottom w:val="single" w:sz="12" w:space="0" w:color="auto"/>
            </w:tcBorders>
            <w:vAlign w:val="bottom"/>
          </w:tcPr>
          <w:p w14:paraId="1C244398"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0.047858</w:t>
            </w:r>
          </w:p>
        </w:tc>
        <w:tc>
          <w:tcPr>
            <w:tcW w:w="992" w:type="dxa"/>
            <w:tcBorders>
              <w:bottom w:val="single" w:sz="12" w:space="0" w:color="auto"/>
            </w:tcBorders>
            <w:vAlign w:val="bottom"/>
          </w:tcPr>
          <w:p w14:paraId="3641EF84"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sz w:val="18"/>
                <w:szCs w:val="18"/>
              </w:rPr>
              <w:t>1.871E-05</w:t>
            </w:r>
          </w:p>
        </w:tc>
        <w:tc>
          <w:tcPr>
            <w:tcW w:w="1417" w:type="dxa"/>
            <w:tcBorders>
              <w:bottom w:val="single" w:sz="12" w:space="0" w:color="auto"/>
            </w:tcBorders>
            <w:vAlign w:val="bottom"/>
          </w:tcPr>
          <w:p w14:paraId="1A8E77DE"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0.0005585</w:t>
            </w:r>
          </w:p>
        </w:tc>
        <w:tc>
          <w:tcPr>
            <w:tcW w:w="637" w:type="dxa"/>
            <w:tcBorders>
              <w:bottom w:val="single" w:sz="12" w:space="0" w:color="auto"/>
            </w:tcBorders>
            <w:vAlign w:val="center"/>
          </w:tcPr>
          <w:p w14:paraId="66993C1D" w14:textId="77777777" w:rsidR="00AF770A" w:rsidRPr="009F30CA" w:rsidRDefault="00AF770A" w:rsidP="00A771D9">
            <w:pPr>
              <w:rPr>
                <w:rFonts w:ascii="Times New Roman" w:hAnsi="Times New Roman" w:cs="Times New Roman"/>
                <w:sz w:val="18"/>
                <w:szCs w:val="18"/>
              </w:rPr>
            </w:pPr>
            <w:r w:rsidRPr="009F30CA">
              <w:rPr>
                <w:rFonts w:ascii="Times New Roman" w:hAnsi="Times New Roman"/>
                <w:b/>
                <w:bCs/>
                <w:sz w:val="18"/>
                <w:szCs w:val="18"/>
              </w:rPr>
              <w:t>18</w:t>
            </w:r>
          </w:p>
        </w:tc>
      </w:tr>
    </w:tbl>
    <w:p w14:paraId="74BDF3E0" w14:textId="77777777" w:rsidR="00427D0A" w:rsidRPr="009F30CA" w:rsidRDefault="00427D0A" w:rsidP="00427D0A">
      <w:pPr>
        <w:rPr>
          <w:rFonts w:ascii="Times New Roman" w:hAnsi="Times New Roman"/>
          <w:bCs/>
          <w:sz w:val="24"/>
          <w:szCs w:val="24"/>
        </w:rPr>
      </w:pPr>
      <w:r w:rsidRPr="009F30CA">
        <w:rPr>
          <w:rFonts w:ascii="Times New Roman" w:hAnsi="Times New Roman" w:hint="eastAsia"/>
          <w:bCs/>
          <w:sz w:val="24"/>
          <w:szCs w:val="24"/>
        </w:rPr>
        <w:t>4.2</w:t>
      </w:r>
      <w:r w:rsidRPr="009F30CA">
        <w:rPr>
          <w:rFonts w:ascii="Times New Roman" w:hAnsi="Times New Roman" w:hint="eastAsia"/>
          <w:bCs/>
          <w:sz w:val="24"/>
          <w:szCs w:val="24"/>
        </w:rPr>
        <w:tab/>
        <w:t>Ranking the dimensions of the blockchain adoption factors</w:t>
      </w:r>
    </w:p>
    <w:p w14:paraId="3641D38F" w14:textId="77777777" w:rsidR="003350BB" w:rsidRPr="009F30CA" w:rsidRDefault="00427D0A" w:rsidP="003350BB">
      <w:pPr>
        <w:rPr>
          <w:rFonts w:ascii="Times New Roman" w:hAnsi="Times New Roman"/>
          <w:bCs/>
          <w:sz w:val="24"/>
          <w:szCs w:val="24"/>
        </w:rPr>
      </w:pPr>
      <w:r w:rsidRPr="009F30CA">
        <w:rPr>
          <w:rFonts w:ascii="Times New Roman" w:hAnsi="Times New Roman" w:hint="eastAsia"/>
          <w:bCs/>
          <w:sz w:val="24"/>
          <w:szCs w:val="24"/>
        </w:rPr>
        <w:tab/>
      </w:r>
      <w:r w:rsidR="003350BB" w:rsidRPr="009F30CA">
        <w:rPr>
          <w:rFonts w:ascii="Times New Roman" w:hAnsi="Times New Roman"/>
          <w:bCs/>
          <w:sz w:val="24"/>
          <w:szCs w:val="24"/>
        </w:rPr>
        <w:t>T</w:t>
      </w:r>
      <w:r w:rsidR="003350BB" w:rsidRPr="009F30CA">
        <w:rPr>
          <w:rFonts w:ascii="Times New Roman" w:hAnsi="Times New Roman" w:hint="eastAsia"/>
          <w:bCs/>
          <w:sz w:val="24"/>
          <w:szCs w:val="24"/>
        </w:rPr>
        <w:t xml:space="preserve">he results indicate that the factors under the technological </w:t>
      </w:r>
      <w:r w:rsidR="00DD0A25" w:rsidRPr="009F30CA">
        <w:rPr>
          <w:rFonts w:ascii="Times New Roman" w:hAnsi="Times New Roman" w:hint="eastAsia"/>
          <w:bCs/>
          <w:sz w:val="24"/>
          <w:szCs w:val="24"/>
        </w:rPr>
        <w:t>mai</w:t>
      </w:r>
      <w:r w:rsidR="00CE5888" w:rsidRPr="009F30CA">
        <w:rPr>
          <w:rFonts w:ascii="Times New Roman" w:hAnsi="Times New Roman" w:hint="eastAsia"/>
          <w:bCs/>
          <w:sz w:val="24"/>
          <w:szCs w:val="24"/>
        </w:rPr>
        <w:t>n</w:t>
      </w:r>
      <w:r w:rsidR="00DD0A25" w:rsidRPr="009F30CA">
        <w:rPr>
          <w:rFonts w:ascii="Times New Roman" w:hAnsi="Times New Roman" w:hint="eastAsia"/>
          <w:bCs/>
          <w:sz w:val="24"/>
          <w:szCs w:val="24"/>
        </w:rPr>
        <w:t xml:space="preserve"> context</w:t>
      </w:r>
      <w:r w:rsidR="003350BB" w:rsidRPr="009F30CA">
        <w:rPr>
          <w:rFonts w:ascii="Times New Roman" w:hAnsi="Times New Roman" w:hint="eastAsia"/>
          <w:bCs/>
          <w:sz w:val="24"/>
          <w:szCs w:val="24"/>
        </w:rPr>
        <w:t xml:space="preserve"> are the major factors which influence the adoption of blockchain technologies in the freight logistics industry in </w:t>
      </w:r>
      <w:r w:rsidR="003350BB" w:rsidRPr="009F30CA">
        <w:rPr>
          <w:rFonts w:ascii="Times New Roman" w:hAnsi="Times New Roman"/>
          <w:bCs/>
          <w:sz w:val="24"/>
          <w:szCs w:val="24"/>
        </w:rPr>
        <w:t>Nigeria</w:t>
      </w:r>
      <w:r w:rsidR="003350BB" w:rsidRPr="009F30CA">
        <w:rPr>
          <w:rFonts w:ascii="Times New Roman" w:hAnsi="Times New Roman" w:hint="eastAsia"/>
          <w:bCs/>
          <w:sz w:val="24"/>
          <w:szCs w:val="24"/>
        </w:rPr>
        <w:t xml:space="preserve">. </w:t>
      </w:r>
      <w:r w:rsidR="003350BB" w:rsidRPr="009F30CA">
        <w:rPr>
          <w:rFonts w:ascii="Times New Roman" w:hAnsi="Times New Roman"/>
          <w:bCs/>
          <w:sz w:val="24"/>
          <w:szCs w:val="24"/>
        </w:rPr>
        <w:t>T</w:t>
      </w:r>
      <w:r w:rsidR="003350BB" w:rsidRPr="009F30CA">
        <w:rPr>
          <w:rFonts w:ascii="Times New Roman" w:hAnsi="Times New Roman" w:hint="eastAsia"/>
          <w:bCs/>
          <w:sz w:val="24"/>
          <w:szCs w:val="24"/>
        </w:rPr>
        <w:t xml:space="preserve">hese are followed by institutional factors and lastly organizational factors. </w:t>
      </w:r>
      <w:r w:rsidR="003350BB" w:rsidRPr="009F30CA">
        <w:rPr>
          <w:rFonts w:ascii="Times New Roman" w:hAnsi="Times New Roman"/>
          <w:bCs/>
          <w:sz w:val="24"/>
          <w:szCs w:val="24"/>
        </w:rPr>
        <w:t>T</w:t>
      </w:r>
      <w:r w:rsidR="003350BB" w:rsidRPr="009F30CA">
        <w:rPr>
          <w:rFonts w:ascii="Times New Roman" w:hAnsi="Times New Roman" w:hint="eastAsia"/>
          <w:bCs/>
          <w:sz w:val="24"/>
          <w:szCs w:val="24"/>
        </w:rPr>
        <w:t>he technological factors are highly critical (</w:t>
      </w:r>
      <w:proofErr w:type="spellStart"/>
      <w:r w:rsidR="003350BB" w:rsidRPr="009F30CA">
        <w:rPr>
          <w:rFonts w:ascii="Times New Roman" w:hAnsi="Times New Roman" w:hint="eastAsia"/>
          <w:bCs/>
          <w:sz w:val="24"/>
          <w:szCs w:val="24"/>
        </w:rPr>
        <w:t>Yadegaridehkordi</w:t>
      </w:r>
      <w:proofErr w:type="spellEnd"/>
      <w:r w:rsidR="003350BB" w:rsidRPr="009F30CA">
        <w:rPr>
          <w:rFonts w:ascii="Times New Roman" w:hAnsi="Times New Roman" w:hint="eastAsia"/>
          <w:bCs/>
          <w:sz w:val="24"/>
          <w:szCs w:val="24"/>
        </w:rPr>
        <w:t xml:space="preserve"> </w:t>
      </w:r>
      <w:r w:rsidR="003350BB" w:rsidRPr="009F30CA">
        <w:rPr>
          <w:rFonts w:ascii="Times New Roman" w:hAnsi="Times New Roman" w:hint="eastAsia"/>
          <w:bCs/>
          <w:sz w:val="24"/>
          <w:szCs w:val="24"/>
        </w:rPr>
        <w:lastRenderedPageBreak/>
        <w:t xml:space="preserve">et al, 2018) and efforts should be made to ensure they are integrated to enhance the adoption process of blockchain technologies in the freight logistics sector. </w:t>
      </w:r>
      <w:r w:rsidR="003350BB" w:rsidRPr="009F30CA">
        <w:rPr>
          <w:rFonts w:ascii="Times New Roman" w:hAnsi="Times New Roman"/>
          <w:bCs/>
          <w:sz w:val="24"/>
          <w:szCs w:val="24"/>
        </w:rPr>
        <w:t>Technological</w:t>
      </w:r>
      <w:r w:rsidR="003350BB" w:rsidRPr="009F30CA">
        <w:rPr>
          <w:rFonts w:ascii="Times New Roman" w:hAnsi="Times New Roman" w:hint="eastAsia"/>
          <w:bCs/>
          <w:sz w:val="24"/>
          <w:szCs w:val="24"/>
        </w:rPr>
        <w:t>- related</w:t>
      </w:r>
      <w:r w:rsidR="003350BB" w:rsidRPr="009F30CA">
        <w:rPr>
          <w:rFonts w:ascii="Times New Roman" w:hAnsi="Times New Roman"/>
          <w:bCs/>
          <w:sz w:val="24"/>
          <w:szCs w:val="24"/>
        </w:rPr>
        <w:t xml:space="preserve"> factors which encompass</w:t>
      </w:r>
      <w:r w:rsidR="003350BB" w:rsidRPr="009F30CA">
        <w:rPr>
          <w:rFonts w:ascii="Times New Roman" w:hAnsi="Times New Roman" w:hint="eastAsia"/>
          <w:bCs/>
          <w:sz w:val="24"/>
          <w:szCs w:val="24"/>
        </w:rPr>
        <w:t xml:space="preserve"> compatibility issues between digital innovations, standards, security and data protection have been confirmed in previous studies to be critical in implementing digital innovations (Giusti et al, 2019; Harris et al, 2015). </w:t>
      </w:r>
      <w:r w:rsidR="003350BB" w:rsidRPr="009F30CA">
        <w:rPr>
          <w:rFonts w:ascii="Times New Roman" w:hAnsi="Times New Roman"/>
          <w:bCs/>
          <w:sz w:val="24"/>
          <w:szCs w:val="24"/>
        </w:rPr>
        <w:t>T</w:t>
      </w:r>
      <w:r w:rsidR="003350BB" w:rsidRPr="009F30CA">
        <w:rPr>
          <w:rFonts w:ascii="Times New Roman" w:hAnsi="Times New Roman" w:hint="eastAsia"/>
          <w:bCs/>
          <w:sz w:val="24"/>
          <w:szCs w:val="24"/>
        </w:rPr>
        <w:t xml:space="preserve">he second </w:t>
      </w:r>
      <w:r w:rsidR="00DD0A25" w:rsidRPr="009F30CA">
        <w:rPr>
          <w:rFonts w:ascii="Times New Roman" w:hAnsi="Times New Roman" w:hint="eastAsia"/>
          <w:bCs/>
          <w:sz w:val="24"/>
          <w:szCs w:val="24"/>
        </w:rPr>
        <w:t>main context</w:t>
      </w:r>
      <w:r w:rsidR="003350BB" w:rsidRPr="009F30CA">
        <w:rPr>
          <w:rFonts w:ascii="Times New Roman" w:hAnsi="Times New Roman" w:hint="eastAsia"/>
          <w:bCs/>
          <w:sz w:val="24"/>
          <w:szCs w:val="24"/>
        </w:rPr>
        <w:t xml:space="preserve"> is institutional, which is associated with the external environment of the company</w:t>
      </w:r>
      <w:r w:rsidR="00D347A1">
        <w:rPr>
          <w:rFonts w:ascii="Times New Roman" w:hAnsi="Times New Roman"/>
          <w:bCs/>
          <w:sz w:val="24"/>
          <w:szCs w:val="24"/>
        </w:rPr>
        <w:t>,</w:t>
      </w:r>
      <w:r w:rsidR="003350BB" w:rsidRPr="009F30CA">
        <w:rPr>
          <w:rFonts w:ascii="Times New Roman" w:hAnsi="Times New Roman" w:hint="eastAsia"/>
          <w:bCs/>
          <w:sz w:val="24"/>
          <w:szCs w:val="24"/>
        </w:rPr>
        <w:t xml:space="preserve"> will also aid the freight logistics sector in the adoption of blockchain technologies. </w:t>
      </w:r>
      <w:r w:rsidR="003350BB" w:rsidRPr="009F30CA">
        <w:rPr>
          <w:rFonts w:ascii="Times New Roman" w:hAnsi="Times New Roman"/>
          <w:bCs/>
          <w:sz w:val="24"/>
          <w:szCs w:val="24"/>
        </w:rPr>
        <w:t>T</w:t>
      </w:r>
      <w:r w:rsidR="003350BB" w:rsidRPr="009F30CA">
        <w:rPr>
          <w:rFonts w:ascii="Times New Roman" w:hAnsi="Times New Roman" w:hint="eastAsia"/>
          <w:bCs/>
          <w:sz w:val="24"/>
          <w:szCs w:val="24"/>
        </w:rPr>
        <w:t xml:space="preserve">he </w:t>
      </w:r>
      <w:r w:rsidR="003350BB" w:rsidRPr="009F30CA">
        <w:rPr>
          <w:rFonts w:ascii="Times New Roman" w:hAnsi="Times New Roman"/>
          <w:bCs/>
          <w:sz w:val="24"/>
          <w:szCs w:val="24"/>
        </w:rPr>
        <w:t>Nigerian</w:t>
      </w:r>
      <w:r w:rsidR="003350BB" w:rsidRPr="009F30CA">
        <w:rPr>
          <w:rFonts w:ascii="Times New Roman" w:hAnsi="Times New Roman" w:hint="eastAsia"/>
          <w:bCs/>
          <w:sz w:val="24"/>
          <w:szCs w:val="24"/>
        </w:rPr>
        <w:t xml:space="preserve"> freight logistics </w:t>
      </w:r>
      <w:r w:rsidR="003350BB" w:rsidRPr="009F30CA">
        <w:rPr>
          <w:rFonts w:ascii="Times New Roman" w:hAnsi="Times New Roman"/>
          <w:bCs/>
          <w:sz w:val="24"/>
          <w:szCs w:val="24"/>
        </w:rPr>
        <w:t>sector is</w:t>
      </w:r>
      <w:r w:rsidR="003350BB" w:rsidRPr="009F30CA">
        <w:rPr>
          <w:rFonts w:ascii="Times New Roman" w:hAnsi="Times New Roman" w:hint="eastAsia"/>
          <w:bCs/>
          <w:sz w:val="24"/>
          <w:szCs w:val="24"/>
        </w:rPr>
        <w:t xml:space="preserve"> in dire need of policies to harmonize regulations and stipulate standards to encourage the adoption of blockchain </w:t>
      </w:r>
      <w:r w:rsidR="003350BB" w:rsidRPr="009F30CA">
        <w:rPr>
          <w:rFonts w:ascii="Times New Roman" w:hAnsi="Times New Roman"/>
          <w:bCs/>
          <w:sz w:val="24"/>
          <w:szCs w:val="24"/>
        </w:rPr>
        <w:t>technologies</w:t>
      </w:r>
      <w:r w:rsidR="003350BB" w:rsidRPr="009F30CA">
        <w:rPr>
          <w:rFonts w:ascii="Times New Roman" w:hAnsi="Times New Roman" w:hint="eastAsia"/>
          <w:bCs/>
          <w:sz w:val="24"/>
          <w:szCs w:val="24"/>
        </w:rPr>
        <w:t xml:space="preserve">. </w:t>
      </w:r>
      <w:r w:rsidR="003350BB" w:rsidRPr="009F30CA">
        <w:rPr>
          <w:rFonts w:ascii="Times New Roman" w:hAnsi="Times New Roman"/>
          <w:bCs/>
          <w:sz w:val="24"/>
          <w:szCs w:val="24"/>
        </w:rPr>
        <w:t>T</w:t>
      </w:r>
      <w:r w:rsidR="003350BB" w:rsidRPr="009F30CA">
        <w:rPr>
          <w:rFonts w:ascii="Times New Roman" w:hAnsi="Times New Roman" w:hint="eastAsia"/>
          <w:bCs/>
          <w:sz w:val="24"/>
          <w:szCs w:val="24"/>
        </w:rPr>
        <w:t xml:space="preserve">he organizational factors have the least influence on the adoption of blockchain technologies in the freight logistics sector. </w:t>
      </w:r>
    </w:p>
    <w:p w14:paraId="165DE01B" w14:textId="77777777" w:rsidR="00D3419F" w:rsidRPr="009F30CA" w:rsidRDefault="00D3419F" w:rsidP="00A771D9">
      <w:pPr>
        <w:rPr>
          <w:rFonts w:ascii="Times New Roman" w:hAnsi="Times New Roman" w:cs="Times New Roman"/>
          <w:sz w:val="24"/>
          <w:szCs w:val="24"/>
        </w:rPr>
      </w:pPr>
      <w:r w:rsidRPr="009F30CA">
        <w:rPr>
          <w:rFonts w:ascii="Times New Roman" w:hAnsi="Times New Roman" w:cs="Times New Roman"/>
          <w:sz w:val="24"/>
          <w:szCs w:val="24"/>
        </w:rPr>
        <w:t>4.3</w:t>
      </w:r>
      <w:r w:rsidRPr="009F30CA">
        <w:rPr>
          <w:rFonts w:ascii="Times New Roman" w:hAnsi="Times New Roman" w:cs="Times New Roman" w:hint="eastAsia"/>
          <w:sz w:val="24"/>
          <w:szCs w:val="24"/>
        </w:rPr>
        <w:tab/>
      </w:r>
      <w:r w:rsidR="000456EA" w:rsidRPr="009F30CA">
        <w:rPr>
          <w:rFonts w:ascii="Times New Roman" w:hAnsi="Times New Roman" w:cs="Times New Roman" w:hint="eastAsia"/>
          <w:sz w:val="24"/>
          <w:szCs w:val="24"/>
        </w:rPr>
        <w:t>Global rank of individual factors</w:t>
      </w:r>
    </w:p>
    <w:p w14:paraId="2A6B2667" w14:textId="77777777" w:rsidR="00785971" w:rsidRPr="009F30CA" w:rsidRDefault="00894967" w:rsidP="00A771D9">
      <w:pPr>
        <w:rPr>
          <w:rFonts w:ascii="Times New Roman" w:hAnsi="Times New Roman" w:cs="Times New Roman"/>
          <w:sz w:val="24"/>
          <w:szCs w:val="24"/>
        </w:rPr>
      </w:pPr>
      <w:r w:rsidRPr="009F30CA">
        <w:rPr>
          <w:rFonts w:ascii="Times New Roman" w:hAnsi="Times New Roman" w:cs="Times New Roman" w:hint="eastAsia"/>
          <w:sz w:val="24"/>
          <w:szCs w:val="24"/>
        </w:rPr>
        <w:tab/>
        <w:t xml:space="preserve">The results </w:t>
      </w:r>
      <w:r w:rsidR="00AE0929">
        <w:rPr>
          <w:rFonts w:ascii="Times New Roman" w:hAnsi="Times New Roman" w:cs="Times New Roman"/>
          <w:sz w:val="24"/>
          <w:szCs w:val="24"/>
        </w:rPr>
        <w:t>indicate</w:t>
      </w:r>
      <w:r w:rsidRPr="009F30CA">
        <w:rPr>
          <w:rFonts w:ascii="Times New Roman" w:hAnsi="Times New Roman" w:cs="Times New Roman" w:hint="eastAsia"/>
          <w:sz w:val="24"/>
          <w:szCs w:val="24"/>
        </w:rPr>
        <w:t xml:space="preserve"> the global rank</w:t>
      </w:r>
      <w:r w:rsidR="00AE0929">
        <w:rPr>
          <w:rFonts w:ascii="Times New Roman" w:hAnsi="Times New Roman" w:cs="Times New Roman"/>
          <w:sz w:val="24"/>
          <w:szCs w:val="24"/>
        </w:rPr>
        <w:t>ing</w:t>
      </w:r>
      <w:r w:rsidRPr="009F30CA">
        <w:rPr>
          <w:rFonts w:ascii="Times New Roman" w:hAnsi="Times New Roman" w:cs="Times New Roman" w:hint="eastAsia"/>
          <w:sz w:val="24"/>
          <w:szCs w:val="24"/>
        </w:rPr>
        <w:t xml:space="preserve"> </w:t>
      </w:r>
      <w:r w:rsidR="00AE0929">
        <w:rPr>
          <w:rFonts w:ascii="Times New Roman" w:hAnsi="Times New Roman" w:cs="Times New Roman"/>
          <w:sz w:val="24"/>
          <w:szCs w:val="24"/>
        </w:rPr>
        <w:t>of</w:t>
      </w:r>
      <w:r w:rsidRPr="009F30CA">
        <w:rPr>
          <w:rFonts w:ascii="Times New Roman" w:hAnsi="Times New Roman" w:cs="Times New Roman" w:hint="eastAsia"/>
          <w:sz w:val="24"/>
          <w:szCs w:val="24"/>
        </w:rPr>
        <w:t xml:space="preserve"> each respective factor that influences blockchain adoption </w:t>
      </w:r>
      <w:r w:rsidR="00AE0929">
        <w:rPr>
          <w:rFonts w:ascii="Times New Roman" w:hAnsi="Times New Roman" w:cs="Times New Roman"/>
          <w:sz w:val="24"/>
          <w:szCs w:val="24"/>
        </w:rPr>
        <w:t xml:space="preserve">in freight logistics industry </w:t>
      </w:r>
      <w:r w:rsidRPr="009F30CA">
        <w:rPr>
          <w:rFonts w:ascii="Times New Roman" w:hAnsi="Times New Roman" w:cs="Times New Roman" w:hint="eastAsia"/>
          <w:sz w:val="24"/>
          <w:szCs w:val="24"/>
        </w:rPr>
        <w:t xml:space="preserve">as shown in </w:t>
      </w:r>
      <w:r w:rsidR="00AE0929">
        <w:rPr>
          <w:rFonts w:ascii="Times New Roman" w:hAnsi="Times New Roman" w:cs="Times New Roman"/>
          <w:sz w:val="24"/>
          <w:szCs w:val="24"/>
        </w:rPr>
        <w:t xml:space="preserve">column 10 of </w:t>
      </w:r>
      <w:r w:rsidRPr="009F30CA">
        <w:rPr>
          <w:rFonts w:ascii="Times New Roman" w:hAnsi="Times New Roman" w:cs="Times New Roman" w:hint="eastAsia"/>
          <w:sz w:val="24"/>
          <w:szCs w:val="24"/>
        </w:rPr>
        <w:t>Table 1</w:t>
      </w:r>
      <w:r w:rsidR="00355508" w:rsidRPr="009F30CA">
        <w:rPr>
          <w:rFonts w:ascii="Times New Roman" w:hAnsi="Times New Roman" w:cs="Times New Roman"/>
          <w:sz w:val="24"/>
          <w:szCs w:val="24"/>
        </w:rPr>
        <w:t>2</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top four </w:t>
      </w:r>
      <w:r w:rsidR="00AE0929">
        <w:rPr>
          <w:rFonts w:ascii="Times New Roman" w:hAnsi="Times New Roman" w:cs="Times New Roman"/>
          <w:sz w:val="24"/>
          <w:szCs w:val="24"/>
        </w:rPr>
        <w:t xml:space="preserve">ranked </w:t>
      </w:r>
      <w:r w:rsidRPr="009F30CA">
        <w:rPr>
          <w:rFonts w:ascii="Times New Roman" w:hAnsi="Times New Roman" w:cs="Times New Roman" w:hint="eastAsia"/>
          <w:sz w:val="24"/>
          <w:szCs w:val="24"/>
        </w:rPr>
        <w:t xml:space="preserve">factors </w:t>
      </w:r>
      <w:r w:rsidR="00373FFE" w:rsidRPr="009F30CA">
        <w:rPr>
          <w:rFonts w:ascii="Times New Roman" w:hAnsi="Times New Roman" w:cs="Times New Roman" w:hint="eastAsia"/>
          <w:sz w:val="24"/>
          <w:szCs w:val="24"/>
        </w:rPr>
        <w:t xml:space="preserve">belong to the technological and </w:t>
      </w:r>
      <w:r w:rsidR="00373FFE" w:rsidRPr="009F30CA">
        <w:rPr>
          <w:rFonts w:ascii="Times New Roman" w:hAnsi="Times New Roman" w:cs="Times New Roman"/>
          <w:sz w:val="24"/>
          <w:szCs w:val="24"/>
        </w:rPr>
        <w:t>institutional</w:t>
      </w:r>
      <w:r w:rsidR="00373FFE" w:rsidRPr="009F30CA">
        <w:rPr>
          <w:rFonts w:ascii="Times New Roman" w:hAnsi="Times New Roman" w:cs="Times New Roman" w:hint="eastAsia"/>
          <w:sz w:val="24"/>
          <w:szCs w:val="24"/>
        </w:rPr>
        <w:t xml:space="preserve"> </w:t>
      </w:r>
      <w:r w:rsidR="00DD0A25" w:rsidRPr="009F30CA">
        <w:rPr>
          <w:rFonts w:ascii="Times New Roman" w:hAnsi="Times New Roman" w:cs="Times New Roman" w:hint="eastAsia"/>
          <w:sz w:val="24"/>
          <w:szCs w:val="24"/>
        </w:rPr>
        <w:t>main context</w:t>
      </w:r>
      <w:r w:rsidR="00373FFE" w:rsidRPr="009F30CA">
        <w:rPr>
          <w:rFonts w:ascii="Times New Roman" w:hAnsi="Times New Roman" w:cs="Times New Roman" w:hint="eastAsia"/>
          <w:sz w:val="24"/>
          <w:szCs w:val="24"/>
        </w:rPr>
        <w:t>s</w:t>
      </w:r>
      <w:r w:rsidR="00785971" w:rsidRPr="009F30CA">
        <w:rPr>
          <w:rFonts w:ascii="Times New Roman" w:hAnsi="Times New Roman" w:cs="Times New Roman" w:hint="eastAsia"/>
          <w:sz w:val="24"/>
          <w:szCs w:val="24"/>
        </w:rPr>
        <w:t xml:space="preserve"> except the organizational </w:t>
      </w:r>
      <w:r w:rsidR="00DD0A25" w:rsidRPr="009F30CA">
        <w:rPr>
          <w:rFonts w:ascii="Times New Roman" w:hAnsi="Times New Roman" w:cs="Times New Roman" w:hint="eastAsia"/>
          <w:sz w:val="24"/>
          <w:szCs w:val="24"/>
        </w:rPr>
        <w:t>main context</w:t>
      </w:r>
      <w:r w:rsidR="00785971" w:rsidRPr="009F30CA">
        <w:rPr>
          <w:rFonts w:ascii="Times New Roman" w:hAnsi="Times New Roman" w:cs="Times New Roman" w:hint="eastAsia"/>
          <w:sz w:val="24"/>
          <w:szCs w:val="24"/>
        </w:rPr>
        <w:t xml:space="preserve">. </w:t>
      </w:r>
      <w:r w:rsidR="00373FFE" w:rsidRPr="009F30CA">
        <w:rPr>
          <w:rFonts w:ascii="Times New Roman" w:hAnsi="Times New Roman" w:cs="Times New Roman"/>
          <w:sz w:val="24"/>
          <w:szCs w:val="24"/>
        </w:rPr>
        <w:t>T</w:t>
      </w:r>
      <w:r w:rsidR="00373FFE" w:rsidRPr="009F30CA">
        <w:rPr>
          <w:rFonts w:ascii="Times New Roman" w:hAnsi="Times New Roman" w:cs="Times New Roman" w:hint="eastAsia"/>
          <w:sz w:val="24"/>
          <w:szCs w:val="24"/>
        </w:rPr>
        <w:t xml:space="preserve">his ranking shows that </w:t>
      </w:r>
      <w:r w:rsidR="00785971" w:rsidRPr="009F30CA">
        <w:rPr>
          <w:rFonts w:ascii="Times New Roman" w:hAnsi="Times New Roman" w:cs="Times New Roman" w:hint="eastAsia"/>
          <w:sz w:val="24"/>
          <w:szCs w:val="24"/>
        </w:rPr>
        <w:t xml:space="preserve">the adoption of blockchain technologies in the freight logistics sector is highly influenced by the </w:t>
      </w:r>
      <w:r w:rsidR="00373FFE" w:rsidRPr="009F30CA">
        <w:rPr>
          <w:rFonts w:ascii="Times New Roman" w:hAnsi="Times New Roman" w:cs="Times New Roman" w:hint="eastAsia"/>
          <w:sz w:val="24"/>
          <w:szCs w:val="24"/>
        </w:rPr>
        <w:t>availability of specific blockchain tools</w:t>
      </w:r>
      <w:r w:rsidR="00785971" w:rsidRPr="009F30CA">
        <w:rPr>
          <w:rFonts w:ascii="Times New Roman" w:hAnsi="Times New Roman" w:cs="Times New Roman" w:hint="eastAsia"/>
          <w:sz w:val="24"/>
          <w:szCs w:val="24"/>
        </w:rPr>
        <w:t xml:space="preserve">. </w:t>
      </w:r>
      <w:r w:rsidR="00785971" w:rsidRPr="009F30CA">
        <w:rPr>
          <w:rFonts w:ascii="Times New Roman" w:hAnsi="Times New Roman" w:cs="Times New Roman"/>
          <w:sz w:val="24"/>
          <w:szCs w:val="24"/>
        </w:rPr>
        <w:t>T</w:t>
      </w:r>
      <w:r w:rsidR="00785971" w:rsidRPr="009F30CA">
        <w:rPr>
          <w:rFonts w:ascii="Times New Roman" w:hAnsi="Times New Roman" w:cs="Times New Roman" w:hint="eastAsia"/>
          <w:sz w:val="24"/>
          <w:szCs w:val="24"/>
        </w:rPr>
        <w:t xml:space="preserve">he adoption process </w:t>
      </w:r>
      <w:r w:rsidR="00785971" w:rsidRPr="009F30CA">
        <w:rPr>
          <w:rFonts w:ascii="Times New Roman" w:hAnsi="Times New Roman" w:cs="Times New Roman"/>
          <w:sz w:val="24"/>
          <w:szCs w:val="24"/>
        </w:rPr>
        <w:t xml:space="preserve">of </w:t>
      </w:r>
      <w:r w:rsidR="00597626" w:rsidRPr="009F30CA">
        <w:rPr>
          <w:rFonts w:ascii="Times New Roman" w:hAnsi="Times New Roman" w:cs="Times New Roman" w:hint="eastAsia"/>
          <w:sz w:val="24"/>
          <w:szCs w:val="24"/>
        </w:rPr>
        <w:t>digital</w:t>
      </w:r>
      <w:r w:rsidR="00597626" w:rsidRPr="009F30CA">
        <w:rPr>
          <w:rFonts w:ascii="Times New Roman" w:hAnsi="Times New Roman" w:cs="Times New Roman"/>
          <w:sz w:val="24"/>
          <w:szCs w:val="24"/>
        </w:rPr>
        <w:t xml:space="preserve"> </w:t>
      </w:r>
      <w:r w:rsidR="00785971" w:rsidRPr="009F30CA">
        <w:rPr>
          <w:rFonts w:ascii="Times New Roman" w:hAnsi="Times New Roman" w:cs="Times New Roman"/>
          <w:sz w:val="24"/>
          <w:szCs w:val="24"/>
        </w:rPr>
        <w:t>innovations requires</w:t>
      </w:r>
      <w:r w:rsidR="00785971" w:rsidRPr="009F30CA">
        <w:rPr>
          <w:rFonts w:ascii="Times New Roman" w:hAnsi="Times New Roman" w:cs="Times New Roman" w:hint="eastAsia"/>
          <w:sz w:val="24"/>
          <w:szCs w:val="24"/>
        </w:rPr>
        <w:t xml:space="preserve"> specific tools to ensure that it is a successful venture. </w:t>
      </w:r>
      <w:r w:rsidR="00785971" w:rsidRPr="009F30CA">
        <w:rPr>
          <w:rFonts w:ascii="Times New Roman" w:hAnsi="Times New Roman" w:cs="Times New Roman"/>
          <w:sz w:val="24"/>
          <w:szCs w:val="24"/>
        </w:rPr>
        <w:t>I</w:t>
      </w:r>
      <w:r w:rsidR="00785971" w:rsidRPr="009F30CA">
        <w:rPr>
          <w:rFonts w:ascii="Times New Roman" w:hAnsi="Times New Roman" w:cs="Times New Roman" w:hint="eastAsia"/>
          <w:sz w:val="24"/>
          <w:szCs w:val="24"/>
        </w:rPr>
        <w:t xml:space="preserve">nfrastructural facility is also a critical factor the influence the adoption of blockchain technologies in the freight logistics sector. </w:t>
      </w:r>
      <w:r w:rsidR="00785971" w:rsidRPr="009F30CA">
        <w:rPr>
          <w:rFonts w:ascii="Times New Roman" w:hAnsi="Times New Roman" w:cs="Times New Roman"/>
          <w:sz w:val="24"/>
          <w:szCs w:val="24"/>
        </w:rPr>
        <w:t>C</w:t>
      </w:r>
      <w:r w:rsidR="00785971" w:rsidRPr="009F30CA">
        <w:rPr>
          <w:rFonts w:ascii="Times New Roman" w:hAnsi="Times New Roman" w:cs="Times New Roman" w:hint="eastAsia"/>
          <w:sz w:val="24"/>
          <w:szCs w:val="24"/>
        </w:rPr>
        <w:t xml:space="preserve">ompanies can effectively embark on acquiring and using blockchain technologies in their operations when there is sufficient </w:t>
      </w:r>
      <w:r w:rsidR="00785971" w:rsidRPr="009F30CA">
        <w:rPr>
          <w:rFonts w:ascii="Times New Roman" w:hAnsi="Times New Roman" w:cs="Times New Roman"/>
          <w:sz w:val="24"/>
          <w:szCs w:val="24"/>
        </w:rPr>
        <w:t>presence</w:t>
      </w:r>
      <w:r w:rsidR="00785971" w:rsidRPr="009F30CA">
        <w:rPr>
          <w:rFonts w:ascii="Times New Roman" w:hAnsi="Times New Roman" w:cs="Times New Roman" w:hint="eastAsia"/>
          <w:sz w:val="24"/>
          <w:szCs w:val="24"/>
        </w:rPr>
        <w:t xml:space="preserve"> of infrastructural facility. </w:t>
      </w:r>
      <w:r w:rsidR="00785971" w:rsidRPr="009F30CA">
        <w:rPr>
          <w:rFonts w:ascii="Times New Roman" w:hAnsi="Times New Roman" w:cs="Times New Roman"/>
          <w:sz w:val="24"/>
          <w:szCs w:val="24"/>
        </w:rPr>
        <w:t>O</w:t>
      </w:r>
      <w:r w:rsidR="00785971" w:rsidRPr="009F30CA">
        <w:rPr>
          <w:rFonts w:ascii="Times New Roman" w:hAnsi="Times New Roman" w:cs="Times New Roman" w:hint="eastAsia"/>
          <w:sz w:val="24"/>
          <w:szCs w:val="24"/>
        </w:rPr>
        <w:t>ther highly influential factors are government policy and support and complexity.</w:t>
      </w:r>
    </w:p>
    <w:p w14:paraId="6BAD18E7" w14:textId="77777777" w:rsidR="00785971" w:rsidRPr="009F30CA" w:rsidRDefault="00785971" w:rsidP="00A771D9">
      <w:pPr>
        <w:rPr>
          <w:rFonts w:ascii="Times New Roman" w:hAnsi="Times New Roman" w:cs="Times New Roman"/>
          <w:sz w:val="24"/>
          <w:szCs w:val="24"/>
        </w:rPr>
      </w:pPr>
      <w:r w:rsidRPr="009F30CA">
        <w:rPr>
          <w:rFonts w:ascii="Times New Roman" w:hAnsi="Times New Roman" w:cs="Times New Roman" w:hint="eastAsia"/>
          <w:sz w:val="24"/>
          <w:szCs w:val="24"/>
        </w:rPr>
        <w:t>4.4</w:t>
      </w:r>
      <w:r w:rsidRPr="009F30CA">
        <w:rPr>
          <w:rFonts w:ascii="Times New Roman" w:hAnsi="Times New Roman" w:cs="Times New Roman" w:hint="eastAsia"/>
          <w:sz w:val="24"/>
          <w:szCs w:val="24"/>
        </w:rPr>
        <w:tab/>
      </w:r>
      <w:r w:rsidR="000E3F15" w:rsidRPr="009F30CA">
        <w:rPr>
          <w:rFonts w:ascii="Times New Roman" w:hAnsi="Times New Roman" w:cs="Times New Roman" w:hint="eastAsia"/>
          <w:sz w:val="24"/>
          <w:szCs w:val="24"/>
        </w:rPr>
        <w:t>Rank of individual factors in each dimension</w:t>
      </w:r>
    </w:p>
    <w:p w14:paraId="6AA14DCD" w14:textId="77777777" w:rsidR="00BE28A7" w:rsidRPr="009F30CA" w:rsidRDefault="000E3F15" w:rsidP="00A771D9">
      <w:pPr>
        <w:rPr>
          <w:rFonts w:ascii="Times New Roman" w:hAnsi="Times New Roman" w:cs="Times New Roman"/>
          <w:sz w:val="24"/>
          <w:szCs w:val="24"/>
        </w:rPr>
      </w:pPr>
      <w:r w:rsidRPr="009F30CA">
        <w:rPr>
          <w:rFonts w:ascii="Times New Roman" w:hAnsi="Times New Roman" w:cs="Times New Roman"/>
          <w:b/>
          <w:sz w:val="24"/>
          <w:szCs w:val="24"/>
        </w:rPr>
        <w:t>T</w:t>
      </w:r>
      <w:r w:rsidRPr="009F30CA">
        <w:rPr>
          <w:rFonts w:ascii="Times New Roman" w:hAnsi="Times New Roman" w:cs="Times New Roman" w:hint="eastAsia"/>
          <w:b/>
          <w:sz w:val="24"/>
          <w:szCs w:val="24"/>
        </w:rPr>
        <w:t>echnological factors:</w:t>
      </w:r>
      <w:r w:rsidRPr="009F30CA">
        <w:rPr>
          <w:rFonts w:ascii="Times New Roman" w:hAnsi="Times New Roman" w:cs="Times New Roman" w:hint="eastAsia"/>
          <w:sz w:val="24"/>
          <w:szCs w:val="24"/>
        </w:rPr>
        <w:t xml:space="preserve"> The evaluation of the factors that influence the adoption of blockchain </w:t>
      </w:r>
      <w:r w:rsidRPr="009F30CA">
        <w:rPr>
          <w:rFonts w:ascii="Times New Roman" w:hAnsi="Times New Roman" w:cs="Times New Roman"/>
          <w:sz w:val="24"/>
          <w:szCs w:val="24"/>
        </w:rPr>
        <w:t>technologies</w:t>
      </w:r>
      <w:r w:rsidRPr="009F30CA">
        <w:rPr>
          <w:rFonts w:ascii="Times New Roman" w:hAnsi="Times New Roman" w:cs="Times New Roman" w:hint="eastAsia"/>
          <w:sz w:val="24"/>
          <w:szCs w:val="24"/>
        </w:rPr>
        <w:t xml:space="preserve"> shows that the availability of specific blockch</w:t>
      </w:r>
      <w:r w:rsidR="009F6051" w:rsidRPr="009F30CA">
        <w:rPr>
          <w:rFonts w:ascii="Times New Roman" w:hAnsi="Times New Roman" w:cs="Times New Roman" w:hint="eastAsia"/>
          <w:sz w:val="24"/>
          <w:szCs w:val="24"/>
        </w:rPr>
        <w:t xml:space="preserve">ain tools has the highest rank. </w:t>
      </w:r>
      <w:r w:rsidR="009F6051" w:rsidRPr="009F30CA">
        <w:rPr>
          <w:rFonts w:ascii="Times New Roman" w:hAnsi="Times New Roman" w:cs="Times New Roman"/>
          <w:sz w:val="24"/>
          <w:szCs w:val="24"/>
        </w:rPr>
        <w:t>T</w:t>
      </w:r>
      <w:r w:rsidR="009F6051" w:rsidRPr="009F30CA">
        <w:rPr>
          <w:rFonts w:ascii="Times New Roman" w:hAnsi="Times New Roman" w:cs="Times New Roman" w:hint="eastAsia"/>
          <w:sz w:val="24"/>
          <w:szCs w:val="24"/>
        </w:rPr>
        <w:t xml:space="preserve">he next ranked in this </w:t>
      </w:r>
      <w:r w:rsidR="00DD0A25" w:rsidRPr="009F30CA">
        <w:rPr>
          <w:rFonts w:ascii="Times New Roman" w:hAnsi="Times New Roman" w:cs="Times New Roman" w:hint="eastAsia"/>
          <w:sz w:val="24"/>
          <w:szCs w:val="24"/>
        </w:rPr>
        <w:t>main co</w:t>
      </w:r>
      <w:r w:rsidR="009F6051" w:rsidRPr="009F30CA">
        <w:rPr>
          <w:rFonts w:ascii="Times New Roman" w:hAnsi="Times New Roman" w:cs="Times New Roman" w:hint="eastAsia"/>
          <w:sz w:val="24"/>
          <w:szCs w:val="24"/>
        </w:rPr>
        <w:t>n</w:t>
      </w:r>
      <w:r w:rsidR="00DD0A25" w:rsidRPr="009F30CA">
        <w:rPr>
          <w:rFonts w:ascii="Times New Roman" w:hAnsi="Times New Roman" w:cs="Times New Roman" w:hint="eastAsia"/>
          <w:sz w:val="24"/>
          <w:szCs w:val="24"/>
        </w:rPr>
        <w:t>text</w:t>
      </w:r>
      <w:r w:rsidR="009F6051" w:rsidRPr="009F30CA">
        <w:rPr>
          <w:rFonts w:ascii="Times New Roman" w:hAnsi="Times New Roman" w:cs="Times New Roman" w:hint="eastAsia"/>
          <w:sz w:val="24"/>
          <w:szCs w:val="24"/>
        </w:rPr>
        <w:t xml:space="preserve"> is infrastructural facility</w:t>
      </w:r>
      <w:r w:rsidR="00600C40" w:rsidRPr="009F30CA">
        <w:rPr>
          <w:rFonts w:ascii="Times New Roman" w:hAnsi="Times New Roman" w:cs="Times New Roman" w:hint="eastAsia"/>
          <w:sz w:val="24"/>
          <w:szCs w:val="24"/>
        </w:rPr>
        <w:t xml:space="preserve"> which entails that adequate </w:t>
      </w:r>
      <w:r w:rsidR="003350BB" w:rsidRPr="009F30CA">
        <w:rPr>
          <w:rFonts w:ascii="Times New Roman" w:hAnsi="Times New Roman" w:cs="Times New Roman" w:hint="eastAsia"/>
          <w:sz w:val="24"/>
          <w:szCs w:val="24"/>
        </w:rPr>
        <w:t>facilities</w:t>
      </w:r>
      <w:r w:rsidR="00600C40" w:rsidRPr="009F30CA">
        <w:rPr>
          <w:rFonts w:ascii="Times New Roman" w:hAnsi="Times New Roman" w:cs="Times New Roman" w:hint="eastAsia"/>
          <w:sz w:val="24"/>
          <w:szCs w:val="24"/>
        </w:rPr>
        <w:t xml:space="preserve"> should be made available to ensure that infrastructural requirements are met (</w:t>
      </w:r>
      <w:proofErr w:type="spellStart"/>
      <w:r w:rsidR="00600C40" w:rsidRPr="009F30CA">
        <w:rPr>
          <w:rFonts w:ascii="Times New Roman" w:hAnsi="Times New Roman" w:cs="Times New Roman" w:hint="eastAsia"/>
          <w:sz w:val="24"/>
          <w:szCs w:val="24"/>
        </w:rPr>
        <w:t>Alharthi</w:t>
      </w:r>
      <w:proofErr w:type="spellEnd"/>
      <w:r w:rsidR="00600C40" w:rsidRPr="009F30CA">
        <w:rPr>
          <w:rFonts w:ascii="Times New Roman" w:hAnsi="Times New Roman" w:cs="Times New Roman" w:hint="eastAsia"/>
          <w:sz w:val="24"/>
          <w:szCs w:val="24"/>
        </w:rPr>
        <w:t xml:space="preserve"> et al, 2017</w:t>
      </w:r>
      <w:r w:rsidR="00597626" w:rsidRPr="009F30CA">
        <w:rPr>
          <w:rFonts w:ascii="Times New Roman" w:hAnsi="Times New Roman" w:cs="Times New Roman" w:hint="eastAsia"/>
          <w:sz w:val="24"/>
          <w:szCs w:val="24"/>
        </w:rPr>
        <w:t>; Pereira et al, 2019</w:t>
      </w:r>
      <w:r w:rsidR="00600C40" w:rsidRPr="009F30CA">
        <w:rPr>
          <w:rFonts w:ascii="Times New Roman" w:hAnsi="Times New Roman" w:cs="Times New Roman" w:hint="eastAsia"/>
          <w:sz w:val="24"/>
          <w:szCs w:val="24"/>
        </w:rPr>
        <w:t>).</w:t>
      </w:r>
      <w:r w:rsidR="008F39AA" w:rsidRPr="009F30CA">
        <w:rPr>
          <w:rFonts w:ascii="Times New Roman" w:hAnsi="Times New Roman" w:cs="Times New Roman" w:hint="eastAsia"/>
          <w:sz w:val="24"/>
          <w:szCs w:val="24"/>
        </w:rPr>
        <w:t xml:space="preserve"> </w:t>
      </w:r>
      <w:r w:rsidR="008F39AA" w:rsidRPr="009F30CA">
        <w:rPr>
          <w:rFonts w:ascii="Times New Roman" w:hAnsi="Times New Roman" w:cs="Times New Roman"/>
          <w:sz w:val="24"/>
          <w:szCs w:val="24"/>
        </w:rPr>
        <w:t>Freight</w:t>
      </w:r>
      <w:r w:rsidR="008F39AA" w:rsidRPr="009F30CA">
        <w:rPr>
          <w:rFonts w:ascii="Times New Roman" w:hAnsi="Times New Roman" w:cs="Times New Roman" w:hint="eastAsia"/>
          <w:sz w:val="24"/>
          <w:szCs w:val="24"/>
        </w:rPr>
        <w:t xml:space="preserve"> logistics firms </w:t>
      </w:r>
      <w:r w:rsidR="008F39AA" w:rsidRPr="009F30CA">
        <w:rPr>
          <w:rFonts w:ascii="Times New Roman" w:hAnsi="Times New Roman" w:cs="Times New Roman"/>
          <w:sz w:val="24"/>
          <w:szCs w:val="24"/>
        </w:rPr>
        <w:t>should</w:t>
      </w:r>
      <w:r w:rsidR="008F39AA" w:rsidRPr="009F30CA">
        <w:rPr>
          <w:rFonts w:ascii="Times New Roman" w:hAnsi="Times New Roman" w:cs="Times New Roman" w:hint="eastAsia"/>
          <w:sz w:val="24"/>
          <w:szCs w:val="24"/>
        </w:rPr>
        <w:t xml:space="preserve"> endeavor that facilities such as transport route networks, traffic management and control, conveyance </w:t>
      </w:r>
      <w:r w:rsidR="008F39AA" w:rsidRPr="009F30CA">
        <w:rPr>
          <w:rFonts w:ascii="Times New Roman" w:hAnsi="Times New Roman" w:cs="Times New Roman"/>
          <w:sz w:val="24"/>
          <w:szCs w:val="24"/>
        </w:rPr>
        <w:t>networks</w:t>
      </w:r>
      <w:r w:rsidR="008F39AA" w:rsidRPr="009F30CA">
        <w:rPr>
          <w:rFonts w:ascii="Times New Roman" w:hAnsi="Times New Roman" w:cs="Times New Roman" w:hint="eastAsia"/>
          <w:sz w:val="24"/>
          <w:szCs w:val="24"/>
        </w:rPr>
        <w:t xml:space="preserve">, are adequately provided to aid the blockchain adoption process. </w:t>
      </w:r>
      <w:r w:rsidR="00BE28A7" w:rsidRPr="009F30CA">
        <w:rPr>
          <w:rFonts w:ascii="Times New Roman" w:hAnsi="Times New Roman" w:cs="Times New Roman"/>
          <w:sz w:val="24"/>
          <w:szCs w:val="24"/>
        </w:rPr>
        <w:t>C</w:t>
      </w:r>
      <w:r w:rsidR="00BE28A7" w:rsidRPr="009F30CA">
        <w:rPr>
          <w:rFonts w:ascii="Times New Roman" w:hAnsi="Times New Roman" w:cs="Times New Roman" w:hint="eastAsia"/>
          <w:sz w:val="24"/>
          <w:szCs w:val="24"/>
        </w:rPr>
        <w:t>omplexity is also an influential factor within this technological context</w:t>
      </w:r>
      <w:r w:rsidR="00AE0929">
        <w:rPr>
          <w:rFonts w:ascii="Times New Roman" w:hAnsi="Times New Roman" w:cs="Times New Roman"/>
          <w:sz w:val="24"/>
          <w:szCs w:val="24"/>
        </w:rPr>
        <w:t>,</w:t>
      </w:r>
      <w:r w:rsidR="00BE28A7" w:rsidRPr="009F30CA">
        <w:rPr>
          <w:rFonts w:ascii="Times New Roman" w:hAnsi="Times New Roman" w:cs="Times New Roman" w:hint="eastAsia"/>
          <w:sz w:val="24"/>
          <w:szCs w:val="24"/>
        </w:rPr>
        <w:t xml:space="preserve"> which </w:t>
      </w:r>
      <w:r w:rsidR="00BE28A7" w:rsidRPr="009F30CA">
        <w:rPr>
          <w:rFonts w:ascii="Times New Roman" w:hAnsi="Times New Roman" w:cs="Times New Roman"/>
          <w:sz w:val="24"/>
          <w:szCs w:val="24"/>
        </w:rPr>
        <w:t>supports</w:t>
      </w:r>
      <w:r w:rsidR="00BE28A7" w:rsidRPr="009F30CA">
        <w:rPr>
          <w:rFonts w:ascii="Times New Roman" w:hAnsi="Times New Roman" w:cs="Times New Roman" w:hint="eastAsia"/>
          <w:sz w:val="24"/>
          <w:szCs w:val="24"/>
        </w:rPr>
        <w:t xml:space="preserve"> </w:t>
      </w:r>
      <w:r w:rsidR="00BE28A7" w:rsidRPr="009F30CA">
        <w:rPr>
          <w:rFonts w:ascii="Times New Roman" w:hAnsi="Times New Roman" w:cs="Times New Roman"/>
          <w:sz w:val="24"/>
          <w:szCs w:val="24"/>
        </w:rPr>
        <w:t>that</w:t>
      </w:r>
      <w:r w:rsidR="00AE0929">
        <w:rPr>
          <w:rFonts w:ascii="Times New Roman" w:hAnsi="Times New Roman" w:cs="Times New Roman"/>
          <w:sz w:val="24"/>
          <w:szCs w:val="24"/>
        </w:rPr>
        <w:t>,</w:t>
      </w:r>
      <w:r w:rsidR="00BE28A7" w:rsidRPr="009F30CA">
        <w:rPr>
          <w:rFonts w:ascii="Times New Roman" w:hAnsi="Times New Roman" w:cs="Times New Roman"/>
          <w:sz w:val="24"/>
          <w:szCs w:val="24"/>
        </w:rPr>
        <w:t xml:space="preserve"> technology</w:t>
      </w:r>
      <w:r w:rsidR="00BE28A7" w:rsidRPr="009F30CA">
        <w:rPr>
          <w:rFonts w:ascii="Times New Roman" w:hAnsi="Times New Roman" w:cs="Times New Roman" w:hint="eastAsia"/>
          <w:sz w:val="24"/>
          <w:szCs w:val="24"/>
        </w:rPr>
        <w:t xml:space="preserve"> should be simple and easy to manipulate to enhance its adoption in the industrial sector (Hughes et al, 2019</w:t>
      </w:r>
      <w:r w:rsidR="002D3EF5" w:rsidRPr="009F30CA">
        <w:rPr>
          <w:rFonts w:ascii="Times New Roman" w:hAnsi="Times New Roman" w:cs="Times New Roman" w:hint="eastAsia"/>
          <w:sz w:val="24"/>
          <w:szCs w:val="24"/>
        </w:rPr>
        <w:t xml:space="preserve">; </w:t>
      </w:r>
      <w:proofErr w:type="spellStart"/>
      <w:r w:rsidR="002D3EF5" w:rsidRPr="009F30CA">
        <w:rPr>
          <w:rFonts w:ascii="Times New Roman" w:hAnsi="Times New Roman" w:hint="eastAsia"/>
          <w:bCs/>
          <w:sz w:val="24"/>
          <w:szCs w:val="24"/>
        </w:rPr>
        <w:t>Yadegaridehkordi</w:t>
      </w:r>
      <w:proofErr w:type="spellEnd"/>
      <w:r w:rsidR="002D3EF5" w:rsidRPr="009F30CA">
        <w:rPr>
          <w:rFonts w:ascii="Times New Roman" w:hAnsi="Times New Roman" w:hint="eastAsia"/>
          <w:bCs/>
          <w:sz w:val="24"/>
          <w:szCs w:val="24"/>
        </w:rPr>
        <w:t xml:space="preserve"> et al, 2018</w:t>
      </w:r>
      <w:r w:rsidR="00BE28A7" w:rsidRPr="009F30CA">
        <w:rPr>
          <w:rFonts w:ascii="Times New Roman" w:hAnsi="Times New Roman" w:cs="Times New Roman" w:hint="eastAsia"/>
          <w:sz w:val="24"/>
          <w:szCs w:val="24"/>
        </w:rPr>
        <w:t xml:space="preserve">). </w:t>
      </w:r>
      <w:r w:rsidR="009974F3" w:rsidRPr="009F30CA">
        <w:rPr>
          <w:rFonts w:ascii="Times New Roman" w:hAnsi="Times New Roman" w:cs="Times New Roman" w:hint="eastAsia"/>
          <w:sz w:val="24"/>
          <w:szCs w:val="24"/>
        </w:rPr>
        <w:t>B</w:t>
      </w:r>
      <w:r w:rsidR="009439F6" w:rsidRPr="009F30CA">
        <w:rPr>
          <w:rFonts w:ascii="Times New Roman" w:hAnsi="Times New Roman" w:cs="Times New Roman" w:hint="eastAsia"/>
          <w:sz w:val="24"/>
          <w:szCs w:val="24"/>
        </w:rPr>
        <w:t>lockchain</w:t>
      </w:r>
      <w:r w:rsidR="00D10184" w:rsidRPr="009F30CA">
        <w:rPr>
          <w:rFonts w:ascii="Times New Roman" w:hAnsi="Times New Roman" w:cs="Times New Roman"/>
          <w:sz w:val="24"/>
          <w:szCs w:val="24"/>
        </w:rPr>
        <w:t>s</w:t>
      </w:r>
      <w:r w:rsidR="009439F6" w:rsidRPr="009F30CA">
        <w:rPr>
          <w:rFonts w:ascii="Times New Roman" w:hAnsi="Times New Roman" w:cs="Times New Roman" w:hint="eastAsia"/>
          <w:sz w:val="24"/>
          <w:szCs w:val="24"/>
        </w:rPr>
        <w:t xml:space="preserve"> require </w:t>
      </w:r>
      <w:r w:rsidR="00D10184" w:rsidRPr="009F30CA">
        <w:rPr>
          <w:rFonts w:ascii="Times New Roman" w:hAnsi="Times New Roman" w:cs="Times New Roman" w:hint="eastAsia"/>
          <w:sz w:val="24"/>
          <w:szCs w:val="24"/>
        </w:rPr>
        <w:t>complex integration efforts</w:t>
      </w:r>
      <w:r w:rsidR="009974F3" w:rsidRPr="009F30CA">
        <w:rPr>
          <w:rFonts w:ascii="Times New Roman" w:hAnsi="Times New Roman" w:cs="Times New Roman" w:hint="eastAsia"/>
          <w:sz w:val="24"/>
          <w:szCs w:val="24"/>
        </w:rPr>
        <w:t xml:space="preserve"> and this may encourage freight logistics firms to develop their own blockchain system without being </w:t>
      </w:r>
      <w:r w:rsidR="009974F3" w:rsidRPr="009F30CA">
        <w:rPr>
          <w:rFonts w:ascii="Times New Roman" w:hAnsi="Times New Roman" w:cs="Times New Roman"/>
          <w:sz w:val="24"/>
          <w:szCs w:val="24"/>
        </w:rPr>
        <w:t>design</w:t>
      </w:r>
      <w:r w:rsidR="009974F3" w:rsidRPr="009F30CA">
        <w:rPr>
          <w:rFonts w:ascii="Times New Roman" w:hAnsi="Times New Roman" w:cs="Times New Roman" w:hint="eastAsia"/>
          <w:sz w:val="24"/>
          <w:szCs w:val="24"/>
        </w:rPr>
        <w:t xml:space="preserve">ed </w:t>
      </w:r>
      <w:r w:rsidR="009974F3" w:rsidRPr="009F30CA">
        <w:rPr>
          <w:rFonts w:ascii="Times New Roman" w:hAnsi="Times New Roman" w:cs="Times New Roman"/>
          <w:sz w:val="24"/>
          <w:szCs w:val="24"/>
        </w:rPr>
        <w:t>for</w:t>
      </w:r>
      <w:r w:rsidR="009974F3" w:rsidRPr="009F30CA">
        <w:rPr>
          <w:rFonts w:ascii="Times New Roman" w:hAnsi="Times New Roman" w:cs="Times New Roman" w:hint="eastAsia"/>
          <w:sz w:val="24"/>
          <w:szCs w:val="24"/>
        </w:rPr>
        <w:t xml:space="preserve"> interoperability but to match the needs of limited number of actors (</w:t>
      </w:r>
      <w:proofErr w:type="spellStart"/>
      <w:r w:rsidR="009974F3" w:rsidRPr="009F30CA">
        <w:rPr>
          <w:rFonts w:ascii="Times New Roman" w:hAnsi="Times New Roman" w:cs="Times New Roman" w:hint="eastAsia"/>
          <w:sz w:val="24"/>
          <w:szCs w:val="24"/>
        </w:rPr>
        <w:t>Dobrovnik</w:t>
      </w:r>
      <w:proofErr w:type="spellEnd"/>
      <w:r w:rsidR="009974F3" w:rsidRPr="009F30CA">
        <w:rPr>
          <w:rFonts w:ascii="Times New Roman" w:hAnsi="Times New Roman" w:cs="Times New Roman" w:hint="eastAsia"/>
          <w:sz w:val="24"/>
          <w:szCs w:val="24"/>
        </w:rPr>
        <w:t xml:space="preserve"> et al, 2018).</w:t>
      </w:r>
      <w:r w:rsidR="008F39AA" w:rsidRPr="009F30CA">
        <w:rPr>
          <w:rFonts w:ascii="Times New Roman" w:hAnsi="Times New Roman" w:cs="Times New Roman" w:hint="eastAsia"/>
          <w:sz w:val="24"/>
          <w:szCs w:val="24"/>
        </w:rPr>
        <w:t xml:space="preserve"> </w:t>
      </w:r>
      <w:r w:rsidR="00691DD8" w:rsidRPr="009F30CA">
        <w:rPr>
          <w:rFonts w:ascii="Times New Roman" w:hAnsi="Times New Roman" w:cs="Times New Roman"/>
          <w:sz w:val="24"/>
          <w:szCs w:val="24"/>
        </w:rPr>
        <w:t>T</w:t>
      </w:r>
      <w:r w:rsidR="00691DD8" w:rsidRPr="009F30CA">
        <w:rPr>
          <w:rFonts w:ascii="Times New Roman" w:hAnsi="Times New Roman" w:cs="Times New Roman" w:hint="eastAsia"/>
          <w:sz w:val="24"/>
          <w:szCs w:val="24"/>
        </w:rPr>
        <w:t xml:space="preserve">he next ranked within this context is ease of being tried and observed. </w:t>
      </w:r>
      <w:r w:rsidR="00691DD8" w:rsidRPr="009F30CA">
        <w:rPr>
          <w:rFonts w:ascii="Times New Roman" w:hAnsi="Times New Roman" w:cs="Times New Roman"/>
          <w:sz w:val="24"/>
          <w:szCs w:val="24"/>
        </w:rPr>
        <w:t>A</w:t>
      </w:r>
      <w:r w:rsidR="00691DD8" w:rsidRPr="009F30CA">
        <w:rPr>
          <w:rFonts w:ascii="Times New Roman" w:hAnsi="Times New Roman" w:cs="Times New Roman" w:hint="eastAsia"/>
          <w:sz w:val="24"/>
          <w:szCs w:val="24"/>
        </w:rPr>
        <w:t xml:space="preserve">lthough this factor does not rank amongst the top </w:t>
      </w:r>
      <w:r w:rsidR="00D10184" w:rsidRPr="009F30CA">
        <w:rPr>
          <w:rFonts w:ascii="Times New Roman" w:hAnsi="Times New Roman" w:cs="Times New Roman" w:hint="eastAsia"/>
          <w:sz w:val="24"/>
          <w:szCs w:val="24"/>
        </w:rPr>
        <w:t>three</w:t>
      </w:r>
      <w:r w:rsidR="00691DD8" w:rsidRPr="009F30CA">
        <w:rPr>
          <w:rFonts w:ascii="Times New Roman" w:hAnsi="Times New Roman" w:cs="Times New Roman" w:hint="eastAsia"/>
          <w:sz w:val="24"/>
          <w:szCs w:val="24"/>
        </w:rPr>
        <w:t xml:space="preserve"> factors in the global rank</w:t>
      </w:r>
      <w:r w:rsidR="00AE0929">
        <w:rPr>
          <w:rFonts w:ascii="Times New Roman" w:hAnsi="Times New Roman" w:cs="Times New Roman"/>
          <w:sz w:val="24"/>
          <w:szCs w:val="24"/>
        </w:rPr>
        <w:t>ing</w:t>
      </w:r>
      <w:r w:rsidR="00691DD8" w:rsidRPr="009F30CA">
        <w:rPr>
          <w:rFonts w:ascii="Times New Roman" w:hAnsi="Times New Roman" w:cs="Times New Roman" w:hint="eastAsia"/>
          <w:sz w:val="24"/>
          <w:szCs w:val="24"/>
        </w:rPr>
        <w:t>, it is highly essential that innovations should posses</w:t>
      </w:r>
      <w:r w:rsidR="001411C1" w:rsidRPr="009F30CA">
        <w:rPr>
          <w:rFonts w:ascii="Times New Roman" w:hAnsi="Times New Roman" w:cs="Times New Roman"/>
          <w:sz w:val="24"/>
          <w:szCs w:val="24"/>
        </w:rPr>
        <w:t>s</w:t>
      </w:r>
      <w:r w:rsidR="00691DD8" w:rsidRPr="009F30CA">
        <w:rPr>
          <w:rFonts w:ascii="Times New Roman" w:hAnsi="Times New Roman" w:cs="Times New Roman" w:hint="eastAsia"/>
          <w:sz w:val="24"/>
          <w:szCs w:val="24"/>
        </w:rPr>
        <w:t xml:space="preserve"> the attribute of being easily experimented with and learnt by the potential adopters. </w:t>
      </w:r>
      <w:r w:rsidR="00731C56" w:rsidRPr="009F30CA">
        <w:rPr>
          <w:rFonts w:ascii="Times New Roman" w:hAnsi="Times New Roman" w:cs="Times New Roman"/>
          <w:sz w:val="24"/>
          <w:szCs w:val="24"/>
        </w:rPr>
        <w:t>C</w:t>
      </w:r>
      <w:r w:rsidR="00731C56" w:rsidRPr="009F30CA">
        <w:rPr>
          <w:rFonts w:ascii="Times New Roman" w:hAnsi="Times New Roman" w:cs="Times New Roman" w:hint="eastAsia"/>
          <w:sz w:val="24"/>
          <w:szCs w:val="24"/>
        </w:rPr>
        <w:t xml:space="preserve">urrently, blockchains are not considered easy to try and observe due to the lack of standardization of blockchain architectures. </w:t>
      </w:r>
      <w:r w:rsidR="00691DD8" w:rsidRPr="009F30CA">
        <w:rPr>
          <w:rFonts w:ascii="Times New Roman" w:hAnsi="Times New Roman" w:cs="Times New Roman"/>
          <w:sz w:val="24"/>
          <w:szCs w:val="24"/>
        </w:rPr>
        <w:t>Perceived</w:t>
      </w:r>
      <w:r w:rsidR="00691DD8" w:rsidRPr="009F30CA">
        <w:rPr>
          <w:rFonts w:ascii="Times New Roman" w:hAnsi="Times New Roman" w:cs="Times New Roman" w:hint="eastAsia"/>
          <w:sz w:val="24"/>
          <w:szCs w:val="24"/>
        </w:rPr>
        <w:t xml:space="preserve"> benefits of the adopt</w:t>
      </w:r>
      <w:r w:rsidR="00451F57" w:rsidRPr="009F30CA">
        <w:rPr>
          <w:rFonts w:ascii="Times New Roman" w:hAnsi="Times New Roman" w:cs="Times New Roman" w:hint="eastAsia"/>
          <w:sz w:val="24"/>
          <w:szCs w:val="24"/>
        </w:rPr>
        <w:t>ion of blockchain technologi</w:t>
      </w:r>
      <w:r w:rsidR="00691DD8" w:rsidRPr="009F30CA">
        <w:rPr>
          <w:rFonts w:ascii="Times New Roman" w:hAnsi="Times New Roman" w:cs="Times New Roman" w:hint="eastAsia"/>
          <w:sz w:val="24"/>
          <w:szCs w:val="24"/>
        </w:rPr>
        <w:t xml:space="preserve">es in the freight logistics sector is also </w:t>
      </w:r>
      <w:r w:rsidR="00691DD8" w:rsidRPr="009F30CA">
        <w:rPr>
          <w:rFonts w:ascii="Times New Roman" w:hAnsi="Times New Roman" w:cs="Times New Roman" w:hint="eastAsia"/>
          <w:sz w:val="24"/>
          <w:szCs w:val="24"/>
        </w:rPr>
        <w:lastRenderedPageBreak/>
        <w:t xml:space="preserve">another </w:t>
      </w:r>
      <w:r w:rsidR="00691DD8" w:rsidRPr="009F30CA">
        <w:rPr>
          <w:rFonts w:ascii="Times New Roman" w:hAnsi="Times New Roman" w:cs="Times New Roman"/>
          <w:sz w:val="24"/>
          <w:szCs w:val="24"/>
        </w:rPr>
        <w:t>influential</w:t>
      </w:r>
      <w:r w:rsidR="00691DD8" w:rsidRPr="009F30CA">
        <w:rPr>
          <w:rFonts w:ascii="Times New Roman" w:hAnsi="Times New Roman" w:cs="Times New Roman" w:hint="eastAsia"/>
          <w:sz w:val="24"/>
          <w:szCs w:val="24"/>
        </w:rPr>
        <w:t xml:space="preserve"> factor under the technological </w:t>
      </w:r>
      <w:r w:rsidR="00415989" w:rsidRPr="009F30CA">
        <w:rPr>
          <w:rFonts w:ascii="Times New Roman" w:hAnsi="Times New Roman" w:cs="Times New Roman" w:hint="eastAsia"/>
          <w:sz w:val="24"/>
          <w:szCs w:val="24"/>
        </w:rPr>
        <w:t>main context</w:t>
      </w:r>
      <w:r w:rsidR="00691DD8" w:rsidRPr="009F30CA">
        <w:rPr>
          <w:rFonts w:ascii="Times New Roman" w:hAnsi="Times New Roman" w:cs="Times New Roman" w:hint="eastAsia"/>
          <w:sz w:val="24"/>
          <w:szCs w:val="24"/>
        </w:rPr>
        <w:t xml:space="preserve">. </w:t>
      </w:r>
      <w:r w:rsidR="00691DD8" w:rsidRPr="009F30CA">
        <w:rPr>
          <w:rFonts w:ascii="Times New Roman" w:hAnsi="Times New Roman" w:cs="Times New Roman"/>
          <w:sz w:val="24"/>
          <w:szCs w:val="24"/>
        </w:rPr>
        <w:t>A</w:t>
      </w:r>
      <w:r w:rsidR="00691DD8" w:rsidRPr="009F30CA">
        <w:rPr>
          <w:rFonts w:ascii="Times New Roman" w:hAnsi="Times New Roman" w:cs="Times New Roman" w:hint="eastAsia"/>
          <w:sz w:val="24"/>
          <w:szCs w:val="24"/>
        </w:rPr>
        <w:t xml:space="preserve">n in- depth understanding of the numerous benefits to adopting blockchain </w:t>
      </w:r>
      <w:r w:rsidR="00691DD8" w:rsidRPr="009F30CA">
        <w:rPr>
          <w:rFonts w:ascii="Times New Roman" w:hAnsi="Times New Roman" w:cs="Times New Roman"/>
          <w:sz w:val="24"/>
          <w:szCs w:val="24"/>
        </w:rPr>
        <w:t>technologies</w:t>
      </w:r>
      <w:r w:rsidR="00691DD8" w:rsidRPr="009F30CA">
        <w:rPr>
          <w:rFonts w:ascii="Times New Roman" w:hAnsi="Times New Roman" w:cs="Times New Roman" w:hint="eastAsia"/>
          <w:sz w:val="24"/>
          <w:szCs w:val="24"/>
        </w:rPr>
        <w:t xml:space="preserve"> can encourage firms to acquire such digital innovations. </w:t>
      </w:r>
      <w:r w:rsidR="00222032" w:rsidRPr="009F30CA">
        <w:rPr>
          <w:rFonts w:ascii="Times New Roman" w:hAnsi="Times New Roman" w:cs="Times New Roman" w:hint="eastAsia"/>
          <w:sz w:val="24"/>
          <w:szCs w:val="24"/>
        </w:rPr>
        <w:t xml:space="preserve">Developers are expected to promote the potential benefits of blockchain </w:t>
      </w:r>
      <w:r w:rsidR="00222032" w:rsidRPr="009F30CA">
        <w:rPr>
          <w:rFonts w:ascii="Times New Roman" w:hAnsi="Times New Roman" w:cs="Times New Roman"/>
          <w:sz w:val="24"/>
          <w:szCs w:val="24"/>
        </w:rPr>
        <w:t>technolog</w:t>
      </w:r>
      <w:r w:rsidR="00222032" w:rsidRPr="009F30CA">
        <w:rPr>
          <w:rFonts w:ascii="Times New Roman" w:hAnsi="Times New Roman" w:cs="Times New Roman" w:hint="eastAsia"/>
          <w:sz w:val="24"/>
          <w:szCs w:val="24"/>
        </w:rPr>
        <w:t xml:space="preserve">y such as how this digital innovation can be utilized based on the available organization resources and </w:t>
      </w:r>
      <w:r w:rsidR="00222032" w:rsidRPr="009F30CA">
        <w:rPr>
          <w:rFonts w:ascii="Times New Roman" w:hAnsi="Times New Roman" w:cs="Times New Roman"/>
          <w:sz w:val="24"/>
          <w:szCs w:val="24"/>
        </w:rPr>
        <w:t>characteristics</w:t>
      </w:r>
      <w:r w:rsidR="00222032" w:rsidRPr="009F30CA">
        <w:rPr>
          <w:rFonts w:ascii="Times New Roman" w:hAnsi="Times New Roman" w:cs="Times New Roman" w:hint="eastAsia"/>
          <w:sz w:val="24"/>
          <w:szCs w:val="24"/>
        </w:rPr>
        <w:t xml:space="preserve"> to increase productivity. </w:t>
      </w:r>
      <w:r w:rsidR="00731C56" w:rsidRPr="009F30CA">
        <w:rPr>
          <w:rFonts w:ascii="Times New Roman" w:hAnsi="Times New Roman" w:cs="Times New Roman" w:hint="eastAsia"/>
          <w:sz w:val="24"/>
          <w:szCs w:val="24"/>
        </w:rPr>
        <w:t xml:space="preserve">For instance, blockchains can enable freight logistics firms to </w:t>
      </w:r>
      <w:r w:rsidR="00820E2A" w:rsidRPr="009F30CA">
        <w:rPr>
          <w:rFonts w:ascii="Times New Roman" w:hAnsi="Times New Roman" w:cs="Times New Roman" w:hint="eastAsia"/>
          <w:sz w:val="24"/>
          <w:szCs w:val="24"/>
        </w:rPr>
        <w:t xml:space="preserve">reduce workload and ensure traceability, while increasing </w:t>
      </w:r>
      <w:r w:rsidR="00820E2A" w:rsidRPr="009F30CA">
        <w:rPr>
          <w:rFonts w:ascii="Times New Roman" w:hAnsi="Times New Roman" w:cs="Times New Roman"/>
          <w:sz w:val="24"/>
          <w:szCs w:val="24"/>
        </w:rPr>
        <w:t>efficiency</w:t>
      </w:r>
      <w:r w:rsidR="00820E2A" w:rsidRPr="009F30CA">
        <w:rPr>
          <w:rFonts w:ascii="Times New Roman" w:hAnsi="Times New Roman" w:cs="Times New Roman" w:hint="eastAsia"/>
          <w:sz w:val="24"/>
          <w:szCs w:val="24"/>
        </w:rPr>
        <w:t xml:space="preserve">, reducing cost and securing the confidence of customers on the high quality of products </w:t>
      </w:r>
      <w:r w:rsidR="00EF359C" w:rsidRPr="009F30CA">
        <w:rPr>
          <w:rFonts w:ascii="Times New Roman" w:hAnsi="Times New Roman" w:cs="Times New Roman" w:hint="eastAsia"/>
          <w:sz w:val="24"/>
          <w:szCs w:val="24"/>
        </w:rPr>
        <w:t>and services (</w:t>
      </w:r>
      <w:proofErr w:type="spellStart"/>
      <w:r w:rsidR="00EF359C" w:rsidRPr="009F30CA">
        <w:rPr>
          <w:rFonts w:ascii="Times New Roman" w:hAnsi="Times New Roman" w:cs="Times New Roman" w:hint="eastAsia"/>
          <w:sz w:val="24"/>
          <w:szCs w:val="24"/>
        </w:rPr>
        <w:t>Helo</w:t>
      </w:r>
      <w:proofErr w:type="spellEnd"/>
      <w:r w:rsidR="00EF359C" w:rsidRPr="009F30CA">
        <w:rPr>
          <w:rFonts w:ascii="Times New Roman" w:hAnsi="Times New Roman" w:cs="Times New Roman" w:hint="eastAsia"/>
          <w:sz w:val="24"/>
          <w:szCs w:val="24"/>
        </w:rPr>
        <w:t xml:space="preserve"> and Hao, 2019</w:t>
      </w:r>
      <w:r w:rsidR="00820E2A" w:rsidRPr="009F30CA">
        <w:rPr>
          <w:rFonts w:ascii="Times New Roman" w:hAnsi="Times New Roman" w:cs="Times New Roman" w:hint="eastAsia"/>
          <w:sz w:val="24"/>
          <w:szCs w:val="24"/>
        </w:rPr>
        <w:t xml:space="preserve">). </w:t>
      </w:r>
      <w:r w:rsidR="00820E2A" w:rsidRPr="009F30CA">
        <w:rPr>
          <w:rFonts w:ascii="Times New Roman" w:hAnsi="Times New Roman" w:cs="Times New Roman"/>
          <w:sz w:val="24"/>
          <w:szCs w:val="24"/>
        </w:rPr>
        <w:t>I</w:t>
      </w:r>
      <w:r w:rsidR="00820E2A" w:rsidRPr="009F30CA">
        <w:rPr>
          <w:rFonts w:ascii="Times New Roman" w:hAnsi="Times New Roman" w:cs="Times New Roman" w:hint="eastAsia"/>
          <w:sz w:val="24"/>
          <w:szCs w:val="24"/>
        </w:rPr>
        <w:t xml:space="preserve">n </w:t>
      </w:r>
      <w:r w:rsidR="00820E2A" w:rsidRPr="009F30CA">
        <w:rPr>
          <w:rFonts w:ascii="Times New Roman" w:hAnsi="Times New Roman" w:cs="Times New Roman"/>
          <w:sz w:val="24"/>
          <w:szCs w:val="24"/>
        </w:rPr>
        <w:t>addition</w:t>
      </w:r>
      <w:r w:rsidR="00820E2A" w:rsidRPr="009F30CA">
        <w:rPr>
          <w:rFonts w:ascii="Times New Roman" w:hAnsi="Times New Roman" w:cs="Times New Roman" w:hint="eastAsia"/>
          <w:sz w:val="24"/>
          <w:szCs w:val="24"/>
        </w:rPr>
        <w:t xml:space="preserve">, blockchains can assist firms to </w:t>
      </w:r>
      <w:r w:rsidR="00731C56" w:rsidRPr="009F30CA">
        <w:rPr>
          <w:rFonts w:ascii="Times New Roman" w:hAnsi="Times New Roman" w:cs="Times New Roman" w:hint="eastAsia"/>
          <w:sz w:val="24"/>
          <w:szCs w:val="24"/>
        </w:rPr>
        <w:t>add new partners such as technology companies that develop application programming interfaces and software development kits , and maintain the transactional algorithms while eliminating the intermediation of intermediaries (e.g. banks) (</w:t>
      </w:r>
      <w:proofErr w:type="spellStart"/>
      <w:r w:rsidR="00731C56" w:rsidRPr="009F30CA">
        <w:rPr>
          <w:rFonts w:ascii="Times New Roman" w:hAnsi="Times New Roman" w:cs="Times New Roman" w:hint="eastAsia"/>
          <w:sz w:val="24"/>
          <w:szCs w:val="24"/>
        </w:rPr>
        <w:t>Morkunas</w:t>
      </w:r>
      <w:proofErr w:type="spellEnd"/>
      <w:r w:rsidR="00731C56" w:rsidRPr="009F30CA">
        <w:rPr>
          <w:rFonts w:ascii="Times New Roman" w:hAnsi="Times New Roman" w:cs="Times New Roman" w:hint="eastAsia"/>
          <w:sz w:val="24"/>
          <w:szCs w:val="24"/>
        </w:rPr>
        <w:t xml:space="preserve"> et al, 2019). </w:t>
      </w:r>
      <w:r w:rsidR="00BE28A7" w:rsidRPr="009F30CA">
        <w:rPr>
          <w:rFonts w:ascii="Times New Roman" w:hAnsi="Times New Roman" w:cs="Times New Roman"/>
          <w:sz w:val="24"/>
          <w:szCs w:val="24"/>
        </w:rPr>
        <w:t>O</w:t>
      </w:r>
      <w:r w:rsidR="00BE28A7" w:rsidRPr="009F30CA">
        <w:rPr>
          <w:rFonts w:ascii="Times New Roman" w:hAnsi="Times New Roman" w:cs="Times New Roman" w:hint="eastAsia"/>
          <w:sz w:val="24"/>
          <w:szCs w:val="24"/>
        </w:rPr>
        <w:t xml:space="preserve">ther factors which are lower in influence include </w:t>
      </w:r>
      <w:r w:rsidR="00BE28A7" w:rsidRPr="009F30CA">
        <w:rPr>
          <w:rFonts w:ascii="Times New Roman" w:hAnsi="Times New Roman" w:cs="Times New Roman"/>
          <w:sz w:val="24"/>
          <w:szCs w:val="24"/>
        </w:rPr>
        <w:t>compatibility</w:t>
      </w:r>
      <w:r w:rsidR="00BE28A7" w:rsidRPr="009F30CA">
        <w:rPr>
          <w:rFonts w:ascii="Times New Roman" w:hAnsi="Times New Roman" w:cs="Times New Roman" w:hint="eastAsia"/>
          <w:sz w:val="24"/>
          <w:szCs w:val="24"/>
        </w:rPr>
        <w:t xml:space="preserve"> and security and privacy.</w:t>
      </w:r>
      <w:r w:rsidR="00222032" w:rsidRPr="009F30CA">
        <w:rPr>
          <w:rFonts w:ascii="Times New Roman" w:hAnsi="Times New Roman" w:cs="Times New Roman" w:hint="eastAsia"/>
          <w:sz w:val="24"/>
          <w:szCs w:val="24"/>
        </w:rPr>
        <w:t xml:space="preserve"> </w:t>
      </w:r>
    </w:p>
    <w:p w14:paraId="4932A34A" w14:textId="77777777" w:rsidR="000E3F15" w:rsidRPr="009F30CA" w:rsidRDefault="00BE28A7" w:rsidP="00A771D9">
      <w:pPr>
        <w:rPr>
          <w:rFonts w:ascii="Times New Roman" w:hAnsi="Times New Roman" w:cs="Times New Roman"/>
          <w:sz w:val="24"/>
          <w:szCs w:val="24"/>
        </w:rPr>
      </w:pPr>
      <w:r w:rsidRPr="009F30CA">
        <w:rPr>
          <w:rFonts w:ascii="Times New Roman" w:hAnsi="Times New Roman" w:cs="Times New Roman" w:hint="eastAsia"/>
          <w:b/>
          <w:sz w:val="24"/>
          <w:szCs w:val="24"/>
        </w:rPr>
        <w:t>Institutional factors:</w:t>
      </w:r>
      <w:r w:rsidRPr="009F30CA">
        <w:rPr>
          <w:rFonts w:ascii="Times New Roman" w:hAnsi="Times New Roman" w:cs="Times New Roman" w:hint="eastAsia"/>
          <w:sz w:val="24"/>
          <w:szCs w:val="24"/>
        </w:rPr>
        <w:t xml:space="preserve"> </w:t>
      </w:r>
      <w:r w:rsidR="00602AFC" w:rsidRPr="009F30CA">
        <w:rPr>
          <w:rFonts w:ascii="Times New Roman" w:hAnsi="Times New Roman" w:cs="Times New Roman" w:hint="eastAsia"/>
          <w:sz w:val="24"/>
          <w:szCs w:val="24"/>
        </w:rPr>
        <w:t xml:space="preserve">The </w:t>
      </w:r>
      <w:r w:rsidR="00602AFC" w:rsidRPr="009F30CA">
        <w:rPr>
          <w:rFonts w:ascii="Times New Roman" w:hAnsi="Times New Roman" w:cs="Times New Roman"/>
          <w:sz w:val="24"/>
          <w:szCs w:val="24"/>
        </w:rPr>
        <w:t>institutiona</w:t>
      </w:r>
      <w:r w:rsidR="00602AFC" w:rsidRPr="009F30CA">
        <w:rPr>
          <w:rFonts w:ascii="Times New Roman" w:hAnsi="Times New Roman" w:cs="Times New Roman" w:hint="eastAsia"/>
          <w:sz w:val="24"/>
          <w:szCs w:val="24"/>
        </w:rPr>
        <w:t xml:space="preserve">l factors are ranked second in influencing the freight logistics firm to </w:t>
      </w:r>
      <w:r w:rsidR="00602AFC" w:rsidRPr="009F30CA">
        <w:rPr>
          <w:rFonts w:ascii="Times New Roman" w:hAnsi="Times New Roman" w:cs="Times New Roman"/>
          <w:sz w:val="24"/>
          <w:szCs w:val="24"/>
        </w:rPr>
        <w:t>successfully</w:t>
      </w:r>
      <w:r w:rsidR="00602AFC" w:rsidRPr="009F30CA">
        <w:rPr>
          <w:rFonts w:ascii="Times New Roman" w:hAnsi="Times New Roman" w:cs="Times New Roman" w:hint="eastAsia"/>
          <w:sz w:val="24"/>
          <w:szCs w:val="24"/>
        </w:rPr>
        <w:t xml:space="preserve"> adopt blockchain technologies. </w:t>
      </w:r>
      <w:r w:rsidR="00602AFC" w:rsidRPr="009F30CA">
        <w:rPr>
          <w:rFonts w:ascii="Times New Roman" w:hAnsi="Times New Roman" w:cs="Times New Roman"/>
          <w:sz w:val="24"/>
          <w:szCs w:val="24"/>
        </w:rPr>
        <w:t>A</w:t>
      </w:r>
      <w:r w:rsidR="00602AFC" w:rsidRPr="009F30CA">
        <w:rPr>
          <w:rFonts w:ascii="Times New Roman" w:hAnsi="Times New Roman" w:cs="Times New Roman" w:hint="eastAsia"/>
          <w:sz w:val="24"/>
          <w:szCs w:val="24"/>
        </w:rPr>
        <w:t xml:space="preserve">mong these, government policy and support occupies top rank and is </w:t>
      </w:r>
      <w:r w:rsidR="00E007CB" w:rsidRPr="009F30CA">
        <w:rPr>
          <w:rFonts w:ascii="Times New Roman" w:hAnsi="Times New Roman" w:cs="Times New Roman"/>
          <w:sz w:val="24"/>
          <w:szCs w:val="24"/>
        </w:rPr>
        <w:t>a key factor which plays</w:t>
      </w:r>
      <w:r w:rsidR="00602AFC" w:rsidRPr="009F30CA">
        <w:rPr>
          <w:rFonts w:ascii="Times New Roman" w:hAnsi="Times New Roman" w:cs="Times New Roman" w:hint="eastAsia"/>
          <w:sz w:val="24"/>
          <w:szCs w:val="24"/>
        </w:rPr>
        <w:t xml:space="preserve"> a huge role in the adoption pro</w:t>
      </w:r>
      <w:r w:rsidR="00E007CB" w:rsidRPr="009F30CA">
        <w:rPr>
          <w:rFonts w:ascii="Times New Roman" w:hAnsi="Times New Roman" w:cs="Times New Roman" w:hint="eastAsia"/>
          <w:sz w:val="24"/>
          <w:szCs w:val="24"/>
        </w:rPr>
        <w:t>c</w:t>
      </w:r>
      <w:r w:rsidR="00602AFC" w:rsidRPr="009F30CA">
        <w:rPr>
          <w:rFonts w:ascii="Times New Roman" w:hAnsi="Times New Roman" w:cs="Times New Roman" w:hint="eastAsia"/>
          <w:sz w:val="24"/>
          <w:szCs w:val="24"/>
        </w:rPr>
        <w:t>es</w:t>
      </w:r>
      <w:r w:rsidR="00E007CB" w:rsidRPr="009F30CA">
        <w:rPr>
          <w:rFonts w:ascii="Times New Roman" w:hAnsi="Times New Roman" w:cs="Times New Roman" w:hint="eastAsia"/>
          <w:sz w:val="24"/>
          <w:szCs w:val="24"/>
        </w:rPr>
        <w:t>s</w:t>
      </w:r>
      <w:r w:rsidR="00602AFC" w:rsidRPr="009F30CA">
        <w:rPr>
          <w:rFonts w:ascii="Times New Roman" w:hAnsi="Times New Roman" w:cs="Times New Roman" w:hint="eastAsia"/>
          <w:sz w:val="24"/>
          <w:szCs w:val="24"/>
        </w:rPr>
        <w:t xml:space="preserve"> of blockchain. </w:t>
      </w:r>
      <w:r w:rsidR="00600C40" w:rsidRPr="009F30CA">
        <w:rPr>
          <w:rFonts w:ascii="Times New Roman" w:hAnsi="Times New Roman" w:cs="Times New Roman"/>
          <w:sz w:val="24"/>
          <w:szCs w:val="24"/>
        </w:rPr>
        <w:t>G</w:t>
      </w:r>
      <w:r w:rsidR="00600C40" w:rsidRPr="009F30CA">
        <w:rPr>
          <w:rFonts w:ascii="Times New Roman" w:hAnsi="Times New Roman" w:cs="Times New Roman" w:hint="eastAsia"/>
          <w:sz w:val="24"/>
          <w:szCs w:val="24"/>
        </w:rPr>
        <w:t xml:space="preserve">overnment policy and support have been included in prior literature </w:t>
      </w:r>
      <w:r w:rsidR="00E70690">
        <w:rPr>
          <w:rFonts w:ascii="Times New Roman" w:hAnsi="Times New Roman" w:cs="Times New Roman"/>
          <w:sz w:val="24"/>
          <w:szCs w:val="24"/>
        </w:rPr>
        <w:t>as</w:t>
      </w:r>
      <w:r w:rsidR="00600C40" w:rsidRPr="009F30CA">
        <w:rPr>
          <w:rFonts w:ascii="Times New Roman" w:hAnsi="Times New Roman" w:cs="Times New Roman" w:hint="eastAsia"/>
          <w:sz w:val="24"/>
          <w:szCs w:val="24"/>
        </w:rPr>
        <w:t xml:space="preserve"> influential </w:t>
      </w:r>
      <w:r w:rsidR="00600C40" w:rsidRPr="009F30CA">
        <w:rPr>
          <w:rFonts w:ascii="Times New Roman" w:hAnsi="Times New Roman" w:cs="Times New Roman"/>
          <w:sz w:val="24"/>
          <w:szCs w:val="24"/>
        </w:rPr>
        <w:t>factors</w:t>
      </w:r>
      <w:r w:rsidR="00600C40" w:rsidRPr="009F30CA">
        <w:rPr>
          <w:rFonts w:ascii="Times New Roman" w:hAnsi="Times New Roman" w:cs="Times New Roman" w:hint="eastAsia"/>
          <w:sz w:val="24"/>
          <w:szCs w:val="24"/>
        </w:rPr>
        <w:t xml:space="preserve"> t</w:t>
      </w:r>
      <w:r w:rsidR="00597626" w:rsidRPr="009F30CA">
        <w:rPr>
          <w:rFonts w:ascii="Times New Roman" w:hAnsi="Times New Roman" w:cs="Times New Roman" w:hint="eastAsia"/>
          <w:sz w:val="24"/>
          <w:szCs w:val="24"/>
        </w:rPr>
        <w:t>hat influence the adoption of innovations</w:t>
      </w:r>
      <w:r w:rsidR="0006776B" w:rsidRPr="009F30CA">
        <w:rPr>
          <w:rFonts w:ascii="Times New Roman" w:hAnsi="Times New Roman" w:cs="Times New Roman" w:hint="eastAsia"/>
          <w:sz w:val="24"/>
          <w:szCs w:val="24"/>
        </w:rPr>
        <w:t xml:space="preserve"> (</w:t>
      </w:r>
      <w:proofErr w:type="spellStart"/>
      <w:r w:rsidR="0006776B" w:rsidRPr="009F30CA">
        <w:rPr>
          <w:rFonts w:ascii="Times New Roman" w:hAnsi="Times New Roman" w:cs="Times New Roman" w:hint="eastAsia"/>
          <w:sz w:val="24"/>
          <w:szCs w:val="24"/>
        </w:rPr>
        <w:t>Basole</w:t>
      </w:r>
      <w:proofErr w:type="spellEnd"/>
      <w:r w:rsidR="0006776B" w:rsidRPr="009F30CA">
        <w:rPr>
          <w:rFonts w:ascii="Times New Roman" w:hAnsi="Times New Roman" w:cs="Times New Roman" w:hint="eastAsia"/>
          <w:sz w:val="24"/>
          <w:szCs w:val="24"/>
        </w:rPr>
        <w:t xml:space="preserve"> et al, 2013; </w:t>
      </w:r>
      <w:proofErr w:type="spellStart"/>
      <w:r w:rsidR="0006776B" w:rsidRPr="009F30CA">
        <w:rPr>
          <w:rFonts w:ascii="Times New Roman" w:hAnsi="Times New Roman" w:cs="Times New Roman" w:hint="eastAsia"/>
          <w:sz w:val="24"/>
          <w:szCs w:val="24"/>
        </w:rPr>
        <w:t>Tutusaus</w:t>
      </w:r>
      <w:proofErr w:type="spellEnd"/>
      <w:r w:rsidR="0006776B" w:rsidRPr="009F30CA">
        <w:rPr>
          <w:rFonts w:ascii="Times New Roman" w:hAnsi="Times New Roman" w:cs="Times New Roman" w:hint="eastAsia"/>
          <w:sz w:val="24"/>
          <w:szCs w:val="24"/>
        </w:rPr>
        <w:t xml:space="preserve"> et al, 2018).</w:t>
      </w:r>
      <w:r w:rsidR="00602AFC" w:rsidRPr="009F30CA">
        <w:rPr>
          <w:rFonts w:ascii="Times New Roman" w:hAnsi="Times New Roman" w:cs="Times New Roman" w:hint="eastAsia"/>
          <w:sz w:val="24"/>
          <w:szCs w:val="24"/>
        </w:rPr>
        <w:t xml:space="preserve"> </w:t>
      </w:r>
      <w:r w:rsidR="00FA52FA" w:rsidRPr="009F30CA">
        <w:rPr>
          <w:rFonts w:ascii="Times New Roman" w:hAnsi="Times New Roman" w:cs="Times New Roman"/>
          <w:sz w:val="24"/>
          <w:szCs w:val="24"/>
        </w:rPr>
        <w:t>P</w:t>
      </w:r>
      <w:r w:rsidR="00FA52FA" w:rsidRPr="009F30CA">
        <w:rPr>
          <w:rFonts w:ascii="Times New Roman" w:hAnsi="Times New Roman" w:cs="Times New Roman" w:hint="eastAsia"/>
          <w:sz w:val="24"/>
          <w:szCs w:val="24"/>
        </w:rPr>
        <w:t xml:space="preserve">resently, government laws are still unclear about the use of blockchains, </w:t>
      </w:r>
      <w:r w:rsidR="006F0147" w:rsidRPr="009F30CA">
        <w:rPr>
          <w:rFonts w:ascii="Times New Roman" w:hAnsi="Times New Roman" w:cs="Times New Roman" w:hint="eastAsia"/>
          <w:sz w:val="24"/>
          <w:szCs w:val="24"/>
        </w:rPr>
        <w:t xml:space="preserve">and adverse policies issued against Bitcoin is a concern for markets and </w:t>
      </w:r>
      <w:r w:rsidR="006F0147" w:rsidRPr="009F30CA">
        <w:rPr>
          <w:rFonts w:ascii="Times New Roman" w:hAnsi="Times New Roman" w:cs="Times New Roman"/>
          <w:sz w:val="24"/>
          <w:szCs w:val="24"/>
        </w:rPr>
        <w:t>organizations</w:t>
      </w:r>
      <w:r w:rsidR="006F0147" w:rsidRPr="009F30CA">
        <w:rPr>
          <w:rFonts w:ascii="Times New Roman" w:hAnsi="Times New Roman" w:cs="Times New Roman" w:hint="eastAsia"/>
          <w:sz w:val="24"/>
          <w:szCs w:val="24"/>
        </w:rPr>
        <w:t xml:space="preserve"> that can affect broader usage of blockchain technology (</w:t>
      </w:r>
      <w:proofErr w:type="spellStart"/>
      <w:r w:rsidR="006F0147" w:rsidRPr="009F30CA">
        <w:rPr>
          <w:rFonts w:ascii="Times New Roman" w:hAnsi="Times New Roman" w:cs="Times New Roman" w:hint="eastAsia"/>
          <w:sz w:val="24"/>
          <w:szCs w:val="24"/>
        </w:rPr>
        <w:t>Saberi</w:t>
      </w:r>
      <w:proofErr w:type="spellEnd"/>
      <w:r w:rsidR="006F0147" w:rsidRPr="009F30CA">
        <w:rPr>
          <w:rFonts w:ascii="Times New Roman" w:hAnsi="Times New Roman" w:cs="Times New Roman" w:hint="eastAsia"/>
          <w:sz w:val="24"/>
          <w:szCs w:val="24"/>
        </w:rPr>
        <w:t xml:space="preserve"> et al, 2019). </w:t>
      </w:r>
      <w:r w:rsidR="006F0147" w:rsidRPr="009F30CA">
        <w:rPr>
          <w:rFonts w:ascii="Times New Roman" w:hAnsi="Times New Roman" w:cs="Times New Roman"/>
          <w:sz w:val="24"/>
          <w:szCs w:val="24"/>
        </w:rPr>
        <w:t>R</w:t>
      </w:r>
      <w:r w:rsidR="006F0147" w:rsidRPr="009F30CA">
        <w:rPr>
          <w:rFonts w:ascii="Times New Roman" w:hAnsi="Times New Roman" w:cs="Times New Roman" w:hint="eastAsia"/>
          <w:sz w:val="24"/>
          <w:szCs w:val="24"/>
        </w:rPr>
        <w:t xml:space="preserve">egulatory bodies </w:t>
      </w:r>
      <w:r w:rsidR="006F0147" w:rsidRPr="009F30CA">
        <w:rPr>
          <w:rFonts w:ascii="Times New Roman" w:hAnsi="Times New Roman" w:cs="Times New Roman"/>
          <w:sz w:val="24"/>
          <w:szCs w:val="24"/>
        </w:rPr>
        <w:t>like</w:t>
      </w:r>
      <w:r w:rsidR="006F0147" w:rsidRPr="009F30CA">
        <w:rPr>
          <w:rFonts w:ascii="Times New Roman" w:hAnsi="Times New Roman" w:cs="Times New Roman" w:hint="eastAsia"/>
          <w:sz w:val="24"/>
          <w:szCs w:val="24"/>
        </w:rPr>
        <w:t xml:space="preserve"> </w:t>
      </w:r>
      <w:r w:rsidR="006F0147" w:rsidRPr="009F30CA">
        <w:rPr>
          <w:rFonts w:ascii="Times New Roman" w:hAnsi="Times New Roman" w:cs="Times New Roman"/>
          <w:sz w:val="24"/>
          <w:szCs w:val="24"/>
        </w:rPr>
        <w:t>government</w:t>
      </w:r>
      <w:r w:rsidR="006F0147" w:rsidRPr="009F30CA">
        <w:rPr>
          <w:rFonts w:ascii="Times New Roman" w:hAnsi="Times New Roman" w:cs="Times New Roman" w:hint="eastAsia"/>
          <w:sz w:val="24"/>
          <w:szCs w:val="24"/>
        </w:rPr>
        <w:t xml:space="preserve"> agencies and NGOs should enact policies and support to aid the adoption of blockchains. </w:t>
      </w:r>
      <w:r w:rsidR="00602AFC" w:rsidRPr="009F30CA">
        <w:rPr>
          <w:rFonts w:ascii="Times New Roman" w:hAnsi="Times New Roman" w:cs="Times New Roman"/>
          <w:sz w:val="24"/>
          <w:szCs w:val="24"/>
        </w:rPr>
        <w:t>C</w:t>
      </w:r>
      <w:r w:rsidR="00602AFC" w:rsidRPr="009F30CA">
        <w:rPr>
          <w:rFonts w:ascii="Times New Roman" w:hAnsi="Times New Roman" w:cs="Times New Roman" w:hint="eastAsia"/>
          <w:sz w:val="24"/>
          <w:szCs w:val="24"/>
        </w:rPr>
        <w:t xml:space="preserve">ompetitive pressure is </w:t>
      </w:r>
      <w:r w:rsidR="00E70690">
        <w:rPr>
          <w:rFonts w:ascii="Times New Roman" w:hAnsi="Times New Roman" w:cs="Times New Roman"/>
          <w:sz w:val="24"/>
          <w:szCs w:val="24"/>
        </w:rPr>
        <w:t xml:space="preserve">the </w:t>
      </w:r>
      <w:r w:rsidR="00602AFC" w:rsidRPr="009F30CA">
        <w:rPr>
          <w:rFonts w:ascii="Times New Roman" w:hAnsi="Times New Roman" w:cs="Times New Roman" w:hint="eastAsia"/>
          <w:sz w:val="24"/>
          <w:szCs w:val="24"/>
        </w:rPr>
        <w:t>next importan</w:t>
      </w:r>
      <w:r w:rsidR="00E70690">
        <w:rPr>
          <w:rFonts w:ascii="Times New Roman" w:hAnsi="Times New Roman" w:cs="Times New Roman"/>
          <w:sz w:val="24"/>
          <w:szCs w:val="24"/>
        </w:rPr>
        <w:t>t fa</w:t>
      </w:r>
      <w:r w:rsidR="00602AFC" w:rsidRPr="009F30CA">
        <w:rPr>
          <w:rFonts w:ascii="Times New Roman" w:hAnsi="Times New Roman" w:cs="Times New Roman" w:hint="eastAsia"/>
          <w:sz w:val="24"/>
          <w:szCs w:val="24"/>
        </w:rPr>
        <w:t>c</w:t>
      </w:r>
      <w:r w:rsidR="00E70690">
        <w:rPr>
          <w:rFonts w:ascii="Times New Roman" w:hAnsi="Times New Roman" w:cs="Times New Roman"/>
          <w:sz w:val="24"/>
          <w:szCs w:val="24"/>
        </w:rPr>
        <w:t>tor,</w:t>
      </w:r>
      <w:r w:rsidR="00602AFC" w:rsidRPr="009F30CA">
        <w:rPr>
          <w:rFonts w:ascii="Times New Roman" w:hAnsi="Times New Roman" w:cs="Times New Roman" w:hint="eastAsia"/>
          <w:sz w:val="24"/>
          <w:szCs w:val="24"/>
        </w:rPr>
        <w:t xml:space="preserve"> as the firms can acquire emerging technologies to be on par with other firms and attract more customers for sustained profitability. </w:t>
      </w:r>
      <w:r w:rsidR="00943614" w:rsidRPr="009F30CA">
        <w:rPr>
          <w:rFonts w:ascii="Times New Roman" w:hAnsi="Times New Roman" w:cs="Times New Roman"/>
          <w:sz w:val="24"/>
          <w:szCs w:val="24"/>
        </w:rPr>
        <w:t>C</w:t>
      </w:r>
      <w:r w:rsidR="00943614" w:rsidRPr="009F30CA">
        <w:rPr>
          <w:rFonts w:ascii="Times New Roman" w:hAnsi="Times New Roman" w:cs="Times New Roman" w:hint="eastAsia"/>
          <w:sz w:val="24"/>
          <w:szCs w:val="24"/>
        </w:rPr>
        <w:t>ompetitive pressure in each logistics supply chain can restrict freight logistics firms from leaking their information through the use of blockchains to avoid undermining firm</w:t>
      </w:r>
      <w:r w:rsidR="00943614" w:rsidRPr="009F30CA">
        <w:rPr>
          <w:rFonts w:ascii="Times New Roman" w:hAnsi="Times New Roman" w:cs="Times New Roman"/>
          <w:sz w:val="24"/>
          <w:szCs w:val="24"/>
        </w:rPr>
        <w:t>’</w:t>
      </w:r>
      <w:r w:rsidR="00943614" w:rsidRPr="009F30CA">
        <w:rPr>
          <w:rFonts w:ascii="Times New Roman" w:hAnsi="Times New Roman" w:cs="Times New Roman" w:hint="eastAsia"/>
          <w:sz w:val="24"/>
          <w:szCs w:val="24"/>
        </w:rPr>
        <w:t xml:space="preserve">s competitive advantage (Pham et al, 2019). </w:t>
      </w:r>
      <w:r w:rsidR="00602AFC" w:rsidRPr="009F30CA">
        <w:rPr>
          <w:rFonts w:ascii="Times New Roman" w:hAnsi="Times New Roman" w:cs="Times New Roman"/>
          <w:sz w:val="24"/>
          <w:szCs w:val="24"/>
        </w:rPr>
        <w:t>I</w:t>
      </w:r>
      <w:r w:rsidR="00602AFC" w:rsidRPr="009F30CA">
        <w:rPr>
          <w:rFonts w:ascii="Times New Roman" w:hAnsi="Times New Roman" w:cs="Times New Roman" w:hint="eastAsia"/>
          <w:sz w:val="24"/>
          <w:szCs w:val="24"/>
        </w:rPr>
        <w:t xml:space="preserve">nstitutional- based trust is next in rank and has a major </w:t>
      </w:r>
      <w:r w:rsidR="00602AFC" w:rsidRPr="009F30CA">
        <w:rPr>
          <w:rFonts w:ascii="Times New Roman" w:hAnsi="Times New Roman" w:cs="Times New Roman"/>
          <w:sz w:val="24"/>
          <w:szCs w:val="24"/>
        </w:rPr>
        <w:t>influence</w:t>
      </w:r>
      <w:r w:rsidR="00602AFC" w:rsidRPr="009F30CA">
        <w:rPr>
          <w:rFonts w:ascii="Times New Roman" w:hAnsi="Times New Roman" w:cs="Times New Roman" w:hint="eastAsia"/>
          <w:sz w:val="24"/>
          <w:szCs w:val="24"/>
        </w:rPr>
        <w:t xml:space="preserve"> on the adoption of blockchain technologies in the freight logistics industry. </w:t>
      </w:r>
      <w:r w:rsidR="004E2F48" w:rsidRPr="009F30CA">
        <w:rPr>
          <w:rFonts w:ascii="Times New Roman" w:hAnsi="Times New Roman" w:cs="Times New Roman"/>
          <w:sz w:val="24"/>
          <w:szCs w:val="24"/>
        </w:rPr>
        <w:t>M</w:t>
      </w:r>
      <w:r w:rsidR="004E2F48" w:rsidRPr="009F30CA">
        <w:rPr>
          <w:rFonts w:ascii="Times New Roman" w:hAnsi="Times New Roman" w:cs="Times New Roman" w:hint="eastAsia"/>
          <w:sz w:val="24"/>
          <w:szCs w:val="24"/>
        </w:rPr>
        <w:t xml:space="preserve">arket turbulence has a low influence on the adoption of blockchain technologies in the freight logistics industry </w:t>
      </w:r>
      <w:r w:rsidR="004E2F48" w:rsidRPr="009F30CA">
        <w:rPr>
          <w:rFonts w:ascii="Times New Roman" w:hAnsi="Times New Roman" w:cs="Times New Roman"/>
          <w:sz w:val="24"/>
          <w:szCs w:val="24"/>
        </w:rPr>
        <w:t>an</w:t>
      </w:r>
      <w:r w:rsidR="004E2F48" w:rsidRPr="009F30CA">
        <w:rPr>
          <w:rFonts w:ascii="Times New Roman" w:hAnsi="Times New Roman" w:cs="Times New Roman" w:hint="eastAsia"/>
          <w:sz w:val="24"/>
          <w:szCs w:val="24"/>
        </w:rPr>
        <w:t xml:space="preserve">d occupies the fourth position within the institutional context. </w:t>
      </w:r>
      <w:r w:rsidR="001C5FC2" w:rsidRPr="009F30CA">
        <w:rPr>
          <w:rFonts w:ascii="Times New Roman" w:hAnsi="Times New Roman" w:cs="Times New Roman"/>
          <w:sz w:val="24"/>
          <w:szCs w:val="24"/>
        </w:rPr>
        <w:t>M</w:t>
      </w:r>
      <w:r w:rsidR="001C5FC2" w:rsidRPr="009F30CA">
        <w:rPr>
          <w:rFonts w:ascii="Times New Roman" w:hAnsi="Times New Roman" w:cs="Times New Roman" w:hint="eastAsia"/>
          <w:sz w:val="24"/>
          <w:szCs w:val="24"/>
        </w:rPr>
        <w:t xml:space="preserve">arket turbulence arises in service- based settings such as in freight logistics sector in which the dynamism and complexity of the consumer, competitive, social, political, legal and technological contexts encourage continuous innovation in response to changes (Chen et al, 2016). </w:t>
      </w:r>
      <w:r w:rsidR="004E2F48" w:rsidRPr="009F30CA">
        <w:rPr>
          <w:rFonts w:ascii="Times New Roman" w:hAnsi="Times New Roman" w:cs="Times New Roman"/>
          <w:sz w:val="24"/>
          <w:szCs w:val="24"/>
        </w:rPr>
        <w:t>T</w:t>
      </w:r>
      <w:r w:rsidR="004E2F48" w:rsidRPr="009F30CA">
        <w:rPr>
          <w:rFonts w:ascii="Times New Roman" w:hAnsi="Times New Roman" w:cs="Times New Roman" w:hint="eastAsia"/>
          <w:sz w:val="24"/>
          <w:szCs w:val="24"/>
        </w:rPr>
        <w:t xml:space="preserve">he last factor within this </w:t>
      </w:r>
      <w:r w:rsidR="00CE5888" w:rsidRPr="009F30CA">
        <w:rPr>
          <w:rFonts w:ascii="Times New Roman" w:hAnsi="Times New Roman" w:cs="Times New Roman" w:hint="eastAsia"/>
          <w:sz w:val="24"/>
          <w:szCs w:val="24"/>
        </w:rPr>
        <w:t>main context</w:t>
      </w:r>
      <w:r w:rsidR="004E2F48" w:rsidRPr="009F30CA">
        <w:rPr>
          <w:rFonts w:ascii="Times New Roman" w:hAnsi="Times New Roman" w:cs="Times New Roman" w:hint="eastAsia"/>
          <w:sz w:val="24"/>
          <w:szCs w:val="24"/>
        </w:rPr>
        <w:t xml:space="preserve"> is the </w:t>
      </w:r>
      <w:r w:rsidR="004E2F48" w:rsidRPr="009F30CA">
        <w:rPr>
          <w:rFonts w:ascii="Times New Roman" w:hAnsi="Times New Roman" w:cs="Times New Roman"/>
          <w:sz w:val="24"/>
          <w:szCs w:val="24"/>
        </w:rPr>
        <w:t>stakeholder</w:t>
      </w:r>
      <w:r w:rsidR="004E2F48" w:rsidRPr="009F30CA">
        <w:rPr>
          <w:rFonts w:ascii="Times New Roman" w:hAnsi="Times New Roman" w:cs="Times New Roman" w:hint="eastAsia"/>
          <w:sz w:val="24"/>
          <w:szCs w:val="24"/>
        </w:rPr>
        <w:t xml:space="preserve"> pressure. </w:t>
      </w:r>
    </w:p>
    <w:p w14:paraId="36AF245A" w14:textId="77777777" w:rsidR="000456EA" w:rsidRPr="009F30CA" w:rsidRDefault="004E2F48" w:rsidP="00A771D9">
      <w:pPr>
        <w:rPr>
          <w:rFonts w:ascii="Times New Roman" w:hAnsi="Times New Roman" w:cs="Times New Roman"/>
          <w:sz w:val="24"/>
          <w:szCs w:val="24"/>
        </w:rPr>
      </w:pPr>
      <w:r w:rsidRPr="009F30CA">
        <w:rPr>
          <w:rFonts w:ascii="Times New Roman" w:hAnsi="Times New Roman" w:cs="Times New Roman" w:hint="eastAsia"/>
          <w:b/>
          <w:sz w:val="24"/>
          <w:szCs w:val="24"/>
        </w:rPr>
        <w:t xml:space="preserve">Organizational factors: </w:t>
      </w:r>
      <w:r w:rsidRPr="009F30CA">
        <w:rPr>
          <w:rFonts w:ascii="Times New Roman" w:hAnsi="Times New Roman" w:cs="Times New Roman" w:hint="eastAsia"/>
          <w:sz w:val="24"/>
          <w:szCs w:val="24"/>
        </w:rPr>
        <w:t xml:space="preserve">Amongst the factors within the organizational context, the presence of training facilities </w:t>
      </w:r>
      <w:r w:rsidR="00E70690">
        <w:rPr>
          <w:rFonts w:ascii="Times New Roman" w:hAnsi="Times New Roman" w:cs="Times New Roman"/>
          <w:sz w:val="24"/>
          <w:szCs w:val="24"/>
        </w:rPr>
        <w:t xml:space="preserve">was </w:t>
      </w:r>
      <w:r w:rsidRPr="009F30CA">
        <w:rPr>
          <w:rFonts w:ascii="Times New Roman" w:hAnsi="Times New Roman" w:cs="Times New Roman" w:hint="eastAsia"/>
          <w:sz w:val="24"/>
          <w:szCs w:val="24"/>
        </w:rPr>
        <w:t>rank</w:t>
      </w:r>
      <w:r w:rsidR="00E70690">
        <w:rPr>
          <w:rFonts w:ascii="Times New Roman" w:hAnsi="Times New Roman" w:cs="Times New Roman"/>
          <w:sz w:val="24"/>
          <w:szCs w:val="24"/>
        </w:rPr>
        <w:t>ed</w:t>
      </w:r>
      <w:r w:rsidRPr="009F30CA">
        <w:rPr>
          <w:rFonts w:ascii="Times New Roman" w:hAnsi="Times New Roman" w:cs="Times New Roman" w:hint="eastAsia"/>
          <w:sz w:val="24"/>
          <w:szCs w:val="24"/>
        </w:rPr>
        <w:t xml:space="preserve"> the highest.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his factor is extremely important for the Nigerian freight logistics sector as this can influence the adoption of digital innovations.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successful adoption of </w:t>
      </w:r>
      <w:r w:rsidR="00EF359C" w:rsidRPr="009F30CA">
        <w:rPr>
          <w:rFonts w:ascii="Times New Roman" w:hAnsi="Times New Roman" w:cs="Times New Roman" w:hint="eastAsia"/>
          <w:sz w:val="24"/>
          <w:szCs w:val="24"/>
        </w:rPr>
        <w:t>blockchain technologies</w:t>
      </w:r>
      <w:r w:rsidRPr="009F30CA">
        <w:rPr>
          <w:rFonts w:ascii="Times New Roman" w:hAnsi="Times New Roman" w:cs="Times New Roman" w:hint="eastAsia"/>
          <w:sz w:val="24"/>
          <w:szCs w:val="24"/>
        </w:rPr>
        <w:t xml:space="preserve"> is dependent on the availability of suitable facilities to carry out training activities for the employees of the </w:t>
      </w:r>
      <w:r w:rsidR="00E70690">
        <w:rPr>
          <w:rFonts w:ascii="Times New Roman" w:hAnsi="Times New Roman" w:cs="Times New Roman"/>
          <w:sz w:val="24"/>
          <w:szCs w:val="24"/>
        </w:rPr>
        <w:t xml:space="preserve">freight logistics </w:t>
      </w:r>
      <w:r w:rsidRPr="009F30CA">
        <w:rPr>
          <w:rFonts w:ascii="Times New Roman" w:hAnsi="Times New Roman" w:cs="Times New Roman" w:hint="eastAsia"/>
          <w:sz w:val="24"/>
          <w:szCs w:val="24"/>
        </w:rPr>
        <w:t>firm</w:t>
      </w:r>
      <w:r w:rsidR="00E70690">
        <w:rPr>
          <w:rFonts w:ascii="Times New Roman" w:hAnsi="Times New Roman" w:cs="Times New Roman"/>
          <w:sz w:val="24"/>
          <w:szCs w:val="24"/>
        </w:rPr>
        <w:t>s</w:t>
      </w:r>
      <w:r w:rsidRPr="009F30CA">
        <w:rPr>
          <w:rFonts w:ascii="Times New Roman" w:hAnsi="Times New Roman" w:cs="Times New Roman" w:hint="eastAsia"/>
          <w:sz w:val="24"/>
          <w:szCs w:val="24"/>
        </w:rPr>
        <w:t xml:space="preserve">. </w:t>
      </w:r>
      <w:r w:rsidR="00EF359C" w:rsidRPr="009F30CA">
        <w:rPr>
          <w:rFonts w:ascii="Times New Roman" w:hAnsi="Times New Roman" w:cs="Times New Roman"/>
          <w:sz w:val="24"/>
          <w:szCs w:val="24"/>
        </w:rPr>
        <w:t>T</w:t>
      </w:r>
      <w:r w:rsidR="00EF359C" w:rsidRPr="009F30CA">
        <w:rPr>
          <w:rFonts w:ascii="Times New Roman" w:hAnsi="Times New Roman" w:cs="Times New Roman" w:hint="eastAsia"/>
          <w:sz w:val="24"/>
          <w:szCs w:val="24"/>
        </w:rPr>
        <w:t xml:space="preserve">his is because blockchains require specialized developers and many companies including freight logistics firms still have little knowledge about </w:t>
      </w:r>
      <w:r w:rsidR="00EF359C" w:rsidRPr="009F30CA">
        <w:rPr>
          <w:rFonts w:ascii="Times New Roman" w:hAnsi="Times New Roman" w:cs="Times New Roman" w:hint="eastAsia"/>
          <w:sz w:val="24"/>
          <w:szCs w:val="24"/>
        </w:rPr>
        <w:lastRenderedPageBreak/>
        <w:t>blockchain and there are still not many ready-to- use blockchain applications (</w:t>
      </w:r>
      <w:proofErr w:type="spellStart"/>
      <w:r w:rsidR="00EF359C" w:rsidRPr="009F30CA">
        <w:rPr>
          <w:rFonts w:ascii="Times New Roman" w:hAnsi="Times New Roman" w:cs="Times New Roman" w:hint="eastAsia"/>
          <w:sz w:val="24"/>
          <w:szCs w:val="24"/>
        </w:rPr>
        <w:t>Helo</w:t>
      </w:r>
      <w:proofErr w:type="spellEnd"/>
      <w:r w:rsidR="00EF359C" w:rsidRPr="009F30CA">
        <w:rPr>
          <w:rFonts w:ascii="Times New Roman" w:hAnsi="Times New Roman" w:cs="Times New Roman" w:hint="eastAsia"/>
          <w:sz w:val="24"/>
          <w:szCs w:val="24"/>
        </w:rPr>
        <w:t xml:space="preserve"> and Hao, 2019). </w:t>
      </w:r>
      <w:r w:rsidR="00DB333E" w:rsidRPr="009F30CA">
        <w:rPr>
          <w:rFonts w:ascii="Times New Roman" w:hAnsi="Times New Roman" w:cs="Times New Roman"/>
          <w:sz w:val="24"/>
          <w:szCs w:val="24"/>
        </w:rPr>
        <w:t>T</w:t>
      </w:r>
      <w:r w:rsidR="00DB333E" w:rsidRPr="009F30CA">
        <w:rPr>
          <w:rFonts w:ascii="Times New Roman" w:hAnsi="Times New Roman" w:cs="Times New Roman" w:hint="eastAsia"/>
          <w:sz w:val="24"/>
          <w:szCs w:val="24"/>
        </w:rPr>
        <w:t>op management support is ranked second and is a critical factor that influences the adoption of blockchain technologies in the freight logistics sector.</w:t>
      </w:r>
      <w:r w:rsidR="00587DE6" w:rsidRPr="009F30CA">
        <w:rPr>
          <w:rFonts w:ascii="Times New Roman" w:hAnsi="Times New Roman" w:cs="Times New Roman" w:hint="eastAsia"/>
          <w:sz w:val="24"/>
          <w:szCs w:val="24"/>
        </w:rPr>
        <w:t xml:space="preserve"> </w:t>
      </w:r>
      <w:r w:rsidR="00587DE6" w:rsidRPr="009F30CA">
        <w:rPr>
          <w:rFonts w:ascii="Times New Roman" w:hAnsi="Times New Roman" w:cs="Times New Roman"/>
          <w:sz w:val="24"/>
          <w:szCs w:val="24"/>
        </w:rPr>
        <w:t>T</w:t>
      </w:r>
      <w:r w:rsidR="00587DE6" w:rsidRPr="009F30CA">
        <w:rPr>
          <w:rFonts w:ascii="Times New Roman" w:hAnsi="Times New Roman" w:cs="Times New Roman" w:hint="eastAsia"/>
          <w:sz w:val="24"/>
          <w:szCs w:val="24"/>
        </w:rPr>
        <w:t>op managers in the freight logistics industry can actively participate to ensure that blockchain technologies are effectively adopted by providing sufficient direction and necessities during and after the adoption process</w:t>
      </w:r>
      <w:r w:rsidR="00943614" w:rsidRPr="009F30CA">
        <w:rPr>
          <w:rFonts w:ascii="Times New Roman" w:hAnsi="Times New Roman" w:cs="Times New Roman" w:hint="eastAsia"/>
          <w:sz w:val="24"/>
          <w:szCs w:val="24"/>
        </w:rPr>
        <w:t xml:space="preserve"> (</w:t>
      </w:r>
      <w:proofErr w:type="spellStart"/>
      <w:r w:rsidR="00943614" w:rsidRPr="009F30CA">
        <w:rPr>
          <w:rFonts w:ascii="Times New Roman" w:hAnsi="Times New Roman" w:cs="Times New Roman" w:hint="eastAsia"/>
          <w:sz w:val="24"/>
          <w:szCs w:val="24"/>
        </w:rPr>
        <w:t>Clohessy</w:t>
      </w:r>
      <w:proofErr w:type="spellEnd"/>
      <w:r w:rsidR="00943614" w:rsidRPr="009F30CA">
        <w:rPr>
          <w:rFonts w:ascii="Times New Roman" w:hAnsi="Times New Roman" w:cs="Times New Roman" w:hint="eastAsia"/>
          <w:sz w:val="24"/>
          <w:szCs w:val="24"/>
        </w:rPr>
        <w:t xml:space="preserve"> and Acton, 2019)</w:t>
      </w:r>
      <w:r w:rsidR="00587DE6" w:rsidRPr="009F30CA">
        <w:rPr>
          <w:rFonts w:ascii="Times New Roman" w:hAnsi="Times New Roman" w:cs="Times New Roman" w:hint="eastAsia"/>
          <w:sz w:val="24"/>
          <w:szCs w:val="24"/>
        </w:rPr>
        <w:t>.</w:t>
      </w:r>
      <w:r w:rsidR="008D2920" w:rsidRPr="009F30CA">
        <w:rPr>
          <w:rFonts w:ascii="Times New Roman" w:hAnsi="Times New Roman" w:cs="Times New Roman" w:hint="eastAsia"/>
          <w:sz w:val="24"/>
          <w:szCs w:val="24"/>
        </w:rPr>
        <w:t xml:space="preserve"> </w:t>
      </w:r>
      <w:r w:rsidR="008D2920" w:rsidRPr="009F30CA">
        <w:rPr>
          <w:rFonts w:ascii="Times New Roman" w:hAnsi="Times New Roman" w:cs="Times New Roman"/>
          <w:sz w:val="24"/>
          <w:szCs w:val="24"/>
        </w:rPr>
        <w:t>T</w:t>
      </w:r>
      <w:r w:rsidR="008D2920" w:rsidRPr="009F30CA">
        <w:rPr>
          <w:rFonts w:ascii="Times New Roman" w:hAnsi="Times New Roman" w:cs="Times New Roman" w:hint="eastAsia"/>
          <w:sz w:val="24"/>
          <w:szCs w:val="24"/>
        </w:rPr>
        <w:t>his is because the top management team serves as an organization</w:t>
      </w:r>
      <w:r w:rsidR="008D2920" w:rsidRPr="009F30CA">
        <w:rPr>
          <w:rFonts w:ascii="Times New Roman" w:hAnsi="Times New Roman" w:cs="Times New Roman"/>
          <w:sz w:val="24"/>
          <w:szCs w:val="24"/>
        </w:rPr>
        <w:t>’</w:t>
      </w:r>
      <w:r w:rsidR="008D2920" w:rsidRPr="009F30CA">
        <w:rPr>
          <w:rFonts w:ascii="Times New Roman" w:hAnsi="Times New Roman" w:cs="Times New Roman" w:hint="eastAsia"/>
          <w:sz w:val="24"/>
          <w:szCs w:val="24"/>
        </w:rPr>
        <w:t xml:space="preserve">s primary interface to stakeholders and rivals and thus top management support influences organizational decision outcomes (Dai et al, 2014). </w:t>
      </w:r>
      <w:r w:rsidR="00346BE0" w:rsidRPr="009F30CA">
        <w:rPr>
          <w:rFonts w:ascii="Times New Roman" w:hAnsi="Times New Roman" w:cs="Times New Roman"/>
          <w:sz w:val="24"/>
          <w:szCs w:val="24"/>
        </w:rPr>
        <w:t>F</w:t>
      </w:r>
      <w:r w:rsidR="00346BE0" w:rsidRPr="009F30CA">
        <w:rPr>
          <w:rFonts w:ascii="Times New Roman" w:hAnsi="Times New Roman" w:cs="Times New Roman" w:hint="eastAsia"/>
          <w:sz w:val="24"/>
          <w:szCs w:val="24"/>
        </w:rPr>
        <w:t xml:space="preserve">irm size is ranked third in this </w:t>
      </w:r>
      <w:r w:rsidR="00415989" w:rsidRPr="009F30CA">
        <w:rPr>
          <w:rFonts w:ascii="Times New Roman" w:hAnsi="Times New Roman" w:cs="Times New Roman" w:hint="eastAsia"/>
          <w:sz w:val="24"/>
          <w:szCs w:val="24"/>
        </w:rPr>
        <w:t>main context</w:t>
      </w:r>
      <w:r w:rsidR="00346BE0" w:rsidRPr="009F30CA">
        <w:rPr>
          <w:rFonts w:ascii="Times New Roman" w:hAnsi="Times New Roman" w:cs="Times New Roman" w:hint="eastAsia"/>
          <w:sz w:val="24"/>
          <w:szCs w:val="24"/>
        </w:rPr>
        <w:t xml:space="preserve"> and has a huge influence on the adoption of blockchain in the freight logistics industry.</w:t>
      </w:r>
      <w:r w:rsidR="00B576ED" w:rsidRPr="009F30CA">
        <w:rPr>
          <w:rFonts w:ascii="Times New Roman" w:hAnsi="Times New Roman" w:cs="Times New Roman" w:hint="eastAsia"/>
          <w:sz w:val="24"/>
          <w:szCs w:val="24"/>
        </w:rPr>
        <w:t xml:space="preserve"> </w:t>
      </w:r>
      <w:r w:rsidR="00F17F89" w:rsidRPr="009F30CA">
        <w:rPr>
          <w:rFonts w:ascii="Times New Roman" w:hAnsi="Times New Roman" w:cs="Times New Roman"/>
          <w:sz w:val="24"/>
          <w:szCs w:val="24"/>
        </w:rPr>
        <w:t>L</w:t>
      </w:r>
      <w:r w:rsidR="00F17F89" w:rsidRPr="009F30CA">
        <w:rPr>
          <w:rFonts w:ascii="Times New Roman" w:hAnsi="Times New Roman" w:cs="Times New Roman" w:hint="eastAsia"/>
          <w:sz w:val="24"/>
          <w:szCs w:val="24"/>
        </w:rPr>
        <w:t xml:space="preserve">arge- sized firms in the freight logistics sector can apply and adopt more sophisticated information technologies in </w:t>
      </w:r>
      <w:r w:rsidR="00F17F89" w:rsidRPr="009F30CA">
        <w:rPr>
          <w:rFonts w:ascii="Times New Roman" w:hAnsi="Times New Roman" w:cs="Times New Roman"/>
          <w:sz w:val="24"/>
          <w:szCs w:val="24"/>
        </w:rPr>
        <w:t>their</w:t>
      </w:r>
      <w:r w:rsidR="00F17F89" w:rsidRPr="009F30CA">
        <w:rPr>
          <w:rFonts w:ascii="Times New Roman" w:hAnsi="Times New Roman" w:cs="Times New Roman" w:hint="eastAsia"/>
          <w:sz w:val="24"/>
          <w:szCs w:val="24"/>
        </w:rPr>
        <w:t xml:space="preserve"> operations to increase competitive advantage (</w:t>
      </w:r>
      <w:proofErr w:type="spellStart"/>
      <w:r w:rsidR="00943614" w:rsidRPr="009F30CA">
        <w:rPr>
          <w:rFonts w:ascii="Times New Roman" w:hAnsi="Times New Roman" w:cs="Times New Roman" w:hint="eastAsia"/>
          <w:sz w:val="24"/>
          <w:szCs w:val="24"/>
        </w:rPr>
        <w:t>Clohessy</w:t>
      </w:r>
      <w:proofErr w:type="spellEnd"/>
      <w:r w:rsidR="00943614" w:rsidRPr="009F30CA">
        <w:rPr>
          <w:rFonts w:ascii="Times New Roman" w:hAnsi="Times New Roman" w:cs="Times New Roman" w:hint="eastAsia"/>
          <w:sz w:val="24"/>
          <w:szCs w:val="24"/>
        </w:rPr>
        <w:t xml:space="preserve"> and Acton, 2019; </w:t>
      </w:r>
      <w:proofErr w:type="spellStart"/>
      <w:r w:rsidR="00F17F89" w:rsidRPr="009F30CA">
        <w:rPr>
          <w:rFonts w:ascii="Times New Roman" w:hAnsi="Times New Roman" w:cs="Times New Roman" w:hint="eastAsia"/>
          <w:sz w:val="24"/>
          <w:szCs w:val="24"/>
        </w:rPr>
        <w:t>Haan</w:t>
      </w:r>
      <w:proofErr w:type="spellEnd"/>
      <w:r w:rsidR="00F17F89" w:rsidRPr="009F30CA">
        <w:rPr>
          <w:rFonts w:ascii="Times New Roman" w:hAnsi="Times New Roman" w:cs="Times New Roman" w:hint="eastAsia"/>
          <w:sz w:val="24"/>
          <w:szCs w:val="24"/>
        </w:rPr>
        <w:t xml:space="preserve"> et al, 2007). </w:t>
      </w:r>
      <w:r w:rsidR="00B576ED" w:rsidRPr="009F30CA">
        <w:rPr>
          <w:rFonts w:ascii="Times New Roman" w:hAnsi="Times New Roman" w:cs="Times New Roman" w:hint="eastAsia"/>
          <w:sz w:val="24"/>
          <w:szCs w:val="24"/>
        </w:rPr>
        <w:t xml:space="preserve">The next two factors </w:t>
      </w:r>
      <w:r w:rsidR="0057479E">
        <w:rPr>
          <w:rFonts w:ascii="Times New Roman" w:hAnsi="Times New Roman" w:cs="Times New Roman"/>
          <w:sz w:val="24"/>
          <w:szCs w:val="24"/>
        </w:rPr>
        <w:t xml:space="preserve">include </w:t>
      </w:r>
      <w:r w:rsidR="00B576ED" w:rsidRPr="009F30CA">
        <w:rPr>
          <w:rFonts w:ascii="Times New Roman" w:hAnsi="Times New Roman" w:cs="Times New Roman" w:hint="eastAsia"/>
          <w:sz w:val="24"/>
          <w:szCs w:val="24"/>
        </w:rPr>
        <w:t xml:space="preserve">capability of human resources and perceived costs of investment which indicates that the </w:t>
      </w:r>
      <w:r w:rsidR="00B576ED" w:rsidRPr="009F30CA">
        <w:rPr>
          <w:rFonts w:ascii="Times New Roman" w:hAnsi="Times New Roman" w:cs="Times New Roman"/>
          <w:sz w:val="24"/>
          <w:szCs w:val="24"/>
        </w:rPr>
        <w:t>availability</w:t>
      </w:r>
      <w:r w:rsidR="00B576ED" w:rsidRPr="009F30CA">
        <w:rPr>
          <w:rFonts w:ascii="Times New Roman" w:hAnsi="Times New Roman" w:cs="Times New Roman" w:hint="eastAsia"/>
          <w:sz w:val="24"/>
          <w:szCs w:val="24"/>
        </w:rPr>
        <w:t xml:space="preserve"> of huge capital for the enormous investment in blockchain can influence its adoption. </w:t>
      </w:r>
      <w:r w:rsidR="00346BE0" w:rsidRPr="009F30CA">
        <w:rPr>
          <w:rFonts w:ascii="Times New Roman" w:hAnsi="Times New Roman" w:cs="Times New Roman"/>
          <w:sz w:val="24"/>
          <w:szCs w:val="24"/>
        </w:rPr>
        <w:t>T</w:t>
      </w:r>
      <w:r w:rsidR="00346BE0" w:rsidRPr="009F30CA">
        <w:rPr>
          <w:rFonts w:ascii="Times New Roman" w:hAnsi="Times New Roman" w:cs="Times New Roman" w:hint="eastAsia"/>
          <w:sz w:val="24"/>
          <w:szCs w:val="24"/>
        </w:rPr>
        <w:t xml:space="preserve">he least ranked factor in this </w:t>
      </w:r>
      <w:r w:rsidR="00415989" w:rsidRPr="009F30CA">
        <w:rPr>
          <w:rFonts w:ascii="Times New Roman" w:hAnsi="Times New Roman" w:cs="Times New Roman" w:hint="eastAsia"/>
          <w:sz w:val="24"/>
          <w:szCs w:val="24"/>
        </w:rPr>
        <w:t>mai</w:t>
      </w:r>
      <w:r w:rsidR="00346BE0" w:rsidRPr="009F30CA">
        <w:rPr>
          <w:rFonts w:ascii="Times New Roman" w:hAnsi="Times New Roman" w:cs="Times New Roman" w:hint="eastAsia"/>
          <w:sz w:val="24"/>
          <w:szCs w:val="24"/>
        </w:rPr>
        <w:t>n</w:t>
      </w:r>
      <w:r w:rsidR="00415989" w:rsidRPr="009F30CA">
        <w:rPr>
          <w:rFonts w:ascii="Times New Roman" w:hAnsi="Times New Roman" w:cs="Times New Roman" w:hint="eastAsia"/>
          <w:sz w:val="24"/>
          <w:szCs w:val="24"/>
        </w:rPr>
        <w:t xml:space="preserve"> context</w:t>
      </w:r>
      <w:r w:rsidR="00346BE0" w:rsidRPr="009F30CA">
        <w:rPr>
          <w:rFonts w:ascii="Times New Roman" w:hAnsi="Times New Roman" w:cs="Times New Roman" w:hint="eastAsia"/>
          <w:sz w:val="24"/>
          <w:szCs w:val="24"/>
        </w:rPr>
        <w:t xml:space="preserve"> is organizational culture. </w:t>
      </w:r>
    </w:p>
    <w:p w14:paraId="78125BB2" w14:textId="77777777" w:rsidR="00A034B4" w:rsidRPr="009F30CA" w:rsidRDefault="008C6E94" w:rsidP="008C6E94">
      <w:pPr>
        <w:rPr>
          <w:rFonts w:ascii="Times New Roman" w:hAnsi="Times New Roman" w:cs="Times New Roman"/>
          <w:sz w:val="24"/>
          <w:szCs w:val="24"/>
        </w:rPr>
      </w:pPr>
      <w:r w:rsidRPr="009F30CA">
        <w:rPr>
          <w:rFonts w:ascii="Times New Roman" w:hAnsi="Times New Roman" w:cs="Times New Roman" w:hint="eastAsia"/>
          <w:sz w:val="24"/>
          <w:szCs w:val="24"/>
        </w:rPr>
        <w:t>4.5</w:t>
      </w:r>
      <w:r w:rsidRPr="009F30CA">
        <w:rPr>
          <w:rFonts w:ascii="Times New Roman" w:hAnsi="Times New Roman" w:cs="Times New Roman" w:hint="eastAsia"/>
          <w:sz w:val="24"/>
          <w:szCs w:val="24"/>
        </w:rPr>
        <w:tab/>
      </w:r>
      <w:r w:rsidR="00E007CB" w:rsidRPr="009F30CA">
        <w:rPr>
          <w:rFonts w:ascii="Times New Roman" w:hAnsi="Times New Roman" w:cs="Times New Roman" w:hint="eastAsia"/>
          <w:sz w:val="24"/>
          <w:szCs w:val="24"/>
        </w:rPr>
        <w:t>Research implication</w:t>
      </w:r>
      <w:r w:rsidR="001F55E3" w:rsidRPr="009F30CA">
        <w:rPr>
          <w:rFonts w:ascii="Times New Roman" w:hAnsi="Times New Roman" w:cs="Times New Roman"/>
          <w:sz w:val="24"/>
          <w:szCs w:val="24"/>
        </w:rPr>
        <w:t>s</w:t>
      </w:r>
      <w:r w:rsidR="00A034B4" w:rsidRPr="009F30CA">
        <w:rPr>
          <w:rFonts w:ascii="Times New Roman" w:hAnsi="Times New Roman" w:cs="Times New Roman" w:hint="eastAsia"/>
          <w:sz w:val="24"/>
          <w:szCs w:val="24"/>
        </w:rPr>
        <w:t xml:space="preserve"> </w:t>
      </w:r>
    </w:p>
    <w:p w14:paraId="7354B50C" w14:textId="77777777" w:rsidR="00FC4611" w:rsidRPr="009F30CA" w:rsidRDefault="003D6598" w:rsidP="00472B85">
      <w:pPr>
        <w:ind w:firstLine="360"/>
        <w:rPr>
          <w:rFonts w:ascii="Times New Roman" w:hAnsi="Times New Roman" w:cs="Times New Roman"/>
          <w:sz w:val="24"/>
          <w:szCs w:val="24"/>
        </w:rPr>
      </w:pPr>
      <w:r w:rsidRPr="006475C1">
        <w:rPr>
          <w:rFonts w:ascii="Times New Roman" w:hAnsi="Times New Roman" w:cs="Times New Roman"/>
          <w:color w:val="000000" w:themeColor="text1"/>
          <w:sz w:val="24"/>
          <w:szCs w:val="24"/>
        </w:rPr>
        <w:t>T</w:t>
      </w:r>
      <w:r w:rsidRPr="006475C1">
        <w:rPr>
          <w:rFonts w:ascii="Times New Roman" w:hAnsi="Times New Roman" w:cs="Times New Roman" w:hint="eastAsia"/>
          <w:color w:val="000000" w:themeColor="text1"/>
          <w:sz w:val="24"/>
          <w:szCs w:val="24"/>
        </w:rPr>
        <w:t xml:space="preserve">his study makes significant contributions. </w:t>
      </w:r>
      <w:r w:rsidR="00720504" w:rsidRPr="006475C1">
        <w:rPr>
          <w:rFonts w:ascii="Times New Roman" w:hAnsi="Times New Roman" w:cs="Times New Roman" w:hint="eastAsia"/>
          <w:color w:val="000000" w:themeColor="text1"/>
          <w:sz w:val="24"/>
          <w:szCs w:val="24"/>
        </w:rPr>
        <w:t>S</w:t>
      </w:r>
      <w:r w:rsidRPr="006475C1">
        <w:rPr>
          <w:rFonts w:ascii="Times New Roman" w:hAnsi="Times New Roman" w:cs="Times New Roman" w:hint="eastAsia"/>
          <w:color w:val="000000" w:themeColor="text1"/>
          <w:sz w:val="24"/>
          <w:szCs w:val="24"/>
        </w:rPr>
        <w:t xml:space="preserve">tudies </w:t>
      </w:r>
      <w:r w:rsidR="00520C3B" w:rsidRPr="006475C1">
        <w:rPr>
          <w:rFonts w:ascii="Times New Roman" w:hAnsi="Times New Roman" w:cs="Times New Roman"/>
          <w:color w:val="000000" w:themeColor="text1"/>
          <w:sz w:val="24"/>
          <w:szCs w:val="24"/>
        </w:rPr>
        <w:t xml:space="preserve">that </w:t>
      </w:r>
      <w:r w:rsidR="00720504" w:rsidRPr="006475C1">
        <w:rPr>
          <w:rFonts w:ascii="Times New Roman" w:hAnsi="Times New Roman" w:cs="Times New Roman" w:hint="eastAsia"/>
          <w:color w:val="000000" w:themeColor="text1"/>
          <w:sz w:val="24"/>
          <w:szCs w:val="24"/>
        </w:rPr>
        <w:t>investigate</w:t>
      </w:r>
      <w:r w:rsidRPr="006475C1">
        <w:rPr>
          <w:rFonts w:ascii="Times New Roman" w:hAnsi="Times New Roman" w:cs="Times New Roman" w:hint="eastAsia"/>
          <w:color w:val="000000" w:themeColor="text1"/>
          <w:sz w:val="24"/>
          <w:szCs w:val="24"/>
        </w:rPr>
        <w:t xml:space="preserve"> the </w:t>
      </w:r>
      <w:r w:rsidR="00720504" w:rsidRPr="006475C1">
        <w:rPr>
          <w:rFonts w:ascii="Times New Roman" w:hAnsi="Times New Roman" w:cs="Times New Roman"/>
          <w:color w:val="000000" w:themeColor="text1"/>
          <w:sz w:val="24"/>
          <w:szCs w:val="24"/>
        </w:rPr>
        <w:t>factors t</w:t>
      </w:r>
      <w:r w:rsidR="00720504" w:rsidRPr="006475C1">
        <w:rPr>
          <w:rFonts w:ascii="Times New Roman" w:hAnsi="Times New Roman" w:cs="Times New Roman" w:hint="eastAsia"/>
          <w:color w:val="000000" w:themeColor="text1"/>
          <w:sz w:val="24"/>
          <w:szCs w:val="24"/>
        </w:rPr>
        <w:t>hat influence</w:t>
      </w:r>
      <w:r w:rsidR="00520C3B" w:rsidRPr="006475C1">
        <w:rPr>
          <w:rFonts w:ascii="Times New Roman" w:hAnsi="Times New Roman" w:cs="Times New Roman"/>
          <w:color w:val="000000" w:themeColor="text1"/>
          <w:sz w:val="24"/>
          <w:szCs w:val="24"/>
        </w:rPr>
        <w:t xml:space="preserve"> the </w:t>
      </w:r>
      <w:r w:rsidRPr="006475C1">
        <w:rPr>
          <w:rFonts w:ascii="Times New Roman" w:hAnsi="Times New Roman" w:cs="Times New Roman" w:hint="eastAsia"/>
          <w:color w:val="000000" w:themeColor="text1"/>
          <w:sz w:val="24"/>
          <w:szCs w:val="24"/>
        </w:rPr>
        <w:t xml:space="preserve">adoption of blockchain technologies </w:t>
      </w:r>
      <w:r w:rsidR="00520C3B" w:rsidRPr="006475C1">
        <w:rPr>
          <w:rFonts w:ascii="Times New Roman" w:hAnsi="Times New Roman" w:cs="Times New Roman"/>
          <w:color w:val="000000" w:themeColor="text1"/>
          <w:sz w:val="24"/>
          <w:szCs w:val="24"/>
        </w:rPr>
        <w:t>in</w:t>
      </w:r>
      <w:r w:rsidR="00472B85" w:rsidRPr="006475C1">
        <w:rPr>
          <w:rFonts w:ascii="Times New Roman" w:hAnsi="Times New Roman" w:cs="Times New Roman" w:hint="eastAsia"/>
          <w:color w:val="000000" w:themeColor="text1"/>
          <w:sz w:val="24"/>
          <w:szCs w:val="24"/>
        </w:rPr>
        <w:t xml:space="preserve"> the freight logistics industry </w:t>
      </w:r>
      <w:r w:rsidR="00720504" w:rsidRPr="006475C1">
        <w:rPr>
          <w:rFonts w:ascii="Times New Roman" w:hAnsi="Times New Roman" w:cs="Times New Roman" w:hint="eastAsia"/>
          <w:color w:val="000000" w:themeColor="text1"/>
          <w:sz w:val="24"/>
          <w:szCs w:val="24"/>
        </w:rPr>
        <w:t>are</w:t>
      </w:r>
      <w:r w:rsidRPr="006475C1">
        <w:rPr>
          <w:rFonts w:ascii="Times New Roman" w:hAnsi="Times New Roman" w:cs="Times New Roman" w:hint="eastAsia"/>
          <w:color w:val="000000" w:themeColor="text1"/>
          <w:sz w:val="24"/>
          <w:szCs w:val="24"/>
        </w:rPr>
        <w:t xml:space="preserve"> eviden</w:t>
      </w:r>
      <w:r w:rsidR="00720504" w:rsidRPr="006475C1">
        <w:rPr>
          <w:rFonts w:ascii="Times New Roman" w:hAnsi="Times New Roman" w:cs="Times New Roman" w:hint="eastAsia"/>
          <w:color w:val="000000" w:themeColor="text1"/>
          <w:sz w:val="24"/>
          <w:szCs w:val="24"/>
        </w:rPr>
        <w:t xml:space="preserve">tly </w:t>
      </w:r>
      <w:r w:rsidR="00472B85" w:rsidRPr="006475C1">
        <w:rPr>
          <w:rFonts w:ascii="Times New Roman" w:hAnsi="Times New Roman" w:cs="Times New Roman" w:hint="eastAsia"/>
          <w:color w:val="000000" w:themeColor="text1"/>
          <w:sz w:val="24"/>
          <w:szCs w:val="24"/>
        </w:rPr>
        <w:t>scar</w:t>
      </w:r>
      <w:r w:rsidR="00720504" w:rsidRPr="006475C1">
        <w:rPr>
          <w:rFonts w:ascii="Times New Roman" w:hAnsi="Times New Roman" w:cs="Times New Roman" w:hint="eastAsia"/>
          <w:color w:val="000000" w:themeColor="text1"/>
          <w:sz w:val="24"/>
          <w:szCs w:val="24"/>
        </w:rPr>
        <w:t>c</w:t>
      </w:r>
      <w:r w:rsidR="00472B85" w:rsidRPr="006475C1">
        <w:rPr>
          <w:rFonts w:ascii="Times New Roman" w:hAnsi="Times New Roman" w:cs="Times New Roman" w:hint="eastAsia"/>
          <w:color w:val="000000" w:themeColor="text1"/>
          <w:sz w:val="24"/>
          <w:szCs w:val="24"/>
        </w:rPr>
        <w:t xml:space="preserve">e in </w:t>
      </w:r>
      <w:r w:rsidR="00720504" w:rsidRPr="006475C1">
        <w:rPr>
          <w:rFonts w:ascii="Times New Roman" w:hAnsi="Times New Roman" w:cs="Times New Roman" w:hint="eastAsia"/>
          <w:color w:val="000000" w:themeColor="text1"/>
          <w:sz w:val="24"/>
          <w:szCs w:val="24"/>
        </w:rPr>
        <w:t xml:space="preserve">the available published </w:t>
      </w:r>
      <w:r w:rsidR="00472B85" w:rsidRPr="006475C1">
        <w:rPr>
          <w:rFonts w:ascii="Times New Roman" w:hAnsi="Times New Roman" w:cs="Times New Roman" w:hint="eastAsia"/>
          <w:color w:val="000000" w:themeColor="text1"/>
          <w:sz w:val="24"/>
          <w:szCs w:val="24"/>
        </w:rPr>
        <w:t xml:space="preserve">literature. </w:t>
      </w:r>
      <w:r w:rsidR="00472B85" w:rsidRPr="006475C1">
        <w:rPr>
          <w:rFonts w:ascii="Times New Roman" w:hAnsi="Times New Roman" w:cs="Times New Roman"/>
          <w:color w:val="000000" w:themeColor="text1"/>
          <w:sz w:val="24"/>
          <w:szCs w:val="24"/>
        </w:rPr>
        <w:t>A</w:t>
      </w:r>
      <w:r w:rsidR="00472B85" w:rsidRPr="006475C1">
        <w:rPr>
          <w:rFonts w:ascii="Times New Roman" w:hAnsi="Times New Roman" w:cs="Times New Roman" w:hint="eastAsia"/>
          <w:color w:val="000000" w:themeColor="text1"/>
          <w:sz w:val="24"/>
          <w:szCs w:val="24"/>
        </w:rPr>
        <w:t>ccording to some authors</w:t>
      </w:r>
      <w:r w:rsidR="00FC4611" w:rsidRPr="006475C1">
        <w:rPr>
          <w:rFonts w:ascii="Times New Roman" w:hAnsi="Times New Roman" w:cs="Times New Roman" w:hint="eastAsia"/>
          <w:color w:val="000000" w:themeColor="text1"/>
          <w:sz w:val="24"/>
          <w:szCs w:val="24"/>
        </w:rPr>
        <w:t xml:space="preserve"> (Ramanathan et al, 2014; </w:t>
      </w:r>
      <w:proofErr w:type="spellStart"/>
      <w:r w:rsidR="00FC4611" w:rsidRPr="006475C1">
        <w:rPr>
          <w:rFonts w:ascii="Times New Roman" w:hAnsi="Times New Roman" w:cs="Times New Roman" w:hint="eastAsia"/>
          <w:color w:val="000000" w:themeColor="text1"/>
          <w:sz w:val="24"/>
          <w:szCs w:val="24"/>
        </w:rPr>
        <w:t>Tob</w:t>
      </w:r>
      <w:proofErr w:type="spellEnd"/>
      <w:r w:rsidR="00FC4611" w:rsidRPr="006475C1">
        <w:rPr>
          <w:rFonts w:ascii="Times New Roman" w:hAnsi="Times New Roman" w:cs="Times New Roman" w:hint="eastAsia"/>
          <w:color w:val="000000" w:themeColor="text1"/>
          <w:sz w:val="24"/>
          <w:szCs w:val="24"/>
        </w:rPr>
        <w:t xml:space="preserve">- </w:t>
      </w:r>
      <w:proofErr w:type="spellStart"/>
      <w:r w:rsidR="00FC4611" w:rsidRPr="006475C1">
        <w:rPr>
          <w:rFonts w:ascii="Times New Roman" w:hAnsi="Times New Roman" w:cs="Times New Roman" w:hint="eastAsia"/>
          <w:color w:val="000000" w:themeColor="text1"/>
          <w:sz w:val="24"/>
          <w:szCs w:val="24"/>
        </w:rPr>
        <w:t>Ogu</w:t>
      </w:r>
      <w:proofErr w:type="spellEnd"/>
      <w:r w:rsidR="00FC4611" w:rsidRPr="006475C1">
        <w:rPr>
          <w:rFonts w:ascii="Times New Roman" w:hAnsi="Times New Roman" w:cs="Times New Roman" w:hint="eastAsia"/>
          <w:color w:val="000000" w:themeColor="text1"/>
          <w:sz w:val="24"/>
          <w:szCs w:val="24"/>
        </w:rPr>
        <w:t xml:space="preserve"> et al, 2018</w:t>
      </w:r>
      <w:r w:rsidR="00472B85" w:rsidRPr="006475C1">
        <w:rPr>
          <w:rFonts w:ascii="Times New Roman" w:hAnsi="Times New Roman" w:cs="Times New Roman" w:hint="eastAsia"/>
          <w:color w:val="000000" w:themeColor="text1"/>
          <w:sz w:val="24"/>
          <w:szCs w:val="24"/>
        </w:rPr>
        <w:t xml:space="preserve">), </w:t>
      </w:r>
      <w:r w:rsidR="00892B1F" w:rsidRPr="006475C1">
        <w:rPr>
          <w:rFonts w:ascii="Times New Roman" w:hAnsi="Times New Roman" w:cs="Times New Roman" w:hint="eastAsia"/>
          <w:color w:val="000000" w:themeColor="text1"/>
          <w:sz w:val="24"/>
          <w:szCs w:val="24"/>
        </w:rPr>
        <w:t xml:space="preserve">the </w:t>
      </w:r>
      <w:r w:rsidR="00472B85" w:rsidRPr="006475C1">
        <w:rPr>
          <w:rFonts w:ascii="Times New Roman" w:hAnsi="Times New Roman" w:cs="Times New Roman" w:hint="eastAsia"/>
          <w:color w:val="000000" w:themeColor="text1"/>
          <w:sz w:val="24"/>
          <w:szCs w:val="24"/>
        </w:rPr>
        <w:t xml:space="preserve">freight logistics </w:t>
      </w:r>
      <w:r w:rsidR="00892B1F" w:rsidRPr="006475C1">
        <w:rPr>
          <w:rFonts w:ascii="Times New Roman" w:hAnsi="Times New Roman" w:cs="Times New Roman" w:hint="eastAsia"/>
          <w:color w:val="000000" w:themeColor="text1"/>
          <w:sz w:val="24"/>
          <w:szCs w:val="24"/>
        </w:rPr>
        <w:t>industry</w:t>
      </w:r>
      <w:r w:rsidR="00472B85" w:rsidRPr="006475C1">
        <w:rPr>
          <w:rFonts w:ascii="Times New Roman" w:hAnsi="Times New Roman" w:cs="Times New Roman" w:hint="eastAsia"/>
          <w:color w:val="000000" w:themeColor="text1"/>
          <w:sz w:val="24"/>
          <w:szCs w:val="24"/>
        </w:rPr>
        <w:t xml:space="preserve"> still </w:t>
      </w:r>
      <w:r w:rsidR="00892B1F" w:rsidRPr="006475C1">
        <w:rPr>
          <w:rFonts w:ascii="Times New Roman" w:hAnsi="Times New Roman" w:cs="Times New Roman" w:hint="eastAsia"/>
          <w:color w:val="000000" w:themeColor="text1"/>
          <w:sz w:val="24"/>
          <w:szCs w:val="24"/>
        </w:rPr>
        <w:t xml:space="preserve">struggle </w:t>
      </w:r>
      <w:r w:rsidR="00892B1F" w:rsidRPr="006475C1">
        <w:rPr>
          <w:rFonts w:ascii="Times New Roman" w:hAnsi="Times New Roman" w:cs="Times New Roman"/>
          <w:color w:val="000000" w:themeColor="text1"/>
          <w:sz w:val="24"/>
          <w:szCs w:val="24"/>
        </w:rPr>
        <w:t>with</w:t>
      </w:r>
      <w:r w:rsidR="00892B1F" w:rsidRPr="006475C1">
        <w:rPr>
          <w:rFonts w:ascii="Times New Roman" w:hAnsi="Times New Roman" w:cs="Times New Roman" w:hint="eastAsia"/>
          <w:color w:val="000000" w:themeColor="text1"/>
          <w:sz w:val="24"/>
          <w:szCs w:val="24"/>
        </w:rPr>
        <w:t xml:space="preserve"> technology adoption challenges and </w:t>
      </w:r>
      <w:r w:rsidR="00472B85" w:rsidRPr="006475C1">
        <w:rPr>
          <w:rFonts w:ascii="Times New Roman" w:hAnsi="Times New Roman" w:cs="Times New Roman" w:hint="eastAsia"/>
          <w:color w:val="000000" w:themeColor="text1"/>
          <w:sz w:val="24"/>
          <w:szCs w:val="24"/>
        </w:rPr>
        <w:t xml:space="preserve">lack </w:t>
      </w:r>
      <w:r w:rsidR="00472B85" w:rsidRPr="009F30CA">
        <w:rPr>
          <w:rFonts w:ascii="Times New Roman" w:hAnsi="Times New Roman" w:cs="Times New Roman" w:hint="eastAsia"/>
          <w:sz w:val="24"/>
          <w:szCs w:val="24"/>
        </w:rPr>
        <w:t xml:space="preserve">the practical insights on the significant factors that can aid the adoption of blockchains. </w:t>
      </w:r>
      <w:r w:rsidR="00472B85" w:rsidRPr="009F30CA">
        <w:rPr>
          <w:rFonts w:ascii="Times New Roman" w:hAnsi="Times New Roman" w:cs="Times New Roman"/>
          <w:sz w:val="24"/>
          <w:szCs w:val="24"/>
        </w:rPr>
        <w:t>F</w:t>
      </w:r>
      <w:r w:rsidR="00472B85" w:rsidRPr="009F30CA">
        <w:rPr>
          <w:rFonts w:ascii="Times New Roman" w:hAnsi="Times New Roman" w:cs="Times New Roman" w:hint="eastAsia"/>
          <w:sz w:val="24"/>
          <w:szCs w:val="24"/>
        </w:rPr>
        <w:t xml:space="preserve">urthermore, blockchain is becoming an important tool in businesses and their </w:t>
      </w:r>
      <w:r w:rsidR="00472B85" w:rsidRPr="009F30CA">
        <w:rPr>
          <w:rFonts w:ascii="Times New Roman" w:hAnsi="Times New Roman" w:cs="Times New Roman"/>
          <w:sz w:val="24"/>
          <w:szCs w:val="24"/>
        </w:rPr>
        <w:t>supply</w:t>
      </w:r>
      <w:r w:rsidR="00472B85" w:rsidRPr="009F30CA">
        <w:rPr>
          <w:rFonts w:ascii="Times New Roman" w:hAnsi="Times New Roman" w:cs="Times New Roman" w:hint="eastAsia"/>
          <w:sz w:val="24"/>
          <w:szCs w:val="24"/>
        </w:rPr>
        <w:t xml:space="preserve"> chains</w:t>
      </w:r>
      <w:r w:rsidR="00C53425">
        <w:rPr>
          <w:rFonts w:ascii="Times New Roman" w:hAnsi="Times New Roman" w:cs="Times New Roman"/>
          <w:sz w:val="24"/>
          <w:szCs w:val="24"/>
        </w:rPr>
        <w:t>,</w:t>
      </w:r>
      <w:r w:rsidR="00472B85" w:rsidRPr="009F30CA">
        <w:rPr>
          <w:rFonts w:ascii="Times New Roman" w:hAnsi="Times New Roman" w:cs="Times New Roman" w:hint="eastAsia"/>
          <w:sz w:val="24"/>
          <w:szCs w:val="24"/>
        </w:rPr>
        <w:t xml:space="preserve"> </w:t>
      </w:r>
      <w:r w:rsidR="00C53425">
        <w:rPr>
          <w:rFonts w:ascii="Times New Roman" w:hAnsi="Times New Roman" w:cs="Times New Roman"/>
          <w:sz w:val="24"/>
          <w:szCs w:val="24"/>
        </w:rPr>
        <w:t xml:space="preserve">and </w:t>
      </w:r>
      <w:r w:rsidR="00472B85" w:rsidRPr="009F30CA">
        <w:rPr>
          <w:rFonts w:ascii="Times New Roman" w:hAnsi="Times New Roman" w:cs="Times New Roman" w:hint="eastAsia"/>
          <w:sz w:val="24"/>
          <w:szCs w:val="24"/>
        </w:rPr>
        <w:t xml:space="preserve">can aid in achieving </w:t>
      </w:r>
      <w:r w:rsidR="00472B85" w:rsidRPr="009F30CA">
        <w:rPr>
          <w:rFonts w:ascii="Times New Roman" w:hAnsi="Times New Roman" w:cs="Times New Roman"/>
          <w:sz w:val="24"/>
          <w:szCs w:val="24"/>
        </w:rPr>
        <w:t>financial</w:t>
      </w:r>
      <w:r w:rsidR="00472B85" w:rsidRPr="009F30CA">
        <w:rPr>
          <w:rFonts w:ascii="Times New Roman" w:hAnsi="Times New Roman" w:cs="Times New Roman" w:hint="eastAsia"/>
          <w:sz w:val="24"/>
          <w:szCs w:val="24"/>
        </w:rPr>
        <w:t xml:space="preserve"> transparency and increased cooperation among </w:t>
      </w:r>
      <w:r w:rsidR="00472B85" w:rsidRPr="009F30CA">
        <w:rPr>
          <w:rFonts w:ascii="Times New Roman" w:hAnsi="Times New Roman" w:cs="Times New Roman"/>
          <w:sz w:val="24"/>
          <w:szCs w:val="24"/>
        </w:rPr>
        <w:t>member</w:t>
      </w:r>
      <w:r w:rsidR="00472B85" w:rsidRPr="009F30CA">
        <w:rPr>
          <w:rFonts w:ascii="Times New Roman" w:hAnsi="Times New Roman" w:cs="Times New Roman" w:hint="eastAsia"/>
          <w:sz w:val="24"/>
          <w:szCs w:val="24"/>
        </w:rPr>
        <w:t xml:space="preserve">s. </w:t>
      </w:r>
      <w:r w:rsidR="00472B85" w:rsidRPr="009F30CA">
        <w:rPr>
          <w:rFonts w:ascii="Times New Roman" w:hAnsi="Times New Roman" w:cs="Times New Roman"/>
          <w:sz w:val="24"/>
          <w:szCs w:val="24"/>
        </w:rPr>
        <w:t>W</w:t>
      </w:r>
      <w:r w:rsidR="00472B85" w:rsidRPr="009F30CA">
        <w:rPr>
          <w:rFonts w:ascii="Times New Roman" w:hAnsi="Times New Roman" w:cs="Times New Roman" w:hint="eastAsia"/>
          <w:sz w:val="24"/>
          <w:szCs w:val="24"/>
        </w:rPr>
        <w:t xml:space="preserve">ith the </w:t>
      </w:r>
      <w:r w:rsidR="00472B85" w:rsidRPr="009F30CA">
        <w:rPr>
          <w:rFonts w:ascii="Times New Roman" w:hAnsi="Times New Roman" w:cs="Times New Roman"/>
          <w:sz w:val="24"/>
          <w:szCs w:val="24"/>
        </w:rPr>
        <w:t>successful</w:t>
      </w:r>
      <w:r w:rsidR="00472B85" w:rsidRPr="009F30CA">
        <w:rPr>
          <w:rFonts w:ascii="Times New Roman" w:hAnsi="Times New Roman" w:cs="Times New Roman" w:hint="eastAsia"/>
          <w:sz w:val="24"/>
          <w:szCs w:val="24"/>
        </w:rPr>
        <w:t xml:space="preserve"> adoption of blockchains, a conducive and secured environment can be created, whereby information can easily be shared and productivity increased. </w:t>
      </w:r>
    </w:p>
    <w:p w14:paraId="13B27118" w14:textId="77777777" w:rsidR="0093539E" w:rsidRPr="009F30CA" w:rsidRDefault="00892B1F" w:rsidP="00966449">
      <w:pPr>
        <w:ind w:firstLine="360"/>
        <w:rPr>
          <w:rFonts w:ascii="Times New Roman" w:hAnsi="Times New Roman" w:cs="Times New Roman"/>
          <w:sz w:val="24"/>
          <w:szCs w:val="24"/>
        </w:rPr>
      </w:pP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here have been some studies on blockchains in </w:t>
      </w:r>
      <w:r w:rsidR="00FC4611" w:rsidRPr="009F30CA">
        <w:rPr>
          <w:rFonts w:ascii="Times New Roman" w:hAnsi="Times New Roman" w:cs="Times New Roman" w:hint="eastAsia"/>
          <w:sz w:val="24"/>
          <w:szCs w:val="24"/>
        </w:rPr>
        <w:t>supply chain management (</w:t>
      </w:r>
      <w:proofErr w:type="spellStart"/>
      <w:r w:rsidR="00FC4611" w:rsidRPr="009F30CA">
        <w:rPr>
          <w:rFonts w:ascii="Times New Roman" w:hAnsi="Times New Roman" w:cs="Times New Roman" w:hint="eastAsia"/>
          <w:sz w:val="24"/>
          <w:szCs w:val="24"/>
        </w:rPr>
        <w:t>Ksetri</w:t>
      </w:r>
      <w:proofErr w:type="spellEnd"/>
      <w:r w:rsidR="00FC4611" w:rsidRPr="009F30CA">
        <w:rPr>
          <w:rFonts w:ascii="Times New Roman" w:hAnsi="Times New Roman" w:cs="Times New Roman" w:hint="eastAsia"/>
          <w:sz w:val="24"/>
          <w:szCs w:val="24"/>
        </w:rPr>
        <w:t xml:space="preserve">, 2018; </w:t>
      </w:r>
      <w:proofErr w:type="spellStart"/>
      <w:r w:rsidR="00FC4611" w:rsidRPr="009F30CA">
        <w:rPr>
          <w:rFonts w:ascii="Times New Roman" w:hAnsi="Times New Roman" w:cs="Times New Roman" w:hint="eastAsia"/>
          <w:sz w:val="24"/>
          <w:szCs w:val="24"/>
        </w:rPr>
        <w:t>Quieroz</w:t>
      </w:r>
      <w:proofErr w:type="spellEnd"/>
      <w:r w:rsidR="00FC4611" w:rsidRPr="009F30CA">
        <w:rPr>
          <w:rFonts w:ascii="Times New Roman" w:hAnsi="Times New Roman" w:cs="Times New Roman" w:hint="eastAsia"/>
          <w:sz w:val="24"/>
          <w:szCs w:val="24"/>
        </w:rPr>
        <w:t xml:space="preserve"> and </w:t>
      </w:r>
      <w:proofErr w:type="spellStart"/>
      <w:r w:rsidR="00FC4611" w:rsidRPr="009F30CA">
        <w:rPr>
          <w:rFonts w:ascii="Times New Roman" w:hAnsi="Times New Roman" w:cs="Times New Roman" w:hint="eastAsia"/>
          <w:sz w:val="24"/>
          <w:szCs w:val="24"/>
        </w:rPr>
        <w:t>Wamba</w:t>
      </w:r>
      <w:proofErr w:type="spellEnd"/>
      <w:r w:rsidR="00FC4611" w:rsidRPr="009F30CA">
        <w:rPr>
          <w:rFonts w:ascii="Times New Roman" w:hAnsi="Times New Roman" w:cs="Times New Roman" w:hint="eastAsia"/>
          <w:sz w:val="24"/>
          <w:szCs w:val="24"/>
        </w:rPr>
        <w:t>, 2019; Wang et al, 2019)</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N</w:t>
      </w:r>
      <w:r w:rsidRPr="009F30CA">
        <w:rPr>
          <w:rFonts w:ascii="Times New Roman" w:hAnsi="Times New Roman" w:cs="Times New Roman" w:hint="eastAsia"/>
          <w:sz w:val="24"/>
          <w:szCs w:val="24"/>
        </w:rPr>
        <w:t xml:space="preserve">onetheless, those studies </w:t>
      </w:r>
      <w:r w:rsidR="00FC4611" w:rsidRPr="009F30CA">
        <w:rPr>
          <w:rFonts w:ascii="Times New Roman" w:hAnsi="Times New Roman" w:cs="Times New Roman" w:hint="eastAsia"/>
          <w:sz w:val="24"/>
          <w:szCs w:val="24"/>
        </w:rPr>
        <w:t>neither</w:t>
      </w:r>
      <w:r w:rsidRPr="009F30CA">
        <w:rPr>
          <w:rFonts w:ascii="Times New Roman" w:hAnsi="Times New Roman" w:cs="Times New Roman" w:hint="eastAsia"/>
          <w:sz w:val="24"/>
          <w:szCs w:val="24"/>
        </w:rPr>
        <w:t xml:space="preserve"> involve the actual application of blockchain technologies</w:t>
      </w:r>
      <w:r w:rsidR="00FC4611" w:rsidRPr="009F30CA">
        <w:rPr>
          <w:rFonts w:ascii="Times New Roman" w:hAnsi="Times New Roman" w:cs="Times New Roman" w:hint="eastAsia"/>
          <w:sz w:val="24"/>
          <w:szCs w:val="24"/>
        </w:rPr>
        <w:t xml:space="preserve"> nor consider the freight logistics sector. </w:t>
      </w:r>
      <w:r w:rsidRPr="009F30CA">
        <w:rPr>
          <w:rFonts w:ascii="Times New Roman" w:hAnsi="Times New Roman" w:cs="Times New Roman"/>
          <w:sz w:val="24"/>
          <w:szCs w:val="24"/>
        </w:rPr>
        <w:t>H</w:t>
      </w:r>
      <w:r w:rsidRPr="009F30CA">
        <w:rPr>
          <w:rFonts w:ascii="Times New Roman" w:hAnsi="Times New Roman" w:cs="Times New Roman" w:hint="eastAsia"/>
          <w:sz w:val="24"/>
          <w:szCs w:val="24"/>
        </w:rPr>
        <w:t>ence, this study seeks to provide and inspire a clear perspective on the actual application of blockchains by identifying and ana</w:t>
      </w:r>
      <w:r w:rsidR="00720504">
        <w:rPr>
          <w:rFonts w:ascii="Times New Roman" w:hAnsi="Times New Roman" w:cs="Times New Roman" w:hint="eastAsia"/>
          <w:sz w:val="24"/>
          <w:szCs w:val="24"/>
        </w:rPr>
        <w:t>lyzing the significant factors that influence</w:t>
      </w:r>
      <w:r w:rsidRPr="009F30CA">
        <w:rPr>
          <w:rFonts w:ascii="Times New Roman" w:hAnsi="Times New Roman" w:cs="Times New Roman" w:hint="eastAsia"/>
          <w:sz w:val="24"/>
          <w:szCs w:val="24"/>
        </w:rPr>
        <w:t xml:space="preserve"> its adoption by freight logistics </w:t>
      </w:r>
      <w:r w:rsidR="008C6E94" w:rsidRPr="009F30CA">
        <w:rPr>
          <w:rFonts w:ascii="Times New Roman" w:hAnsi="Times New Roman" w:cs="Times New Roman"/>
          <w:sz w:val="24"/>
          <w:szCs w:val="24"/>
        </w:rPr>
        <w:t>companies</w:t>
      </w:r>
      <w:r w:rsidR="00C53425" w:rsidRPr="00C53425">
        <w:rPr>
          <w:rFonts w:ascii="Times New Roman" w:hAnsi="Times New Roman" w:cs="Times New Roman" w:hint="eastAsia"/>
          <w:sz w:val="24"/>
          <w:szCs w:val="24"/>
        </w:rPr>
        <w:t xml:space="preserve"> </w:t>
      </w:r>
      <w:r w:rsidR="00C53425">
        <w:rPr>
          <w:rFonts w:ascii="Times New Roman" w:hAnsi="Times New Roman" w:cs="Times New Roman"/>
          <w:sz w:val="24"/>
          <w:szCs w:val="24"/>
        </w:rPr>
        <w:t xml:space="preserve">in </w:t>
      </w:r>
      <w:r w:rsidR="00C53425" w:rsidRPr="009F30CA">
        <w:rPr>
          <w:rFonts w:ascii="Times New Roman" w:hAnsi="Times New Roman" w:cs="Times New Roman" w:hint="eastAsia"/>
          <w:sz w:val="24"/>
          <w:szCs w:val="24"/>
        </w:rPr>
        <w:t>Nigeria</w:t>
      </w:r>
      <w:r w:rsidR="008C6E94" w:rsidRPr="009F30CA">
        <w:rPr>
          <w:rFonts w:ascii="Times New Roman" w:hAnsi="Times New Roman" w:cs="Times New Roman"/>
          <w:sz w:val="24"/>
          <w:szCs w:val="24"/>
        </w:rPr>
        <w:t>. This</w:t>
      </w:r>
      <w:r w:rsidRPr="009F30CA">
        <w:rPr>
          <w:rFonts w:ascii="Times New Roman" w:hAnsi="Times New Roman" w:cs="Times New Roman" w:hint="eastAsia"/>
          <w:sz w:val="24"/>
          <w:szCs w:val="24"/>
        </w:rPr>
        <w:t xml:space="preserve"> study also </w:t>
      </w:r>
      <w:r w:rsidR="007F4155" w:rsidRPr="009F30CA">
        <w:rPr>
          <w:rFonts w:ascii="Times New Roman" w:hAnsi="Times New Roman" w:cs="Times New Roman" w:hint="eastAsia"/>
          <w:sz w:val="24"/>
          <w:szCs w:val="24"/>
        </w:rPr>
        <w:t xml:space="preserve">considered relevant </w:t>
      </w:r>
      <w:r w:rsidR="00415989" w:rsidRPr="009F30CA">
        <w:rPr>
          <w:rFonts w:ascii="Times New Roman" w:hAnsi="Times New Roman" w:cs="Times New Roman" w:hint="eastAsia"/>
          <w:sz w:val="24"/>
          <w:szCs w:val="24"/>
        </w:rPr>
        <w:t>main context</w:t>
      </w:r>
      <w:r w:rsidR="007F4155" w:rsidRPr="009F30CA">
        <w:rPr>
          <w:rFonts w:ascii="Times New Roman" w:hAnsi="Times New Roman" w:cs="Times New Roman" w:hint="eastAsia"/>
          <w:sz w:val="24"/>
          <w:szCs w:val="24"/>
        </w:rPr>
        <w:t>s namely technology, organization and external environment relating to blockchain adoption in order to increase the accuracy of the evaluati</w:t>
      </w:r>
      <w:r w:rsidR="00C53425">
        <w:rPr>
          <w:rFonts w:ascii="Times New Roman" w:hAnsi="Times New Roman" w:cs="Times New Roman"/>
          <w:sz w:val="24"/>
          <w:szCs w:val="24"/>
        </w:rPr>
        <w:t>o</w:t>
      </w:r>
      <w:r w:rsidR="007F4155" w:rsidRPr="009F30CA">
        <w:rPr>
          <w:rFonts w:ascii="Times New Roman" w:hAnsi="Times New Roman" w:cs="Times New Roman" w:hint="eastAsia"/>
          <w:sz w:val="24"/>
          <w:szCs w:val="24"/>
        </w:rPr>
        <w:t xml:space="preserve">n </w:t>
      </w:r>
      <w:r w:rsidR="00C53425">
        <w:rPr>
          <w:rFonts w:ascii="Times New Roman" w:hAnsi="Times New Roman" w:cs="Times New Roman"/>
          <w:sz w:val="24"/>
          <w:szCs w:val="24"/>
        </w:rPr>
        <w:t xml:space="preserve">of </w:t>
      </w:r>
      <w:r w:rsidR="007F4155" w:rsidRPr="009F30CA">
        <w:rPr>
          <w:rFonts w:ascii="Times New Roman" w:hAnsi="Times New Roman" w:cs="Times New Roman" w:hint="eastAsia"/>
          <w:sz w:val="24"/>
          <w:szCs w:val="24"/>
        </w:rPr>
        <w:t xml:space="preserve">the </w:t>
      </w:r>
      <w:r w:rsidR="00FA7A4D" w:rsidRPr="009F30CA">
        <w:rPr>
          <w:rFonts w:ascii="Times New Roman" w:hAnsi="Times New Roman" w:cs="Times New Roman" w:hint="eastAsia"/>
          <w:sz w:val="24"/>
          <w:szCs w:val="24"/>
        </w:rPr>
        <w:t>significant adoption factors</w:t>
      </w:r>
      <w:r w:rsidR="007F4155" w:rsidRPr="009F30CA">
        <w:rPr>
          <w:rFonts w:ascii="Times New Roman" w:hAnsi="Times New Roman" w:cs="Times New Roman" w:hint="eastAsia"/>
          <w:sz w:val="24"/>
          <w:szCs w:val="24"/>
        </w:rPr>
        <w:t xml:space="preserve">. </w:t>
      </w:r>
      <w:r w:rsidR="007F4155" w:rsidRPr="009F30CA">
        <w:rPr>
          <w:rFonts w:ascii="Times New Roman" w:hAnsi="Times New Roman" w:cs="Times New Roman"/>
          <w:sz w:val="24"/>
          <w:szCs w:val="24"/>
        </w:rPr>
        <w:t>T</w:t>
      </w:r>
      <w:r w:rsidR="007F4155" w:rsidRPr="009F30CA">
        <w:rPr>
          <w:rFonts w:ascii="Times New Roman" w:hAnsi="Times New Roman" w:cs="Times New Roman" w:hint="eastAsia"/>
          <w:sz w:val="24"/>
          <w:szCs w:val="24"/>
        </w:rPr>
        <w:t xml:space="preserve">his is in line with </w:t>
      </w:r>
      <w:proofErr w:type="spellStart"/>
      <w:r w:rsidR="007F4155" w:rsidRPr="009F30CA">
        <w:rPr>
          <w:rFonts w:ascii="Times New Roman" w:hAnsi="Times New Roman" w:cs="Times New Roman" w:hint="eastAsia"/>
          <w:sz w:val="24"/>
          <w:szCs w:val="24"/>
        </w:rPr>
        <w:t>Nilashi</w:t>
      </w:r>
      <w:proofErr w:type="spellEnd"/>
      <w:r w:rsidR="007F4155" w:rsidRPr="009F30CA">
        <w:rPr>
          <w:rFonts w:ascii="Times New Roman" w:hAnsi="Times New Roman" w:cs="Times New Roman" w:hint="eastAsia"/>
          <w:sz w:val="24"/>
          <w:szCs w:val="24"/>
        </w:rPr>
        <w:t xml:space="preserve"> et al (2016) who advocated the need to delve deeper into </w:t>
      </w:r>
      <w:r w:rsidR="007F4155" w:rsidRPr="009F30CA">
        <w:rPr>
          <w:rFonts w:ascii="Times New Roman" w:hAnsi="Times New Roman" w:cs="Times New Roman"/>
          <w:sz w:val="24"/>
          <w:szCs w:val="24"/>
        </w:rPr>
        <w:t>different</w:t>
      </w:r>
      <w:r w:rsidR="007F4155" w:rsidRPr="009F30CA">
        <w:rPr>
          <w:rFonts w:ascii="Times New Roman" w:hAnsi="Times New Roman" w:cs="Times New Roman" w:hint="eastAsia"/>
          <w:sz w:val="24"/>
          <w:szCs w:val="24"/>
        </w:rPr>
        <w:t xml:space="preserve"> relevant characteristics that relate to the technology adoption process, which will lead to increased predictive power in evaluating the </w:t>
      </w:r>
      <w:r w:rsidR="007F4155" w:rsidRPr="009F30CA">
        <w:rPr>
          <w:rFonts w:ascii="Times New Roman" w:hAnsi="Times New Roman" w:cs="Times New Roman"/>
          <w:sz w:val="24"/>
          <w:szCs w:val="24"/>
        </w:rPr>
        <w:t>organizational</w:t>
      </w:r>
      <w:r w:rsidR="007F4155" w:rsidRPr="009F30CA">
        <w:rPr>
          <w:rFonts w:ascii="Times New Roman" w:hAnsi="Times New Roman" w:cs="Times New Roman" w:hint="eastAsia"/>
          <w:sz w:val="24"/>
          <w:szCs w:val="24"/>
        </w:rPr>
        <w:t xml:space="preserve"> adoption process.</w:t>
      </w:r>
      <w:r w:rsidR="0093539E" w:rsidRPr="009F30CA">
        <w:rPr>
          <w:rFonts w:ascii="Times New Roman" w:hAnsi="Times New Roman" w:cs="Times New Roman" w:hint="eastAsia"/>
          <w:sz w:val="24"/>
          <w:szCs w:val="24"/>
        </w:rPr>
        <w:t xml:space="preserve"> </w:t>
      </w:r>
      <w:r w:rsidR="00FC4611" w:rsidRPr="009F30CA">
        <w:rPr>
          <w:rFonts w:ascii="Times New Roman" w:hAnsi="Times New Roman" w:cs="Times New Roman"/>
          <w:sz w:val="24"/>
          <w:szCs w:val="24"/>
        </w:rPr>
        <w:t>O</w:t>
      </w:r>
      <w:r w:rsidR="00FC4611" w:rsidRPr="009F30CA">
        <w:rPr>
          <w:rFonts w:ascii="Times New Roman" w:hAnsi="Times New Roman" w:cs="Times New Roman" w:hint="eastAsia"/>
          <w:sz w:val="24"/>
          <w:szCs w:val="24"/>
        </w:rPr>
        <w:t xml:space="preserve">ur research </w:t>
      </w:r>
      <w:r w:rsidR="0009509F" w:rsidRPr="009F30CA">
        <w:rPr>
          <w:rFonts w:ascii="Times New Roman" w:hAnsi="Times New Roman" w:cs="Times New Roman"/>
          <w:sz w:val="24"/>
          <w:szCs w:val="24"/>
        </w:rPr>
        <w:t>findings corroborate</w:t>
      </w:r>
      <w:r w:rsidR="00FC4611" w:rsidRPr="009F30CA">
        <w:rPr>
          <w:rFonts w:ascii="Times New Roman" w:hAnsi="Times New Roman" w:cs="Times New Roman" w:hint="eastAsia"/>
          <w:sz w:val="24"/>
          <w:szCs w:val="24"/>
        </w:rPr>
        <w:t xml:space="preserve"> </w:t>
      </w:r>
      <w:r w:rsidR="00427D0A" w:rsidRPr="009F30CA">
        <w:rPr>
          <w:rFonts w:ascii="Times New Roman" w:hAnsi="Times New Roman" w:cs="Times New Roman" w:hint="eastAsia"/>
          <w:sz w:val="24"/>
          <w:szCs w:val="24"/>
        </w:rPr>
        <w:t>published literature</w:t>
      </w:r>
      <w:r w:rsidR="0093539E" w:rsidRPr="009F30CA">
        <w:rPr>
          <w:rFonts w:ascii="Times New Roman" w:hAnsi="Times New Roman" w:cs="Times New Roman" w:hint="eastAsia"/>
          <w:sz w:val="24"/>
          <w:szCs w:val="24"/>
        </w:rPr>
        <w:t xml:space="preserve"> (</w:t>
      </w:r>
      <w:proofErr w:type="spellStart"/>
      <w:r w:rsidR="0093539E" w:rsidRPr="009F30CA">
        <w:rPr>
          <w:rFonts w:ascii="Times New Roman" w:hAnsi="Times New Roman" w:cs="Times New Roman" w:hint="eastAsia"/>
          <w:sz w:val="24"/>
          <w:szCs w:val="24"/>
        </w:rPr>
        <w:t>Yadegaridehkordi</w:t>
      </w:r>
      <w:proofErr w:type="spellEnd"/>
      <w:r w:rsidR="0093539E" w:rsidRPr="009F30CA">
        <w:rPr>
          <w:rFonts w:ascii="Times New Roman" w:hAnsi="Times New Roman" w:cs="Times New Roman" w:hint="eastAsia"/>
          <w:sz w:val="24"/>
          <w:szCs w:val="24"/>
        </w:rPr>
        <w:t xml:space="preserve"> et al, 2018)</w:t>
      </w:r>
      <w:r w:rsidR="00427D0A" w:rsidRPr="009F30CA">
        <w:rPr>
          <w:rFonts w:ascii="Times New Roman" w:hAnsi="Times New Roman" w:cs="Times New Roman" w:hint="eastAsia"/>
          <w:sz w:val="24"/>
          <w:szCs w:val="24"/>
        </w:rPr>
        <w:t xml:space="preserve"> </w:t>
      </w:r>
      <w:r w:rsidR="007803CA" w:rsidRPr="009F30CA">
        <w:rPr>
          <w:rFonts w:ascii="Times New Roman" w:hAnsi="Times New Roman" w:cs="Times New Roman" w:hint="eastAsia"/>
          <w:sz w:val="24"/>
          <w:szCs w:val="24"/>
        </w:rPr>
        <w:t xml:space="preserve">on the strong effect of technological factors on organizational and environmental factors. </w:t>
      </w:r>
    </w:p>
    <w:p w14:paraId="3FA95034" w14:textId="77777777" w:rsidR="00FC4611" w:rsidRPr="009F30CA" w:rsidRDefault="007803CA" w:rsidP="0093539E">
      <w:pPr>
        <w:ind w:firstLine="360"/>
        <w:rPr>
          <w:rFonts w:ascii="Times New Roman" w:hAnsi="Times New Roman" w:cs="Times New Roman"/>
          <w:sz w:val="24"/>
          <w:szCs w:val="24"/>
        </w:rPr>
      </w:pPr>
      <w:r w:rsidRPr="009F30CA">
        <w:rPr>
          <w:rFonts w:ascii="Times New Roman" w:hAnsi="Times New Roman" w:cs="Times New Roman"/>
          <w:sz w:val="24"/>
          <w:szCs w:val="24"/>
        </w:rPr>
        <w:t>A</w:t>
      </w:r>
      <w:r w:rsidRPr="009F30CA">
        <w:rPr>
          <w:rFonts w:ascii="Times New Roman" w:hAnsi="Times New Roman" w:cs="Times New Roman" w:hint="eastAsia"/>
          <w:sz w:val="24"/>
          <w:szCs w:val="24"/>
        </w:rPr>
        <w:t xml:space="preserve">lthough, factors within the technological context were found in this study to be more important than organizational and </w:t>
      </w:r>
      <w:r w:rsidR="00966449" w:rsidRPr="009F30CA">
        <w:rPr>
          <w:rFonts w:ascii="Times New Roman" w:hAnsi="Times New Roman" w:cs="Times New Roman" w:hint="eastAsia"/>
          <w:sz w:val="24"/>
          <w:szCs w:val="24"/>
        </w:rPr>
        <w:t xml:space="preserve">institutional </w:t>
      </w:r>
      <w:r w:rsidRPr="009F30CA">
        <w:rPr>
          <w:rFonts w:ascii="Times New Roman" w:hAnsi="Times New Roman" w:cs="Times New Roman" w:hint="eastAsia"/>
          <w:sz w:val="24"/>
          <w:szCs w:val="24"/>
        </w:rPr>
        <w:t>factors, all the factors must be ta</w:t>
      </w:r>
      <w:r w:rsidR="0009509F" w:rsidRPr="009F30CA">
        <w:rPr>
          <w:rFonts w:ascii="Times New Roman" w:hAnsi="Times New Roman" w:cs="Times New Roman" w:hint="eastAsia"/>
          <w:sz w:val="24"/>
          <w:szCs w:val="24"/>
        </w:rPr>
        <w:t xml:space="preserve">ken into consideration in management decisions for </w:t>
      </w:r>
      <w:r w:rsidR="0009509F" w:rsidRPr="009F30CA">
        <w:rPr>
          <w:rFonts w:ascii="Times New Roman" w:hAnsi="Times New Roman" w:cs="Times New Roman"/>
          <w:sz w:val="24"/>
          <w:szCs w:val="24"/>
        </w:rPr>
        <w:t>acquisition</w:t>
      </w:r>
      <w:r w:rsidR="0009509F" w:rsidRPr="009F30CA">
        <w:rPr>
          <w:rFonts w:ascii="Times New Roman" w:hAnsi="Times New Roman" w:cs="Times New Roman" w:hint="eastAsia"/>
          <w:sz w:val="24"/>
          <w:szCs w:val="24"/>
        </w:rPr>
        <w:t xml:space="preserve"> of digital innovations. </w:t>
      </w:r>
      <w:r w:rsidR="0009509F" w:rsidRPr="009F30CA">
        <w:rPr>
          <w:rFonts w:ascii="Times New Roman" w:hAnsi="Times New Roman" w:cs="Times New Roman"/>
          <w:sz w:val="24"/>
          <w:szCs w:val="24"/>
        </w:rPr>
        <w:lastRenderedPageBreak/>
        <w:t>C</w:t>
      </w:r>
      <w:r w:rsidR="0009509F" w:rsidRPr="009F30CA">
        <w:rPr>
          <w:rFonts w:ascii="Times New Roman" w:hAnsi="Times New Roman" w:cs="Times New Roman" w:hint="eastAsia"/>
          <w:sz w:val="24"/>
          <w:szCs w:val="24"/>
        </w:rPr>
        <w:t>ross- fun</w:t>
      </w:r>
      <w:r w:rsidR="0093539E" w:rsidRPr="009F30CA">
        <w:rPr>
          <w:rFonts w:ascii="Times New Roman" w:hAnsi="Times New Roman" w:cs="Times New Roman" w:hint="eastAsia"/>
          <w:sz w:val="24"/>
          <w:szCs w:val="24"/>
        </w:rPr>
        <w:t>c</w:t>
      </w:r>
      <w:r w:rsidR="0009509F" w:rsidRPr="009F30CA">
        <w:rPr>
          <w:rFonts w:ascii="Times New Roman" w:hAnsi="Times New Roman" w:cs="Times New Roman" w:hint="eastAsia"/>
          <w:sz w:val="24"/>
          <w:szCs w:val="24"/>
        </w:rPr>
        <w:t xml:space="preserve">tional teams involving </w:t>
      </w:r>
      <w:r w:rsidR="0009509F" w:rsidRPr="009F30CA">
        <w:rPr>
          <w:rFonts w:ascii="Times New Roman" w:hAnsi="Times New Roman" w:cs="Times New Roman"/>
          <w:sz w:val="24"/>
          <w:szCs w:val="24"/>
        </w:rPr>
        <w:t>different</w:t>
      </w:r>
      <w:r w:rsidR="0009509F" w:rsidRPr="009F30CA">
        <w:rPr>
          <w:rFonts w:ascii="Times New Roman" w:hAnsi="Times New Roman" w:cs="Times New Roman" w:hint="eastAsia"/>
          <w:sz w:val="24"/>
          <w:szCs w:val="24"/>
        </w:rPr>
        <w:t xml:space="preserve"> managerial categories should be established to oversee the adoption process of blockchains. </w:t>
      </w:r>
      <w:r w:rsidR="0009509F" w:rsidRPr="009F30CA">
        <w:rPr>
          <w:rFonts w:ascii="Times New Roman" w:hAnsi="Times New Roman" w:cs="Times New Roman"/>
          <w:sz w:val="24"/>
          <w:szCs w:val="24"/>
        </w:rPr>
        <w:t>A</w:t>
      </w:r>
      <w:r w:rsidR="0009509F" w:rsidRPr="009F30CA">
        <w:rPr>
          <w:rFonts w:ascii="Times New Roman" w:hAnsi="Times New Roman" w:cs="Times New Roman" w:hint="eastAsia"/>
          <w:sz w:val="24"/>
          <w:szCs w:val="24"/>
        </w:rPr>
        <w:t xml:space="preserve">lso, blockchain service providers should focus more efforts on the top- ranked factors within each context which influence the adoption of blockchains. </w:t>
      </w:r>
      <w:r w:rsidR="0009509F" w:rsidRPr="009F30CA">
        <w:rPr>
          <w:rFonts w:ascii="Times New Roman" w:hAnsi="Times New Roman" w:cs="Times New Roman"/>
          <w:sz w:val="24"/>
          <w:szCs w:val="24"/>
        </w:rPr>
        <w:t>F</w:t>
      </w:r>
      <w:r w:rsidR="0009509F" w:rsidRPr="009F30CA">
        <w:rPr>
          <w:rFonts w:ascii="Times New Roman" w:hAnsi="Times New Roman" w:cs="Times New Roman" w:hint="eastAsia"/>
          <w:sz w:val="24"/>
          <w:szCs w:val="24"/>
        </w:rPr>
        <w:t xml:space="preserve">reight logistics companies are recommended to develop </w:t>
      </w:r>
      <w:r w:rsidR="00935D7F">
        <w:rPr>
          <w:rFonts w:ascii="Times New Roman" w:hAnsi="Times New Roman" w:cs="Times New Roman"/>
          <w:sz w:val="24"/>
          <w:szCs w:val="24"/>
        </w:rPr>
        <w:t xml:space="preserve">strategic </w:t>
      </w:r>
      <w:r w:rsidR="0009509F" w:rsidRPr="009F30CA">
        <w:rPr>
          <w:rFonts w:ascii="Times New Roman" w:hAnsi="Times New Roman" w:cs="Times New Roman" w:hint="eastAsia"/>
          <w:sz w:val="24"/>
          <w:szCs w:val="24"/>
        </w:rPr>
        <w:t>plans based on the significance of the blockchain adoption factors and their determined factor indices for a successful adoption process. Government agencies are also encouraged to promulgate policies a</w:t>
      </w:r>
      <w:r w:rsidR="00EF359C" w:rsidRPr="009F30CA">
        <w:rPr>
          <w:rFonts w:ascii="Times New Roman" w:hAnsi="Times New Roman" w:cs="Times New Roman" w:hint="eastAsia"/>
          <w:sz w:val="24"/>
          <w:szCs w:val="24"/>
        </w:rPr>
        <w:t>nd provide suffi</w:t>
      </w:r>
      <w:r w:rsidR="0009509F" w:rsidRPr="009F30CA">
        <w:rPr>
          <w:rFonts w:ascii="Times New Roman" w:hAnsi="Times New Roman" w:cs="Times New Roman" w:hint="eastAsia"/>
          <w:sz w:val="24"/>
          <w:szCs w:val="24"/>
        </w:rPr>
        <w:t xml:space="preserve">cient </w:t>
      </w:r>
      <w:r w:rsidR="0009509F" w:rsidRPr="009F30CA">
        <w:rPr>
          <w:rFonts w:ascii="Times New Roman" w:hAnsi="Times New Roman" w:cs="Times New Roman"/>
          <w:sz w:val="24"/>
          <w:szCs w:val="24"/>
        </w:rPr>
        <w:t>support</w:t>
      </w:r>
      <w:r w:rsidR="0009509F" w:rsidRPr="009F30CA">
        <w:rPr>
          <w:rFonts w:ascii="Times New Roman" w:hAnsi="Times New Roman" w:cs="Times New Roman" w:hint="eastAsia"/>
          <w:sz w:val="24"/>
          <w:szCs w:val="24"/>
        </w:rPr>
        <w:t xml:space="preserve">ive environment for freight logistics firms to adopt blockchains. </w:t>
      </w:r>
      <w:r w:rsidR="0009509F" w:rsidRPr="009F30CA">
        <w:rPr>
          <w:rFonts w:ascii="Times New Roman" w:hAnsi="Times New Roman" w:cs="Times New Roman"/>
          <w:sz w:val="24"/>
          <w:szCs w:val="24"/>
        </w:rPr>
        <w:t>B</w:t>
      </w:r>
      <w:r w:rsidR="0009509F" w:rsidRPr="009F30CA">
        <w:rPr>
          <w:rFonts w:ascii="Times New Roman" w:hAnsi="Times New Roman" w:cs="Times New Roman" w:hint="eastAsia"/>
          <w:sz w:val="24"/>
          <w:szCs w:val="24"/>
        </w:rPr>
        <w:t xml:space="preserve">lockchain developers are also </w:t>
      </w:r>
      <w:r w:rsidR="0009509F" w:rsidRPr="009F30CA">
        <w:rPr>
          <w:rFonts w:ascii="Times New Roman" w:hAnsi="Times New Roman" w:cs="Times New Roman"/>
          <w:sz w:val="24"/>
          <w:szCs w:val="24"/>
        </w:rPr>
        <w:t>encouraged</w:t>
      </w:r>
      <w:r w:rsidR="0009509F" w:rsidRPr="009F30CA">
        <w:rPr>
          <w:rFonts w:ascii="Times New Roman" w:hAnsi="Times New Roman" w:cs="Times New Roman" w:hint="eastAsia"/>
          <w:sz w:val="24"/>
          <w:szCs w:val="24"/>
        </w:rPr>
        <w:t xml:space="preserve"> to provide </w:t>
      </w:r>
      <w:r w:rsidR="0009509F" w:rsidRPr="009F30CA">
        <w:rPr>
          <w:rFonts w:ascii="Times New Roman" w:hAnsi="Times New Roman" w:cs="Times New Roman"/>
          <w:sz w:val="24"/>
          <w:szCs w:val="24"/>
        </w:rPr>
        <w:t>freight</w:t>
      </w:r>
      <w:r w:rsidR="0009509F" w:rsidRPr="009F30CA">
        <w:rPr>
          <w:rFonts w:ascii="Times New Roman" w:hAnsi="Times New Roman" w:cs="Times New Roman" w:hint="eastAsia"/>
          <w:sz w:val="24"/>
          <w:szCs w:val="24"/>
        </w:rPr>
        <w:t xml:space="preserve"> logistics firms with specific solutions that are relevant for company decisions to adopt digital innovations. </w:t>
      </w:r>
      <w:r w:rsidR="0009509F" w:rsidRPr="009F30CA">
        <w:rPr>
          <w:rFonts w:ascii="Times New Roman" w:hAnsi="Times New Roman" w:cs="Times New Roman"/>
          <w:sz w:val="24"/>
          <w:szCs w:val="24"/>
        </w:rPr>
        <w:t>A</w:t>
      </w:r>
      <w:r w:rsidR="0009509F" w:rsidRPr="009F30CA">
        <w:rPr>
          <w:rFonts w:ascii="Times New Roman" w:hAnsi="Times New Roman" w:cs="Times New Roman" w:hint="eastAsia"/>
          <w:sz w:val="24"/>
          <w:szCs w:val="24"/>
        </w:rPr>
        <w:t xml:space="preserve">dditionally, they need to ensure that blockchain is adequately promoted by highlighting the </w:t>
      </w:r>
      <w:r w:rsidR="0009509F" w:rsidRPr="009F30CA">
        <w:rPr>
          <w:rFonts w:ascii="Times New Roman" w:hAnsi="Times New Roman" w:cs="Times New Roman"/>
          <w:sz w:val="24"/>
          <w:szCs w:val="24"/>
        </w:rPr>
        <w:t>benefits</w:t>
      </w:r>
      <w:r w:rsidR="0009509F" w:rsidRPr="009F30CA">
        <w:rPr>
          <w:rFonts w:ascii="Times New Roman" w:hAnsi="Times New Roman" w:cs="Times New Roman" w:hint="eastAsia"/>
          <w:sz w:val="24"/>
          <w:szCs w:val="24"/>
        </w:rPr>
        <w:t xml:space="preserve"> in providing financial </w:t>
      </w:r>
      <w:r w:rsidR="0009509F" w:rsidRPr="009F30CA">
        <w:rPr>
          <w:rFonts w:ascii="Times New Roman" w:hAnsi="Times New Roman" w:cs="Times New Roman"/>
          <w:sz w:val="24"/>
          <w:szCs w:val="24"/>
        </w:rPr>
        <w:t>transparency</w:t>
      </w:r>
      <w:r w:rsidR="0009509F" w:rsidRPr="009F30CA">
        <w:rPr>
          <w:rFonts w:ascii="Times New Roman" w:hAnsi="Times New Roman" w:cs="Times New Roman" w:hint="eastAsia"/>
          <w:sz w:val="24"/>
          <w:szCs w:val="24"/>
        </w:rPr>
        <w:t xml:space="preserve"> thereby increasing productivity and competitiveness. </w:t>
      </w:r>
      <w:r w:rsidR="0009509F" w:rsidRPr="009F30CA">
        <w:rPr>
          <w:rFonts w:ascii="Times New Roman" w:hAnsi="Times New Roman" w:cs="Times New Roman"/>
          <w:sz w:val="24"/>
          <w:szCs w:val="24"/>
        </w:rPr>
        <w:t>T</w:t>
      </w:r>
      <w:r w:rsidR="0009509F" w:rsidRPr="009F30CA">
        <w:rPr>
          <w:rFonts w:ascii="Times New Roman" w:hAnsi="Times New Roman" w:cs="Times New Roman" w:hint="eastAsia"/>
          <w:sz w:val="24"/>
          <w:szCs w:val="24"/>
        </w:rPr>
        <w:t xml:space="preserve">o ensure that this is effectively initiated, blockchain providers and vendors are suggested to analyze respective target firms </w:t>
      </w:r>
      <w:r w:rsidR="0093539E" w:rsidRPr="009F30CA">
        <w:rPr>
          <w:rFonts w:ascii="Times New Roman" w:hAnsi="Times New Roman" w:cs="Times New Roman" w:hint="eastAsia"/>
          <w:sz w:val="24"/>
          <w:szCs w:val="24"/>
        </w:rPr>
        <w:t xml:space="preserve">in terms of their current environmental </w:t>
      </w:r>
      <w:r w:rsidR="00935D7F">
        <w:rPr>
          <w:rFonts w:ascii="Times New Roman" w:hAnsi="Times New Roman" w:cs="Times New Roman"/>
          <w:sz w:val="24"/>
          <w:szCs w:val="24"/>
        </w:rPr>
        <w:t xml:space="preserve">and </w:t>
      </w:r>
      <w:r w:rsidR="0093539E" w:rsidRPr="009F30CA">
        <w:rPr>
          <w:rFonts w:ascii="Times New Roman" w:hAnsi="Times New Roman" w:cs="Times New Roman" w:hint="eastAsia"/>
          <w:sz w:val="24"/>
          <w:szCs w:val="24"/>
        </w:rPr>
        <w:t xml:space="preserve">financial </w:t>
      </w:r>
      <w:r w:rsidR="0093539E" w:rsidRPr="009F30CA">
        <w:rPr>
          <w:rFonts w:ascii="Times New Roman" w:hAnsi="Times New Roman" w:cs="Times New Roman"/>
          <w:sz w:val="24"/>
          <w:szCs w:val="24"/>
        </w:rPr>
        <w:t>practice</w:t>
      </w:r>
      <w:r w:rsidR="00935D7F">
        <w:rPr>
          <w:rFonts w:ascii="Times New Roman" w:hAnsi="Times New Roman" w:cs="Times New Roman"/>
          <w:sz w:val="24"/>
          <w:szCs w:val="24"/>
        </w:rPr>
        <w:t>s</w:t>
      </w:r>
      <w:r w:rsidR="0093539E" w:rsidRPr="009F30CA">
        <w:rPr>
          <w:rFonts w:ascii="Times New Roman" w:hAnsi="Times New Roman" w:cs="Times New Roman" w:hint="eastAsia"/>
          <w:sz w:val="24"/>
          <w:szCs w:val="24"/>
        </w:rPr>
        <w:t xml:space="preserve"> in order to </w:t>
      </w:r>
      <w:r w:rsidR="0093539E" w:rsidRPr="009F30CA">
        <w:rPr>
          <w:rFonts w:ascii="Times New Roman" w:hAnsi="Times New Roman" w:cs="Times New Roman"/>
          <w:sz w:val="24"/>
          <w:szCs w:val="24"/>
        </w:rPr>
        <w:t>efficiently</w:t>
      </w:r>
      <w:r w:rsidR="0093539E" w:rsidRPr="009F30CA">
        <w:rPr>
          <w:rFonts w:ascii="Times New Roman" w:hAnsi="Times New Roman" w:cs="Times New Roman" w:hint="eastAsia"/>
          <w:sz w:val="24"/>
          <w:szCs w:val="24"/>
        </w:rPr>
        <w:t xml:space="preserve"> cover the supportive nature of blockchain technologies at the firm and eventually develop a </w:t>
      </w:r>
      <w:r w:rsidR="0093539E" w:rsidRPr="009F30CA">
        <w:rPr>
          <w:rFonts w:ascii="Times New Roman" w:hAnsi="Times New Roman" w:cs="Times New Roman"/>
          <w:sz w:val="24"/>
          <w:szCs w:val="24"/>
        </w:rPr>
        <w:t>customized</w:t>
      </w:r>
      <w:r w:rsidR="0093539E" w:rsidRPr="009F30CA">
        <w:rPr>
          <w:rFonts w:ascii="Times New Roman" w:hAnsi="Times New Roman" w:cs="Times New Roman" w:hint="eastAsia"/>
          <w:sz w:val="24"/>
          <w:szCs w:val="24"/>
        </w:rPr>
        <w:t xml:space="preserve"> promotional plan.</w:t>
      </w:r>
      <w:r w:rsidR="0009509F" w:rsidRPr="009F30CA">
        <w:rPr>
          <w:rFonts w:ascii="Times New Roman" w:hAnsi="Times New Roman" w:cs="Times New Roman" w:hint="eastAsia"/>
          <w:sz w:val="24"/>
          <w:szCs w:val="24"/>
        </w:rPr>
        <w:t xml:space="preserve"> </w:t>
      </w:r>
      <w:r w:rsidRPr="009F30CA">
        <w:rPr>
          <w:rFonts w:ascii="Times New Roman" w:hAnsi="Times New Roman" w:cs="Times New Roman" w:hint="eastAsia"/>
          <w:sz w:val="24"/>
          <w:szCs w:val="24"/>
        </w:rPr>
        <w:t xml:space="preserve"> </w:t>
      </w:r>
    </w:p>
    <w:p w14:paraId="5D76B45B" w14:textId="77777777" w:rsidR="004A3227" w:rsidRPr="009F30CA" w:rsidRDefault="00224192" w:rsidP="00FA52FA">
      <w:pPr>
        <w:ind w:firstLine="360"/>
        <w:rPr>
          <w:rFonts w:ascii="Times New Roman" w:hAnsi="Times New Roman" w:cs="Times New Roman"/>
          <w:sz w:val="24"/>
          <w:szCs w:val="24"/>
        </w:rPr>
      </w:pP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proposed research modeling </w:t>
      </w:r>
      <w:r w:rsidRPr="009F30CA">
        <w:rPr>
          <w:rFonts w:ascii="Times New Roman" w:hAnsi="Times New Roman" w:cs="Times New Roman"/>
          <w:sz w:val="24"/>
          <w:szCs w:val="24"/>
        </w:rPr>
        <w:t>approach</w:t>
      </w:r>
      <w:r w:rsidRPr="009F30CA">
        <w:rPr>
          <w:rFonts w:ascii="Times New Roman" w:hAnsi="Times New Roman" w:cs="Times New Roman" w:hint="eastAsia"/>
          <w:sz w:val="24"/>
          <w:szCs w:val="24"/>
        </w:rPr>
        <w:t xml:space="preserve"> and </w:t>
      </w:r>
      <w:r w:rsidRPr="009F30CA">
        <w:rPr>
          <w:rFonts w:ascii="Times New Roman" w:hAnsi="Times New Roman" w:cs="Times New Roman"/>
          <w:sz w:val="24"/>
          <w:szCs w:val="24"/>
        </w:rPr>
        <w:t>findings</w:t>
      </w:r>
      <w:r w:rsidRPr="009F30CA">
        <w:rPr>
          <w:rFonts w:ascii="Times New Roman" w:hAnsi="Times New Roman" w:cs="Times New Roman" w:hint="eastAsia"/>
          <w:sz w:val="24"/>
          <w:szCs w:val="24"/>
        </w:rPr>
        <w:t xml:space="preserve"> of the current study can be utilized to offer support to decision making process in the Nigerian context. </w:t>
      </w:r>
      <w:r w:rsidR="00935D7F">
        <w:rPr>
          <w:rFonts w:ascii="Times New Roman" w:hAnsi="Times New Roman" w:cs="Times New Roman"/>
          <w:sz w:val="24"/>
          <w:szCs w:val="24"/>
        </w:rPr>
        <w:t>Some e</w:t>
      </w:r>
      <w:r w:rsidRPr="009F30CA">
        <w:rPr>
          <w:rFonts w:ascii="Times New Roman" w:hAnsi="Times New Roman" w:cs="Times New Roman" w:hint="eastAsia"/>
          <w:sz w:val="24"/>
          <w:szCs w:val="24"/>
        </w:rPr>
        <w:t xml:space="preserve">xamples </w:t>
      </w:r>
      <w:r w:rsidR="00935D7F">
        <w:rPr>
          <w:rFonts w:ascii="Times New Roman" w:hAnsi="Times New Roman" w:cs="Times New Roman"/>
          <w:sz w:val="24"/>
          <w:szCs w:val="24"/>
        </w:rPr>
        <w:t>could be</w:t>
      </w:r>
      <w:r w:rsidRPr="009F30CA">
        <w:rPr>
          <w:rFonts w:ascii="Times New Roman" w:hAnsi="Times New Roman" w:cs="Times New Roman" w:hint="eastAsia"/>
          <w:sz w:val="24"/>
          <w:szCs w:val="24"/>
        </w:rPr>
        <w:t xml:space="preserve"> invest</w:t>
      </w:r>
      <w:r w:rsidR="00935D7F">
        <w:rPr>
          <w:rFonts w:ascii="Times New Roman" w:hAnsi="Times New Roman" w:cs="Times New Roman"/>
          <w:sz w:val="24"/>
          <w:szCs w:val="24"/>
        </w:rPr>
        <w:t>ing</w:t>
      </w:r>
      <w:r w:rsidRPr="009F30CA">
        <w:rPr>
          <w:rFonts w:ascii="Times New Roman" w:hAnsi="Times New Roman" w:cs="Times New Roman" w:hint="eastAsia"/>
          <w:sz w:val="24"/>
          <w:szCs w:val="24"/>
        </w:rPr>
        <w:t xml:space="preserve"> in reaching target market that was not previously accessible, developing new customer segments, removing the hassle of intermediaries </w:t>
      </w:r>
      <w:r w:rsidRPr="009F30CA">
        <w:rPr>
          <w:rFonts w:ascii="Times New Roman" w:hAnsi="Times New Roman" w:cs="Times New Roman"/>
          <w:sz w:val="24"/>
          <w:szCs w:val="24"/>
        </w:rPr>
        <w:t>during</w:t>
      </w:r>
      <w:r w:rsidRPr="009F30CA">
        <w:rPr>
          <w:rFonts w:ascii="Times New Roman" w:hAnsi="Times New Roman" w:cs="Times New Roman" w:hint="eastAsia"/>
          <w:sz w:val="24"/>
          <w:szCs w:val="24"/>
        </w:rPr>
        <w:t xml:space="preserve"> business transactions, etc given the specific operational </w:t>
      </w:r>
      <w:r w:rsidRPr="009F30CA">
        <w:rPr>
          <w:rFonts w:ascii="Times New Roman" w:hAnsi="Times New Roman" w:cs="Times New Roman"/>
          <w:sz w:val="24"/>
          <w:szCs w:val="24"/>
        </w:rPr>
        <w:t>circumstances</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peculiar</w:t>
      </w:r>
      <w:r w:rsidRPr="009F30CA">
        <w:rPr>
          <w:rFonts w:ascii="Times New Roman" w:hAnsi="Times New Roman" w:cs="Times New Roman" w:hint="eastAsia"/>
          <w:sz w:val="24"/>
          <w:szCs w:val="24"/>
        </w:rPr>
        <w:t xml:space="preserve"> to the Nigerian freight </w:t>
      </w:r>
      <w:r w:rsidRPr="009F30CA">
        <w:rPr>
          <w:rFonts w:ascii="Times New Roman" w:hAnsi="Times New Roman" w:cs="Times New Roman"/>
          <w:sz w:val="24"/>
          <w:szCs w:val="24"/>
        </w:rPr>
        <w:t>logistics</w:t>
      </w:r>
      <w:r w:rsidRPr="009F30CA">
        <w:rPr>
          <w:rFonts w:ascii="Times New Roman" w:hAnsi="Times New Roman" w:cs="Times New Roman" w:hint="eastAsia"/>
          <w:sz w:val="24"/>
          <w:szCs w:val="24"/>
        </w:rPr>
        <w:t xml:space="preserve"> company.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results of this study indicate that the </w:t>
      </w:r>
      <w:r w:rsidRPr="009F30CA">
        <w:rPr>
          <w:rFonts w:ascii="Times New Roman" w:hAnsi="Times New Roman" w:cs="Times New Roman"/>
          <w:sz w:val="24"/>
          <w:szCs w:val="24"/>
        </w:rPr>
        <w:t>Nigerian</w:t>
      </w:r>
      <w:r w:rsidRPr="009F30CA">
        <w:rPr>
          <w:rFonts w:ascii="Times New Roman" w:hAnsi="Times New Roman" w:cs="Times New Roman" w:hint="eastAsia"/>
          <w:sz w:val="24"/>
          <w:szCs w:val="24"/>
        </w:rPr>
        <w:t xml:space="preserve"> freight logistics sector can utilize blockchains to simplify the business process by reducing time delays and bottlenecks during international shipments while providing real- time tracking of services and improving material handling to increase operational efficiency. </w:t>
      </w:r>
      <w:r w:rsidRPr="009F30CA">
        <w:rPr>
          <w:rFonts w:ascii="Times New Roman" w:hAnsi="Times New Roman" w:cs="Times New Roman"/>
          <w:sz w:val="24"/>
          <w:szCs w:val="24"/>
        </w:rPr>
        <w:t>A</w:t>
      </w:r>
      <w:r w:rsidRPr="009F30CA">
        <w:rPr>
          <w:rFonts w:ascii="Times New Roman" w:hAnsi="Times New Roman" w:cs="Times New Roman" w:hint="eastAsia"/>
          <w:sz w:val="24"/>
          <w:szCs w:val="24"/>
        </w:rPr>
        <w:t xml:space="preserve">lso, the high logistics costs of logistics operations in the Nigerian freight logistics firms can be cut down through using smart contracts.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his is because freight logistics firms can utilize smart contracts to provide less expensive </w:t>
      </w:r>
      <w:r w:rsidRPr="009F30CA">
        <w:rPr>
          <w:rFonts w:ascii="Times New Roman" w:hAnsi="Times New Roman" w:cs="Times New Roman"/>
          <w:sz w:val="24"/>
          <w:szCs w:val="24"/>
        </w:rPr>
        <w:t>transactions</w:t>
      </w:r>
      <w:r w:rsidRPr="009F30CA">
        <w:rPr>
          <w:rFonts w:ascii="Times New Roman" w:hAnsi="Times New Roman" w:cs="Times New Roman" w:hint="eastAsia"/>
          <w:sz w:val="24"/>
          <w:szCs w:val="24"/>
        </w:rPr>
        <w:t xml:space="preserve"> and deliver considerable savings with regards to operational efficiencies than those completed in traditional settings (Hughes et al, 2019; </w:t>
      </w:r>
      <w:proofErr w:type="spellStart"/>
      <w:r w:rsidRPr="009F30CA">
        <w:rPr>
          <w:rFonts w:ascii="Times New Roman" w:hAnsi="Times New Roman" w:cs="Times New Roman" w:hint="eastAsia"/>
          <w:sz w:val="24"/>
          <w:szCs w:val="24"/>
        </w:rPr>
        <w:t>Morkunas</w:t>
      </w:r>
      <w:proofErr w:type="spellEnd"/>
      <w:r w:rsidRPr="009F30CA">
        <w:rPr>
          <w:rFonts w:ascii="Times New Roman" w:hAnsi="Times New Roman" w:cs="Times New Roman" w:hint="eastAsia"/>
          <w:sz w:val="24"/>
          <w:szCs w:val="24"/>
        </w:rPr>
        <w:t xml:space="preserve"> et al, 2019). </w:t>
      </w:r>
      <w:r w:rsidRPr="009F30CA">
        <w:rPr>
          <w:rFonts w:ascii="Times New Roman" w:hAnsi="Times New Roman" w:cs="Times New Roman"/>
          <w:sz w:val="24"/>
          <w:szCs w:val="24"/>
        </w:rPr>
        <w:t>I</w:t>
      </w:r>
      <w:r w:rsidRPr="009F30CA">
        <w:rPr>
          <w:rFonts w:ascii="Times New Roman" w:hAnsi="Times New Roman" w:cs="Times New Roman" w:hint="eastAsia"/>
          <w:sz w:val="24"/>
          <w:szCs w:val="24"/>
        </w:rPr>
        <w:t xml:space="preserve">n addition, smart contracts can be utilized to automatically confirm the </w:t>
      </w:r>
      <w:r w:rsidRPr="009F30CA">
        <w:rPr>
          <w:rFonts w:ascii="Times New Roman" w:hAnsi="Times New Roman" w:cs="Times New Roman"/>
          <w:sz w:val="24"/>
          <w:szCs w:val="24"/>
        </w:rPr>
        <w:t>fulfillment</w:t>
      </w:r>
      <w:r w:rsidRPr="009F30CA">
        <w:rPr>
          <w:rFonts w:ascii="Times New Roman" w:hAnsi="Times New Roman" w:cs="Times New Roman" w:hint="eastAsia"/>
          <w:sz w:val="24"/>
          <w:szCs w:val="24"/>
        </w:rPr>
        <w:t xml:space="preserve"> of a </w:t>
      </w:r>
      <w:r w:rsidRPr="009F30CA">
        <w:rPr>
          <w:rFonts w:ascii="Times New Roman" w:hAnsi="Times New Roman" w:cs="Times New Roman"/>
          <w:sz w:val="24"/>
          <w:szCs w:val="24"/>
        </w:rPr>
        <w:t>contract</w:t>
      </w:r>
      <w:r w:rsidRPr="009F30CA">
        <w:rPr>
          <w:rFonts w:ascii="Times New Roman" w:hAnsi="Times New Roman" w:cs="Times New Roman" w:hint="eastAsia"/>
          <w:sz w:val="24"/>
          <w:szCs w:val="24"/>
        </w:rPr>
        <w:t xml:space="preserve"> and executes the rewarding for the fulfilled services and also refund amounts in the case that certain services differ from the set target (e.g. delayed delivery) can be specified in the smart contract (Meyer et al, 2019). </w:t>
      </w:r>
    </w:p>
    <w:p w14:paraId="2DF1DC41" w14:textId="77777777" w:rsidR="00224192" w:rsidRPr="009F30CA" w:rsidRDefault="00224192" w:rsidP="00FA52FA">
      <w:pPr>
        <w:ind w:firstLine="360"/>
        <w:rPr>
          <w:rFonts w:ascii="Times New Roman" w:hAnsi="Times New Roman" w:cs="Times New Roman"/>
          <w:sz w:val="24"/>
          <w:szCs w:val="24"/>
        </w:rPr>
      </w:pPr>
      <w:r w:rsidRPr="009F30CA">
        <w:rPr>
          <w:rFonts w:ascii="Times New Roman" w:hAnsi="Times New Roman" w:cs="Times New Roman"/>
          <w:sz w:val="24"/>
          <w:szCs w:val="24"/>
        </w:rPr>
        <w:t>R</w:t>
      </w:r>
      <w:r w:rsidRPr="009F30CA">
        <w:rPr>
          <w:rFonts w:ascii="Times New Roman" w:hAnsi="Times New Roman" w:cs="Times New Roman" w:hint="eastAsia"/>
          <w:sz w:val="24"/>
          <w:szCs w:val="24"/>
        </w:rPr>
        <w:t xml:space="preserve">egulatory agencies can provide </w:t>
      </w:r>
      <w:r w:rsidRPr="009F30CA">
        <w:rPr>
          <w:rFonts w:ascii="Times New Roman" w:hAnsi="Times New Roman" w:cs="Times New Roman"/>
          <w:sz w:val="24"/>
          <w:szCs w:val="24"/>
        </w:rPr>
        <w:t>financial</w:t>
      </w:r>
      <w:r w:rsidRPr="009F30CA">
        <w:rPr>
          <w:rFonts w:ascii="Times New Roman" w:hAnsi="Times New Roman" w:cs="Times New Roman" w:hint="eastAsia"/>
          <w:sz w:val="24"/>
          <w:szCs w:val="24"/>
        </w:rPr>
        <w:t xml:space="preserve"> incentives to reduce the perceived high costs of investing in blockchain technologies and also enact policies to </w:t>
      </w:r>
      <w:r w:rsidRPr="009F30CA">
        <w:rPr>
          <w:rFonts w:ascii="Times New Roman" w:hAnsi="Times New Roman" w:cs="Times New Roman"/>
          <w:sz w:val="24"/>
          <w:szCs w:val="24"/>
        </w:rPr>
        <w:t>coordinate</w:t>
      </w:r>
      <w:r w:rsidRPr="009F30CA">
        <w:rPr>
          <w:rFonts w:ascii="Times New Roman" w:hAnsi="Times New Roman" w:cs="Times New Roman" w:hint="eastAsia"/>
          <w:sz w:val="24"/>
          <w:szCs w:val="24"/>
        </w:rPr>
        <w:t xml:space="preserve"> regulations and consolidate the legal systems so as to encourage the </w:t>
      </w:r>
      <w:r w:rsidRPr="009F30CA">
        <w:rPr>
          <w:rFonts w:ascii="Times New Roman" w:hAnsi="Times New Roman" w:cs="Times New Roman"/>
          <w:sz w:val="24"/>
          <w:szCs w:val="24"/>
        </w:rPr>
        <w:t>Nigerian</w:t>
      </w:r>
      <w:r w:rsidRPr="009F30CA">
        <w:rPr>
          <w:rFonts w:ascii="Times New Roman" w:hAnsi="Times New Roman" w:cs="Times New Roman" w:hint="eastAsia"/>
          <w:sz w:val="24"/>
          <w:szCs w:val="24"/>
        </w:rPr>
        <w:t xml:space="preserve"> freight logistics firms to adopt blockchains. </w:t>
      </w:r>
      <w:r w:rsidR="00FA52FA" w:rsidRPr="009F30CA">
        <w:rPr>
          <w:rFonts w:ascii="Times New Roman" w:hAnsi="Times New Roman" w:cs="Times New Roman"/>
          <w:sz w:val="24"/>
          <w:szCs w:val="24"/>
        </w:rPr>
        <w:t>F</w:t>
      </w:r>
      <w:r w:rsidR="00FA52FA" w:rsidRPr="009F30CA">
        <w:rPr>
          <w:rFonts w:ascii="Times New Roman" w:hAnsi="Times New Roman" w:cs="Times New Roman" w:hint="eastAsia"/>
          <w:sz w:val="24"/>
          <w:szCs w:val="24"/>
        </w:rPr>
        <w:t xml:space="preserve">or instance, regulatory </w:t>
      </w:r>
      <w:r w:rsidR="00FA52FA" w:rsidRPr="009F30CA">
        <w:rPr>
          <w:rFonts w:ascii="Times New Roman" w:hAnsi="Times New Roman" w:cs="Times New Roman"/>
          <w:sz w:val="24"/>
          <w:szCs w:val="24"/>
        </w:rPr>
        <w:t>support</w:t>
      </w:r>
      <w:r w:rsidR="00FA52FA" w:rsidRPr="009F30CA">
        <w:rPr>
          <w:rFonts w:ascii="Times New Roman" w:hAnsi="Times New Roman" w:cs="Times New Roman" w:hint="eastAsia"/>
          <w:sz w:val="24"/>
          <w:szCs w:val="24"/>
        </w:rPr>
        <w:t xml:space="preserve"> is improving in the U.S. with legislation been passed to encourage the adoption of blockchain unlike in some countries where regulatory constraints prevent the rollout of smart </w:t>
      </w:r>
      <w:r w:rsidR="00FA52FA" w:rsidRPr="009F30CA">
        <w:rPr>
          <w:rFonts w:ascii="Times New Roman" w:hAnsi="Times New Roman" w:cs="Times New Roman"/>
          <w:sz w:val="24"/>
          <w:szCs w:val="24"/>
        </w:rPr>
        <w:t>contracts</w:t>
      </w:r>
      <w:r w:rsidR="00FA52FA" w:rsidRPr="009F30CA">
        <w:rPr>
          <w:rFonts w:ascii="Times New Roman" w:hAnsi="Times New Roman" w:cs="Times New Roman" w:hint="eastAsia"/>
          <w:sz w:val="24"/>
          <w:szCs w:val="24"/>
        </w:rPr>
        <w:t xml:space="preserve"> (</w:t>
      </w:r>
      <w:proofErr w:type="spellStart"/>
      <w:r w:rsidR="00FA52FA" w:rsidRPr="009F30CA">
        <w:rPr>
          <w:rFonts w:ascii="Times New Roman" w:hAnsi="Times New Roman" w:cs="Times New Roman" w:hint="eastAsia"/>
          <w:sz w:val="24"/>
          <w:szCs w:val="24"/>
        </w:rPr>
        <w:t>Morkunas</w:t>
      </w:r>
      <w:proofErr w:type="spellEnd"/>
      <w:r w:rsidR="00FA52FA" w:rsidRPr="009F30CA">
        <w:rPr>
          <w:rFonts w:ascii="Times New Roman" w:hAnsi="Times New Roman" w:cs="Times New Roman" w:hint="eastAsia"/>
          <w:sz w:val="24"/>
          <w:szCs w:val="24"/>
        </w:rPr>
        <w:t xml:space="preserve"> et al, 2019). </w:t>
      </w:r>
      <w:r w:rsidRPr="009F30CA">
        <w:rPr>
          <w:rFonts w:ascii="Times New Roman" w:hAnsi="Times New Roman" w:cs="Times New Roman"/>
          <w:sz w:val="24"/>
          <w:szCs w:val="24"/>
        </w:rPr>
        <w:t>I</w:t>
      </w:r>
      <w:r w:rsidRPr="009F30CA">
        <w:rPr>
          <w:rFonts w:ascii="Times New Roman" w:hAnsi="Times New Roman" w:cs="Times New Roman" w:hint="eastAsia"/>
          <w:sz w:val="24"/>
          <w:szCs w:val="24"/>
        </w:rPr>
        <w:t xml:space="preserve">n addition, infrastructure facilities such as logistics facilities, transport route networks and traffic </w:t>
      </w:r>
      <w:r w:rsidRPr="009F30CA">
        <w:rPr>
          <w:rFonts w:ascii="Times New Roman" w:hAnsi="Times New Roman" w:cs="Times New Roman"/>
          <w:sz w:val="24"/>
          <w:szCs w:val="24"/>
        </w:rPr>
        <w:t>management</w:t>
      </w:r>
      <w:r w:rsidRPr="009F30CA">
        <w:rPr>
          <w:rFonts w:ascii="Times New Roman" w:hAnsi="Times New Roman" w:cs="Times New Roman" w:hint="eastAsia"/>
          <w:sz w:val="24"/>
          <w:szCs w:val="24"/>
        </w:rPr>
        <w:t xml:space="preserve"> and control should be adequately provided to facilitate the adoption of blockchains in </w:t>
      </w:r>
      <w:r w:rsidRPr="009F30CA">
        <w:rPr>
          <w:rFonts w:ascii="Times New Roman" w:hAnsi="Times New Roman" w:cs="Times New Roman"/>
          <w:sz w:val="24"/>
          <w:szCs w:val="24"/>
        </w:rPr>
        <w:t>Nigerian</w:t>
      </w:r>
      <w:r w:rsidRPr="009F30CA">
        <w:rPr>
          <w:rFonts w:ascii="Times New Roman" w:hAnsi="Times New Roman" w:cs="Times New Roman" w:hint="eastAsia"/>
          <w:sz w:val="24"/>
          <w:szCs w:val="24"/>
        </w:rPr>
        <w:t xml:space="preserve"> freight logistics sector. </w:t>
      </w:r>
      <w:r w:rsidRPr="009F30CA">
        <w:rPr>
          <w:rFonts w:ascii="Times New Roman" w:hAnsi="Times New Roman" w:cs="Times New Roman"/>
          <w:sz w:val="24"/>
          <w:szCs w:val="24"/>
        </w:rPr>
        <w:t>M</w:t>
      </w:r>
      <w:r w:rsidRPr="009F30CA">
        <w:rPr>
          <w:rFonts w:ascii="Times New Roman" w:hAnsi="Times New Roman" w:cs="Times New Roman" w:hint="eastAsia"/>
          <w:sz w:val="24"/>
          <w:szCs w:val="24"/>
        </w:rPr>
        <w:t xml:space="preserve">oreover, the use of blockchains in </w:t>
      </w:r>
      <w:r w:rsidRPr="009F30CA">
        <w:rPr>
          <w:rFonts w:ascii="Times New Roman" w:hAnsi="Times New Roman" w:cs="Times New Roman"/>
          <w:sz w:val="24"/>
          <w:szCs w:val="24"/>
        </w:rPr>
        <w:t>Nigerian</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freight</w:t>
      </w:r>
      <w:r w:rsidRPr="009F30CA">
        <w:rPr>
          <w:rFonts w:ascii="Times New Roman" w:hAnsi="Times New Roman" w:cs="Times New Roman" w:hint="eastAsia"/>
          <w:sz w:val="24"/>
          <w:szCs w:val="24"/>
        </w:rPr>
        <w:t xml:space="preserve"> logistics firms can assist in </w:t>
      </w:r>
      <w:r w:rsidRPr="009F30CA">
        <w:rPr>
          <w:rFonts w:ascii="Times New Roman" w:hAnsi="Times New Roman" w:cs="Times New Roman" w:hint="eastAsia"/>
          <w:sz w:val="24"/>
          <w:szCs w:val="24"/>
        </w:rPr>
        <w:lastRenderedPageBreak/>
        <w:t xml:space="preserve">improving information flow and increasing competitiveness. </w:t>
      </w: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he results of the analysis indicate that, to make a successful blockchain adoption decision, </w:t>
      </w:r>
      <w:r w:rsidRPr="009F30CA">
        <w:rPr>
          <w:rFonts w:ascii="Times New Roman" w:hAnsi="Times New Roman" w:cs="Times New Roman"/>
          <w:sz w:val="24"/>
          <w:szCs w:val="24"/>
        </w:rPr>
        <w:t>Nigerian</w:t>
      </w:r>
      <w:r w:rsidRPr="009F30CA">
        <w:rPr>
          <w:rFonts w:ascii="Times New Roman" w:hAnsi="Times New Roman" w:cs="Times New Roman" w:hint="eastAsia"/>
          <w:sz w:val="24"/>
          <w:szCs w:val="24"/>
        </w:rPr>
        <w:t xml:space="preserve"> freight logistics companies may want to ensure that blockchain tools such as smart contracts are </w:t>
      </w:r>
      <w:r w:rsidRPr="009F30CA">
        <w:rPr>
          <w:rFonts w:ascii="Times New Roman" w:hAnsi="Times New Roman" w:cs="Times New Roman"/>
          <w:sz w:val="24"/>
          <w:szCs w:val="24"/>
        </w:rPr>
        <w:t>available</w:t>
      </w:r>
      <w:r w:rsidRPr="009F30CA">
        <w:rPr>
          <w:rFonts w:ascii="Times New Roman" w:hAnsi="Times New Roman" w:cs="Times New Roman" w:hint="eastAsia"/>
          <w:sz w:val="24"/>
          <w:szCs w:val="24"/>
        </w:rPr>
        <w:t xml:space="preserve"> and </w:t>
      </w:r>
      <w:r w:rsidRPr="009F30CA">
        <w:rPr>
          <w:rFonts w:ascii="Times New Roman" w:hAnsi="Times New Roman" w:cs="Times New Roman"/>
          <w:sz w:val="24"/>
          <w:szCs w:val="24"/>
        </w:rPr>
        <w:t>infrastructural</w:t>
      </w:r>
      <w:r w:rsidRPr="009F30CA">
        <w:rPr>
          <w:rFonts w:ascii="Times New Roman" w:hAnsi="Times New Roman" w:cs="Times New Roman" w:hint="eastAsia"/>
          <w:sz w:val="24"/>
          <w:szCs w:val="24"/>
        </w:rPr>
        <w:t xml:space="preserve"> facilities are not </w:t>
      </w:r>
      <w:r w:rsidRPr="009F30CA">
        <w:rPr>
          <w:rFonts w:ascii="Times New Roman" w:hAnsi="Times New Roman" w:cs="Times New Roman"/>
          <w:sz w:val="24"/>
          <w:szCs w:val="24"/>
        </w:rPr>
        <w:t>deficient</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A</w:t>
      </w:r>
      <w:r w:rsidRPr="009F30CA">
        <w:rPr>
          <w:rFonts w:ascii="Times New Roman" w:hAnsi="Times New Roman" w:cs="Times New Roman" w:hint="eastAsia"/>
          <w:sz w:val="24"/>
          <w:szCs w:val="24"/>
        </w:rPr>
        <w:t xml:space="preserve">lso, relevant government policies to protect firms during innovation adoption decisions should be enacted and financial incentives should be provided to subsidize the costs of blockchains investments. </w:t>
      </w:r>
      <w:r w:rsidRPr="009F30CA">
        <w:rPr>
          <w:rFonts w:ascii="Times New Roman" w:hAnsi="Times New Roman" w:cs="Times New Roman"/>
          <w:sz w:val="24"/>
          <w:szCs w:val="24"/>
        </w:rPr>
        <w:t>I</w:t>
      </w:r>
      <w:r w:rsidRPr="009F30CA">
        <w:rPr>
          <w:rFonts w:ascii="Times New Roman" w:hAnsi="Times New Roman" w:cs="Times New Roman" w:hint="eastAsia"/>
          <w:sz w:val="24"/>
          <w:szCs w:val="24"/>
        </w:rPr>
        <w:t xml:space="preserve">n addition, the freight </w:t>
      </w:r>
      <w:r w:rsidRPr="009F30CA">
        <w:rPr>
          <w:rFonts w:ascii="Times New Roman" w:hAnsi="Times New Roman" w:cs="Times New Roman"/>
          <w:sz w:val="24"/>
          <w:szCs w:val="24"/>
        </w:rPr>
        <w:t>logistics</w:t>
      </w:r>
      <w:r w:rsidRPr="009F30CA">
        <w:rPr>
          <w:rFonts w:ascii="Times New Roman" w:hAnsi="Times New Roman" w:cs="Times New Roman" w:hint="eastAsia"/>
          <w:sz w:val="24"/>
          <w:szCs w:val="24"/>
        </w:rPr>
        <w:t xml:space="preserve"> firms may have to build up </w:t>
      </w:r>
      <w:r w:rsidR="000E6A76" w:rsidRPr="009F30CA">
        <w:rPr>
          <w:rFonts w:ascii="Times New Roman" w:hAnsi="Times New Roman" w:cs="Times New Roman"/>
          <w:sz w:val="24"/>
          <w:szCs w:val="24"/>
        </w:rPr>
        <w:t>enough</w:t>
      </w:r>
      <w:r w:rsidRPr="009F30CA">
        <w:rPr>
          <w:rFonts w:ascii="Times New Roman" w:hAnsi="Times New Roman" w:cs="Times New Roman" w:hint="eastAsia"/>
          <w:sz w:val="24"/>
          <w:szCs w:val="24"/>
        </w:rPr>
        <w:t xml:space="preserve"> savings to ensure they avoid relying on </w:t>
      </w:r>
      <w:r w:rsidRPr="009F30CA">
        <w:rPr>
          <w:rFonts w:ascii="Times New Roman" w:hAnsi="Times New Roman" w:cs="Times New Roman"/>
          <w:sz w:val="24"/>
          <w:szCs w:val="24"/>
        </w:rPr>
        <w:t>external</w:t>
      </w:r>
      <w:r w:rsidRPr="009F30CA">
        <w:rPr>
          <w:rFonts w:ascii="Times New Roman" w:hAnsi="Times New Roman" w:cs="Times New Roman" w:hint="eastAsia"/>
          <w:sz w:val="24"/>
          <w:szCs w:val="24"/>
        </w:rPr>
        <w:t xml:space="preserve"> funding sources. </w:t>
      </w:r>
      <w:r w:rsidR="00D10184" w:rsidRPr="009F30CA">
        <w:rPr>
          <w:rFonts w:ascii="Times New Roman" w:hAnsi="Times New Roman" w:cs="Times New Roman"/>
          <w:sz w:val="24"/>
          <w:szCs w:val="24"/>
        </w:rPr>
        <w:t>M</w:t>
      </w:r>
      <w:r w:rsidR="00D10184" w:rsidRPr="009F30CA">
        <w:rPr>
          <w:rFonts w:ascii="Times New Roman" w:hAnsi="Times New Roman" w:cs="Times New Roman" w:hint="eastAsia"/>
          <w:sz w:val="24"/>
          <w:szCs w:val="24"/>
        </w:rPr>
        <w:t xml:space="preserve">oreover, </w:t>
      </w:r>
      <w:r w:rsidR="00D10184" w:rsidRPr="009F30CA">
        <w:rPr>
          <w:rFonts w:ascii="Times New Roman" w:hAnsi="Times New Roman" w:cs="Times New Roman"/>
          <w:sz w:val="24"/>
          <w:szCs w:val="24"/>
        </w:rPr>
        <w:t>Nigerian</w:t>
      </w:r>
      <w:r w:rsidR="00D10184" w:rsidRPr="009F30CA">
        <w:rPr>
          <w:rFonts w:ascii="Times New Roman" w:hAnsi="Times New Roman" w:cs="Times New Roman" w:hint="eastAsia"/>
          <w:sz w:val="24"/>
          <w:szCs w:val="24"/>
        </w:rPr>
        <w:t xml:space="preserve"> freight logistics firms can utilize the cloud- based implementation templates for blockchains that is offered by Amazon, IBM and </w:t>
      </w:r>
      <w:r w:rsidR="00D10184" w:rsidRPr="009F30CA">
        <w:rPr>
          <w:rFonts w:ascii="Times New Roman" w:hAnsi="Times New Roman" w:cs="Times New Roman"/>
          <w:sz w:val="24"/>
          <w:szCs w:val="24"/>
        </w:rPr>
        <w:t>Microsoft</w:t>
      </w:r>
      <w:r w:rsidR="00D10184" w:rsidRPr="009F30CA">
        <w:rPr>
          <w:rFonts w:ascii="Times New Roman" w:hAnsi="Times New Roman" w:cs="Times New Roman" w:hint="eastAsia"/>
          <w:sz w:val="24"/>
          <w:szCs w:val="24"/>
        </w:rPr>
        <w:t xml:space="preserve"> to reduce the set up cost of blockchain applications. </w:t>
      </w:r>
    </w:p>
    <w:p w14:paraId="329B713F" w14:textId="77777777" w:rsidR="00FA7A4D" w:rsidRPr="009F30CA" w:rsidRDefault="00FA7A4D" w:rsidP="00472B85">
      <w:pPr>
        <w:ind w:firstLine="360"/>
        <w:rPr>
          <w:rFonts w:ascii="Times New Roman" w:hAnsi="Times New Roman" w:cs="Times New Roman"/>
          <w:sz w:val="24"/>
          <w:szCs w:val="24"/>
        </w:rPr>
      </w:pPr>
      <w:r w:rsidRPr="009F30CA">
        <w:rPr>
          <w:rFonts w:ascii="Times New Roman" w:hAnsi="Times New Roman" w:cs="Times New Roman"/>
          <w:sz w:val="24"/>
          <w:szCs w:val="24"/>
        </w:rPr>
        <w:t>T</w:t>
      </w:r>
      <w:r w:rsidRPr="009F30CA">
        <w:rPr>
          <w:rFonts w:ascii="Times New Roman" w:hAnsi="Times New Roman" w:cs="Times New Roman" w:hint="eastAsia"/>
          <w:sz w:val="24"/>
          <w:szCs w:val="24"/>
        </w:rPr>
        <w:t xml:space="preserve">hus, with these contributions, the current </w:t>
      </w:r>
      <w:r w:rsidRPr="009F30CA">
        <w:rPr>
          <w:rFonts w:ascii="Times New Roman" w:hAnsi="Times New Roman" w:cs="Times New Roman"/>
          <w:sz w:val="24"/>
          <w:szCs w:val="24"/>
        </w:rPr>
        <w:t>study</w:t>
      </w:r>
      <w:r w:rsidRPr="009F30CA">
        <w:rPr>
          <w:rFonts w:ascii="Times New Roman" w:hAnsi="Times New Roman" w:cs="Times New Roman" w:hint="eastAsia"/>
          <w:sz w:val="24"/>
          <w:szCs w:val="24"/>
        </w:rPr>
        <w:t xml:space="preserve"> makes an effort to provide practical insights and also introduce a new channel for fu</w:t>
      </w:r>
      <w:r w:rsidR="00FC4611" w:rsidRPr="009F30CA">
        <w:rPr>
          <w:rFonts w:ascii="Times New Roman" w:hAnsi="Times New Roman" w:cs="Times New Roman" w:hint="eastAsia"/>
          <w:sz w:val="24"/>
          <w:szCs w:val="24"/>
        </w:rPr>
        <w:t>r</w:t>
      </w:r>
      <w:r w:rsidRPr="009F30CA">
        <w:rPr>
          <w:rFonts w:ascii="Times New Roman" w:hAnsi="Times New Roman" w:cs="Times New Roman" w:hint="eastAsia"/>
          <w:sz w:val="24"/>
          <w:szCs w:val="24"/>
        </w:rPr>
        <w:t>ther study in fulfilling the voids regarding the adoption of bl</w:t>
      </w:r>
      <w:r w:rsidR="00FC4611" w:rsidRPr="009F30CA">
        <w:rPr>
          <w:rFonts w:ascii="Times New Roman" w:hAnsi="Times New Roman" w:cs="Times New Roman" w:hint="eastAsia"/>
          <w:sz w:val="24"/>
          <w:szCs w:val="24"/>
        </w:rPr>
        <w:t>ockchain technologies in the freight logistics industry in Nigeria</w:t>
      </w:r>
      <w:r w:rsidRPr="009F30CA">
        <w:rPr>
          <w:rFonts w:ascii="Times New Roman" w:hAnsi="Times New Roman" w:cs="Times New Roman" w:hint="eastAsia"/>
          <w:sz w:val="24"/>
          <w:szCs w:val="24"/>
        </w:rPr>
        <w:t xml:space="preserve"> and technology adoption literature</w:t>
      </w:r>
      <w:r w:rsidR="00FC4611" w:rsidRPr="009F30CA">
        <w:rPr>
          <w:rFonts w:ascii="Times New Roman" w:hAnsi="Times New Roman" w:cs="Times New Roman" w:hint="eastAsia"/>
          <w:sz w:val="24"/>
          <w:szCs w:val="24"/>
        </w:rPr>
        <w:t xml:space="preserve"> at large</w:t>
      </w:r>
      <w:r w:rsidRPr="009F30CA">
        <w:rPr>
          <w:rFonts w:ascii="Times New Roman" w:hAnsi="Times New Roman" w:cs="Times New Roman" w:hint="eastAsia"/>
          <w:sz w:val="24"/>
          <w:szCs w:val="24"/>
        </w:rPr>
        <w:t xml:space="preserve">. </w:t>
      </w:r>
    </w:p>
    <w:p w14:paraId="10544A3E" w14:textId="77777777" w:rsidR="00701259" w:rsidRPr="009F30CA" w:rsidRDefault="008C6E94" w:rsidP="008C6E94">
      <w:pPr>
        <w:rPr>
          <w:rFonts w:ascii="Times New Roman" w:hAnsi="Times New Roman" w:cs="Times New Roman"/>
          <w:b/>
          <w:sz w:val="24"/>
          <w:szCs w:val="24"/>
        </w:rPr>
      </w:pPr>
      <w:r w:rsidRPr="009F30CA">
        <w:rPr>
          <w:rFonts w:ascii="Times New Roman" w:hAnsi="Times New Roman" w:cs="Times New Roman" w:hint="eastAsia"/>
          <w:b/>
          <w:sz w:val="24"/>
          <w:szCs w:val="24"/>
        </w:rPr>
        <w:t>5</w:t>
      </w:r>
      <w:r w:rsidRPr="009F30CA">
        <w:rPr>
          <w:rFonts w:ascii="Times New Roman" w:hAnsi="Times New Roman" w:cs="Times New Roman" w:hint="eastAsia"/>
          <w:b/>
          <w:sz w:val="24"/>
          <w:szCs w:val="24"/>
        </w:rPr>
        <w:tab/>
      </w:r>
      <w:r w:rsidR="000502CF" w:rsidRPr="009F30CA">
        <w:rPr>
          <w:rFonts w:ascii="Times New Roman" w:hAnsi="Times New Roman" w:cs="Times New Roman" w:hint="eastAsia"/>
          <w:b/>
          <w:sz w:val="24"/>
          <w:szCs w:val="24"/>
        </w:rPr>
        <w:t>Conclusion</w:t>
      </w:r>
    </w:p>
    <w:p w14:paraId="0CB0E386" w14:textId="77777777" w:rsidR="00E938C4" w:rsidRPr="009F30CA" w:rsidRDefault="00E938C4" w:rsidP="00E938C4">
      <w:pPr>
        <w:rPr>
          <w:rFonts w:ascii="Times New Roman" w:hAnsi="Times New Roman" w:cs="Times New Roman"/>
          <w:sz w:val="24"/>
          <w:szCs w:val="24"/>
        </w:rPr>
      </w:pPr>
      <w:r w:rsidRPr="009F30CA">
        <w:rPr>
          <w:rFonts w:ascii="Times New Roman" w:hAnsi="Times New Roman" w:cs="Times New Roman"/>
          <w:sz w:val="24"/>
          <w:szCs w:val="24"/>
        </w:rPr>
        <w:t>5.1 Summary</w:t>
      </w:r>
    </w:p>
    <w:p w14:paraId="79154B97" w14:textId="77777777" w:rsidR="000502CF" w:rsidRPr="009F30CA" w:rsidRDefault="00BD4D4B" w:rsidP="009974F3">
      <w:pPr>
        <w:ind w:firstLine="420"/>
        <w:rPr>
          <w:rFonts w:ascii="Times New Roman" w:hAnsi="Times New Roman" w:cs="Times New Roman"/>
          <w:sz w:val="24"/>
          <w:szCs w:val="24"/>
        </w:rPr>
      </w:pPr>
      <w:r w:rsidRPr="009F30CA">
        <w:rPr>
          <w:rFonts w:ascii="Times New Roman" w:hAnsi="Times New Roman" w:cs="Times New Roman"/>
          <w:sz w:val="24"/>
          <w:szCs w:val="24"/>
        </w:rPr>
        <w:t>B</w:t>
      </w:r>
      <w:r w:rsidRPr="009F30CA">
        <w:rPr>
          <w:rFonts w:ascii="Times New Roman" w:hAnsi="Times New Roman" w:cs="Times New Roman" w:hint="eastAsia"/>
          <w:sz w:val="24"/>
          <w:szCs w:val="24"/>
        </w:rPr>
        <w:t xml:space="preserve">lockchain is one of the next- generation digital </w:t>
      </w:r>
      <w:r w:rsidRPr="009F30CA">
        <w:rPr>
          <w:rFonts w:ascii="Times New Roman" w:hAnsi="Times New Roman" w:cs="Times New Roman"/>
          <w:sz w:val="24"/>
          <w:szCs w:val="24"/>
        </w:rPr>
        <w:t>innovations</w:t>
      </w:r>
      <w:r w:rsidRPr="009F30CA">
        <w:rPr>
          <w:rFonts w:ascii="Times New Roman" w:hAnsi="Times New Roman" w:cs="Times New Roman" w:hint="eastAsia"/>
          <w:sz w:val="24"/>
          <w:szCs w:val="24"/>
        </w:rPr>
        <w:t xml:space="preserve"> just like internet of things, cloud computing and big data that has attracted worldwide attention in recent years. </w:t>
      </w:r>
      <w:r w:rsidRPr="009F30CA">
        <w:rPr>
          <w:rFonts w:ascii="Times New Roman" w:hAnsi="Times New Roman" w:cs="Times New Roman"/>
          <w:sz w:val="24"/>
          <w:szCs w:val="24"/>
        </w:rPr>
        <w:t>H</w:t>
      </w:r>
      <w:r w:rsidRPr="009F30CA">
        <w:rPr>
          <w:rFonts w:ascii="Times New Roman" w:hAnsi="Times New Roman" w:cs="Times New Roman" w:hint="eastAsia"/>
          <w:sz w:val="24"/>
          <w:szCs w:val="24"/>
        </w:rPr>
        <w:t>owever, despite the numerous benefits offered by this technology, its adoption remains at the early stage in many industrial sectors</w:t>
      </w:r>
      <w:r w:rsidRPr="009F30CA">
        <w:rPr>
          <w:rFonts w:ascii="Times New Roman" w:hAnsi="Times New Roman" w:cs="Times New Roman"/>
          <w:sz w:val="24"/>
          <w:szCs w:val="24"/>
        </w:rPr>
        <w:t>, especially in the freight logistics industry</w:t>
      </w:r>
      <w:r w:rsidRPr="009F30CA">
        <w:rPr>
          <w:rFonts w:ascii="Times New Roman" w:hAnsi="Times New Roman" w:cs="Times New Roman" w:hint="eastAsia"/>
          <w:sz w:val="24"/>
          <w:szCs w:val="24"/>
        </w:rPr>
        <w:t xml:space="preserve">. </w:t>
      </w:r>
      <w:r w:rsidR="0037779B" w:rsidRPr="009F30CA">
        <w:rPr>
          <w:rFonts w:ascii="Times New Roman" w:hAnsi="Times New Roman" w:cs="Times New Roman"/>
          <w:sz w:val="24"/>
          <w:szCs w:val="24"/>
        </w:rPr>
        <w:t>T</w:t>
      </w:r>
      <w:r w:rsidR="0037779B" w:rsidRPr="009F30CA">
        <w:rPr>
          <w:rFonts w:ascii="Times New Roman" w:hAnsi="Times New Roman" w:cs="Times New Roman" w:hint="eastAsia"/>
          <w:sz w:val="24"/>
          <w:szCs w:val="24"/>
        </w:rPr>
        <w:t xml:space="preserve">he nexus </w:t>
      </w:r>
      <w:r w:rsidR="0037779B" w:rsidRPr="009F30CA">
        <w:rPr>
          <w:rFonts w:ascii="Times New Roman" w:hAnsi="Times New Roman" w:cs="Times New Roman"/>
          <w:sz w:val="24"/>
          <w:szCs w:val="24"/>
        </w:rPr>
        <w:t>between</w:t>
      </w:r>
      <w:r w:rsidR="0037779B" w:rsidRPr="009F30CA">
        <w:rPr>
          <w:rFonts w:ascii="Times New Roman" w:hAnsi="Times New Roman" w:cs="Times New Roman" w:hint="eastAsia"/>
          <w:sz w:val="24"/>
          <w:szCs w:val="24"/>
        </w:rPr>
        <w:t xml:space="preserve"> the numerous benefits and the lack of expertise is evident in the logistics sector where </w:t>
      </w:r>
      <w:r w:rsidR="009974F3" w:rsidRPr="009F30CA">
        <w:rPr>
          <w:rFonts w:ascii="Times New Roman" w:hAnsi="Times New Roman" w:cs="Times New Roman" w:hint="eastAsia"/>
          <w:sz w:val="24"/>
          <w:szCs w:val="24"/>
        </w:rPr>
        <w:t>most managers have little or no knowledge about blockchain and how its application may transform their industry (</w:t>
      </w:r>
      <w:proofErr w:type="spellStart"/>
      <w:r w:rsidR="009974F3" w:rsidRPr="009F30CA">
        <w:rPr>
          <w:rFonts w:ascii="Times New Roman" w:hAnsi="Times New Roman" w:cs="Times New Roman" w:hint="eastAsia"/>
          <w:sz w:val="24"/>
          <w:szCs w:val="24"/>
        </w:rPr>
        <w:t>Dobrovnik</w:t>
      </w:r>
      <w:proofErr w:type="spellEnd"/>
      <w:r w:rsidR="009974F3" w:rsidRPr="009F30CA">
        <w:rPr>
          <w:rFonts w:ascii="Times New Roman" w:hAnsi="Times New Roman" w:cs="Times New Roman" w:hint="eastAsia"/>
          <w:sz w:val="24"/>
          <w:szCs w:val="24"/>
        </w:rPr>
        <w:t xml:space="preserve"> et al, 2018). </w:t>
      </w:r>
      <w:r w:rsidR="00E30CFC" w:rsidRPr="009F30CA">
        <w:rPr>
          <w:rFonts w:ascii="Times New Roman" w:hAnsi="Times New Roman" w:cs="Times New Roman" w:hint="eastAsia"/>
          <w:sz w:val="24"/>
          <w:szCs w:val="24"/>
        </w:rPr>
        <w:t xml:space="preserve">Based on the TOE theoretical </w:t>
      </w:r>
      <w:r w:rsidR="00E30CFC" w:rsidRPr="009F30CA">
        <w:rPr>
          <w:rFonts w:ascii="Times New Roman" w:hAnsi="Times New Roman" w:cs="Times New Roman"/>
          <w:sz w:val="24"/>
          <w:szCs w:val="24"/>
        </w:rPr>
        <w:t>framework</w:t>
      </w:r>
      <w:r w:rsidR="00E30CFC" w:rsidRPr="009F30CA">
        <w:rPr>
          <w:rFonts w:ascii="Times New Roman" w:hAnsi="Times New Roman" w:cs="Times New Roman" w:hint="eastAsia"/>
          <w:sz w:val="24"/>
          <w:szCs w:val="24"/>
        </w:rPr>
        <w:t>, this study proposed a new and suitable research framework relevant to the context of Nigerian freight logistics industry in successfully adopting blockchain technologies</w:t>
      </w:r>
      <w:r w:rsidR="00C874AC" w:rsidRPr="009F30CA">
        <w:rPr>
          <w:rFonts w:ascii="Times New Roman" w:hAnsi="Times New Roman" w:cs="Times New Roman"/>
          <w:sz w:val="24"/>
          <w:szCs w:val="24"/>
        </w:rPr>
        <w:t>.</w:t>
      </w:r>
      <w:r w:rsidR="00E30CFC" w:rsidRPr="009F30CA">
        <w:rPr>
          <w:rFonts w:ascii="Times New Roman" w:hAnsi="Times New Roman" w:cs="Times New Roman" w:hint="eastAsia"/>
          <w:sz w:val="24"/>
          <w:szCs w:val="24"/>
        </w:rPr>
        <w:t xml:space="preserve"> </w:t>
      </w:r>
      <w:r w:rsidR="00C874AC" w:rsidRPr="009F30CA">
        <w:rPr>
          <w:rFonts w:ascii="Times New Roman" w:hAnsi="Times New Roman" w:cs="Times New Roman"/>
          <w:sz w:val="24"/>
          <w:szCs w:val="24"/>
        </w:rPr>
        <w:t>T</w:t>
      </w:r>
      <w:r w:rsidR="00E30CFC" w:rsidRPr="009F30CA">
        <w:rPr>
          <w:rFonts w:ascii="Times New Roman" w:hAnsi="Times New Roman" w:cs="Times New Roman" w:hint="eastAsia"/>
          <w:sz w:val="24"/>
          <w:szCs w:val="24"/>
        </w:rPr>
        <w:t xml:space="preserve">his would give a better understanding of the blockchain and address issues concerning its adoption as an outcome in the logistics firm level. Interestingly, the </w:t>
      </w:r>
      <w:r w:rsidR="00E30CFC" w:rsidRPr="009F30CA">
        <w:rPr>
          <w:rFonts w:ascii="Times New Roman" w:hAnsi="Times New Roman" w:cs="Times New Roman"/>
          <w:sz w:val="24"/>
          <w:szCs w:val="24"/>
        </w:rPr>
        <w:t>finding</w:t>
      </w:r>
      <w:r w:rsidR="00E30CFC" w:rsidRPr="009F30CA">
        <w:rPr>
          <w:rFonts w:ascii="Times New Roman" w:hAnsi="Times New Roman" w:cs="Times New Roman" w:hint="eastAsia"/>
          <w:sz w:val="24"/>
          <w:szCs w:val="24"/>
        </w:rPr>
        <w:t xml:space="preserve">s of this study </w:t>
      </w:r>
      <w:r w:rsidR="00E30CFC" w:rsidRPr="009F30CA">
        <w:rPr>
          <w:rFonts w:ascii="Times New Roman" w:hAnsi="Times New Roman" w:cs="Times New Roman"/>
          <w:sz w:val="24"/>
          <w:szCs w:val="24"/>
        </w:rPr>
        <w:t>presented</w:t>
      </w:r>
      <w:r w:rsidR="00E30CFC" w:rsidRPr="009F30CA">
        <w:rPr>
          <w:rFonts w:ascii="Times New Roman" w:hAnsi="Times New Roman" w:cs="Times New Roman" w:hint="eastAsia"/>
          <w:sz w:val="24"/>
          <w:szCs w:val="24"/>
        </w:rPr>
        <w:t xml:space="preserve"> that the adoption of blockchain technologies in the freight logistics industry particularly in Nigeria is still in the early stage, which shows</w:t>
      </w:r>
      <w:r w:rsidR="000D5859">
        <w:rPr>
          <w:rFonts w:ascii="Times New Roman" w:hAnsi="Times New Roman" w:cs="Times New Roman"/>
          <w:sz w:val="24"/>
          <w:szCs w:val="24"/>
        </w:rPr>
        <w:t xml:space="preserve"> that</w:t>
      </w:r>
      <w:r w:rsidR="00E30CFC" w:rsidRPr="009F30CA">
        <w:rPr>
          <w:rFonts w:ascii="Times New Roman" w:hAnsi="Times New Roman" w:cs="Times New Roman" w:hint="eastAsia"/>
          <w:sz w:val="24"/>
          <w:szCs w:val="24"/>
        </w:rPr>
        <w:t xml:space="preserve"> the</w:t>
      </w:r>
      <w:r w:rsidR="000D5859">
        <w:rPr>
          <w:rFonts w:ascii="Times New Roman" w:hAnsi="Times New Roman" w:cs="Times New Roman"/>
          <w:sz w:val="24"/>
          <w:szCs w:val="24"/>
        </w:rPr>
        <w:t>re is</w:t>
      </w:r>
      <w:r w:rsidR="00E30CFC" w:rsidRPr="009F30CA">
        <w:rPr>
          <w:rFonts w:ascii="Times New Roman" w:hAnsi="Times New Roman" w:cs="Times New Roman" w:hint="eastAsia"/>
          <w:sz w:val="24"/>
          <w:szCs w:val="24"/>
        </w:rPr>
        <w:t xml:space="preserve"> relatively slow rate of blockchain adoption</w:t>
      </w:r>
      <w:r w:rsidR="00BA5107">
        <w:rPr>
          <w:rFonts w:ascii="Times New Roman" w:hAnsi="Times New Roman" w:cs="Times New Roman"/>
          <w:sz w:val="24"/>
          <w:szCs w:val="24"/>
        </w:rPr>
        <w:t xml:space="preserve">, especially </w:t>
      </w:r>
      <w:r w:rsidR="000D5859">
        <w:rPr>
          <w:rFonts w:ascii="Times New Roman" w:hAnsi="Times New Roman" w:cs="Times New Roman"/>
          <w:sz w:val="24"/>
          <w:szCs w:val="24"/>
        </w:rPr>
        <w:t xml:space="preserve">from </w:t>
      </w:r>
      <w:r w:rsidR="00BA5107">
        <w:rPr>
          <w:rFonts w:ascii="Times New Roman" w:hAnsi="Times New Roman" w:cs="Times New Roman"/>
          <w:sz w:val="24"/>
          <w:szCs w:val="24"/>
        </w:rPr>
        <w:t>emerging economies</w:t>
      </w:r>
      <w:r w:rsidR="00E30CFC" w:rsidRPr="009F30CA">
        <w:rPr>
          <w:rFonts w:ascii="Times New Roman" w:hAnsi="Times New Roman" w:cs="Times New Roman" w:hint="eastAsia"/>
          <w:sz w:val="24"/>
          <w:szCs w:val="24"/>
        </w:rPr>
        <w:t>.</w:t>
      </w:r>
    </w:p>
    <w:p w14:paraId="4101DDBC" w14:textId="77777777" w:rsidR="00E938C4" w:rsidRPr="009F30CA" w:rsidRDefault="00E30CFC" w:rsidP="00E30CFC">
      <w:pPr>
        <w:rPr>
          <w:rFonts w:ascii="Times New Roman" w:hAnsi="Times New Roman" w:cs="Times New Roman"/>
          <w:sz w:val="24"/>
          <w:szCs w:val="24"/>
        </w:rPr>
      </w:pPr>
      <w:r w:rsidRPr="009F30CA">
        <w:rPr>
          <w:rFonts w:ascii="Times New Roman" w:hAnsi="Times New Roman" w:cs="Times New Roman" w:hint="eastAsia"/>
          <w:sz w:val="24"/>
          <w:szCs w:val="24"/>
        </w:rPr>
        <w:tab/>
      </w:r>
      <w:r w:rsidRPr="009F30CA">
        <w:rPr>
          <w:rFonts w:ascii="Times New Roman" w:hAnsi="Times New Roman" w:cs="Times New Roman"/>
          <w:sz w:val="24"/>
          <w:szCs w:val="24"/>
        </w:rPr>
        <w:t xml:space="preserve">Three </w:t>
      </w:r>
      <w:r w:rsidRPr="009F30CA">
        <w:rPr>
          <w:rFonts w:ascii="Times New Roman" w:hAnsi="Times New Roman" w:cs="Times New Roman" w:hint="eastAsia"/>
          <w:sz w:val="24"/>
          <w:szCs w:val="24"/>
        </w:rPr>
        <w:t>major contexts of technology, organization and external environment were highlighted to have critical effect on the overall adoption decision of blockchains</w:t>
      </w:r>
      <w:r w:rsidR="00495E5B" w:rsidRPr="009F30CA">
        <w:rPr>
          <w:rFonts w:ascii="Times New Roman" w:hAnsi="Times New Roman" w:cs="Times New Roman" w:hint="eastAsia"/>
          <w:sz w:val="24"/>
          <w:szCs w:val="24"/>
        </w:rPr>
        <w:t xml:space="preserve">. </w:t>
      </w:r>
      <w:r w:rsidR="00660CE3" w:rsidRPr="009F30CA">
        <w:rPr>
          <w:rFonts w:ascii="Times New Roman" w:hAnsi="Times New Roman" w:cs="Times New Roman"/>
          <w:sz w:val="24"/>
          <w:szCs w:val="24"/>
        </w:rPr>
        <w:t>A</w:t>
      </w:r>
      <w:r w:rsidR="00660CE3" w:rsidRPr="009F30CA">
        <w:rPr>
          <w:rFonts w:ascii="Times New Roman" w:hAnsi="Times New Roman" w:cs="Times New Roman" w:hint="eastAsia"/>
          <w:sz w:val="24"/>
          <w:szCs w:val="24"/>
        </w:rPr>
        <w:t xml:space="preserve">n ANP modeling framework was developed to rank the significant factors within the major contexts that influence the adoption of blockchains. </w:t>
      </w:r>
      <w:r w:rsidR="00BD4D4B" w:rsidRPr="009F30CA">
        <w:rPr>
          <w:rFonts w:ascii="Times New Roman" w:hAnsi="Times New Roman" w:cs="Times New Roman"/>
          <w:sz w:val="24"/>
          <w:szCs w:val="24"/>
        </w:rPr>
        <w:t>D</w:t>
      </w:r>
      <w:r w:rsidR="00BD4D4B" w:rsidRPr="009F30CA">
        <w:rPr>
          <w:rFonts w:ascii="Times New Roman" w:hAnsi="Times New Roman" w:cs="Times New Roman" w:hint="eastAsia"/>
          <w:sz w:val="24"/>
          <w:szCs w:val="24"/>
        </w:rPr>
        <w:t xml:space="preserve">ata was sourced from </w:t>
      </w:r>
      <w:r w:rsidR="00BD4D4B" w:rsidRPr="009F30CA">
        <w:rPr>
          <w:rFonts w:ascii="Times New Roman" w:hAnsi="Times New Roman" w:cs="Times New Roman"/>
          <w:sz w:val="24"/>
          <w:szCs w:val="24"/>
        </w:rPr>
        <w:t>15 managers who</w:t>
      </w:r>
      <w:r w:rsidR="00BD4D4B" w:rsidRPr="009F30CA">
        <w:rPr>
          <w:rFonts w:ascii="Times New Roman" w:hAnsi="Times New Roman" w:cs="Times New Roman" w:hint="eastAsia"/>
          <w:sz w:val="24"/>
          <w:szCs w:val="24"/>
        </w:rPr>
        <w:t xml:space="preserve"> were involved in the</w:t>
      </w:r>
      <w:r w:rsidR="00BD4D4B" w:rsidRPr="009F30CA">
        <w:rPr>
          <w:rFonts w:ascii="Times New Roman" w:hAnsi="Times New Roman" w:cs="Times New Roman"/>
          <w:sz w:val="24"/>
          <w:szCs w:val="24"/>
        </w:rPr>
        <w:t>ir</w:t>
      </w:r>
      <w:r w:rsidR="00BD4D4B" w:rsidRPr="009F30CA">
        <w:rPr>
          <w:rFonts w:ascii="Times New Roman" w:hAnsi="Times New Roman" w:cs="Times New Roman" w:hint="eastAsia"/>
          <w:sz w:val="24"/>
          <w:szCs w:val="24"/>
        </w:rPr>
        <w:t xml:space="preserve"> company</w:t>
      </w:r>
      <w:r w:rsidR="00BD4D4B" w:rsidRPr="009F30CA">
        <w:rPr>
          <w:rFonts w:ascii="Times New Roman" w:hAnsi="Times New Roman" w:cs="Times New Roman"/>
          <w:sz w:val="24"/>
          <w:szCs w:val="24"/>
        </w:rPr>
        <w:t>’s</w:t>
      </w:r>
      <w:r w:rsidR="00BD4D4B" w:rsidRPr="009F30CA">
        <w:rPr>
          <w:rFonts w:ascii="Times New Roman" w:hAnsi="Times New Roman" w:cs="Times New Roman" w:hint="eastAsia"/>
          <w:sz w:val="24"/>
          <w:szCs w:val="24"/>
        </w:rPr>
        <w:t xml:space="preserve"> </w:t>
      </w:r>
      <w:r w:rsidR="00BD4D4B" w:rsidRPr="009F30CA">
        <w:rPr>
          <w:rFonts w:ascii="Times New Roman" w:hAnsi="Times New Roman" w:cs="Times New Roman"/>
          <w:sz w:val="24"/>
          <w:szCs w:val="24"/>
        </w:rPr>
        <w:t>decision</w:t>
      </w:r>
      <w:r w:rsidR="00BD4D4B" w:rsidRPr="009F30CA">
        <w:rPr>
          <w:rFonts w:ascii="Times New Roman" w:hAnsi="Times New Roman" w:cs="Times New Roman" w:hint="eastAsia"/>
          <w:sz w:val="24"/>
          <w:szCs w:val="24"/>
        </w:rPr>
        <w:t xml:space="preserve"> concerning financial operations and acquisition of digital innovations in the </w:t>
      </w:r>
      <w:r w:rsidR="00BD4D4B" w:rsidRPr="009F30CA">
        <w:rPr>
          <w:rFonts w:ascii="Times New Roman" w:hAnsi="Times New Roman" w:cs="Times New Roman"/>
          <w:sz w:val="24"/>
          <w:szCs w:val="24"/>
        </w:rPr>
        <w:t>Nigerian</w:t>
      </w:r>
      <w:r w:rsidR="00BD4D4B" w:rsidRPr="009F30CA">
        <w:rPr>
          <w:rFonts w:ascii="Times New Roman" w:hAnsi="Times New Roman" w:cs="Times New Roman" w:hint="eastAsia"/>
          <w:sz w:val="24"/>
          <w:szCs w:val="24"/>
        </w:rPr>
        <w:t xml:space="preserve"> freight logistics sector. </w:t>
      </w:r>
      <w:r w:rsidR="00BD4D4B" w:rsidRPr="009F30CA">
        <w:rPr>
          <w:rFonts w:ascii="Times New Roman" w:hAnsi="Times New Roman" w:cs="Times New Roman"/>
          <w:sz w:val="24"/>
          <w:szCs w:val="24"/>
        </w:rPr>
        <w:t>T</w:t>
      </w:r>
      <w:r w:rsidR="00BD4D4B" w:rsidRPr="009F30CA">
        <w:rPr>
          <w:rFonts w:ascii="Times New Roman" w:hAnsi="Times New Roman" w:cs="Times New Roman" w:hint="eastAsia"/>
          <w:sz w:val="24"/>
          <w:szCs w:val="24"/>
        </w:rPr>
        <w:t xml:space="preserve">his study pioneers the application of the ANP modeling technique in </w:t>
      </w:r>
      <w:r w:rsidR="00E938C4" w:rsidRPr="009F30CA">
        <w:rPr>
          <w:rFonts w:ascii="Times New Roman" w:hAnsi="Times New Roman" w:cs="Times New Roman"/>
          <w:sz w:val="24"/>
          <w:szCs w:val="24"/>
        </w:rPr>
        <w:t xml:space="preserve">exploring </w:t>
      </w:r>
      <w:r w:rsidR="00BD4D4B" w:rsidRPr="009F30CA">
        <w:rPr>
          <w:rFonts w:ascii="Times New Roman" w:hAnsi="Times New Roman" w:cs="Times New Roman" w:hint="eastAsia"/>
          <w:sz w:val="24"/>
          <w:szCs w:val="24"/>
        </w:rPr>
        <w:t xml:space="preserve">blockchain adoption </w:t>
      </w:r>
      <w:r w:rsidR="00E938C4" w:rsidRPr="009F30CA">
        <w:rPr>
          <w:rFonts w:ascii="Times New Roman" w:hAnsi="Times New Roman" w:cs="Times New Roman" w:hint="eastAsia"/>
          <w:sz w:val="24"/>
          <w:szCs w:val="24"/>
        </w:rPr>
        <w:t>in freight logistics companies from manager</w:t>
      </w:r>
      <w:r w:rsidR="00E938C4" w:rsidRPr="009F30CA">
        <w:rPr>
          <w:rFonts w:ascii="Times New Roman" w:hAnsi="Times New Roman" w:cs="Times New Roman"/>
          <w:sz w:val="24"/>
          <w:szCs w:val="24"/>
        </w:rPr>
        <w:t>’</w:t>
      </w:r>
      <w:r w:rsidR="00E938C4" w:rsidRPr="009F30CA">
        <w:rPr>
          <w:rFonts w:ascii="Times New Roman" w:hAnsi="Times New Roman" w:cs="Times New Roman" w:hint="eastAsia"/>
          <w:sz w:val="24"/>
          <w:szCs w:val="24"/>
        </w:rPr>
        <w:t xml:space="preserve">s perspective </w:t>
      </w:r>
      <w:r w:rsidR="00E938C4" w:rsidRPr="009F30CA">
        <w:rPr>
          <w:rFonts w:ascii="Times New Roman" w:hAnsi="Times New Roman" w:cs="Times New Roman"/>
          <w:sz w:val="24"/>
          <w:szCs w:val="24"/>
        </w:rPr>
        <w:t xml:space="preserve">in the </w:t>
      </w:r>
      <w:r w:rsidR="00BD4D4B" w:rsidRPr="009F30CA">
        <w:rPr>
          <w:rFonts w:ascii="Times New Roman" w:hAnsi="Times New Roman" w:cs="Times New Roman" w:hint="eastAsia"/>
          <w:sz w:val="24"/>
          <w:szCs w:val="24"/>
        </w:rPr>
        <w:t xml:space="preserve">literature. </w:t>
      </w:r>
      <w:r w:rsidR="00660CE3" w:rsidRPr="009F30CA">
        <w:rPr>
          <w:rFonts w:ascii="Times New Roman" w:hAnsi="Times New Roman" w:cs="Times New Roman"/>
          <w:sz w:val="24"/>
          <w:szCs w:val="24"/>
        </w:rPr>
        <w:t>T</w:t>
      </w:r>
      <w:r w:rsidR="00660CE3" w:rsidRPr="009F30CA">
        <w:rPr>
          <w:rFonts w:ascii="Times New Roman" w:hAnsi="Times New Roman" w:cs="Times New Roman" w:hint="eastAsia"/>
          <w:sz w:val="24"/>
          <w:szCs w:val="24"/>
        </w:rPr>
        <w:t xml:space="preserve">he ANP model was applied to determine the factor indices for prioritization. </w:t>
      </w:r>
      <w:r w:rsidR="00660CE3" w:rsidRPr="009F30CA">
        <w:rPr>
          <w:rFonts w:ascii="Times New Roman" w:hAnsi="Times New Roman" w:cs="Times New Roman"/>
          <w:sz w:val="24"/>
          <w:szCs w:val="24"/>
        </w:rPr>
        <w:t>T</w:t>
      </w:r>
      <w:r w:rsidR="00660CE3" w:rsidRPr="009F30CA">
        <w:rPr>
          <w:rFonts w:ascii="Times New Roman" w:hAnsi="Times New Roman" w:cs="Times New Roman" w:hint="eastAsia"/>
          <w:sz w:val="24"/>
          <w:szCs w:val="24"/>
        </w:rPr>
        <w:t>he research results sh</w:t>
      </w:r>
      <w:r w:rsidR="00693C7D" w:rsidRPr="009F30CA">
        <w:rPr>
          <w:rFonts w:ascii="Times New Roman" w:hAnsi="Times New Roman" w:cs="Times New Roman" w:hint="eastAsia"/>
          <w:sz w:val="24"/>
          <w:szCs w:val="24"/>
        </w:rPr>
        <w:t>owed that technological factors</w:t>
      </w:r>
      <w:r w:rsidR="00660CE3" w:rsidRPr="009F30CA">
        <w:rPr>
          <w:rFonts w:ascii="Times New Roman" w:hAnsi="Times New Roman" w:cs="Times New Roman" w:hint="eastAsia"/>
          <w:sz w:val="24"/>
          <w:szCs w:val="24"/>
        </w:rPr>
        <w:t xml:space="preserve"> </w:t>
      </w:r>
      <w:r w:rsidR="00BA5107">
        <w:rPr>
          <w:rFonts w:ascii="Times New Roman" w:hAnsi="Times New Roman" w:cs="Times New Roman"/>
          <w:sz w:val="24"/>
          <w:szCs w:val="24"/>
        </w:rPr>
        <w:t>are</w:t>
      </w:r>
      <w:r w:rsidR="00BA5107" w:rsidRPr="009F30CA">
        <w:rPr>
          <w:rFonts w:ascii="Times New Roman" w:hAnsi="Times New Roman" w:cs="Times New Roman" w:hint="eastAsia"/>
          <w:sz w:val="24"/>
          <w:szCs w:val="24"/>
        </w:rPr>
        <w:t xml:space="preserve"> </w:t>
      </w:r>
      <w:r w:rsidR="00660CE3" w:rsidRPr="009F30CA">
        <w:rPr>
          <w:rFonts w:ascii="Times New Roman" w:hAnsi="Times New Roman" w:cs="Times New Roman" w:hint="eastAsia"/>
          <w:sz w:val="24"/>
          <w:szCs w:val="24"/>
        </w:rPr>
        <w:t>the highest influen</w:t>
      </w:r>
      <w:r w:rsidR="00BA5107">
        <w:rPr>
          <w:rFonts w:ascii="Times New Roman" w:hAnsi="Times New Roman" w:cs="Times New Roman"/>
          <w:sz w:val="24"/>
          <w:szCs w:val="24"/>
        </w:rPr>
        <w:t>tial</w:t>
      </w:r>
      <w:r w:rsidR="00660CE3" w:rsidRPr="009F30CA">
        <w:rPr>
          <w:rFonts w:ascii="Times New Roman" w:hAnsi="Times New Roman" w:cs="Times New Roman" w:hint="eastAsia"/>
          <w:sz w:val="24"/>
          <w:szCs w:val="24"/>
        </w:rPr>
        <w:t xml:space="preserve"> </w:t>
      </w:r>
      <w:r w:rsidR="00BA5107">
        <w:rPr>
          <w:rFonts w:ascii="Times New Roman" w:hAnsi="Times New Roman" w:cs="Times New Roman"/>
          <w:sz w:val="24"/>
          <w:szCs w:val="24"/>
        </w:rPr>
        <w:t xml:space="preserve">factors </w:t>
      </w:r>
      <w:r w:rsidR="00660CE3" w:rsidRPr="009F30CA">
        <w:rPr>
          <w:rFonts w:ascii="Times New Roman" w:hAnsi="Times New Roman" w:cs="Times New Roman" w:hint="eastAsia"/>
          <w:sz w:val="24"/>
          <w:szCs w:val="24"/>
        </w:rPr>
        <w:t xml:space="preserve">on blockchain adoption </w:t>
      </w:r>
      <w:r w:rsidR="00495E5B" w:rsidRPr="009F30CA">
        <w:rPr>
          <w:rFonts w:ascii="Times New Roman" w:hAnsi="Times New Roman" w:cs="Times New Roman" w:hint="eastAsia"/>
          <w:sz w:val="24"/>
          <w:szCs w:val="24"/>
        </w:rPr>
        <w:t xml:space="preserve">compared to organizational and </w:t>
      </w:r>
      <w:r w:rsidR="00693C7D" w:rsidRPr="009F30CA">
        <w:rPr>
          <w:rFonts w:ascii="Times New Roman" w:hAnsi="Times New Roman" w:cs="Times New Roman" w:hint="eastAsia"/>
          <w:sz w:val="24"/>
          <w:szCs w:val="24"/>
        </w:rPr>
        <w:t>institutional</w:t>
      </w:r>
      <w:r w:rsidR="00495E5B" w:rsidRPr="009F30CA">
        <w:rPr>
          <w:rFonts w:ascii="Times New Roman" w:hAnsi="Times New Roman" w:cs="Times New Roman" w:hint="eastAsia"/>
          <w:sz w:val="24"/>
          <w:szCs w:val="24"/>
        </w:rPr>
        <w:t xml:space="preserve"> factors. </w:t>
      </w:r>
      <w:r w:rsidR="00873AFA" w:rsidRPr="009F30CA">
        <w:rPr>
          <w:rFonts w:ascii="Times New Roman" w:hAnsi="Times New Roman" w:cs="Times New Roman"/>
          <w:sz w:val="24"/>
          <w:szCs w:val="24"/>
        </w:rPr>
        <w:t>A</w:t>
      </w:r>
      <w:r w:rsidR="00873AFA" w:rsidRPr="009F30CA">
        <w:rPr>
          <w:rFonts w:ascii="Times New Roman" w:hAnsi="Times New Roman" w:cs="Times New Roman" w:hint="eastAsia"/>
          <w:sz w:val="24"/>
          <w:szCs w:val="24"/>
        </w:rPr>
        <w:t xml:space="preserve">dditionally, among the </w:t>
      </w:r>
      <w:r w:rsidR="00E938C4" w:rsidRPr="009F30CA">
        <w:rPr>
          <w:rFonts w:ascii="Times New Roman" w:hAnsi="Times New Roman" w:cs="Times New Roman"/>
          <w:sz w:val="24"/>
          <w:szCs w:val="24"/>
        </w:rPr>
        <w:t>g</w:t>
      </w:r>
      <w:r w:rsidR="00873AFA" w:rsidRPr="009F30CA">
        <w:rPr>
          <w:rFonts w:ascii="Times New Roman" w:hAnsi="Times New Roman" w:cs="Times New Roman" w:hint="eastAsia"/>
          <w:sz w:val="24"/>
          <w:szCs w:val="24"/>
        </w:rPr>
        <w:t xml:space="preserve">lobal ranking of the individual factors in this study, the top </w:t>
      </w:r>
      <w:r w:rsidR="00873AFA" w:rsidRPr="009F30CA">
        <w:rPr>
          <w:rFonts w:ascii="Times New Roman" w:hAnsi="Times New Roman" w:cs="Times New Roman" w:hint="eastAsia"/>
          <w:sz w:val="24"/>
          <w:szCs w:val="24"/>
        </w:rPr>
        <w:lastRenderedPageBreak/>
        <w:t xml:space="preserve">four factors </w:t>
      </w:r>
      <w:r w:rsidR="00BA5107">
        <w:rPr>
          <w:rFonts w:ascii="Times New Roman" w:hAnsi="Times New Roman" w:cs="Times New Roman"/>
          <w:sz w:val="24"/>
          <w:szCs w:val="24"/>
        </w:rPr>
        <w:t>include</w:t>
      </w:r>
      <w:r w:rsidR="00BA5107" w:rsidRPr="009F30CA">
        <w:rPr>
          <w:rFonts w:ascii="Times New Roman" w:hAnsi="Times New Roman" w:cs="Times New Roman" w:hint="eastAsia"/>
          <w:sz w:val="24"/>
          <w:szCs w:val="24"/>
        </w:rPr>
        <w:t xml:space="preserve"> </w:t>
      </w:r>
      <w:r w:rsidR="00873AFA" w:rsidRPr="009F30CA">
        <w:rPr>
          <w:rFonts w:ascii="Times New Roman" w:hAnsi="Times New Roman" w:cs="Times New Roman" w:hint="eastAsia"/>
          <w:sz w:val="24"/>
          <w:szCs w:val="24"/>
        </w:rPr>
        <w:t>availability of specific blockchain tools, infrastructural facility, government policy and support and complexity.</w:t>
      </w:r>
    </w:p>
    <w:p w14:paraId="7CA7F456" w14:textId="77777777" w:rsidR="00CE3217" w:rsidRDefault="00E007CB" w:rsidP="0076192B">
      <w:pPr>
        <w:ind w:firstLine="360"/>
        <w:rPr>
          <w:rFonts w:ascii="Times New Roman" w:hAnsi="Times New Roman" w:cs="Times New Roman"/>
          <w:sz w:val="24"/>
          <w:szCs w:val="24"/>
        </w:rPr>
      </w:pPr>
      <w:r w:rsidRPr="009F30CA">
        <w:rPr>
          <w:rFonts w:ascii="Times New Roman" w:hAnsi="Times New Roman" w:cs="Times New Roman"/>
          <w:sz w:val="24"/>
          <w:szCs w:val="24"/>
        </w:rPr>
        <w:t>T</w:t>
      </w:r>
      <w:r w:rsidR="003350BB" w:rsidRPr="009F30CA">
        <w:rPr>
          <w:rFonts w:ascii="Times New Roman" w:hAnsi="Times New Roman" w:cs="Times New Roman" w:hint="eastAsia"/>
          <w:sz w:val="24"/>
          <w:szCs w:val="24"/>
        </w:rPr>
        <w:t>h</w:t>
      </w:r>
      <w:r w:rsidR="00E938C4" w:rsidRPr="009F30CA">
        <w:rPr>
          <w:rFonts w:ascii="Times New Roman" w:hAnsi="Times New Roman" w:cs="Times New Roman"/>
          <w:sz w:val="24"/>
          <w:szCs w:val="24"/>
        </w:rPr>
        <w:t>e results of this study provide deeper understanding of the critical factors that promote</w:t>
      </w:r>
      <w:r w:rsidR="000E6A76">
        <w:rPr>
          <w:rFonts w:ascii="Times New Roman" w:hAnsi="Times New Roman" w:cs="Times New Roman"/>
          <w:sz w:val="24"/>
          <w:szCs w:val="24"/>
        </w:rPr>
        <w:t>/enable</w:t>
      </w:r>
      <w:r w:rsidR="00E938C4" w:rsidRPr="009F30CA">
        <w:rPr>
          <w:rFonts w:ascii="Times New Roman" w:hAnsi="Times New Roman" w:cs="Times New Roman"/>
          <w:sz w:val="24"/>
          <w:szCs w:val="24"/>
        </w:rPr>
        <w:t xml:space="preserve"> th</w:t>
      </w:r>
      <w:r w:rsidR="00BA5107">
        <w:rPr>
          <w:rFonts w:ascii="Times New Roman" w:hAnsi="Times New Roman" w:cs="Times New Roman"/>
          <w:sz w:val="24"/>
          <w:szCs w:val="24"/>
        </w:rPr>
        <w:t>e</w:t>
      </w:r>
      <w:r w:rsidR="00E938C4" w:rsidRPr="009F30CA">
        <w:rPr>
          <w:rFonts w:ascii="Times New Roman" w:hAnsi="Times New Roman" w:cs="Times New Roman"/>
          <w:sz w:val="24"/>
          <w:szCs w:val="24"/>
        </w:rPr>
        <w:t xml:space="preserve"> adoption of blockchain in</w:t>
      </w:r>
      <w:r w:rsidR="00E938C4" w:rsidRPr="00720504">
        <w:rPr>
          <w:rFonts w:ascii="Times New Roman" w:hAnsi="Times New Roman" w:cs="Times New Roman"/>
          <w:sz w:val="24"/>
          <w:szCs w:val="24"/>
        </w:rPr>
        <w:t xml:space="preserve"> the f</w:t>
      </w:r>
      <w:r w:rsidR="00E938C4" w:rsidRPr="00720504">
        <w:rPr>
          <w:rFonts w:ascii="Helvetica Neue" w:hAnsi="Helvetica Neue"/>
          <w:sz w:val="24"/>
          <w:szCs w:val="24"/>
          <w:shd w:val="clear" w:color="auto" w:fill="FFFFFF"/>
        </w:rPr>
        <w:t xml:space="preserve">reight logistics industry as against </w:t>
      </w:r>
      <w:r w:rsidR="00E938C4" w:rsidRPr="00720504">
        <w:rPr>
          <w:rFonts w:ascii="Times New Roman" w:hAnsi="Times New Roman" w:cs="Times New Roman"/>
          <w:sz w:val="24"/>
          <w:szCs w:val="24"/>
        </w:rPr>
        <w:t>previous studies that focus</w:t>
      </w:r>
      <w:r w:rsidR="00820B28" w:rsidRPr="00720504">
        <w:rPr>
          <w:rFonts w:ascii="Times New Roman" w:hAnsi="Times New Roman" w:cs="Times New Roman"/>
          <w:sz w:val="24"/>
          <w:szCs w:val="24"/>
        </w:rPr>
        <w:t>ed</w:t>
      </w:r>
      <w:r w:rsidR="00E938C4" w:rsidRPr="00720504">
        <w:rPr>
          <w:rFonts w:ascii="Times New Roman" w:hAnsi="Times New Roman" w:cs="Times New Roman"/>
          <w:sz w:val="24"/>
          <w:szCs w:val="24"/>
        </w:rPr>
        <w:t xml:space="preserve"> on blockchain adoption from broader supply chains</w:t>
      </w:r>
      <w:r w:rsidR="00E938C4" w:rsidRPr="009F30CA">
        <w:rPr>
          <w:rFonts w:ascii="Times New Roman" w:hAnsi="Times New Roman" w:cs="Times New Roman"/>
          <w:sz w:val="24"/>
          <w:szCs w:val="24"/>
        </w:rPr>
        <w:t xml:space="preserve"> and sustainable supply chains </w:t>
      </w:r>
      <w:r w:rsidR="00716449" w:rsidRPr="00034970">
        <w:rPr>
          <w:rFonts w:ascii="Times New Roman" w:hAnsi="Times New Roman" w:cs="Times New Roman"/>
          <w:color w:val="000000" w:themeColor="text1"/>
          <w:sz w:val="24"/>
          <w:szCs w:val="24"/>
        </w:rPr>
        <w:t>(</w:t>
      </w:r>
      <w:proofErr w:type="spellStart"/>
      <w:r w:rsidR="00716449" w:rsidRPr="00034970">
        <w:rPr>
          <w:rFonts w:ascii="Times New Roman" w:hAnsi="Times New Roman" w:cs="Times New Roman" w:hint="eastAsia"/>
          <w:color w:val="000000" w:themeColor="text1"/>
          <w:sz w:val="24"/>
          <w:szCs w:val="24"/>
        </w:rPr>
        <w:t>Azzi</w:t>
      </w:r>
      <w:proofErr w:type="spellEnd"/>
      <w:r w:rsidR="00716449" w:rsidRPr="00034970">
        <w:rPr>
          <w:rFonts w:ascii="Times New Roman" w:hAnsi="Times New Roman" w:cs="Times New Roman" w:hint="eastAsia"/>
          <w:color w:val="000000" w:themeColor="text1"/>
          <w:sz w:val="24"/>
          <w:szCs w:val="24"/>
        </w:rPr>
        <w:t xml:space="preserve"> et al, 2019; </w:t>
      </w:r>
      <w:proofErr w:type="spellStart"/>
      <w:r w:rsidR="00716449" w:rsidRPr="00034970">
        <w:rPr>
          <w:rFonts w:ascii="Times New Roman" w:hAnsi="Times New Roman" w:cs="Times New Roman" w:hint="eastAsia"/>
          <w:color w:val="000000" w:themeColor="text1"/>
          <w:sz w:val="24"/>
          <w:szCs w:val="24"/>
        </w:rPr>
        <w:t>Helo</w:t>
      </w:r>
      <w:proofErr w:type="spellEnd"/>
      <w:r w:rsidR="00716449" w:rsidRPr="00034970">
        <w:rPr>
          <w:rFonts w:ascii="Times New Roman" w:hAnsi="Times New Roman" w:cs="Times New Roman" w:hint="eastAsia"/>
          <w:color w:val="000000" w:themeColor="text1"/>
          <w:sz w:val="24"/>
          <w:szCs w:val="24"/>
        </w:rPr>
        <w:t xml:space="preserve"> and Hao, 2019; </w:t>
      </w:r>
      <w:proofErr w:type="spellStart"/>
      <w:r w:rsidR="00716449" w:rsidRPr="00034970">
        <w:rPr>
          <w:rFonts w:ascii="Times New Roman" w:hAnsi="Times New Roman" w:cs="Times New Roman" w:hint="eastAsia"/>
          <w:color w:val="000000" w:themeColor="text1"/>
          <w:sz w:val="24"/>
          <w:szCs w:val="24"/>
        </w:rPr>
        <w:t>Kamble</w:t>
      </w:r>
      <w:proofErr w:type="spellEnd"/>
      <w:r w:rsidR="00716449" w:rsidRPr="00034970">
        <w:rPr>
          <w:rFonts w:ascii="Times New Roman" w:hAnsi="Times New Roman" w:cs="Times New Roman" w:hint="eastAsia"/>
          <w:color w:val="000000" w:themeColor="text1"/>
          <w:sz w:val="24"/>
          <w:szCs w:val="24"/>
        </w:rPr>
        <w:t xml:space="preserve"> et al, 2019; </w:t>
      </w:r>
      <w:proofErr w:type="spellStart"/>
      <w:r w:rsidR="00716449" w:rsidRPr="00034970">
        <w:rPr>
          <w:rFonts w:ascii="Times New Roman" w:hAnsi="Times New Roman" w:cs="Times New Roman"/>
          <w:color w:val="000000" w:themeColor="text1"/>
          <w:sz w:val="24"/>
          <w:szCs w:val="24"/>
          <w:shd w:val="clear" w:color="auto" w:fill="FFFFFF"/>
        </w:rPr>
        <w:t>Saberi</w:t>
      </w:r>
      <w:proofErr w:type="spellEnd"/>
      <w:r w:rsidR="00716449" w:rsidRPr="00034970">
        <w:rPr>
          <w:rFonts w:ascii="Times New Roman" w:hAnsi="Times New Roman" w:cs="Times New Roman"/>
          <w:color w:val="000000" w:themeColor="text1"/>
          <w:sz w:val="24"/>
          <w:szCs w:val="24"/>
          <w:shd w:val="clear" w:color="auto" w:fill="FFFFFF"/>
        </w:rPr>
        <w:t xml:space="preserve"> et al., 2019</w:t>
      </w:r>
      <w:r w:rsidR="00716449" w:rsidRPr="00034970">
        <w:rPr>
          <w:rFonts w:ascii="Times New Roman" w:hAnsi="Times New Roman" w:cs="Times New Roman" w:hint="eastAsia"/>
          <w:color w:val="000000" w:themeColor="text1"/>
          <w:sz w:val="24"/>
          <w:szCs w:val="24"/>
          <w:shd w:val="clear" w:color="auto" w:fill="FFFFFF"/>
        </w:rPr>
        <w:t xml:space="preserve">; </w:t>
      </w:r>
      <w:r w:rsidR="00716449" w:rsidRPr="00034970">
        <w:rPr>
          <w:rFonts w:ascii="Times New Roman" w:hAnsi="Times New Roman" w:cs="Times New Roman" w:hint="eastAsia"/>
          <w:color w:val="000000" w:themeColor="text1"/>
          <w:sz w:val="24"/>
          <w:szCs w:val="24"/>
        </w:rPr>
        <w:t>Yadav and Singh, 2020</w:t>
      </w:r>
      <w:r w:rsidR="00716449" w:rsidRPr="00034970">
        <w:rPr>
          <w:rFonts w:ascii="Times New Roman" w:hAnsi="Times New Roman" w:cs="Times New Roman"/>
          <w:color w:val="000000" w:themeColor="text1"/>
          <w:sz w:val="24"/>
          <w:szCs w:val="24"/>
          <w:shd w:val="clear" w:color="auto" w:fill="FFFFFF"/>
        </w:rPr>
        <w:t>)</w:t>
      </w:r>
      <w:r w:rsidR="00716449" w:rsidRPr="00034970">
        <w:rPr>
          <w:rFonts w:ascii="Times New Roman" w:hAnsi="Times New Roman" w:cs="Times New Roman"/>
          <w:color w:val="000000" w:themeColor="text1"/>
          <w:sz w:val="24"/>
          <w:szCs w:val="24"/>
        </w:rPr>
        <w:t>. A</w:t>
      </w:r>
      <w:r w:rsidR="00716449" w:rsidRPr="00034970">
        <w:rPr>
          <w:rFonts w:ascii="Times New Roman" w:hAnsi="Times New Roman" w:cs="Times New Roman" w:hint="eastAsia"/>
          <w:color w:val="000000" w:themeColor="text1"/>
          <w:sz w:val="24"/>
          <w:szCs w:val="24"/>
        </w:rPr>
        <w:t xml:space="preserve">dditionally, there have been studies on the </w:t>
      </w:r>
      <w:r w:rsidR="00716449" w:rsidRPr="00034970">
        <w:rPr>
          <w:rFonts w:ascii="Times New Roman" w:hAnsi="Times New Roman" w:cs="Times New Roman"/>
          <w:color w:val="000000" w:themeColor="text1"/>
          <w:sz w:val="24"/>
          <w:szCs w:val="24"/>
        </w:rPr>
        <w:t>adoption</w:t>
      </w:r>
      <w:r w:rsidR="00716449" w:rsidRPr="00034970">
        <w:rPr>
          <w:rFonts w:ascii="Times New Roman" w:hAnsi="Times New Roman" w:cs="Times New Roman" w:hint="eastAsia"/>
          <w:color w:val="000000" w:themeColor="text1"/>
          <w:sz w:val="24"/>
          <w:szCs w:val="24"/>
        </w:rPr>
        <w:t xml:space="preserve"> of blockchains in the aircraft industry (</w:t>
      </w:r>
      <w:proofErr w:type="spellStart"/>
      <w:r w:rsidR="00716449" w:rsidRPr="00034970">
        <w:rPr>
          <w:rFonts w:ascii="Times New Roman" w:hAnsi="Times New Roman" w:cs="Times New Roman" w:hint="eastAsia"/>
          <w:color w:val="000000" w:themeColor="text1"/>
          <w:sz w:val="24"/>
          <w:szCs w:val="24"/>
        </w:rPr>
        <w:t>Mandolla</w:t>
      </w:r>
      <w:proofErr w:type="spellEnd"/>
      <w:r w:rsidR="00716449" w:rsidRPr="00034970">
        <w:rPr>
          <w:rFonts w:ascii="Times New Roman" w:hAnsi="Times New Roman" w:cs="Times New Roman" w:hint="eastAsia"/>
          <w:color w:val="000000" w:themeColor="text1"/>
          <w:sz w:val="24"/>
          <w:szCs w:val="24"/>
        </w:rPr>
        <w:t xml:space="preserve"> et al, 2019; </w:t>
      </w:r>
      <w:proofErr w:type="spellStart"/>
      <w:r w:rsidR="00716449" w:rsidRPr="00034970">
        <w:rPr>
          <w:rFonts w:ascii="Times New Roman" w:hAnsi="Times New Roman" w:cs="Times New Roman" w:hint="eastAsia"/>
          <w:color w:val="000000" w:themeColor="text1"/>
          <w:sz w:val="24"/>
          <w:szCs w:val="24"/>
        </w:rPr>
        <w:t>V</w:t>
      </w:r>
      <w:r w:rsidR="00CE3217">
        <w:rPr>
          <w:rFonts w:ascii="Times New Roman" w:hAnsi="Times New Roman" w:cs="Times New Roman" w:hint="eastAsia"/>
          <w:color w:val="000000" w:themeColor="text1"/>
          <w:sz w:val="24"/>
          <w:szCs w:val="24"/>
        </w:rPr>
        <w:t>aio</w:t>
      </w:r>
      <w:proofErr w:type="spellEnd"/>
      <w:r w:rsidR="00CE3217">
        <w:rPr>
          <w:rFonts w:ascii="Times New Roman" w:hAnsi="Times New Roman" w:cs="Times New Roman" w:hint="eastAsia"/>
          <w:color w:val="000000" w:themeColor="text1"/>
          <w:sz w:val="24"/>
          <w:szCs w:val="24"/>
        </w:rPr>
        <w:t xml:space="preserve"> and </w:t>
      </w:r>
      <w:proofErr w:type="spellStart"/>
      <w:r w:rsidR="00CE3217">
        <w:rPr>
          <w:rFonts w:ascii="Times New Roman" w:hAnsi="Times New Roman" w:cs="Times New Roman" w:hint="eastAsia"/>
          <w:color w:val="000000" w:themeColor="text1"/>
          <w:sz w:val="24"/>
          <w:szCs w:val="24"/>
        </w:rPr>
        <w:t>Varriale</w:t>
      </w:r>
      <w:proofErr w:type="spellEnd"/>
      <w:r w:rsidR="00CE3217">
        <w:rPr>
          <w:rFonts w:ascii="Times New Roman" w:hAnsi="Times New Roman" w:cs="Times New Roman" w:hint="eastAsia"/>
          <w:color w:val="000000" w:themeColor="text1"/>
          <w:sz w:val="24"/>
          <w:szCs w:val="24"/>
        </w:rPr>
        <w:t>, 20</w:t>
      </w:r>
      <w:r w:rsidR="00CE3217">
        <w:rPr>
          <w:rFonts w:ascii="Times New Roman" w:hAnsi="Times New Roman" w:cs="Times New Roman"/>
          <w:color w:val="000000" w:themeColor="text1"/>
          <w:sz w:val="24"/>
          <w:szCs w:val="24"/>
        </w:rPr>
        <w:t>20</w:t>
      </w:r>
      <w:r w:rsidR="00716449" w:rsidRPr="00034970">
        <w:rPr>
          <w:rFonts w:ascii="Times New Roman" w:hAnsi="Times New Roman" w:cs="Times New Roman" w:hint="eastAsia"/>
          <w:color w:val="000000" w:themeColor="text1"/>
          <w:sz w:val="24"/>
          <w:szCs w:val="24"/>
        </w:rPr>
        <w:t>), construction industry (</w:t>
      </w:r>
      <w:r w:rsidR="00716449" w:rsidRPr="00034970">
        <w:rPr>
          <w:rFonts w:ascii="Times New Roman" w:hAnsi="Times New Roman" w:cs="Times New Roman"/>
          <w:color w:val="000000" w:themeColor="text1"/>
          <w:sz w:val="24"/>
          <w:szCs w:val="24"/>
        </w:rPr>
        <w:t>L</w:t>
      </w:r>
      <w:r w:rsidR="00716449" w:rsidRPr="00034970">
        <w:rPr>
          <w:rFonts w:ascii="Times New Roman" w:hAnsi="Times New Roman" w:cs="Times New Roman" w:hint="eastAsia"/>
          <w:color w:val="000000" w:themeColor="text1"/>
          <w:sz w:val="24"/>
          <w:szCs w:val="24"/>
        </w:rPr>
        <w:t xml:space="preserve">i et al, 2019), steel industry (Yang et al, 2019), chemical industry (Sikorski et al, 2017) and music recording industry (Chalmers et al, 2019). </w:t>
      </w:r>
      <w:r w:rsidR="00E938C4" w:rsidRPr="00034970">
        <w:rPr>
          <w:rFonts w:ascii="Times New Roman" w:hAnsi="Times New Roman" w:cs="Times New Roman"/>
          <w:color w:val="000000" w:themeColor="text1"/>
          <w:sz w:val="24"/>
          <w:szCs w:val="24"/>
        </w:rPr>
        <w:t xml:space="preserve">The study introduces freight logistics </w:t>
      </w:r>
      <w:r w:rsidR="00E938C4" w:rsidRPr="009F30CA">
        <w:rPr>
          <w:rFonts w:ascii="Times New Roman" w:hAnsi="Times New Roman" w:cs="Times New Roman"/>
          <w:sz w:val="24"/>
          <w:szCs w:val="24"/>
        </w:rPr>
        <w:t>blockchain critical factors as an important aspect of blockchain</w:t>
      </w:r>
      <w:r w:rsidR="001F55E3" w:rsidRPr="009F30CA">
        <w:rPr>
          <w:rFonts w:ascii="Times New Roman" w:hAnsi="Times New Roman" w:cs="Times New Roman"/>
          <w:sz w:val="24"/>
          <w:szCs w:val="24"/>
        </w:rPr>
        <w:t xml:space="preserve"> technologies adoption</w:t>
      </w:r>
      <w:r w:rsidR="00E938C4" w:rsidRPr="009F30CA">
        <w:rPr>
          <w:rFonts w:ascii="Times New Roman" w:hAnsi="Times New Roman" w:cs="Times New Roman"/>
          <w:sz w:val="24"/>
          <w:szCs w:val="24"/>
        </w:rPr>
        <w:t xml:space="preserve">. </w:t>
      </w:r>
      <w:r w:rsidR="0076192B" w:rsidRPr="009F30CA">
        <w:rPr>
          <w:rFonts w:ascii="Times New Roman" w:hAnsi="Times New Roman" w:cs="Times New Roman"/>
          <w:bCs/>
          <w:sz w:val="24"/>
          <w:szCs w:val="24"/>
        </w:rPr>
        <w:t>F</w:t>
      </w:r>
      <w:r w:rsidR="0076192B" w:rsidRPr="009F30CA">
        <w:rPr>
          <w:rFonts w:ascii="Times New Roman" w:hAnsi="Times New Roman" w:cs="Times New Roman" w:hint="eastAsia"/>
          <w:bCs/>
          <w:sz w:val="24"/>
          <w:szCs w:val="24"/>
        </w:rPr>
        <w:t xml:space="preserve">rom the TOE theoretical perspective, the adoption of blockchain technologies in the freight logistics sector is influenced by the factors that are related to technology, organization and external environment of the firm. </w:t>
      </w:r>
      <w:r w:rsidR="0076192B" w:rsidRPr="009F30CA">
        <w:rPr>
          <w:rFonts w:ascii="Times New Roman" w:hAnsi="Times New Roman" w:cs="Times New Roman"/>
          <w:bCs/>
          <w:sz w:val="24"/>
          <w:szCs w:val="24"/>
        </w:rPr>
        <w:t>D</w:t>
      </w:r>
      <w:r w:rsidR="0076192B" w:rsidRPr="009F30CA">
        <w:rPr>
          <w:rFonts w:ascii="Times New Roman" w:hAnsi="Times New Roman" w:cs="Times New Roman" w:hint="eastAsia"/>
          <w:bCs/>
          <w:sz w:val="24"/>
          <w:szCs w:val="24"/>
        </w:rPr>
        <w:t>ue to the incessant pressure from customers, regulatory agencies and other stakeholders, freight logistics firms are constantly fac</w:t>
      </w:r>
      <w:r w:rsidR="00820B28">
        <w:rPr>
          <w:rFonts w:ascii="Times New Roman" w:hAnsi="Times New Roman" w:cs="Times New Roman"/>
          <w:bCs/>
          <w:sz w:val="24"/>
          <w:szCs w:val="24"/>
        </w:rPr>
        <w:t>ing</w:t>
      </w:r>
      <w:r w:rsidR="0076192B" w:rsidRPr="009F30CA">
        <w:rPr>
          <w:rFonts w:ascii="Times New Roman" w:hAnsi="Times New Roman" w:cs="Times New Roman" w:hint="eastAsia"/>
          <w:bCs/>
          <w:sz w:val="24"/>
          <w:szCs w:val="24"/>
        </w:rPr>
        <w:t xml:space="preserve"> intense competition</w:t>
      </w:r>
      <w:r w:rsidR="00E26F0A">
        <w:rPr>
          <w:rFonts w:ascii="Times New Roman" w:hAnsi="Times New Roman" w:cs="Times New Roman" w:hint="eastAsia"/>
          <w:bCs/>
          <w:sz w:val="24"/>
          <w:szCs w:val="24"/>
        </w:rPr>
        <w:t xml:space="preserve"> </w:t>
      </w:r>
      <w:r w:rsidR="00E26F0A" w:rsidRPr="00E476A9">
        <w:rPr>
          <w:rFonts w:ascii="Times New Roman" w:eastAsia="Times New Roman" w:hAnsi="Times New Roman" w:cs="Times New Roman"/>
          <w:color w:val="1D2228"/>
          <w:sz w:val="24"/>
          <w:szCs w:val="24"/>
          <w:lang w:eastAsia="en-GB"/>
        </w:rPr>
        <w:t>(</w:t>
      </w:r>
      <w:r w:rsidR="00E26F0A" w:rsidRPr="00034970">
        <w:rPr>
          <w:rFonts w:ascii="Times New Roman" w:hAnsi="Times New Roman" w:cs="Times New Roman"/>
          <w:color w:val="000000" w:themeColor="text1"/>
          <w:sz w:val="24"/>
          <w:szCs w:val="24"/>
          <w:shd w:val="clear" w:color="auto" w:fill="FFFFFF"/>
        </w:rPr>
        <w:t>König et al., 2019; Mathauer and Hofmann, 2019</w:t>
      </w:r>
      <w:r w:rsidR="00D02623" w:rsidRPr="00034970">
        <w:rPr>
          <w:rFonts w:ascii="Times New Roman" w:hAnsi="Times New Roman" w:cs="Times New Roman"/>
          <w:color w:val="000000" w:themeColor="text1"/>
          <w:sz w:val="24"/>
          <w:szCs w:val="24"/>
          <w:shd w:val="clear" w:color="auto" w:fill="FFFFFF"/>
        </w:rPr>
        <w:t xml:space="preserve">; Orji et al., </w:t>
      </w:r>
      <w:r w:rsidR="00E73A9B" w:rsidRPr="00034970">
        <w:rPr>
          <w:rFonts w:ascii="Times New Roman" w:hAnsi="Times New Roman" w:cs="Times New Roman"/>
          <w:color w:val="000000" w:themeColor="text1"/>
          <w:sz w:val="24"/>
          <w:szCs w:val="24"/>
          <w:shd w:val="clear" w:color="auto" w:fill="FFFFFF"/>
        </w:rPr>
        <w:t>2020</w:t>
      </w:r>
      <w:r w:rsidR="00E26F0A" w:rsidRPr="00034970">
        <w:rPr>
          <w:rFonts w:ascii="Times New Roman" w:hAnsi="Times New Roman" w:cs="Times New Roman"/>
          <w:color w:val="000000" w:themeColor="text1"/>
          <w:sz w:val="24"/>
          <w:szCs w:val="24"/>
          <w:shd w:val="clear" w:color="auto" w:fill="FFFFFF"/>
        </w:rPr>
        <w:t>)</w:t>
      </w:r>
      <w:r w:rsidR="0076192B" w:rsidRPr="009F30CA">
        <w:rPr>
          <w:rFonts w:ascii="Times New Roman" w:hAnsi="Times New Roman" w:cs="Times New Roman" w:hint="eastAsia"/>
          <w:bCs/>
          <w:sz w:val="24"/>
          <w:szCs w:val="24"/>
        </w:rPr>
        <w:t xml:space="preserve">, thus there is huge need to incorporate the TOE </w:t>
      </w:r>
      <w:r w:rsidR="00415989" w:rsidRPr="009F30CA">
        <w:rPr>
          <w:rFonts w:ascii="Times New Roman" w:hAnsi="Times New Roman" w:cs="Times New Roman" w:hint="eastAsia"/>
          <w:bCs/>
          <w:sz w:val="24"/>
          <w:szCs w:val="24"/>
        </w:rPr>
        <w:t>main context</w:t>
      </w:r>
      <w:r w:rsidR="0076192B" w:rsidRPr="009F30CA">
        <w:rPr>
          <w:rFonts w:ascii="Times New Roman" w:hAnsi="Times New Roman" w:cs="Times New Roman" w:hint="eastAsia"/>
          <w:bCs/>
          <w:sz w:val="24"/>
          <w:szCs w:val="24"/>
        </w:rPr>
        <w:t xml:space="preserve">s </w:t>
      </w:r>
      <w:r w:rsidR="00820B28">
        <w:rPr>
          <w:rFonts w:ascii="Times New Roman" w:hAnsi="Times New Roman" w:cs="Times New Roman"/>
          <w:bCs/>
          <w:sz w:val="24"/>
          <w:szCs w:val="24"/>
        </w:rPr>
        <w:t>when</w:t>
      </w:r>
      <w:r w:rsidR="00820B28" w:rsidRPr="009F30CA">
        <w:rPr>
          <w:rFonts w:ascii="Times New Roman" w:hAnsi="Times New Roman" w:cs="Times New Roman" w:hint="eastAsia"/>
          <w:bCs/>
          <w:sz w:val="24"/>
          <w:szCs w:val="24"/>
        </w:rPr>
        <w:t xml:space="preserve"> </w:t>
      </w:r>
      <w:r w:rsidR="0076192B" w:rsidRPr="009F30CA">
        <w:rPr>
          <w:rFonts w:ascii="Times New Roman" w:hAnsi="Times New Roman" w:cs="Times New Roman" w:hint="eastAsia"/>
          <w:bCs/>
          <w:sz w:val="24"/>
          <w:szCs w:val="24"/>
        </w:rPr>
        <w:t xml:space="preserve">assessing the blockchain adoption factors and to evaluate their relative importance. </w:t>
      </w:r>
      <w:r w:rsidR="00E938C4" w:rsidRPr="009F30CA">
        <w:rPr>
          <w:rFonts w:ascii="Times New Roman" w:hAnsi="Times New Roman" w:cs="Times New Roman"/>
          <w:sz w:val="24"/>
          <w:szCs w:val="24"/>
        </w:rPr>
        <w:t>U</w:t>
      </w:r>
      <w:r w:rsidR="00E938C4" w:rsidRPr="009F30CA">
        <w:rPr>
          <w:rFonts w:ascii="Times New Roman" w:eastAsia="Times New Roman" w:hAnsi="Times New Roman" w:cs="Times New Roman"/>
          <w:sz w:val="24"/>
          <w:szCs w:val="24"/>
          <w:lang w:eastAsia="en-GB"/>
        </w:rPr>
        <w:t xml:space="preserve">sing the TOE framework as a backbone, this study posited a new typology </w:t>
      </w:r>
      <w:r w:rsidR="00E938C4" w:rsidRPr="009F30CA">
        <w:rPr>
          <w:rFonts w:ascii="Times New Roman" w:hAnsi="Times New Roman" w:cs="Times New Roman"/>
          <w:sz w:val="24"/>
          <w:szCs w:val="24"/>
        </w:rPr>
        <w:t xml:space="preserve">of critical factors that influence the successful adoption of blockchain technologies in the freight logistics industry. These constructs may serve as a useful framework for further and deeper theoretical investigations of </w:t>
      </w:r>
      <w:r w:rsidR="001F55E3" w:rsidRPr="009F30CA">
        <w:rPr>
          <w:rFonts w:ascii="Times New Roman" w:hAnsi="Times New Roman" w:cs="Times New Roman"/>
          <w:sz w:val="24"/>
          <w:szCs w:val="24"/>
        </w:rPr>
        <w:t xml:space="preserve">the </w:t>
      </w:r>
      <w:r w:rsidR="00E938C4" w:rsidRPr="009F30CA">
        <w:rPr>
          <w:rFonts w:ascii="Times New Roman" w:hAnsi="Times New Roman" w:cs="Times New Roman" w:hint="eastAsia"/>
          <w:sz w:val="24"/>
          <w:szCs w:val="24"/>
        </w:rPr>
        <w:t>critical factors of blockchain</w:t>
      </w:r>
      <w:r w:rsidR="001F55E3" w:rsidRPr="009F30CA">
        <w:rPr>
          <w:rFonts w:ascii="Times New Roman" w:hAnsi="Times New Roman" w:cs="Times New Roman" w:hint="eastAsia"/>
          <w:sz w:val="24"/>
          <w:szCs w:val="24"/>
        </w:rPr>
        <w:t xml:space="preserve"> </w:t>
      </w:r>
      <w:r w:rsidR="001F55E3" w:rsidRPr="009F30CA">
        <w:rPr>
          <w:rFonts w:ascii="Times New Roman" w:hAnsi="Times New Roman" w:cs="Times New Roman"/>
          <w:sz w:val="24"/>
          <w:szCs w:val="24"/>
        </w:rPr>
        <w:t xml:space="preserve">technologies </w:t>
      </w:r>
      <w:r w:rsidR="001F55E3" w:rsidRPr="009F30CA">
        <w:rPr>
          <w:rFonts w:ascii="Times New Roman" w:hAnsi="Times New Roman" w:cs="Times New Roman" w:hint="eastAsia"/>
          <w:sz w:val="24"/>
          <w:szCs w:val="24"/>
        </w:rPr>
        <w:t xml:space="preserve">adoption in the </w:t>
      </w:r>
      <w:r w:rsidR="001F55E3" w:rsidRPr="009F30CA">
        <w:rPr>
          <w:rFonts w:ascii="Times New Roman" w:hAnsi="Times New Roman" w:cs="Times New Roman"/>
          <w:sz w:val="24"/>
          <w:szCs w:val="24"/>
        </w:rPr>
        <w:t xml:space="preserve">freight logistics </w:t>
      </w:r>
      <w:r w:rsidR="001F55E3" w:rsidRPr="009F30CA">
        <w:rPr>
          <w:rFonts w:ascii="Times New Roman" w:hAnsi="Times New Roman" w:cs="Times New Roman" w:hint="eastAsia"/>
          <w:sz w:val="24"/>
          <w:szCs w:val="24"/>
        </w:rPr>
        <w:t>industry</w:t>
      </w:r>
      <w:r w:rsidR="001F55E3" w:rsidRPr="009F30CA">
        <w:rPr>
          <w:rFonts w:ascii="Times New Roman" w:hAnsi="Times New Roman" w:cs="Times New Roman"/>
          <w:sz w:val="24"/>
          <w:szCs w:val="24"/>
        </w:rPr>
        <w:t>, especially from emerging and developing economies</w:t>
      </w:r>
      <w:r w:rsidR="00E938C4" w:rsidRPr="009F30CA">
        <w:rPr>
          <w:rFonts w:ascii="Times New Roman" w:hAnsi="Times New Roman" w:cs="Times New Roman"/>
          <w:sz w:val="24"/>
          <w:szCs w:val="24"/>
        </w:rPr>
        <w:t>.</w:t>
      </w:r>
    </w:p>
    <w:p w14:paraId="7FA45520" w14:textId="390B205A" w:rsidR="001F55E3" w:rsidRPr="000038B1" w:rsidRDefault="001F55E3" w:rsidP="0076192B">
      <w:pPr>
        <w:ind w:firstLine="360"/>
        <w:rPr>
          <w:rFonts w:ascii="Times New Roman" w:hAnsi="Times New Roman" w:cs="Times New Roman"/>
          <w:bCs/>
          <w:color w:val="000000" w:themeColor="text1"/>
          <w:sz w:val="24"/>
          <w:szCs w:val="24"/>
        </w:rPr>
      </w:pPr>
      <w:r w:rsidRPr="009F30CA">
        <w:rPr>
          <w:rFonts w:ascii="Times New Roman" w:hAnsi="Times New Roman" w:cs="Times New Roman"/>
          <w:sz w:val="24"/>
          <w:szCs w:val="24"/>
        </w:rPr>
        <w:t>From a p</w:t>
      </w:r>
      <w:r w:rsidR="00E938C4" w:rsidRPr="009F30CA">
        <w:rPr>
          <w:rFonts w:ascii="Times New Roman" w:hAnsi="Times New Roman" w:cs="Times New Roman"/>
          <w:sz w:val="24"/>
          <w:szCs w:val="24"/>
        </w:rPr>
        <w:t>ractical</w:t>
      </w:r>
      <w:r w:rsidRPr="009F30CA">
        <w:rPr>
          <w:rFonts w:ascii="Times New Roman" w:hAnsi="Times New Roman" w:cs="Times New Roman"/>
          <w:sz w:val="24"/>
          <w:szCs w:val="24"/>
        </w:rPr>
        <w:t>/managerial perspective</w:t>
      </w:r>
      <w:r w:rsidR="00E938C4" w:rsidRPr="009F30CA">
        <w:rPr>
          <w:rFonts w:ascii="Times New Roman" w:hAnsi="Times New Roman" w:cs="Times New Roman"/>
          <w:sz w:val="24"/>
          <w:szCs w:val="24"/>
        </w:rPr>
        <w:t xml:space="preserve">, </w:t>
      </w:r>
      <w:r w:rsidR="00495E5B" w:rsidRPr="009F30CA">
        <w:rPr>
          <w:rFonts w:ascii="Times New Roman" w:hAnsi="Times New Roman" w:cs="Times New Roman" w:hint="eastAsia"/>
          <w:sz w:val="24"/>
          <w:szCs w:val="24"/>
        </w:rPr>
        <w:t xml:space="preserve">the results of this study </w:t>
      </w:r>
      <w:r w:rsidR="0027071B">
        <w:rPr>
          <w:rFonts w:ascii="Times New Roman" w:hAnsi="Times New Roman" w:cs="Times New Roman"/>
          <w:sz w:val="24"/>
          <w:szCs w:val="24"/>
        </w:rPr>
        <w:t>are</w:t>
      </w:r>
      <w:r w:rsidR="00495E5B" w:rsidRPr="009F30CA">
        <w:rPr>
          <w:rFonts w:ascii="Times New Roman" w:hAnsi="Times New Roman" w:cs="Times New Roman" w:hint="eastAsia"/>
          <w:sz w:val="24"/>
          <w:szCs w:val="24"/>
        </w:rPr>
        <w:t xml:space="preserve"> believed to be able to assist freight logistics industries, blockchain service providers, and government agencies to precisely focus on the </w:t>
      </w:r>
      <w:r w:rsidRPr="009F30CA">
        <w:rPr>
          <w:rFonts w:ascii="Times New Roman" w:hAnsi="Times New Roman" w:cs="Times New Roman"/>
          <w:sz w:val="24"/>
          <w:szCs w:val="24"/>
        </w:rPr>
        <w:t xml:space="preserve">highly ranked </w:t>
      </w:r>
      <w:r w:rsidR="00495E5B" w:rsidRPr="009F30CA">
        <w:rPr>
          <w:rFonts w:ascii="Times New Roman" w:hAnsi="Times New Roman" w:cs="Times New Roman" w:hint="eastAsia"/>
          <w:sz w:val="24"/>
          <w:szCs w:val="24"/>
        </w:rPr>
        <w:t xml:space="preserve">critical factors inferred from this study in order to </w:t>
      </w:r>
      <w:r w:rsidR="00BF600F">
        <w:rPr>
          <w:rFonts w:ascii="Times New Roman" w:hAnsi="Times New Roman" w:cs="Times New Roman"/>
          <w:sz w:val="24"/>
          <w:szCs w:val="24"/>
        </w:rPr>
        <w:t xml:space="preserve">successfully adopt </w:t>
      </w:r>
      <w:r w:rsidRPr="009F30CA">
        <w:rPr>
          <w:rFonts w:ascii="Times New Roman" w:hAnsi="Times New Roman" w:cs="Times New Roman"/>
          <w:sz w:val="24"/>
          <w:szCs w:val="24"/>
        </w:rPr>
        <w:t xml:space="preserve">of </w:t>
      </w:r>
      <w:r w:rsidR="00495E5B" w:rsidRPr="009F30CA">
        <w:rPr>
          <w:rFonts w:ascii="Times New Roman" w:hAnsi="Times New Roman" w:cs="Times New Roman" w:hint="eastAsia"/>
          <w:sz w:val="24"/>
          <w:szCs w:val="24"/>
        </w:rPr>
        <w:t>blockchain.</w:t>
      </w:r>
      <w:r w:rsidR="00E938C4" w:rsidRPr="009F30CA">
        <w:rPr>
          <w:rFonts w:ascii="Times New Roman" w:hAnsi="Times New Roman" w:cs="Times New Roman"/>
          <w:sz w:val="24"/>
          <w:szCs w:val="24"/>
        </w:rPr>
        <w:t xml:space="preserve"> Also, managers of t</w:t>
      </w:r>
      <w:r w:rsidR="00E938C4" w:rsidRPr="009F30CA">
        <w:rPr>
          <w:rFonts w:ascii="Times New Roman" w:hAnsi="Times New Roman" w:cs="Times New Roman" w:hint="eastAsia"/>
          <w:sz w:val="24"/>
          <w:szCs w:val="24"/>
        </w:rPr>
        <w:t xml:space="preserve">he freight logistics industry can apply </w:t>
      </w:r>
      <w:r w:rsidR="00E938C4" w:rsidRPr="009F30CA">
        <w:rPr>
          <w:rFonts w:ascii="Times New Roman" w:hAnsi="Times New Roman" w:cs="Times New Roman"/>
          <w:sz w:val="24"/>
          <w:szCs w:val="24"/>
        </w:rPr>
        <w:t xml:space="preserve">the </w:t>
      </w:r>
      <w:r w:rsidRPr="009F30CA">
        <w:rPr>
          <w:rFonts w:ascii="Times New Roman" w:hAnsi="Times New Roman" w:cs="Times New Roman"/>
          <w:sz w:val="24"/>
          <w:szCs w:val="24"/>
        </w:rPr>
        <w:t xml:space="preserve">sequential implementation path insights </w:t>
      </w:r>
      <w:r w:rsidR="00E938C4" w:rsidRPr="009F30CA">
        <w:rPr>
          <w:rFonts w:ascii="Times New Roman" w:hAnsi="Times New Roman" w:cs="Times New Roman"/>
          <w:sz w:val="24"/>
          <w:szCs w:val="24"/>
        </w:rPr>
        <w:t>o</w:t>
      </w:r>
      <w:r w:rsidRPr="009F30CA">
        <w:rPr>
          <w:rFonts w:ascii="Times New Roman" w:hAnsi="Times New Roman" w:cs="Times New Roman"/>
          <w:sz w:val="24"/>
          <w:szCs w:val="24"/>
        </w:rPr>
        <w:t>f</w:t>
      </w:r>
      <w:r w:rsidR="00E938C4" w:rsidRPr="009F30CA">
        <w:rPr>
          <w:rFonts w:ascii="Times New Roman" w:hAnsi="Times New Roman" w:cs="Times New Roman"/>
          <w:sz w:val="24"/>
          <w:szCs w:val="24"/>
        </w:rPr>
        <w:t xml:space="preserve"> the critical factors to the adoption</w:t>
      </w:r>
      <w:r w:rsidR="00E938C4" w:rsidRPr="009F30CA">
        <w:rPr>
          <w:rFonts w:ascii="Times New Roman" w:hAnsi="Times New Roman" w:cs="Times New Roman" w:hint="eastAsia"/>
          <w:sz w:val="24"/>
          <w:szCs w:val="24"/>
        </w:rPr>
        <w:t xml:space="preserve"> of </w:t>
      </w:r>
      <w:r w:rsidR="00E938C4" w:rsidRPr="000038B1">
        <w:rPr>
          <w:rFonts w:ascii="Times New Roman" w:hAnsi="Times New Roman" w:cs="Times New Roman" w:hint="eastAsia"/>
          <w:color w:val="000000" w:themeColor="text1"/>
          <w:sz w:val="24"/>
          <w:szCs w:val="24"/>
        </w:rPr>
        <w:t>blockchain</w:t>
      </w:r>
      <w:r w:rsidR="00E938C4" w:rsidRPr="000038B1">
        <w:rPr>
          <w:rFonts w:ascii="Times New Roman" w:hAnsi="Times New Roman" w:cs="Times New Roman"/>
          <w:color w:val="000000" w:themeColor="text1"/>
          <w:sz w:val="24"/>
          <w:szCs w:val="24"/>
        </w:rPr>
        <w:t xml:space="preserve"> technologies</w:t>
      </w:r>
      <w:r w:rsidR="00E938C4" w:rsidRPr="000038B1">
        <w:rPr>
          <w:rFonts w:ascii="Times New Roman" w:hAnsi="Times New Roman" w:cs="Times New Roman" w:hint="eastAsia"/>
          <w:color w:val="000000" w:themeColor="text1"/>
          <w:sz w:val="24"/>
          <w:szCs w:val="24"/>
        </w:rPr>
        <w:t xml:space="preserve"> to </w:t>
      </w:r>
      <w:r w:rsidR="00E938C4" w:rsidRPr="000038B1">
        <w:rPr>
          <w:rFonts w:ascii="Times New Roman" w:hAnsi="Times New Roman" w:cs="Times New Roman"/>
          <w:color w:val="000000" w:themeColor="text1"/>
          <w:sz w:val="24"/>
          <w:szCs w:val="24"/>
        </w:rPr>
        <w:t xml:space="preserve">aid in </w:t>
      </w:r>
      <w:r w:rsidR="00E938C4" w:rsidRPr="000038B1">
        <w:rPr>
          <w:rFonts w:ascii="Times New Roman" w:hAnsi="Times New Roman" w:cs="Times New Roman" w:hint="eastAsia"/>
          <w:color w:val="000000" w:themeColor="text1"/>
          <w:sz w:val="24"/>
          <w:szCs w:val="24"/>
        </w:rPr>
        <w:t>build</w:t>
      </w:r>
      <w:r w:rsidR="00E938C4" w:rsidRPr="000038B1">
        <w:rPr>
          <w:rFonts w:ascii="Times New Roman" w:hAnsi="Times New Roman" w:cs="Times New Roman"/>
          <w:color w:val="000000" w:themeColor="text1"/>
          <w:sz w:val="24"/>
          <w:szCs w:val="24"/>
        </w:rPr>
        <w:t>ing</w:t>
      </w:r>
      <w:r w:rsidR="00E938C4" w:rsidRPr="000038B1">
        <w:rPr>
          <w:rFonts w:ascii="Times New Roman" w:hAnsi="Times New Roman" w:cs="Times New Roman" w:hint="eastAsia"/>
          <w:color w:val="000000" w:themeColor="text1"/>
          <w:sz w:val="24"/>
          <w:szCs w:val="24"/>
        </w:rPr>
        <w:t xml:space="preserve"> effective strategies for increas</w:t>
      </w:r>
      <w:r w:rsidR="00DD17E1" w:rsidRPr="000038B1">
        <w:rPr>
          <w:rFonts w:ascii="Times New Roman" w:hAnsi="Times New Roman" w:cs="Times New Roman" w:hint="eastAsia"/>
          <w:color w:val="000000" w:themeColor="text1"/>
          <w:sz w:val="24"/>
          <w:szCs w:val="24"/>
        </w:rPr>
        <w:t>ed</w:t>
      </w:r>
      <w:r w:rsidR="00E938C4" w:rsidRPr="000038B1">
        <w:rPr>
          <w:rFonts w:ascii="Times New Roman" w:hAnsi="Times New Roman" w:cs="Times New Roman" w:hint="eastAsia"/>
          <w:color w:val="000000" w:themeColor="text1"/>
          <w:sz w:val="24"/>
          <w:szCs w:val="24"/>
        </w:rPr>
        <w:t xml:space="preserve"> competitiveness</w:t>
      </w:r>
      <w:r w:rsidR="00BF600F" w:rsidRPr="000038B1">
        <w:rPr>
          <w:rFonts w:ascii="Times New Roman" w:hAnsi="Times New Roman" w:cs="Times New Roman"/>
          <w:color w:val="000000" w:themeColor="text1"/>
          <w:sz w:val="24"/>
          <w:szCs w:val="24"/>
        </w:rPr>
        <w:t xml:space="preserve"> (</w:t>
      </w:r>
      <w:proofErr w:type="spellStart"/>
      <w:r w:rsidR="00BF600F" w:rsidRPr="000038B1">
        <w:rPr>
          <w:rFonts w:ascii="Times New Roman" w:hAnsi="Times New Roman" w:cs="Times New Roman"/>
          <w:color w:val="000000" w:themeColor="text1"/>
          <w:sz w:val="24"/>
          <w:szCs w:val="24"/>
        </w:rPr>
        <w:t>Vaio</w:t>
      </w:r>
      <w:proofErr w:type="spellEnd"/>
      <w:r w:rsidR="00BF600F" w:rsidRPr="000038B1">
        <w:rPr>
          <w:rFonts w:ascii="Times New Roman" w:hAnsi="Times New Roman" w:cs="Times New Roman"/>
          <w:color w:val="000000" w:themeColor="text1"/>
          <w:sz w:val="24"/>
          <w:szCs w:val="24"/>
        </w:rPr>
        <w:t xml:space="preserve"> and </w:t>
      </w:r>
      <w:proofErr w:type="spellStart"/>
      <w:r w:rsidR="00BF600F" w:rsidRPr="000038B1">
        <w:rPr>
          <w:rFonts w:ascii="Times New Roman" w:hAnsi="Times New Roman" w:cs="Times New Roman"/>
          <w:color w:val="000000" w:themeColor="text1"/>
          <w:sz w:val="24"/>
          <w:szCs w:val="24"/>
        </w:rPr>
        <w:t>Varriale</w:t>
      </w:r>
      <w:proofErr w:type="spellEnd"/>
      <w:r w:rsidR="00BF600F" w:rsidRPr="000038B1">
        <w:rPr>
          <w:rFonts w:ascii="Times New Roman" w:hAnsi="Times New Roman" w:cs="Times New Roman"/>
          <w:color w:val="000000" w:themeColor="text1"/>
          <w:sz w:val="24"/>
          <w:szCs w:val="24"/>
        </w:rPr>
        <w:t>, 2020)</w:t>
      </w:r>
      <w:r w:rsidR="00E938C4" w:rsidRPr="000038B1">
        <w:rPr>
          <w:rFonts w:ascii="Times New Roman" w:hAnsi="Times New Roman" w:cs="Times New Roman"/>
          <w:color w:val="000000" w:themeColor="text1"/>
          <w:sz w:val="24"/>
          <w:szCs w:val="24"/>
        </w:rPr>
        <w:t>.</w:t>
      </w:r>
      <w:r w:rsidRPr="000038B1">
        <w:rPr>
          <w:rFonts w:ascii="Times New Roman" w:hAnsi="Times New Roman" w:cs="Times New Roman"/>
          <w:color w:val="000000" w:themeColor="text1"/>
          <w:sz w:val="24"/>
          <w:szCs w:val="24"/>
        </w:rPr>
        <w:t xml:space="preserve"> The study’s results do provide and inform decision-makers and industrial managers of the freight logistic</w:t>
      </w:r>
      <w:r w:rsidR="00DD17E1" w:rsidRPr="000038B1">
        <w:rPr>
          <w:rFonts w:ascii="Times New Roman" w:hAnsi="Times New Roman" w:cs="Times New Roman"/>
          <w:color w:val="000000" w:themeColor="text1"/>
          <w:sz w:val="24"/>
          <w:szCs w:val="24"/>
        </w:rPr>
        <w:t>s industry with options on wh</w:t>
      </w:r>
      <w:r w:rsidR="00DD17E1" w:rsidRPr="000038B1">
        <w:rPr>
          <w:rFonts w:ascii="Times New Roman" w:hAnsi="Times New Roman" w:cs="Times New Roman" w:hint="eastAsia"/>
          <w:color w:val="000000" w:themeColor="text1"/>
          <w:sz w:val="24"/>
          <w:szCs w:val="24"/>
        </w:rPr>
        <w:t>ich</w:t>
      </w:r>
      <w:r w:rsidRPr="000038B1">
        <w:rPr>
          <w:rFonts w:ascii="Times New Roman" w:hAnsi="Times New Roman" w:cs="Times New Roman"/>
          <w:color w:val="000000" w:themeColor="text1"/>
          <w:sz w:val="24"/>
          <w:szCs w:val="24"/>
        </w:rPr>
        <w:t xml:space="preserve"> critical factors to initially </w:t>
      </w:r>
      <w:r w:rsidR="00DD17E1" w:rsidRPr="000038B1">
        <w:rPr>
          <w:rFonts w:ascii="Times New Roman" w:hAnsi="Times New Roman" w:cs="Times New Roman" w:hint="eastAsia"/>
          <w:color w:val="000000" w:themeColor="text1"/>
          <w:sz w:val="24"/>
          <w:szCs w:val="24"/>
        </w:rPr>
        <w:t xml:space="preserve">emphasize </w:t>
      </w:r>
      <w:r w:rsidRPr="000038B1">
        <w:rPr>
          <w:rFonts w:ascii="Times New Roman" w:hAnsi="Times New Roman" w:cs="Times New Roman"/>
          <w:color w:val="000000" w:themeColor="text1"/>
          <w:sz w:val="24"/>
          <w:szCs w:val="24"/>
        </w:rPr>
        <w:t xml:space="preserve">and which ones to delay during implementation as a way to introduce systematically the critical factors due to the inability </w:t>
      </w:r>
      <w:r w:rsidR="00DD17E1" w:rsidRPr="000038B1">
        <w:rPr>
          <w:rFonts w:ascii="Times New Roman" w:hAnsi="Times New Roman" w:cs="Times New Roman"/>
          <w:color w:val="000000" w:themeColor="text1"/>
          <w:sz w:val="24"/>
          <w:szCs w:val="24"/>
        </w:rPr>
        <w:t>to simultaneously implement</w:t>
      </w:r>
      <w:r w:rsidRPr="000038B1">
        <w:rPr>
          <w:rFonts w:ascii="Times New Roman" w:hAnsi="Times New Roman" w:cs="Times New Roman"/>
          <w:color w:val="000000" w:themeColor="text1"/>
          <w:sz w:val="24"/>
          <w:szCs w:val="24"/>
        </w:rPr>
        <w:t xml:space="preserve"> all critical factors, due to scarcity of resources</w:t>
      </w:r>
      <w:r w:rsidR="00CE3217" w:rsidRPr="000038B1">
        <w:rPr>
          <w:rFonts w:ascii="Times New Roman" w:hAnsi="Times New Roman" w:cs="Times New Roman"/>
          <w:color w:val="000000" w:themeColor="text1"/>
          <w:sz w:val="24"/>
          <w:szCs w:val="24"/>
        </w:rPr>
        <w:t xml:space="preserve"> (Fetterman et al, 2018; </w:t>
      </w:r>
      <w:proofErr w:type="spellStart"/>
      <w:r w:rsidR="00CE3217" w:rsidRPr="000038B1">
        <w:rPr>
          <w:rFonts w:ascii="Times New Roman" w:hAnsi="Times New Roman" w:cs="Times New Roman"/>
          <w:color w:val="000000" w:themeColor="text1"/>
          <w:sz w:val="24"/>
          <w:szCs w:val="24"/>
        </w:rPr>
        <w:t>Giungato</w:t>
      </w:r>
      <w:proofErr w:type="spellEnd"/>
      <w:r w:rsidR="00CE3217" w:rsidRPr="000038B1">
        <w:rPr>
          <w:rFonts w:ascii="Times New Roman" w:hAnsi="Times New Roman" w:cs="Times New Roman"/>
          <w:color w:val="000000" w:themeColor="text1"/>
          <w:sz w:val="24"/>
          <w:szCs w:val="24"/>
        </w:rPr>
        <w:t xml:space="preserve"> et al, 2017)</w:t>
      </w:r>
      <w:r w:rsidRPr="000038B1">
        <w:rPr>
          <w:rFonts w:ascii="Times New Roman" w:hAnsi="Times New Roman" w:cs="Times New Roman"/>
          <w:color w:val="000000" w:themeColor="text1"/>
          <w:sz w:val="24"/>
          <w:szCs w:val="24"/>
        </w:rPr>
        <w:t xml:space="preserve">. The </w:t>
      </w:r>
      <w:r w:rsidR="009F30CA" w:rsidRPr="000038B1">
        <w:rPr>
          <w:rFonts w:ascii="Times New Roman" w:hAnsi="Times New Roman" w:cs="Times New Roman"/>
          <w:color w:val="000000" w:themeColor="text1"/>
          <w:sz w:val="24"/>
          <w:szCs w:val="24"/>
        </w:rPr>
        <w:t xml:space="preserve">results although specific to </w:t>
      </w:r>
      <w:r w:rsidR="00E26F0A" w:rsidRPr="000038B1">
        <w:rPr>
          <w:rFonts w:ascii="Times New Roman" w:hAnsi="Times New Roman" w:cs="Times New Roman"/>
          <w:color w:val="000000" w:themeColor="text1"/>
          <w:sz w:val="24"/>
          <w:szCs w:val="24"/>
        </w:rPr>
        <w:t>freight</w:t>
      </w:r>
      <w:r w:rsidR="00E26F0A" w:rsidRPr="000038B1">
        <w:rPr>
          <w:rFonts w:ascii="Times New Roman" w:hAnsi="Times New Roman" w:cs="Times New Roman" w:hint="eastAsia"/>
          <w:color w:val="000000" w:themeColor="text1"/>
          <w:sz w:val="24"/>
          <w:szCs w:val="24"/>
        </w:rPr>
        <w:t xml:space="preserve"> logistics</w:t>
      </w:r>
      <w:r w:rsidR="009F30CA" w:rsidRPr="000038B1">
        <w:rPr>
          <w:rFonts w:ascii="Times New Roman" w:hAnsi="Times New Roman" w:cs="Times New Roman"/>
          <w:color w:val="000000" w:themeColor="text1"/>
          <w:sz w:val="24"/>
          <w:szCs w:val="24"/>
        </w:rPr>
        <w:t xml:space="preserve"> industry in an emerging economy</w:t>
      </w:r>
      <w:r w:rsidR="00820B28" w:rsidRPr="000038B1">
        <w:rPr>
          <w:rFonts w:ascii="Times New Roman" w:hAnsi="Times New Roman" w:cs="Times New Roman"/>
          <w:color w:val="000000" w:themeColor="text1"/>
          <w:sz w:val="24"/>
          <w:szCs w:val="24"/>
        </w:rPr>
        <w:t>,</w:t>
      </w:r>
      <w:r w:rsidR="009F30CA" w:rsidRPr="000038B1">
        <w:rPr>
          <w:rFonts w:ascii="Times New Roman" w:hAnsi="Times New Roman" w:cs="Times New Roman"/>
          <w:color w:val="000000" w:themeColor="text1"/>
          <w:sz w:val="24"/>
          <w:szCs w:val="24"/>
        </w:rPr>
        <w:t xml:space="preserve"> </w:t>
      </w:r>
      <w:r w:rsidR="00820B28" w:rsidRPr="000038B1">
        <w:rPr>
          <w:rFonts w:ascii="Times New Roman" w:hAnsi="Times New Roman" w:cs="Times New Roman"/>
          <w:color w:val="000000" w:themeColor="text1"/>
          <w:sz w:val="24"/>
          <w:szCs w:val="24"/>
        </w:rPr>
        <w:t xml:space="preserve">it does </w:t>
      </w:r>
      <w:r w:rsidR="009F30CA" w:rsidRPr="000038B1">
        <w:rPr>
          <w:rFonts w:ascii="Times New Roman" w:hAnsi="Times New Roman" w:cs="Times New Roman"/>
          <w:color w:val="000000" w:themeColor="text1"/>
          <w:sz w:val="24"/>
          <w:szCs w:val="24"/>
        </w:rPr>
        <w:t>have</w:t>
      </w:r>
      <w:r w:rsidR="009F30CA" w:rsidRPr="000038B1">
        <w:rPr>
          <w:rFonts w:ascii="Times New Roman" w:hAnsi="Times New Roman" w:cs="Times New Roman" w:hint="eastAsia"/>
          <w:color w:val="000000" w:themeColor="text1"/>
          <w:sz w:val="24"/>
          <w:szCs w:val="24"/>
        </w:rPr>
        <w:t xml:space="preserve"> certain implications for other industries in the </w:t>
      </w:r>
      <w:r w:rsidR="00820B28" w:rsidRPr="000038B1">
        <w:rPr>
          <w:rFonts w:ascii="Times New Roman" w:hAnsi="Times New Roman" w:cs="Times New Roman"/>
          <w:color w:val="000000" w:themeColor="text1"/>
          <w:sz w:val="24"/>
          <w:szCs w:val="24"/>
        </w:rPr>
        <w:t xml:space="preserve">same </w:t>
      </w:r>
      <w:r w:rsidR="009F30CA" w:rsidRPr="000038B1">
        <w:rPr>
          <w:rFonts w:ascii="Times New Roman" w:hAnsi="Times New Roman" w:cs="Times New Roman" w:hint="eastAsia"/>
          <w:color w:val="000000" w:themeColor="text1"/>
          <w:sz w:val="24"/>
          <w:szCs w:val="24"/>
        </w:rPr>
        <w:t xml:space="preserve">emerging </w:t>
      </w:r>
      <w:r w:rsidR="00E26F0A" w:rsidRPr="000038B1">
        <w:rPr>
          <w:rFonts w:ascii="Times New Roman" w:hAnsi="Times New Roman" w:cs="Times New Roman" w:hint="eastAsia"/>
          <w:color w:val="000000" w:themeColor="text1"/>
          <w:sz w:val="24"/>
          <w:szCs w:val="24"/>
        </w:rPr>
        <w:t>economy</w:t>
      </w:r>
      <w:r w:rsidR="009F30CA" w:rsidRPr="000038B1">
        <w:rPr>
          <w:rFonts w:ascii="Times New Roman" w:hAnsi="Times New Roman" w:cs="Times New Roman" w:hint="eastAsia"/>
          <w:color w:val="000000" w:themeColor="text1"/>
          <w:sz w:val="24"/>
          <w:szCs w:val="24"/>
        </w:rPr>
        <w:t xml:space="preserve"> and other developing countries as well</w:t>
      </w:r>
      <w:r w:rsidR="00DC14E0" w:rsidRPr="000038B1">
        <w:rPr>
          <w:rFonts w:ascii="Times New Roman" w:hAnsi="Times New Roman" w:cs="Times New Roman"/>
          <w:color w:val="000000" w:themeColor="text1"/>
          <w:sz w:val="24"/>
          <w:szCs w:val="24"/>
        </w:rPr>
        <w:t xml:space="preserve"> (</w:t>
      </w:r>
      <w:r w:rsidR="00CE3217" w:rsidRPr="000038B1">
        <w:rPr>
          <w:rFonts w:ascii="Times New Roman" w:hAnsi="Times New Roman" w:cs="Times New Roman"/>
          <w:color w:val="000000" w:themeColor="text1"/>
          <w:sz w:val="24"/>
          <w:szCs w:val="24"/>
        </w:rPr>
        <w:t>Hughes et al, 2019; Kin et al, 2017</w:t>
      </w:r>
      <w:r w:rsidR="00DC14E0" w:rsidRPr="000038B1">
        <w:rPr>
          <w:rFonts w:ascii="Times New Roman" w:hAnsi="Times New Roman" w:cs="Times New Roman"/>
          <w:color w:val="000000" w:themeColor="text1"/>
          <w:sz w:val="24"/>
          <w:szCs w:val="24"/>
        </w:rPr>
        <w:t>)</w:t>
      </w:r>
      <w:r w:rsidR="009F30CA" w:rsidRPr="000038B1">
        <w:rPr>
          <w:rFonts w:ascii="Times New Roman" w:hAnsi="Times New Roman" w:cs="Times New Roman" w:hint="eastAsia"/>
          <w:color w:val="000000" w:themeColor="text1"/>
          <w:sz w:val="24"/>
          <w:szCs w:val="24"/>
        </w:rPr>
        <w:t xml:space="preserve">. </w:t>
      </w:r>
      <w:r w:rsidR="009F30CA" w:rsidRPr="000038B1">
        <w:rPr>
          <w:rFonts w:ascii="Times New Roman" w:hAnsi="Times New Roman" w:cs="Times New Roman"/>
          <w:color w:val="000000" w:themeColor="text1"/>
          <w:sz w:val="24"/>
          <w:szCs w:val="24"/>
        </w:rPr>
        <w:t>T</w:t>
      </w:r>
      <w:r w:rsidR="009F30CA" w:rsidRPr="000038B1">
        <w:rPr>
          <w:rFonts w:ascii="Times New Roman" w:hAnsi="Times New Roman" w:cs="Times New Roman" w:hint="eastAsia"/>
          <w:color w:val="000000" w:themeColor="text1"/>
          <w:sz w:val="24"/>
          <w:szCs w:val="24"/>
        </w:rPr>
        <w:t>his study</w:t>
      </w:r>
      <w:r w:rsidRPr="000038B1">
        <w:rPr>
          <w:rFonts w:ascii="Times New Roman" w:hAnsi="Times New Roman" w:cs="Times New Roman"/>
          <w:color w:val="000000" w:themeColor="text1"/>
          <w:sz w:val="24"/>
          <w:szCs w:val="24"/>
        </w:rPr>
        <w:t xml:space="preserve"> outcome may be applicable to other </w:t>
      </w:r>
      <w:r w:rsidR="009F30CA" w:rsidRPr="000038B1">
        <w:rPr>
          <w:rFonts w:ascii="Times New Roman" w:hAnsi="Times New Roman" w:cs="Times New Roman" w:hint="eastAsia"/>
          <w:color w:val="000000" w:themeColor="text1"/>
          <w:sz w:val="24"/>
          <w:szCs w:val="24"/>
        </w:rPr>
        <w:t xml:space="preserve">industries in the </w:t>
      </w:r>
      <w:r w:rsidRPr="000038B1">
        <w:rPr>
          <w:rFonts w:ascii="Times New Roman" w:hAnsi="Times New Roman" w:cs="Times New Roman"/>
          <w:color w:val="000000" w:themeColor="text1"/>
          <w:sz w:val="24"/>
          <w:szCs w:val="24"/>
        </w:rPr>
        <w:t>emerging and developing economies and contexts</w:t>
      </w:r>
      <w:r w:rsidR="009F30CA" w:rsidRPr="000038B1">
        <w:rPr>
          <w:rFonts w:ascii="Times New Roman" w:hAnsi="Times New Roman" w:cs="Times New Roman" w:hint="eastAsia"/>
          <w:color w:val="000000" w:themeColor="text1"/>
          <w:sz w:val="24"/>
          <w:szCs w:val="24"/>
        </w:rPr>
        <w:t xml:space="preserve"> that might be interested in the digitization of their operations to ensure transparency and increase competitiveness</w:t>
      </w:r>
      <w:r w:rsidRPr="000038B1">
        <w:rPr>
          <w:rFonts w:ascii="Times New Roman" w:hAnsi="Times New Roman" w:cs="Times New Roman"/>
          <w:color w:val="000000" w:themeColor="text1"/>
          <w:sz w:val="24"/>
          <w:szCs w:val="24"/>
        </w:rPr>
        <w:t>, reaffirming their usefulness</w:t>
      </w:r>
      <w:r w:rsidR="00DC14E0" w:rsidRPr="000038B1">
        <w:rPr>
          <w:rFonts w:ascii="Times New Roman" w:hAnsi="Times New Roman" w:cs="Times New Roman"/>
          <w:color w:val="000000" w:themeColor="text1"/>
          <w:sz w:val="24"/>
          <w:szCs w:val="24"/>
        </w:rPr>
        <w:t xml:space="preserve"> (</w:t>
      </w:r>
      <w:r w:rsidR="00E73A9B" w:rsidRPr="000038B1">
        <w:rPr>
          <w:rFonts w:ascii="Times New Roman" w:hAnsi="Times New Roman" w:cs="Times New Roman"/>
          <w:color w:val="000000" w:themeColor="text1"/>
          <w:sz w:val="24"/>
          <w:szCs w:val="24"/>
        </w:rPr>
        <w:t>Orji et al., 2019</w:t>
      </w:r>
      <w:r w:rsidR="00214C04" w:rsidRPr="000038B1">
        <w:rPr>
          <w:rFonts w:ascii="Times New Roman" w:hAnsi="Times New Roman" w:cs="Times New Roman"/>
          <w:color w:val="000000" w:themeColor="text1"/>
          <w:sz w:val="24"/>
          <w:szCs w:val="24"/>
        </w:rPr>
        <w:t>, 2020</w:t>
      </w:r>
      <w:r w:rsidR="00E73A9B" w:rsidRPr="000038B1">
        <w:rPr>
          <w:rFonts w:ascii="Times New Roman" w:hAnsi="Times New Roman" w:cs="Times New Roman"/>
          <w:color w:val="000000" w:themeColor="text1"/>
          <w:sz w:val="24"/>
          <w:szCs w:val="24"/>
        </w:rPr>
        <w:t xml:space="preserve">; </w:t>
      </w:r>
      <w:r w:rsidR="00CE3217" w:rsidRPr="000038B1">
        <w:rPr>
          <w:rFonts w:ascii="Times New Roman" w:hAnsi="Times New Roman" w:cs="Times New Roman"/>
          <w:color w:val="000000" w:themeColor="text1"/>
          <w:sz w:val="24"/>
          <w:szCs w:val="24"/>
        </w:rPr>
        <w:t xml:space="preserve">Janssen et al, </w:t>
      </w:r>
      <w:r w:rsidR="00CE3217" w:rsidRPr="000038B1">
        <w:rPr>
          <w:rFonts w:ascii="Times New Roman" w:hAnsi="Times New Roman" w:cs="Times New Roman"/>
          <w:color w:val="000000" w:themeColor="text1"/>
          <w:sz w:val="24"/>
          <w:szCs w:val="24"/>
        </w:rPr>
        <w:lastRenderedPageBreak/>
        <w:t xml:space="preserve">2020; </w:t>
      </w:r>
      <w:r w:rsidR="00DC14E0" w:rsidRPr="000038B1">
        <w:rPr>
          <w:rFonts w:ascii="Times New Roman" w:hAnsi="Times New Roman" w:cs="Times New Roman"/>
          <w:color w:val="000000" w:themeColor="text1"/>
          <w:sz w:val="24"/>
          <w:szCs w:val="24"/>
        </w:rPr>
        <w:t>Koh et al., 2020)</w:t>
      </w:r>
      <w:r w:rsidRPr="000038B1">
        <w:rPr>
          <w:rFonts w:ascii="Times New Roman" w:hAnsi="Times New Roman" w:cs="Times New Roman"/>
          <w:color w:val="000000" w:themeColor="text1"/>
          <w:sz w:val="24"/>
          <w:szCs w:val="24"/>
        </w:rPr>
        <w:t>.</w:t>
      </w:r>
      <w:r w:rsidR="00E26F0A" w:rsidRPr="000038B1">
        <w:rPr>
          <w:rFonts w:ascii="Times New Roman" w:hAnsi="Times New Roman" w:cs="Times New Roman" w:hint="eastAsia"/>
          <w:color w:val="000000" w:themeColor="text1"/>
          <w:sz w:val="24"/>
          <w:szCs w:val="24"/>
        </w:rPr>
        <w:t xml:space="preserve"> </w:t>
      </w:r>
      <w:r w:rsidR="00E26F0A" w:rsidRPr="000038B1">
        <w:rPr>
          <w:rFonts w:ascii="Times New Roman" w:hAnsi="Times New Roman" w:cs="Times New Roman"/>
          <w:color w:val="000000" w:themeColor="text1"/>
          <w:sz w:val="24"/>
          <w:szCs w:val="24"/>
        </w:rPr>
        <w:t>H</w:t>
      </w:r>
      <w:r w:rsidR="00E26F0A" w:rsidRPr="000038B1">
        <w:rPr>
          <w:rFonts w:ascii="Times New Roman" w:hAnsi="Times New Roman" w:cs="Times New Roman" w:hint="eastAsia"/>
          <w:color w:val="000000" w:themeColor="text1"/>
          <w:sz w:val="24"/>
          <w:szCs w:val="24"/>
        </w:rPr>
        <w:t xml:space="preserve">ence, this study provides a foundation for further investigation of the use of blockchain technologies in various industrial sectors to maintain </w:t>
      </w:r>
      <w:r w:rsidR="00E26F0A" w:rsidRPr="000038B1">
        <w:rPr>
          <w:rFonts w:ascii="Times New Roman" w:hAnsi="Times New Roman" w:cs="Times New Roman"/>
          <w:color w:val="000000" w:themeColor="text1"/>
          <w:sz w:val="24"/>
          <w:szCs w:val="24"/>
        </w:rPr>
        <w:t>competitive</w:t>
      </w:r>
      <w:r w:rsidR="00E26F0A" w:rsidRPr="000038B1">
        <w:rPr>
          <w:rFonts w:ascii="Times New Roman" w:hAnsi="Times New Roman" w:cs="Times New Roman" w:hint="eastAsia"/>
          <w:color w:val="000000" w:themeColor="text1"/>
          <w:sz w:val="24"/>
          <w:szCs w:val="24"/>
        </w:rPr>
        <w:t xml:space="preserve"> edge in this digitization era. </w:t>
      </w:r>
    </w:p>
    <w:p w14:paraId="5E62B90A" w14:textId="25130232" w:rsidR="003B43C7" w:rsidRPr="000038B1" w:rsidRDefault="00DD17E1" w:rsidP="00583614">
      <w:pPr>
        <w:ind w:firstLine="420"/>
        <w:rPr>
          <w:rFonts w:ascii="Times New Roman" w:hAnsi="Times New Roman" w:cs="Times New Roman"/>
          <w:color w:val="000000" w:themeColor="text1"/>
          <w:sz w:val="24"/>
          <w:szCs w:val="24"/>
        </w:rPr>
      </w:pPr>
      <w:r w:rsidRPr="000038B1">
        <w:rPr>
          <w:rFonts w:ascii="Times New Roman" w:hAnsi="Times New Roman" w:cs="Times New Roman" w:hint="eastAsia"/>
          <w:color w:val="000000" w:themeColor="text1"/>
          <w:sz w:val="24"/>
          <w:szCs w:val="24"/>
        </w:rPr>
        <w:t>Specifically, the N</w:t>
      </w:r>
      <w:r w:rsidR="001F55E3" w:rsidRPr="000038B1">
        <w:rPr>
          <w:rFonts w:ascii="Times New Roman" w:hAnsi="Times New Roman" w:cs="Times New Roman"/>
          <w:color w:val="000000" w:themeColor="text1"/>
          <w:sz w:val="24"/>
          <w:szCs w:val="24"/>
        </w:rPr>
        <w:t>igeria</w:t>
      </w:r>
      <w:r w:rsidRPr="000038B1">
        <w:rPr>
          <w:rFonts w:ascii="Times New Roman" w:hAnsi="Times New Roman" w:cs="Times New Roman" w:hint="eastAsia"/>
          <w:color w:val="000000" w:themeColor="text1"/>
          <w:sz w:val="24"/>
          <w:szCs w:val="24"/>
        </w:rPr>
        <w:t>n</w:t>
      </w:r>
      <w:r w:rsidR="001F55E3" w:rsidRPr="000038B1">
        <w:rPr>
          <w:rFonts w:ascii="Times New Roman" w:hAnsi="Times New Roman" w:cs="Times New Roman"/>
          <w:color w:val="000000" w:themeColor="text1"/>
          <w:sz w:val="24"/>
          <w:szCs w:val="24"/>
        </w:rPr>
        <w:t xml:space="preserve"> freight logistics </w:t>
      </w:r>
      <w:r w:rsidRPr="000038B1">
        <w:rPr>
          <w:rFonts w:ascii="Times New Roman" w:hAnsi="Times New Roman" w:cs="Times New Roman" w:hint="eastAsia"/>
          <w:color w:val="000000" w:themeColor="text1"/>
          <w:sz w:val="24"/>
          <w:szCs w:val="24"/>
        </w:rPr>
        <w:t xml:space="preserve">sector </w:t>
      </w:r>
      <w:r w:rsidR="001F55E3" w:rsidRPr="000038B1">
        <w:rPr>
          <w:rFonts w:ascii="Times New Roman" w:hAnsi="Times New Roman" w:cs="Times New Roman"/>
          <w:color w:val="000000" w:themeColor="text1"/>
          <w:sz w:val="24"/>
          <w:szCs w:val="24"/>
        </w:rPr>
        <w:t>may face more technological and institutional pressures when compared to organizational pressures when seeking to adopt and implement blockchain technologies. Thus, their critical foundation activities for blockchain technologies adoption and implementation programs come from outside, with little influence from the freight logistics organizations. T</w:t>
      </w:r>
      <w:r w:rsidR="001F55E3" w:rsidRPr="000038B1">
        <w:rPr>
          <w:rFonts w:ascii="Times New Roman" w:hAnsi="Times New Roman" w:cs="Times New Roman" w:hint="eastAsia"/>
          <w:color w:val="000000" w:themeColor="text1"/>
          <w:sz w:val="24"/>
          <w:szCs w:val="24"/>
        </w:rPr>
        <w:t>he</w:t>
      </w:r>
      <w:r w:rsidR="001F55E3" w:rsidRPr="000038B1">
        <w:rPr>
          <w:rFonts w:ascii="Times New Roman" w:hAnsi="Times New Roman" w:cs="Times New Roman"/>
          <w:color w:val="000000" w:themeColor="text1"/>
          <w:sz w:val="24"/>
          <w:szCs w:val="24"/>
        </w:rPr>
        <w:t xml:space="preserve"> adoption and implementation is highly influenced by</w:t>
      </w:r>
      <w:r w:rsidR="001F55E3" w:rsidRPr="000038B1">
        <w:rPr>
          <w:rFonts w:ascii="Times New Roman" w:hAnsi="Times New Roman" w:cs="Times New Roman" w:hint="eastAsia"/>
          <w:color w:val="000000" w:themeColor="text1"/>
          <w:sz w:val="24"/>
          <w:szCs w:val="24"/>
        </w:rPr>
        <w:t xml:space="preserve"> availability of specific blockchain tools</w:t>
      </w:r>
      <w:r w:rsidR="001F55E3" w:rsidRPr="000038B1">
        <w:rPr>
          <w:rFonts w:ascii="Times New Roman" w:hAnsi="Times New Roman" w:cs="Times New Roman"/>
          <w:color w:val="000000" w:themeColor="text1"/>
          <w:sz w:val="24"/>
          <w:szCs w:val="24"/>
        </w:rPr>
        <w:t>, supporting i</w:t>
      </w:r>
      <w:r w:rsidR="001F55E3" w:rsidRPr="000038B1">
        <w:rPr>
          <w:rFonts w:ascii="Times New Roman" w:hAnsi="Times New Roman" w:cs="Times New Roman" w:hint="eastAsia"/>
          <w:color w:val="000000" w:themeColor="text1"/>
          <w:sz w:val="24"/>
          <w:szCs w:val="24"/>
        </w:rPr>
        <w:t>nfrastructural facility</w:t>
      </w:r>
      <w:r w:rsidR="001F55E3" w:rsidRPr="000038B1">
        <w:rPr>
          <w:rFonts w:ascii="Times New Roman" w:hAnsi="Times New Roman" w:cs="Times New Roman"/>
          <w:color w:val="000000" w:themeColor="text1"/>
          <w:sz w:val="24"/>
          <w:szCs w:val="24"/>
        </w:rPr>
        <w:t xml:space="preserve"> and </w:t>
      </w:r>
      <w:r w:rsidR="001F55E3" w:rsidRPr="000038B1">
        <w:rPr>
          <w:rFonts w:ascii="Times New Roman" w:hAnsi="Times New Roman" w:cs="Times New Roman" w:hint="eastAsia"/>
          <w:color w:val="000000" w:themeColor="text1"/>
          <w:sz w:val="24"/>
          <w:szCs w:val="24"/>
        </w:rPr>
        <w:t xml:space="preserve">government policy and support </w:t>
      </w:r>
      <w:r w:rsidR="001F55E3" w:rsidRPr="000038B1">
        <w:rPr>
          <w:rFonts w:ascii="Times New Roman" w:hAnsi="Times New Roman" w:cs="Times New Roman"/>
          <w:color w:val="000000" w:themeColor="text1"/>
          <w:sz w:val="24"/>
          <w:szCs w:val="24"/>
        </w:rPr>
        <w:t xml:space="preserve">to the freight logistics industry. </w:t>
      </w:r>
      <w:r w:rsidR="00693C7D" w:rsidRPr="000038B1">
        <w:rPr>
          <w:rFonts w:ascii="Times New Roman" w:hAnsi="Times New Roman" w:cs="Times New Roman"/>
          <w:color w:val="000000" w:themeColor="text1"/>
          <w:sz w:val="24"/>
          <w:szCs w:val="24"/>
        </w:rPr>
        <w:t>Blockchain is still an emerging</w:t>
      </w:r>
      <w:r w:rsidR="00693C7D" w:rsidRPr="000038B1">
        <w:rPr>
          <w:rFonts w:ascii="Times New Roman" w:hAnsi="Times New Roman" w:cs="Times New Roman" w:hint="eastAsia"/>
          <w:color w:val="000000" w:themeColor="text1"/>
          <w:sz w:val="24"/>
          <w:szCs w:val="24"/>
        </w:rPr>
        <w:t xml:space="preserve"> technology</w:t>
      </w:r>
      <w:r w:rsidR="001F55E3" w:rsidRPr="000038B1">
        <w:rPr>
          <w:rFonts w:ascii="Times New Roman" w:hAnsi="Times New Roman" w:cs="Times New Roman"/>
          <w:color w:val="000000" w:themeColor="text1"/>
          <w:sz w:val="24"/>
          <w:szCs w:val="24"/>
        </w:rPr>
        <w:t xml:space="preserve">, and organizations </w:t>
      </w:r>
      <w:r w:rsidR="000D58DE" w:rsidRPr="000038B1">
        <w:rPr>
          <w:rFonts w:ascii="Times New Roman" w:hAnsi="Times New Roman" w:cs="Times New Roman"/>
          <w:color w:val="000000" w:themeColor="text1"/>
          <w:sz w:val="24"/>
          <w:szCs w:val="24"/>
        </w:rPr>
        <w:t xml:space="preserve">from emerging economics and freight logistics sector </w:t>
      </w:r>
      <w:r w:rsidR="001F55E3" w:rsidRPr="000038B1">
        <w:rPr>
          <w:rFonts w:ascii="Times New Roman" w:hAnsi="Times New Roman" w:cs="Times New Roman"/>
          <w:color w:val="000000" w:themeColor="text1"/>
          <w:sz w:val="24"/>
          <w:szCs w:val="24"/>
        </w:rPr>
        <w:t>should focus on the critical factors to ensure its long-term success</w:t>
      </w:r>
      <w:r w:rsidR="00CE3217" w:rsidRPr="000038B1">
        <w:rPr>
          <w:rFonts w:ascii="Times New Roman" w:hAnsi="Times New Roman" w:cs="Times New Roman"/>
          <w:color w:val="000000" w:themeColor="text1"/>
          <w:sz w:val="24"/>
          <w:szCs w:val="24"/>
        </w:rPr>
        <w:t xml:space="preserve"> (Queiroz and </w:t>
      </w:r>
      <w:proofErr w:type="spellStart"/>
      <w:r w:rsidR="00CE3217" w:rsidRPr="000038B1">
        <w:rPr>
          <w:rFonts w:ascii="Times New Roman" w:hAnsi="Times New Roman" w:cs="Times New Roman"/>
          <w:color w:val="000000" w:themeColor="text1"/>
          <w:sz w:val="24"/>
          <w:szCs w:val="24"/>
        </w:rPr>
        <w:t>Wamba</w:t>
      </w:r>
      <w:proofErr w:type="spellEnd"/>
      <w:r w:rsidR="00CE3217" w:rsidRPr="000038B1">
        <w:rPr>
          <w:rFonts w:ascii="Times New Roman" w:hAnsi="Times New Roman" w:cs="Times New Roman"/>
          <w:color w:val="000000" w:themeColor="text1"/>
          <w:sz w:val="24"/>
          <w:szCs w:val="24"/>
        </w:rPr>
        <w:t>, 2019)</w:t>
      </w:r>
      <w:r w:rsidR="001F55E3" w:rsidRPr="000038B1">
        <w:rPr>
          <w:rFonts w:ascii="Times New Roman" w:hAnsi="Times New Roman" w:cs="Times New Roman"/>
          <w:color w:val="000000" w:themeColor="text1"/>
          <w:sz w:val="24"/>
          <w:szCs w:val="24"/>
        </w:rPr>
        <w:t xml:space="preserve">. However, </w:t>
      </w:r>
      <w:r w:rsidR="000D58DE" w:rsidRPr="000038B1">
        <w:rPr>
          <w:rFonts w:ascii="Times New Roman" w:hAnsi="Times New Roman" w:cs="Times New Roman"/>
          <w:color w:val="000000" w:themeColor="text1"/>
          <w:sz w:val="24"/>
          <w:szCs w:val="24"/>
        </w:rPr>
        <w:t xml:space="preserve">emerging economy freight logistics </w:t>
      </w:r>
      <w:r w:rsidR="001F55E3" w:rsidRPr="000038B1">
        <w:rPr>
          <w:rFonts w:ascii="Times New Roman" w:hAnsi="Times New Roman" w:cs="Times New Roman"/>
          <w:color w:val="000000" w:themeColor="text1"/>
          <w:sz w:val="24"/>
          <w:szCs w:val="24"/>
        </w:rPr>
        <w:t>organizations may not have the necessary resources to adopt and implement simultaneously these critical factors</w:t>
      </w:r>
      <w:r w:rsidR="00CE3217" w:rsidRPr="000038B1">
        <w:rPr>
          <w:rFonts w:ascii="Times New Roman" w:hAnsi="Times New Roman" w:cs="Times New Roman"/>
          <w:color w:val="000000" w:themeColor="text1"/>
          <w:sz w:val="24"/>
          <w:szCs w:val="24"/>
        </w:rPr>
        <w:t xml:space="preserve"> (</w:t>
      </w:r>
      <w:proofErr w:type="spellStart"/>
      <w:r w:rsidR="00CE3217" w:rsidRPr="000038B1">
        <w:rPr>
          <w:rFonts w:ascii="Times New Roman" w:hAnsi="Times New Roman" w:cs="Times New Roman"/>
          <w:color w:val="000000" w:themeColor="text1"/>
          <w:sz w:val="24"/>
          <w:szCs w:val="24"/>
        </w:rPr>
        <w:t>Wanke</w:t>
      </w:r>
      <w:proofErr w:type="spellEnd"/>
      <w:r w:rsidR="00CE3217" w:rsidRPr="000038B1">
        <w:rPr>
          <w:rFonts w:ascii="Times New Roman" w:hAnsi="Times New Roman" w:cs="Times New Roman"/>
          <w:color w:val="000000" w:themeColor="text1"/>
          <w:sz w:val="24"/>
          <w:szCs w:val="24"/>
        </w:rPr>
        <w:t xml:space="preserve"> et al, 2016)</w:t>
      </w:r>
      <w:r w:rsidR="001F55E3" w:rsidRPr="000038B1">
        <w:rPr>
          <w:rFonts w:ascii="Times New Roman" w:hAnsi="Times New Roman" w:cs="Times New Roman"/>
          <w:color w:val="000000" w:themeColor="text1"/>
          <w:sz w:val="24"/>
          <w:szCs w:val="24"/>
        </w:rPr>
        <w:t>. It may be most appropriate for the companies in the freight logistics industry to choose among a set of critical factors focusing more on the highly ranked critical factors</w:t>
      </w:r>
      <w:r w:rsidR="00F4561D" w:rsidRPr="000038B1">
        <w:rPr>
          <w:rFonts w:ascii="Times New Roman" w:hAnsi="Times New Roman" w:cs="Times New Roman" w:hint="eastAsia"/>
          <w:color w:val="000000" w:themeColor="text1"/>
          <w:sz w:val="24"/>
          <w:szCs w:val="24"/>
        </w:rPr>
        <w:t xml:space="preserve"> during adoption of blockchains</w:t>
      </w:r>
      <w:r w:rsidR="001F55E3" w:rsidRPr="000038B1">
        <w:rPr>
          <w:rFonts w:ascii="Times New Roman" w:hAnsi="Times New Roman" w:cs="Times New Roman"/>
          <w:color w:val="000000" w:themeColor="text1"/>
          <w:sz w:val="24"/>
          <w:szCs w:val="24"/>
        </w:rPr>
        <w:t xml:space="preserve">. This modelling attempt and results can help set the stage for prioritizing the critical factors aiding </w:t>
      </w:r>
      <w:r w:rsidR="000D58DE" w:rsidRPr="000038B1">
        <w:rPr>
          <w:rFonts w:ascii="Times New Roman" w:hAnsi="Times New Roman" w:cs="Times New Roman"/>
          <w:color w:val="000000" w:themeColor="text1"/>
          <w:sz w:val="24"/>
          <w:szCs w:val="24"/>
        </w:rPr>
        <w:t>blockchain adoption</w:t>
      </w:r>
      <w:r w:rsidR="001F55E3" w:rsidRPr="000038B1">
        <w:rPr>
          <w:rFonts w:ascii="Times New Roman" w:hAnsi="Times New Roman" w:cs="Times New Roman"/>
          <w:color w:val="000000" w:themeColor="text1"/>
          <w:sz w:val="24"/>
          <w:szCs w:val="24"/>
        </w:rPr>
        <w:t xml:space="preserve"> in a re</w:t>
      </w:r>
      <w:r w:rsidR="00766348" w:rsidRPr="000038B1">
        <w:rPr>
          <w:rFonts w:ascii="Times New Roman" w:hAnsi="Times New Roman" w:cs="Times New Roman"/>
          <w:color w:val="000000" w:themeColor="text1"/>
          <w:sz w:val="24"/>
          <w:szCs w:val="24"/>
        </w:rPr>
        <w:t>source-constrained environment</w:t>
      </w:r>
      <w:r w:rsidR="00CE3217" w:rsidRPr="000038B1">
        <w:rPr>
          <w:rFonts w:ascii="Times New Roman" w:hAnsi="Times New Roman" w:cs="Times New Roman"/>
          <w:color w:val="000000" w:themeColor="text1"/>
          <w:sz w:val="24"/>
          <w:szCs w:val="24"/>
        </w:rPr>
        <w:t xml:space="preserve"> (Wong et al, 2020)</w:t>
      </w:r>
      <w:r w:rsidR="00766348" w:rsidRPr="000038B1">
        <w:rPr>
          <w:rFonts w:ascii="Times New Roman" w:hAnsi="Times New Roman" w:cs="Times New Roman"/>
          <w:color w:val="000000" w:themeColor="text1"/>
          <w:sz w:val="24"/>
          <w:szCs w:val="24"/>
        </w:rPr>
        <w:t>.</w:t>
      </w:r>
      <w:r w:rsidR="00766348" w:rsidRPr="000038B1">
        <w:rPr>
          <w:rFonts w:ascii="Times New Roman" w:hAnsi="Times New Roman" w:cs="Times New Roman" w:hint="eastAsia"/>
          <w:color w:val="000000" w:themeColor="text1"/>
          <w:sz w:val="24"/>
          <w:szCs w:val="24"/>
        </w:rPr>
        <w:t xml:space="preserve"> </w:t>
      </w:r>
      <w:r w:rsidR="00766348" w:rsidRPr="000038B1">
        <w:rPr>
          <w:rFonts w:ascii="Times New Roman" w:hAnsi="Times New Roman" w:cs="Times New Roman"/>
          <w:color w:val="000000" w:themeColor="text1"/>
          <w:sz w:val="24"/>
          <w:szCs w:val="24"/>
        </w:rPr>
        <w:t>M</w:t>
      </w:r>
      <w:r w:rsidR="00766348" w:rsidRPr="000038B1">
        <w:rPr>
          <w:rFonts w:ascii="Times New Roman" w:hAnsi="Times New Roman" w:cs="Times New Roman" w:hint="eastAsia"/>
          <w:color w:val="000000" w:themeColor="text1"/>
          <w:sz w:val="24"/>
          <w:szCs w:val="24"/>
        </w:rPr>
        <w:t xml:space="preserve">oreover, the </w:t>
      </w:r>
      <w:r w:rsidR="00766348" w:rsidRPr="000038B1">
        <w:rPr>
          <w:rFonts w:ascii="Times New Roman" w:hAnsi="Times New Roman" w:cs="Times New Roman"/>
          <w:color w:val="000000" w:themeColor="text1"/>
          <w:sz w:val="24"/>
          <w:szCs w:val="24"/>
        </w:rPr>
        <w:t>Nigerian</w:t>
      </w:r>
      <w:r w:rsidR="00766348" w:rsidRPr="000038B1">
        <w:rPr>
          <w:rFonts w:ascii="Times New Roman" w:hAnsi="Times New Roman" w:cs="Times New Roman" w:hint="eastAsia"/>
          <w:color w:val="000000" w:themeColor="text1"/>
          <w:sz w:val="24"/>
          <w:szCs w:val="24"/>
        </w:rPr>
        <w:t xml:space="preserve"> freight logistics firms can utilize blockchains </w:t>
      </w:r>
      <w:r w:rsidR="000D58DE" w:rsidRPr="000038B1">
        <w:rPr>
          <w:rFonts w:ascii="Times New Roman" w:hAnsi="Times New Roman" w:cs="Times New Roman"/>
          <w:color w:val="000000" w:themeColor="text1"/>
          <w:sz w:val="24"/>
          <w:szCs w:val="24"/>
        </w:rPr>
        <w:t xml:space="preserve">for </w:t>
      </w:r>
      <w:r w:rsidR="00766348" w:rsidRPr="000038B1">
        <w:rPr>
          <w:rFonts w:ascii="Times New Roman" w:hAnsi="Times New Roman" w:cs="Times New Roman" w:hint="eastAsia"/>
          <w:color w:val="000000" w:themeColor="text1"/>
          <w:sz w:val="24"/>
          <w:szCs w:val="24"/>
        </w:rPr>
        <w:t xml:space="preserve">freight vehicles </w:t>
      </w:r>
      <w:r w:rsidR="000D58DE" w:rsidRPr="000038B1">
        <w:rPr>
          <w:rFonts w:ascii="Times New Roman" w:hAnsi="Times New Roman" w:cs="Times New Roman"/>
          <w:color w:val="000000" w:themeColor="text1"/>
          <w:sz w:val="24"/>
          <w:szCs w:val="24"/>
        </w:rPr>
        <w:t xml:space="preserve">management </w:t>
      </w:r>
      <w:r w:rsidR="00766348" w:rsidRPr="000038B1">
        <w:rPr>
          <w:rFonts w:ascii="Times New Roman" w:hAnsi="Times New Roman" w:cs="Times New Roman" w:hint="eastAsia"/>
          <w:color w:val="000000" w:themeColor="text1"/>
          <w:sz w:val="24"/>
          <w:szCs w:val="24"/>
        </w:rPr>
        <w:t>within the firm</w:t>
      </w:r>
      <w:r w:rsidR="00766348" w:rsidRPr="000038B1">
        <w:rPr>
          <w:rFonts w:ascii="Times New Roman" w:hAnsi="Times New Roman" w:cs="Times New Roman"/>
          <w:color w:val="000000" w:themeColor="text1"/>
          <w:sz w:val="24"/>
          <w:szCs w:val="24"/>
        </w:rPr>
        <w:t>’</w:t>
      </w:r>
      <w:r w:rsidR="00766348" w:rsidRPr="000038B1">
        <w:rPr>
          <w:rFonts w:ascii="Times New Roman" w:hAnsi="Times New Roman" w:cs="Times New Roman" w:hint="eastAsia"/>
          <w:color w:val="000000" w:themeColor="text1"/>
          <w:sz w:val="24"/>
          <w:szCs w:val="24"/>
        </w:rPr>
        <w:t>s fleet (</w:t>
      </w:r>
      <w:proofErr w:type="spellStart"/>
      <w:r w:rsidR="00766348" w:rsidRPr="000038B1">
        <w:rPr>
          <w:rFonts w:ascii="Times New Roman" w:hAnsi="Times New Roman" w:cs="Times New Roman" w:hint="eastAsia"/>
          <w:color w:val="000000" w:themeColor="text1"/>
          <w:sz w:val="24"/>
          <w:szCs w:val="24"/>
        </w:rPr>
        <w:t>Dobrovnik</w:t>
      </w:r>
      <w:proofErr w:type="spellEnd"/>
      <w:r w:rsidR="00766348" w:rsidRPr="000038B1">
        <w:rPr>
          <w:rFonts w:ascii="Times New Roman" w:hAnsi="Times New Roman" w:cs="Times New Roman" w:hint="eastAsia"/>
          <w:color w:val="000000" w:themeColor="text1"/>
          <w:sz w:val="24"/>
          <w:szCs w:val="24"/>
        </w:rPr>
        <w:t xml:space="preserve"> et al, 2018). </w:t>
      </w:r>
      <w:r w:rsidR="00766348" w:rsidRPr="000038B1">
        <w:rPr>
          <w:rFonts w:ascii="Times New Roman" w:hAnsi="Times New Roman" w:cs="Times New Roman"/>
          <w:color w:val="000000" w:themeColor="text1"/>
          <w:sz w:val="24"/>
          <w:szCs w:val="24"/>
        </w:rPr>
        <w:t>T</w:t>
      </w:r>
      <w:r w:rsidR="00766348" w:rsidRPr="000038B1">
        <w:rPr>
          <w:rFonts w:ascii="Times New Roman" w:hAnsi="Times New Roman" w:cs="Times New Roman" w:hint="eastAsia"/>
          <w:color w:val="000000" w:themeColor="text1"/>
          <w:sz w:val="24"/>
          <w:szCs w:val="24"/>
        </w:rPr>
        <w:t xml:space="preserve">he information on the past performance and maintenance history of the freight vehicles can be authenticated using blockchains to </w:t>
      </w:r>
      <w:r w:rsidR="00766348" w:rsidRPr="000038B1">
        <w:rPr>
          <w:rFonts w:ascii="Times New Roman" w:hAnsi="Times New Roman" w:cs="Times New Roman"/>
          <w:color w:val="000000" w:themeColor="text1"/>
          <w:sz w:val="24"/>
          <w:szCs w:val="24"/>
        </w:rPr>
        <w:t>ensure</w:t>
      </w:r>
      <w:r w:rsidR="00766348" w:rsidRPr="000038B1">
        <w:rPr>
          <w:rFonts w:ascii="Times New Roman" w:hAnsi="Times New Roman" w:cs="Times New Roman" w:hint="eastAsia"/>
          <w:color w:val="000000" w:themeColor="text1"/>
          <w:sz w:val="24"/>
          <w:szCs w:val="24"/>
        </w:rPr>
        <w:t xml:space="preserve"> warranty and business transaction transparency</w:t>
      </w:r>
      <w:r w:rsidR="000C2863" w:rsidRPr="000038B1">
        <w:rPr>
          <w:rFonts w:ascii="Times New Roman" w:hAnsi="Times New Roman" w:cs="Times New Roman" w:hint="eastAsia"/>
          <w:color w:val="000000" w:themeColor="text1"/>
          <w:sz w:val="24"/>
          <w:szCs w:val="24"/>
        </w:rPr>
        <w:t xml:space="preserve"> (</w:t>
      </w:r>
      <w:proofErr w:type="spellStart"/>
      <w:r w:rsidR="000C2863" w:rsidRPr="000038B1">
        <w:rPr>
          <w:rFonts w:ascii="Times New Roman" w:hAnsi="Times New Roman" w:cs="Times New Roman" w:hint="eastAsia"/>
          <w:color w:val="000000" w:themeColor="text1"/>
          <w:sz w:val="24"/>
          <w:szCs w:val="24"/>
        </w:rPr>
        <w:t>Christidis</w:t>
      </w:r>
      <w:proofErr w:type="spellEnd"/>
      <w:r w:rsidR="000C2863" w:rsidRPr="000038B1">
        <w:rPr>
          <w:rFonts w:ascii="Times New Roman" w:hAnsi="Times New Roman" w:cs="Times New Roman" w:hint="eastAsia"/>
          <w:color w:val="000000" w:themeColor="text1"/>
          <w:sz w:val="24"/>
          <w:szCs w:val="24"/>
        </w:rPr>
        <w:t xml:space="preserve"> et al, 2016)</w:t>
      </w:r>
      <w:r w:rsidR="00766348" w:rsidRPr="000038B1">
        <w:rPr>
          <w:rFonts w:ascii="Times New Roman" w:hAnsi="Times New Roman" w:cs="Times New Roman" w:hint="eastAsia"/>
          <w:color w:val="000000" w:themeColor="text1"/>
          <w:sz w:val="24"/>
          <w:szCs w:val="24"/>
        </w:rPr>
        <w:t xml:space="preserve">. </w:t>
      </w:r>
      <w:r w:rsidR="00766348" w:rsidRPr="000038B1">
        <w:rPr>
          <w:rFonts w:ascii="Times New Roman" w:hAnsi="Times New Roman" w:cs="Times New Roman"/>
          <w:color w:val="000000" w:themeColor="text1"/>
          <w:sz w:val="24"/>
          <w:szCs w:val="24"/>
        </w:rPr>
        <w:t>I</w:t>
      </w:r>
      <w:r w:rsidR="00766348" w:rsidRPr="000038B1">
        <w:rPr>
          <w:rFonts w:ascii="Times New Roman" w:hAnsi="Times New Roman" w:cs="Times New Roman" w:hint="eastAsia"/>
          <w:color w:val="000000" w:themeColor="text1"/>
          <w:sz w:val="24"/>
          <w:szCs w:val="24"/>
        </w:rPr>
        <w:t xml:space="preserve">n addition, blockchains can </w:t>
      </w:r>
      <w:r w:rsidR="00766348" w:rsidRPr="000038B1">
        <w:rPr>
          <w:rFonts w:ascii="Times New Roman" w:hAnsi="Times New Roman" w:cs="Times New Roman"/>
          <w:color w:val="000000" w:themeColor="text1"/>
          <w:sz w:val="24"/>
          <w:szCs w:val="24"/>
        </w:rPr>
        <w:t>provide authenticated</w:t>
      </w:r>
      <w:r w:rsidR="00766348" w:rsidRPr="000038B1">
        <w:rPr>
          <w:rFonts w:ascii="Times New Roman" w:hAnsi="Times New Roman" w:cs="Times New Roman" w:hint="eastAsia"/>
          <w:color w:val="000000" w:themeColor="text1"/>
          <w:sz w:val="24"/>
          <w:szCs w:val="24"/>
        </w:rPr>
        <w:t xml:space="preserve"> secure data to enable efficient freight tracking</w:t>
      </w:r>
      <w:r w:rsidR="000C2863" w:rsidRPr="000038B1">
        <w:rPr>
          <w:rFonts w:ascii="Times New Roman" w:hAnsi="Times New Roman" w:cs="Times New Roman" w:hint="eastAsia"/>
          <w:color w:val="000000" w:themeColor="text1"/>
          <w:sz w:val="24"/>
          <w:szCs w:val="24"/>
        </w:rPr>
        <w:t xml:space="preserve"> (Timothy, 2017)</w:t>
      </w:r>
      <w:r w:rsidR="00766348" w:rsidRPr="000038B1">
        <w:rPr>
          <w:rFonts w:ascii="Times New Roman" w:hAnsi="Times New Roman" w:cs="Times New Roman" w:hint="eastAsia"/>
          <w:color w:val="000000" w:themeColor="text1"/>
          <w:sz w:val="24"/>
          <w:szCs w:val="24"/>
        </w:rPr>
        <w:t xml:space="preserve">. </w:t>
      </w:r>
      <w:r w:rsidR="000C2863" w:rsidRPr="000038B1">
        <w:rPr>
          <w:rFonts w:ascii="Times New Roman" w:hAnsi="Times New Roman" w:cs="Times New Roman"/>
          <w:color w:val="000000" w:themeColor="text1"/>
          <w:sz w:val="24"/>
          <w:szCs w:val="24"/>
        </w:rPr>
        <w:t>F</w:t>
      </w:r>
      <w:r w:rsidR="000C2863" w:rsidRPr="000038B1">
        <w:rPr>
          <w:rFonts w:ascii="Times New Roman" w:hAnsi="Times New Roman" w:cs="Times New Roman" w:hint="eastAsia"/>
          <w:color w:val="000000" w:themeColor="text1"/>
          <w:sz w:val="24"/>
          <w:szCs w:val="24"/>
        </w:rPr>
        <w:t>urthermore, smart contracts can be deployed in the freight logistics firms to ensure the efficiency of settlements between transacting parties throughout the supply chain</w:t>
      </w:r>
      <w:r w:rsidR="00583614" w:rsidRPr="000038B1">
        <w:rPr>
          <w:rFonts w:ascii="Times New Roman" w:hAnsi="Times New Roman" w:cs="Times New Roman" w:hint="eastAsia"/>
          <w:color w:val="000000" w:themeColor="text1"/>
          <w:sz w:val="24"/>
          <w:szCs w:val="24"/>
        </w:rPr>
        <w:t xml:space="preserve"> by reducing borrowing costs by 75%, increasing liquidity by 25% and </w:t>
      </w:r>
      <w:r w:rsidR="00583614" w:rsidRPr="000038B1">
        <w:rPr>
          <w:rFonts w:ascii="Times New Roman" w:hAnsi="Times New Roman" w:cs="Times New Roman"/>
          <w:color w:val="000000" w:themeColor="text1"/>
          <w:sz w:val="24"/>
          <w:szCs w:val="24"/>
        </w:rPr>
        <w:t>increasing</w:t>
      </w:r>
      <w:r w:rsidR="00583614" w:rsidRPr="000038B1">
        <w:rPr>
          <w:rFonts w:ascii="Times New Roman" w:hAnsi="Times New Roman" w:cs="Times New Roman" w:hint="eastAsia"/>
          <w:color w:val="000000" w:themeColor="text1"/>
          <w:sz w:val="24"/>
          <w:szCs w:val="24"/>
        </w:rPr>
        <w:t xml:space="preserve"> profit margin by 2 to 4% </w:t>
      </w:r>
      <w:r w:rsidR="000C2863" w:rsidRPr="000038B1">
        <w:rPr>
          <w:rFonts w:ascii="Times New Roman" w:hAnsi="Times New Roman" w:cs="Times New Roman" w:hint="eastAsia"/>
          <w:color w:val="000000" w:themeColor="text1"/>
          <w:sz w:val="24"/>
          <w:szCs w:val="24"/>
        </w:rPr>
        <w:t>(</w:t>
      </w:r>
      <w:proofErr w:type="spellStart"/>
      <w:r w:rsidR="000C2863" w:rsidRPr="000038B1">
        <w:rPr>
          <w:rFonts w:ascii="Times New Roman" w:hAnsi="Times New Roman" w:cs="Times New Roman" w:hint="eastAsia"/>
          <w:color w:val="000000" w:themeColor="text1"/>
          <w:sz w:val="24"/>
          <w:szCs w:val="24"/>
        </w:rPr>
        <w:t>Dobrovnik</w:t>
      </w:r>
      <w:proofErr w:type="spellEnd"/>
      <w:r w:rsidR="000C2863" w:rsidRPr="000038B1">
        <w:rPr>
          <w:rFonts w:ascii="Times New Roman" w:hAnsi="Times New Roman" w:cs="Times New Roman" w:hint="eastAsia"/>
          <w:color w:val="000000" w:themeColor="text1"/>
          <w:sz w:val="24"/>
          <w:szCs w:val="24"/>
        </w:rPr>
        <w:t xml:space="preserve"> et al, 2018</w:t>
      </w:r>
      <w:r w:rsidR="00F4561D" w:rsidRPr="000038B1">
        <w:rPr>
          <w:rFonts w:ascii="Times New Roman" w:hAnsi="Times New Roman" w:cs="Times New Roman" w:hint="eastAsia"/>
          <w:color w:val="000000" w:themeColor="text1"/>
          <w:sz w:val="24"/>
          <w:szCs w:val="24"/>
        </w:rPr>
        <w:t>; Francisco and Swanson, 2018)</w:t>
      </w:r>
      <w:r w:rsidR="006F0147" w:rsidRPr="000038B1">
        <w:rPr>
          <w:rFonts w:ascii="Times New Roman" w:hAnsi="Times New Roman" w:cs="Times New Roman" w:hint="eastAsia"/>
          <w:color w:val="000000" w:themeColor="text1"/>
          <w:sz w:val="24"/>
          <w:szCs w:val="24"/>
        </w:rPr>
        <w:t xml:space="preserve">. </w:t>
      </w:r>
    </w:p>
    <w:p w14:paraId="0C619DC3" w14:textId="1D863BA7" w:rsidR="00E938C4" w:rsidRPr="000038B1" w:rsidRDefault="006F0147" w:rsidP="00830DD4">
      <w:pPr>
        <w:ind w:firstLine="420"/>
        <w:rPr>
          <w:rFonts w:ascii="Times New Roman" w:hAnsi="Times New Roman" w:cs="Times New Roman"/>
          <w:color w:val="000000" w:themeColor="text1"/>
          <w:sz w:val="24"/>
          <w:szCs w:val="24"/>
        </w:rPr>
      </w:pPr>
      <w:r w:rsidRPr="000038B1">
        <w:rPr>
          <w:rFonts w:ascii="Times New Roman" w:hAnsi="Times New Roman" w:cs="Times New Roman"/>
          <w:color w:val="000000" w:themeColor="text1"/>
          <w:sz w:val="24"/>
          <w:szCs w:val="24"/>
        </w:rPr>
        <w:t>A</w:t>
      </w:r>
      <w:r w:rsidRPr="000038B1">
        <w:rPr>
          <w:rFonts w:ascii="Times New Roman" w:hAnsi="Times New Roman" w:cs="Times New Roman" w:hint="eastAsia"/>
          <w:color w:val="000000" w:themeColor="text1"/>
          <w:sz w:val="24"/>
          <w:szCs w:val="24"/>
        </w:rPr>
        <w:t>lso</w:t>
      </w:r>
      <w:r w:rsidR="000D5859" w:rsidRPr="000038B1">
        <w:rPr>
          <w:rFonts w:ascii="Times New Roman" w:hAnsi="Times New Roman" w:cs="Times New Roman"/>
          <w:color w:val="000000" w:themeColor="text1"/>
          <w:sz w:val="24"/>
          <w:szCs w:val="24"/>
        </w:rPr>
        <w:t>,</w:t>
      </w:r>
      <w:r w:rsidRPr="000038B1">
        <w:rPr>
          <w:rFonts w:ascii="Times New Roman" w:hAnsi="Times New Roman" w:cs="Times New Roman" w:hint="eastAsia"/>
          <w:color w:val="000000" w:themeColor="text1"/>
          <w:sz w:val="24"/>
          <w:szCs w:val="24"/>
        </w:rPr>
        <w:t xml:space="preserve"> noteworthy is the potential risks involved in the use of blockchains</w:t>
      </w:r>
      <w:r w:rsidR="00C36A40" w:rsidRPr="000038B1">
        <w:rPr>
          <w:rFonts w:ascii="Times New Roman" w:hAnsi="Times New Roman" w:cs="Times New Roman" w:hint="eastAsia"/>
          <w:color w:val="000000" w:themeColor="text1"/>
          <w:sz w:val="24"/>
          <w:szCs w:val="24"/>
        </w:rPr>
        <w:t xml:space="preserve"> in freight </w:t>
      </w:r>
      <w:r w:rsidR="00C36A40" w:rsidRPr="000038B1">
        <w:rPr>
          <w:rFonts w:ascii="Times New Roman" w:hAnsi="Times New Roman" w:cs="Times New Roman"/>
          <w:color w:val="000000" w:themeColor="text1"/>
          <w:sz w:val="24"/>
          <w:szCs w:val="24"/>
        </w:rPr>
        <w:t>logistics</w:t>
      </w:r>
      <w:r w:rsidRPr="000038B1">
        <w:rPr>
          <w:rFonts w:ascii="Times New Roman" w:hAnsi="Times New Roman" w:cs="Times New Roman" w:hint="eastAsia"/>
          <w:color w:val="000000" w:themeColor="text1"/>
          <w:sz w:val="24"/>
          <w:szCs w:val="24"/>
        </w:rPr>
        <w:t xml:space="preserve">; there is still a lack of </w:t>
      </w:r>
      <w:r w:rsidRPr="000038B1">
        <w:rPr>
          <w:rFonts w:ascii="Times New Roman" w:hAnsi="Times New Roman" w:cs="Times New Roman"/>
          <w:color w:val="000000" w:themeColor="text1"/>
          <w:sz w:val="24"/>
          <w:szCs w:val="24"/>
        </w:rPr>
        <w:t>standardization</w:t>
      </w:r>
      <w:r w:rsidRPr="000038B1">
        <w:rPr>
          <w:rFonts w:ascii="Times New Roman" w:hAnsi="Times New Roman" w:cs="Times New Roman" w:hint="eastAsia"/>
          <w:color w:val="000000" w:themeColor="text1"/>
          <w:sz w:val="24"/>
          <w:szCs w:val="24"/>
        </w:rPr>
        <w:t xml:space="preserve"> of blockchains architectures with more than 6,500 active blockchain projects listed on GitHub in 2018 with projects based on different protocols, consensus and privacy measures (</w:t>
      </w:r>
      <w:proofErr w:type="spellStart"/>
      <w:r w:rsidRPr="000038B1">
        <w:rPr>
          <w:rFonts w:ascii="Times New Roman" w:hAnsi="Times New Roman" w:cs="Times New Roman" w:hint="eastAsia"/>
          <w:color w:val="000000" w:themeColor="text1"/>
          <w:sz w:val="24"/>
          <w:szCs w:val="24"/>
        </w:rPr>
        <w:t>Morkunas</w:t>
      </w:r>
      <w:proofErr w:type="spellEnd"/>
      <w:r w:rsidRPr="000038B1">
        <w:rPr>
          <w:rFonts w:ascii="Times New Roman" w:hAnsi="Times New Roman" w:cs="Times New Roman" w:hint="eastAsia"/>
          <w:color w:val="000000" w:themeColor="text1"/>
          <w:sz w:val="24"/>
          <w:szCs w:val="24"/>
        </w:rPr>
        <w:t xml:space="preserve"> et al, 2019). </w:t>
      </w:r>
      <w:r w:rsidRPr="000038B1">
        <w:rPr>
          <w:rFonts w:ascii="Times New Roman" w:hAnsi="Times New Roman" w:cs="Times New Roman"/>
          <w:color w:val="000000" w:themeColor="text1"/>
          <w:sz w:val="24"/>
          <w:szCs w:val="24"/>
        </w:rPr>
        <w:t>T</w:t>
      </w:r>
      <w:r w:rsidRPr="000038B1">
        <w:rPr>
          <w:rFonts w:ascii="Times New Roman" w:hAnsi="Times New Roman" w:cs="Times New Roman" w:hint="eastAsia"/>
          <w:color w:val="000000" w:themeColor="text1"/>
          <w:sz w:val="24"/>
          <w:szCs w:val="24"/>
        </w:rPr>
        <w:t xml:space="preserve">he logistics industry </w:t>
      </w:r>
      <w:r w:rsidR="00583614" w:rsidRPr="000038B1">
        <w:rPr>
          <w:rFonts w:ascii="Times New Roman" w:hAnsi="Times New Roman" w:cs="Times New Roman" w:hint="eastAsia"/>
          <w:color w:val="000000" w:themeColor="text1"/>
          <w:sz w:val="24"/>
          <w:szCs w:val="24"/>
        </w:rPr>
        <w:t>still lacks an overall</w:t>
      </w:r>
      <w:r w:rsidR="00716449" w:rsidRPr="000038B1">
        <w:rPr>
          <w:rFonts w:ascii="Times New Roman" w:hAnsi="Times New Roman" w:cs="Times New Roman" w:hint="eastAsia"/>
          <w:color w:val="000000" w:themeColor="text1"/>
          <w:sz w:val="24"/>
          <w:szCs w:val="24"/>
        </w:rPr>
        <w:t xml:space="preserve"> Electronic Data Exchange</w:t>
      </w:r>
      <w:r w:rsidR="00583614" w:rsidRPr="000038B1">
        <w:rPr>
          <w:rFonts w:ascii="Times New Roman" w:hAnsi="Times New Roman" w:cs="Times New Roman" w:hint="eastAsia"/>
          <w:color w:val="000000" w:themeColor="text1"/>
          <w:sz w:val="24"/>
          <w:szCs w:val="24"/>
        </w:rPr>
        <w:t xml:space="preserve"> </w:t>
      </w:r>
      <w:r w:rsidR="00743E02" w:rsidRPr="000038B1">
        <w:rPr>
          <w:rFonts w:ascii="Times New Roman" w:hAnsi="Times New Roman" w:cs="Times New Roman" w:hint="eastAsia"/>
          <w:color w:val="000000" w:themeColor="text1"/>
          <w:sz w:val="24"/>
          <w:szCs w:val="24"/>
        </w:rPr>
        <w:t>standard</w:t>
      </w:r>
      <w:r w:rsidR="00583614" w:rsidRPr="000038B1">
        <w:rPr>
          <w:rFonts w:ascii="Times New Roman" w:hAnsi="Times New Roman" w:cs="Times New Roman" w:hint="eastAsia"/>
          <w:color w:val="000000" w:themeColor="text1"/>
          <w:sz w:val="24"/>
          <w:szCs w:val="24"/>
        </w:rPr>
        <w:t xml:space="preserve">; instead many </w:t>
      </w:r>
      <w:r w:rsidR="00583614" w:rsidRPr="000038B1">
        <w:rPr>
          <w:rFonts w:ascii="Times New Roman" w:hAnsi="Times New Roman" w:cs="Times New Roman"/>
          <w:color w:val="000000" w:themeColor="text1"/>
          <w:sz w:val="24"/>
          <w:szCs w:val="24"/>
        </w:rPr>
        <w:t>technologies</w:t>
      </w:r>
      <w:r w:rsidR="00583614" w:rsidRPr="000038B1">
        <w:rPr>
          <w:rFonts w:ascii="Times New Roman" w:hAnsi="Times New Roman" w:cs="Times New Roman" w:hint="eastAsia"/>
          <w:color w:val="000000" w:themeColor="text1"/>
          <w:sz w:val="24"/>
          <w:szCs w:val="24"/>
        </w:rPr>
        <w:t xml:space="preserve"> are utilized (</w:t>
      </w:r>
      <w:proofErr w:type="spellStart"/>
      <w:r w:rsidR="00583614" w:rsidRPr="000038B1">
        <w:rPr>
          <w:rFonts w:ascii="Times New Roman" w:hAnsi="Times New Roman" w:cs="Times New Roman" w:hint="eastAsia"/>
          <w:color w:val="000000" w:themeColor="text1"/>
          <w:sz w:val="24"/>
          <w:szCs w:val="24"/>
        </w:rPr>
        <w:t>Dobrovnik</w:t>
      </w:r>
      <w:proofErr w:type="spellEnd"/>
      <w:r w:rsidR="00583614" w:rsidRPr="000038B1">
        <w:rPr>
          <w:rFonts w:ascii="Times New Roman" w:hAnsi="Times New Roman" w:cs="Times New Roman" w:hint="eastAsia"/>
          <w:color w:val="000000" w:themeColor="text1"/>
          <w:sz w:val="24"/>
          <w:szCs w:val="24"/>
        </w:rPr>
        <w:t xml:space="preserve"> et al, 2018). </w:t>
      </w:r>
      <w:r w:rsidR="0035009C" w:rsidRPr="000038B1">
        <w:rPr>
          <w:rFonts w:ascii="Times New Roman" w:hAnsi="Times New Roman" w:cs="Times New Roman"/>
          <w:color w:val="000000" w:themeColor="text1"/>
          <w:sz w:val="24"/>
          <w:szCs w:val="24"/>
        </w:rPr>
        <w:t>I</w:t>
      </w:r>
      <w:r w:rsidR="0035009C" w:rsidRPr="000038B1">
        <w:rPr>
          <w:rFonts w:ascii="Times New Roman" w:hAnsi="Times New Roman" w:cs="Times New Roman" w:hint="eastAsia"/>
          <w:color w:val="000000" w:themeColor="text1"/>
          <w:sz w:val="24"/>
          <w:szCs w:val="24"/>
        </w:rPr>
        <w:t xml:space="preserve">t is </w:t>
      </w:r>
      <w:r w:rsidR="0035009C" w:rsidRPr="000038B1">
        <w:rPr>
          <w:rFonts w:ascii="Times New Roman" w:hAnsi="Times New Roman" w:cs="Times New Roman"/>
          <w:color w:val="000000" w:themeColor="text1"/>
          <w:sz w:val="24"/>
          <w:szCs w:val="24"/>
        </w:rPr>
        <w:t>expedient</w:t>
      </w:r>
      <w:r w:rsidR="0035009C" w:rsidRPr="000038B1">
        <w:rPr>
          <w:rFonts w:ascii="Times New Roman" w:hAnsi="Times New Roman" w:cs="Times New Roman" w:hint="eastAsia"/>
          <w:color w:val="000000" w:themeColor="text1"/>
          <w:sz w:val="24"/>
          <w:szCs w:val="24"/>
        </w:rPr>
        <w:t xml:space="preserve"> that standards be set for the use of blockchains to ensure interoperability, hence Blockchain in Transport Alliance  is a company that assists in blockchain adoption and works on setting standards in the logistics industry.</w:t>
      </w:r>
      <w:r w:rsidR="009459D0" w:rsidRPr="000038B1">
        <w:rPr>
          <w:rFonts w:ascii="Times New Roman" w:hAnsi="Times New Roman" w:cs="Times New Roman" w:hint="eastAsia"/>
          <w:color w:val="000000" w:themeColor="text1"/>
          <w:sz w:val="24"/>
          <w:szCs w:val="24"/>
        </w:rPr>
        <w:t xml:space="preserve"> </w:t>
      </w:r>
      <w:r w:rsidR="00DD0F5A" w:rsidRPr="000038B1">
        <w:rPr>
          <w:rFonts w:ascii="Times New Roman" w:hAnsi="Times New Roman" w:cs="Times New Roman" w:hint="eastAsia"/>
          <w:color w:val="000000" w:themeColor="text1"/>
          <w:sz w:val="24"/>
          <w:szCs w:val="24"/>
        </w:rPr>
        <w:t>Also</w:t>
      </w:r>
      <w:r w:rsidR="000D5859" w:rsidRPr="000038B1">
        <w:rPr>
          <w:rFonts w:ascii="Times New Roman" w:hAnsi="Times New Roman" w:cs="Times New Roman"/>
          <w:color w:val="000000" w:themeColor="text1"/>
          <w:sz w:val="24"/>
          <w:szCs w:val="24"/>
        </w:rPr>
        <w:t>,</w:t>
      </w:r>
      <w:r w:rsidR="00DD0F5A" w:rsidRPr="000038B1">
        <w:rPr>
          <w:rFonts w:ascii="Times New Roman" w:hAnsi="Times New Roman" w:cs="Times New Roman" w:hint="eastAsia"/>
          <w:color w:val="000000" w:themeColor="text1"/>
          <w:sz w:val="24"/>
          <w:szCs w:val="24"/>
        </w:rPr>
        <w:t xml:space="preserve"> there is an issue of data privacy not applied to </w:t>
      </w:r>
      <w:r w:rsidR="00DD0F5A" w:rsidRPr="000038B1">
        <w:rPr>
          <w:rFonts w:ascii="Times New Roman" w:hAnsi="Times New Roman" w:cs="Times New Roman"/>
          <w:color w:val="000000" w:themeColor="text1"/>
          <w:sz w:val="24"/>
          <w:szCs w:val="24"/>
        </w:rPr>
        <w:t>transaction</w:t>
      </w:r>
      <w:r w:rsidR="00DD0F5A" w:rsidRPr="000038B1">
        <w:rPr>
          <w:rFonts w:ascii="Times New Roman" w:hAnsi="Times New Roman" w:cs="Times New Roman" w:hint="eastAsia"/>
          <w:color w:val="000000" w:themeColor="text1"/>
          <w:sz w:val="24"/>
          <w:szCs w:val="24"/>
        </w:rPr>
        <w:t xml:space="preserve"> data and partners not allowed to use such with data protection, thus it is crucial to create certain boundaries to using blockchains (</w:t>
      </w:r>
      <w:proofErr w:type="spellStart"/>
      <w:r w:rsidR="00DD0F5A" w:rsidRPr="000038B1">
        <w:rPr>
          <w:rFonts w:ascii="Times New Roman" w:hAnsi="Times New Roman" w:cs="Times New Roman" w:hint="eastAsia"/>
          <w:color w:val="000000" w:themeColor="text1"/>
          <w:sz w:val="24"/>
          <w:szCs w:val="24"/>
        </w:rPr>
        <w:t>Helo</w:t>
      </w:r>
      <w:proofErr w:type="spellEnd"/>
      <w:r w:rsidR="00DD0F5A" w:rsidRPr="000038B1">
        <w:rPr>
          <w:rFonts w:ascii="Times New Roman" w:hAnsi="Times New Roman" w:cs="Times New Roman" w:hint="eastAsia"/>
          <w:color w:val="000000" w:themeColor="text1"/>
          <w:sz w:val="24"/>
          <w:szCs w:val="24"/>
        </w:rPr>
        <w:t xml:space="preserve"> and Hao, 2019). </w:t>
      </w:r>
      <w:r w:rsidR="009927C0" w:rsidRPr="000038B1">
        <w:rPr>
          <w:rFonts w:ascii="Times New Roman" w:hAnsi="Times New Roman" w:cs="Times New Roman" w:hint="eastAsia"/>
          <w:color w:val="000000" w:themeColor="text1"/>
          <w:sz w:val="24"/>
          <w:szCs w:val="24"/>
        </w:rPr>
        <w:t>Moreover</w:t>
      </w:r>
      <w:r w:rsidR="00DD0F5A" w:rsidRPr="000038B1">
        <w:rPr>
          <w:rFonts w:ascii="Times New Roman" w:hAnsi="Times New Roman" w:cs="Times New Roman" w:hint="eastAsia"/>
          <w:color w:val="000000" w:themeColor="text1"/>
          <w:sz w:val="24"/>
          <w:szCs w:val="24"/>
        </w:rPr>
        <w:t>, manpower</w:t>
      </w:r>
      <w:r w:rsidR="00830DD4" w:rsidRPr="000038B1">
        <w:rPr>
          <w:rFonts w:ascii="Times New Roman" w:hAnsi="Times New Roman" w:cs="Times New Roman" w:hint="eastAsia"/>
          <w:color w:val="000000" w:themeColor="text1"/>
          <w:sz w:val="24"/>
          <w:szCs w:val="24"/>
        </w:rPr>
        <w:t xml:space="preserve"> in the logistics sector </w:t>
      </w:r>
      <w:r w:rsidR="009927C0" w:rsidRPr="000038B1">
        <w:rPr>
          <w:rFonts w:ascii="Times New Roman" w:hAnsi="Times New Roman" w:cs="Times New Roman"/>
          <w:color w:val="000000" w:themeColor="text1"/>
          <w:sz w:val="24"/>
          <w:szCs w:val="24"/>
        </w:rPr>
        <w:t>lacks</w:t>
      </w:r>
      <w:r w:rsidR="00DD0F5A" w:rsidRPr="000038B1">
        <w:rPr>
          <w:rFonts w:ascii="Times New Roman" w:hAnsi="Times New Roman" w:cs="Times New Roman" w:hint="eastAsia"/>
          <w:color w:val="000000" w:themeColor="text1"/>
          <w:sz w:val="24"/>
          <w:szCs w:val="24"/>
        </w:rPr>
        <w:t xml:space="preserve"> the willingness and competencies to use blockchains and this necessit</w:t>
      </w:r>
      <w:r w:rsidR="00830DD4" w:rsidRPr="000038B1">
        <w:rPr>
          <w:rFonts w:ascii="Times New Roman" w:hAnsi="Times New Roman" w:cs="Times New Roman" w:hint="eastAsia"/>
          <w:color w:val="000000" w:themeColor="text1"/>
          <w:sz w:val="24"/>
          <w:szCs w:val="24"/>
        </w:rPr>
        <w:t xml:space="preserve">ates participating in trainings and </w:t>
      </w:r>
      <w:r w:rsidR="00DD0F5A" w:rsidRPr="000038B1">
        <w:rPr>
          <w:rFonts w:ascii="Times New Roman" w:hAnsi="Times New Roman" w:cs="Times New Roman" w:hint="eastAsia"/>
          <w:color w:val="000000" w:themeColor="text1"/>
          <w:sz w:val="24"/>
          <w:szCs w:val="24"/>
        </w:rPr>
        <w:t>technical development and</w:t>
      </w:r>
      <w:r w:rsidR="009927C0" w:rsidRPr="000038B1">
        <w:rPr>
          <w:rFonts w:ascii="Times New Roman" w:hAnsi="Times New Roman" w:cs="Times New Roman" w:hint="eastAsia"/>
          <w:color w:val="000000" w:themeColor="text1"/>
          <w:sz w:val="24"/>
          <w:szCs w:val="24"/>
        </w:rPr>
        <w:t xml:space="preserve"> </w:t>
      </w:r>
      <w:r w:rsidR="00830DD4" w:rsidRPr="000038B1">
        <w:rPr>
          <w:rFonts w:ascii="Times New Roman" w:hAnsi="Times New Roman" w:cs="Times New Roman" w:hint="eastAsia"/>
          <w:color w:val="000000" w:themeColor="text1"/>
          <w:sz w:val="24"/>
          <w:szCs w:val="24"/>
        </w:rPr>
        <w:t xml:space="preserve">encouraging </w:t>
      </w:r>
      <w:r w:rsidR="009927C0" w:rsidRPr="000038B1">
        <w:rPr>
          <w:rFonts w:ascii="Times New Roman" w:hAnsi="Times New Roman" w:cs="Times New Roman" w:hint="eastAsia"/>
          <w:color w:val="000000" w:themeColor="text1"/>
          <w:sz w:val="24"/>
          <w:szCs w:val="24"/>
        </w:rPr>
        <w:t>effective communications through c</w:t>
      </w:r>
      <w:r w:rsidR="00DD0F5A" w:rsidRPr="000038B1">
        <w:rPr>
          <w:rFonts w:ascii="Times New Roman" w:hAnsi="Times New Roman" w:cs="Times New Roman" w:hint="eastAsia"/>
          <w:color w:val="000000" w:themeColor="text1"/>
          <w:sz w:val="24"/>
          <w:szCs w:val="24"/>
        </w:rPr>
        <w:t>ollaborations with other parties</w:t>
      </w:r>
      <w:r w:rsidR="00CE3217" w:rsidRPr="000038B1">
        <w:rPr>
          <w:rFonts w:ascii="Times New Roman" w:hAnsi="Times New Roman" w:cs="Times New Roman"/>
          <w:color w:val="000000" w:themeColor="text1"/>
          <w:sz w:val="24"/>
          <w:szCs w:val="24"/>
        </w:rPr>
        <w:t xml:space="preserve"> (</w:t>
      </w:r>
      <w:proofErr w:type="spellStart"/>
      <w:r w:rsidR="00CE3217" w:rsidRPr="000038B1">
        <w:rPr>
          <w:rFonts w:ascii="Times New Roman" w:hAnsi="Times New Roman" w:cs="Times New Roman"/>
          <w:color w:val="000000" w:themeColor="text1"/>
          <w:sz w:val="24"/>
          <w:szCs w:val="24"/>
        </w:rPr>
        <w:t>Aste</w:t>
      </w:r>
      <w:proofErr w:type="spellEnd"/>
      <w:r w:rsidR="00CE3217" w:rsidRPr="000038B1">
        <w:rPr>
          <w:rFonts w:ascii="Times New Roman" w:hAnsi="Times New Roman" w:cs="Times New Roman"/>
          <w:color w:val="000000" w:themeColor="text1"/>
          <w:sz w:val="24"/>
          <w:szCs w:val="24"/>
        </w:rPr>
        <w:t xml:space="preserve"> et al, 2017)</w:t>
      </w:r>
      <w:r w:rsidR="00DD0F5A" w:rsidRPr="000038B1">
        <w:rPr>
          <w:rFonts w:ascii="Times New Roman" w:hAnsi="Times New Roman" w:cs="Times New Roman" w:hint="eastAsia"/>
          <w:color w:val="000000" w:themeColor="text1"/>
          <w:sz w:val="24"/>
          <w:szCs w:val="24"/>
        </w:rPr>
        <w:t>.</w:t>
      </w:r>
      <w:r w:rsidR="009927C0" w:rsidRPr="000038B1">
        <w:rPr>
          <w:rFonts w:ascii="Times New Roman" w:hAnsi="Times New Roman" w:cs="Times New Roman" w:hint="eastAsia"/>
          <w:color w:val="000000" w:themeColor="text1"/>
          <w:sz w:val="24"/>
          <w:szCs w:val="24"/>
        </w:rPr>
        <w:t xml:space="preserve"> In </w:t>
      </w:r>
      <w:r w:rsidR="009927C0" w:rsidRPr="000038B1">
        <w:rPr>
          <w:rFonts w:ascii="Times New Roman" w:hAnsi="Times New Roman" w:cs="Times New Roman"/>
          <w:color w:val="000000" w:themeColor="text1"/>
          <w:sz w:val="24"/>
          <w:szCs w:val="24"/>
        </w:rPr>
        <w:t>addition</w:t>
      </w:r>
      <w:r w:rsidR="009927C0" w:rsidRPr="000038B1">
        <w:rPr>
          <w:rFonts w:ascii="Times New Roman" w:hAnsi="Times New Roman" w:cs="Times New Roman" w:hint="eastAsia"/>
          <w:color w:val="000000" w:themeColor="text1"/>
          <w:sz w:val="24"/>
          <w:szCs w:val="24"/>
        </w:rPr>
        <w:t xml:space="preserve">, blockchain </w:t>
      </w:r>
      <w:r w:rsidR="009927C0" w:rsidRPr="000038B1">
        <w:rPr>
          <w:rFonts w:ascii="Times New Roman" w:hAnsi="Times New Roman" w:cs="Times New Roman"/>
          <w:color w:val="000000" w:themeColor="text1"/>
          <w:sz w:val="24"/>
          <w:szCs w:val="24"/>
        </w:rPr>
        <w:t xml:space="preserve">application in industrial sectors </w:t>
      </w:r>
      <w:r w:rsidR="009927C0" w:rsidRPr="000038B1">
        <w:rPr>
          <w:rFonts w:ascii="Times New Roman" w:hAnsi="Times New Roman" w:cs="Times New Roman"/>
          <w:color w:val="000000" w:themeColor="text1"/>
          <w:sz w:val="24"/>
          <w:szCs w:val="24"/>
        </w:rPr>
        <w:lastRenderedPageBreak/>
        <w:t>is still in the early stage of adoption and requires</w:t>
      </w:r>
      <w:r w:rsidR="009927C0" w:rsidRPr="000038B1">
        <w:rPr>
          <w:rFonts w:ascii="Times New Roman" w:hAnsi="Times New Roman" w:cs="Times New Roman" w:hint="eastAsia"/>
          <w:color w:val="000000" w:themeColor="text1"/>
          <w:sz w:val="24"/>
          <w:szCs w:val="24"/>
        </w:rPr>
        <w:t xml:space="preserve"> a long lifecycle of implementation and full of uncertainties as to its </w:t>
      </w:r>
      <w:r w:rsidR="009927C0" w:rsidRPr="000038B1">
        <w:rPr>
          <w:rFonts w:ascii="Times New Roman" w:hAnsi="Times New Roman" w:cs="Times New Roman"/>
          <w:color w:val="000000" w:themeColor="text1"/>
          <w:sz w:val="24"/>
          <w:szCs w:val="24"/>
        </w:rPr>
        <w:t>relevance for</w:t>
      </w:r>
      <w:r w:rsidR="009927C0" w:rsidRPr="000038B1">
        <w:rPr>
          <w:rFonts w:ascii="Times New Roman" w:hAnsi="Times New Roman" w:cs="Times New Roman" w:hint="eastAsia"/>
          <w:color w:val="000000" w:themeColor="text1"/>
          <w:sz w:val="24"/>
          <w:szCs w:val="24"/>
        </w:rPr>
        <w:t xml:space="preserve"> business processes</w:t>
      </w:r>
      <w:r w:rsidR="00CE3217" w:rsidRPr="000038B1">
        <w:rPr>
          <w:rFonts w:ascii="Times New Roman" w:hAnsi="Times New Roman" w:cs="Times New Roman"/>
          <w:color w:val="000000" w:themeColor="text1"/>
          <w:sz w:val="24"/>
          <w:szCs w:val="24"/>
        </w:rPr>
        <w:t xml:space="preserve"> (Queiroz and </w:t>
      </w:r>
      <w:proofErr w:type="spellStart"/>
      <w:r w:rsidR="00CE3217" w:rsidRPr="000038B1">
        <w:rPr>
          <w:rFonts w:ascii="Times New Roman" w:hAnsi="Times New Roman" w:cs="Times New Roman"/>
          <w:color w:val="000000" w:themeColor="text1"/>
          <w:sz w:val="24"/>
          <w:szCs w:val="24"/>
        </w:rPr>
        <w:t>Wamba</w:t>
      </w:r>
      <w:proofErr w:type="spellEnd"/>
      <w:r w:rsidR="00CE3217" w:rsidRPr="000038B1">
        <w:rPr>
          <w:rFonts w:ascii="Times New Roman" w:hAnsi="Times New Roman" w:cs="Times New Roman"/>
          <w:color w:val="000000" w:themeColor="text1"/>
          <w:sz w:val="24"/>
          <w:szCs w:val="24"/>
        </w:rPr>
        <w:t>, 2019)</w:t>
      </w:r>
      <w:r w:rsidR="009927C0" w:rsidRPr="000038B1">
        <w:rPr>
          <w:rFonts w:ascii="Times New Roman" w:hAnsi="Times New Roman" w:cs="Times New Roman" w:hint="eastAsia"/>
          <w:color w:val="000000" w:themeColor="text1"/>
          <w:sz w:val="24"/>
          <w:szCs w:val="24"/>
        </w:rPr>
        <w:t xml:space="preserve">. </w:t>
      </w:r>
      <w:r w:rsidR="009927C0" w:rsidRPr="000038B1">
        <w:rPr>
          <w:rFonts w:ascii="Times New Roman" w:hAnsi="Times New Roman" w:cs="Times New Roman"/>
          <w:color w:val="000000" w:themeColor="text1"/>
          <w:sz w:val="24"/>
          <w:szCs w:val="24"/>
        </w:rPr>
        <w:t>T</w:t>
      </w:r>
      <w:r w:rsidR="009927C0" w:rsidRPr="000038B1">
        <w:rPr>
          <w:rFonts w:ascii="Times New Roman" w:hAnsi="Times New Roman" w:cs="Times New Roman" w:hint="eastAsia"/>
          <w:color w:val="000000" w:themeColor="text1"/>
          <w:sz w:val="24"/>
          <w:szCs w:val="24"/>
        </w:rPr>
        <w:t>here is also demand for advanced technical infrastructures in the freight logistics sector</w:t>
      </w:r>
      <w:r w:rsidR="00CE3217" w:rsidRPr="000038B1">
        <w:rPr>
          <w:rFonts w:ascii="Times New Roman" w:hAnsi="Times New Roman" w:cs="Times New Roman"/>
          <w:color w:val="000000" w:themeColor="text1"/>
          <w:sz w:val="24"/>
          <w:szCs w:val="24"/>
        </w:rPr>
        <w:t xml:space="preserve"> (Alvarez- Diaz et al, 2017)</w:t>
      </w:r>
      <w:r w:rsidR="009927C0" w:rsidRPr="000038B1">
        <w:rPr>
          <w:rFonts w:ascii="Times New Roman" w:hAnsi="Times New Roman" w:cs="Times New Roman" w:hint="eastAsia"/>
          <w:color w:val="000000" w:themeColor="text1"/>
          <w:sz w:val="24"/>
          <w:szCs w:val="24"/>
        </w:rPr>
        <w:t xml:space="preserve"> so that computers for processing </w:t>
      </w:r>
      <w:r w:rsidR="009F30CA" w:rsidRPr="000038B1">
        <w:rPr>
          <w:rFonts w:ascii="Times New Roman" w:hAnsi="Times New Roman" w:cs="Times New Roman"/>
          <w:color w:val="000000" w:themeColor="text1"/>
          <w:sz w:val="24"/>
          <w:szCs w:val="24"/>
        </w:rPr>
        <w:t>transactions</w:t>
      </w:r>
      <w:r w:rsidR="009927C0" w:rsidRPr="000038B1">
        <w:rPr>
          <w:rFonts w:ascii="Times New Roman" w:hAnsi="Times New Roman" w:cs="Times New Roman" w:hint="eastAsia"/>
          <w:color w:val="000000" w:themeColor="text1"/>
          <w:sz w:val="24"/>
          <w:szCs w:val="24"/>
        </w:rPr>
        <w:t xml:space="preserve"> during adoption of blockchains can be connected to the internet. </w:t>
      </w:r>
    </w:p>
    <w:p w14:paraId="17EDEF40" w14:textId="0D770D81" w:rsidR="00E938C4" w:rsidRPr="000038B1" w:rsidRDefault="00F760BA" w:rsidP="00E938C4">
      <w:pPr>
        <w:rPr>
          <w:rFonts w:ascii="Times New Roman" w:hAnsi="Times New Roman" w:cs="Times New Roman"/>
          <w:color w:val="000000" w:themeColor="text1"/>
          <w:sz w:val="24"/>
          <w:szCs w:val="24"/>
        </w:rPr>
      </w:pPr>
      <w:r w:rsidRPr="000038B1">
        <w:rPr>
          <w:rFonts w:ascii="Times New Roman" w:hAnsi="Times New Roman" w:cs="Times New Roman"/>
          <w:color w:val="000000" w:themeColor="text1"/>
          <w:sz w:val="24"/>
          <w:szCs w:val="24"/>
        </w:rPr>
        <w:t>5.</w:t>
      </w:r>
      <w:r w:rsidRPr="000038B1">
        <w:rPr>
          <w:rFonts w:ascii="Times New Roman" w:hAnsi="Times New Roman" w:cs="Times New Roman" w:hint="eastAsia"/>
          <w:color w:val="000000" w:themeColor="text1"/>
          <w:sz w:val="24"/>
          <w:szCs w:val="24"/>
        </w:rPr>
        <w:t>2</w:t>
      </w:r>
      <w:r w:rsidR="00E938C4" w:rsidRPr="000038B1">
        <w:rPr>
          <w:rFonts w:ascii="Times New Roman" w:hAnsi="Times New Roman" w:cs="Times New Roman"/>
          <w:color w:val="000000" w:themeColor="text1"/>
          <w:sz w:val="24"/>
          <w:szCs w:val="24"/>
        </w:rPr>
        <w:t xml:space="preserve"> </w:t>
      </w:r>
      <w:r w:rsidR="006475C1" w:rsidRPr="000038B1">
        <w:rPr>
          <w:rFonts w:ascii="Times New Roman" w:hAnsi="Times New Roman" w:cs="Times New Roman"/>
          <w:color w:val="000000" w:themeColor="text1"/>
          <w:sz w:val="24"/>
          <w:szCs w:val="24"/>
        </w:rPr>
        <w:t>Limitations and f</w:t>
      </w:r>
      <w:r w:rsidR="00E938C4" w:rsidRPr="000038B1">
        <w:rPr>
          <w:rFonts w:ascii="Times New Roman" w:hAnsi="Times New Roman" w:cs="Times New Roman"/>
          <w:color w:val="000000" w:themeColor="text1"/>
          <w:sz w:val="24"/>
          <w:szCs w:val="24"/>
        </w:rPr>
        <w:t>uture research directions</w:t>
      </w:r>
      <w:r w:rsidR="00495E5B" w:rsidRPr="000038B1">
        <w:rPr>
          <w:rFonts w:ascii="Times New Roman" w:hAnsi="Times New Roman" w:cs="Times New Roman" w:hint="eastAsia"/>
          <w:color w:val="000000" w:themeColor="text1"/>
          <w:sz w:val="24"/>
          <w:szCs w:val="24"/>
        </w:rPr>
        <w:t xml:space="preserve"> </w:t>
      </w:r>
    </w:p>
    <w:p w14:paraId="1E002093" w14:textId="751BB7E1" w:rsidR="00742803" w:rsidRPr="000038B1" w:rsidRDefault="00E938C4" w:rsidP="00966449">
      <w:pPr>
        <w:ind w:firstLine="420"/>
        <w:rPr>
          <w:rFonts w:ascii="Times New Roman" w:hAnsi="Times New Roman" w:cs="Times New Roman"/>
          <w:color w:val="000000" w:themeColor="text1"/>
          <w:sz w:val="24"/>
          <w:szCs w:val="24"/>
        </w:rPr>
      </w:pPr>
      <w:r w:rsidRPr="000038B1">
        <w:rPr>
          <w:rFonts w:ascii="Times New Roman" w:hAnsi="Times New Roman" w:cs="Times New Roman"/>
          <w:color w:val="000000" w:themeColor="text1"/>
          <w:sz w:val="24"/>
          <w:szCs w:val="24"/>
        </w:rPr>
        <w:t xml:space="preserve">Although this study makes some consideration contributions, just like any other study, there exist some limitations. Yet, these limitations provide some important and additional research avenues for future and further studies into the subject. </w:t>
      </w:r>
      <w:r w:rsidR="00873AFA" w:rsidRPr="000038B1">
        <w:rPr>
          <w:rFonts w:ascii="Times New Roman" w:hAnsi="Times New Roman" w:cs="Times New Roman"/>
          <w:color w:val="000000" w:themeColor="text1"/>
          <w:sz w:val="24"/>
          <w:szCs w:val="24"/>
        </w:rPr>
        <w:t>F</w:t>
      </w:r>
      <w:r w:rsidR="00873AFA" w:rsidRPr="000038B1">
        <w:rPr>
          <w:rFonts w:ascii="Times New Roman" w:hAnsi="Times New Roman" w:cs="Times New Roman" w:hint="eastAsia"/>
          <w:color w:val="000000" w:themeColor="text1"/>
          <w:sz w:val="24"/>
          <w:szCs w:val="24"/>
        </w:rPr>
        <w:t xml:space="preserve">uture studies could </w:t>
      </w:r>
      <w:r w:rsidR="001F55E3" w:rsidRPr="000038B1">
        <w:rPr>
          <w:rFonts w:ascii="Times New Roman" w:hAnsi="Times New Roman" w:cs="Times New Roman"/>
          <w:color w:val="000000" w:themeColor="text1"/>
          <w:sz w:val="24"/>
          <w:szCs w:val="24"/>
        </w:rPr>
        <w:t>occur</w:t>
      </w:r>
      <w:r w:rsidR="00873AFA" w:rsidRPr="000038B1">
        <w:rPr>
          <w:rFonts w:ascii="Times New Roman" w:hAnsi="Times New Roman" w:cs="Times New Roman" w:hint="eastAsia"/>
          <w:color w:val="000000" w:themeColor="text1"/>
          <w:sz w:val="24"/>
          <w:szCs w:val="24"/>
        </w:rPr>
        <w:t xml:space="preserve"> in the same or different context. </w:t>
      </w:r>
      <w:r w:rsidR="007803CA" w:rsidRPr="000038B1">
        <w:rPr>
          <w:rFonts w:ascii="Times New Roman" w:hAnsi="Times New Roman" w:cs="Times New Roman"/>
          <w:color w:val="000000" w:themeColor="text1"/>
          <w:sz w:val="24"/>
          <w:szCs w:val="24"/>
        </w:rPr>
        <w:t>F</w:t>
      </w:r>
      <w:r w:rsidR="007803CA" w:rsidRPr="000038B1">
        <w:rPr>
          <w:rFonts w:ascii="Times New Roman" w:hAnsi="Times New Roman" w:cs="Times New Roman" w:hint="eastAsia"/>
          <w:color w:val="000000" w:themeColor="text1"/>
          <w:sz w:val="24"/>
          <w:szCs w:val="24"/>
        </w:rPr>
        <w:t xml:space="preserve">or instance, the ANP model can be replaced with other multi- criteria decision making (MCDM) models such analytic </w:t>
      </w:r>
      <w:r w:rsidR="007803CA" w:rsidRPr="000038B1">
        <w:rPr>
          <w:rFonts w:ascii="Times New Roman" w:hAnsi="Times New Roman" w:cs="Times New Roman"/>
          <w:color w:val="000000" w:themeColor="text1"/>
          <w:sz w:val="24"/>
          <w:szCs w:val="24"/>
        </w:rPr>
        <w:t>hierarchy</w:t>
      </w:r>
      <w:r w:rsidR="007803CA" w:rsidRPr="000038B1">
        <w:rPr>
          <w:rFonts w:ascii="Times New Roman" w:hAnsi="Times New Roman" w:cs="Times New Roman" w:hint="eastAsia"/>
          <w:color w:val="000000" w:themeColor="text1"/>
          <w:sz w:val="24"/>
          <w:szCs w:val="24"/>
        </w:rPr>
        <w:t xml:space="preserve"> process (AHP)</w:t>
      </w:r>
      <w:r w:rsidR="001F55E3" w:rsidRPr="000038B1">
        <w:rPr>
          <w:rFonts w:ascii="Times New Roman" w:hAnsi="Times New Roman" w:cs="Times New Roman"/>
          <w:color w:val="000000" w:themeColor="text1"/>
          <w:sz w:val="24"/>
          <w:szCs w:val="24"/>
        </w:rPr>
        <w:t>, fuzzy set, DEMATEL etc</w:t>
      </w:r>
      <w:r w:rsidR="007803CA" w:rsidRPr="000038B1">
        <w:rPr>
          <w:rFonts w:ascii="Times New Roman" w:hAnsi="Times New Roman" w:cs="Times New Roman" w:hint="eastAsia"/>
          <w:color w:val="000000" w:themeColor="text1"/>
          <w:sz w:val="24"/>
          <w:szCs w:val="24"/>
        </w:rPr>
        <w:t xml:space="preserve"> to study the relative importance of the </w:t>
      </w:r>
      <w:r w:rsidR="001F55E3" w:rsidRPr="000038B1">
        <w:rPr>
          <w:rFonts w:ascii="Times New Roman" w:hAnsi="Times New Roman" w:cs="Times New Roman"/>
          <w:color w:val="000000" w:themeColor="text1"/>
          <w:sz w:val="24"/>
          <w:szCs w:val="24"/>
        </w:rPr>
        <w:t xml:space="preserve">critical </w:t>
      </w:r>
      <w:r w:rsidR="007803CA" w:rsidRPr="000038B1">
        <w:rPr>
          <w:rFonts w:ascii="Times New Roman" w:hAnsi="Times New Roman" w:cs="Times New Roman" w:hint="eastAsia"/>
          <w:color w:val="000000" w:themeColor="text1"/>
          <w:sz w:val="24"/>
          <w:szCs w:val="24"/>
        </w:rPr>
        <w:t xml:space="preserve">factors that influence the adoption of blockchains in the freight logistics sector. </w:t>
      </w:r>
      <w:r w:rsidR="007803CA" w:rsidRPr="000038B1">
        <w:rPr>
          <w:rFonts w:ascii="Times New Roman" w:hAnsi="Times New Roman" w:cs="Times New Roman"/>
          <w:color w:val="000000" w:themeColor="text1"/>
          <w:sz w:val="24"/>
          <w:szCs w:val="24"/>
        </w:rPr>
        <w:t>A</w:t>
      </w:r>
      <w:r w:rsidR="007803CA" w:rsidRPr="000038B1">
        <w:rPr>
          <w:rFonts w:ascii="Times New Roman" w:hAnsi="Times New Roman" w:cs="Times New Roman" w:hint="eastAsia"/>
          <w:color w:val="000000" w:themeColor="text1"/>
          <w:sz w:val="24"/>
          <w:szCs w:val="24"/>
        </w:rPr>
        <w:t xml:space="preserve">lso, other industrial sectors can be studied to have a </w:t>
      </w:r>
      <w:r w:rsidR="007803CA" w:rsidRPr="000038B1">
        <w:rPr>
          <w:rFonts w:ascii="Times New Roman" w:hAnsi="Times New Roman" w:cs="Times New Roman"/>
          <w:color w:val="000000" w:themeColor="text1"/>
          <w:sz w:val="24"/>
          <w:szCs w:val="24"/>
        </w:rPr>
        <w:t>clear</w:t>
      </w:r>
      <w:r w:rsidR="007803CA" w:rsidRPr="000038B1">
        <w:rPr>
          <w:rFonts w:ascii="Times New Roman" w:hAnsi="Times New Roman" w:cs="Times New Roman" w:hint="eastAsia"/>
          <w:color w:val="000000" w:themeColor="text1"/>
          <w:sz w:val="24"/>
          <w:szCs w:val="24"/>
        </w:rPr>
        <w:t xml:space="preserve"> understanding of the critical factors to the blockchain adoption process. </w:t>
      </w:r>
      <w:r w:rsidR="007803CA" w:rsidRPr="000038B1">
        <w:rPr>
          <w:rFonts w:ascii="Times New Roman" w:hAnsi="Times New Roman" w:cs="Times New Roman"/>
          <w:color w:val="000000" w:themeColor="text1"/>
          <w:sz w:val="24"/>
          <w:szCs w:val="24"/>
        </w:rPr>
        <w:t>M</w:t>
      </w:r>
      <w:r w:rsidR="007803CA" w:rsidRPr="000038B1">
        <w:rPr>
          <w:rFonts w:ascii="Times New Roman" w:hAnsi="Times New Roman" w:cs="Times New Roman" w:hint="eastAsia"/>
          <w:color w:val="000000" w:themeColor="text1"/>
          <w:sz w:val="24"/>
          <w:szCs w:val="24"/>
        </w:rPr>
        <w:t xml:space="preserve">oreover, </w:t>
      </w:r>
      <w:r w:rsidR="00966449" w:rsidRPr="000038B1">
        <w:rPr>
          <w:rFonts w:ascii="Times New Roman" w:hAnsi="Times New Roman" w:cs="Times New Roman" w:hint="eastAsia"/>
          <w:color w:val="000000" w:themeColor="text1"/>
          <w:sz w:val="24"/>
          <w:szCs w:val="24"/>
        </w:rPr>
        <w:t>results</w:t>
      </w:r>
      <w:r w:rsidR="007803CA" w:rsidRPr="000038B1">
        <w:rPr>
          <w:rFonts w:ascii="Times New Roman" w:hAnsi="Times New Roman" w:cs="Times New Roman" w:hint="eastAsia"/>
          <w:color w:val="000000" w:themeColor="text1"/>
          <w:sz w:val="24"/>
          <w:szCs w:val="24"/>
        </w:rPr>
        <w:t xml:space="preserve"> of this study can be </w:t>
      </w:r>
      <w:r w:rsidR="00966449" w:rsidRPr="000038B1">
        <w:rPr>
          <w:rFonts w:ascii="Times New Roman" w:hAnsi="Times New Roman" w:cs="Times New Roman" w:hint="eastAsia"/>
          <w:color w:val="000000" w:themeColor="text1"/>
          <w:sz w:val="24"/>
          <w:szCs w:val="24"/>
        </w:rPr>
        <w:t xml:space="preserve">generalized </w:t>
      </w:r>
      <w:r w:rsidR="007803CA" w:rsidRPr="000038B1">
        <w:rPr>
          <w:rFonts w:ascii="Times New Roman" w:hAnsi="Times New Roman" w:cs="Times New Roman" w:hint="eastAsia"/>
          <w:color w:val="000000" w:themeColor="text1"/>
          <w:sz w:val="24"/>
          <w:szCs w:val="24"/>
        </w:rPr>
        <w:t xml:space="preserve">by considering various freight logistics companies not only </w:t>
      </w:r>
      <w:r w:rsidR="006475C1" w:rsidRPr="000038B1">
        <w:rPr>
          <w:rFonts w:ascii="Times New Roman" w:hAnsi="Times New Roman" w:cs="Times New Roman"/>
          <w:color w:val="000000" w:themeColor="text1"/>
          <w:sz w:val="24"/>
          <w:szCs w:val="24"/>
        </w:rPr>
        <w:t xml:space="preserve">in </w:t>
      </w:r>
      <w:r w:rsidR="007803CA" w:rsidRPr="000038B1">
        <w:rPr>
          <w:rFonts w:ascii="Times New Roman" w:hAnsi="Times New Roman" w:cs="Times New Roman" w:hint="eastAsia"/>
          <w:color w:val="000000" w:themeColor="text1"/>
          <w:sz w:val="24"/>
          <w:szCs w:val="24"/>
        </w:rPr>
        <w:t xml:space="preserve">Nigeria but </w:t>
      </w:r>
      <w:r w:rsidR="006475C1" w:rsidRPr="000038B1">
        <w:rPr>
          <w:rFonts w:ascii="Times New Roman" w:hAnsi="Times New Roman" w:cs="Times New Roman"/>
          <w:color w:val="000000" w:themeColor="text1"/>
          <w:sz w:val="24"/>
          <w:szCs w:val="24"/>
        </w:rPr>
        <w:t xml:space="preserve">also </w:t>
      </w:r>
      <w:r w:rsidR="007803CA" w:rsidRPr="000038B1">
        <w:rPr>
          <w:rFonts w:ascii="Times New Roman" w:hAnsi="Times New Roman" w:cs="Times New Roman" w:hint="eastAsia"/>
          <w:color w:val="000000" w:themeColor="text1"/>
          <w:sz w:val="24"/>
          <w:szCs w:val="24"/>
        </w:rPr>
        <w:t xml:space="preserve">other </w:t>
      </w:r>
      <w:r w:rsidR="006475C1" w:rsidRPr="000038B1">
        <w:rPr>
          <w:rFonts w:ascii="Times New Roman" w:hAnsi="Times New Roman" w:cs="Times New Roman"/>
          <w:color w:val="000000" w:themeColor="text1"/>
          <w:sz w:val="24"/>
          <w:szCs w:val="24"/>
        </w:rPr>
        <w:t xml:space="preserve">emerging and </w:t>
      </w:r>
      <w:r w:rsidR="007803CA" w:rsidRPr="000038B1">
        <w:rPr>
          <w:rFonts w:ascii="Times New Roman" w:hAnsi="Times New Roman" w:cs="Times New Roman" w:hint="eastAsia"/>
          <w:color w:val="000000" w:themeColor="text1"/>
          <w:sz w:val="24"/>
          <w:szCs w:val="24"/>
        </w:rPr>
        <w:t xml:space="preserve">developing countries like China, </w:t>
      </w:r>
      <w:r w:rsidR="007803CA" w:rsidRPr="000038B1">
        <w:rPr>
          <w:rFonts w:ascii="Times New Roman" w:hAnsi="Times New Roman" w:cs="Times New Roman"/>
          <w:color w:val="000000" w:themeColor="text1"/>
          <w:sz w:val="24"/>
          <w:szCs w:val="24"/>
        </w:rPr>
        <w:t>India</w:t>
      </w:r>
      <w:r w:rsidR="007803CA" w:rsidRPr="000038B1">
        <w:rPr>
          <w:rFonts w:ascii="Times New Roman" w:hAnsi="Times New Roman" w:cs="Times New Roman" w:hint="eastAsia"/>
          <w:color w:val="000000" w:themeColor="text1"/>
          <w:sz w:val="24"/>
          <w:szCs w:val="24"/>
        </w:rPr>
        <w:t xml:space="preserve"> etc. A comparative study can be carried </w:t>
      </w:r>
      <w:r w:rsidR="00966449" w:rsidRPr="000038B1">
        <w:rPr>
          <w:rFonts w:ascii="Times New Roman" w:hAnsi="Times New Roman" w:cs="Times New Roman" w:hint="eastAsia"/>
          <w:color w:val="000000" w:themeColor="text1"/>
          <w:sz w:val="24"/>
          <w:szCs w:val="24"/>
        </w:rPr>
        <w:t xml:space="preserve">out </w:t>
      </w:r>
      <w:r w:rsidR="007803CA" w:rsidRPr="000038B1">
        <w:rPr>
          <w:rFonts w:ascii="Times New Roman" w:hAnsi="Times New Roman" w:cs="Times New Roman" w:hint="eastAsia"/>
          <w:color w:val="000000" w:themeColor="text1"/>
          <w:sz w:val="24"/>
          <w:szCs w:val="24"/>
        </w:rPr>
        <w:t xml:space="preserve">to inform the </w:t>
      </w:r>
      <w:r w:rsidR="007803CA" w:rsidRPr="000038B1">
        <w:rPr>
          <w:rFonts w:ascii="Times New Roman" w:hAnsi="Times New Roman" w:cs="Times New Roman"/>
          <w:color w:val="000000" w:themeColor="text1"/>
          <w:sz w:val="24"/>
          <w:szCs w:val="24"/>
        </w:rPr>
        <w:t>variations</w:t>
      </w:r>
      <w:r w:rsidR="007803CA" w:rsidRPr="000038B1">
        <w:rPr>
          <w:rFonts w:ascii="Times New Roman" w:hAnsi="Times New Roman" w:cs="Times New Roman" w:hint="eastAsia"/>
          <w:color w:val="000000" w:themeColor="text1"/>
          <w:sz w:val="24"/>
          <w:szCs w:val="24"/>
        </w:rPr>
        <w:t xml:space="preserve"> in the importance of factors with regards to different industrial contexts and countries.</w:t>
      </w:r>
      <w:r w:rsidR="006475C1" w:rsidRPr="000038B1">
        <w:rPr>
          <w:rFonts w:ascii="Times New Roman" w:hAnsi="Times New Roman" w:cs="Times New Roman"/>
          <w:color w:val="000000" w:themeColor="text1"/>
          <w:sz w:val="24"/>
          <w:szCs w:val="24"/>
        </w:rPr>
        <w:t xml:space="preserve"> Finally, this study investigated the factors that influence the successful adoption of blockchain technologies. T</w:t>
      </w:r>
      <w:r w:rsidR="006475C1" w:rsidRPr="000038B1">
        <w:rPr>
          <w:rFonts w:ascii="Times New Roman" w:eastAsia="Times New Roman" w:hAnsi="Times New Roman" w:cs="Times New Roman"/>
          <w:color w:val="000000" w:themeColor="text1"/>
          <w:sz w:val="24"/>
          <w:szCs w:val="24"/>
          <w:lang w:eastAsia="en-GB"/>
        </w:rPr>
        <w:t xml:space="preserve">he relationship between “successful blockchain adoption” and “freight industry performance improvement” remains a limitation to this study. Future studies could focus on investigating this relationship. </w:t>
      </w:r>
      <w:r w:rsidR="007803CA" w:rsidRPr="000038B1">
        <w:rPr>
          <w:rFonts w:ascii="Times New Roman" w:hAnsi="Times New Roman" w:cs="Times New Roman" w:hint="eastAsia"/>
          <w:color w:val="000000" w:themeColor="text1"/>
          <w:sz w:val="24"/>
          <w:szCs w:val="24"/>
        </w:rPr>
        <w:t xml:space="preserve"> </w:t>
      </w:r>
    </w:p>
    <w:p w14:paraId="05EE7555" w14:textId="77777777" w:rsidR="00966449" w:rsidRPr="000038B1" w:rsidRDefault="00966449" w:rsidP="000502CF">
      <w:pPr>
        <w:pStyle w:val="ListParagraph"/>
        <w:ind w:left="360" w:firstLineChars="0" w:firstLine="0"/>
        <w:rPr>
          <w:rFonts w:ascii="Times New Roman" w:hAnsi="Times New Roman" w:cs="Times New Roman"/>
          <w:color w:val="000000" w:themeColor="text1"/>
          <w:sz w:val="24"/>
          <w:szCs w:val="24"/>
        </w:rPr>
      </w:pPr>
    </w:p>
    <w:p w14:paraId="2817EDC3" w14:textId="77777777" w:rsidR="00B651FA" w:rsidRPr="000038B1" w:rsidRDefault="00B651FA" w:rsidP="00B651FA">
      <w:pPr>
        <w:rPr>
          <w:rFonts w:ascii="Times New Roman" w:hAnsi="Times New Roman" w:cs="Times New Roman"/>
          <w:b/>
          <w:color w:val="000000" w:themeColor="text1"/>
          <w:sz w:val="24"/>
          <w:szCs w:val="24"/>
        </w:rPr>
      </w:pPr>
      <w:r w:rsidRPr="000038B1">
        <w:rPr>
          <w:rFonts w:ascii="Times New Roman" w:hAnsi="Times New Roman" w:cs="Times New Roman" w:hint="eastAsia"/>
          <w:b/>
          <w:color w:val="000000" w:themeColor="text1"/>
          <w:sz w:val="24"/>
          <w:szCs w:val="24"/>
        </w:rPr>
        <w:t>References</w:t>
      </w:r>
    </w:p>
    <w:p w14:paraId="390907F0" w14:textId="77777777" w:rsidR="00FF47A3" w:rsidRPr="000038B1" w:rsidRDefault="00FF47A3" w:rsidP="00FF47A3">
      <w:pPr>
        <w:ind w:left="420" w:hanging="420"/>
        <w:rPr>
          <w:rFonts w:ascii="Times New Roman" w:hAnsi="Times New Roman" w:cs="Times New Roman"/>
          <w:color w:val="000000" w:themeColor="text1"/>
          <w:sz w:val="24"/>
          <w:szCs w:val="24"/>
        </w:rPr>
      </w:pPr>
      <w:proofErr w:type="spellStart"/>
      <w:r w:rsidRPr="000038B1">
        <w:rPr>
          <w:rFonts w:ascii="Times New Roman" w:hAnsi="Times New Roman" w:cs="Times New Roman" w:hint="eastAsia"/>
          <w:color w:val="000000" w:themeColor="text1"/>
          <w:sz w:val="24"/>
          <w:szCs w:val="24"/>
        </w:rPr>
        <w:t>Alharthi</w:t>
      </w:r>
      <w:proofErr w:type="spellEnd"/>
      <w:r w:rsidRPr="000038B1">
        <w:rPr>
          <w:rFonts w:ascii="Times New Roman" w:hAnsi="Times New Roman" w:cs="Times New Roman" w:hint="eastAsia"/>
          <w:color w:val="000000" w:themeColor="text1"/>
          <w:sz w:val="24"/>
          <w:szCs w:val="24"/>
        </w:rPr>
        <w:t xml:space="preserve"> A., </w:t>
      </w:r>
      <w:proofErr w:type="spellStart"/>
      <w:r w:rsidRPr="000038B1">
        <w:rPr>
          <w:rFonts w:ascii="Times New Roman" w:hAnsi="Times New Roman" w:cs="Times New Roman" w:hint="eastAsia"/>
          <w:color w:val="000000" w:themeColor="text1"/>
          <w:sz w:val="24"/>
          <w:szCs w:val="24"/>
        </w:rPr>
        <w:t>Krotov</w:t>
      </w:r>
      <w:proofErr w:type="spellEnd"/>
      <w:r w:rsidRPr="000038B1">
        <w:rPr>
          <w:rFonts w:ascii="Times New Roman" w:hAnsi="Times New Roman" w:cs="Times New Roman" w:hint="eastAsia"/>
          <w:color w:val="000000" w:themeColor="text1"/>
          <w:sz w:val="24"/>
          <w:szCs w:val="24"/>
        </w:rPr>
        <w:t xml:space="preserve"> V., Bowman M. (2017), Addressing barriers to big data, Business Horizons, 60 (3), 285- 292.</w:t>
      </w:r>
    </w:p>
    <w:p w14:paraId="01B71EA7" w14:textId="2D70FA0F" w:rsidR="00CE3217" w:rsidRPr="000038B1" w:rsidRDefault="00CE3217" w:rsidP="00FF47A3">
      <w:pPr>
        <w:ind w:left="420" w:hanging="420"/>
        <w:rPr>
          <w:rFonts w:ascii="Times New Roman" w:hAnsi="Times New Roman" w:cs="Times New Roman"/>
          <w:color w:val="000000" w:themeColor="text1"/>
          <w:sz w:val="24"/>
          <w:szCs w:val="24"/>
        </w:rPr>
      </w:pPr>
      <w:r w:rsidRPr="000038B1">
        <w:rPr>
          <w:rFonts w:ascii="Times New Roman" w:hAnsi="Times New Roman" w:cs="Times New Roman"/>
          <w:color w:val="000000" w:themeColor="text1"/>
          <w:sz w:val="24"/>
          <w:szCs w:val="24"/>
        </w:rPr>
        <w:t xml:space="preserve">Alvarez- Diaz N., Herrera- </w:t>
      </w:r>
      <w:proofErr w:type="spellStart"/>
      <w:r w:rsidRPr="000038B1">
        <w:rPr>
          <w:rFonts w:ascii="Times New Roman" w:hAnsi="Times New Roman" w:cs="Times New Roman"/>
          <w:color w:val="000000" w:themeColor="text1"/>
          <w:sz w:val="24"/>
          <w:szCs w:val="24"/>
        </w:rPr>
        <w:t>Joancomarti</w:t>
      </w:r>
      <w:proofErr w:type="spellEnd"/>
      <w:r w:rsidRPr="000038B1">
        <w:rPr>
          <w:rFonts w:ascii="Times New Roman" w:hAnsi="Times New Roman" w:cs="Times New Roman"/>
          <w:color w:val="000000" w:themeColor="text1"/>
          <w:sz w:val="24"/>
          <w:szCs w:val="24"/>
        </w:rPr>
        <w:t xml:space="preserve"> J., Caballero- Gil (2017), Smart contracts based on blockchain for logistics management, In Proceedings of the 1</w:t>
      </w:r>
      <w:r w:rsidRPr="000038B1">
        <w:rPr>
          <w:rFonts w:ascii="Times New Roman" w:hAnsi="Times New Roman" w:cs="Times New Roman"/>
          <w:color w:val="000000" w:themeColor="text1"/>
          <w:sz w:val="24"/>
          <w:szCs w:val="24"/>
          <w:vertAlign w:val="superscript"/>
        </w:rPr>
        <w:t>st</w:t>
      </w:r>
      <w:r w:rsidRPr="000038B1">
        <w:rPr>
          <w:rFonts w:ascii="Times New Roman" w:hAnsi="Times New Roman" w:cs="Times New Roman"/>
          <w:color w:val="000000" w:themeColor="text1"/>
          <w:sz w:val="24"/>
          <w:szCs w:val="24"/>
        </w:rPr>
        <w:t xml:space="preserve"> International Conference on Internet of Things, (p. 73), ACM (2017).</w:t>
      </w:r>
    </w:p>
    <w:p w14:paraId="2A826193" w14:textId="77777777" w:rsidR="00FF47A3" w:rsidRPr="000038B1" w:rsidRDefault="00FF47A3" w:rsidP="00FF47A3">
      <w:pPr>
        <w:ind w:left="420" w:hanging="420"/>
        <w:rPr>
          <w:rFonts w:ascii="Times New Roman" w:hAnsi="Times New Roman" w:cs="Times New Roman"/>
          <w:color w:val="000000" w:themeColor="text1"/>
          <w:sz w:val="24"/>
          <w:szCs w:val="24"/>
        </w:rPr>
      </w:pPr>
      <w:proofErr w:type="spellStart"/>
      <w:r w:rsidRPr="000038B1">
        <w:rPr>
          <w:rFonts w:ascii="Times New Roman" w:hAnsi="Times New Roman" w:cs="Times New Roman" w:hint="eastAsia"/>
          <w:color w:val="000000" w:themeColor="text1"/>
          <w:sz w:val="24"/>
          <w:szCs w:val="24"/>
        </w:rPr>
        <w:t>Andoni</w:t>
      </w:r>
      <w:proofErr w:type="spellEnd"/>
      <w:r w:rsidRPr="000038B1">
        <w:rPr>
          <w:rFonts w:ascii="Times New Roman" w:hAnsi="Times New Roman" w:cs="Times New Roman" w:hint="eastAsia"/>
          <w:color w:val="000000" w:themeColor="text1"/>
          <w:sz w:val="24"/>
          <w:szCs w:val="24"/>
        </w:rPr>
        <w:t xml:space="preserve"> M., </w:t>
      </w:r>
      <w:proofErr w:type="spellStart"/>
      <w:r w:rsidRPr="000038B1">
        <w:rPr>
          <w:rFonts w:ascii="Times New Roman" w:hAnsi="Times New Roman" w:cs="Times New Roman" w:hint="eastAsia"/>
          <w:color w:val="000000" w:themeColor="text1"/>
          <w:sz w:val="24"/>
          <w:szCs w:val="24"/>
        </w:rPr>
        <w:t>Robu</w:t>
      </w:r>
      <w:proofErr w:type="spellEnd"/>
      <w:r w:rsidRPr="000038B1">
        <w:rPr>
          <w:rFonts w:ascii="Times New Roman" w:hAnsi="Times New Roman" w:cs="Times New Roman" w:hint="eastAsia"/>
          <w:color w:val="000000" w:themeColor="text1"/>
          <w:sz w:val="24"/>
          <w:szCs w:val="24"/>
        </w:rPr>
        <w:t xml:space="preserve"> V., Flynn D., Abram S., </w:t>
      </w:r>
      <w:proofErr w:type="spellStart"/>
      <w:r w:rsidRPr="000038B1">
        <w:rPr>
          <w:rFonts w:ascii="Times New Roman" w:hAnsi="Times New Roman" w:cs="Times New Roman" w:hint="eastAsia"/>
          <w:color w:val="000000" w:themeColor="text1"/>
          <w:sz w:val="24"/>
          <w:szCs w:val="24"/>
        </w:rPr>
        <w:t>Geach</w:t>
      </w:r>
      <w:proofErr w:type="spellEnd"/>
      <w:r w:rsidRPr="000038B1">
        <w:rPr>
          <w:rFonts w:ascii="Times New Roman" w:hAnsi="Times New Roman" w:cs="Times New Roman" w:hint="eastAsia"/>
          <w:color w:val="000000" w:themeColor="text1"/>
          <w:sz w:val="24"/>
          <w:szCs w:val="24"/>
        </w:rPr>
        <w:t xml:space="preserve"> D., Jenkins D., McCallum P., Peacock A. (2019), Blockchain technology in the energy sector: A systematic review of challenges and opportunities, </w:t>
      </w:r>
      <w:r w:rsidRPr="000038B1">
        <w:rPr>
          <w:rFonts w:ascii="Times New Roman" w:hAnsi="Times New Roman" w:cs="Times New Roman" w:hint="eastAsia"/>
          <w:i/>
          <w:color w:val="000000" w:themeColor="text1"/>
          <w:sz w:val="24"/>
          <w:szCs w:val="24"/>
        </w:rPr>
        <w:t>Renewable and Sustainable Energy Reviews</w:t>
      </w:r>
      <w:r w:rsidRPr="000038B1">
        <w:rPr>
          <w:rFonts w:ascii="Times New Roman" w:hAnsi="Times New Roman" w:cs="Times New Roman" w:hint="eastAsia"/>
          <w:color w:val="000000" w:themeColor="text1"/>
          <w:sz w:val="24"/>
          <w:szCs w:val="24"/>
        </w:rPr>
        <w:t>, 100, 143- 174.</w:t>
      </w:r>
    </w:p>
    <w:p w14:paraId="66E600A5" w14:textId="77777777" w:rsidR="00FF47A3" w:rsidRPr="000038B1" w:rsidRDefault="00FF47A3" w:rsidP="00FF47A3">
      <w:pPr>
        <w:ind w:left="420" w:hanging="420"/>
        <w:rPr>
          <w:rFonts w:ascii="Times New Roman" w:hAnsi="Times New Roman" w:cs="Times New Roman"/>
          <w:color w:val="000000" w:themeColor="text1"/>
          <w:sz w:val="24"/>
          <w:szCs w:val="24"/>
        </w:rPr>
      </w:pPr>
      <w:r w:rsidRPr="000038B1">
        <w:rPr>
          <w:rFonts w:ascii="Times New Roman" w:hAnsi="Times New Roman" w:cs="Times New Roman" w:hint="eastAsia"/>
          <w:color w:val="000000" w:themeColor="text1"/>
          <w:sz w:val="24"/>
          <w:szCs w:val="24"/>
        </w:rPr>
        <w:t xml:space="preserve">Angelis J., Ribeiro da Silva (2019), Blockchain adoption: A value driver perspective, </w:t>
      </w:r>
      <w:r w:rsidRPr="000038B1">
        <w:rPr>
          <w:rFonts w:ascii="Times New Roman" w:hAnsi="Times New Roman" w:cs="Times New Roman" w:hint="eastAsia"/>
          <w:i/>
          <w:color w:val="000000" w:themeColor="text1"/>
          <w:sz w:val="24"/>
          <w:szCs w:val="24"/>
        </w:rPr>
        <w:t>Business Horizons</w:t>
      </w:r>
      <w:r w:rsidRPr="000038B1">
        <w:rPr>
          <w:rFonts w:ascii="Times New Roman" w:hAnsi="Times New Roman" w:cs="Times New Roman" w:hint="eastAsia"/>
          <w:color w:val="000000" w:themeColor="text1"/>
          <w:sz w:val="24"/>
          <w:szCs w:val="24"/>
        </w:rPr>
        <w:t>, 62, 3, 307- 314.</w:t>
      </w:r>
    </w:p>
    <w:p w14:paraId="20B39548" w14:textId="77777777" w:rsidR="000A0594" w:rsidRPr="000038B1" w:rsidRDefault="000A0594" w:rsidP="000A0594">
      <w:pPr>
        <w:pStyle w:val="CommentText"/>
        <w:ind w:left="357" w:hanging="357"/>
        <w:rPr>
          <w:rFonts w:ascii="Times New Roman" w:hAnsi="Times New Roman" w:cs="Times New Roman"/>
          <w:color w:val="000000" w:themeColor="text1"/>
          <w:sz w:val="24"/>
          <w:szCs w:val="24"/>
        </w:rPr>
      </w:pPr>
      <w:proofErr w:type="spellStart"/>
      <w:r w:rsidRPr="000038B1">
        <w:rPr>
          <w:rFonts w:ascii="Times New Roman" w:hAnsi="Times New Roman" w:cs="Times New Roman"/>
          <w:color w:val="000000" w:themeColor="text1"/>
          <w:sz w:val="24"/>
          <w:szCs w:val="24"/>
        </w:rPr>
        <w:t>Aragonés-Beltrán</w:t>
      </w:r>
      <w:proofErr w:type="spellEnd"/>
      <w:r w:rsidRPr="000038B1">
        <w:rPr>
          <w:rFonts w:ascii="Times New Roman" w:hAnsi="Times New Roman" w:cs="Times New Roman"/>
          <w:color w:val="000000" w:themeColor="text1"/>
          <w:sz w:val="24"/>
          <w:szCs w:val="24"/>
        </w:rPr>
        <w:t>, P., Chaparro-González, F., Pastor-</w:t>
      </w:r>
      <w:proofErr w:type="spellStart"/>
      <w:r w:rsidRPr="000038B1">
        <w:rPr>
          <w:rFonts w:ascii="Times New Roman" w:hAnsi="Times New Roman" w:cs="Times New Roman"/>
          <w:color w:val="000000" w:themeColor="text1"/>
          <w:sz w:val="24"/>
          <w:szCs w:val="24"/>
        </w:rPr>
        <w:t>Ferrando</w:t>
      </w:r>
      <w:proofErr w:type="spellEnd"/>
      <w:r w:rsidRPr="000038B1">
        <w:rPr>
          <w:rFonts w:ascii="Times New Roman" w:hAnsi="Times New Roman" w:cs="Times New Roman"/>
          <w:color w:val="000000" w:themeColor="text1"/>
          <w:sz w:val="24"/>
          <w:szCs w:val="24"/>
        </w:rPr>
        <w:t xml:space="preserve">, J. P., &amp; </w:t>
      </w:r>
      <w:proofErr w:type="spellStart"/>
      <w:r w:rsidRPr="000038B1">
        <w:rPr>
          <w:rFonts w:ascii="Times New Roman" w:hAnsi="Times New Roman" w:cs="Times New Roman"/>
          <w:color w:val="000000" w:themeColor="text1"/>
          <w:sz w:val="24"/>
          <w:szCs w:val="24"/>
        </w:rPr>
        <w:t>Pla</w:t>
      </w:r>
      <w:proofErr w:type="spellEnd"/>
      <w:r w:rsidRPr="000038B1">
        <w:rPr>
          <w:rFonts w:ascii="Times New Roman" w:hAnsi="Times New Roman" w:cs="Times New Roman"/>
          <w:color w:val="000000" w:themeColor="text1"/>
          <w:sz w:val="24"/>
          <w:szCs w:val="24"/>
        </w:rPr>
        <w:t xml:space="preserve">-Rubio, A. (2014). An AHP (Analytic Hierarchy Process)/ANP (Analytic Network Process)-based multi-criteria decision approach for the selection of solar-thermal power plant investment projects. </w:t>
      </w:r>
      <w:r w:rsidRPr="000038B1">
        <w:rPr>
          <w:rFonts w:ascii="Times New Roman" w:hAnsi="Times New Roman" w:cs="Times New Roman"/>
          <w:i/>
          <w:iCs/>
          <w:color w:val="000000" w:themeColor="text1"/>
          <w:sz w:val="24"/>
          <w:szCs w:val="24"/>
        </w:rPr>
        <w:t>Energy</w:t>
      </w:r>
      <w:r w:rsidRPr="000038B1">
        <w:rPr>
          <w:rFonts w:ascii="Times New Roman" w:hAnsi="Times New Roman" w:cs="Times New Roman"/>
          <w:color w:val="000000" w:themeColor="text1"/>
          <w:sz w:val="24"/>
          <w:szCs w:val="24"/>
        </w:rPr>
        <w:t xml:space="preserve">, </w:t>
      </w:r>
      <w:r w:rsidRPr="000038B1">
        <w:rPr>
          <w:rFonts w:ascii="Times New Roman" w:hAnsi="Times New Roman" w:cs="Times New Roman"/>
          <w:i/>
          <w:iCs/>
          <w:color w:val="000000" w:themeColor="text1"/>
          <w:sz w:val="24"/>
          <w:szCs w:val="24"/>
        </w:rPr>
        <w:t>66</w:t>
      </w:r>
      <w:r w:rsidRPr="000038B1">
        <w:rPr>
          <w:rFonts w:ascii="Times New Roman" w:hAnsi="Times New Roman" w:cs="Times New Roman"/>
          <w:color w:val="000000" w:themeColor="text1"/>
          <w:sz w:val="24"/>
          <w:szCs w:val="24"/>
        </w:rPr>
        <w:t xml:space="preserve">, 222-238. </w:t>
      </w:r>
    </w:p>
    <w:p w14:paraId="6F6A2D15" w14:textId="77777777" w:rsidR="00CE3217" w:rsidRPr="000038B1" w:rsidRDefault="00CE3217" w:rsidP="00A24823">
      <w:pPr>
        <w:ind w:left="420" w:hanging="420"/>
        <w:rPr>
          <w:rFonts w:ascii="Times New Roman" w:hAnsi="Times New Roman" w:cs="Times New Roman"/>
          <w:color w:val="000000" w:themeColor="text1"/>
          <w:sz w:val="24"/>
          <w:szCs w:val="24"/>
        </w:rPr>
      </w:pPr>
      <w:proofErr w:type="spellStart"/>
      <w:r w:rsidRPr="000038B1">
        <w:rPr>
          <w:rFonts w:ascii="Times New Roman" w:hAnsi="Times New Roman" w:cs="Times New Roman"/>
          <w:color w:val="000000" w:themeColor="text1"/>
          <w:sz w:val="24"/>
          <w:szCs w:val="24"/>
        </w:rPr>
        <w:t>Aste</w:t>
      </w:r>
      <w:proofErr w:type="spellEnd"/>
      <w:r w:rsidRPr="000038B1">
        <w:rPr>
          <w:rFonts w:ascii="Times New Roman" w:hAnsi="Times New Roman" w:cs="Times New Roman"/>
          <w:color w:val="000000" w:themeColor="text1"/>
          <w:sz w:val="24"/>
          <w:szCs w:val="24"/>
        </w:rPr>
        <w:t xml:space="preserve"> T., </w:t>
      </w:r>
      <w:proofErr w:type="spellStart"/>
      <w:r w:rsidRPr="000038B1">
        <w:rPr>
          <w:rFonts w:ascii="Times New Roman" w:hAnsi="Times New Roman" w:cs="Times New Roman"/>
          <w:color w:val="000000" w:themeColor="text1"/>
          <w:sz w:val="24"/>
          <w:szCs w:val="24"/>
        </w:rPr>
        <w:t>Tasca</w:t>
      </w:r>
      <w:proofErr w:type="spellEnd"/>
      <w:r w:rsidRPr="000038B1">
        <w:rPr>
          <w:rFonts w:ascii="Times New Roman" w:hAnsi="Times New Roman" w:cs="Times New Roman"/>
          <w:color w:val="000000" w:themeColor="text1"/>
          <w:sz w:val="24"/>
          <w:szCs w:val="24"/>
        </w:rPr>
        <w:t xml:space="preserve"> P., Di Matteo T. (2017), Blockchain technologies: The foreseeable impact on society and industry, </w:t>
      </w:r>
      <w:r w:rsidRPr="000038B1">
        <w:rPr>
          <w:rFonts w:ascii="Times New Roman" w:hAnsi="Times New Roman" w:cs="Times New Roman"/>
          <w:i/>
          <w:color w:val="000000" w:themeColor="text1"/>
          <w:sz w:val="24"/>
          <w:szCs w:val="24"/>
        </w:rPr>
        <w:t>Computer</w:t>
      </w:r>
      <w:r w:rsidRPr="000038B1">
        <w:rPr>
          <w:rFonts w:ascii="Times New Roman" w:hAnsi="Times New Roman" w:cs="Times New Roman"/>
          <w:color w:val="000000" w:themeColor="text1"/>
          <w:sz w:val="24"/>
          <w:szCs w:val="24"/>
        </w:rPr>
        <w:t>, 50 (9), 18- 28.</w:t>
      </w:r>
    </w:p>
    <w:p w14:paraId="2472AEBE" w14:textId="5750801B" w:rsidR="00A24823" w:rsidRDefault="00FF47A3" w:rsidP="00A24823">
      <w:pPr>
        <w:ind w:left="420" w:hanging="420"/>
        <w:rPr>
          <w:rFonts w:ascii="Times New Roman" w:hAnsi="Times New Roman" w:cs="Times New Roman"/>
          <w:sz w:val="24"/>
          <w:szCs w:val="24"/>
        </w:rPr>
      </w:pPr>
      <w:proofErr w:type="spellStart"/>
      <w:r w:rsidRPr="000038B1">
        <w:rPr>
          <w:rFonts w:ascii="Times New Roman" w:hAnsi="Times New Roman" w:cs="Times New Roman" w:hint="eastAsia"/>
          <w:color w:val="000000" w:themeColor="text1"/>
          <w:sz w:val="24"/>
          <w:szCs w:val="24"/>
        </w:rPr>
        <w:t>Ayantoyinbo</w:t>
      </w:r>
      <w:proofErr w:type="spellEnd"/>
      <w:r w:rsidRPr="000038B1">
        <w:rPr>
          <w:rFonts w:ascii="Times New Roman" w:hAnsi="Times New Roman" w:cs="Times New Roman" w:hint="eastAsia"/>
          <w:color w:val="000000" w:themeColor="text1"/>
          <w:sz w:val="24"/>
          <w:szCs w:val="24"/>
        </w:rPr>
        <w:t xml:space="preserve"> B.B. (2015), Assessing the impact of Information </w:t>
      </w:r>
      <w:r w:rsidRPr="009F30CA">
        <w:rPr>
          <w:rFonts w:ascii="Times New Roman" w:hAnsi="Times New Roman" w:cs="Times New Roman" w:hint="eastAsia"/>
          <w:sz w:val="24"/>
          <w:szCs w:val="24"/>
        </w:rPr>
        <w:t xml:space="preserve">and Communication Technology (ICT) on the prominence of freight distribution, European Journal of </w:t>
      </w:r>
      <w:r w:rsidRPr="009F30CA">
        <w:rPr>
          <w:rFonts w:ascii="Times New Roman" w:hAnsi="Times New Roman" w:cs="Times New Roman" w:hint="eastAsia"/>
          <w:sz w:val="24"/>
          <w:szCs w:val="24"/>
        </w:rPr>
        <w:lastRenderedPageBreak/>
        <w:t>Logistics, Purchasing and Supply Chain Management, 3(4), 18- 29.</w:t>
      </w:r>
    </w:p>
    <w:p w14:paraId="5EA682B7" w14:textId="77777777" w:rsidR="00A24823" w:rsidRPr="00034970" w:rsidRDefault="00A24823" w:rsidP="00A24823">
      <w:pPr>
        <w:ind w:left="420" w:hanging="420"/>
        <w:rPr>
          <w:rFonts w:ascii="Times New Roman" w:hAnsi="Times New Roman" w:cs="Times New Roman"/>
          <w:color w:val="000000" w:themeColor="text1"/>
          <w:sz w:val="24"/>
          <w:szCs w:val="24"/>
        </w:rPr>
      </w:pPr>
      <w:proofErr w:type="spellStart"/>
      <w:r w:rsidRPr="00034970">
        <w:rPr>
          <w:rFonts w:ascii="Times New Roman" w:hAnsi="Times New Roman" w:cs="Times New Roman" w:hint="eastAsia"/>
          <w:color w:val="000000" w:themeColor="text1"/>
          <w:sz w:val="24"/>
          <w:szCs w:val="24"/>
        </w:rPr>
        <w:t>Azzi</w:t>
      </w:r>
      <w:proofErr w:type="spellEnd"/>
      <w:r w:rsidRPr="00034970">
        <w:rPr>
          <w:rFonts w:ascii="Times New Roman" w:hAnsi="Times New Roman" w:cs="Times New Roman" w:hint="eastAsia"/>
          <w:color w:val="000000" w:themeColor="text1"/>
          <w:sz w:val="24"/>
          <w:szCs w:val="24"/>
        </w:rPr>
        <w:t xml:space="preserve"> R., Chamoun R.K., </w:t>
      </w:r>
      <w:proofErr w:type="spellStart"/>
      <w:r w:rsidRPr="00034970">
        <w:rPr>
          <w:rFonts w:ascii="Times New Roman" w:hAnsi="Times New Roman" w:cs="Times New Roman" w:hint="eastAsia"/>
          <w:color w:val="000000" w:themeColor="text1"/>
          <w:sz w:val="24"/>
          <w:szCs w:val="24"/>
        </w:rPr>
        <w:t>Sokhn</w:t>
      </w:r>
      <w:proofErr w:type="spellEnd"/>
      <w:r w:rsidRPr="00034970">
        <w:rPr>
          <w:rFonts w:ascii="Times New Roman" w:hAnsi="Times New Roman" w:cs="Times New Roman" w:hint="eastAsia"/>
          <w:color w:val="000000" w:themeColor="text1"/>
          <w:sz w:val="24"/>
          <w:szCs w:val="24"/>
        </w:rPr>
        <w:t xml:space="preserve"> M. (2019), The power of a blockchain- based supply chain, </w:t>
      </w:r>
      <w:r w:rsidRPr="00034970">
        <w:rPr>
          <w:rFonts w:ascii="Times New Roman" w:hAnsi="Times New Roman" w:cs="Times New Roman" w:hint="eastAsia"/>
          <w:i/>
          <w:color w:val="000000" w:themeColor="text1"/>
          <w:sz w:val="24"/>
          <w:szCs w:val="24"/>
        </w:rPr>
        <w:t>Computers &amp; Industrial Engineering</w:t>
      </w:r>
      <w:r w:rsidRPr="00034970">
        <w:rPr>
          <w:rFonts w:ascii="Times New Roman" w:hAnsi="Times New Roman" w:cs="Times New Roman" w:hint="eastAsia"/>
          <w:color w:val="000000" w:themeColor="text1"/>
          <w:sz w:val="24"/>
          <w:szCs w:val="24"/>
        </w:rPr>
        <w:t>, 135, 582- 592.</w:t>
      </w:r>
    </w:p>
    <w:p w14:paraId="34F1A290" w14:textId="77777777" w:rsidR="000A0594" w:rsidRPr="009F30CA" w:rsidRDefault="000A0594" w:rsidP="000A0594">
      <w:pPr>
        <w:pStyle w:val="CommentText"/>
        <w:ind w:left="357" w:hanging="357"/>
        <w:rPr>
          <w:rFonts w:ascii="Times New Roman" w:hAnsi="Times New Roman" w:cs="Times New Roman"/>
          <w:sz w:val="24"/>
          <w:szCs w:val="24"/>
        </w:rPr>
      </w:pPr>
      <w:r w:rsidRPr="009F30CA">
        <w:rPr>
          <w:rFonts w:ascii="Times New Roman" w:hAnsi="Times New Roman" w:cs="Times New Roman"/>
          <w:sz w:val="24"/>
          <w:szCs w:val="24"/>
        </w:rPr>
        <w:t xml:space="preserve">Barratt, M., Choi, T. Y., &amp; Li, M. (2011). Qualitative case studies in operations management: Trends, research outcomes, and future research implications. </w:t>
      </w:r>
      <w:r w:rsidRPr="009F30CA">
        <w:rPr>
          <w:rFonts w:ascii="Times New Roman" w:hAnsi="Times New Roman" w:cs="Times New Roman"/>
          <w:i/>
          <w:iCs/>
          <w:sz w:val="24"/>
          <w:szCs w:val="24"/>
        </w:rPr>
        <w:t>Journal of Operations Management</w:t>
      </w:r>
      <w:r w:rsidRPr="009F30CA">
        <w:rPr>
          <w:rFonts w:ascii="Times New Roman" w:hAnsi="Times New Roman" w:cs="Times New Roman"/>
          <w:sz w:val="24"/>
          <w:szCs w:val="24"/>
        </w:rPr>
        <w:t xml:space="preserve">, </w:t>
      </w:r>
      <w:r w:rsidRPr="009F30CA">
        <w:rPr>
          <w:rFonts w:ascii="Times New Roman" w:hAnsi="Times New Roman" w:cs="Times New Roman"/>
          <w:i/>
          <w:iCs/>
          <w:sz w:val="24"/>
          <w:szCs w:val="24"/>
        </w:rPr>
        <w:t>29</w:t>
      </w:r>
      <w:r w:rsidRPr="009F30CA">
        <w:rPr>
          <w:rFonts w:ascii="Times New Roman" w:hAnsi="Times New Roman" w:cs="Times New Roman"/>
          <w:sz w:val="24"/>
          <w:szCs w:val="24"/>
        </w:rPr>
        <w:t>(4), 329-342.</w:t>
      </w:r>
    </w:p>
    <w:p w14:paraId="34F6405C"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sz w:val="24"/>
          <w:szCs w:val="24"/>
        </w:rPr>
        <w:t>Basole</w:t>
      </w:r>
      <w:proofErr w:type="spellEnd"/>
      <w:r w:rsidRPr="009F30CA">
        <w:rPr>
          <w:rFonts w:ascii="Times New Roman" w:hAnsi="Times New Roman" w:cs="Times New Roman" w:hint="eastAsia"/>
          <w:sz w:val="24"/>
          <w:szCs w:val="24"/>
        </w:rPr>
        <w:t xml:space="preserve"> R.C., Seuss C.D., Rouse W.B. (2013), IT innovation adoption by enterprises: Knowledge discovery through text analytics, </w:t>
      </w:r>
      <w:r w:rsidRPr="009F30CA">
        <w:rPr>
          <w:rFonts w:ascii="Times New Roman" w:hAnsi="Times New Roman" w:cs="Times New Roman" w:hint="eastAsia"/>
          <w:i/>
          <w:sz w:val="24"/>
          <w:szCs w:val="24"/>
        </w:rPr>
        <w:t>Decision Support Systems</w:t>
      </w:r>
      <w:r w:rsidRPr="009F30CA">
        <w:rPr>
          <w:rFonts w:ascii="Times New Roman" w:hAnsi="Times New Roman" w:cs="Times New Roman" w:hint="eastAsia"/>
          <w:sz w:val="24"/>
          <w:szCs w:val="24"/>
        </w:rPr>
        <w:t>, 54 (2), 1044- 1054.</w:t>
      </w:r>
    </w:p>
    <w:p w14:paraId="660FDF4A"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Bedell D. (2016), Landmark trade deal uses blockchain technology, Global Finance, 107. </w:t>
      </w:r>
    </w:p>
    <w:p w14:paraId="09F5F9DF" w14:textId="77777777" w:rsidR="009118CA" w:rsidRPr="009F30CA" w:rsidRDefault="009118CA"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Belton V., Stewart T.J. (2002), Outranking methods. In: Multiple Criteria Decision Analysis. Springer, Boston, MA, 233- 259.</w:t>
      </w:r>
    </w:p>
    <w:p w14:paraId="3C7F8746" w14:textId="77777777" w:rsidR="005C54A8" w:rsidRPr="009F30CA" w:rsidRDefault="005C54A8" w:rsidP="00FF47A3">
      <w:pPr>
        <w:ind w:left="420" w:hanging="420"/>
        <w:rPr>
          <w:rFonts w:ascii="Times New Roman" w:hAnsi="Times New Roman" w:cs="Times New Roman"/>
          <w:sz w:val="24"/>
          <w:szCs w:val="24"/>
        </w:rPr>
      </w:pPr>
      <w:r w:rsidRPr="009F30CA">
        <w:rPr>
          <w:rFonts w:ascii="Times New Roman" w:hAnsi="Times New Roman" w:cs="Times New Roman"/>
          <w:sz w:val="24"/>
          <w:szCs w:val="24"/>
        </w:rPr>
        <w:t>B</w:t>
      </w:r>
      <w:r w:rsidRPr="009F30CA">
        <w:rPr>
          <w:rFonts w:ascii="Times New Roman" w:hAnsi="Times New Roman" w:cs="Times New Roman" w:hint="eastAsia"/>
          <w:sz w:val="24"/>
          <w:szCs w:val="24"/>
        </w:rPr>
        <w:t xml:space="preserve">las C.S., Martin J.S., Gonzalez D.G. (2018), Combined social networks and data envelopment analysis for ranking, </w:t>
      </w:r>
      <w:r w:rsidRPr="009F30CA">
        <w:rPr>
          <w:rFonts w:ascii="Times New Roman" w:hAnsi="Times New Roman" w:cs="Times New Roman" w:hint="eastAsia"/>
          <w:i/>
          <w:sz w:val="24"/>
          <w:szCs w:val="24"/>
        </w:rPr>
        <w:t>European Journal of Operational Research</w:t>
      </w:r>
      <w:r w:rsidRPr="009F30CA">
        <w:rPr>
          <w:rFonts w:ascii="Times New Roman" w:hAnsi="Times New Roman" w:cs="Times New Roman" w:hint="eastAsia"/>
          <w:sz w:val="24"/>
          <w:szCs w:val="24"/>
        </w:rPr>
        <w:t>, 266 (3), 990- 999.</w:t>
      </w:r>
    </w:p>
    <w:p w14:paraId="0375692B"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Brilliantova</w:t>
      </w:r>
      <w:proofErr w:type="spellEnd"/>
      <w:r w:rsidRPr="009F30CA">
        <w:rPr>
          <w:rFonts w:ascii="Times New Roman" w:hAnsi="Times New Roman" w:cs="Times New Roman" w:hint="eastAsia"/>
          <w:sz w:val="24"/>
          <w:szCs w:val="24"/>
        </w:rPr>
        <w:t xml:space="preserve"> V., </w:t>
      </w:r>
      <w:proofErr w:type="spellStart"/>
      <w:r w:rsidRPr="009F30CA">
        <w:rPr>
          <w:rFonts w:ascii="Times New Roman" w:hAnsi="Times New Roman" w:cs="Times New Roman" w:hint="eastAsia"/>
          <w:sz w:val="24"/>
          <w:szCs w:val="24"/>
        </w:rPr>
        <w:t>Thurner</w:t>
      </w:r>
      <w:proofErr w:type="spellEnd"/>
      <w:r w:rsidRPr="009F30CA">
        <w:rPr>
          <w:rFonts w:ascii="Times New Roman" w:hAnsi="Times New Roman" w:cs="Times New Roman" w:hint="eastAsia"/>
          <w:sz w:val="24"/>
          <w:szCs w:val="24"/>
        </w:rPr>
        <w:t xml:space="preserve"> T.W. (2019), Blockchain and the future of energy, </w:t>
      </w:r>
      <w:r w:rsidRPr="009F30CA">
        <w:rPr>
          <w:rFonts w:ascii="Times New Roman" w:hAnsi="Times New Roman" w:cs="Times New Roman" w:hint="eastAsia"/>
          <w:i/>
          <w:sz w:val="24"/>
          <w:szCs w:val="24"/>
        </w:rPr>
        <w:t>Technology in Society</w:t>
      </w:r>
      <w:r w:rsidRPr="009F30CA">
        <w:rPr>
          <w:rFonts w:ascii="Times New Roman" w:hAnsi="Times New Roman" w:cs="Times New Roman" w:hint="eastAsia"/>
          <w:sz w:val="24"/>
          <w:szCs w:val="24"/>
        </w:rPr>
        <w:t xml:space="preserve">, 57, 38- 35. </w:t>
      </w:r>
    </w:p>
    <w:p w14:paraId="4A5036D7" w14:textId="77777777" w:rsidR="00A24823" w:rsidRDefault="000A0594" w:rsidP="00A24823">
      <w:pPr>
        <w:shd w:val="clear" w:color="auto" w:fill="FFFFFF"/>
        <w:ind w:left="357" w:hanging="357"/>
        <w:rPr>
          <w:rFonts w:ascii="Times New Roman" w:hAnsi="Times New Roman" w:cs="Times New Roman"/>
          <w:sz w:val="24"/>
          <w:szCs w:val="24"/>
          <w:shd w:val="clear" w:color="auto" w:fill="FFFFFF"/>
        </w:rPr>
      </w:pPr>
      <w:proofErr w:type="spellStart"/>
      <w:r w:rsidRPr="009F30CA">
        <w:rPr>
          <w:rFonts w:ascii="Times New Roman" w:hAnsi="Times New Roman" w:cs="Times New Roman"/>
          <w:sz w:val="24"/>
          <w:szCs w:val="24"/>
          <w:shd w:val="clear" w:color="auto" w:fill="FFFFFF"/>
        </w:rPr>
        <w:t>Büyüközkan</w:t>
      </w:r>
      <w:proofErr w:type="spellEnd"/>
      <w:r w:rsidRPr="009F30CA">
        <w:rPr>
          <w:rFonts w:ascii="Times New Roman" w:hAnsi="Times New Roman" w:cs="Times New Roman"/>
          <w:sz w:val="24"/>
          <w:szCs w:val="24"/>
          <w:shd w:val="clear" w:color="auto" w:fill="FFFFFF"/>
        </w:rPr>
        <w:t xml:space="preserve">, G., &amp; </w:t>
      </w:r>
      <w:proofErr w:type="spellStart"/>
      <w:r w:rsidRPr="009F30CA">
        <w:rPr>
          <w:rFonts w:ascii="Times New Roman" w:hAnsi="Times New Roman" w:cs="Times New Roman"/>
          <w:sz w:val="24"/>
          <w:szCs w:val="24"/>
          <w:shd w:val="clear" w:color="auto" w:fill="FFFFFF"/>
        </w:rPr>
        <w:t>Güleryüz</w:t>
      </w:r>
      <w:proofErr w:type="spellEnd"/>
      <w:r w:rsidRPr="009F30CA">
        <w:rPr>
          <w:rFonts w:ascii="Times New Roman" w:hAnsi="Times New Roman" w:cs="Times New Roman"/>
          <w:sz w:val="24"/>
          <w:szCs w:val="24"/>
          <w:shd w:val="clear" w:color="auto" w:fill="FFFFFF"/>
        </w:rPr>
        <w:t>, S. (2016). An integrated DEMATEL-ANP approach for renewable energy resources selection in Turkey. </w:t>
      </w:r>
      <w:r w:rsidRPr="009F30CA">
        <w:rPr>
          <w:rFonts w:ascii="Times New Roman" w:hAnsi="Times New Roman" w:cs="Times New Roman"/>
          <w:i/>
          <w:iCs/>
          <w:sz w:val="24"/>
          <w:szCs w:val="24"/>
          <w:shd w:val="clear" w:color="auto" w:fill="FFFFFF"/>
        </w:rPr>
        <w:t>International Journal of Production Economics</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182</w:t>
      </w:r>
      <w:r w:rsidRPr="009F30CA">
        <w:rPr>
          <w:rFonts w:ascii="Times New Roman" w:hAnsi="Times New Roman" w:cs="Times New Roman"/>
          <w:sz w:val="24"/>
          <w:szCs w:val="24"/>
          <w:shd w:val="clear" w:color="auto" w:fill="FFFFFF"/>
        </w:rPr>
        <w:t xml:space="preserve">, 435-448. </w:t>
      </w:r>
    </w:p>
    <w:p w14:paraId="0254B3FF" w14:textId="77777777" w:rsidR="00A24823" w:rsidRPr="00A24823" w:rsidRDefault="00A24823" w:rsidP="00A24823">
      <w:pPr>
        <w:shd w:val="clear" w:color="auto" w:fill="FFFFFF"/>
        <w:ind w:left="357" w:hanging="357"/>
        <w:rPr>
          <w:rFonts w:ascii="Times New Roman" w:hAnsi="Times New Roman" w:cs="Times New Roman"/>
          <w:sz w:val="24"/>
          <w:szCs w:val="24"/>
          <w:shd w:val="clear" w:color="auto" w:fill="FFFFFF"/>
        </w:rPr>
      </w:pPr>
      <w:r w:rsidRPr="00034970">
        <w:rPr>
          <w:rFonts w:ascii="Times New Roman" w:hAnsi="Times New Roman" w:cs="Times New Roman" w:hint="eastAsia"/>
          <w:color w:val="000000" w:themeColor="text1"/>
          <w:sz w:val="24"/>
          <w:szCs w:val="24"/>
        </w:rPr>
        <w:t xml:space="preserve">Chalmers D., Matthews R., </w:t>
      </w:r>
      <w:proofErr w:type="spellStart"/>
      <w:r w:rsidRPr="00034970">
        <w:rPr>
          <w:rFonts w:ascii="Times New Roman" w:hAnsi="Times New Roman" w:cs="Times New Roman" w:hint="eastAsia"/>
          <w:color w:val="000000" w:themeColor="text1"/>
          <w:sz w:val="24"/>
          <w:szCs w:val="24"/>
        </w:rPr>
        <w:t>Hyslop</w:t>
      </w:r>
      <w:proofErr w:type="spellEnd"/>
      <w:r w:rsidRPr="00034970">
        <w:rPr>
          <w:rFonts w:ascii="Times New Roman" w:hAnsi="Times New Roman" w:cs="Times New Roman" w:hint="eastAsia"/>
          <w:color w:val="000000" w:themeColor="text1"/>
          <w:sz w:val="24"/>
          <w:szCs w:val="24"/>
        </w:rPr>
        <w:t xml:space="preserve"> A. (2019), Blockchain as an external enabler of new venture ideas: Digital </w:t>
      </w:r>
      <w:r w:rsidRPr="00034970">
        <w:rPr>
          <w:rFonts w:ascii="Times New Roman" w:hAnsi="Times New Roman" w:cs="Times New Roman"/>
          <w:color w:val="000000" w:themeColor="text1"/>
          <w:sz w:val="24"/>
          <w:szCs w:val="24"/>
        </w:rPr>
        <w:t>entrepreneurs</w:t>
      </w:r>
      <w:r w:rsidRPr="00034970">
        <w:rPr>
          <w:rFonts w:ascii="Times New Roman" w:hAnsi="Times New Roman" w:cs="Times New Roman" w:hint="eastAsia"/>
          <w:color w:val="000000" w:themeColor="text1"/>
          <w:sz w:val="24"/>
          <w:szCs w:val="24"/>
        </w:rPr>
        <w:t xml:space="preserve"> and the disintermediation of the global music industry, Journal of Business Research, </w:t>
      </w:r>
      <w:hyperlink r:id="rId14" w:history="1">
        <w:r w:rsidRPr="004A2DB1">
          <w:rPr>
            <w:rStyle w:val="Hyperlink"/>
            <w:rFonts w:ascii="Times New Roman" w:hAnsi="Times New Roman" w:cs="Times New Roman" w:hint="eastAsia"/>
            <w:sz w:val="24"/>
            <w:szCs w:val="24"/>
          </w:rPr>
          <w:t>https://doi.org/10.1016/j.busres.2019.09.002</w:t>
        </w:r>
      </w:hyperlink>
      <w:r>
        <w:rPr>
          <w:rFonts w:ascii="Times New Roman" w:hAnsi="Times New Roman" w:cs="Times New Roman" w:hint="eastAsia"/>
          <w:color w:val="FF0000"/>
          <w:sz w:val="24"/>
          <w:szCs w:val="24"/>
        </w:rPr>
        <w:t>.</w:t>
      </w:r>
    </w:p>
    <w:p w14:paraId="0689E19B" w14:textId="77777777" w:rsidR="00FD6203" w:rsidRPr="009F30CA" w:rsidRDefault="00FD6203" w:rsidP="00FD620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Chandrasekaran B., Goldman M. (2007), Exploring </w:t>
      </w:r>
      <w:r w:rsidRPr="009F30CA">
        <w:rPr>
          <w:rFonts w:ascii="Times New Roman" w:hAnsi="Times New Roman" w:cs="Times New Roman"/>
          <w:sz w:val="24"/>
          <w:szCs w:val="24"/>
        </w:rPr>
        <w:t>robustness</w:t>
      </w:r>
      <w:r w:rsidRPr="009F30CA">
        <w:rPr>
          <w:rFonts w:ascii="Times New Roman" w:hAnsi="Times New Roman" w:cs="Times New Roman" w:hint="eastAsia"/>
          <w:sz w:val="24"/>
          <w:szCs w:val="24"/>
        </w:rPr>
        <w:t xml:space="preserve"> of plans for simulation- based course of action planning: a </w:t>
      </w:r>
      <w:r w:rsidRPr="009F30CA">
        <w:rPr>
          <w:rFonts w:ascii="Times New Roman" w:hAnsi="Times New Roman" w:cs="Times New Roman"/>
          <w:sz w:val="24"/>
          <w:szCs w:val="24"/>
        </w:rPr>
        <w:t>framework</w:t>
      </w:r>
      <w:r w:rsidRPr="009F30CA">
        <w:rPr>
          <w:rFonts w:ascii="Times New Roman" w:hAnsi="Times New Roman" w:cs="Times New Roman" w:hint="eastAsia"/>
          <w:sz w:val="24"/>
          <w:szCs w:val="24"/>
        </w:rPr>
        <w:t xml:space="preserve"> and an example. In: Proceedings of the IEEE symposium on computational intelligence in multicriteria decision making; 185- 92.</w:t>
      </w:r>
    </w:p>
    <w:p w14:paraId="72A0B1FA" w14:textId="77777777" w:rsidR="00FD6203" w:rsidRPr="009F30CA" w:rsidRDefault="00FD6203" w:rsidP="00FD620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Chang S. E., Chen Y-C., Lu M-F. (2019), Supply chain re- engineering using blockchain technology: A case of smart contract based tracking, </w:t>
      </w:r>
      <w:r w:rsidRPr="009F30CA">
        <w:rPr>
          <w:rFonts w:ascii="Times New Roman" w:hAnsi="Times New Roman" w:cs="Times New Roman" w:hint="eastAsia"/>
          <w:i/>
          <w:sz w:val="24"/>
          <w:szCs w:val="24"/>
        </w:rPr>
        <w:t>Technological Forecasting and Social Change</w:t>
      </w:r>
      <w:r w:rsidRPr="009F30CA">
        <w:rPr>
          <w:rFonts w:ascii="Times New Roman" w:hAnsi="Times New Roman" w:cs="Times New Roman" w:hint="eastAsia"/>
          <w:sz w:val="24"/>
          <w:szCs w:val="24"/>
        </w:rPr>
        <w:t>, 144, 1- 11.</w:t>
      </w:r>
    </w:p>
    <w:p w14:paraId="19D8BD46" w14:textId="77777777" w:rsidR="000A0594" w:rsidRPr="009F30CA" w:rsidRDefault="000A0594" w:rsidP="00922C52">
      <w:pPr>
        <w:shd w:val="clear" w:color="auto" w:fill="FFFFFF"/>
        <w:ind w:left="357" w:hanging="357"/>
        <w:rPr>
          <w:rFonts w:ascii="Times New Roman" w:hAnsi="Times New Roman" w:cs="Times New Roman"/>
          <w:sz w:val="24"/>
          <w:szCs w:val="24"/>
          <w:shd w:val="clear" w:color="auto" w:fill="FFFFFF"/>
        </w:rPr>
      </w:pPr>
      <w:proofErr w:type="spellStart"/>
      <w:r w:rsidRPr="009F30CA">
        <w:rPr>
          <w:rFonts w:ascii="Times New Roman" w:hAnsi="Times New Roman" w:cs="Times New Roman"/>
          <w:sz w:val="24"/>
          <w:szCs w:val="24"/>
          <w:shd w:val="clear" w:color="auto" w:fill="FFFFFF"/>
        </w:rPr>
        <w:t>Chemweno</w:t>
      </w:r>
      <w:proofErr w:type="spellEnd"/>
      <w:r w:rsidRPr="009F30CA">
        <w:rPr>
          <w:rFonts w:ascii="Times New Roman" w:hAnsi="Times New Roman" w:cs="Times New Roman"/>
          <w:sz w:val="24"/>
          <w:szCs w:val="24"/>
          <w:shd w:val="clear" w:color="auto" w:fill="FFFFFF"/>
        </w:rPr>
        <w:t xml:space="preserve">, P., </w:t>
      </w:r>
      <w:proofErr w:type="spellStart"/>
      <w:r w:rsidRPr="009F30CA">
        <w:rPr>
          <w:rFonts w:ascii="Times New Roman" w:hAnsi="Times New Roman" w:cs="Times New Roman"/>
          <w:sz w:val="24"/>
          <w:szCs w:val="24"/>
          <w:shd w:val="clear" w:color="auto" w:fill="FFFFFF"/>
        </w:rPr>
        <w:t>Pintelon</w:t>
      </w:r>
      <w:proofErr w:type="spellEnd"/>
      <w:r w:rsidRPr="009F30CA">
        <w:rPr>
          <w:rFonts w:ascii="Times New Roman" w:hAnsi="Times New Roman" w:cs="Times New Roman"/>
          <w:sz w:val="24"/>
          <w:szCs w:val="24"/>
          <w:shd w:val="clear" w:color="auto" w:fill="FFFFFF"/>
        </w:rPr>
        <w:t xml:space="preserve">, L., Van </w:t>
      </w:r>
      <w:proofErr w:type="spellStart"/>
      <w:r w:rsidRPr="009F30CA">
        <w:rPr>
          <w:rFonts w:ascii="Times New Roman" w:hAnsi="Times New Roman" w:cs="Times New Roman"/>
          <w:sz w:val="24"/>
          <w:szCs w:val="24"/>
          <w:shd w:val="clear" w:color="auto" w:fill="FFFFFF"/>
        </w:rPr>
        <w:t>Horenbeek</w:t>
      </w:r>
      <w:proofErr w:type="spellEnd"/>
      <w:r w:rsidRPr="009F30CA">
        <w:rPr>
          <w:rFonts w:ascii="Times New Roman" w:hAnsi="Times New Roman" w:cs="Times New Roman"/>
          <w:sz w:val="24"/>
          <w:szCs w:val="24"/>
          <w:shd w:val="clear" w:color="auto" w:fill="FFFFFF"/>
        </w:rPr>
        <w:t xml:space="preserve">, A., &amp; </w:t>
      </w:r>
      <w:proofErr w:type="spellStart"/>
      <w:r w:rsidRPr="009F30CA">
        <w:rPr>
          <w:rFonts w:ascii="Times New Roman" w:hAnsi="Times New Roman" w:cs="Times New Roman"/>
          <w:sz w:val="24"/>
          <w:szCs w:val="24"/>
          <w:shd w:val="clear" w:color="auto" w:fill="FFFFFF"/>
        </w:rPr>
        <w:t>Muchiri</w:t>
      </w:r>
      <w:proofErr w:type="spellEnd"/>
      <w:r w:rsidRPr="009F30CA">
        <w:rPr>
          <w:rFonts w:ascii="Times New Roman" w:hAnsi="Times New Roman" w:cs="Times New Roman"/>
          <w:sz w:val="24"/>
          <w:szCs w:val="24"/>
          <w:shd w:val="clear" w:color="auto" w:fill="FFFFFF"/>
        </w:rPr>
        <w:t>, P. (2015). Development of a risk assessment selection methodology for asset maintenance decision making: An analytic network process (ANP) approach. </w:t>
      </w:r>
      <w:r w:rsidRPr="009F30CA">
        <w:rPr>
          <w:rFonts w:ascii="Times New Roman" w:hAnsi="Times New Roman" w:cs="Times New Roman"/>
          <w:i/>
          <w:iCs/>
          <w:sz w:val="24"/>
          <w:szCs w:val="24"/>
          <w:shd w:val="clear" w:color="auto" w:fill="FFFFFF"/>
        </w:rPr>
        <w:t>International Journal of Production Economics</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170</w:t>
      </w:r>
      <w:r w:rsidRPr="009F30CA">
        <w:rPr>
          <w:rFonts w:ascii="Times New Roman" w:hAnsi="Times New Roman" w:cs="Times New Roman"/>
          <w:sz w:val="24"/>
          <w:szCs w:val="24"/>
          <w:shd w:val="clear" w:color="auto" w:fill="FFFFFF"/>
        </w:rPr>
        <w:t xml:space="preserve">, 663-676. </w:t>
      </w:r>
    </w:p>
    <w:p w14:paraId="2AE1DB8E" w14:textId="77777777" w:rsidR="00F42A03" w:rsidRPr="009F30CA" w:rsidRDefault="00F42A0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Chen A., Xu X. (2012), Goal programming approach to solving network design problem with </w:t>
      </w:r>
      <w:r w:rsidRPr="009F30CA">
        <w:rPr>
          <w:rFonts w:ascii="Times New Roman" w:hAnsi="Times New Roman" w:cs="Times New Roman"/>
          <w:sz w:val="24"/>
          <w:szCs w:val="24"/>
        </w:rPr>
        <w:t>multiple</w:t>
      </w:r>
      <w:r w:rsidRPr="009F30CA">
        <w:rPr>
          <w:rFonts w:ascii="Times New Roman" w:hAnsi="Times New Roman" w:cs="Times New Roman" w:hint="eastAsia"/>
          <w:sz w:val="24"/>
          <w:szCs w:val="24"/>
        </w:rPr>
        <w:t xml:space="preserve"> objectives and demand uncertainty, </w:t>
      </w:r>
      <w:r w:rsidRPr="009F30CA">
        <w:rPr>
          <w:rFonts w:ascii="Times New Roman" w:hAnsi="Times New Roman" w:cs="Times New Roman" w:hint="eastAsia"/>
          <w:i/>
          <w:sz w:val="24"/>
          <w:szCs w:val="24"/>
        </w:rPr>
        <w:t>Expert Systems with Applications</w:t>
      </w:r>
      <w:r w:rsidRPr="009F30CA">
        <w:rPr>
          <w:rFonts w:ascii="Times New Roman" w:hAnsi="Times New Roman" w:cs="Times New Roman" w:hint="eastAsia"/>
          <w:sz w:val="24"/>
          <w:szCs w:val="24"/>
        </w:rPr>
        <w:t>, 39, 4160- 4170.</w:t>
      </w:r>
    </w:p>
    <w:p w14:paraId="35B0A81C"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Chen L., Lee W-K., Chang C-C., Choo K-K. R., Zhang N. (2019), </w:t>
      </w:r>
      <w:proofErr w:type="spellStart"/>
      <w:r w:rsidRPr="009F30CA">
        <w:rPr>
          <w:rFonts w:ascii="Times New Roman" w:hAnsi="Times New Roman" w:cs="Times New Roman" w:hint="eastAsia"/>
          <w:sz w:val="24"/>
          <w:szCs w:val="24"/>
        </w:rPr>
        <w:t>Blockcahin</w:t>
      </w:r>
      <w:proofErr w:type="spellEnd"/>
      <w:r w:rsidRPr="009F30CA">
        <w:rPr>
          <w:rFonts w:ascii="Times New Roman" w:hAnsi="Times New Roman" w:cs="Times New Roman" w:hint="eastAsia"/>
          <w:sz w:val="24"/>
          <w:szCs w:val="24"/>
        </w:rPr>
        <w:t xml:space="preserve"> based searchable encryption for electronic health record sharing, </w:t>
      </w:r>
      <w:r w:rsidRPr="009F30CA">
        <w:rPr>
          <w:rFonts w:ascii="Times New Roman" w:hAnsi="Times New Roman" w:cs="Times New Roman" w:hint="eastAsia"/>
          <w:i/>
          <w:sz w:val="24"/>
          <w:szCs w:val="24"/>
        </w:rPr>
        <w:t>Future Generation Computer Systems</w:t>
      </w:r>
      <w:r w:rsidRPr="009F30CA">
        <w:rPr>
          <w:rFonts w:ascii="Times New Roman" w:hAnsi="Times New Roman" w:cs="Times New Roman" w:hint="eastAsia"/>
          <w:sz w:val="24"/>
          <w:szCs w:val="24"/>
        </w:rPr>
        <w:t>, 95, 420- 429.</w:t>
      </w:r>
    </w:p>
    <w:p w14:paraId="552E05A0" w14:textId="77777777" w:rsidR="001C5FC2" w:rsidRPr="009F30CA" w:rsidRDefault="001C5FC2" w:rsidP="00FF47A3">
      <w:pPr>
        <w:ind w:left="420" w:hanging="420"/>
        <w:rPr>
          <w:rFonts w:ascii="Times New Roman" w:hAnsi="Times New Roman" w:cs="Times New Roman"/>
          <w:sz w:val="24"/>
          <w:szCs w:val="24"/>
        </w:rPr>
      </w:pPr>
      <w:r w:rsidRPr="009F30CA">
        <w:rPr>
          <w:rFonts w:ascii="Times New Roman" w:hAnsi="Times New Roman" w:cs="Times New Roman"/>
          <w:sz w:val="24"/>
          <w:szCs w:val="24"/>
        </w:rPr>
        <w:t>C</w:t>
      </w:r>
      <w:r w:rsidRPr="009F30CA">
        <w:rPr>
          <w:rFonts w:ascii="Times New Roman" w:hAnsi="Times New Roman" w:cs="Times New Roman" w:hint="eastAsia"/>
          <w:sz w:val="24"/>
          <w:szCs w:val="24"/>
        </w:rPr>
        <w:t xml:space="preserve">hen K-H., Wang C-H., Huang S-Z., Shen G.C. (2016), Service </w:t>
      </w:r>
      <w:r w:rsidRPr="009F30CA">
        <w:rPr>
          <w:rFonts w:ascii="Times New Roman" w:hAnsi="Times New Roman" w:cs="Times New Roman"/>
          <w:sz w:val="24"/>
          <w:szCs w:val="24"/>
        </w:rPr>
        <w:t>innovation</w:t>
      </w:r>
      <w:r w:rsidRPr="009F30CA">
        <w:rPr>
          <w:rFonts w:ascii="Times New Roman" w:hAnsi="Times New Roman" w:cs="Times New Roman" w:hint="eastAsia"/>
          <w:sz w:val="24"/>
          <w:szCs w:val="24"/>
        </w:rPr>
        <w:t xml:space="preserve"> and new product performance: The </w:t>
      </w:r>
      <w:r w:rsidRPr="009F30CA">
        <w:rPr>
          <w:rFonts w:ascii="Times New Roman" w:hAnsi="Times New Roman" w:cs="Times New Roman"/>
          <w:sz w:val="24"/>
          <w:szCs w:val="24"/>
        </w:rPr>
        <w:t>influence</w:t>
      </w:r>
      <w:r w:rsidRPr="009F30CA">
        <w:rPr>
          <w:rFonts w:ascii="Times New Roman" w:hAnsi="Times New Roman" w:cs="Times New Roman" w:hint="eastAsia"/>
          <w:sz w:val="24"/>
          <w:szCs w:val="24"/>
        </w:rPr>
        <w:t xml:space="preserve"> of market- linking capabilities and market </w:t>
      </w:r>
      <w:r w:rsidRPr="009F30CA">
        <w:rPr>
          <w:rFonts w:ascii="Times New Roman" w:hAnsi="Times New Roman" w:cs="Times New Roman" w:hint="eastAsia"/>
          <w:sz w:val="24"/>
          <w:szCs w:val="24"/>
        </w:rPr>
        <w:lastRenderedPageBreak/>
        <w:t xml:space="preserve">turbulence, </w:t>
      </w:r>
      <w:r w:rsidRPr="009F30CA">
        <w:rPr>
          <w:rFonts w:ascii="Times New Roman" w:hAnsi="Times New Roman" w:cs="Times New Roman" w:hint="eastAsia"/>
          <w:i/>
          <w:sz w:val="24"/>
          <w:szCs w:val="24"/>
        </w:rPr>
        <w:t>International Journal of Production Economics</w:t>
      </w:r>
      <w:r w:rsidRPr="009F30CA">
        <w:rPr>
          <w:rFonts w:ascii="Times New Roman" w:hAnsi="Times New Roman" w:cs="Times New Roman" w:hint="eastAsia"/>
          <w:sz w:val="24"/>
          <w:szCs w:val="24"/>
        </w:rPr>
        <w:t>, 172, 54- 64.</w:t>
      </w:r>
    </w:p>
    <w:p w14:paraId="619AA197"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Chiemeke</w:t>
      </w:r>
      <w:proofErr w:type="spellEnd"/>
      <w:r w:rsidRPr="009F30CA">
        <w:rPr>
          <w:rFonts w:ascii="Times New Roman" w:hAnsi="Times New Roman" w:cs="Times New Roman" w:hint="eastAsia"/>
          <w:sz w:val="24"/>
          <w:szCs w:val="24"/>
        </w:rPr>
        <w:t xml:space="preserve"> S.C., </w:t>
      </w:r>
      <w:proofErr w:type="spellStart"/>
      <w:r w:rsidRPr="009F30CA">
        <w:rPr>
          <w:rFonts w:ascii="Times New Roman" w:hAnsi="Times New Roman" w:cs="Times New Roman" w:hint="eastAsia"/>
          <w:sz w:val="24"/>
          <w:szCs w:val="24"/>
        </w:rPr>
        <w:t>Longe</w:t>
      </w:r>
      <w:proofErr w:type="spellEnd"/>
      <w:r w:rsidRPr="009F30CA">
        <w:rPr>
          <w:rFonts w:ascii="Times New Roman" w:hAnsi="Times New Roman" w:cs="Times New Roman" w:hint="eastAsia"/>
          <w:sz w:val="24"/>
          <w:szCs w:val="24"/>
        </w:rPr>
        <w:t xml:space="preserve"> O.B. (2007), Information and </w:t>
      </w:r>
      <w:r w:rsidRPr="009F30CA">
        <w:rPr>
          <w:rFonts w:ascii="Times New Roman" w:hAnsi="Times New Roman" w:cs="Times New Roman"/>
          <w:sz w:val="24"/>
          <w:szCs w:val="24"/>
        </w:rPr>
        <w:t>communication</w:t>
      </w:r>
      <w:r w:rsidRPr="009F30CA">
        <w:rPr>
          <w:rFonts w:ascii="Times New Roman" w:hAnsi="Times New Roman" w:cs="Times New Roman" w:hint="eastAsia"/>
          <w:sz w:val="24"/>
          <w:szCs w:val="24"/>
        </w:rPr>
        <w:t xml:space="preserve"> technology </w:t>
      </w:r>
      <w:r w:rsidRPr="009F30CA">
        <w:rPr>
          <w:rFonts w:ascii="Times New Roman" w:hAnsi="Times New Roman" w:cs="Times New Roman"/>
          <w:sz w:val="24"/>
          <w:szCs w:val="24"/>
        </w:rPr>
        <w:t>penetration</w:t>
      </w:r>
      <w:r w:rsidRPr="009F30CA">
        <w:rPr>
          <w:rFonts w:ascii="Times New Roman" w:hAnsi="Times New Roman" w:cs="Times New Roman" w:hint="eastAsia"/>
          <w:sz w:val="24"/>
          <w:szCs w:val="24"/>
        </w:rPr>
        <w:t xml:space="preserve"> in Nigeria: prospects, challenges and metrics, </w:t>
      </w:r>
      <w:r w:rsidRPr="009F30CA">
        <w:rPr>
          <w:rFonts w:ascii="Times New Roman" w:hAnsi="Times New Roman" w:cs="Times New Roman" w:hint="eastAsia"/>
          <w:i/>
          <w:sz w:val="24"/>
          <w:szCs w:val="24"/>
        </w:rPr>
        <w:t>Asian Journal of Information Technology</w:t>
      </w:r>
      <w:r w:rsidRPr="009F30CA">
        <w:rPr>
          <w:rFonts w:ascii="Times New Roman" w:hAnsi="Times New Roman" w:cs="Times New Roman" w:hint="eastAsia"/>
          <w:sz w:val="24"/>
          <w:szCs w:val="24"/>
        </w:rPr>
        <w:t>, 6, 280- 287.</w:t>
      </w:r>
    </w:p>
    <w:p w14:paraId="04360F3A" w14:textId="77777777" w:rsidR="00A24823" w:rsidRDefault="00FF47A3" w:rsidP="00A2482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Choi C-C. (2016), Application of ANP to the selection of shipping registry: The case of Taiwanese maritime industry, </w:t>
      </w:r>
      <w:r w:rsidRPr="009F30CA">
        <w:rPr>
          <w:rFonts w:ascii="Times New Roman" w:hAnsi="Times New Roman" w:cs="Times New Roman" w:hint="eastAsia"/>
          <w:i/>
          <w:sz w:val="24"/>
          <w:szCs w:val="24"/>
        </w:rPr>
        <w:t>International Journal of Industrial Ergonomics</w:t>
      </w:r>
      <w:r w:rsidRPr="009F30CA">
        <w:rPr>
          <w:rFonts w:ascii="Times New Roman" w:hAnsi="Times New Roman" w:cs="Times New Roman" w:hint="eastAsia"/>
          <w:sz w:val="24"/>
          <w:szCs w:val="24"/>
        </w:rPr>
        <w:t>, 67, 89- 97.</w:t>
      </w:r>
    </w:p>
    <w:p w14:paraId="28F2D0BB" w14:textId="77777777" w:rsidR="00A24823" w:rsidRPr="00034970" w:rsidRDefault="00A24823" w:rsidP="00A24823">
      <w:pPr>
        <w:ind w:left="420" w:hanging="420"/>
        <w:rPr>
          <w:rFonts w:ascii="Times New Roman" w:hAnsi="Times New Roman" w:cs="Times New Roman"/>
          <w:color w:val="000000" w:themeColor="text1"/>
          <w:sz w:val="24"/>
          <w:szCs w:val="24"/>
        </w:rPr>
      </w:pPr>
      <w:r w:rsidRPr="00034970">
        <w:rPr>
          <w:rFonts w:ascii="Times New Roman" w:hAnsi="Times New Roman" w:cs="Times New Roman" w:hint="eastAsia"/>
          <w:color w:val="000000" w:themeColor="text1"/>
          <w:sz w:val="24"/>
          <w:szCs w:val="24"/>
        </w:rPr>
        <w:t>Choi T-M., Wen X., Sun X., Chung S-H. (2019</w:t>
      </w:r>
      <w:r w:rsidRPr="00034970">
        <w:rPr>
          <w:rFonts w:ascii="Times New Roman" w:hAnsi="Times New Roman" w:cs="Times New Roman"/>
          <w:color w:val="000000" w:themeColor="text1"/>
          <w:sz w:val="24"/>
          <w:szCs w:val="24"/>
        </w:rPr>
        <w:t>)</w:t>
      </w:r>
      <w:r w:rsidRPr="00034970">
        <w:rPr>
          <w:rFonts w:ascii="Times New Roman" w:hAnsi="Times New Roman" w:cs="Times New Roman" w:hint="eastAsia"/>
          <w:color w:val="000000" w:themeColor="text1"/>
          <w:sz w:val="24"/>
          <w:szCs w:val="24"/>
        </w:rPr>
        <w:t xml:space="preserve">, The mean- variance approach for global suppl chain risk analysis with air logistics in the blockchain technology era, </w:t>
      </w:r>
      <w:r w:rsidRPr="00034970">
        <w:rPr>
          <w:rFonts w:ascii="Times New Roman" w:hAnsi="Times New Roman" w:cs="Times New Roman" w:hint="eastAsia"/>
          <w:i/>
          <w:color w:val="000000" w:themeColor="text1"/>
          <w:sz w:val="24"/>
          <w:szCs w:val="24"/>
        </w:rPr>
        <w:t>Transportation Research Part E: Logistics and Transportation Review</w:t>
      </w:r>
      <w:r w:rsidRPr="00034970">
        <w:rPr>
          <w:rFonts w:ascii="Times New Roman" w:hAnsi="Times New Roman" w:cs="Times New Roman" w:hint="eastAsia"/>
          <w:color w:val="000000" w:themeColor="text1"/>
          <w:sz w:val="24"/>
          <w:szCs w:val="24"/>
        </w:rPr>
        <w:t xml:space="preserve">, 127, 178- 191. </w:t>
      </w:r>
    </w:p>
    <w:p w14:paraId="063E534E" w14:textId="77777777" w:rsidR="000C2863" w:rsidRPr="009F30CA" w:rsidRDefault="000C286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sz w:val="24"/>
          <w:szCs w:val="24"/>
        </w:rPr>
        <w:t>C</w:t>
      </w:r>
      <w:r w:rsidRPr="009F30CA">
        <w:rPr>
          <w:rFonts w:ascii="Times New Roman" w:hAnsi="Times New Roman" w:cs="Times New Roman" w:hint="eastAsia"/>
          <w:sz w:val="24"/>
          <w:szCs w:val="24"/>
        </w:rPr>
        <w:t>hristidis</w:t>
      </w:r>
      <w:proofErr w:type="spellEnd"/>
      <w:r w:rsidRPr="009F30CA">
        <w:rPr>
          <w:rFonts w:ascii="Times New Roman" w:hAnsi="Times New Roman" w:cs="Times New Roman" w:hint="eastAsia"/>
          <w:sz w:val="24"/>
          <w:szCs w:val="24"/>
        </w:rPr>
        <w:t xml:space="preserve"> K., </w:t>
      </w:r>
      <w:proofErr w:type="spellStart"/>
      <w:r w:rsidRPr="009F30CA">
        <w:rPr>
          <w:rFonts w:ascii="Times New Roman" w:hAnsi="Times New Roman" w:cs="Times New Roman" w:hint="eastAsia"/>
          <w:sz w:val="24"/>
          <w:szCs w:val="24"/>
        </w:rPr>
        <w:t>Devetsikiotis</w:t>
      </w:r>
      <w:proofErr w:type="spellEnd"/>
      <w:r w:rsidRPr="009F30CA">
        <w:rPr>
          <w:rFonts w:ascii="Times New Roman" w:hAnsi="Times New Roman" w:cs="Times New Roman" w:hint="eastAsia"/>
          <w:sz w:val="24"/>
          <w:szCs w:val="24"/>
        </w:rPr>
        <w:t xml:space="preserve"> M. (2016), Blockchains and smart contracts for the internet of things, </w:t>
      </w:r>
      <w:r w:rsidRPr="009F30CA">
        <w:rPr>
          <w:rFonts w:ascii="Times New Roman" w:hAnsi="Times New Roman" w:cs="Times New Roman" w:hint="eastAsia"/>
          <w:i/>
          <w:sz w:val="24"/>
          <w:szCs w:val="24"/>
        </w:rPr>
        <w:t>IEEE Access</w:t>
      </w:r>
      <w:r w:rsidRPr="009F30CA">
        <w:rPr>
          <w:rFonts w:ascii="Times New Roman" w:hAnsi="Times New Roman" w:cs="Times New Roman" w:hint="eastAsia"/>
          <w:sz w:val="24"/>
          <w:szCs w:val="24"/>
        </w:rPr>
        <w:t>, 4, 2292- 2303.</w:t>
      </w:r>
    </w:p>
    <w:p w14:paraId="200E81BF" w14:textId="77777777" w:rsidR="00B242EF" w:rsidRPr="009F30CA" w:rsidRDefault="00B242EF"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Cinelli M., Coles S.R., Kirwan K. (2014), Analysis of the potentials of multi criteria decision </w:t>
      </w:r>
      <w:r w:rsidRPr="009F30CA">
        <w:rPr>
          <w:rFonts w:ascii="Times New Roman" w:hAnsi="Times New Roman" w:cs="Times New Roman"/>
          <w:sz w:val="24"/>
          <w:szCs w:val="24"/>
        </w:rPr>
        <w:t>analysis</w:t>
      </w:r>
      <w:r w:rsidRPr="009F30CA">
        <w:rPr>
          <w:rFonts w:ascii="Times New Roman" w:hAnsi="Times New Roman" w:cs="Times New Roman" w:hint="eastAsia"/>
          <w:sz w:val="24"/>
          <w:szCs w:val="24"/>
        </w:rPr>
        <w:t xml:space="preserve"> methods to conduct sustainability assessment, </w:t>
      </w:r>
      <w:r w:rsidRPr="009F30CA">
        <w:rPr>
          <w:rFonts w:ascii="Times New Roman" w:hAnsi="Times New Roman" w:cs="Times New Roman" w:hint="eastAsia"/>
          <w:i/>
          <w:sz w:val="24"/>
          <w:szCs w:val="24"/>
        </w:rPr>
        <w:t>Ecological Indicators</w:t>
      </w:r>
      <w:r w:rsidRPr="009F30CA">
        <w:rPr>
          <w:rFonts w:ascii="Times New Roman" w:hAnsi="Times New Roman" w:cs="Times New Roman" w:hint="eastAsia"/>
          <w:sz w:val="24"/>
          <w:szCs w:val="24"/>
        </w:rPr>
        <w:t xml:space="preserve">, 46, 138- 148. </w:t>
      </w:r>
    </w:p>
    <w:p w14:paraId="67944EE1" w14:textId="77777777" w:rsidR="0014337B" w:rsidRPr="009F30CA" w:rsidRDefault="0014337B" w:rsidP="00FF47A3">
      <w:pPr>
        <w:ind w:left="420" w:hanging="420"/>
        <w:rPr>
          <w:rFonts w:ascii="Times New Roman" w:hAnsi="Times New Roman" w:cs="Times New Roman"/>
          <w:sz w:val="24"/>
          <w:szCs w:val="24"/>
        </w:rPr>
      </w:pPr>
      <w:r w:rsidRPr="009F30CA">
        <w:rPr>
          <w:rFonts w:ascii="Times New Roman" w:hAnsi="Times New Roman" w:cs="Times New Roman"/>
          <w:sz w:val="24"/>
          <w:szCs w:val="24"/>
        </w:rPr>
        <w:t>C</w:t>
      </w:r>
      <w:r w:rsidRPr="009F30CA">
        <w:rPr>
          <w:rFonts w:ascii="Times New Roman" w:hAnsi="Times New Roman" w:cs="Times New Roman" w:hint="eastAsia"/>
          <w:sz w:val="24"/>
          <w:szCs w:val="24"/>
        </w:rPr>
        <w:t xml:space="preserve">ooper R.G. (2003), Profitable Product Innovation: The Critical Success Factors, </w:t>
      </w:r>
      <w:r w:rsidRPr="009F30CA">
        <w:rPr>
          <w:rFonts w:ascii="Times New Roman" w:hAnsi="Times New Roman" w:cs="Times New Roman" w:hint="eastAsia"/>
          <w:i/>
          <w:sz w:val="24"/>
          <w:szCs w:val="24"/>
        </w:rPr>
        <w:t>The I</w:t>
      </w:r>
      <w:r w:rsidRPr="009F30CA">
        <w:rPr>
          <w:rFonts w:ascii="Times New Roman" w:hAnsi="Times New Roman" w:cs="Times New Roman"/>
          <w:i/>
          <w:sz w:val="24"/>
          <w:szCs w:val="24"/>
        </w:rPr>
        <w:t>nternational</w:t>
      </w:r>
      <w:r w:rsidRPr="009F30CA">
        <w:rPr>
          <w:rFonts w:ascii="Times New Roman" w:hAnsi="Times New Roman" w:cs="Times New Roman" w:hint="eastAsia"/>
          <w:i/>
          <w:sz w:val="24"/>
          <w:szCs w:val="24"/>
        </w:rPr>
        <w:t xml:space="preserve"> Handbook on Innovation</w:t>
      </w:r>
      <w:r w:rsidRPr="009F30CA">
        <w:rPr>
          <w:rFonts w:ascii="Times New Roman" w:hAnsi="Times New Roman" w:cs="Times New Roman" w:hint="eastAsia"/>
          <w:sz w:val="24"/>
          <w:szCs w:val="24"/>
        </w:rPr>
        <w:t>, 139- 157</w:t>
      </w:r>
    </w:p>
    <w:p w14:paraId="3FA30D6B" w14:textId="77777777" w:rsidR="008D2920" w:rsidRPr="009F30CA" w:rsidRDefault="008D2920"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Dai J., </w:t>
      </w:r>
      <w:proofErr w:type="spellStart"/>
      <w:r w:rsidRPr="009F30CA">
        <w:rPr>
          <w:rFonts w:ascii="Times New Roman" w:hAnsi="Times New Roman" w:cs="Times New Roman" w:hint="eastAsia"/>
          <w:sz w:val="24"/>
          <w:szCs w:val="24"/>
        </w:rPr>
        <w:t>Montabon</w:t>
      </w:r>
      <w:proofErr w:type="spellEnd"/>
      <w:r w:rsidRPr="009F30CA">
        <w:rPr>
          <w:rFonts w:ascii="Times New Roman" w:hAnsi="Times New Roman" w:cs="Times New Roman" w:hint="eastAsia"/>
          <w:sz w:val="24"/>
          <w:szCs w:val="24"/>
        </w:rPr>
        <w:t xml:space="preserve"> F.L., Cantor D.E. (2014), Linking rival and stakeholder pressure to green supply management: Mediating role of top management support, </w:t>
      </w:r>
      <w:r w:rsidRPr="009F30CA">
        <w:rPr>
          <w:rFonts w:ascii="Times New Roman" w:hAnsi="Times New Roman" w:cs="Times New Roman" w:hint="eastAsia"/>
          <w:i/>
          <w:sz w:val="24"/>
          <w:szCs w:val="24"/>
        </w:rPr>
        <w:t>Transportation Research Part E: Logistics and Transportation Review</w:t>
      </w:r>
      <w:r w:rsidRPr="009F30CA">
        <w:rPr>
          <w:rFonts w:ascii="Times New Roman" w:hAnsi="Times New Roman" w:cs="Times New Roman" w:hint="eastAsia"/>
          <w:sz w:val="24"/>
          <w:szCs w:val="24"/>
        </w:rPr>
        <w:t>, 71, 173- 187.</w:t>
      </w:r>
    </w:p>
    <w:p w14:paraId="6D468920" w14:textId="77777777" w:rsidR="00D62DCF" w:rsidRPr="009F30CA" w:rsidRDefault="00FF47A3" w:rsidP="00D62DCF">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Dai J., Chan H.K., Yee R.W.Y. (2018), Examining moderating effect of organizational culture on the relationship between market pressure and corporate environmental strategy, </w:t>
      </w:r>
      <w:r w:rsidRPr="009F30CA">
        <w:rPr>
          <w:rFonts w:ascii="Times New Roman" w:hAnsi="Times New Roman" w:cs="Times New Roman" w:hint="eastAsia"/>
          <w:i/>
          <w:sz w:val="24"/>
          <w:szCs w:val="24"/>
        </w:rPr>
        <w:t>Industrial Marketing Management</w:t>
      </w:r>
      <w:r w:rsidRPr="009F30CA">
        <w:rPr>
          <w:rFonts w:ascii="Times New Roman" w:hAnsi="Times New Roman" w:cs="Times New Roman" w:hint="eastAsia"/>
          <w:sz w:val="24"/>
          <w:szCs w:val="24"/>
        </w:rPr>
        <w:t>, 74, 227- 236.</w:t>
      </w:r>
    </w:p>
    <w:p w14:paraId="460786DD" w14:textId="77777777" w:rsidR="00D62DCF" w:rsidRPr="009F30CA" w:rsidRDefault="00D62DCF" w:rsidP="00D62DCF">
      <w:pPr>
        <w:ind w:left="420" w:hanging="420"/>
        <w:rPr>
          <w:rFonts w:ascii="Times New Roman" w:hAnsi="Times New Roman" w:cs="Times New Roman"/>
          <w:sz w:val="24"/>
          <w:szCs w:val="24"/>
        </w:rPr>
      </w:pPr>
      <w:r w:rsidRPr="009F30CA">
        <w:rPr>
          <w:rFonts w:ascii="Times New Roman" w:hAnsi="Times New Roman" w:cs="Times New Roman"/>
          <w:sz w:val="24"/>
          <w:szCs w:val="24"/>
          <w:shd w:val="clear" w:color="auto" w:fill="FFFFFF"/>
        </w:rPr>
        <w:t xml:space="preserve">Dalvi- </w:t>
      </w:r>
      <w:proofErr w:type="spellStart"/>
      <w:r w:rsidRPr="009F30CA">
        <w:rPr>
          <w:rFonts w:ascii="Times New Roman" w:hAnsi="Times New Roman" w:cs="Times New Roman"/>
          <w:sz w:val="24"/>
          <w:szCs w:val="24"/>
          <w:shd w:val="clear" w:color="auto" w:fill="FFFFFF"/>
        </w:rPr>
        <w:t>Esfahani</w:t>
      </w:r>
      <w:proofErr w:type="spellEnd"/>
      <w:r w:rsidRPr="009F30CA">
        <w:rPr>
          <w:rFonts w:ascii="Times New Roman" w:hAnsi="Times New Roman" w:cs="Times New Roman"/>
          <w:sz w:val="24"/>
          <w:szCs w:val="24"/>
          <w:shd w:val="clear" w:color="auto" w:fill="FFFFFF"/>
        </w:rPr>
        <w:t xml:space="preserve"> M., </w:t>
      </w:r>
      <w:proofErr w:type="spellStart"/>
      <w:r w:rsidRPr="009F30CA">
        <w:rPr>
          <w:rFonts w:ascii="Times New Roman" w:hAnsi="Times New Roman" w:cs="Times New Roman"/>
          <w:sz w:val="24"/>
          <w:szCs w:val="24"/>
          <w:shd w:val="clear" w:color="auto" w:fill="FFFFFF"/>
        </w:rPr>
        <w:t>Ramayah</w:t>
      </w:r>
      <w:proofErr w:type="spellEnd"/>
      <w:r w:rsidRPr="009F30CA">
        <w:rPr>
          <w:rFonts w:ascii="Times New Roman" w:hAnsi="Times New Roman" w:cs="Times New Roman"/>
          <w:sz w:val="24"/>
          <w:szCs w:val="24"/>
          <w:shd w:val="clear" w:color="auto" w:fill="FFFFFF"/>
        </w:rPr>
        <w:t xml:space="preserve"> T., </w:t>
      </w:r>
      <w:proofErr w:type="spellStart"/>
      <w:r w:rsidRPr="009F30CA">
        <w:rPr>
          <w:rFonts w:ascii="Times New Roman" w:hAnsi="Times New Roman" w:cs="Times New Roman"/>
          <w:sz w:val="24"/>
          <w:szCs w:val="24"/>
          <w:shd w:val="clear" w:color="auto" w:fill="FFFFFF"/>
        </w:rPr>
        <w:t>Nilashi</w:t>
      </w:r>
      <w:proofErr w:type="spellEnd"/>
      <w:r w:rsidRPr="009F30CA">
        <w:rPr>
          <w:rFonts w:ascii="Times New Roman" w:hAnsi="Times New Roman" w:cs="Times New Roman"/>
          <w:sz w:val="24"/>
          <w:szCs w:val="24"/>
          <w:shd w:val="clear" w:color="auto" w:fill="FFFFFF"/>
        </w:rPr>
        <w:t xml:space="preserve"> M. (2017), Modelling upper echelons’ </w:t>
      </w:r>
      <w:proofErr w:type="spellStart"/>
      <w:r w:rsidRPr="009F30CA">
        <w:rPr>
          <w:rFonts w:ascii="Times New Roman" w:hAnsi="Times New Roman" w:cs="Times New Roman"/>
          <w:sz w:val="24"/>
          <w:szCs w:val="24"/>
          <w:shd w:val="clear" w:color="auto" w:fill="FFFFFF"/>
        </w:rPr>
        <w:t>behavioural</w:t>
      </w:r>
      <w:proofErr w:type="spellEnd"/>
      <w:r w:rsidRPr="009F30CA">
        <w:rPr>
          <w:rFonts w:ascii="Times New Roman" w:hAnsi="Times New Roman" w:cs="Times New Roman"/>
          <w:sz w:val="24"/>
          <w:szCs w:val="24"/>
          <w:shd w:val="clear" w:color="auto" w:fill="FFFFFF"/>
        </w:rPr>
        <w:t xml:space="preserve"> drivers of Green IT/ IS adoption using an integrated Interpretive Structural Modelling- Analytic Network Process approach, Telematics and Informatics, 34 (2), 583- 603.</w:t>
      </w:r>
    </w:p>
    <w:p w14:paraId="29CD980A"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De D., Chowdhury S., Dey P.K., Ghosh S.K. (2018), Impact of lean and sustainability oriented innovation on sustainability performance of small and medium sized enterprises: A Data Envelopment Analysis- based framework, </w:t>
      </w:r>
      <w:r w:rsidRPr="009F30CA">
        <w:rPr>
          <w:rFonts w:ascii="Times New Roman" w:hAnsi="Times New Roman" w:cs="Times New Roman" w:hint="eastAsia"/>
          <w:i/>
          <w:sz w:val="24"/>
          <w:szCs w:val="24"/>
        </w:rPr>
        <w:t>International Journal of P</w:t>
      </w:r>
      <w:r w:rsidRPr="009F30CA">
        <w:rPr>
          <w:rFonts w:ascii="Times New Roman" w:hAnsi="Times New Roman" w:cs="Times New Roman"/>
          <w:i/>
          <w:sz w:val="24"/>
          <w:szCs w:val="24"/>
        </w:rPr>
        <w:t>r</w:t>
      </w:r>
      <w:r w:rsidRPr="009F30CA">
        <w:rPr>
          <w:rFonts w:ascii="Times New Roman" w:hAnsi="Times New Roman" w:cs="Times New Roman" w:hint="eastAsia"/>
          <w:i/>
          <w:sz w:val="24"/>
          <w:szCs w:val="24"/>
        </w:rPr>
        <w:t>oduction Economics</w:t>
      </w:r>
      <w:r w:rsidRPr="009F30CA">
        <w:rPr>
          <w:rFonts w:ascii="Times New Roman" w:hAnsi="Times New Roman" w:cs="Times New Roman" w:hint="eastAsia"/>
          <w:sz w:val="24"/>
          <w:szCs w:val="24"/>
        </w:rPr>
        <w:t xml:space="preserve">, </w:t>
      </w:r>
      <w:hyperlink r:id="rId15" w:history="1">
        <w:r w:rsidRPr="009F30CA">
          <w:rPr>
            <w:rStyle w:val="Hyperlink"/>
            <w:rFonts w:ascii="Times New Roman" w:hAnsi="Times New Roman" w:cs="Times New Roman"/>
            <w:color w:val="auto"/>
            <w:sz w:val="24"/>
            <w:szCs w:val="24"/>
          </w:rPr>
          <w:t>https://doi.org/10.1016/j.ijpe.2018.07.003</w:t>
        </w:r>
      </w:hyperlink>
      <w:r w:rsidRPr="009F30CA">
        <w:rPr>
          <w:rFonts w:ascii="Times New Roman" w:hAnsi="Times New Roman" w:cs="Times New Roman" w:hint="eastAsia"/>
          <w:sz w:val="24"/>
          <w:szCs w:val="24"/>
        </w:rPr>
        <w:t>.</w:t>
      </w:r>
    </w:p>
    <w:p w14:paraId="4F4E839C"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Dobrovnik</w:t>
      </w:r>
      <w:proofErr w:type="spellEnd"/>
      <w:r w:rsidRPr="009F30CA">
        <w:rPr>
          <w:rFonts w:ascii="Times New Roman" w:hAnsi="Times New Roman" w:cs="Times New Roman" w:hint="eastAsia"/>
          <w:sz w:val="24"/>
          <w:szCs w:val="24"/>
        </w:rPr>
        <w:t xml:space="preserve"> M., Herold D., </w:t>
      </w:r>
      <w:proofErr w:type="spellStart"/>
      <w:r w:rsidRPr="009F30CA">
        <w:rPr>
          <w:rFonts w:ascii="Times New Roman" w:hAnsi="Times New Roman" w:cs="Times New Roman" w:hint="eastAsia"/>
          <w:sz w:val="24"/>
          <w:szCs w:val="24"/>
        </w:rPr>
        <w:t>Furst</w:t>
      </w:r>
      <w:proofErr w:type="spellEnd"/>
      <w:r w:rsidRPr="009F30CA">
        <w:rPr>
          <w:rFonts w:ascii="Times New Roman" w:hAnsi="Times New Roman" w:cs="Times New Roman" w:hint="eastAsia"/>
          <w:sz w:val="24"/>
          <w:szCs w:val="24"/>
        </w:rPr>
        <w:t xml:space="preserve"> E., </w:t>
      </w:r>
      <w:proofErr w:type="spellStart"/>
      <w:r w:rsidRPr="009F30CA">
        <w:rPr>
          <w:rFonts w:ascii="Times New Roman" w:hAnsi="Times New Roman" w:cs="Times New Roman" w:hint="eastAsia"/>
          <w:sz w:val="24"/>
          <w:szCs w:val="24"/>
        </w:rPr>
        <w:t>Kummer</w:t>
      </w:r>
      <w:proofErr w:type="spellEnd"/>
      <w:r w:rsidRPr="009F30CA">
        <w:rPr>
          <w:rFonts w:ascii="Times New Roman" w:hAnsi="Times New Roman" w:cs="Times New Roman" w:hint="eastAsia"/>
          <w:sz w:val="24"/>
          <w:szCs w:val="24"/>
        </w:rPr>
        <w:t xml:space="preserve"> S. (2018), Blockchain for an in logistics: What to adopt and where to start, </w:t>
      </w:r>
      <w:r w:rsidRPr="009F30CA">
        <w:rPr>
          <w:rFonts w:ascii="Times New Roman" w:hAnsi="Times New Roman" w:cs="Times New Roman" w:hint="eastAsia"/>
          <w:i/>
          <w:sz w:val="24"/>
          <w:szCs w:val="24"/>
        </w:rPr>
        <w:t>Logistics</w:t>
      </w:r>
      <w:r w:rsidRPr="009F30CA">
        <w:rPr>
          <w:rFonts w:ascii="Times New Roman" w:hAnsi="Times New Roman" w:cs="Times New Roman" w:hint="eastAsia"/>
          <w:sz w:val="24"/>
          <w:szCs w:val="24"/>
        </w:rPr>
        <w:t>, 2 (3), 18.</w:t>
      </w:r>
    </w:p>
    <w:p w14:paraId="121BD88F"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Dubey R., Gunasekaran A., Childe S.J., </w:t>
      </w:r>
      <w:proofErr w:type="spellStart"/>
      <w:r w:rsidRPr="009F30CA">
        <w:rPr>
          <w:rFonts w:ascii="Times New Roman" w:hAnsi="Times New Roman" w:cs="Times New Roman" w:hint="eastAsia"/>
          <w:sz w:val="24"/>
          <w:szCs w:val="24"/>
        </w:rPr>
        <w:t>Roubaud</w:t>
      </w:r>
      <w:proofErr w:type="spellEnd"/>
      <w:r w:rsidRPr="009F30CA">
        <w:rPr>
          <w:rFonts w:ascii="Times New Roman" w:hAnsi="Times New Roman" w:cs="Times New Roman" w:hint="eastAsia"/>
          <w:sz w:val="24"/>
          <w:szCs w:val="24"/>
        </w:rPr>
        <w:t xml:space="preserve"> D., </w:t>
      </w:r>
      <w:proofErr w:type="spellStart"/>
      <w:r w:rsidRPr="009F30CA">
        <w:rPr>
          <w:rFonts w:ascii="Times New Roman" w:hAnsi="Times New Roman" w:cs="Times New Roman" w:hint="eastAsia"/>
          <w:sz w:val="24"/>
          <w:szCs w:val="24"/>
        </w:rPr>
        <w:t>Wamba</w:t>
      </w:r>
      <w:proofErr w:type="spellEnd"/>
      <w:r w:rsidRPr="009F30CA">
        <w:rPr>
          <w:rFonts w:ascii="Times New Roman" w:hAnsi="Times New Roman" w:cs="Times New Roman" w:hint="eastAsia"/>
          <w:sz w:val="24"/>
          <w:szCs w:val="24"/>
        </w:rPr>
        <w:t xml:space="preserve"> S.F., </w:t>
      </w:r>
      <w:proofErr w:type="spellStart"/>
      <w:r w:rsidRPr="009F30CA">
        <w:rPr>
          <w:rFonts w:ascii="Times New Roman" w:hAnsi="Times New Roman" w:cs="Times New Roman" w:hint="eastAsia"/>
          <w:sz w:val="24"/>
          <w:szCs w:val="24"/>
        </w:rPr>
        <w:t>Giannakis</w:t>
      </w:r>
      <w:proofErr w:type="spellEnd"/>
      <w:r w:rsidRPr="009F30CA">
        <w:rPr>
          <w:rFonts w:ascii="Times New Roman" w:hAnsi="Times New Roman" w:cs="Times New Roman" w:hint="eastAsia"/>
          <w:sz w:val="24"/>
          <w:szCs w:val="24"/>
        </w:rPr>
        <w:t xml:space="preserve"> M., </w:t>
      </w:r>
      <w:proofErr w:type="spellStart"/>
      <w:r w:rsidRPr="009F30CA">
        <w:rPr>
          <w:rFonts w:ascii="Times New Roman" w:hAnsi="Times New Roman" w:cs="Times New Roman" w:hint="eastAsia"/>
          <w:sz w:val="24"/>
          <w:szCs w:val="24"/>
        </w:rPr>
        <w:t>Foropon</w:t>
      </w:r>
      <w:proofErr w:type="spellEnd"/>
      <w:r w:rsidRPr="009F30CA">
        <w:rPr>
          <w:rFonts w:ascii="Times New Roman" w:hAnsi="Times New Roman" w:cs="Times New Roman" w:hint="eastAsia"/>
          <w:sz w:val="24"/>
          <w:szCs w:val="24"/>
        </w:rPr>
        <w:t xml:space="preserve"> C. (2019), Big data analytics and organizational culture as complements to swift trust and collaborative performance in the humanitarian supply chain, </w:t>
      </w:r>
      <w:r w:rsidRPr="009F30CA">
        <w:rPr>
          <w:rFonts w:ascii="Times New Roman" w:hAnsi="Times New Roman" w:cs="Times New Roman" w:hint="eastAsia"/>
          <w:i/>
          <w:sz w:val="24"/>
          <w:szCs w:val="24"/>
        </w:rPr>
        <w:t>International Journal of Production Economics</w:t>
      </w:r>
      <w:r w:rsidRPr="009F30CA">
        <w:rPr>
          <w:rFonts w:ascii="Times New Roman" w:hAnsi="Times New Roman" w:cs="Times New Roman" w:hint="eastAsia"/>
          <w:sz w:val="24"/>
          <w:szCs w:val="24"/>
        </w:rPr>
        <w:t xml:space="preserve">, 210, 120- 136. </w:t>
      </w:r>
    </w:p>
    <w:p w14:paraId="514F941B"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Drescher D. (2017), Blockchain basics: A non- technical introduction in 25 steps, (1</w:t>
      </w:r>
      <w:r w:rsidRPr="009F30CA">
        <w:rPr>
          <w:rFonts w:ascii="Times New Roman" w:hAnsi="Times New Roman" w:cs="Times New Roman" w:hint="eastAsia"/>
          <w:sz w:val="24"/>
          <w:szCs w:val="24"/>
          <w:vertAlign w:val="superscript"/>
        </w:rPr>
        <w:t>st</w:t>
      </w:r>
      <w:r w:rsidRPr="009F30CA">
        <w:rPr>
          <w:rFonts w:ascii="Times New Roman" w:hAnsi="Times New Roman" w:cs="Times New Roman" w:hint="eastAsia"/>
          <w:sz w:val="24"/>
          <w:szCs w:val="24"/>
        </w:rPr>
        <w:t xml:space="preserve"> </w:t>
      </w:r>
      <w:proofErr w:type="spellStart"/>
      <w:r w:rsidRPr="009F30CA">
        <w:rPr>
          <w:rFonts w:ascii="Times New Roman" w:hAnsi="Times New Roman" w:cs="Times New Roman" w:hint="eastAsia"/>
          <w:sz w:val="24"/>
          <w:szCs w:val="24"/>
        </w:rPr>
        <w:t>edn</w:t>
      </w:r>
      <w:proofErr w:type="spellEnd"/>
      <w:r w:rsidRPr="009F30CA">
        <w:rPr>
          <w:rFonts w:ascii="Times New Roman" w:hAnsi="Times New Roman" w:cs="Times New Roman" w:hint="eastAsia"/>
          <w:sz w:val="24"/>
          <w:szCs w:val="24"/>
        </w:rPr>
        <w:t xml:space="preserve">), </w:t>
      </w:r>
      <w:proofErr w:type="spellStart"/>
      <w:r w:rsidRPr="009F30CA">
        <w:rPr>
          <w:rFonts w:ascii="Times New Roman" w:hAnsi="Times New Roman" w:cs="Times New Roman" w:hint="eastAsia"/>
          <w:sz w:val="24"/>
          <w:szCs w:val="24"/>
        </w:rPr>
        <w:t>Apress</w:t>
      </w:r>
      <w:proofErr w:type="spellEnd"/>
      <w:r w:rsidRPr="009F30CA">
        <w:rPr>
          <w:rFonts w:ascii="Times New Roman" w:hAnsi="Times New Roman" w:cs="Times New Roman" w:hint="eastAsia"/>
          <w:sz w:val="24"/>
          <w:szCs w:val="24"/>
        </w:rPr>
        <w:t>, Frankfurt am Main.</w:t>
      </w:r>
    </w:p>
    <w:p w14:paraId="74F1A573"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sz w:val="24"/>
          <w:szCs w:val="24"/>
        </w:rPr>
        <w:t>E</w:t>
      </w:r>
      <w:r w:rsidRPr="009F30CA">
        <w:rPr>
          <w:rFonts w:ascii="Times New Roman" w:hAnsi="Times New Roman" w:cs="Times New Roman" w:hint="eastAsia"/>
          <w:sz w:val="24"/>
          <w:szCs w:val="24"/>
        </w:rPr>
        <w:t>hinomen</w:t>
      </w:r>
      <w:proofErr w:type="spellEnd"/>
      <w:r w:rsidRPr="009F30CA">
        <w:rPr>
          <w:rFonts w:ascii="Times New Roman" w:hAnsi="Times New Roman" w:cs="Times New Roman" w:hint="eastAsia"/>
          <w:sz w:val="24"/>
          <w:szCs w:val="24"/>
        </w:rPr>
        <w:t xml:space="preserve"> C., Adeleke A. (2012), An assessment of the distribution of petroleum products in Nigeria, </w:t>
      </w:r>
      <w:r w:rsidRPr="009F30CA">
        <w:rPr>
          <w:rFonts w:ascii="Times New Roman" w:hAnsi="Times New Roman" w:cs="Times New Roman" w:hint="eastAsia"/>
          <w:i/>
          <w:sz w:val="24"/>
          <w:szCs w:val="24"/>
        </w:rPr>
        <w:t xml:space="preserve">European Journal of </w:t>
      </w:r>
      <w:r w:rsidRPr="009F30CA">
        <w:rPr>
          <w:rFonts w:ascii="Times New Roman" w:hAnsi="Times New Roman" w:cs="Times New Roman"/>
          <w:i/>
          <w:sz w:val="24"/>
          <w:szCs w:val="24"/>
        </w:rPr>
        <w:t>Business</w:t>
      </w:r>
      <w:r w:rsidRPr="009F30CA">
        <w:rPr>
          <w:rFonts w:ascii="Times New Roman" w:hAnsi="Times New Roman" w:cs="Times New Roman" w:hint="eastAsia"/>
          <w:i/>
          <w:sz w:val="24"/>
          <w:szCs w:val="24"/>
        </w:rPr>
        <w:t xml:space="preserve"> Management Economics</w:t>
      </w:r>
      <w:r w:rsidRPr="009F30CA">
        <w:rPr>
          <w:rFonts w:ascii="Times New Roman" w:hAnsi="Times New Roman" w:cs="Times New Roman" w:hint="eastAsia"/>
          <w:sz w:val="24"/>
          <w:szCs w:val="24"/>
        </w:rPr>
        <w:t xml:space="preserve">, 3 (6), 232- 241. </w:t>
      </w:r>
    </w:p>
    <w:p w14:paraId="75651E37"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lastRenderedPageBreak/>
        <w:t xml:space="preserve">Ekene E.A. (2014), ICT adoption in logistics operations: an emerging trend for </w:t>
      </w:r>
      <w:proofErr w:type="spellStart"/>
      <w:r w:rsidRPr="009F30CA">
        <w:rPr>
          <w:rFonts w:ascii="Times New Roman" w:hAnsi="Times New Roman" w:cs="Times New Roman" w:hint="eastAsia"/>
          <w:sz w:val="24"/>
          <w:szCs w:val="24"/>
        </w:rPr>
        <w:t>sustaibable</w:t>
      </w:r>
      <w:proofErr w:type="spellEnd"/>
      <w:r w:rsidRPr="009F30CA">
        <w:rPr>
          <w:rFonts w:ascii="Times New Roman" w:hAnsi="Times New Roman" w:cs="Times New Roman" w:hint="eastAsia"/>
          <w:sz w:val="24"/>
          <w:szCs w:val="24"/>
        </w:rPr>
        <w:t xml:space="preserve"> development and human capacity building in South- Eastern Nigeria, </w:t>
      </w:r>
      <w:r w:rsidRPr="009F30CA">
        <w:rPr>
          <w:rFonts w:ascii="Times New Roman" w:hAnsi="Times New Roman" w:cs="Times New Roman" w:hint="eastAsia"/>
          <w:i/>
          <w:sz w:val="24"/>
          <w:szCs w:val="24"/>
        </w:rPr>
        <w:t>Journal of Emerging Trends in Engineering and Applied Sciences</w:t>
      </w:r>
      <w:r w:rsidRPr="009F30CA">
        <w:rPr>
          <w:rFonts w:ascii="Times New Roman" w:hAnsi="Times New Roman" w:cs="Times New Roman" w:hint="eastAsia"/>
          <w:sz w:val="24"/>
          <w:szCs w:val="24"/>
        </w:rPr>
        <w:t>, 5 (7), 24- 28.</w:t>
      </w:r>
    </w:p>
    <w:p w14:paraId="4345247C"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Evangelista P., </w:t>
      </w:r>
      <w:proofErr w:type="spellStart"/>
      <w:r w:rsidRPr="009F30CA">
        <w:rPr>
          <w:rFonts w:ascii="Times New Roman" w:hAnsi="Times New Roman" w:cs="Times New Roman" w:hint="eastAsia"/>
          <w:sz w:val="24"/>
          <w:szCs w:val="24"/>
        </w:rPr>
        <w:t>Mckinnon</w:t>
      </w:r>
      <w:proofErr w:type="spellEnd"/>
      <w:r w:rsidRPr="009F30CA">
        <w:rPr>
          <w:rFonts w:ascii="Times New Roman" w:hAnsi="Times New Roman" w:cs="Times New Roman" w:hint="eastAsia"/>
          <w:sz w:val="24"/>
          <w:szCs w:val="24"/>
        </w:rPr>
        <w:t xml:space="preserve"> A., Sweeney E. (2013), Technology adoption in small and medium- sized logistics providers, </w:t>
      </w:r>
      <w:r w:rsidRPr="009F30CA">
        <w:rPr>
          <w:rFonts w:ascii="Times New Roman" w:hAnsi="Times New Roman" w:cs="Times New Roman" w:hint="eastAsia"/>
          <w:i/>
          <w:sz w:val="24"/>
          <w:szCs w:val="24"/>
        </w:rPr>
        <w:t xml:space="preserve">Industrial </w:t>
      </w:r>
      <w:r w:rsidRPr="009F30CA">
        <w:rPr>
          <w:rFonts w:ascii="Times New Roman" w:hAnsi="Times New Roman" w:cs="Times New Roman"/>
          <w:i/>
          <w:sz w:val="24"/>
          <w:szCs w:val="24"/>
        </w:rPr>
        <w:t>Management</w:t>
      </w:r>
      <w:r w:rsidRPr="009F30CA">
        <w:rPr>
          <w:rFonts w:ascii="Times New Roman" w:hAnsi="Times New Roman" w:cs="Times New Roman" w:hint="eastAsia"/>
          <w:i/>
          <w:sz w:val="24"/>
          <w:szCs w:val="24"/>
        </w:rPr>
        <w:t xml:space="preserve"> and Data Systems</w:t>
      </w:r>
      <w:r w:rsidRPr="009F30CA">
        <w:rPr>
          <w:rFonts w:ascii="Times New Roman" w:hAnsi="Times New Roman" w:cs="Times New Roman" w:hint="eastAsia"/>
          <w:sz w:val="24"/>
          <w:szCs w:val="24"/>
        </w:rPr>
        <w:t>, 113 (7), 967- 989.</w:t>
      </w:r>
    </w:p>
    <w:p w14:paraId="4E95704E"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sz w:val="24"/>
          <w:szCs w:val="24"/>
        </w:rPr>
        <w:t>F</w:t>
      </w:r>
      <w:r w:rsidRPr="009F30CA">
        <w:rPr>
          <w:rFonts w:ascii="Times New Roman" w:hAnsi="Times New Roman" w:cs="Times New Roman" w:hint="eastAsia"/>
          <w:sz w:val="24"/>
          <w:szCs w:val="24"/>
        </w:rPr>
        <w:t xml:space="preserve">arias L.M., Santos L.C., </w:t>
      </w:r>
      <w:proofErr w:type="spellStart"/>
      <w:r w:rsidRPr="009F30CA">
        <w:rPr>
          <w:rFonts w:ascii="Times New Roman" w:hAnsi="Times New Roman" w:cs="Times New Roman" w:hint="eastAsia"/>
          <w:sz w:val="24"/>
          <w:szCs w:val="24"/>
        </w:rPr>
        <w:t>Gohr</w:t>
      </w:r>
      <w:proofErr w:type="spellEnd"/>
      <w:r w:rsidRPr="009F30CA">
        <w:rPr>
          <w:rFonts w:ascii="Times New Roman" w:hAnsi="Times New Roman" w:cs="Times New Roman" w:hint="eastAsia"/>
          <w:sz w:val="24"/>
          <w:szCs w:val="24"/>
        </w:rPr>
        <w:t xml:space="preserve"> C.F., Rocha L.O. (2019), An ANP- based approach for lean and green performance assessment, </w:t>
      </w:r>
      <w:r w:rsidRPr="009F30CA">
        <w:rPr>
          <w:rFonts w:ascii="Times New Roman" w:hAnsi="Times New Roman" w:cs="Times New Roman" w:hint="eastAsia"/>
          <w:i/>
          <w:sz w:val="24"/>
          <w:szCs w:val="24"/>
        </w:rPr>
        <w:t>Resources, Conservation and Recycling</w:t>
      </w:r>
      <w:r w:rsidRPr="009F30CA">
        <w:rPr>
          <w:rFonts w:ascii="Times New Roman" w:hAnsi="Times New Roman" w:cs="Times New Roman" w:hint="eastAsia"/>
          <w:sz w:val="24"/>
          <w:szCs w:val="24"/>
        </w:rPr>
        <w:t>, 143, 77- 89.</w:t>
      </w:r>
    </w:p>
    <w:p w14:paraId="56023035" w14:textId="77777777" w:rsidR="00FF47A3" w:rsidRDefault="00FF47A3" w:rsidP="00FF47A3">
      <w:pPr>
        <w:ind w:left="420" w:hanging="420"/>
        <w:rPr>
          <w:rFonts w:ascii="Times New Roman" w:hAnsi="Times New Roman" w:cs="Times New Roman"/>
          <w:sz w:val="24"/>
          <w:szCs w:val="24"/>
        </w:rPr>
      </w:pPr>
      <w:r w:rsidRPr="009F30CA">
        <w:rPr>
          <w:rFonts w:ascii="Times New Roman" w:hAnsi="Times New Roman" w:cs="Times New Roman"/>
          <w:sz w:val="24"/>
          <w:szCs w:val="24"/>
        </w:rPr>
        <w:t xml:space="preserve">Feng M., Yu W., Wang X., Wong C.Y., Xu M. and Xiao Z. (2018), Green supply chain management and financial performance: The mediating roles of operational and environmental performance, </w:t>
      </w:r>
      <w:r w:rsidRPr="009F30CA">
        <w:rPr>
          <w:rFonts w:ascii="Times New Roman" w:hAnsi="Times New Roman" w:cs="Times New Roman"/>
          <w:i/>
          <w:sz w:val="24"/>
          <w:szCs w:val="24"/>
        </w:rPr>
        <w:t>Business Strategy and the Environment</w:t>
      </w:r>
      <w:r w:rsidRPr="009F30CA">
        <w:rPr>
          <w:rFonts w:ascii="Times New Roman" w:hAnsi="Times New Roman" w:cs="Times New Roman"/>
          <w:sz w:val="24"/>
          <w:szCs w:val="24"/>
        </w:rPr>
        <w:t>, 2018, Pages 1- 14.</w:t>
      </w:r>
    </w:p>
    <w:p w14:paraId="1E80ECF0" w14:textId="7CA18E9E" w:rsidR="00CE3217" w:rsidRPr="000038B1" w:rsidRDefault="00CE3217" w:rsidP="00CE3217">
      <w:pPr>
        <w:ind w:left="420" w:hanging="420"/>
        <w:rPr>
          <w:rFonts w:ascii="Times New Roman" w:hAnsi="Times New Roman" w:cs="Times New Roman"/>
          <w:color w:val="000000" w:themeColor="text1"/>
          <w:sz w:val="24"/>
          <w:szCs w:val="24"/>
        </w:rPr>
      </w:pPr>
      <w:r w:rsidRPr="000038B1">
        <w:rPr>
          <w:rFonts w:ascii="Times New Roman" w:hAnsi="Times New Roman" w:cs="Times New Roman"/>
          <w:color w:val="000000" w:themeColor="text1"/>
          <w:sz w:val="24"/>
          <w:szCs w:val="24"/>
        </w:rPr>
        <w:t xml:space="preserve">Fetterman D.C., Sa Cavalcante C.G., de Almeida T.D., Tortorella G.L. (2018), How does Industry 4.0 contribute to operations </w:t>
      </w:r>
      <w:proofErr w:type="gramStart"/>
      <w:r w:rsidRPr="000038B1">
        <w:rPr>
          <w:rFonts w:ascii="Times New Roman" w:hAnsi="Times New Roman" w:cs="Times New Roman"/>
          <w:color w:val="000000" w:themeColor="text1"/>
          <w:sz w:val="24"/>
          <w:szCs w:val="24"/>
        </w:rPr>
        <w:t>management?,</w:t>
      </w:r>
      <w:proofErr w:type="gramEnd"/>
      <w:r w:rsidRPr="000038B1">
        <w:rPr>
          <w:rFonts w:ascii="Times New Roman" w:hAnsi="Times New Roman" w:cs="Times New Roman"/>
          <w:color w:val="000000" w:themeColor="text1"/>
          <w:sz w:val="24"/>
          <w:szCs w:val="24"/>
        </w:rPr>
        <w:t xml:space="preserve"> </w:t>
      </w:r>
      <w:r w:rsidRPr="000038B1">
        <w:rPr>
          <w:rFonts w:ascii="Times New Roman" w:hAnsi="Times New Roman" w:cs="Times New Roman"/>
          <w:i/>
          <w:color w:val="000000" w:themeColor="text1"/>
          <w:sz w:val="24"/>
          <w:szCs w:val="24"/>
        </w:rPr>
        <w:t>Journal of Industrial and Production Engineering</w:t>
      </w:r>
      <w:r w:rsidRPr="000038B1">
        <w:rPr>
          <w:rFonts w:ascii="Times New Roman" w:hAnsi="Times New Roman" w:cs="Times New Roman"/>
          <w:color w:val="000000" w:themeColor="text1"/>
          <w:sz w:val="24"/>
          <w:szCs w:val="24"/>
        </w:rPr>
        <w:t xml:space="preserve">, 35 (4), 255- 268. </w:t>
      </w:r>
    </w:p>
    <w:p w14:paraId="2D005339" w14:textId="77777777" w:rsidR="00F4561D" w:rsidRPr="000038B1" w:rsidRDefault="00F4561D" w:rsidP="00FF47A3">
      <w:pPr>
        <w:ind w:left="420" w:hanging="420"/>
        <w:rPr>
          <w:rFonts w:ascii="Times New Roman" w:hAnsi="Times New Roman" w:cs="Times New Roman"/>
          <w:color w:val="000000" w:themeColor="text1"/>
          <w:sz w:val="24"/>
          <w:szCs w:val="24"/>
        </w:rPr>
      </w:pPr>
      <w:r w:rsidRPr="000038B1">
        <w:rPr>
          <w:rFonts w:ascii="Times New Roman" w:hAnsi="Times New Roman" w:cs="Times New Roman"/>
          <w:color w:val="000000" w:themeColor="text1"/>
          <w:sz w:val="24"/>
          <w:szCs w:val="24"/>
        </w:rPr>
        <w:t>Francisco</w:t>
      </w:r>
      <w:r w:rsidRPr="000038B1">
        <w:rPr>
          <w:rFonts w:ascii="Times New Roman" w:hAnsi="Times New Roman" w:cs="Times New Roman" w:hint="eastAsia"/>
          <w:color w:val="000000" w:themeColor="text1"/>
          <w:sz w:val="24"/>
          <w:szCs w:val="24"/>
        </w:rPr>
        <w:t xml:space="preserve"> K., Swanson D. (2018), The supply chain has no clothes: Technology adoption of blockchain for </w:t>
      </w:r>
      <w:r w:rsidRPr="000038B1">
        <w:rPr>
          <w:rFonts w:ascii="Times New Roman" w:hAnsi="Times New Roman" w:cs="Times New Roman"/>
          <w:color w:val="000000" w:themeColor="text1"/>
          <w:sz w:val="24"/>
          <w:szCs w:val="24"/>
        </w:rPr>
        <w:t>supply</w:t>
      </w:r>
      <w:r w:rsidRPr="000038B1">
        <w:rPr>
          <w:rFonts w:ascii="Times New Roman" w:hAnsi="Times New Roman" w:cs="Times New Roman" w:hint="eastAsia"/>
          <w:color w:val="000000" w:themeColor="text1"/>
          <w:sz w:val="24"/>
          <w:szCs w:val="24"/>
        </w:rPr>
        <w:t xml:space="preserve"> chain transparency, </w:t>
      </w:r>
      <w:r w:rsidRPr="000038B1">
        <w:rPr>
          <w:rFonts w:ascii="Times New Roman" w:hAnsi="Times New Roman" w:cs="Times New Roman" w:hint="eastAsia"/>
          <w:i/>
          <w:color w:val="000000" w:themeColor="text1"/>
          <w:sz w:val="24"/>
          <w:szCs w:val="24"/>
        </w:rPr>
        <w:t>Logistics</w:t>
      </w:r>
      <w:r w:rsidRPr="000038B1">
        <w:rPr>
          <w:rFonts w:ascii="Times New Roman" w:hAnsi="Times New Roman" w:cs="Times New Roman" w:hint="eastAsia"/>
          <w:color w:val="000000" w:themeColor="text1"/>
          <w:sz w:val="24"/>
          <w:szCs w:val="24"/>
        </w:rPr>
        <w:t xml:space="preserve">, 2 (1), 2. </w:t>
      </w:r>
    </w:p>
    <w:p w14:paraId="00856FC0" w14:textId="77777777" w:rsidR="0052755D" w:rsidRPr="000038B1" w:rsidRDefault="0052755D" w:rsidP="00FF47A3">
      <w:pPr>
        <w:ind w:left="420" w:hanging="420"/>
        <w:rPr>
          <w:rFonts w:ascii="Times New Roman" w:hAnsi="Times New Roman" w:cs="Times New Roman"/>
          <w:color w:val="000000" w:themeColor="text1"/>
          <w:sz w:val="24"/>
          <w:szCs w:val="24"/>
        </w:rPr>
      </w:pPr>
      <w:r w:rsidRPr="000038B1">
        <w:rPr>
          <w:rFonts w:ascii="Times New Roman" w:hAnsi="Times New Roman" w:cs="Times New Roman" w:hint="eastAsia"/>
          <w:color w:val="000000" w:themeColor="text1"/>
          <w:sz w:val="24"/>
          <w:szCs w:val="24"/>
        </w:rPr>
        <w:t xml:space="preserve">Fu H.P., Chang T.H., Lin A., Du Z.J., Hsu K.Y. (2015), Key factors for the adoption of RFID in the logistics industry in Taiwan, </w:t>
      </w:r>
      <w:r w:rsidRPr="000038B1">
        <w:rPr>
          <w:rFonts w:ascii="Times New Roman" w:hAnsi="Times New Roman" w:cs="Times New Roman" w:hint="eastAsia"/>
          <w:i/>
          <w:color w:val="000000" w:themeColor="text1"/>
          <w:sz w:val="24"/>
          <w:szCs w:val="24"/>
        </w:rPr>
        <w:t xml:space="preserve">The International Journal of </w:t>
      </w:r>
      <w:r w:rsidRPr="000038B1">
        <w:rPr>
          <w:rFonts w:ascii="Times New Roman" w:hAnsi="Times New Roman" w:cs="Times New Roman"/>
          <w:i/>
          <w:color w:val="000000" w:themeColor="text1"/>
          <w:sz w:val="24"/>
          <w:szCs w:val="24"/>
        </w:rPr>
        <w:t>Logistics</w:t>
      </w:r>
      <w:r w:rsidRPr="000038B1">
        <w:rPr>
          <w:rFonts w:ascii="Times New Roman" w:hAnsi="Times New Roman" w:cs="Times New Roman" w:hint="eastAsia"/>
          <w:i/>
          <w:color w:val="000000" w:themeColor="text1"/>
          <w:sz w:val="24"/>
          <w:szCs w:val="24"/>
        </w:rPr>
        <w:t xml:space="preserve"> Management</w:t>
      </w:r>
      <w:r w:rsidRPr="000038B1">
        <w:rPr>
          <w:rFonts w:ascii="Times New Roman" w:hAnsi="Times New Roman" w:cs="Times New Roman" w:hint="eastAsia"/>
          <w:color w:val="000000" w:themeColor="text1"/>
          <w:sz w:val="24"/>
          <w:szCs w:val="24"/>
        </w:rPr>
        <w:t xml:space="preserve">, 26 (1), 61- 81. </w:t>
      </w:r>
    </w:p>
    <w:p w14:paraId="57610DD2" w14:textId="444B07CD" w:rsidR="00CE3217" w:rsidRPr="000038B1" w:rsidRDefault="00CE3217" w:rsidP="00FF47A3">
      <w:pPr>
        <w:ind w:left="420" w:hanging="420"/>
        <w:rPr>
          <w:rFonts w:ascii="Times New Roman" w:hAnsi="Times New Roman" w:cs="Times New Roman"/>
          <w:color w:val="000000" w:themeColor="text1"/>
          <w:sz w:val="24"/>
          <w:szCs w:val="24"/>
        </w:rPr>
      </w:pPr>
      <w:proofErr w:type="spellStart"/>
      <w:r w:rsidRPr="000038B1">
        <w:rPr>
          <w:rFonts w:ascii="Times New Roman" w:hAnsi="Times New Roman" w:cs="Times New Roman"/>
          <w:color w:val="000000" w:themeColor="text1"/>
          <w:sz w:val="24"/>
          <w:szCs w:val="24"/>
        </w:rPr>
        <w:t>Giungato</w:t>
      </w:r>
      <w:proofErr w:type="spellEnd"/>
      <w:r w:rsidRPr="000038B1">
        <w:rPr>
          <w:rFonts w:ascii="Times New Roman" w:hAnsi="Times New Roman" w:cs="Times New Roman"/>
          <w:color w:val="000000" w:themeColor="text1"/>
          <w:sz w:val="24"/>
          <w:szCs w:val="24"/>
        </w:rPr>
        <w:t xml:space="preserve"> P., Rana R., </w:t>
      </w:r>
      <w:proofErr w:type="spellStart"/>
      <w:r w:rsidRPr="000038B1">
        <w:rPr>
          <w:rFonts w:ascii="Times New Roman" w:hAnsi="Times New Roman" w:cs="Times New Roman"/>
          <w:color w:val="000000" w:themeColor="text1"/>
          <w:sz w:val="24"/>
          <w:szCs w:val="24"/>
        </w:rPr>
        <w:t>Tarabella</w:t>
      </w:r>
      <w:proofErr w:type="spellEnd"/>
      <w:r w:rsidRPr="000038B1">
        <w:rPr>
          <w:rFonts w:ascii="Times New Roman" w:hAnsi="Times New Roman" w:cs="Times New Roman"/>
          <w:color w:val="000000" w:themeColor="text1"/>
          <w:sz w:val="24"/>
          <w:szCs w:val="24"/>
        </w:rPr>
        <w:t xml:space="preserve"> A., </w:t>
      </w:r>
      <w:proofErr w:type="spellStart"/>
      <w:r w:rsidRPr="000038B1">
        <w:rPr>
          <w:rFonts w:ascii="Times New Roman" w:hAnsi="Times New Roman" w:cs="Times New Roman"/>
          <w:color w:val="000000" w:themeColor="text1"/>
          <w:sz w:val="24"/>
          <w:szCs w:val="24"/>
        </w:rPr>
        <w:t>Tricase</w:t>
      </w:r>
      <w:proofErr w:type="spellEnd"/>
      <w:r w:rsidRPr="000038B1">
        <w:rPr>
          <w:rFonts w:ascii="Times New Roman" w:hAnsi="Times New Roman" w:cs="Times New Roman"/>
          <w:color w:val="000000" w:themeColor="text1"/>
          <w:sz w:val="24"/>
          <w:szCs w:val="24"/>
        </w:rPr>
        <w:t xml:space="preserve"> C. (2017), Current trends in sustainability of bitcoins and related blockchain technology, </w:t>
      </w:r>
      <w:r w:rsidRPr="000038B1">
        <w:rPr>
          <w:rFonts w:ascii="Times New Roman" w:hAnsi="Times New Roman" w:cs="Times New Roman"/>
          <w:i/>
          <w:color w:val="000000" w:themeColor="text1"/>
          <w:sz w:val="24"/>
          <w:szCs w:val="24"/>
        </w:rPr>
        <w:t>Sustainability</w:t>
      </w:r>
      <w:r w:rsidRPr="000038B1">
        <w:rPr>
          <w:rFonts w:ascii="Times New Roman" w:hAnsi="Times New Roman" w:cs="Times New Roman"/>
          <w:color w:val="000000" w:themeColor="text1"/>
          <w:sz w:val="24"/>
          <w:szCs w:val="24"/>
        </w:rPr>
        <w:t>, 9 (12), 1- 11.</w:t>
      </w:r>
    </w:p>
    <w:p w14:paraId="1A1CDB84" w14:textId="77777777" w:rsidR="00FF47A3" w:rsidRPr="009F30CA" w:rsidRDefault="00FF47A3" w:rsidP="00FF47A3">
      <w:pPr>
        <w:ind w:left="420" w:hanging="420"/>
        <w:rPr>
          <w:rFonts w:ascii="Times New Roman" w:hAnsi="Times New Roman" w:cs="Times New Roman"/>
          <w:sz w:val="24"/>
          <w:szCs w:val="24"/>
        </w:rPr>
      </w:pPr>
      <w:r w:rsidRPr="000038B1">
        <w:rPr>
          <w:rFonts w:ascii="Times New Roman" w:hAnsi="Times New Roman" w:cs="Times New Roman" w:hint="eastAsia"/>
          <w:color w:val="000000" w:themeColor="text1"/>
          <w:sz w:val="24"/>
          <w:szCs w:val="24"/>
        </w:rPr>
        <w:t xml:space="preserve">Giusti R., </w:t>
      </w:r>
      <w:proofErr w:type="spellStart"/>
      <w:r w:rsidRPr="000038B1">
        <w:rPr>
          <w:rFonts w:ascii="Times New Roman" w:hAnsi="Times New Roman" w:cs="Times New Roman" w:hint="eastAsia"/>
          <w:color w:val="000000" w:themeColor="text1"/>
          <w:sz w:val="24"/>
          <w:szCs w:val="24"/>
        </w:rPr>
        <w:t>Manerba</w:t>
      </w:r>
      <w:proofErr w:type="spellEnd"/>
      <w:r w:rsidRPr="000038B1">
        <w:rPr>
          <w:rFonts w:ascii="Times New Roman" w:hAnsi="Times New Roman" w:cs="Times New Roman" w:hint="eastAsia"/>
          <w:color w:val="000000" w:themeColor="text1"/>
          <w:sz w:val="24"/>
          <w:szCs w:val="24"/>
        </w:rPr>
        <w:t xml:space="preserve"> D., Bruno G., </w:t>
      </w:r>
      <w:proofErr w:type="spellStart"/>
      <w:r w:rsidRPr="000038B1">
        <w:rPr>
          <w:rFonts w:ascii="Times New Roman" w:hAnsi="Times New Roman" w:cs="Times New Roman" w:hint="eastAsia"/>
          <w:color w:val="000000" w:themeColor="text1"/>
          <w:sz w:val="24"/>
          <w:szCs w:val="24"/>
        </w:rPr>
        <w:t>Tadei</w:t>
      </w:r>
      <w:proofErr w:type="spellEnd"/>
      <w:r w:rsidRPr="000038B1">
        <w:rPr>
          <w:rFonts w:ascii="Times New Roman" w:hAnsi="Times New Roman" w:cs="Times New Roman" w:hint="eastAsia"/>
          <w:color w:val="000000" w:themeColor="text1"/>
          <w:sz w:val="24"/>
          <w:szCs w:val="24"/>
        </w:rPr>
        <w:t xml:space="preserve"> R. (2019), </w:t>
      </w:r>
      <w:proofErr w:type="spellStart"/>
      <w:r w:rsidRPr="000038B1">
        <w:rPr>
          <w:rFonts w:ascii="Times New Roman" w:hAnsi="Times New Roman" w:cs="Times New Roman" w:hint="eastAsia"/>
          <w:color w:val="000000" w:themeColor="text1"/>
          <w:sz w:val="24"/>
          <w:szCs w:val="24"/>
        </w:rPr>
        <w:t>Synchromodal</w:t>
      </w:r>
      <w:proofErr w:type="spellEnd"/>
      <w:r w:rsidRPr="000038B1">
        <w:rPr>
          <w:rFonts w:ascii="Times New Roman" w:hAnsi="Times New Roman" w:cs="Times New Roman" w:hint="eastAsia"/>
          <w:color w:val="000000" w:themeColor="text1"/>
          <w:sz w:val="24"/>
          <w:szCs w:val="24"/>
        </w:rPr>
        <w:t xml:space="preserve"> logistics: An overview of critical success factors, enabling technologies, and open research </w:t>
      </w:r>
      <w:r w:rsidRPr="009F30CA">
        <w:rPr>
          <w:rFonts w:ascii="Times New Roman" w:hAnsi="Times New Roman" w:cs="Times New Roman" w:hint="eastAsia"/>
          <w:sz w:val="24"/>
          <w:szCs w:val="24"/>
        </w:rPr>
        <w:t xml:space="preserve">issues, </w:t>
      </w:r>
      <w:r w:rsidRPr="009F30CA">
        <w:rPr>
          <w:rFonts w:ascii="Times New Roman" w:hAnsi="Times New Roman" w:cs="Times New Roman" w:hint="eastAsia"/>
          <w:i/>
          <w:sz w:val="24"/>
          <w:szCs w:val="24"/>
        </w:rPr>
        <w:t>Transportation Research Part E: Logistics and Transportation Review</w:t>
      </w:r>
      <w:r w:rsidRPr="009F30CA">
        <w:rPr>
          <w:rFonts w:ascii="Times New Roman" w:hAnsi="Times New Roman" w:cs="Times New Roman" w:hint="eastAsia"/>
          <w:sz w:val="24"/>
          <w:szCs w:val="24"/>
        </w:rPr>
        <w:t>, 129, 92- 110.</w:t>
      </w:r>
    </w:p>
    <w:p w14:paraId="601E045C" w14:textId="77777777" w:rsidR="002D0C0B" w:rsidRPr="009F30CA" w:rsidRDefault="002D0C0B" w:rsidP="00FF47A3">
      <w:pPr>
        <w:ind w:left="420" w:hanging="420"/>
        <w:rPr>
          <w:rFonts w:ascii="Times New Roman" w:hAnsi="Times New Roman" w:cs="Times New Roman"/>
          <w:sz w:val="24"/>
          <w:szCs w:val="24"/>
        </w:rPr>
      </w:pPr>
      <w:r w:rsidRPr="009F30CA">
        <w:rPr>
          <w:rFonts w:ascii="Times New Roman" w:hAnsi="Times New Roman" w:cs="Times New Roman"/>
          <w:sz w:val="24"/>
          <w:szCs w:val="24"/>
        </w:rPr>
        <w:t>G</w:t>
      </w:r>
      <w:r w:rsidRPr="009F30CA">
        <w:rPr>
          <w:rFonts w:ascii="Times New Roman" w:hAnsi="Times New Roman" w:cs="Times New Roman" w:hint="eastAsia"/>
          <w:sz w:val="24"/>
          <w:szCs w:val="24"/>
        </w:rPr>
        <w:t xml:space="preserve">u W., Foster K., Shang J., Wei L. (2019), A game- predicting expert system using big data and machine learning, </w:t>
      </w:r>
      <w:r w:rsidRPr="009F30CA">
        <w:rPr>
          <w:rFonts w:ascii="Times New Roman" w:hAnsi="Times New Roman" w:cs="Times New Roman" w:hint="eastAsia"/>
          <w:i/>
          <w:sz w:val="24"/>
          <w:szCs w:val="24"/>
        </w:rPr>
        <w:t>Expert Systems with Applications</w:t>
      </w:r>
      <w:r w:rsidRPr="009F30CA">
        <w:rPr>
          <w:rFonts w:ascii="Times New Roman" w:hAnsi="Times New Roman" w:cs="Times New Roman" w:hint="eastAsia"/>
          <w:sz w:val="24"/>
          <w:szCs w:val="24"/>
        </w:rPr>
        <w:t xml:space="preserve">, 130, 292- 305. </w:t>
      </w:r>
    </w:p>
    <w:p w14:paraId="7A9A259B"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Guerrero de la Pena A., </w:t>
      </w:r>
      <w:proofErr w:type="spellStart"/>
      <w:r w:rsidRPr="009F30CA">
        <w:rPr>
          <w:rFonts w:ascii="Times New Roman" w:hAnsi="Times New Roman" w:cs="Times New Roman" w:hint="eastAsia"/>
          <w:sz w:val="24"/>
          <w:szCs w:val="24"/>
        </w:rPr>
        <w:t>Davendralingam</w:t>
      </w:r>
      <w:proofErr w:type="spellEnd"/>
      <w:r w:rsidRPr="009F30CA">
        <w:rPr>
          <w:rFonts w:ascii="Times New Roman" w:hAnsi="Times New Roman" w:cs="Times New Roman" w:hint="eastAsia"/>
          <w:sz w:val="24"/>
          <w:szCs w:val="24"/>
        </w:rPr>
        <w:t xml:space="preserve"> N., Raz A.K., DeLaurentis D., Shaver G., </w:t>
      </w:r>
      <w:proofErr w:type="spellStart"/>
      <w:r w:rsidRPr="009F30CA">
        <w:rPr>
          <w:rFonts w:ascii="Times New Roman" w:hAnsi="Times New Roman" w:cs="Times New Roman" w:hint="eastAsia"/>
          <w:sz w:val="24"/>
          <w:szCs w:val="24"/>
        </w:rPr>
        <w:t>Sujan</w:t>
      </w:r>
      <w:proofErr w:type="spellEnd"/>
      <w:r w:rsidRPr="009F30CA">
        <w:rPr>
          <w:rFonts w:ascii="Times New Roman" w:hAnsi="Times New Roman" w:cs="Times New Roman" w:hint="eastAsia"/>
          <w:sz w:val="24"/>
          <w:szCs w:val="24"/>
        </w:rPr>
        <w:t xml:space="preserve"> V., Jain N. (2019), Projecting line- haul truck technology adoption: How heterogeneity among fleets impacts system-wide adoption, </w:t>
      </w:r>
      <w:r w:rsidRPr="009F30CA">
        <w:rPr>
          <w:rFonts w:ascii="Times New Roman" w:hAnsi="Times New Roman" w:cs="Times New Roman" w:hint="eastAsia"/>
          <w:i/>
          <w:sz w:val="24"/>
          <w:szCs w:val="24"/>
        </w:rPr>
        <w:t xml:space="preserve">Transportation Research Part E: </w:t>
      </w:r>
      <w:r w:rsidRPr="009F30CA">
        <w:rPr>
          <w:rFonts w:ascii="Times New Roman" w:hAnsi="Times New Roman" w:cs="Times New Roman"/>
          <w:i/>
          <w:sz w:val="24"/>
          <w:szCs w:val="24"/>
        </w:rPr>
        <w:t>Logistics</w:t>
      </w:r>
      <w:r w:rsidRPr="009F30CA">
        <w:rPr>
          <w:rFonts w:ascii="Times New Roman" w:hAnsi="Times New Roman" w:cs="Times New Roman" w:hint="eastAsia"/>
          <w:i/>
          <w:sz w:val="24"/>
          <w:szCs w:val="24"/>
        </w:rPr>
        <w:t xml:space="preserve"> and Transportation Review</w:t>
      </w:r>
      <w:r w:rsidRPr="009F30CA">
        <w:rPr>
          <w:rFonts w:ascii="Times New Roman" w:hAnsi="Times New Roman" w:cs="Times New Roman" w:hint="eastAsia"/>
          <w:sz w:val="24"/>
          <w:szCs w:val="24"/>
        </w:rPr>
        <w:t>, 124, 108- 127.</w:t>
      </w:r>
    </w:p>
    <w:p w14:paraId="06A1AE49" w14:textId="77777777" w:rsidR="00F17F89" w:rsidRPr="009F30CA" w:rsidRDefault="00F17F89"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Haan</w:t>
      </w:r>
      <w:proofErr w:type="spellEnd"/>
      <w:r w:rsidRPr="009F30CA">
        <w:rPr>
          <w:rFonts w:ascii="Times New Roman" w:hAnsi="Times New Roman" w:cs="Times New Roman" w:hint="eastAsia"/>
          <w:sz w:val="24"/>
          <w:szCs w:val="24"/>
        </w:rPr>
        <w:t xml:space="preserve"> J., </w:t>
      </w:r>
      <w:proofErr w:type="spellStart"/>
      <w:r w:rsidRPr="009F30CA">
        <w:rPr>
          <w:rFonts w:ascii="Times New Roman" w:hAnsi="Times New Roman" w:cs="Times New Roman" w:hint="eastAsia"/>
          <w:sz w:val="24"/>
          <w:szCs w:val="24"/>
        </w:rPr>
        <w:t>Kisperska</w:t>
      </w:r>
      <w:proofErr w:type="spellEnd"/>
      <w:r w:rsidRPr="009F30CA">
        <w:rPr>
          <w:rFonts w:ascii="Times New Roman" w:hAnsi="Times New Roman" w:cs="Times New Roman" w:hint="eastAsia"/>
          <w:sz w:val="24"/>
          <w:szCs w:val="24"/>
        </w:rPr>
        <w:t xml:space="preserve">- Moron D., </w:t>
      </w:r>
      <w:proofErr w:type="spellStart"/>
      <w:r w:rsidRPr="009F30CA">
        <w:rPr>
          <w:rFonts w:ascii="Times New Roman" w:hAnsi="Times New Roman" w:cs="Times New Roman" w:hint="eastAsia"/>
          <w:sz w:val="24"/>
          <w:szCs w:val="24"/>
        </w:rPr>
        <w:t>Placzek</w:t>
      </w:r>
      <w:proofErr w:type="spellEnd"/>
      <w:r w:rsidRPr="009F30CA">
        <w:rPr>
          <w:rFonts w:ascii="Times New Roman" w:hAnsi="Times New Roman" w:cs="Times New Roman" w:hint="eastAsia"/>
          <w:sz w:val="24"/>
          <w:szCs w:val="24"/>
        </w:rPr>
        <w:t xml:space="preserve"> E. (2007), Logistics management and firm size; a survey among Polish </w:t>
      </w:r>
      <w:r w:rsidRPr="009F30CA">
        <w:rPr>
          <w:rFonts w:ascii="Times New Roman" w:hAnsi="Times New Roman" w:cs="Times New Roman"/>
          <w:sz w:val="24"/>
          <w:szCs w:val="24"/>
        </w:rPr>
        <w:t>small</w:t>
      </w:r>
      <w:r w:rsidRPr="009F30CA">
        <w:rPr>
          <w:rFonts w:ascii="Times New Roman" w:hAnsi="Times New Roman" w:cs="Times New Roman" w:hint="eastAsia"/>
          <w:sz w:val="24"/>
          <w:szCs w:val="24"/>
        </w:rPr>
        <w:t xml:space="preserve"> and medium enterprises, </w:t>
      </w:r>
      <w:r w:rsidRPr="009F30CA">
        <w:rPr>
          <w:rFonts w:ascii="Times New Roman" w:hAnsi="Times New Roman" w:cs="Times New Roman" w:hint="eastAsia"/>
          <w:i/>
          <w:sz w:val="24"/>
          <w:szCs w:val="24"/>
        </w:rPr>
        <w:t>International Journal of Production Economics</w:t>
      </w:r>
      <w:r w:rsidRPr="009F30CA">
        <w:rPr>
          <w:rFonts w:ascii="Times New Roman" w:hAnsi="Times New Roman" w:cs="Times New Roman" w:hint="eastAsia"/>
          <w:sz w:val="24"/>
          <w:szCs w:val="24"/>
        </w:rPr>
        <w:t>, 108 (1- 2), 119- 126.</w:t>
      </w:r>
    </w:p>
    <w:p w14:paraId="03A7ED7B" w14:textId="77777777" w:rsidR="0052755D" w:rsidRPr="009F30CA" w:rsidRDefault="0052755D"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Hallikainen</w:t>
      </w:r>
      <w:proofErr w:type="spellEnd"/>
      <w:r w:rsidRPr="009F30CA">
        <w:rPr>
          <w:rFonts w:ascii="Times New Roman" w:hAnsi="Times New Roman" w:cs="Times New Roman" w:hint="eastAsia"/>
          <w:sz w:val="24"/>
          <w:szCs w:val="24"/>
        </w:rPr>
        <w:t xml:space="preserve"> P., </w:t>
      </w:r>
      <w:proofErr w:type="spellStart"/>
      <w:r w:rsidRPr="009F30CA">
        <w:rPr>
          <w:rFonts w:ascii="Times New Roman" w:hAnsi="Times New Roman" w:cs="Times New Roman" w:hint="eastAsia"/>
          <w:sz w:val="24"/>
          <w:szCs w:val="24"/>
        </w:rPr>
        <w:t>Kivijarvi</w:t>
      </w:r>
      <w:proofErr w:type="spellEnd"/>
      <w:r w:rsidRPr="009F30CA">
        <w:rPr>
          <w:rFonts w:ascii="Times New Roman" w:hAnsi="Times New Roman" w:cs="Times New Roman" w:hint="eastAsia"/>
          <w:sz w:val="24"/>
          <w:szCs w:val="24"/>
        </w:rPr>
        <w:t xml:space="preserve"> H., Tuominen M. (2009), Supporting the module sequencing decision in the ERP implementation process- An application of the ANP method, </w:t>
      </w:r>
      <w:r w:rsidRPr="009F30CA">
        <w:rPr>
          <w:rFonts w:ascii="Times New Roman" w:hAnsi="Times New Roman" w:cs="Times New Roman" w:hint="eastAsia"/>
          <w:i/>
          <w:sz w:val="24"/>
          <w:szCs w:val="24"/>
        </w:rPr>
        <w:t>International Journal of Production Economics</w:t>
      </w:r>
      <w:r w:rsidRPr="009F30CA">
        <w:rPr>
          <w:rFonts w:ascii="Times New Roman" w:hAnsi="Times New Roman" w:cs="Times New Roman" w:hint="eastAsia"/>
          <w:sz w:val="24"/>
          <w:szCs w:val="24"/>
        </w:rPr>
        <w:t>, 119 (2), 259- 270.</w:t>
      </w:r>
    </w:p>
    <w:p w14:paraId="5C4E3BAF"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Helo</w:t>
      </w:r>
      <w:proofErr w:type="spellEnd"/>
      <w:r w:rsidRPr="009F30CA">
        <w:rPr>
          <w:rFonts w:ascii="Times New Roman" w:hAnsi="Times New Roman" w:cs="Times New Roman" w:hint="eastAsia"/>
          <w:sz w:val="24"/>
          <w:szCs w:val="24"/>
        </w:rPr>
        <w:t xml:space="preserve"> P., Hao Y. (2019), Blockchains in operations and </w:t>
      </w:r>
      <w:r w:rsidRPr="009F30CA">
        <w:rPr>
          <w:rFonts w:ascii="Times New Roman" w:hAnsi="Times New Roman" w:cs="Times New Roman"/>
          <w:sz w:val="24"/>
          <w:szCs w:val="24"/>
        </w:rPr>
        <w:t>supply</w:t>
      </w:r>
      <w:r w:rsidRPr="009F30CA">
        <w:rPr>
          <w:rFonts w:ascii="Times New Roman" w:hAnsi="Times New Roman" w:cs="Times New Roman" w:hint="eastAsia"/>
          <w:sz w:val="24"/>
          <w:szCs w:val="24"/>
        </w:rPr>
        <w:t xml:space="preserve"> chains: A model and reference implementation, </w:t>
      </w:r>
      <w:r w:rsidRPr="009F30CA">
        <w:rPr>
          <w:rFonts w:ascii="Times New Roman" w:hAnsi="Times New Roman" w:cs="Times New Roman" w:hint="eastAsia"/>
          <w:i/>
          <w:sz w:val="24"/>
          <w:szCs w:val="24"/>
        </w:rPr>
        <w:t>Computers&amp; Industrial Engineering</w:t>
      </w:r>
      <w:r w:rsidRPr="009F30CA">
        <w:rPr>
          <w:rFonts w:ascii="Times New Roman" w:hAnsi="Times New Roman" w:cs="Times New Roman" w:hint="eastAsia"/>
          <w:sz w:val="24"/>
          <w:szCs w:val="24"/>
        </w:rPr>
        <w:t xml:space="preserve">, 136, 242- 251. </w:t>
      </w:r>
    </w:p>
    <w:p w14:paraId="405484A9" w14:textId="77777777" w:rsidR="007A3962" w:rsidRPr="009F30CA" w:rsidRDefault="007A3962"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Herva</w:t>
      </w:r>
      <w:proofErr w:type="spellEnd"/>
      <w:r w:rsidRPr="009F30CA">
        <w:rPr>
          <w:rFonts w:ascii="Times New Roman" w:hAnsi="Times New Roman" w:cs="Times New Roman" w:hint="eastAsia"/>
          <w:sz w:val="24"/>
          <w:szCs w:val="24"/>
        </w:rPr>
        <w:t xml:space="preserve"> M., Roca E. (2013), Review of combined </w:t>
      </w:r>
      <w:r w:rsidRPr="009F30CA">
        <w:rPr>
          <w:rFonts w:ascii="Times New Roman" w:hAnsi="Times New Roman" w:cs="Times New Roman"/>
          <w:sz w:val="24"/>
          <w:szCs w:val="24"/>
        </w:rPr>
        <w:t>approaches</w:t>
      </w:r>
      <w:r w:rsidRPr="009F30CA">
        <w:rPr>
          <w:rFonts w:ascii="Times New Roman" w:hAnsi="Times New Roman" w:cs="Times New Roman" w:hint="eastAsia"/>
          <w:sz w:val="24"/>
          <w:szCs w:val="24"/>
        </w:rPr>
        <w:t xml:space="preserve"> and multi- criteria analysis for corporate environmental evaluation, </w:t>
      </w:r>
      <w:r w:rsidRPr="009F30CA">
        <w:rPr>
          <w:rFonts w:ascii="Times New Roman" w:hAnsi="Times New Roman" w:cs="Times New Roman" w:hint="eastAsia"/>
          <w:i/>
          <w:sz w:val="24"/>
          <w:szCs w:val="24"/>
        </w:rPr>
        <w:t>Journal of Cleaner Production</w:t>
      </w:r>
      <w:r w:rsidRPr="009F30CA">
        <w:rPr>
          <w:rFonts w:ascii="Times New Roman" w:hAnsi="Times New Roman" w:cs="Times New Roman" w:hint="eastAsia"/>
          <w:sz w:val="24"/>
          <w:szCs w:val="24"/>
        </w:rPr>
        <w:t xml:space="preserve">, 39, 355- 371. </w:t>
      </w:r>
    </w:p>
    <w:p w14:paraId="05722A4E"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lastRenderedPageBreak/>
        <w:t xml:space="preserve">Hosseini S., Ivanov D., </w:t>
      </w:r>
      <w:proofErr w:type="spellStart"/>
      <w:r w:rsidRPr="009F30CA">
        <w:rPr>
          <w:rFonts w:ascii="Times New Roman" w:hAnsi="Times New Roman" w:cs="Times New Roman" w:hint="eastAsia"/>
          <w:sz w:val="24"/>
          <w:szCs w:val="24"/>
        </w:rPr>
        <w:t>Dolgui</w:t>
      </w:r>
      <w:proofErr w:type="spellEnd"/>
      <w:r w:rsidRPr="009F30CA">
        <w:rPr>
          <w:rFonts w:ascii="Times New Roman" w:hAnsi="Times New Roman" w:cs="Times New Roman" w:hint="eastAsia"/>
          <w:sz w:val="24"/>
          <w:szCs w:val="24"/>
        </w:rPr>
        <w:t xml:space="preserve"> A. (2019), Review of quantitative methods for supply chain </w:t>
      </w:r>
      <w:r w:rsidRPr="009F30CA">
        <w:rPr>
          <w:rFonts w:ascii="Times New Roman" w:hAnsi="Times New Roman" w:cs="Times New Roman"/>
          <w:sz w:val="24"/>
          <w:szCs w:val="24"/>
        </w:rPr>
        <w:t>resilience</w:t>
      </w:r>
      <w:r w:rsidRPr="009F30CA">
        <w:rPr>
          <w:rFonts w:ascii="Times New Roman" w:hAnsi="Times New Roman" w:cs="Times New Roman" w:hint="eastAsia"/>
          <w:sz w:val="24"/>
          <w:szCs w:val="24"/>
        </w:rPr>
        <w:t xml:space="preserve"> analysis, </w:t>
      </w:r>
      <w:r w:rsidRPr="009F30CA">
        <w:rPr>
          <w:rFonts w:ascii="Times New Roman" w:hAnsi="Times New Roman" w:cs="Times New Roman" w:hint="eastAsia"/>
          <w:i/>
          <w:sz w:val="24"/>
          <w:szCs w:val="24"/>
        </w:rPr>
        <w:t xml:space="preserve">Transportation Research Part E: </w:t>
      </w:r>
      <w:r w:rsidRPr="009F30CA">
        <w:rPr>
          <w:rFonts w:ascii="Times New Roman" w:hAnsi="Times New Roman" w:cs="Times New Roman"/>
          <w:i/>
          <w:sz w:val="24"/>
          <w:szCs w:val="24"/>
        </w:rPr>
        <w:t>Logistics</w:t>
      </w:r>
      <w:r w:rsidRPr="009F30CA">
        <w:rPr>
          <w:rFonts w:ascii="Times New Roman" w:hAnsi="Times New Roman" w:cs="Times New Roman" w:hint="eastAsia"/>
          <w:i/>
          <w:sz w:val="24"/>
          <w:szCs w:val="24"/>
        </w:rPr>
        <w:t xml:space="preserve"> and Transportation Review</w:t>
      </w:r>
      <w:r w:rsidRPr="009F30CA">
        <w:rPr>
          <w:rFonts w:ascii="Times New Roman" w:hAnsi="Times New Roman" w:cs="Times New Roman" w:hint="eastAsia"/>
          <w:sz w:val="24"/>
          <w:szCs w:val="24"/>
        </w:rPr>
        <w:t>, 125, 285- 307.</w:t>
      </w:r>
    </w:p>
    <w:p w14:paraId="07CD9CD3"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Hu Y., Xiao S., Wen J., Li J. (2019), An ANP- multi- criteria- based methodology to construct maintenance </w:t>
      </w:r>
      <w:r w:rsidRPr="009F30CA">
        <w:rPr>
          <w:rFonts w:ascii="Times New Roman" w:hAnsi="Times New Roman" w:cs="Times New Roman"/>
          <w:sz w:val="24"/>
          <w:szCs w:val="24"/>
        </w:rPr>
        <w:t>networks</w:t>
      </w:r>
      <w:r w:rsidRPr="009F30CA">
        <w:rPr>
          <w:rFonts w:ascii="Times New Roman" w:hAnsi="Times New Roman" w:cs="Times New Roman" w:hint="eastAsia"/>
          <w:sz w:val="24"/>
          <w:szCs w:val="24"/>
        </w:rPr>
        <w:t xml:space="preserve"> for agricultural machinery cluster in a balanced scorecard context, </w:t>
      </w:r>
      <w:r w:rsidRPr="009F30CA">
        <w:rPr>
          <w:rFonts w:ascii="Times New Roman" w:hAnsi="Times New Roman" w:cs="Times New Roman" w:hint="eastAsia"/>
          <w:i/>
          <w:sz w:val="24"/>
          <w:szCs w:val="24"/>
        </w:rPr>
        <w:t>Computers and Electronics in Agriculture</w:t>
      </w:r>
      <w:r w:rsidRPr="009F30CA">
        <w:rPr>
          <w:rFonts w:ascii="Times New Roman" w:hAnsi="Times New Roman" w:cs="Times New Roman" w:hint="eastAsia"/>
          <w:sz w:val="24"/>
          <w:szCs w:val="24"/>
        </w:rPr>
        <w:t>, 158, 1- 10.</w:t>
      </w:r>
    </w:p>
    <w:p w14:paraId="7605FDC0" w14:textId="77777777" w:rsidR="007A3962" w:rsidRPr="009F30CA" w:rsidRDefault="007A3962"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Huang I.B., </w:t>
      </w:r>
      <w:proofErr w:type="spellStart"/>
      <w:r w:rsidRPr="009F30CA">
        <w:rPr>
          <w:rFonts w:ascii="Times New Roman" w:hAnsi="Times New Roman" w:cs="Times New Roman" w:hint="eastAsia"/>
          <w:sz w:val="24"/>
          <w:szCs w:val="24"/>
        </w:rPr>
        <w:t>Keisler</w:t>
      </w:r>
      <w:proofErr w:type="spellEnd"/>
      <w:r w:rsidRPr="009F30CA">
        <w:rPr>
          <w:rFonts w:ascii="Times New Roman" w:hAnsi="Times New Roman" w:cs="Times New Roman" w:hint="eastAsia"/>
          <w:sz w:val="24"/>
          <w:szCs w:val="24"/>
        </w:rPr>
        <w:t xml:space="preserve"> J., </w:t>
      </w:r>
      <w:proofErr w:type="spellStart"/>
      <w:r w:rsidRPr="009F30CA">
        <w:rPr>
          <w:rFonts w:ascii="Times New Roman" w:hAnsi="Times New Roman" w:cs="Times New Roman" w:hint="eastAsia"/>
          <w:sz w:val="24"/>
          <w:szCs w:val="24"/>
        </w:rPr>
        <w:t>Linkov</w:t>
      </w:r>
      <w:proofErr w:type="spellEnd"/>
      <w:r w:rsidRPr="009F30CA">
        <w:rPr>
          <w:rFonts w:ascii="Times New Roman" w:hAnsi="Times New Roman" w:cs="Times New Roman" w:hint="eastAsia"/>
          <w:sz w:val="24"/>
          <w:szCs w:val="24"/>
        </w:rPr>
        <w:t xml:space="preserve"> I. (2011), Multi- criteria decision analysis in environmental sciences: ten years of application and trends, </w:t>
      </w:r>
      <w:r w:rsidRPr="009F30CA">
        <w:rPr>
          <w:rFonts w:ascii="Times New Roman" w:hAnsi="Times New Roman" w:cs="Times New Roman" w:hint="eastAsia"/>
          <w:i/>
          <w:sz w:val="24"/>
          <w:szCs w:val="24"/>
        </w:rPr>
        <w:t>Science of the Total Environment</w:t>
      </w:r>
      <w:r w:rsidRPr="009F30CA">
        <w:rPr>
          <w:rFonts w:ascii="Times New Roman" w:hAnsi="Times New Roman" w:cs="Times New Roman" w:hint="eastAsia"/>
          <w:sz w:val="24"/>
          <w:szCs w:val="24"/>
        </w:rPr>
        <w:t>, 409 (2011)</w:t>
      </w:r>
      <w:r w:rsidR="006168E4" w:rsidRPr="009F30CA">
        <w:rPr>
          <w:rFonts w:ascii="Times New Roman" w:hAnsi="Times New Roman" w:cs="Times New Roman" w:hint="eastAsia"/>
          <w:sz w:val="24"/>
          <w:szCs w:val="24"/>
        </w:rPr>
        <w:t xml:space="preserve">, </w:t>
      </w:r>
      <w:r w:rsidRPr="009F30CA">
        <w:rPr>
          <w:rFonts w:ascii="Times New Roman" w:hAnsi="Times New Roman" w:cs="Times New Roman" w:hint="eastAsia"/>
          <w:sz w:val="24"/>
          <w:szCs w:val="24"/>
        </w:rPr>
        <w:t>3578- 3598</w:t>
      </w:r>
      <w:r w:rsidR="006168E4" w:rsidRPr="009F30CA">
        <w:rPr>
          <w:rFonts w:ascii="Times New Roman" w:hAnsi="Times New Roman" w:cs="Times New Roman" w:hint="eastAsia"/>
          <w:sz w:val="24"/>
          <w:szCs w:val="24"/>
        </w:rPr>
        <w:t>.</w:t>
      </w:r>
      <w:r w:rsidRPr="009F30CA">
        <w:rPr>
          <w:rFonts w:ascii="Times New Roman" w:hAnsi="Times New Roman" w:cs="Times New Roman" w:hint="eastAsia"/>
          <w:sz w:val="24"/>
          <w:szCs w:val="24"/>
        </w:rPr>
        <w:t xml:space="preserve"> </w:t>
      </w:r>
    </w:p>
    <w:p w14:paraId="5EE4AA4E"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Hughes L., Dwivedi Y.K., </w:t>
      </w:r>
      <w:proofErr w:type="spellStart"/>
      <w:r w:rsidRPr="009F30CA">
        <w:rPr>
          <w:rFonts w:ascii="Times New Roman" w:hAnsi="Times New Roman" w:cs="Times New Roman" w:hint="eastAsia"/>
          <w:sz w:val="24"/>
          <w:szCs w:val="24"/>
        </w:rPr>
        <w:t>Misra</w:t>
      </w:r>
      <w:proofErr w:type="spellEnd"/>
      <w:r w:rsidRPr="009F30CA">
        <w:rPr>
          <w:rFonts w:ascii="Times New Roman" w:hAnsi="Times New Roman" w:cs="Times New Roman" w:hint="eastAsia"/>
          <w:sz w:val="24"/>
          <w:szCs w:val="24"/>
        </w:rPr>
        <w:t xml:space="preserve"> S.K., Rana N.P, Raghavan V., </w:t>
      </w:r>
      <w:proofErr w:type="spellStart"/>
      <w:r w:rsidRPr="009F30CA">
        <w:rPr>
          <w:rFonts w:ascii="Times New Roman" w:hAnsi="Times New Roman" w:cs="Times New Roman" w:hint="eastAsia"/>
          <w:sz w:val="24"/>
          <w:szCs w:val="24"/>
        </w:rPr>
        <w:t>Akella</w:t>
      </w:r>
      <w:proofErr w:type="spellEnd"/>
      <w:r w:rsidRPr="009F30CA">
        <w:rPr>
          <w:rFonts w:ascii="Times New Roman" w:hAnsi="Times New Roman" w:cs="Times New Roman" w:hint="eastAsia"/>
          <w:sz w:val="24"/>
          <w:szCs w:val="24"/>
        </w:rPr>
        <w:t xml:space="preserve"> V. (2019), Blockchain research, practice and policy: Applications, benefits, limitations, </w:t>
      </w:r>
      <w:r w:rsidRPr="009F30CA">
        <w:rPr>
          <w:rFonts w:ascii="Times New Roman" w:hAnsi="Times New Roman" w:cs="Times New Roman"/>
          <w:sz w:val="24"/>
          <w:szCs w:val="24"/>
        </w:rPr>
        <w:t>emerging</w:t>
      </w:r>
      <w:r w:rsidRPr="009F30CA">
        <w:rPr>
          <w:rFonts w:ascii="Times New Roman" w:hAnsi="Times New Roman" w:cs="Times New Roman" w:hint="eastAsia"/>
          <w:sz w:val="24"/>
          <w:szCs w:val="24"/>
        </w:rPr>
        <w:t xml:space="preserve"> research themes and research agenda, </w:t>
      </w:r>
      <w:r w:rsidRPr="009F30CA">
        <w:rPr>
          <w:rFonts w:ascii="Times New Roman" w:hAnsi="Times New Roman" w:cs="Times New Roman" w:hint="eastAsia"/>
          <w:i/>
          <w:sz w:val="24"/>
          <w:szCs w:val="24"/>
        </w:rPr>
        <w:t>International Journal of Information Management</w:t>
      </w:r>
      <w:r w:rsidRPr="009F30CA">
        <w:rPr>
          <w:rFonts w:ascii="Times New Roman" w:hAnsi="Times New Roman" w:cs="Times New Roman" w:hint="eastAsia"/>
          <w:sz w:val="24"/>
          <w:szCs w:val="24"/>
        </w:rPr>
        <w:t>, 49, 114- 129.</w:t>
      </w:r>
    </w:p>
    <w:p w14:paraId="05666069"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Huimin</w:t>
      </w:r>
      <w:proofErr w:type="spellEnd"/>
      <w:r w:rsidRPr="009F30CA">
        <w:rPr>
          <w:rFonts w:ascii="Times New Roman" w:hAnsi="Times New Roman" w:cs="Times New Roman" w:hint="eastAsia"/>
          <w:sz w:val="24"/>
          <w:szCs w:val="24"/>
        </w:rPr>
        <w:t xml:space="preserve"> T., Yong S., </w:t>
      </w:r>
      <w:proofErr w:type="spellStart"/>
      <w:r w:rsidRPr="009F30CA">
        <w:rPr>
          <w:rFonts w:ascii="Times New Roman" w:hAnsi="Times New Roman" w:cs="Times New Roman" w:hint="eastAsia"/>
          <w:sz w:val="24"/>
          <w:szCs w:val="24"/>
        </w:rPr>
        <w:t>Peiwu</w:t>
      </w:r>
      <w:proofErr w:type="spellEnd"/>
      <w:r w:rsidRPr="009F30CA">
        <w:rPr>
          <w:rFonts w:ascii="Times New Roman" w:hAnsi="Times New Roman" w:cs="Times New Roman" w:hint="eastAsia"/>
          <w:sz w:val="24"/>
          <w:szCs w:val="24"/>
        </w:rPr>
        <w:t xml:space="preserve"> D. (2019), Public blockchain evaluation using entropy and TOPSIS, </w:t>
      </w:r>
      <w:r w:rsidRPr="009F30CA">
        <w:rPr>
          <w:rFonts w:ascii="Times New Roman" w:hAnsi="Times New Roman" w:cs="Times New Roman" w:hint="eastAsia"/>
          <w:i/>
          <w:sz w:val="24"/>
          <w:szCs w:val="24"/>
        </w:rPr>
        <w:t>Expert Systems with Applications</w:t>
      </w:r>
      <w:r w:rsidRPr="009F30CA">
        <w:rPr>
          <w:rFonts w:ascii="Times New Roman" w:hAnsi="Times New Roman" w:cs="Times New Roman" w:hint="eastAsia"/>
          <w:sz w:val="24"/>
          <w:szCs w:val="24"/>
        </w:rPr>
        <w:t xml:space="preserve">, 117, 204- 210. </w:t>
      </w:r>
    </w:p>
    <w:p w14:paraId="438D491A"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sz w:val="24"/>
          <w:szCs w:val="24"/>
        </w:rPr>
        <w:t>H</w:t>
      </w:r>
      <w:r w:rsidRPr="009F30CA">
        <w:rPr>
          <w:rFonts w:ascii="Times New Roman" w:hAnsi="Times New Roman" w:cs="Times New Roman" w:hint="eastAsia"/>
          <w:sz w:val="24"/>
          <w:szCs w:val="24"/>
        </w:rPr>
        <w:t>uo</w:t>
      </w:r>
      <w:proofErr w:type="spellEnd"/>
      <w:r w:rsidRPr="009F30CA">
        <w:rPr>
          <w:rFonts w:ascii="Times New Roman" w:hAnsi="Times New Roman" w:cs="Times New Roman" w:hint="eastAsia"/>
          <w:sz w:val="24"/>
          <w:szCs w:val="24"/>
        </w:rPr>
        <w:t xml:space="preserve"> B., Ye Y., Zhao X. (2015), The impacts of trust and contracts on opportunism in the 3PL industry: The moderating role of demand uncertainty, </w:t>
      </w:r>
      <w:r w:rsidRPr="009F30CA">
        <w:rPr>
          <w:rFonts w:ascii="Times New Roman" w:hAnsi="Times New Roman" w:cs="Times New Roman" w:hint="eastAsia"/>
          <w:i/>
          <w:sz w:val="24"/>
          <w:szCs w:val="24"/>
        </w:rPr>
        <w:t>International Journal of Production Economics</w:t>
      </w:r>
      <w:r w:rsidRPr="009F30CA">
        <w:rPr>
          <w:rFonts w:ascii="Times New Roman" w:hAnsi="Times New Roman" w:cs="Times New Roman" w:hint="eastAsia"/>
          <w:sz w:val="24"/>
          <w:szCs w:val="24"/>
        </w:rPr>
        <w:t>, 170, Part A, 160- 170.</w:t>
      </w:r>
    </w:p>
    <w:p w14:paraId="1E3A43B0" w14:textId="77777777" w:rsidR="00FF47A3" w:rsidRPr="000038B1" w:rsidRDefault="00FF47A3" w:rsidP="00FF47A3">
      <w:pPr>
        <w:ind w:left="420" w:hanging="420"/>
        <w:rPr>
          <w:rFonts w:ascii="Times New Roman" w:hAnsi="Times New Roman" w:cs="Times New Roman"/>
          <w:color w:val="000000" w:themeColor="text1"/>
          <w:sz w:val="24"/>
          <w:szCs w:val="24"/>
        </w:rPr>
      </w:pPr>
      <w:proofErr w:type="spellStart"/>
      <w:r w:rsidRPr="009F30CA">
        <w:rPr>
          <w:rFonts w:ascii="Times New Roman" w:hAnsi="Times New Roman" w:cs="Times New Roman" w:hint="eastAsia"/>
          <w:sz w:val="24"/>
          <w:szCs w:val="24"/>
        </w:rPr>
        <w:t>Janjevic</w:t>
      </w:r>
      <w:proofErr w:type="spellEnd"/>
      <w:r w:rsidRPr="009F30CA">
        <w:rPr>
          <w:rFonts w:ascii="Times New Roman" w:hAnsi="Times New Roman" w:cs="Times New Roman" w:hint="eastAsia"/>
          <w:sz w:val="24"/>
          <w:szCs w:val="24"/>
        </w:rPr>
        <w:t xml:space="preserve"> M., </w:t>
      </w:r>
      <w:proofErr w:type="spellStart"/>
      <w:r w:rsidRPr="009F30CA">
        <w:rPr>
          <w:rFonts w:ascii="Times New Roman" w:hAnsi="Times New Roman" w:cs="Times New Roman" w:hint="eastAsia"/>
          <w:sz w:val="24"/>
          <w:szCs w:val="24"/>
        </w:rPr>
        <w:t>Knoppen</w:t>
      </w:r>
      <w:proofErr w:type="spellEnd"/>
      <w:r w:rsidRPr="009F30CA">
        <w:rPr>
          <w:rFonts w:ascii="Times New Roman" w:hAnsi="Times New Roman" w:cs="Times New Roman" w:hint="eastAsia"/>
          <w:sz w:val="24"/>
          <w:szCs w:val="24"/>
        </w:rPr>
        <w:t xml:space="preserve"> D., </w:t>
      </w:r>
      <w:proofErr w:type="spellStart"/>
      <w:r w:rsidRPr="009F30CA">
        <w:rPr>
          <w:rFonts w:ascii="Times New Roman" w:hAnsi="Times New Roman" w:cs="Times New Roman" w:hint="eastAsia"/>
          <w:sz w:val="24"/>
          <w:szCs w:val="24"/>
        </w:rPr>
        <w:t>Winkenbach</w:t>
      </w:r>
      <w:proofErr w:type="spellEnd"/>
      <w:r w:rsidRPr="009F30CA">
        <w:rPr>
          <w:rFonts w:ascii="Times New Roman" w:hAnsi="Times New Roman" w:cs="Times New Roman" w:hint="eastAsia"/>
          <w:sz w:val="24"/>
          <w:szCs w:val="24"/>
        </w:rPr>
        <w:t xml:space="preserve"> M. (2019), Integrated decision- making framework for urban freight logistics policy- making, Transportation Research Part </w:t>
      </w:r>
      <w:r w:rsidRPr="000038B1">
        <w:rPr>
          <w:rFonts w:ascii="Times New Roman" w:hAnsi="Times New Roman" w:cs="Times New Roman" w:hint="eastAsia"/>
          <w:color w:val="000000" w:themeColor="text1"/>
          <w:sz w:val="24"/>
          <w:szCs w:val="24"/>
        </w:rPr>
        <w:t>D: Transport and Environment, 72, 333- 357.</w:t>
      </w:r>
    </w:p>
    <w:p w14:paraId="53912F74" w14:textId="4EC26662" w:rsidR="00CE3217" w:rsidRPr="000038B1" w:rsidRDefault="00CE3217" w:rsidP="00FF47A3">
      <w:pPr>
        <w:ind w:left="420" w:hanging="420"/>
        <w:rPr>
          <w:rFonts w:ascii="Times New Roman" w:hAnsi="Times New Roman" w:cs="Times New Roman"/>
          <w:color w:val="000000" w:themeColor="text1"/>
          <w:sz w:val="24"/>
          <w:szCs w:val="24"/>
        </w:rPr>
      </w:pPr>
      <w:r w:rsidRPr="000038B1">
        <w:rPr>
          <w:rFonts w:ascii="Times New Roman" w:hAnsi="Times New Roman" w:cs="Times New Roman"/>
          <w:color w:val="000000" w:themeColor="text1"/>
          <w:sz w:val="24"/>
          <w:szCs w:val="24"/>
        </w:rPr>
        <w:t xml:space="preserve">Janssen M., </w:t>
      </w:r>
      <w:proofErr w:type="spellStart"/>
      <w:r w:rsidRPr="000038B1">
        <w:rPr>
          <w:rFonts w:ascii="Times New Roman" w:hAnsi="Times New Roman" w:cs="Times New Roman"/>
          <w:color w:val="000000" w:themeColor="text1"/>
          <w:sz w:val="24"/>
          <w:szCs w:val="24"/>
        </w:rPr>
        <w:t>Weerakkody</w:t>
      </w:r>
      <w:proofErr w:type="spellEnd"/>
      <w:r w:rsidRPr="000038B1">
        <w:rPr>
          <w:rFonts w:ascii="Times New Roman" w:hAnsi="Times New Roman" w:cs="Times New Roman"/>
          <w:color w:val="000000" w:themeColor="text1"/>
          <w:sz w:val="24"/>
          <w:szCs w:val="24"/>
        </w:rPr>
        <w:t xml:space="preserve"> V., </w:t>
      </w:r>
      <w:proofErr w:type="spellStart"/>
      <w:r w:rsidRPr="000038B1">
        <w:rPr>
          <w:rFonts w:ascii="Times New Roman" w:hAnsi="Times New Roman" w:cs="Times New Roman"/>
          <w:color w:val="000000" w:themeColor="text1"/>
          <w:sz w:val="24"/>
          <w:szCs w:val="24"/>
        </w:rPr>
        <w:t>Ismagilova</w:t>
      </w:r>
      <w:proofErr w:type="spellEnd"/>
      <w:r w:rsidRPr="000038B1">
        <w:rPr>
          <w:rFonts w:ascii="Times New Roman" w:hAnsi="Times New Roman" w:cs="Times New Roman"/>
          <w:color w:val="000000" w:themeColor="text1"/>
          <w:sz w:val="24"/>
          <w:szCs w:val="24"/>
        </w:rPr>
        <w:t xml:space="preserve"> E., Sivarajah U., Irani Z. (2020), A framework for analyzing blockchain technology adoption: Integrating institutional, market and technical factors, </w:t>
      </w:r>
      <w:r w:rsidRPr="000038B1">
        <w:rPr>
          <w:rFonts w:ascii="Times New Roman" w:hAnsi="Times New Roman" w:cs="Times New Roman"/>
          <w:i/>
          <w:color w:val="000000" w:themeColor="text1"/>
          <w:sz w:val="24"/>
          <w:szCs w:val="24"/>
        </w:rPr>
        <w:t>International Journal of Information Management</w:t>
      </w:r>
      <w:r w:rsidRPr="000038B1">
        <w:rPr>
          <w:rFonts w:ascii="Times New Roman" w:hAnsi="Times New Roman" w:cs="Times New Roman"/>
          <w:color w:val="000000" w:themeColor="text1"/>
          <w:sz w:val="24"/>
          <w:szCs w:val="24"/>
        </w:rPr>
        <w:t xml:space="preserve">, 50, 302- 309. </w:t>
      </w:r>
    </w:p>
    <w:p w14:paraId="3C43773A" w14:textId="77777777" w:rsidR="00F42A03" w:rsidRPr="000038B1" w:rsidRDefault="00F42A03" w:rsidP="00FF47A3">
      <w:pPr>
        <w:ind w:left="420" w:hanging="420"/>
        <w:rPr>
          <w:rFonts w:ascii="Times New Roman" w:hAnsi="Times New Roman" w:cs="Times New Roman"/>
          <w:color w:val="000000" w:themeColor="text1"/>
          <w:sz w:val="24"/>
          <w:szCs w:val="24"/>
        </w:rPr>
      </w:pPr>
      <w:r w:rsidRPr="000038B1">
        <w:rPr>
          <w:rFonts w:ascii="Times New Roman" w:hAnsi="Times New Roman" w:cs="Times New Roman"/>
          <w:color w:val="000000" w:themeColor="text1"/>
          <w:sz w:val="24"/>
          <w:szCs w:val="24"/>
        </w:rPr>
        <w:t>J</w:t>
      </w:r>
      <w:r w:rsidRPr="000038B1">
        <w:rPr>
          <w:rFonts w:ascii="Times New Roman" w:hAnsi="Times New Roman" w:cs="Times New Roman" w:hint="eastAsia"/>
          <w:color w:val="000000" w:themeColor="text1"/>
          <w:sz w:val="24"/>
          <w:szCs w:val="24"/>
        </w:rPr>
        <w:t xml:space="preserve">ones D., </w:t>
      </w:r>
      <w:proofErr w:type="spellStart"/>
      <w:r w:rsidRPr="000038B1">
        <w:rPr>
          <w:rFonts w:ascii="Times New Roman" w:hAnsi="Times New Roman" w:cs="Times New Roman" w:hint="eastAsia"/>
          <w:color w:val="000000" w:themeColor="text1"/>
          <w:sz w:val="24"/>
          <w:szCs w:val="24"/>
        </w:rPr>
        <w:t>Tamiz</w:t>
      </w:r>
      <w:proofErr w:type="spellEnd"/>
      <w:r w:rsidRPr="000038B1">
        <w:rPr>
          <w:rFonts w:ascii="Times New Roman" w:hAnsi="Times New Roman" w:cs="Times New Roman" w:hint="eastAsia"/>
          <w:color w:val="000000" w:themeColor="text1"/>
          <w:sz w:val="24"/>
          <w:szCs w:val="24"/>
        </w:rPr>
        <w:t xml:space="preserve"> M. (2010), Practical goal programming, </w:t>
      </w:r>
      <w:r w:rsidRPr="000038B1">
        <w:rPr>
          <w:rFonts w:ascii="Times New Roman" w:hAnsi="Times New Roman" w:cs="Times New Roman" w:hint="eastAsia"/>
          <w:i/>
          <w:color w:val="000000" w:themeColor="text1"/>
          <w:sz w:val="24"/>
          <w:szCs w:val="24"/>
        </w:rPr>
        <w:t>Management Science</w:t>
      </w:r>
      <w:r w:rsidRPr="000038B1">
        <w:rPr>
          <w:rFonts w:ascii="Times New Roman" w:hAnsi="Times New Roman" w:cs="Times New Roman" w:hint="eastAsia"/>
          <w:color w:val="000000" w:themeColor="text1"/>
          <w:sz w:val="24"/>
          <w:szCs w:val="24"/>
        </w:rPr>
        <w:t>, 141, 11- 23.</w:t>
      </w:r>
    </w:p>
    <w:p w14:paraId="0341C012" w14:textId="77777777" w:rsidR="00A24823" w:rsidRDefault="00FF47A3" w:rsidP="00A2482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Kamble</w:t>
      </w:r>
      <w:proofErr w:type="spellEnd"/>
      <w:r w:rsidRPr="009F30CA">
        <w:rPr>
          <w:rFonts w:ascii="Times New Roman" w:hAnsi="Times New Roman" w:cs="Times New Roman" w:hint="eastAsia"/>
          <w:sz w:val="24"/>
          <w:szCs w:val="24"/>
        </w:rPr>
        <w:t xml:space="preserve"> S., Gunasekaran A., </w:t>
      </w:r>
      <w:proofErr w:type="spellStart"/>
      <w:r w:rsidRPr="009F30CA">
        <w:rPr>
          <w:rFonts w:ascii="Times New Roman" w:hAnsi="Times New Roman" w:cs="Times New Roman" w:hint="eastAsia"/>
          <w:sz w:val="24"/>
          <w:szCs w:val="24"/>
        </w:rPr>
        <w:t>Arha</w:t>
      </w:r>
      <w:proofErr w:type="spellEnd"/>
      <w:r w:rsidRPr="009F30CA">
        <w:rPr>
          <w:rFonts w:ascii="Times New Roman" w:hAnsi="Times New Roman" w:cs="Times New Roman" w:hint="eastAsia"/>
          <w:sz w:val="24"/>
          <w:szCs w:val="24"/>
        </w:rPr>
        <w:t xml:space="preserve"> H. (2018), Understanding the Blockchain technology adoption in supply chains- Indian context, </w:t>
      </w:r>
      <w:r w:rsidRPr="009F30CA">
        <w:rPr>
          <w:rFonts w:ascii="Times New Roman" w:hAnsi="Times New Roman" w:cs="Times New Roman" w:hint="eastAsia"/>
          <w:i/>
          <w:sz w:val="24"/>
          <w:szCs w:val="24"/>
        </w:rPr>
        <w:t>International Journal of Production Research</w:t>
      </w:r>
      <w:r w:rsidRPr="009F30CA">
        <w:rPr>
          <w:rFonts w:ascii="Times New Roman" w:hAnsi="Times New Roman" w:cs="Times New Roman" w:hint="eastAsia"/>
          <w:sz w:val="24"/>
          <w:szCs w:val="24"/>
        </w:rPr>
        <w:t>, 57 (7), 1- 25.</w:t>
      </w:r>
    </w:p>
    <w:p w14:paraId="0C721768" w14:textId="77777777" w:rsidR="00A24823" w:rsidRPr="00A24823" w:rsidRDefault="00A24823" w:rsidP="00A24823">
      <w:pPr>
        <w:ind w:left="420" w:hanging="420"/>
        <w:rPr>
          <w:rFonts w:ascii="Times New Roman" w:hAnsi="Times New Roman" w:cs="Times New Roman"/>
          <w:sz w:val="24"/>
          <w:szCs w:val="24"/>
        </w:rPr>
      </w:pPr>
      <w:proofErr w:type="spellStart"/>
      <w:r w:rsidRPr="00034970">
        <w:rPr>
          <w:rFonts w:ascii="Times New Roman" w:hAnsi="Times New Roman" w:cs="Times New Roman" w:hint="eastAsia"/>
          <w:color w:val="000000" w:themeColor="text1"/>
          <w:sz w:val="24"/>
          <w:szCs w:val="24"/>
        </w:rPr>
        <w:t>Kamble</w:t>
      </w:r>
      <w:proofErr w:type="spellEnd"/>
      <w:r w:rsidRPr="00034970">
        <w:rPr>
          <w:rFonts w:ascii="Times New Roman" w:hAnsi="Times New Roman" w:cs="Times New Roman" w:hint="eastAsia"/>
          <w:color w:val="000000" w:themeColor="text1"/>
          <w:sz w:val="24"/>
          <w:szCs w:val="24"/>
        </w:rPr>
        <w:t xml:space="preserve"> S.S., Gunasekaran A., Sharma R. (2019), Modeling the blockchain enabled traceability in agriculture supply chain, International Journal of Information Management, </w:t>
      </w:r>
      <w:hyperlink r:id="rId16" w:history="1">
        <w:r w:rsidRPr="004A2DB1">
          <w:rPr>
            <w:rStyle w:val="Hyperlink"/>
            <w:rFonts w:ascii="Times New Roman" w:hAnsi="Times New Roman" w:cs="Times New Roman" w:hint="eastAsia"/>
            <w:sz w:val="24"/>
            <w:szCs w:val="24"/>
          </w:rPr>
          <w:t>https://doi.org/10.1016/j.ijingomgt.2019.05.023</w:t>
        </w:r>
      </w:hyperlink>
      <w:r>
        <w:rPr>
          <w:rFonts w:ascii="Times New Roman" w:hAnsi="Times New Roman" w:cs="Times New Roman" w:hint="eastAsia"/>
          <w:color w:val="FF0000"/>
          <w:sz w:val="24"/>
          <w:szCs w:val="24"/>
        </w:rPr>
        <w:t>.</w:t>
      </w:r>
    </w:p>
    <w:p w14:paraId="0FF8B259" w14:textId="77777777" w:rsidR="00D62DCF" w:rsidRPr="009F30CA" w:rsidRDefault="00D62DCF" w:rsidP="00D62DCF">
      <w:pPr>
        <w:ind w:left="420" w:hanging="420"/>
        <w:rPr>
          <w:rFonts w:ascii="Times New Roman" w:hAnsi="Times New Roman" w:cs="Times New Roman"/>
          <w:sz w:val="24"/>
          <w:szCs w:val="24"/>
          <w:shd w:val="clear" w:color="auto" w:fill="FFFFFF"/>
        </w:rPr>
      </w:pPr>
      <w:proofErr w:type="spellStart"/>
      <w:r w:rsidRPr="009F30CA">
        <w:rPr>
          <w:rFonts w:ascii="Times New Roman" w:hAnsi="Times New Roman" w:cs="Times New Roman"/>
          <w:sz w:val="24"/>
          <w:szCs w:val="24"/>
          <w:shd w:val="clear" w:color="auto" w:fill="FFFFFF"/>
        </w:rPr>
        <w:t>Kengpol</w:t>
      </w:r>
      <w:proofErr w:type="spellEnd"/>
      <w:r w:rsidRPr="009F30CA">
        <w:rPr>
          <w:rFonts w:ascii="Times New Roman" w:hAnsi="Times New Roman" w:cs="Times New Roman"/>
          <w:sz w:val="24"/>
          <w:szCs w:val="24"/>
          <w:shd w:val="clear" w:color="auto" w:fill="FFFFFF"/>
        </w:rPr>
        <w:t>, A., &amp; Tuominen, M. (2006)</w:t>
      </w:r>
      <w:r w:rsidRPr="009F30CA">
        <w:rPr>
          <w:rFonts w:ascii="Times New Roman" w:hAnsi="Times New Roman" w:cs="Times New Roman" w:hint="eastAsia"/>
          <w:sz w:val="24"/>
          <w:szCs w:val="24"/>
          <w:shd w:val="clear" w:color="auto" w:fill="FFFFFF"/>
        </w:rPr>
        <w:t>,</w:t>
      </w:r>
      <w:r w:rsidRPr="009F30CA">
        <w:rPr>
          <w:rFonts w:ascii="Times New Roman" w:hAnsi="Times New Roman" w:cs="Times New Roman"/>
          <w:sz w:val="24"/>
          <w:szCs w:val="24"/>
          <w:shd w:val="clear" w:color="auto" w:fill="FFFFFF"/>
        </w:rPr>
        <w:t xml:space="preserve"> A framework for group decision support systems: an application in the evaluation of information technology for logistics firms</w:t>
      </w:r>
      <w:r w:rsidRPr="009F30CA">
        <w:rPr>
          <w:rFonts w:ascii="Times New Roman" w:hAnsi="Times New Roman" w:cs="Times New Roman" w:hint="eastAsia"/>
          <w:sz w:val="24"/>
          <w:szCs w:val="24"/>
          <w:shd w:val="clear" w:color="auto" w:fill="FFFFFF"/>
        </w:rPr>
        <w:t>,</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International Journal of Production Economics</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101</w:t>
      </w:r>
      <w:r w:rsidRPr="009F30CA">
        <w:rPr>
          <w:rFonts w:ascii="Times New Roman" w:hAnsi="Times New Roman" w:cs="Times New Roman"/>
          <w:sz w:val="24"/>
          <w:szCs w:val="24"/>
          <w:shd w:val="clear" w:color="auto" w:fill="FFFFFF"/>
        </w:rPr>
        <w:t xml:space="preserve">(1), 159-171. </w:t>
      </w:r>
    </w:p>
    <w:p w14:paraId="52DEC854" w14:textId="77777777" w:rsidR="00F8074B" w:rsidRPr="009F30CA" w:rsidRDefault="00F8074B" w:rsidP="00D62DCF">
      <w:pPr>
        <w:ind w:left="420" w:hanging="420"/>
        <w:rPr>
          <w:rFonts w:ascii="Times New Roman" w:hAnsi="Times New Roman" w:cs="Times New Roman"/>
          <w:sz w:val="24"/>
          <w:szCs w:val="24"/>
        </w:rPr>
      </w:pPr>
      <w:proofErr w:type="spellStart"/>
      <w:r w:rsidRPr="009F30CA">
        <w:rPr>
          <w:rFonts w:ascii="Times New Roman" w:hAnsi="Times New Roman" w:cs="Times New Roman"/>
          <w:sz w:val="24"/>
          <w:szCs w:val="24"/>
          <w:shd w:val="clear" w:color="auto" w:fill="FFFFFF"/>
        </w:rPr>
        <w:t>K</w:t>
      </w:r>
      <w:r w:rsidRPr="009F30CA">
        <w:rPr>
          <w:rFonts w:ascii="Times New Roman" w:hAnsi="Times New Roman" w:cs="Times New Roman" w:hint="eastAsia"/>
          <w:sz w:val="24"/>
          <w:szCs w:val="24"/>
          <w:shd w:val="clear" w:color="auto" w:fill="FFFFFF"/>
        </w:rPr>
        <w:t>hezrimotlagh</w:t>
      </w:r>
      <w:proofErr w:type="spellEnd"/>
      <w:r w:rsidRPr="009F30CA">
        <w:rPr>
          <w:rFonts w:ascii="Times New Roman" w:hAnsi="Times New Roman" w:cs="Times New Roman" w:hint="eastAsia"/>
          <w:sz w:val="24"/>
          <w:szCs w:val="24"/>
          <w:shd w:val="clear" w:color="auto" w:fill="FFFFFF"/>
        </w:rPr>
        <w:t xml:space="preserve"> D., Zhu J., Cook W.D., </w:t>
      </w:r>
      <w:proofErr w:type="spellStart"/>
      <w:r w:rsidRPr="009F30CA">
        <w:rPr>
          <w:rFonts w:ascii="Times New Roman" w:hAnsi="Times New Roman" w:cs="Times New Roman" w:hint="eastAsia"/>
          <w:sz w:val="24"/>
          <w:szCs w:val="24"/>
          <w:shd w:val="clear" w:color="auto" w:fill="FFFFFF"/>
        </w:rPr>
        <w:t>Toloo</w:t>
      </w:r>
      <w:proofErr w:type="spellEnd"/>
      <w:r w:rsidRPr="009F30CA">
        <w:rPr>
          <w:rFonts w:ascii="Times New Roman" w:hAnsi="Times New Roman" w:cs="Times New Roman" w:hint="eastAsia"/>
          <w:sz w:val="24"/>
          <w:szCs w:val="24"/>
          <w:shd w:val="clear" w:color="auto" w:fill="FFFFFF"/>
        </w:rPr>
        <w:t xml:space="preserve"> M. (2019), Data envelopment </w:t>
      </w:r>
      <w:r w:rsidRPr="009F30CA">
        <w:rPr>
          <w:rFonts w:ascii="Times New Roman" w:hAnsi="Times New Roman" w:cs="Times New Roman"/>
          <w:sz w:val="24"/>
          <w:szCs w:val="24"/>
          <w:shd w:val="clear" w:color="auto" w:fill="FFFFFF"/>
        </w:rPr>
        <w:t>analysis</w:t>
      </w:r>
      <w:r w:rsidRPr="009F30CA">
        <w:rPr>
          <w:rFonts w:ascii="Times New Roman" w:hAnsi="Times New Roman" w:cs="Times New Roman" w:hint="eastAsia"/>
          <w:sz w:val="24"/>
          <w:szCs w:val="24"/>
          <w:shd w:val="clear" w:color="auto" w:fill="FFFFFF"/>
        </w:rPr>
        <w:t xml:space="preserve"> and big data, </w:t>
      </w:r>
      <w:r w:rsidRPr="009F30CA">
        <w:rPr>
          <w:rFonts w:ascii="Times New Roman" w:hAnsi="Times New Roman" w:cs="Times New Roman" w:hint="eastAsia"/>
          <w:i/>
          <w:sz w:val="24"/>
          <w:szCs w:val="24"/>
          <w:shd w:val="clear" w:color="auto" w:fill="FFFFFF"/>
        </w:rPr>
        <w:t>European Journal of Operational Research</w:t>
      </w:r>
      <w:r w:rsidRPr="009F30CA">
        <w:rPr>
          <w:rFonts w:ascii="Times New Roman" w:hAnsi="Times New Roman" w:cs="Times New Roman" w:hint="eastAsia"/>
          <w:sz w:val="24"/>
          <w:szCs w:val="24"/>
          <w:shd w:val="clear" w:color="auto" w:fill="FFFFFF"/>
        </w:rPr>
        <w:t xml:space="preserve">, 274 (3), 1047- 1054. </w:t>
      </w:r>
    </w:p>
    <w:p w14:paraId="47B81E76"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sz w:val="24"/>
          <w:szCs w:val="24"/>
        </w:rPr>
        <w:t>K</w:t>
      </w:r>
      <w:r w:rsidRPr="009F30CA">
        <w:rPr>
          <w:rFonts w:ascii="Times New Roman" w:hAnsi="Times New Roman" w:cs="Times New Roman" w:hint="eastAsia"/>
          <w:sz w:val="24"/>
          <w:szCs w:val="24"/>
        </w:rPr>
        <w:t>ietzmann</w:t>
      </w:r>
      <w:proofErr w:type="spellEnd"/>
      <w:r w:rsidRPr="009F30CA">
        <w:rPr>
          <w:rFonts w:ascii="Times New Roman" w:hAnsi="Times New Roman" w:cs="Times New Roman" w:hint="eastAsia"/>
          <w:sz w:val="24"/>
          <w:szCs w:val="24"/>
        </w:rPr>
        <w:t xml:space="preserve"> J. (2019), From hype to </w:t>
      </w:r>
      <w:r w:rsidRPr="009F30CA">
        <w:rPr>
          <w:rFonts w:ascii="Times New Roman" w:hAnsi="Times New Roman" w:cs="Times New Roman"/>
          <w:sz w:val="24"/>
          <w:szCs w:val="24"/>
        </w:rPr>
        <w:t>reality</w:t>
      </w:r>
      <w:r w:rsidRPr="009F30CA">
        <w:rPr>
          <w:rFonts w:ascii="Times New Roman" w:hAnsi="Times New Roman" w:cs="Times New Roman" w:hint="eastAsia"/>
          <w:sz w:val="24"/>
          <w:szCs w:val="24"/>
        </w:rPr>
        <w:t xml:space="preserve">: Blockchain grows up, </w:t>
      </w:r>
      <w:r w:rsidRPr="009F30CA">
        <w:rPr>
          <w:rFonts w:ascii="Times New Roman" w:hAnsi="Times New Roman" w:cs="Times New Roman" w:hint="eastAsia"/>
          <w:i/>
          <w:sz w:val="24"/>
          <w:szCs w:val="24"/>
        </w:rPr>
        <w:t>Business Horizons</w:t>
      </w:r>
      <w:r w:rsidRPr="009F30CA">
        <w:rPr>
          <w:rFonts w:ascii="Times New Roman" w:hAnsi="Times New Roman" w:cs="Times New Roman" w:hint="eastAsia"/>
          <w:sz w:val="24"/>
          <w:szCs w:val="24"/>
        </w:rPr>
        <w:t xml:space="preserve">, 62 (3), 269- 271. </w:t>
      </w:r>
    </w:p>
    <w:p w14:paraId="7D757239" w14:textId="77777777" w:rsidR="00ED574D" w:rsidRDefault="00FF47A3" w:rsidP="00ED574D">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Kin B., </w:t>
      </w:r>
      <w:proofErr w:type="spellStart"/>
      <w:r w:rsidRPr="009F30CA">
        <w:rPr>
          <w:rFonts w:ascii="Times New Roman" w:hAnsi="Times New Roman" w:cs="Times New Roman" w:hint="eastAsia"/>
          <w:sz w:val="24"/>
          <w:szCs w:val="24"/>
        </w:rPr>
        <w:t>Verlinde</w:t>
      </w:r>
      <w:proofErr w:type="spellEnd"/>
      <w:r w:rsidRPr="009F30CA">
        <w:rPr>
          <w:rFonts w:ascii="Times New Roman" w:hAnsi="Times New Roman" w:cs="Times New Roman" w:hint="eastAsia"/>
          <w:sz w:val="24"/>
          <w:szCs w:val="24"/>
        </w:rPr>
        <w:t xml:space="preserve"> S., </w:t>
      </w:r>
      <w:proofErr w:type="spellStart"/>
      <w:r w:rsidRPr="009F30CA">
        <w:rPr>
          <w:rFonts w:ascii="Times New Roman" w:hAnsi="Times New Roman" w:cs="Times New Roman" w:hint="eastAsia"/>
          <w:sz w:val="24"/>
          <w:szCs w:val="24"/>
        </w:rPr>
        <w:t>Macharis</w:t>
      </w:r>
      <w:proofErr w:type="spellEnd"/>
      <w:r w:rsidRPr="009F30CA">
        <w:rPr>
          <w:rFonts w:ascii="Times New Roman" w:hAnsi="Times New Roman" w:cs="Times New Roman" w:hint="eastAsia"/>
          <w:sz w:val="24"/>
          <w:szCs w:val="24"/>
        </w:rPr>
        <w:t xml:space="preserve"> C. (2017), Sustainable urban freight transport in megacities in emerging markets, </w:t>
      </w:r>
      <w:r w:rsidRPr="009F30CA">
        <w:rPr>
          <w:rFonts w:ascii="Times New Roman" w:hAnsi="Times New Roman" w:cs="Times New Roman" w:hint="eastAsia"/>
          <w:i/>
          <w:sz w:val="24"/>
          <w:szCs w:val="24"/>
        </w:rPr>
        <w:t>Sustainable Cities and Society</w:t>
      </w:r>
      <w:r w:rsidRPr="009F30CA">
        <w:rPr>
          <w:rFonts w:ascii="Times New Roman" w:hAnsi="Times New Roman" w:cs="Times New Roman" w:hint="eastAsia"/>
          <w:sz w:val="24"/>
          <w:szCs w:val="24"/>
        </w:rPr>
        <w:t>, 32, 31- 41.</w:t>
      </w:r>
    </w:p>
    <w:p w14:paraId="1DAC015A" w14:textId="77777777" w:rsidR="00034970" w:rsidRPr="000038B1" w:rsidRDefault="00034970" w:rsidP="00034970">
      <w:pPr>
        <w:shd w:val="clear" w:color="auto" w:fill="FFFFFF"/>
        <w:ind w:left="357" w:hanging="357"/>
        <w:rPr>
          <w:rFonts w:ascii="Times New Roman" w:hAnsi="Times New Roman" w:cs="Times New Roman"/>
          <w:color w:val="000000" w:themeColor="text1"/>
          <w:sz w:val="24"/>
          <w:szCs w:val="24"/>
          <w:shd w:val="clear" w:color="auto" w:fill="FFFFFF"/>
        </w:rPr>
      </w:pPr>
      <w:r w:rsidRPr="000038B1">
        <w:rPr>
          <w:rFonts w:ascii="Times New Roman" w:hAnsi="Times New Roman" w:cs="Times New Roman"/>
          <w:color w:val="000000" w:themeColor="text1"/>
          <w:sz w:val="24"/>
          <w:szCs w:val="24"/>
          <w:shd w:val="clear" w:color="auto" w:fill="FFFFFF"/>
        </w:rPr>
        <w:t xml:space="preserve">Koh, L., </w:t>
      </w:r>
      <w:proofErr w:type="spellStart"/>
      <w:r w:rsidRPr="000038B1">
        <w:rPr>
          <w:rFonts w:ascii="Times New Roman" w:hAnsi="Times New Roman" w:cs="Times New Roman"/>
          <w:color w:val="000000" w:themeColor="text1"/>
          <w:sz w:val="24"/>
          <w:szCs w:val="24"/>
          <w:shd w:val="clear" w:color="auto" w:fill="FFFFFF"/>
        </w:rPr>
        <w:t>Dolgui</w:t>
      </w:r>
      <w:proofErr w:type="spellEnd"/>
      <w:r w:rsidRPr="000038B1">
        <w:rPr>
          <w:rFonts w:ascii="Times New Roman" w:hAnsi="Times New Roman" w:cs="Times New Roman"/>
          <w:color w:val="000000" w:themeColor="text1"/>
          <w:sz w:val="24"/>
          <w:szCs w:val="24"/>
          <w:shd w:val="clear" w:color="auto" w:fill="FFFFFF"/>
        </w:rPr>
        <w:t>, A., &amp; Sarkis, J. (2020). Blockchain in transport and logistics–paradigms and transitions.</w:t>
      </w:r>
      <w:r w:rsidRPr="000038B1">
        <w:rPr>
          <w:rFonts w:ascii="Times New Roman" w:hAnsi="Times New Roman" w:cs="Times New Roman"/>
          <w:i/>
          <w:iCs/>
          <w:color w:val="000000" w:themeColor="text1"/>
          <w:sz w:val="24"/>
          <w:szCs w:val="24"/>
          <w:shd w:val="clear" w:color="auto" w:fill="FFFFFF"/>
        </w:rPr>
        <w:t xml:space="preserve"> International Journal of Production Research</w:t>
      </w:r>
      <w:r w:rsidRPr="000038B1">
        <w:rPr>
          <w:rFonts w:ascii="Times New Roman" w:hAnsi="Times New Roman" w:cs="Times New Roman"/>
          <w:color w:val="000000" w:themeColor="text1"/>
          <w:sz w:val="24"/>
          <w:szCs w:val="24"/>
          <w:shd w:val="clear" w:color="auto" w:fill="FFFFFF"/>
        </w:rPr>
        <w:t>, 58 (7), 2054-2062.</w:t>
      </w:r>
    </w:p>
    <w:p w14:paraId="6ABC8AEC" w14:textId="77777777" w:rsidR="00ED574D" w:rsidRPr="00034970" w:rsidRDefault="00ED574D" w:rsidP="00ED574D">
      <w:pPr>
        <w:ind w:left="420" w:hanging="420"/>
        <w:rPr>
          <w:rFonts w:ascii="Times New Roman" w:hAnsi="Times New Roman" w:cs="Times New Roman"/>
          <w:color w:val="000000" w:themeColor="text1"/>
          <w:sz w:val="24"/>
          <w:szCs w:val="24"/>
          <w:shd w:val="clear" w:color="auto" w:fill="FFFFFF"/>
        </w:rPr>
      </w:pPr>
      <w:r w:rsidRPr="000038B1">
        <w:rPr>
          <w:rFonts w:ascii="Times New Roman" w:hAnsi="Times New Roman" w:cs="Times New Roman"/>
          <w:color w:val="000000" w:themeColor="text1"/>
          <w:sz w:val="24"/>
          <w:szCs w:val="24"/>
          <w:shd w:val="clear" w:color="auto" w:fill="FFFFFF"/>
        </w:rPr>
        <w:lastRenderedPageBreak/>
        <w:t>König, C., Caldwell</w:t>
      </w:r>
      <w:r w:rsidRPr="00034970">
        <w:rPr>
          <w:rFonts w:ascii="Times New Roman" w:hAnsi="Times New Roman" w:cs="Times New Roman"/>
          <w:color w:val="000000" w:themeColor="text1"/>
          <w:sz w:val="24"/>
          <w:szCs w:val="24"/>
          <w:shd w:val="clear" w:color="auto" w:fill="FFFFFF"/>
        </w:rPr>
        <w:t>, N. D., &amp; Ghadge, A. (2019). Service provider boundaries in competitive markets: the case of the logistics industry. </w:t>
      </w:r>
      <w:r w:rsidRPr="00034970">
        <w:rPr>
          <w:rFonts w:ascii="Times New Roman" w:hAnsi="Times New Roman" w:cs="Times New Roman"/>
          <w:i/>
          <w:iCs/>
          <w:color w:val="000000" w:themeColor="text1"/>
          <w:sz w:val="24"/>
          <w:szCs w:val="24"/>
          <w:shd w:val="clear" w:color="auto" w:fill="FFFFFF"/>
        </w:rPr>
        <w:t>International Journal of Production Research</w:t>
      </w:r>
      <w:r w:rsidRPr="00034970">
        <w:rPr>
          <w:rFonts w:ascii="Times New Roman" w:hAnsi="Times New Roman" w:cs="Times New Roman"/>
          <w:color w:val="000000" w:themeColor="text1"/>
          <w:sz w:val="24"/>
          <w:szCs w:val="24"/>
          <w:shd w:val="clear" w:color="auto" w:fill="FFFFFF"/>
        </w:rPr>
        <w:t>, </w:t>
      </w:r>
      <w:r w:rsidRPr="00034970">
        <w:rPr>
          <w:rFonts w:ascii="Times New Roman" w:hAnsi="Times New Roman" w:cs="Times New Roman"/>
          <w:i/>
          <w:iCs/>
          <w:color w:val="000000" w:themeColor="text1"/>
          <w:sz w:val="24"/>
          <w:szCs w:val="24"/>
          <w:shd w:val="clear" w:color="auto" w:fill="FFFFFF"/>
        </w:rPr>
        <w:t>57</w:t>
      </w:r>
      <w:r w:rsidRPr="00034970">
        <w:rPr>
          <w:rFonts w:ascii="Times New Roman" w:hAnsi="Times New Roman" w:cs="Times New Roman"/>
          <w:color w:val="000000" w:themeColor="text1"/>
          <w:sz w:val="24"/>
          <w:szCs w:val="24"/>
          <w:shd w:val="clear" w:color="auto" w:fill="FFFFFF"/>
        </w:rPr>
        <w:t>(18), 5624-5639.</w:t>
      </w:r>
    </w:p>
    <w:p w14:paraId="5E2A6689"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Kshetri</w:t>
      </w:r>
      <w:proofErr w:type="spellEnd"/>
      <w:r w:rsidRPr="009F30CA">
        <w:rPr>
          <w:rFonts w:ascii="Times New Roman" w:hAnsi="Times New Roman" w:cs="Times New Roman" w:hint="eastAsia"/>
          <w:sz w:val="24"/>
          <w:szCs w:val="24"/>
        </w:rPr>
        <w:t xml:space="preserve"> N. (2018), 1 Blockchain</w:t>
      </w:r>
      <w:r w:rsidRPr="009F30CA">
        <w:rPr>
          <w:rFonts w:ascii="Times New Roman" w:hAnsi="Times New Roman" w:cs="Times New Roman"/>
          <w:sz w:val="24"/>
          <w:szCs w:val="24"/>
        </w:rPr>
        <w:t>’</w:t>
      </w:r>
      <w:r w:rsidRPr="009F30CA">
        <w:rPr>
          <w:rFonts w:ascii="Times New Roman" w:hAnsi="Times New Roman" w:cs="Times New Roman" w:hint="eastAsia"/>
          <w:sz w:val="24"/>
          <w:szCs w:val="24"/>
        </w:rPr>
        <w:t xml:space="preserve">s roles in meeting key supply chain management objectives, </w:t>
      </w:r>
      <w:r w:rsidRPr="009F30CA">
        <w:rPr>
          <w:rFonts w:ascii="Times New Roman" w:hAnsi="Times New Roman" w:cs="Times New Roman" w:hint="eastAsia"/>
          <w:i/>
          <w:sz w:val="24"/>
          <w:szCs w:val="24"/>
        </w:rPr>
        <w:t>International Journal of Information Management</w:t>
      </w:r>
      <w:r w:rsidRPr="009F30CA">
        <w:rPr>
          <w:rFonts w:ascii="Times New Roman" w:hAnsi="Times New Roman" w:cs="Times New Roman" w:hint="eastAsia"/>
          <w:sz w:val="24"/>
          <w:szCs w:val="24"/>
        </w:rPr>
        <w:t>, 39, 80- 89.</w:t>
      </w:r>
    </w:p>
    <w:p w14:paraId="1BAC77B4" w14:textId="77777777" w:rsidR="000A0594" w:rsidRPr="009F30CA" w:rsidRDefault="000A0594" w:rsidP="00922C52">
      <w:pPr>
        <w:shd w:val="clear" w:color="auto" w:fill="FFFFFF"/>
        <w:ind w:left="357" w:hanging="357"/>
        <w:rPr>
          <w:rFonts w:ascii="Times New Roman" w:hAnsi="Times New Roman" w:cs="Times New Roman"/>
          <w:sz w:val="24"/>
          <w:szCs w:val="24"/>
          <w:shd w:val="clear" w:color="auto" w:fill="FFFFFF"/>
        </w:rPr>
      </w:pPr>
      <w:r w:rsidRPr="009F30CA">
        <w:rPr>
          <w:rFonts w:ascii="Times New Roman" w:hAnsi="Times New Roman" w:cs="Times New Roman"/>
          <w:sz w:val="24"/>
          <w:szCs w:val="24"/>
          <w:shd w:val="clear" w:color="auto" w:fill="FFFFFF"/>
        </w:rPr>
        <w:t>Kumar, A., Aswin, A., &amp; Gupta, H. (2020). Evaluating green performance of the airports using hybrid BWM and VIKOR methodology. </w:t>
      </w:r>
      <w:r w:rsidRPr="009F30CA">
        <w:rPr>
          <w:rFonts w:ascii="Times New Roman" w:hAnsi="Times New Roman" w:cs="Times New Roman"/>
          <w:i/>
          <w:iCs/>
          <w:sz w:val="24"/>
          <w:szCs w:val="24"/>
          <w:shd w:val="clear" w:color="auto" w:fill="FFFFFF"/>
        </w:rPr>
        <w:t>Tourism Management</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76</w:t>
      </w:r>
      <w:r w:rsidRPr="009F30CA">
        <w:rPr>
          <w:rFonts w:ascii="Times New Roman" w:hAnsi="Times New Roman" w:cs="Times New Roman"/>
          <w:sz w:val="24"/>
          <w:szCs w:val="24"/>
          <w:shd w:val="clear" w:color="auto" w:fill="FFFFFF"/>
        </w:rPr>
        <w:t xml:space="preserve">, 103941. </w:t>
      </w:r>
    </w:p>
    <w:p w14:paraId="4278F760"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Kumar M., Rodrigues V.S. (2018), Synergetic effect of lean and green on innovation: A resource- based perspective, </w:t>
      </w:r>
      <w:r w:rsidRPr="009F30CA">
        <w:rPr>
          <w:rFonts w:ascii="Times New Roman" w:hAnsi="Times New Roman" w:cs="Times New Roman" w:hint="eastAsia"/>
          <w:i/>
          <w:sz w:val="24"/>
          <w:szCs w:val="24"/>
        </w:rPr>
        <w:t>International Journal of Production Economics</w:t>
      </w:r>
      <w:r w:rsidRPr="009F30CA">
        <w:rPr>
          <w:rFonts w:ascii="Times New Roman" w:hAnsi="Times New Roman" w:cs="Times New Roman" w:hint="eastAsia"/>
          <w:sz w:val="24"/>
          <w:szCs w:val="24"/>
        </w:rPr>
        <w:t xml:space="preserve">, </w:t>
      </w:r>
      <w:hyperlink r:id="rId17" w:history="1">
        <w:r w:rsidRPr="009F30CA">
          <w:rPr>
            <w:rStyle w:val="Hyperlink"/>
            <w:rFonts w:ascii="Times New Roman" w:hAnsi="Times New Roman" w:cs="Times New Roman"/>
            <w:color w:val="auto"/>
            <w:sz w:val="24"/>
            <w:szCs w:val="24"/>
          </w:rPr>
          <w:t>https://doi.org/10.1016/j.ijpe.2018.04.007</w:t>
        </w:r>
      </w:hyperlink>
      <w:r w:rsidRPr="009F30CA">
        <w:rPr>
          <w:rFonts w:ascii="Times New Roman" w:hAnsi="Times New Roman" w:cs="Times New Roman" w:hint="eastAsia"/>
          <w:sz w:val="24"/>
          <w:szCs w:val="24"/>
        </w:rPr>
        <w:t>.</w:t>
      </w:r>
    </w:p>
    <w:p w14:paraId="35B7068D" w14:textId="77777777" w:rsidR="00FF47A3" w:rsidRPr="009F30CA" w:rsidRDefault="00FF47A3" w:rsidP="00FF47A3">
      <w:pPr>
        <w:ind w:left="420" w:hanging="420"/>
        <w:rPr>
          <w:rFonts w:ascii="Arial" w:hAnsi="Arial" w:cs="Arial"/>
          <w:shd w:val="clear" w:color="auto" w:fill="FFFFFF"/>
        </w:rPr>
      </w:pPr>
      <w:proofErr w:type="spellStart"/>
      <w:r w:rsidRPr="009F30CA">
        <w:rPr>
          <w:rFonts w:ascii="Times New Roman" w:hAnsi="Times New Roman" w:cs="Times New Roman" w:hint="eastAsia"/>
          <w:sz w:val="24"/>
          <w:szCs w:val="24"/>
        </w:rPr>
        <w:t>Kuo</w:t>
      </w:r>
      <w:proofErr w:type="spellEnd"/>
      <w:r w:rsidRPr="009F30CA">
        <w:rPr>
          <w:rFonts w:ascii="Times New Roman" w:hAnsi="Times New Roman" w:cs="Times New Roman" w:hint="eastAsia"/>
          <w:sz w:val="24"/>
          <w:szCs w:val="24"/>
        </w:rPr>
        <w:t xml:space="preserve"> M-S., Lian G-S. (2011), A novel hybrid decision- making model for </w:t>
      </w:r>
      <w:r w:rsidRPr="009F30CA">
        <w:rPr>
          <w:rFonts w:ascii="Times New Roman" w:hAnsi="Times New Roman" w:cs="Times New Roman"/>
          <w:sz w:val="24"/>
          <w:szCs w:val="24"/>
        </w:rPr>
        <w:t>selecting</w:t>
      </w:r>
      <w:r w:rsidRPr="009F30CA">
        <w:rPr>
          <w:rFonts w:ascii="Times New Roman" w:hAnsi="Times New Roman" w:cs="Times New Roman" w:hint="eastAsia"/>
          <w:sz w:val="24"/>
          <w:szCs w:val="24"/>
        </w:rPr>
        <w:t xml:space="preserve"> locations in a fuzzy environment, Mathematical and Computer Modelling, 54 (1-2), 88- 104</w:t>
      </w:r>
      <w:r w:rsidRPr="009F30CA">
        <w:rPr>
          <w:rFonts w:ascii="Arial" w:hAnsi="Arial" w:cs="Arial" w:hint="eastAsia"/>
          <w:shd w:val="clear" w:color="auto" w:fill="FFFFFF"/>
        </w:rPr>
        <w:t>.</w:t>
      </w:r>
    </w:p>
    <w:p w14:paraId="49831F8C" w14:textId="77777777" w:rsidR="00FF47A3" w:rsidRPr="009F30CA" w:rsidRDefault="00FF47A3" w:rsidP="00FF47A3">
      <w:pPr>
        <w:ind w:left="420" w:hanging="420"/>
        <w:rPr>
          <w:rFonts w:ascii="Arial" w:hAnsi="Arial" w:cs="Arial"/>
          <w:shd w:val="clear" w:color="auto" w:fill="FFFFFF"/>
        </w:rPr>
      </w:pPr>
      <w:r w:rsidRPr="009F30CA">
        <w:rPr>
          <w:rFonts w:ascii="Times New Roman" w:hAnsi="Times New Roman" w:cs="Times New Roman"/>
          <w:sz w:val="24"/>
          <w:szCs w:val="24"/>
          <w:shd w:val="clear" w:color="auto" w:fill="FFFFFF"/>
        </w:rPr>
        <w:t>Kusi-Sarpong, S., Sarkis, J., &amp; Wang, X. (2016)</w:t>
      </w:r>
      <w:r w:rsidRPr="009F30CA">
        <w:rPr>
          <w:rFonts w:ascii="Times New Roman" w:hAnsi="Times New Roman" w:cs="Times New Roman" w:hint="eastAsia"/>
          <w:sz w:val="24"/>
          <w:szCs w:val="24"/>
          <w:shd w:val="clear" w:color="auto" w:fill="FFFFFF"/>
        </w:rPr>
        <w:t>,</w:t>
      </w:r>
      <w:r w:rsidRPr="009F30CA">
        <w:rPr>
          <w:rFonts w:ascii="Times New Roman" w:hAnsi="Times New Roman" w:cs="Times New Roman"/>
          <w:sz w:val="24"/>
          <w:szCs w:val="24"/>
          <w:shd w:val="clear" w:color="auto" w:fill="FFFFFF"/>
        </w:rPr>
        <w:t xml:space="preserve"> Assessing green supply chain practices in the Ghanaian mining industry: A framework and evaluation</w:t>
      </w:r>
      <w:r w:rsidRPr="009F30CA">
        <w:rPr>
          <w:rFonts w:ascii="Times New Roman" w:hAnsi="Times New Roman" w:cs="Times New Roman" w:hint="eastAsia"/>
          <w:sz w:val="24"/>
          <w:szCs w:val="24"/>
          <w:shd w:val="clear" w:color="auto" w:fill="FFFFFF"/>
        </w:rPr>
        <w:t>,</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International Journal of Production Economics</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181</w:t>
      </w:r>
      <w:r w:rsidRPr="009F30CA">
        <w:rPr>
          <w:rFonts w:ascii="Times New Roman" w:hAnsi="Times New Roman" w:cs="Times New Roman"/>
          <w:sz w:val="24"/>
          <w:szCs w:val="24"/>
          <w:shd w:val="clear" w:color="auto" w:fill="FFFFFF"/>
        </w:rPr>
        <w:t>, 325-341.</w:t>
      </w:r>
    </w:p>
    <w:p w14:paraId="465E0CE9"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Laaper</w:t>
      </w:r>
      <w:proofErr w:type="spellEnd"/>
      <w:r w:rsidRPr="009F30CA">
        <w:rPr>
          <w:rFonts w:ascii="Times New Roman" w:hAnsi="Times New Roman" w:cs="Times New Roman" w:hint="eastAsia"/>
          <w:sz w:val="24"/>
          <w:szCs w:val="24"/>
        </w:rPr>
        <w:t xml:space="preserve"> S., Fitzgerald J., </w:t>
      </w:r>
      <w:proofErr w:type="spellStart"/>
      <w:r w:rsidRPr="009F30CA">
        <w:rPr>
          <w:rFonts w:ascii="Times New Roman" w:hAnsi="Times New Roman" w:cs="Times New Roman" w:hint="eastAsia"/>
          <w:sz w:val="24"/>
          <w:szCs w:val="24"/>
        </w:rPr>
        <w:t>Quasney</w:t>
      </w:r>
      <w:proofErr w:type="spellEnd"/>
      <w:r w:rsidRPr="009F30CA">
        <w:rPr>
          <w:rFonts w:ascii="Times New Roman" w:hAnsi="Times New Roman" w:cs="Times New Roman" w:hint="eastAsia"/>
          <w:sz w:val="24"/>
          <w:szCs w:val="24"/>
        </w:rPr>
        <w:t xml:space="preserve"> E., Yeh W., </w:t>
      </w:r>
      <w:proofErr w:type="spellStart"/>
      <w:r w:rsidRPr="009F30CA">
        <w:rPr>
          <w:rFonts w:ascii="Times New Roman" w:hAnsi="Times New Roman" w:cs="Times New Roman" w:hint="eastAsia"/>
          <w:sz w:val="24"/>
          <w:szCs w:val="24"/>
        </w:rPr>
        <w:t>Basir</w:t>
      </w:r>
      <w:proofErr w:type="spellEnd"/>
      <w:r w:rsidRPr="009F30CA">
        <w:rPr>
          <w:rFonts w:ascii="Times New Roman" w:hAnsi="Times New Roman" w:cs="Times New Roman" w:hint="eastAsia"/>
          <w:sz w:val="24"/>
          <w:szCs w:val="24"/>
        </w:rPr>
        <w:t xml:space="preserve"> M. (2017), Using blockchain to drive supply chain innovation, Deloitte Development LLC, New York, NY.</w:t>
      </w:r>
    </w:p>
    <w:p w14:paraId="21221253"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La</w:t>
      </w:r>
      <w:r w:rsidR="00600144" w:rsidRPr="009F30CA">
        <w:rPr>
          <w:rFonts w:ascii="Times New Roman" w:hAnsi="Times New Roman" w:cs="Times New Roman" w:hint="eastAsia"/>
          <w:sz w:val="24"/>
          <w:szCs w:val="24"/>
        </w:rPr>
        <w:t>m</w:t>
      </w:r>
      <w:r w:rsidRPr="009F30CA">
        <w:rPr>
          <w:rFonts w:ascii="Times New Roman" w:hAnsi="Times New Roman" w:cs="Times New Roman" w:hint="eastAsia"/>
          <w:sz w:val="24"/>
          <w:szCs w:val="24"/>
        </w:rPr>
        <w:t xml:space="preserve"> J.S.L. (2015), Designing a sustainable maritime supply chain: A hybrid QFD- ANP approach, </w:t>
      </w:r>
      <w:r w:rsidRPr="009F30CA">
        <w:rPr>
          <w:rFonts w:ascii="Times New Roman" w:hAnsi="Times New Roman" w:cs="Times New Roman" w:hint="eastAsia"/>
          <w:i/>
          <w:sz w:val="24"/>
          <w:szCs w:val="24"/>
        </w:rPr>
        <w:t xml:space="preserve">Transportation Research Part E: Logistics and </w:t>
      </w:r>
      <w:r w:rsidRPr="009F30CA">
        <w:rPr>
          <w:rFonts w:ascii="Times New Roman" w:hAnsi="Times New Roman" w:cs="Times New Roman"/>
          <w:i/>
          <w:sz w:val="24"/>
          <w:szCs w:val="24"/>
        </w:rPr>
        <w:t>Transportation</w:t>
      </w:r>
      <w:r w:rsidRPr="009F30CA">
        <w:rPr>
          <w:rFonts w:ascii="Times New Roman" w:hAnsi="Times New Roman" w:cs="Times New Roman" w:hint="eastAsia"/>
          <w:i/>
          <w:sz w:val="24"/>
          <w:szCs w:val="24"/>
        </w:rPr>
        <w:t xml:space="preserve"> Review</w:t>
      </w:r>
      <w:r w:rsidRPr="009F30CA">
        <w:rPr>
          <w:rFonts w:ascii="Times New Roman" w:hAnsi="Times New Roman" w:cs="Times New Roman" w:hint="eastAsia"/>
          <w:sz w:val="24"/>
          <w:szCs w:val="24"/>
        </w:rPr>
        <w:t>, 78, 70 -81.</w:t>
      </w:r>
    </w:p>
    <w:p w14:paraId="3325BF2A"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Lam J.S.L., Lai K-H. (2015), Developing environmental sustainability by ANP- QFD approach: the case of shipping operations, </w:t>
      </w:r>
      <w:r w:rsidRPr="009F30CA">
        <w:rPr>
          <w:rFonts w:ascii="Times New Roman" w:hAnsi="Times New Roman" w:cs="Times New Roman" w:hint="eastAsia"/>
          <w:i/>
          <w:sz w:val="24"/>
          <w:szCs w:val="24"/>
        </w:rPr>
        <w:t>Journal of Cleaner Production</w:t>
      </w:r>
      <w:r w:rsidRPr="009F30CA">
        <w:rPr>
          <w:rFonts w:ascii="Times New Roman" w:hAnsi="Times New Roman" w:cs="Times New Roman" w:hint="eastAsia"/>
          <w:sz w:val="24"/>
          <w:szCs w:val="24"/>
        </w:rPr>
        <w:t xml:space="preserve">, 105, 275- 284. </w:t>
      </w:r>
    </w:p>
    <w:p w14:paraId="4A236CE6" w14:textId="77777777" w:rsidR="000A0594" w:rsidRPr="009F30CA" w:rsidRDefault="000A0594" w:rsidP="000A0594">
      <w:pPr>
        <w:pStyle w:val="CommentText"/>
        <w:ind w:left="357" w:hanging="357"/>
        <w:rPr>
          <w:rFonts w:ascii="Times New Roman" w:hAnsi="Times New Roman" w:cs="Times New Roman"/>
          <w:sz w:val="24"/>
          <w:szCs w:val="24"/>
        </w:rPr>
      </w:pPr>
      <w:r w:rsidRPr="009F30CA">
        <w:rPr>
          <w:rFonts w:ascii="Times New Roman" w:hAnsi="Times New Roman" w:cs="Times New Roman"/>
          <w:sz w:val="24"/>
          <w:szCs w:val="24"/>
        </w:rPr>
        <w:t xml:space="preserve">Lee, K. H. (2009). Why and how to adopt green management into business organizations? The case study of Korean SMEs in manufacturing industry. </w:t>
      </w:r>
      <w:r w:rsidRPr="009F30CA">
        <w:rPr>
          <w:rFonts w:ascii="Times New Roman" w:hAnsi="Times New Roman" w:cs="Times New Roman"/>
          <w:i/>
          <w:iCs/>
          <w:sz w:val="24"/>
          <w:szCs w:val="24"/>
        </w:rPr>
        <w:t>Management Decision</w:t>
      </w:r>
      <w:r w:rsidRPr="009F30CA">
        <w:rPr>
          <w:rFonts w:ascii="Times New Roman" w:hAnsi="Times New Roman" w:cs="Times New Roman"/>
          <w:sz w:val="24"/>
          <w:szCs w:val="24"/>
        </w:rPr>
        <w:t xml:space="preserve">, </w:t>
      </w:r>
      <w:r w:rsidRPr="009F30CA">
        <w:rPr>
          <w:rFonts w:ascii="Times New Roman" w:hAnsi="Times New Roman" w:cs="Times New Roman"/>
          <w:i/>
          <w:iCs/>
          <w:sz w:val="24"/>
          <w:szCs w:val="24"/>
        </w:rPr>
        <w:t>47</w:t>
      </w:r>
      <w:r w:rsidRPr="009F30CA">
        <w:rPr>
          <w:rFonts w:ascii="Times New Roman" w:hAnsi="Times New Roman" w:cs="Times New Roman"/>
          <w:sz w:val="24"/>
          <w:szCs w:val="24"/>
        </w:rPr>
        <w:t>(7), 1101-1121.</w:t>
      </w:r>
    </w:p>
    <w:p w14:paraId="4C1587B3" w14:textId="77777777" w:rsidR="00A24823" w:rsidRDefault="00FF47A3" w:rsidP="00A2482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Leng</w:t>
      </w:r>
      <w:proofErr w:type="spellEnd"/>
      <w:r w:rsidRPr="009F30CA">
        <w:rPr>
          <w:rFonts w:ascii="Times New Roman" w:hAnsi="Times New Roman" w:cs="Times New Roman" w:hint="eastAsia"/>
          <w:sz w:val="24"/>
          <w:szCs w:val="24"/>
        </w:rPr>
        <w:t xml:space="preserve"> K., Bi Y., Jing L., Fu H-C., Nieuwenhuyse I.V. (2018), Research on agricultural supply chain system with double chain architecture based on blockchain technology, </w:t>
      </w:r>
      <w:r w:rsidRPr="009F30CA">
        <w:rPr>
          <w:rFonts w:ascii="Times New Roman" w:hAnsi="Times New Roman" w:cs="Times New Roman" w:hint="eastAsia"/>
          <w:i/>
          <w:sz w:val="24"/>
          <w:szCs w:val="24"/>
        </w:rPr>
        <w:t>Future Generation Computer Systems</w:t>
      </w:r>
      <w:r w:rsidRPr="009F30CA">
        <w:rPr>
          <w:rFonts w:ascii="Times New Roman" w:hAnsi="Times New Roman" w:cs="Times New Roman" w:hint="eastAsia"/>
          <w:sz w:val="24"/>
          <w:szCs w:val="24"/>
        </w:rPr>
        <w:t>, 86, 641- 649.</w:t>
      </w:r>
    </w:p>
    <w:p w14:paraId="7103B730" w14:textId="77777777" w:rsidR="00A24823" w:rsidRPr="00034970" w:rsidRDefault="00A24823" w:rsidP="00A24823">
      <w:pPr>
        <w:ind w:left="420" w:hanging="420"/>
        <w:rPr>
          <w:rFonts w:ascii="Times New Roman" w:hAnsi="Times New Roman" w:cs="Times New Roman"/>
          <w:color w:val="000000" w:themeColor="text1"/>
          <w:sz w:val="24"/>
          <w:szCs w:val="24"/>
        </w:rPr>
      </w:pPr>
      <w:r w:rsidRPr="00034970">
        <w:rPr>
          <w:rFonts w:ascii="Times New Roman" w:hAnsi="Times New Roman" w:cs="Times New Roman" w:hint="eastAsia"/>
          <w:color w:val="000000" w:themeColor="text1"/>
          <w:sz w:val="24"/>
          <w:szCs w:val="24"/>
        </w:rPr>
        <w:t xml:space="preserve">Li J., Greenwood D., Kassem M. (2019), Blockchain in the built environment and construction industry: A systematic review, conceptual models and practical use cases, </w:t>
      </w:r>
      <w:r w:rsidRPr="00034970">
        <w:rPr>
          <w:rFonts w:ascii="Times New Roman" w:hAnsi="Times New Roman" w:cs="Times New Roman" w:hint="eastAsia"/>
          <w:i/>
          <w:color w:val="000000" w:themeColor="text1"/>
          <w:sz w:val="24"/>
          <w:szCs w:val="24"/>
        </w:rPr>
        <w:t xml:space="preserve">Automation </w:t>
      </w:r>
      <w:r w:rsidRPr="00034970">
        <w:rPr>
          <w:rFonts w:ascii="Times New Roman" w:hAnsi="Times New Roman" w:cs="Times New Roman"/>
          <w:i/>
          <w:color w:val="000000" w:themeColor="text1"/>
          <w:sz w:val="24"/>
          <w:szCs w:val="24"/>
        </w:rPr>
        <w:t>in Construction</w:t>
      </w:r>
      <w:r w:rsidRPr="00034970">
        <w:rPr>
          <w:rFonts w:ascii="Times New Roman" w:hAnsi="Times New Roman" w:cs="Times New Roman"/>
          <w:color w:val="000000" w:themeColor="text1"/>
          <w:sz w:val="24"/>
          <w:szCs w:val="24"/>
        </w:rPr>
        <w:t>, 102, 288- 307.</w:t>
      </w:r>
    </w:p>
    <w:p w14:paraId="3697B27C" w14:textId="77777777" w:rsidR="00FF47A3" w:rsidRDefault="00FF47A3" w:rsidP="00FF47A3">
      <w:pPr>
        <w:ind w:left="420" w:hanging="420"/>
        <w:rPr>
          <w:rFonts w:ascii="Times New Roman" w:hAnsi="Times New Roman" w:cs="Times New Roman"/>
          <w:sz w:val="24"/>
          <w:szCs w:val="24"/>
        </w:rPr>
      </w:pPr>
      <w:r w:rsidRPr="009F30CA">
        <w:rPr>
          <w:rFonts w:ascii="Times New Roman" w:hAnsi="Times New Roman" w:cs="Times New Roman"/>
          <w:sz w:val="24"/>
          <w:szCs w:val="24"/>
        </w:rPr>
        <w:t xml:space="preserve">Lian J.-W., Yen D.C., Wang Y.-T. (2014), An exploratory study to understand the critical factors affecting the decision to adopt cloud computing in Taiwan hospital, </w:t>
      </w:r>
      <w:r w:rsidRPr="009F30CA">
        <w:rPr>
          <w:rFonts w:ascii="Times New Roman" w:hAnsi="Times New Roman" w:cs="Times New Roman"/>
          <w:i/>
          <w:sz w:val="24"/>
          <w:szCs w:val="24"/>
        </w:rPr>
        <w:t>International Journal of Information Management</w:t>
      </w:r>
      <w:r w:rsidRPr="009F30CA">
        <w:rPr>
          <w:rFonts w:ascii="Times New Roman" w:hAnsi="Times New Roman" w:cs="Times New Roman"/>
          <w:sz w:val="24"/>
          <w:szCs w:val="24"/>
        </w:rPr>
        <w:t>, 34, 28- 36.</w:t>
      </w:r>
    </w:p>
    <w:p w14:paraId="25094608" w14:textId="63C84256" w:rsidR="00CE3217" w:rsidRPr="000038B1" w:rsidRDefault="00CE3217" w:rsidP="00CE3217">
      <w:pPr>
        <w:shd w:val="clear" w:color="auto" w:fill="FFFFFF"/>
        <w:ind w:left="357" w:hanging="357"/>
        <w:rPr>
          <w:rFonts w:ascii="Times New Roman" w:hAnsi="Times New Roman" w:cs="Times New Roman"/>
          <w:color w:val="000000" w:themeColor="text1"/>
          <w:sz w:val="24"/>
          <w:szCs w:val="24"/>
          <w:shd w:val="clear" w:color="auto" w:fill="FFFFFF"/>
        </w:rPr>
      </w:pPr>
      <w:r w:rsidRPr="000038B1">
        <w:rPr>
          <w:rFonts w:ascii="Times New Roman" w:hAnsi="Times New Roman" w:cs="Times New Roman"/>
          <w:color w:val="000000" w:themeColor="text1"/>
          <w:sz w:val="24"/>
          <w:szCs w:val="24"/>
          <w:shd w:val="clear" w:color="auto" w:fill="FFFFFF"/>
        </w:rPr>
        <w:t>Lin, H. F. (2014). Understanding the determinants of electronic supply chain management system adoption: Using the technology–organization–environment framework, </w:t>
      </w:r>
      <w:r w:rsidRPr="000038B1">
        <w:rPr>
          <w:rFonts w:ascii="Times New Roman" w:hAnsi="Times New Roman" w:cs="Times New Roman"/>
          <w:i/>
          <w:iCs/>
          <w:color w:val="000000" w:themeColor="text1"/>
          <w:sz w:val="24"/>
          <w:szCs w:val="24"/>
          <w:shd w:val="clear" w:color="auto" w:fill="FFFFFF"/>
        </w:rPr>
        <w:t>Technological Forecasting and Social Change</w:t>
      </w:r>
      <w:r w:rsidRPr="000038B1">
        <w:rPr>
          <w:rFonts w:ascii="Times New Roman" w:hAnsi="Times New Roman" w:cs="Times New Roman"/>
          <w:color w:val="000000" w:themeColor="text1"/>
          <w:sz w:val="24"/>
          <w:szCs w:val="24"/>
          <w:shd w:val="clear" w:color="auto" w:fill="FFFFFF"/>
        </w:rPr>
        <w:t>, </w:t>
      </w:r>
      <w:r w:rsidRPr="000038B1">
        <w:rPr>
          <w:rFonts w:ascii="Times New Roman" w:hAnsi="Times New Roman" w:cs="Times New Roman"/>
          <w:i/>
          <w:iCs/>
          <w:color w:val="000000" w:themeColor="text1"/>
          <w:sz w:val="24"/>
          <w:szCs w:val="24"/>
          <w:shd w:val="clear" w:color="auto" w:fill="FFFFFF"/>
        </w:rPr>
        <w:t>86</w:t>
      </w:r>
      <w:r w:rsidRPr="000038B1">
        <w:rPr>
          <w:rFonts w:ascii="Times New Roman" w:hAnsi="Times New Roman" w:cs="Times New Roman"/>
          <w:color w:val="000000" w:themeColor="text1"/>
          <w:sz w:val="24"/>
          <w:szCs w:val="24"/>
          <w:shd w:val="clear" w:color="auto" w:fill="FFFFFF"/>
        </w:rPr>
        <w:t xml:space="preserve">, 80-92. </w:t>
      </w:r>
    </w:p>
    <w:p w14:paraId="74A7173C" w14:textId="77777777" w:rsidR="00FF47A3" w:rsidRPr="009F30CA" w:rsidRDefault="00FF47A3" w:rsidP="00FF47A3">
      <w:pPr>
        <w:ind w:left="420" w:hanging="420"/>
        <w:rPr>
          <w:rFonts w:ascii="Times New Roman" w:hAnsi="Times New Roman" w:cs="Times New Roman"/>
          <w:sz w:val="24"/>
          <w:szCs w:val="24"/>
        </w:rPr>
      </w:pPr>
      <w:proofErr w:type="spellStart"/>
      <w:r w:rsidRPr="000038B1">
        <w:rPr>
          <w:rFonts w:ascii="Times New Roman" w:hAnsi="Times New Roman" w:cs="Times New Roman" w:hint="eastAsia"/>
          <w:color w:val="000000" w:themeColor="text1"/>
          <w:sz w:val="24"/>
          <w:szCs w:val="24"/>
        </w:rPr>
        <w:t>Liou</w:t>
      </w:r>
      <w:proofErr w:type="spellEnd"/>
      <w:r w:rsidRPr="000038B1">
        <w:rPr>
          <w:rFonts w:ascii="Times New Roman" w:hAnsi="Times New Roman" w:cs="Times New Roman" w:hint="eastAsia"/>
          <w:color w:val="000000" w:themeColor="text1"/>
          <w:sz w:val="24"/>
          <w:szCs w:val="24"/>
        </w:rPr>
        <w:t xml:space="preserve"> J.J.H., Tzeng G-H., Tsai C-Y., Hsu C-C. (2011), A hybrid ANP model </w:t>
      </w:r>
      <w:r w:rsidRPr="009F30CA">
        <w:rPr>
          <w:rFonts w:ascii="Times New Roman" w:hAnsi="Times New Roman" w:cs="Times New Roman" w:hint="eastAsia"/>
          <w:sz w:val="24"/>
          <w:szCs w:val="24"/>
        </w:rPr>
        <w:t>in fuzzy environments for strategic alliance partner selection in the airline industry, Applied Soft Computing, 11 (4), 3515- 3524.</w:t>
      </w:r>
    </w:p>
    <w:p w14:paraId="493350FB" w14:textId="77777777" w:rsidR="000A0594" w:rsidRPr="009F30CA" w:rsidRDefault="000A0594" w:rsidP="00922C52">
      <w:pPr>
        <w:shd w:val="clear" w:color="auto" w:fill="FFFFFF"/>
        <w:ind w:left="357" w:hanging="357"/>
        <w:rPr>
          <w:rFonts w:ascii="Times New Roman" w:hAnsi="Times New Roman" w:cs="Times New Roman"/>
          <w:sz w:val="24"/>
          <w:szCs w:val="24"/>
          <w:shd w:val="clear" w:color="auto" w:fill="FFFFFF"/>
        </w:rPr>
      </w:pPr>
      <w:r w:rsidRPr="009F30CA">
        <w:rPr>
          <w:rFonts w:ascii="Times New Roman" w:hAnsi="Times New Roman" w:cs="Times New Roman"/>
          <w:sz w:val="24"/>
          <w:szCs w:val="24"/>
          <w:shd w:val="clear" w:color="auto" w:fill="FFFFFF"/>
        </w:rPr>
        <w:t xml:space="preserve">Liu, H. C., You, J. X., Lin, Q. L., &amp; Li, H. (2015). Risk assessment in system FMEA </w:t>
      </w:r>
      <w:r w:rsidRPr="009F30CA">
        <w:rPr>
          <w:rFonts w:ascii="Times New Roman" w:hAnsi="Times New Roman" w:cs="Times New Roman"/>
          <w:sz w:val="24"/>
          <w:szCs w:val="24"/>
          <w:shd w:val="clear" w:color="auto" w:fill="FFFFFF"/>
        </w:rPr>
        <w:lastRenderedPageBreak/>
        <w:t>combining fuzzy weighted average with fuzzy decision-making trial and evaluation laboratory. </w:t>
      </w:r>
      <w:r w:rsidRPr="009F30CA">
        <w:rPr>
          <w:rFonts w:ascii="Times New Roman" w:hAnsi="Times New Roman" w:cs="Times New Roman"/>
          <w:i/>
          <w:iCs/>
          <w:sz w:val="24"/>
          <w:szCs w:val="24"/>
          <w:shd w:val="clear" w:color="auto" w:fill="FFFFFF"/>
        </w:rPr>
        <w:t>International Journal of Computer Integrated Manufacturing</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28</w:t>
      </w:r>
      <w:r w:rsidRPr="009F30CA">
        <w:rPr>
          <w:rFonts w:ascii="Times New Roman" w:hAnsi="Times New Roman" w:cs="Times New Roman"/>
          <w:sz w:val="24"/>
          <w:szCs w:val="24"/>
          <w:shd w:val="clear" w:color="auto" w:fill="FFFFFF"/>
        </w:rPr>
        <w:t xml:space="preserve">(7), 701-714. </w:t>
      </w:r>
    </w:p>
    <w:p w14:paraId="50B69482"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Maesa</w:t>
      </w:r>
      <w:proofErr w:type="spellEnd"/>
      <w:r w:rsidRPr="009F30CA">
        <w:rPr>
          <w:rFonts w:ascii="Times New Roman" w:hAnsi="Times New Roman" w:cs="Times New Roman" w:hint="eastAsia"/>
          <w:sz w:val="24"/>
          <w:szCs w:val="24"/>
        </w:rPr>
        <w:t xml:space="preserve"> D.D., Mori P., Ricci L. (2019), A blockchain based approach for the </w:t>
      </w:r>
      <w:r w:rsidRPr="009F30CA">
        <w:rPr>
          <w:rFonts w:ascii="Times New Roman" w:hAnsi="Times New Roman" w:cs="Times New Roman"/>
          <w:sz w:val="24"/>
          <w:szCs w:val="24"/>
        </w:rPr>
        <w:t>definition</w:t>
      </w:r>
      <w:r w:rsidRPr="009F30CA">
        <w:rPr>
          <w:rFonts w:ascii="Times New Roman" w:hAnsi="Times New Roman" w:cs="Times New Roman" w:hint="eastAsia"/>
          <w:sz w:val="24"/>
          <w:szCs w:val="24"/>
        </w:rPr>
        <w:t xml:space="preserve"> of auditable Access Control systems, </w:t>
      </w:r>
      <w:r w:rsidRPr="009F30CA">
        <w:rPr>
          <w:rFonts w:ascii="Times New Roman" w:hAnsi="Times New Roman" w:cs="Times New Roman" w:hint="eastAsia"/>
          <w:i/>
          <w:sz w:val="24"/>
          <w:szCs w:val="24"/>
        </w:rPr>
        <w:t>Computers&amp; Security</w:t>
      </w:r>
      <w:r w:rsidRPr="009F30CA">
        <w:rPr>
          <w:rFonts w:ascii="Times New Roman" w:hAnsi="Times New Roman" w:cs="Times New Roman" w:hint="eastAsia"/>
          <w:sz w:val="24"/>
          <w:szCs w:val="24"/>
        </w:rPr>
        <w:t>, 84, 93- 119.</w:t>
      </w:r>
    </w:p>
    <w:p w14:paraId="076C2B94" w14:textId="77777777" w:rsidR="00A24823" w:rsidRDefault="00FF47A3" w:rsidP="00A2482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Makhdoom I., </w:t>
      </w:r>
      <w:proofErr w:type="spellStart"/>
      <w:r w:rsidRPr="009F30CA">
        <w:rPr>
          <w:rFonts w:ascii="Times New Roman" w:hAnsi="Times New Roman" w:cs="Times New Roman" w:hint="eastAsia"/>
          <w:sz w:val="24"/>
          <w:szCs w:val="24"/>
        </w:rPr>
        <w:t>Abolhasan</w:t>
      </w:r>
      <w:proofErr w:type="spellEnd"/>
      <w:r w:rsidRPr="009F30CA">
        <w:rPr>
          <w:rFonts w:ascii="Times New Roman" w:hAnsi="Times New Roman" w:cs="Times New Roman" w:hint="eastAsia"/>
          <w:sz w:val="24"/>
          <w:szCs w:val="24"/>
        </w:rPr>
        <w:t xml:space="preserve"> M., Abbas H., Ni W. (2019), Blockchain</w:t>
      </w:r>
      <w:r w:rsidRPr="009F30CA">
        <w:rPr>
          <w:rFonts w:ascii="Times New Roman" w:hAnsi="Times New Roman" w:cs="Times New Roman"/>
          <w:sz w:val="24"/>
          <w:szCs w:val="24"/>
        </w:rPr>
        <w:t>’</w:t>
      </w:r>
      <w:r w:rsidRPr="009F30CA">
        <w:rPr>
          <w:rFonts w:ascii="Times New Roman" w:hAnsi="Times New Roman" w:cs="Times New Roman" w:hint="eastAsia"/>
          <w:sz w:val="24"/>
          <w:szCs w:val="24"/>
        </w:rPr>
        <w:t xml:space="preserve">s adoption in IoT: The challenges, and a way forward, </w:t>
      </w:r>
      <w:r w:rsidRPr="009F30CA">
        <w:rPr>
          <w:rFonts w:ascii="Times New Roman" w:hAnsi="Times New Roman" w:cs="Times New Roman" w:hint="eastAsia"/>
          <w:i/>
          <w:sz w:val="24"/>
          <w:szCs w:val="24"/>
        </w:rPr>
        <w:t>Journal of Network and Computer Applications</w:t>
      </w:r>
      <w:r w:rsidRPr="009F30CA">
        <w:rPr>
          <w:rFonts w:ascii="Times New Roman" w:hAnsi="Times New Roman" w:cs="Times New Roman" w:hint="eastAsia"/>
          <w:sz w:val="24"/>
          <w:szCs w:val="24"/>
        </w:rPr>
        <w:t>, 125, 251- 279.</w:t>
      </w:r>
    </w:p>
    <w:p w14:paraId="5BD072E7" w14:textId="77777777" w:rsidR="00A24823" w:rsidRPr="00034970" w:rsidRDefault="00A24823" w:rsidP="00A24823">
      <w:pPr>
        <w:ind w:left="420" w:hanging="420"/>
        <w:rPr>
          <w:rFonts w:ascii="Times New Roman" w:hAnsi="Times New Roman" w:cs="Times New Roman"/>
          <w:color w:val="000000" w:themeColor="text1"/>
          <w:sz w:val="24"/>
          <w:szCs w:val="24"/>
        </w:rPr>
      </w:pPr>
      <w:proofErr w:type="spellStart"/>
      <w:r w:rsidRPr="00034970">
        <w:rPr>
          <w:rFonts w:ascii="Times New Roman" w:hAnsi="Times New Roman" w:cs="Times New Roman" w:hint="eastAsia"/>
          <w:color w:val="000000" w:themeColor="text1"/>
          <w:sz w:val="24"/>
          <w:szCs w:val="24"/>
        </w:rPr>
        <w:t>Mandolla</w:t>
      </w:r>
      <w:proofErr w:type="spellEnd"/>
      <w:r w:rsidRPr="00034970">
        <w:rPr>
          <w:rFonts w:ascii="Times New Roman" w:hAnsi="Times New Roman" w:cs="Times New Roman" w:hint="eastAsia"/>
          <w:color w:val="000000" w:themeColor="text1"/>
          <w:sz w:val="24"/>
          <w:szCs w:val="24"/>
        </w:rPr>
        <w:t xml:space="preserve"> C., </w:t>
      </w:r>
      <w:proofErr w:type="spellStart"/>
      <w:r w:rsidRPr="00034970">
        <w:rPr>
          <w:rFonts w:ascii="Times New Roman" w:hAnsi="Times New Roman" w:cs="Times New Roman" w:hint="eastAsia"/>
          <w:color w:val="000000" w:themeColor="text1"/>
          <w:sz w:val="24"/>
          <w:szCs w:val="24"/>
        </w:rPr>
        <w:t>Petruzzelli</w:t>
      </w:r>
      <w:proofErr w:type="spellEnd"/>
      <w:r w:rsidRPr="00034970">
        <w:rPr>
          <w:rFonts w:ascii="Times New Roman" w:hAnsi="Times New Roman" w:cs="Times New Roman" w:hint="eastAsia"/>
          <w:color w:val="000000" w:themeColor="text1"/>
          <w:sz w:val="24"/>
          <w:szCs w:val="24"/>
        </w:rPr>
        <w:t xml:space="preserve"> A.M., </w:t>
      </w:r>
      <w:proofErr w:type="spellStart"/>
      <w:r w:rsidRPr="00034970">
        <w:rPr>
          <w:rFonts w:ascii="Times New Roman" w:hAnsi="Times New Roman" w:cs="Times New Roman" w:hint="eastAsia"/>
          <w:color w:val="000000" w:themeColor="text1"/>
          <w:sz w:val="24"/>
          <w:szCs w:val="24"/>
        </w:rPr>
        <w:t>Percoco</w:t>
      </w:r>
      <w:proofErr w:type="spellEnd"/>
      <w:r w:rsidRPr="00034970">
        <w:rPr>
          <w:rFonts w:ascii="Times New Roman" w:hAnsi="Times New Roman" w:cs="Times New Roman" w:hint="eastAsia"/>
          <w:color w:val="000000" w:themeColor="text1"/>
          <w:sz w:val="24"/>
          <w:szCs w:val="24"/>
        </w:rPr>
        <w:t xml:space="preserve"> G., </w:t>
      </w:r>
      <w:proofErr w:type="spellStart"/>
      <w:r w:rsidRPr="00034970">
        <w:rPr>
          <w:rFonts w:ascii="Times New Roman" w:hAnsi="Times New Roman" w:cs="Times New Roman" w:hint="eastAsia"/>
          <w:color w:val="000000" w:themeColor="text1"/>
          <w:sz w:val="24"/>
          <w:szCs w:val="24"/>
        </w:rPr>
        <w:t>Urbinati</w:t>
      </w:r>
      <w:proofErr w:type="spellEnd"/>
      <w:r w:rsidRPr="00034970">
        <w:rPr>
          <w:rFonts w:ascii="Times New Roman" w:hAnsi="Times New Roman" w:cs="Times New Roman" w:hint="eastAsia"/>
          <w:color w:val="000000" w:themeColor="text1"/>
          <w:sz w:val="24"/>
          <w:szCs w:val="24"/>
        </w:rPr>
        <w:t xml:space="preserve"> A. (2019), Building a digital twin for additive manufacturing </w:t>
      </w:r>
      <w:r w:rsidRPr="00034970">
        <w:rPr>
          <w:rFonts w:ascii="Times New Roman" w:hAnsi="Times New Roman" w:cs="Times New Roman"/>
          <w:color w:val="000000" w:themeColor="text1"/>
          <w:sz w:val="24"/>
          <w:szCs w:val="24"/>
        </w:rPr>
        <w:t>through</w:t>
      </w:r>
      <w:r w:rsidRPr="00034970">
        <w:rPr>
          <w:rFonts w:ascii="Times New Roman" w:hAnsi="Times New Roman" w:cs="Times New Roman" w:hint="eastAsia"/>
          <w:color w:val="000000" w:themeColor="text1"/>
          <w:sz w:val="24"/>
          <w:szCs w:val="24"/>
        </w:rPr>
        <w:t xml:space="preserve"> exploitation of </w:t>
      </w:r>
      <w:proofErr w:type="spellStart"/>
      <w:r w:rsidRPr="00034970">
        <w:rPr>
          <w:rFonts w:ascii="Times New Roman" w:hAnsi="Times New Roman" w:cs="Times New Roman" w:hint="eastAsia"/>
          <w:color w:val="000000" w:themeColor="text1"/>
          <w:sz w:val="24"/>
          <w:szCs w:val="24"/>
        </w:rPr>
        <w:t>blockkchain</w:t>
      </w:r>
      <w:proofErr w:type="spellEnd"/>
      <w:r w:rsidRPr="00034970">
        <w:rPr>
          <w:rFonts w:ascii="Times New Roman" w:hAnsi="Times New Roman" w:cs="Times New Roman" w:hint="eastAsia"/>
          <w:color w:val="000000" w:themeColor="text1"/>
          <w:sz w:val="24"/>
          <w:szCs w:val="24"/>
        </w:rPr>
        <w:t>: A case analysis of the aircraft industry,</w:t>
      </w:r>
      <w:r w:rsidRPr="00034970">
        <w:rPr>
          <w:rFonts w:ascii="Times New Roman" w:hAnsi="Times New Roman" w:cs="Times New Roman" w:hint="eastAsia"/>
          <w:i/>
          <w:color w:val="000000" w:themeColor="text1"/>
          <w:sz w:val="24"/>
          <w:szCs w:val="24"/>
        </w:rPr>
        <w:t xml:space="preserve"> Computers in Industry</w:t>
      </w:r>
      <w:r w:rsidRPr="00034970">
        <w:rPr>
          <w:rFonts w:ascii="Times New Roman" w:hAnsi="Times New Roman" w:cs="Times New Roman" w:hint="eastAsia"/>
          <w:color w:val="000000" w:themeColor="text1"/>
          <w:sz w:val="24"/>
          <w:szCs w:val="24"/>
        </w:rPr>
        <w:t>, 109, 134- 152.</w:t>
      </w:r>
    </w:p>
    <w:p w14:paraId="66D4F337" w14:textId="77777777" w:rsidR="00ED574D" w:rsidRDefault="00600CD8" w:rsidP="00ED574D">
      <w:pPr>
        <w:shd w:val="clear" w:color="auto" w:fill="FFFFFF"/>
        <w:ind w:left="720" w:hanging="720"/>
        <w:rPr>
          <w:rFonts w:ascii="Times New Roman" w:hAnsi="Times New Roman" w:cs="Times New Roman"/>
          <w:sz w:val="24"/>
          <w:szCs w:val="24"/>
        </w:rPr>
      </w:pPr>
      <w:r w:rsidRPr="009F30CA">
        <w:rPr>
          <w:rFonts w:ascii="Times New Roman" w:hAnsi="Times New Roman" w:cs="Times New Roman"/>
          <w:sz w:val="24"/>
          <w:szCs w:val="24"/>
        </w:rPr>
        <w:t xml:space="preserve">Mardani, A., </w:t>
      </w:r>
      <w:proofErr w:type="spellStart"/>
      <w:r w:rsidRPr="009F30CA">
        <w:rPr>
          <w:rFonts w:ascii="Times New Roman" w:hAnsi="Times New Roman" w:cs="Times New Roman"/>
          <w:sz w:val="24"/>
          <w:szCs w:val="24"/>
        </w:rPr>
        <w:t>Jusoh</w:t>
      </w:r>
      <w:proofErr w:type="spellEnd"/>
      <w:r w:rsidRPr="009F30CA">
        <w:rPr>
          <w:rFonts w:ascii="Times New Roman" w:hAnsi="Times New Roman" w:cs="Times New Roman"/>
          <w:sz w:val="24"/>
          <w:szCs w:val="24"/>
        </w:rPr>
        <w:t xml:space="preserve">, A., Nor, K., </w:t>
      </w:r>
      <w:proofErr w:type="spellStart"/>
      <w:r w:rsidRPr="009F30CA">
        <w:rPr>
          <w:rFonts w:ascii="Times New Roman" w:hAnsi="Times New Roman" w:cs="Times New Roman"/>
          <w:sz w:val="24"/>
          <w:szCs w:val="24"/>
        </w:rPr>
        <w:t>Khalifah</w:t>
      </w:r>
      <w:proofErr w:type="spellEnd"/>
      <w:r w:rsidRPr="009F30CA">
        <w:rPr>
          <w:rFonts w:ascii="Times New Roman" w:hAnsi="Times New Roman" w:cs="Times New Roman"/>
          <w:sz w:val="24"/>
          <w:szCs w:val="24"/>
        </w:rPr>
        <w:t xml:space="preserve">, Z., </w:t>
      </w:r>
      <w:proofErr w:type="spellStart"/>
      <w:r w:rsidRPr="009F30CA">
        <w:rPr>
          <w:rFonts w:ascii="Times New Roman" w:hAnsi="Times New Roman" w:cs="Times New Roman"/>
          <w:sz w:val="24"/>
          <w:szCs w:val="24"/>
        </w:rPr>
        <w:t>Zakwan</w:t>
      </w:r>
      <w:proofErr w:type="spellEnd"/>
      <w:r w:rsidRPr="009F30CA">
        <w:rPr>
          <w:rFonts w:ascii="Times New Roman" w:hAnsi="Times New Roman" w:cs="Times New Roman"/>
          <w:sz w:val="24"/>
          <w:szCs w:val="24"/>
        </w:rPr>
        <w:t xml:space="preserve">, N., &amp; </w:t>
      </w:r>
      <w:proofErr w:type="spellStart"/>
      <w:r w:rsidRPr="009F30CA">
        <w:rPr>
          <w:rFonts w:ascii="Times New Roman" w:hAnsi="Times New Roman" w:cs="Times New Roman"/>
          <w:sz w:val="24"/>
          <w:szCs w:val="24"/>
        </w:rPr>
        <w:t>Valipour</w:t>
      </w:r>
      <w:proofErr w:type="spellEnd"/>
      <w:r w:rsidRPr="009F30CA">
        <w:rPr>
          <w:rFonts w:ascii="Times New Roman" w:hAnsi="Times New Roman" w:cs="Times New Roman"/>
          <w:sz w:val="24"/>
          <w:szCs w:val="24"/>
        </w:rPr>
        <w:t xml:space="preserve">, A. (2015). Multiple criteria decision-making techniques and their applications–a review of the literature from 2000 to 2014. </w:t>
      </w:r>
      <w:r w:rsidRPr="009F30CA">
        <w:rPr>
          <w:rFonts w:ascii="Times New Roman" w:hAnsi="Times New Roman" w:cs="Times New Roman"/>
          <w:i/>
          <w:iCs/>
          <w:sz w:val="24"/>
          <w:szCs w:val="24"/>
        </w:rPr>
        <w:t>Economic Research-</w:t>
      </w:r>
      <w:proofErr w:type="spellStart"/>
      <w:r w:rsidRPr="009F30CA">
        <w:rPr>
          <w:rFonts w:ascii="Times New Roman" w:hAnsi="Times New Roman" w:cs="Times New Roman"/>
          <w:i/>
          <w:iCs/>
          <w:sz w:val="24"/>
          <w:szCs w:val="24"/>
        </w:rPr>
        <w:t>Ekonomska</w:t>
      </w:r>
      <w:proofErr w:type="spellEnd"/>
      <w:r w:rsidRPr="009F30CA">
        <w:rPr>
          <w:rFonts w:ascii="Times New Roman" w:hAnsi="Times New Roman" w:cs="Times New Roman"/>
          <w:i/>
          <w:iCs/>
          <w:sz w:val="24"/>
          <w:szCs w:val="24"/>
        </w:rPr>
        <w:t xml:space="preserve"> </w:t>
      </w:r>
      <w:proofErr w:type="spellStart"/>
      <w:r w:rsidRPr="009F30CA">
        <w:rPr>
          <w:rFonts w:ascii="Times New Roman" w:hAnsi="Times New Roman" w:cs="Times New Roman"/>
          <w:i/>
          <w:iCs/>
          <w:sz w:val="24"/>
          <w:szCs w:val="24"/>
        </w:rPr>
        <w:t>Istraživanja</w:t>
      </w:r>
      <w:proofErr w:type="spellEnd"/>
      <w:r w:rsidRPr="009F30CA">
        <w:rPr>
          <w:rFonts w:ascii="Times New Roman" w:hAnsi="Times New Roman" w:cs="Times New Roman"/>
          <w:sz w:val="24"/>
          <w:szCs w:val="24"/>
        </w:rPr>
        <w:t xml:space="preserve">, </w:t>
      </w:r>
      <w:r w:rsidRPr="009F30CA">
        <w:rPr>
          <w:rFonts w:ascii="Times New Roman" w:hAnsi="Times New Roman" w:cs="Times New Roman"/>
          <w:i/>
          <w:iCs/>
          <w:sz w:val="24"/>
          <w:szCs w:val="24"/>
        </w:rPr>
        <w:t>28</w:t>
      </w:r>
      <w:r w:rsidRPr="009F30CA">
        <w:rPr>
          <w:rFonts w:ascii="Times New Roman" w:hAnsi="Times New Roman" w:cs="Times New Roman"/>
          <w:sz w:val="24"/>
          <w:szCs w:val="24"/>
        </w:rPr>
        <w:t>(1), 516-571.</w:t>
      </w:r>
    </w:p>
    <w:p w14:paraId="12836305" w14:textId="77777777" w:rsidR="00ED574D" w:rsidRPr="00034970" w:rsidRDefault="00ED574D" w:rsidP="00ED574D">
      <w:pPr>
        <w:shd w:val="clear" w:color="auto" w:fill="FFFFFF"/>
        <w:ind w:left="720" w:hanging="720"/>
        <w:rPr>
          <w:rFonts w:ascii="Times New Roman" w:hAnsi="Times New Roman" w:cs="Times New Roman"/>
          <w:color w:val="000000" w:themeColor="text1"/>
          <w:sz w:val="24"/>
          <w:szCs w:val="24"/>
          <w:shd w:val="clear" w:color="auto" w:fill="FFFFFF"/>
        </w:rPr>
      </w:pPr>
      <w:r w:rsidRPr="00034970">
        <w:rPr>
          <w:rFonts w:ascii="Times New Roman" w:hAnsi="Times New Roman" w:cs="Times New Roman"/>
          <w:color w:val="000000" w:themeColor="text1"/>
          <w:sz w:val="24"/>
          <w:szCs w:val="24"/>
          <w:shd w:val="clear" w:color="auto" w:fill="FFFFFF"/>
        </w:rPr>
        <w:t>Mathauer, M., &amp; Hofmann, E. (2019). Technology adoption by logistics service providers. </w:t>
      </w:r>
      <w:r w:rsidRPr="00034970">
        <w:rPr>
          <w:rFonts w:ascii="Times New Roman" w:hAnsi="Times New Roman" w:cs="Times New Roman"/>
          <w:i/>
          <w:iCs/>
          <w:color w:val="000000" w:themeColor="text1"/>
          <w:sz w:val="24"/>
          <w:szCs w:val="24"/>
          <w:shd w:val="clear" w:color="auto" w:fill="FFFFFF"/>
        </w:rPr>
        <w:t>International Journal of Physical Distribution &amp; Logistics Management</w:t>
      </w:r>
      <w:r w:rsidRPr="00034970">
        <w:rPr>
          <w:rFonts w:ascii="Times New Roman" w:hAnsi="Times New Roman" w:cs="Times New Roman"/>
          <w:color w:val="000000" w:themeColor="text1"/>
          <w:sz w:val="24"/>
          <w:szCs w:val="24"/>
          <w:shd w:val="clear" w:color="auto" w:fill="FFFFFF"/>
        </w:rPr>
        <w:t xml:space="preserve">. </w:t>
      </w:r>
      <w:r w:rsidRPr="00034970">
        <w:rPr>
          <w:rFonts w:ascii="Times New Roman" w:hAnsi="Times New Roman" w:cs="Times New Roman"/>
          <w:i/>
          <w:color w:val="000000" w:themeColor="text1"/>
          <w:sz w:val="24"/>
          <w:szCs w:val="24"/>
          <w:shd w:val="clear" w:color="auto" w:fill="FFFFFF"/>
        </w:rPr>
        <w:t>49</w:t>
      </w:r>
      <w:r w:rsidRPr="00034970">
        <w:rPr>
          <w:rFonts w:ascii="Times New Roman" w:hAnsi="Times New Roman" w:cs="Times New Roman"/>
          <w:color w:val="000000" w:themeColor="text1"/>
          <w:sz w:val="24"/>
          <w:szCs w:val="24"/>
          <w:shd w:val="clear" w:color="auto" w:fill="FFFFFF"/>
        </w:rPr>
        <w:t>(4), 416-434.</w:t>
      </w:r>
    </w:p>
    <w:p w14:paraId="557A68B8"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McGovern M.E., Canning D., </w:t>
      </w:r>
      <w:proofErr w:type="spellStart"/>
      <w:r w:rsidRPr="009F30CA">
        <w:rPr>
          <w:rFonts w:ascii="Times New Roman" w:hAnsi="Times New Roman" w:cs="Times New Roman" w:hint="eastAsia"/>
          <w:sz w:val="24"/>
          <w:szCs w:val="24"/>
        </w:rPr>
        <w:t>Barnighausen</w:t>
      </w:r>
      <w:proofErr w:type="spellEnd"/>
      <w:r w:rsidRPr="009F30CA">
        <w:rPr>
          <w:rFonts w:ascii="Times New Roman" w:hAnsi="Times New Roman" w:cs="Times New Roman" w:hint="eastAsia"/>
          <w:sz w:val="24"/>
          <w:szCs w:val="24"/>
        </w:rPr>
        <w:t xml:space="preserve"> T. (2018), Accounting for non- </w:t>
      </w:r>
      <w:r w:rsidRPr="009F30CA">
        <w:rPr>
          <w:rFonts w:ascii="Times New Roman" w:hAnsi="Times New Roman" w:cs="Times New Roman"/>
          <w:sz w:val="24"/>
          <w:szCs w:val="24"/>
        </w:rPr>
        <w:t>response</w:t>
      </w:r>
      <w:r w:rsidRPr="009F30CA">
        <w:rPr>
          <w:rFonts w:ascii="Times New Roman" w:hAnsi="Times New Roman" w:cs="Times New Roman" w:hint="eastAsia"/>
          <w:sz w:val="24"/>
          <w:szCs w:val="24"/>
        </w:rPr>
        <w:t xml:space="preserve"> bias using participation incentives and survey design: An application using gift vouchers, </w:t>
      </w:r>
      <w:r w:rsidRPr="009F30CA">
        <w:rPr>
          <w:rFonts w:ascii="Times New Roman" w:hAnsi="Times New Roman" w:cs="Times New Roman" w:hint="eastAsia"/>
          <w:i/>
          <w:sz w:val="24"/>
          <w:szCs w:val="24"/>
        </w:rPr>
        <w:t>Economic Letters</w:t>
      </w:r>
      <w:r w:rsidRPr="009F30CA">
        <w:rPr>
          <w:rFonts w:ascii="Times New Roman" w:hAnsi="Times New Roman" w:cs="Times New Roman" w:hint="eastAsia"/>
          <w:sz w:val="24"/>
          <w:szCs w:val="24"/>
        </w:rPr>
        <w:t>, 171, 239- 244.</w:t>
      </w:r>
    </w:p>
    <w:p w14:paraId="541033A2" w14:textId="77777777" w:rsidR="002106C0" w:rsidRPr="009F30CA" w:rsidRDefault="002106C0" w:rsidP="00922C52">
      <w:pPr>
        <w:shd w:val="clear" w:color="auto" w:fill="FFFFFF"/>
        <w:ind w:left="357" w:hanging="357"/>
        <w:rPr>
          <w:rFonts w:ascii="Times New Roman" w:hAnsi="Times New Roman" w:cs="Times New Roman"/>
          <w:sz w:val="24"/>
          <w:szCs w:val="24"/>
          <w:shd w:val="clear" w:color="auto" w:fill="FFFFFF"/>
        </w:rPr>
      </w:pPr>
      <w:r w:rsidRPr="009F30CA">
        <w:rPr>
          <w:rFonts w:ascii="Times New Roman" w:hAnsi="Times New Roman" w:cs="Times New Roman"/>
          <w:sz w:val="24"/>
          <w:szCs w:val="24"/>
          <w:shd w:val="clear" w:color="auto" w:fill="FFFFFF"/>
        </w:rPr>
        <w:t>Meade, L., &amp; Sarkis, J. (1998). Strategic analysis of logistics and supply chain management systems using the analytical network process. </w:t>
      </w:r>
      <w:r w:rsidRPr="009F30CA">
        <w:rPr>
          <w:rFonts w:ascii="Times New Roman" w:hAnsi="Times New Roman" w:cs="Times New Roman"/>
          <w:i/>
          <w:iCs/>
          <w:sz w:val="24"/>
          <w:szCs w:val="24"/>
          <w:shd w:val="clear" w:color="auto" w:fill="FFFFFF"/>
        </w:rPr>
        <w:t>Transportation Research Part E: Logistics and Transportation Review</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34</w:t>
      </w:r>
      <w:r w:rsidRPr="009F30CA">
        <w:rPr>
          <w:rFonts w:ascii="Times New Roman" w:hAnsi="Times New Roman" w:cs="Times New Roman"/>
          <w:sz w:val="24"/>
          <w:szCs w:val="24"/>
          <w:shd w:val="clear" w:color="auto" w:fill="FFFFFF"/>
        </w:rPr>
        <w:t xml:space="preserve">(3), 201-215. </w:t>
      </w:r>
    </w:p>
    <w:p w14:paraId="0C99B10F" w14:textId="77777777" w:rsidR="00224192" w:rsidRPr="009F30CA" w:rsidRDefault="00224192"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Meyer T., Kuhn M., Hartmann E. (2019), Blockchain technology enabling the physical internet: A synergetic application framework, </w:t>
      </w:r>
      <w:r w:rsidRPr="009F30CA">
        <w:rPr>
          <w:rFonts w:ascii="Times New Roman" w:hAnsi="Times New Roman" w:cs="Times New Roman" w:hint="eastAsia"/>
          <w:i/>
          <w:sz w:val="24"/>
          <w:szCs w:val="24"/>
        </w:rPr>
        <w:t>Computers &amp; Industrial Engineering</w:t>
      </w:r>
      <w:r w:rsidRPr="009F30CA">
        <w:rPr>
          <w:rFonts w:ascii="Times New Roman" w:hAnsi="Times New Roman" w:cs="Times New Roman" w:hint="eastAsia"/>
          <w:sz w:val="24"/>
          <w:szCs w:val="24"/>
        </w:rPr>
        <w:t xml:space="preserve">, 136, 5- 17. </w:t>
      </w:r>
    </w:p>
    <w:p w14:paraId="7F2A52CE" w14:textId="77777777" w:rsidR="002106C0" w:rsidRPr="009F30CA" w:rsidRDefault="002106C0" w:rsidP="00055B42">
      <w:pPr>
        <w:shd w:val="clear" w:color="auto" w:fill="FFFFFF"/>
        <w:ind w:left="357" w:hanging="357"/>
        <w:rPr>
          <w:rFonts w:ascii="Times New Roman" w:hAnsi="Times New Roman" w:cs="Times New Roman"/>
          <w:sz w:val="24"/>
          <w:szCs w:val="24"/>
          <w:shd w:val="clear" w:color="auto" w:fill="FFFFFF"/>
        </w:rPr>
      </w:pPr>
      <w:r w:rsidRPr="009F30CA">
        <w:rPr>
          <w:rFonts w:ascii="Times New Roman" w:hAnsi="Times New Roman" w:cs="Times New Roman"/>
          <w:sz w:val="24"/>
          <w:szCs w:val="24"/>
          <w:shd w:val="clear" w:color="auto" w:fill="FFFFFF"/>
        </w:rPr>
        <w:t>Miao, R., Xu, F., Zhang, K., &amp; Jiang, Z. (2014). Development of a multi-scale model for customer perceived value of electric vehicles. </w:t>
      </w:r>
      <w:r w:rsidRPr="009F30CA">
        <w:rPr>
          <w:rFonts w:ascii="Times New Roman" w:hAnsi="Times New Roman" w:cs="Times New Roman"/>
          <w:i/>
          <w:iCs/>
          <w:sz w:val="24"/>
          <w:szCs w:val="24"/>
          <w:shd w:val="clear" w:color="auto" w:fill="FFFFFF"/>
        </w:rPr>
        <w:t>International Journal of Production Research</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52</w:t>
      </w:r>
      <w:r w:rsidRPr="009F30CA">
        <w:rPr>
          <w:rFonts w:ascii="Times New Roman" w:hAnsi="Times New Roman" w:cs="Times New Roman"/>
          <w:sz w:val="24"/>
          <w:szCs w:val="24"/>
          <w:shd w:val="clear" w:color="auto" w:fill="FFFFFF"/>
        </w:rPr>
        <w:t xml:space="preserve">(16), 4820-4834. </w:t>
      </w:r>
    </w:p>
    <w:p w14:paraId="15B7982F" w14:textId="77777777" w:rsidR="00FF47A3"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Min H. (2019), Blockchain technology for enhancing supply chain resilience, </w:t>
      </w:r>
      <w:r w:rsidRPr="009F30CA">
        <w:rPr>
          <w:rFonts w:ascii="Times New Roman" w:hAnsi="Times New Roman" w:cs="Times New Roman" w:hint="eastAsia"/>
          <w:i/>
          <w:sz w:val="24"/>
          <w:szCs w:val="24"/>
        </w:rPr>
        <w:t>Business Horizons</w:t>
      </w:r>
      <w:r w:rsidRPr="009F30CA">
        <w:rPr>
          <w:rFonts w:ascii="Times New Roman" w:hAnsi="Times New Roman" w:cs="Times New Roman" w:hint="eastAsia"/>
          <w:sz w:val="24"/>
          <w:szCs w:val="24"/>
        </w:rPr>
        <w:t>, 62 (1), 35- 45.</w:t>
      </w:r>
    </w:p>
    <w:p w14:paraId="76E0C962" w14:textId="528FCF26" w:rsidR="00CE3217" w:rsidRPr="000038B1" w:rsidRDefault="00CE3217" w:rsidP="00CE3217">
      <w:pPr>
        <w:shd w:val="clear" w:color="auto" w:fill="FFFFFF"/>
        <w:ind w:left="357" w:hanging="357"/>
        <w:rPr>
          <w:rFonts w:ascii="Times New Roman" w:eastAsia="Times New Roman" w:hAnsi="Times New Roman" w:cs="Times New Roman"/>
          <w:color w:val="000000" w:themeColor="text1"/>
          <w:sz w:val="24"/>
          <w:szCs w:val="24"/>
          <w:lang w:eastAsia="en-GB"/>
        </w:rPr>
      </w:pPr>
      <w:r w:rsidRPr="000038B1">
        <w:rPr>
          <w:rFonts w:ascii="Times New Roman" w:hAnsi="Times New Roman" w:cs="Times New Roman"/>
          <w:color w:val="000000" w:themeColor="text1"/>
          <w:sz w:val="24"/>
          <w:szCs w:val="24"/>
          <w:shd w:val="clear" w:color="auto" w:fill="FFFFFF"/>
        </w:rPr>
        <w:t xml:space="preserve">Mohammad, W. N. S. W., Abdullah, M. R., Ismail, S., &amp; </w:t>
      </w:r>
      <w:proofErr w:type="spellStart"/>
      <w:r w:rsidRPr="000038B1">
        <w:rPr>
          <w:rFonts w:ascii="Times New Roman" w:hAnsi="Times New Roman" w:cs="Times New Roman"/>
          <w:color w:val="000000" w:themeColor="text1"/>
          <w:sz w:val="24"/>
          <w:szCs w:val="24"/>
          <w:shd w:val="clear" w:color="auto" w:fill="FFFFFF"/>
        </w:rPr>
        <w:t>Takim</w:t>
      </w:r>
      <w:proofErr w:type="spellEnd"/>
      <w:r w:rsidRPr="000038B1">
        <w:rPr>
          <w:rFonts w:ascii="Times New Roman" w:hAnsi="Times New Roman" w:cs="Times New Roman"/>
          <w:color w:val="000000" w:themeColor="text1"/>
          <w:sz w:val="24"/>
          <w:szCs w:val="24"/>
          <w:shd w:val="clear" w:color="auto" w:fill="FFFFFF"/>
        </w:rPr>
        <w:t>, R. (2019). Technology-</w:t>
      </w:r>
      <w:proofErr w:type="spellStart"/>
      <w:r w:rsidRPr="000038B1">
        <w:rPr>
          <w:rFonts w:ascii="Times New Roman" w:hAnsi="Times New Roman" w:cs="Times New Roman"/>
          <w:color w:val="000000" w:themeColor="text1"/>
          <w:sz w:val="24"/>
          <w:szCs w:val="24"/>
          <w:shd w:val="clear" w:color="auto" w:fill="FFFFFF"/>
        </w:rPr>
        <w:t>Organisation</w:t>
      </w:r>
      <w:proofErr w:type="spellEnd"/>
      <w:r w:rsidRPr="000038B1">
        <w:rPr>
          <w:rFonts w:ascii="Times New Roman" w:hAnsi="Times New Roman" w:cs="Times New Roman"/>
          <w:color w:val="000000" w:themeColor="text1"/>
          <w:sz w:val="24"/>
          <w:szCs w:val="24"/>
          <w:shd w:val="clear" w:color="auto" w:fill="FFFFFF"/>
        </w:rPr>
        <w:t xml:space="preserve">-Environment Framework for Building Information Modelling (BIM) Adoption Challenges for Contractor’s </w:t>
      </w:r>
      <w:proofErr w:type="spellStart"/>
      <w:r w:rsidRPr="000038B1">
        <w:rPr>
          <w:rFonts w:ascii="Times New Roman" w:hAnsi="Times New Roman" w:cs="Times New Roman"/>
          <w:color w:val="000000" w:themeColor="text1"/>
          <w:sz w:val="24"/>
          <w:szCs w:val="24"/>
          <w:shd w:val="clear" w:color="auto" w:fill="FFFFFF"/>
        </w:rPr>
        <w:t>Organisations</w:t>
      </w:r>
      <w:proofErr w:type="spellEnd"/>
      <w:r w:rsidRPr="000038B1">
        <w:rPr>
          <w:rFonts w:ascii="Times New Roman" w:hAnsi="Times New Roman" w:cs="Times New Roman"/>
          <w:color w:val="000000" w:themeColor="text1"/>
          <w:sz w:val="24"/>
          <w:szCs w:val="24"/>
          <w:shd w:val="clear" w:color="auto" w:fill="FFFFFF"/>
        </w:rPr>
        <w:t xml:space="preserve"> in Malaysia. </w:t>
      </w:r>
      <w:r w:rsidRPr="000038B1">
        <w:rPr>
          <w:rFonts w:ascii="Times New Roman" w:hAnsi="Times New Roman" w:cs="Times New Roman"/>
          <w:i/>
          <w:iCs/>
          <w:color w:val="000000" w:themeColor="text1"/>
          <w:sz w:val="24"/>
          <w:szCs w:val="24"/>
          <w:shd w:val="clear" w:color="auto" w:fill="FFFFFF"/>
        </w:rPr>
        <w:t>Journal of Computational and Theoretical Nanoscience</w:t>
      </w:r>
      <w:r w:rsidRPr="000038B1">
        <w:rPr>
          <w:rFonts w:ascii="Times New Roman" w:hAnsi="Times New Roman" w:cs="Times New Roman"/>
          <w:color w:val="000000" w:themeColor="text1"/>
          <w:sz w:val="24"/>
          <w:szCs w:val="24"/>
          <w:shd w:val="clear" w:color="auto" w:fill="FFFFFF"/>
        </w:rPr>
        <w:t>, </w:t>
      </w:r>
      <w:r w:rsidRPr="000038B1">
        <w:rPr>
          <w:rFonts w:ascii="Times New Roman" w:hAnsi="Times New Roman" w:cs="Times New Roman"/>
          <w:i/>
          <w:iCs/>
          <w:color w:val="000000" w:themeColor="text1"/>
          <w:sz w:val="24"/>
          <w:szCs w:val="24"/>
          <w:shd w:val="clear" w:color="auto" w:fill="FFFFFF"/>
        </w:rPr>
        <w:t>16</w:t>
      </w:r>
      <w:r w:rsidRPr="000038B1">
        <w:rPr>
          <w:rFonts w:ascii="Times New Roman" w:hAnsi="Times New Roman" w:cs="Times New Roman"/>
          <w:color w:val="000000" w:themeColor="text1"/>
          <w:sz w:val="24"/>
          <w:szCs w:val="24"/>
          <w:shd w:val="clear" w:color="auto" w:fill="FFFFFF"/>
        </w:rPr>
        <w:t>(5-6), 2282-2288.</w:t>
      </w:r>
    </w:p>
    <w:p w14:paraId="3F55F38E"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Moktadir</w:t>
      </w:r>
      <w:proofErr w:type="spellEnd"/>
      <w:r w:rsidRPr="009F30CA">
        <w:rPr>
          <w:rFonts w:ascii="Times New Roman" w:hAnsi="Times New Roman" w:cs="Times New Roman" w:hint="eastAsia"/>
          <w:sz w:val="24"/>
          <w:szCs w:val="24"/>
        </w:rPr>
        <w:t xml:space="preserve"> M.A., Ali S.M., Paul S.K., Shukla N. (2019), Barriers to big data analytics in manufacturing </w:t>
      </w:r>
      <w:r w:rsidRPr="009F30CA">
        <w:rPr>
          <w:rFonts w:ascii="Times New Roman" w:hAnsi="Times New Roman" w:cs="Times New Roman"/>
          <w:sz w:val="24"/>
          <w:szCs w:val="24"/>
        </w:rPr>
        <w:t>supply</w:t>
      </w:r>
      <w:r w:rsidRPr="009F30CA">
        <w:rPr>
          <w:rFonts w:ascii="Times New Roman" w:hAnsi="Times New Roman" w:cs="Times New Roman" w:hint="eastAsia"/>
          <w:sz w:val="24"/>
          <w:szCs w:val="24"/>
        </w:rPr>
        <w:t xml:space="preserve"> chains: A case study from Bangladesh, Computers&amp; Industrial Engineering, 128, 1063- 1075.</w:t>
      </w:r>
    </w:p>
    <w:p w14:paraId="5F6D5611"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Mondragon A.E.C., Mondragon C.E.C., Coronado E.S. (2017), ICT adoption in multimodal transport sites: Investigating </w:t>
      </w:r>
      <w:r w:rsidRPr="009F30CA">
        <w:rPr>
          <w:rFonts w:ascii="Times New Roman" w:hAnsi="Times New Roman" w:cs="Times New Roman"/>
          <w:sz w:val="24"/>
          <w:szCs w:val="24"/>
        </w:rPr>
        <w:t>institutional</w:t>
      </w:r>
      <w:r w:rsidRPr="009F30CA">
        <w:rPr>
          <w:rFonts w:ascii="Times New Roman" w:hAnsi="Times New Roman" w:cs="Times New Roman" w:hint="eastAsia"/>
          <w:sz w:val="24"/>
          <w:szCs w:val="24"/>
        </w:rPr>
        <w:t xml:space="preserve">- related influence in international seaports terminals, </w:t>
      </w:r>
      <w:r w:rsidRPr="009F30CA">
        <w:rPr>
          <w:rFonts w:ascii="Times New Roman" w:hAnsi="Times New Roman" w:cs="Times New Roman" w:hint="eastAsia"/>
          <w:i/>
          <w:sz w:val="24"/>
          <w:szCs w:val="24"/>
        </w:rPr>
        <w:t>Transportation Research Part A: Policy and Practice</w:t>
      </w:r>
      <w:r w:rsidRPr="009F30CA">
        <w:rPr>
          <w:rFonts w:ascii="Times New Roman" w:hAnsi="Times New Roman" w:cs="Times New Roman" w:hint="eastAsia"/>
          <w:sz w:val="24"/>
          <w:szCs w:val="24"/>
        </w:rPr>
        <w:t>, 97, 69- 88.</w:t>
      </w:r>
    </w:p>
    <w:p w14:paraId="008BAEF5"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Montecchi</w:t>
      </w:r>
      <w:proofErr w:type="spellEnd"/>
      <w:r w:rsidRPr="009F30CA">
        <w:rPr>
          <w:rFonts w:ascii="Times New Roman" w:hAnsi="Times New Roman" w:cs="Times New Roman" w:hint="eastAsia"/>
          <w:sz w:val="24"/>
          <w:szCs w:val="24"/>
        </w:rPr>
        <w:t xml:space="preserve"> M., </w:t>
      </w:r>
      <w:proofErr w:type="spellStart"/>
      <w:r w:rsidRPr="009F30CA">
        <w:rPr>
          <w:rFonts w:ascii="Times New Roman" w:hAnsi="Times New Roman" w:cs="Times New Roman" w:hint="eastAsia"/>
          <w:sz w:val="24"/>
          <w:szCs w:val="24"/>
        </w:rPr>
        <w:t>Plangger</w:t>
      </w:r>
      <w:proofErr w:type="spellEnd"/>
      <w:r w:rsidRPr="009F30CA">
        <w:rPr>
          <w:rFonts w:ascii="Times New Roman" w:hAnsi="Times New Roman" w:cs="Times New Roman" w:hint="eastAsia"/>
          <w:sz w:val="24"/>
          <w:szCs w:val="24"/>
        </w:rPr>
        <w:t xml:space="preserve"> K., </w:t>
      </w:r>
      <w:proofErr w:type="spellStart"/>
      <w:r w:rsidRPr="009F30CA">
        <w:rPr>
          <w:rFonts w:ascii="Times New Roman" w:hAnsi="Times New Roman" w:cs="Times New Roman" w:hint="eastAsia"/>
          <w:sz w:val="24"/>
          <w:szCs w:val="24"/>
        </w:rPr>
        <w:t>Etter</w:t>
      </w:r>
      <w:proofErr w:type="spellEnd"/>
      <w:r w:rsidRPr="009F30CA">
        <w:rPr>
          <w:rFonts w:ascii="Times New Roman" w:hAnsi="Times New Roman" w:cs="Times New Roman" w:hint="eastAsia"/>
          <w:sz w:val="24"/>
          <w:szCs w:val="24"/>
        </w:rPr>
        <w:t xml:space="preserve"> M. (2019</w:t>
      </w:r>
      <w:proofErr w:type="gramStart"/>
      <w:r w:rsidRPr="009F30CA">
        <w:rPr>
          <w:rFonts w:ascii="Times New Roman" w:hAnsi="Times New Roman" w:cs="Times New Roman" w:hint="eastAsia"/>
          <w:sz w:val="24"/>
          <w:szCs w:val="24"/>
        </w:rPr>
        <w:t>),,</w:t>
      </w:r>
      <w:proofErr w:type="gramEnd"/>
      <w:r w:rsidRPr="009F30CA">
        <w:rPr>
          <w:rFonts w:ascii="Times New Roman" w:hAnsi="Times New Roman" w:cs="Times New Roman" w:hint="eastAsia"/>
          <w:sz w:val="24"/>
          <w:szCs w:val="24"/>
        </w:rPr>
        <w:t xml:space="preserve"> It</w:t>
      </w:r>
      <w:r w:rsidRPr="009F30CA">
        <w:rPr>
          <w:rFonts w:ascii="Times New Roman" w:hAnsi="Times New Roman" w:cs="Times New Roman"/>
          <w:sz w:val="24"/>
          <w:szCs w:val="24"/>
        </w:rPr>
        <w:t>’</w:t>
      </w:r>
      <w:r w:rsidRPr="009F30CA">
        <w:rPr>
          <w:rFonts w:ascii="Times New Roman" w:hAnsi="Times New Roman" w:cs="Times New Roman" w:hint="eastAsia"/>
          <w:sz w:val="24"/>
          <w:szCs w:val="24"/>
        </w:rPr>
        <w:t xml:space="preserve">s real, trust me! Establishing supply </w:t>
      </w:r>
      <w:r w:rsidRPr="009F30CA">
        <w:rPr>
          <w:rFonts w:ascii="Times New Roman" w:hAnsi="Times New Roman" w:cs="Times New Roman" w:hint="eastAsia"/>
          <w:sz w:val="24"/>
          <w:szCs w:val="24"/>
        </w:rPr>
        <w:lastRenderedPageBreak/>
        <w:t xml:space="preserve">chain provenance using blockchain, </w:t>
      </w:r>
      <w:r w:rsidRPr="009F30CA">
        <w:rPr>
          <w:rFonts w:ascii="Times New Roman" w:hAnsi="Times New Roman" w:cs="Times New Roman" w:hint="eastAsia"/>
          <w:i/>
          <w:sz w:val="24"/>
          <w:szCs w:val="24"/>
        </w:rPr>
        <w:t>Business Horizons</w:t>
      </w:r>
      <w:r w:rsidRPr="009F30CA">
        <w:rPr>
          <w:rFonts w:ascii="Times New Roman" w:hAnsi="Times New Roman" w:cs="Times New Roman" w:hint="eastAsia"/>
          <w:sz w:val="24"/>
          <w:szCs w:val="24"/>
        </w:rPr>
        <w:t xml:space="preserve">, 62, 283- 293. </w:t>
      </w:r>
    </w:p>
    <w:p w14:paraId="09C3AC3F"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Morgan J. (2012), Regional clusters and jobs for inner city workers: the case of transportation, distribution and logistics, Community Development, 43 (4), 492- 511.</w:t>
      </w:r>
    </w:p>
    <w:p w14:paraId="32B3AC0E"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Morkunas</w:t>
      </w:r>
      <w:proofErr w:type="spellEnd"/>
      <w:r w:rsidRPr="009F30CA">
        <w:rPr>
          <w:rFonts w:ascii="Times New Roman" w:hAnsi="Times New Roman" w:cs="Times New Roman" w:hint="eastAsia"/>
          <w:sz w:val="24"/>
          <w:szCs w:val="24"/>
        </w:rPr>
        <w:t xml:space="preserve"> V.J., </w:t>
      </w:r>
      <w:proofErr w:type="spellStart"/>
      <w:r w:rsidRPr="009F30CA">
        <w:rPr>
          <w:rFonts w:ascii="Times New Roman" w:hAnsi="Times New Roman" w:cs="Times New Roman" w:hint="eastAsia"/>
          <w:sz w:val="24"/>
          <w:szCs w:val="24"/>
        </w:rPr>
        <w:t>Paschen</w:t>
      </w:r>
      <w:proofErr w:type="spellEnd"/>
      <w:r w:rsidRPr="009F30CA">
        <w:rPr>
          <w:rFonts w:ascii="Times New Roman" w:hAnsi="Times New Roman" w:cs="Times New Roman" w:hint="eastAsia"/>
          <w:sz w:val="24"/>
          <w:szCs w:val="24"/>
        </w:rPr>
        <w:t xml:space="preserve"> J., Boon E. (2019), How blockchain technologies impact your business model, </w:t>
      </w:r>
      <w:r w:rsidRPr="009F30CA">
        <w:rPr>
          <w:rFonts w:ascii="Times New Roman" w:hAnsi="Times New Roman" w:cs="Times New Roman" w:hint="eastAsia"/>
          <w:i/>
          <w:sz w:val="24"/>
          <w:szCs w:val="24"/>
        </w:rPr>
        <w:t>Business Horizons</w:t>
      </w:r>
      <w:r w:rsidRPr="009F30CA">
        <w:rPr>
          <w:rFonts w:ascii="Times New Roman" w:hAnsi="Times New Roman" w:cs="Times New Roman" w:hint="eastAsia"/>
          <w:sz w:val="24"/>
          <w:szCs w:val="24"/>
        </w:rPr>
        <w:t>, 62 (3), 295- 306.</w:t>
      </w:r>
    </w:p>
    <w:p w14:paraId="31DC58C9"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Nguyen H-O. (2013), Critical factors in e- business adoption: Evidence from Australian transport and logistics companies, </w:t>
      </w:r>
      <w:r w:rsidRPr="009F30CA">
        <w:rPr>
          <w:rFonts w:ascii="Times New Roman" w:hAnsi="Times New Roman" w:cs="Times New Roman" w:hint="eastAsia"/>
          <w:i/>
          <w:sz w:val="24"/>
          <w:szCs w:val="24"/>
        </w:rPr>
        <w:t>International Journal of Production Economics</w:t>
      </w:r>
      <w:r w:rsidRPr="009F30CA">
        <w:rPr>
          <w:rFonts w:ascii="Times New Roman" w:hAnsi="Times New Roman" w:cs="Times New Roman" w:hint="eastAsia"/>
          <w:sz w:val="24"/>
          <w:szCs w:val="24"/>
        </w:rPr>
        <w:t xml:space="preserve">, 146 (1), 300- 312. </w:t>
      </w:r>
    </w:p>
    <w:p w14:paraId="6D46E1FC"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Nilashi</w:t>
      </w:r>
      <w:proofErr w:type="spellEnd"/>
      <w:r w:rsidRPr="009F30CA">
        <w:rPr>
          <w:rFonts w:ascii="Times New Roman" w:hAnsi="Times New Roman" w:cs="Times New Roman" w:hint="eastAsia"/>
          <w:sz w:val="24"/>
          <w:szCs w:val="24"/>
        </w:rPr>
        <w:t xml:space="preserve"> M., Ahmadi H., </w:t>
      </w:r>
      <w:proofErr w:type="spellStart"/>
      <w:r w:rsidRPr="009F30CA">
        <w:rPr>
          <w:rFonts w:ascii="Times New Roman" w:hAnsi="Times New Roman" w:cs="Times New Roman" w:hint="eastAsia"/>
          <w:sz w:val="24"/>
          <w:szCs w:val="24"/>
        </w:rPr>
        <w:t>Ahani</w:t>
      </w:r>
      <w:proofErr w:type="spellEnd"/>
      <w:r w:rsidRPr="009F30CA">
        <w:rPr>
          <w:rFonts w:ascii="Times New Roman" w:hAnsi="Times New Roman" w:cs="Times New Roman" w:hint="eastAsia"/>
          <w:sz w:val="24"/>
          <w:szCs w:val="24"/>
        </w:rPr>
        <w:t xml:space="preserve"> A., </w:t>
      </w:r>
      <w:proofErr w:type="spellStart"/>
      <w:r w:rsidRPr="009F30CA">
        <w:rPr>
          <w:rFonts w:ascii="Times New Roman" w:hAnsi="Times New Roman" w:cs="Times New Roman" w:hint="eastAsia"/>
          <w:sz w:val="24"/>
          <w:szCs w:val="24"/>
        </w:rPr>
        <w:t>Ravangard</w:t>
      </w:r>
      <w:proofErr w:type="spellEnd"/>
      <w:r w:rsidRPr="009F30CA">
        <w:rPr>
          <w:rFonts w:ascii="Times New Roman" w:hAnsi="Times New Roman" w:cs="Times New Roman" w:hint="eastAsia"/>
          <w:sz w:val="24"/>
          <w:szCs w:val="24"/>
        </w:rPr>
        <w:t xml:space="preserve"> R., Bin Ibrahim O. (2016), Determining the importance of hospital information system adoption factors using fuzzy analytic network process (ANP), </w:t>
      </w:r>
      <w:r w:rsidRPr="009F30CA">
        <w:rPr>
          <w:rFonts w:ascii="Times New Roman" w:hAnsi="Times New Roman" w:cs="Times New Roman" w:hint="eastAsia"/>
          <w:i/>
          <w:sz w:val="24"/>
          <w:szCs w:val="24"/>
        </w:rPr>
        <w:t>Technological Forecasting and Social Change</w:t>
      </w:r>
      <w:r w:rsidRPr="009F30CA">
        <w:rPr>
          <w:rFonts w:ascii="Times New Roman" w:hAnsi="Times New Roman" w:cs="Times New Roman" w:hint="eastAsia"/>
          <w:sz w:val="24"/>
          <w:szCs w:val="24"/>
        </w:rPr>
        <w:t>, 11, 244- 264.</w:t>
      </w:r>
    </w:p>
    <w:p w14:paraId="53586344"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Olnes</w:t>
      </w:r>
      <w:proofErr w:type="spellEnd"/>
      <w:r w:rsidRPr="009F30CA">
        <w:rPr>
          <w:rFonts w:ascii="Times New Roman" w:hAnsi="Times New Roman" w:cs="Times New Roman" w:hint="eastAsia"/>
          <w:sz w:val="24"/>
          <w:szCs w:val="24"/>
        </w:rPr>
        <w:t xml:space="preserve"> S., </w:t>
      </w:r>
      <w:proofErr w:type="spellStart"/>
      <w:r w:rsidRPr="009F30CA">
        <w:rPr>
          <w:rFonts w:ascii="Times New Roman" w:hAnsi="Times New Roman" w:cs="Times New Roman" w:hint="eastAsia"/>
          <w:sz w:val="24"/>
          <w:szCs w:val="24"/>
        </w:rPr>
        <w:t>Ubacht</w:t>
      </w:r>
      <w:proofErr w:type="spellEnd"/>
      <w:r w:rsidRPr="009F30CA">
        <w:rPr>
          <w:rFonts w:ascii="Times New Roman" w:hAnsi="Times New Roman" w:cs="Times New Roman" w:hint="eastAsia"/>
          <w:sz w:val="24"/>
          <w:szCs w:val="24"/>
        </w:rPr>
        <w:t xml:space="preserve"> J., Janssen M. (2017), Blockchain in government: Benefits and implications of distributed ledger technology for information sharing, </w:t>
      </w:r>
      <w:r w:rsidRPr="009F30CA">
        <w:rPr>
          <w:rFonts w:ascii="Times New Roman" w:hAnsi="Times New Roman" w:cs="Times New Roman" w:hint="eastAsia"/>
          <w:i/>
          <w:sz w:val="24"/>
          <w:szCs w:val="24"/>
        </w:rPr>
        <w:t>Government Information Quarterly</w:t>
      </w:r>
      <w:r w:rsidRPr="009F30CA">
        <w:rPr>
          <w:rFonts w:ascii="Times New Roman" w:hAnsi="Times New Roman" w:cs="Times New Roman" w:hint="eastAsia"/>
          <w:sz w:val="24"/>
          <w:szCs w:val="24"/>
        </w:rPr>
        <w:t>, 34 (3), 355- 364.</w:t>
      </w:r>
    </w:p>
    <w:p w14:paraId="00E4FA5A"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Onut</w:t>
      </w:r>
      <w:proofErr w:type="spellEnd"/>
      <w:r w:rsidRPr="009F30CA">
        <w:rPr>
          <w:rFonts w:ascii="Times New Roman" w:hAnsi="Times New Roman" w:cs="Times New Roman" w:hint="eastAsia"/>
          <w:sz w:val="24"/>
          <w:szCs w:val="24"/>
        </w:rPr>
        <w:t xml:space="preserve"> S., </w:t>
      </w:r>
      <w:proofErr w:type="spellStart"/>
      <w:r w:rsidRPr="009F30CA">
        <w:rPr>
          <w:rFonts w:ascii="Times New Roman" w:hAnsi="Times New Roman" w:cs="Times New Roman" w:hint="eastAsia"/>
          <w:sz w:val="24"/>
          <w:szCs w:val="24"/>
        </w:rPr>
        <w:t>Tuzkaya</w:t>
      </w:r>
      <w:proofErr w:type="spellEnd"/>
      <w:r w:rsidRPr="009F30CA">
        <w:rPr>
          <w:rFonts w:ascii="Times New Roman" w:hAnsi="Times New Roman" w:cs="Times New Roman" w:hint="eastAsia"/>
          <w:sz w:val="24"/>
          <w:szCs w:val="24"/>
        </w:rPr>
        <w:t xml:space="preserve"> U.R., Torun E. (2011), Selecting container port via a fuzzy ANP- based approach: A case study in the Marmara Region, Turkey, 18 (1), 182- 193.</w:t>
      </w:r>
    </w:p>
    <w:p w14:paraId="6B650F95" w14:textId="77777777" w:rsidR="00D62DCF" w:rsidRDefault="00D62DCF" w:rsidP="00D62DCF">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Ordoobadi</w:t>
      </w:r>
      <w:proofErr w:type="spellEnd"/>
      <w:r w:rsidRPr="009F30CA">
        <w:rPr>
          <w:rFonts w:ascii="Times New Roman" w:hAnsi="Times New Roman" w:cs="Times New Roman" w:hint="eastAsia"/>
          <w:sz w:val="24"/>
          <w:szCs w:val="24"/>
        </w:rPr>
        <w:t>, S.M. (2012), Application of ANP methodology in the evaluation of advanced technologies,</w:t>
      </w:r>
      <w:r w:rsidRPr="009F30CA">
        <w:rPr>
          <w:rFonts w:ascii="Times New Roman" w:hAnsi="Times New Roman" w:cs="Times New Roman" w:hint="eastAsia"/>
          <w:i/>
          <w:sz w:val="24"/>
          <w:szCs w:val="24"/>
        </w:rPr>
        <w:t xml:space="preserve"> Journal of </w:t>
      </w:r>
      <w:r w:rsidRPr="009F30CA">
        <w:rPr>
          <w:rFonts w:ascii="Times New Roman" w:hAnsi="Times New Roman" w:cs="Times New Roman"/>
          <w:i/>
          <w:sz w:val="24"/>
          <w:szCs w:val="24"/>
        </w:rPr>
        <w:t>Manufacturing</w:t>
      </w:r>
      <w:r w:rsidRPr="009F30CA">
        <w:rPr>
          <w:rFonts w:ascii="Times New Roman" w:hAnsi="Times New Roman" w:cs="Times New Roman" w:hint="eastAsia"/>
          <w:i/>
          <w:sz w:val="24"/>
          <w:szCs w:val="24"/>
        </w:rPr>
        <w:t xml:space="preserve"> Management</w:t>
      </w:r>
      <w:r w:rsidRPr="009F30CA">
        <w:rPr>
          <w:rFonts w:ascii="Times New Roman" w:hAnsi="Times New Roman" w:cs="Times New Roman" w:hint="eastAsia"/>
          <w:sz w:val="24"/>
          <w:szCs w:val="24"/>
        </w:rPr>
        <w:t>, 23 (2), 229- 252.</w:t>
      </w:r>
    </w:p>
    <w:p w14:paraId="1F13AC83" w14:textId="77777777" w:rsidR="00E73A9B" w:rsidRPr="000038B1" w:rsidRDefault="00E73A9B" w:rsidP="00D62DCF">
      <w:pPr>
        <w:ind w:left="420" w:hanging="420"/>
        <w:rPr>
          <w:rFonts w:ascii="Times New Roman" w:hAnsi="Times New Roman" w:cs="Times New Roman"/>
          <w:color w:val="000000" w:themeColor="text1"/>
          <w:sz w:val="24"/>
          <w:szCs w:val="24"/>
        </w:rPr>
      </w:pPr>
      <w:r w:rsidRPr="000038B1">
        <w:rPr>
          <w:rFonts w:ascii="Times New Roman" w:hAnsi="Times New Roman" w:cs="Times New Roman"/>
          <w:color w:val="000000" w:themeColor="text1"/>
          <w:sz w:val="24"/>
          <w:szCs w:val="24"/>
          <w:shd w:val="clear" w:color="auto" w:fill="FFFFFF"/>
        </w:rPr>
        <w:t xml:space="preserve">Orji, I. J., Kusi-Sarpong, S., Gupta, H., &amp; </w:t>
      </w:r>
      <w:proofErr w:type="spellStart"/>
      <w:r w:rsidRPr="000038B1">
        <w:rPr>
          <w:rFonts w:ascii="Times New Roman" w:hAnsi="Times New Roman" w:cs="Times New Roman"/>
          <w:color w:val="000000" w:themeColor="text1"/>
          <w:sz w:val="24"/>
          <w:szCs w:val="24"/>
          <w:shd w:val="clear" w:color="auto" w:fill="FFFFFF"/>
        </w:rPr>
        <w:t>Okwu</w:t>
      </w:r>
      <w:proofErr w:type="spellEnd"/>
      <w:r w:rsidRPr="000038B1">
        <w:rPr>
          <w:rFonts w:ascii="Times New Roman" w:hAnsi="Times New Roman" w:cs="Times New Roman"/>
          <w:color w:val="000000" w:themeColor="text1"/>
          <w:sz w:val="24"/>
          <w:szCs w:val="24"/>
          <w:shd w:val="clear" w:color="auto" w:fill="FFFFFF"/>
        </w:rPr>
        <w:t>, M. (2019). Evaluating challenges to implementing eco-innovation for freight logistics sustainability in Nigeria. </w:t>
      </w:r>
      <w:r w:rsidRPr="000038B1">
        <w:rPr>
          <w:rFonts w:ascii="Times New Roman" w:hAnsi="Times New Roman" w:cs="Times New Roman"/>
          <w:i/>
          <w:iCs/>
          <w:color w:val="000000" w:themeColor="text1"/>
          <w:sz w:val="24"/>
          <w:szCs w:val="24"/>
          <w:shd w:val="clear" w:color="auto" w:fill="FFFFFF"/>
        </w:rPr>
        <w:t>Transportation Research Part A: Policy and Practice</w:t>
      </w:r>
      <w:r w:rsidRPr="000038B1">
        <w:rPr>
          <w:rFonts w:ascii="Times New Roman" w:hAnsi="Times New Roman" w:cs="Times New Roman"/>
          <w:color w:val="000000" w:themeColor="text1"/>
          <w:sz w:val="24"/>
          <w:szCs w:val="24"/>
          <w:shd w:val="clear" w:color="auto" w:fill="FFFFFF"/>
        </w:rPr>
        <w:t>, </w:t>
      </w:r>
      <w:r w:rsidRPr="000038B1">
        <w:rPr>
          <w:rFonts w:ascii="Times New Roman" w:hAnsi="Times New Roman" w:cs="Times New Roman"/>
          <w:i/>
          <w:iCs/>
          <w:color w:val="000000" w:themeColor="text1"/>
          <w:sz w:val="24"/>
          <w:szCs w:val="24"/>
          <w:shd w:val="clear" w:color="auto" w:fill="FFFFFF"/>
        </w:rPr>
        <w:t>129</w:t>
      </w:r>
      <w:r w:rsidRPr="000038B1">
        <w:rPr>
          <w:rFonts w:ascii="Times New Roman" w:hAnsi="Times New Roman" w:cs="Times New Roman"/>
          <w:color w:val="000000" w:themeColor="text1"/>
          <w:sz w:val="24"/>
          <w:szCs w:val="24"/>
          <w:shd w:val="clear" w:color="auto" w:fill="FFFFFF"/>
        </w:rPr>
        <w:t>, 288-305.</w:t>
      </w:r>
    </w:p>
    <w:p w14:paraId="50CDD376" w14:textId="77777777" w:rsidR="002106C0" w:rsidRPr="00E73A9B" w:rsidRDefault="002106C0" w:rsidP="00922C52">
      <w:pPr>
        <w:shd w:val="clear" w:color="auto" w:fill="FFFFFF"/>
        <w:ind w:left="357" w:hanging="357"/>
        <w:rPr>
          <w:rFonts w:ascii="Times New Roman" w:hAnsi="Times New Roman" w:cs="Times New Roman"/>
          <w:sz w:val="24"/>
          <w:szCs w:val="24"/>
          <w:shd w:val="clear" w:color="auto" w:fill="FFFFFF"/>
        </w:rPr>
      </w:pPr>
      <w:r w:rsidRPr="000038B1">
        <w:rPr>
          <w:rFonts w:ascii="Times New Roman" w:hAnsi="Times New Roman" w:cs="Times New Roman"/>
          <w:color w:val="000000" w:themeColor="text1"/>
          <w:sz w:val="24"/>
          <w:szCs w:val="24"/>
        </w:rPr>
        <w:t>Orji, I. J., Kusi-Sarpong, S., &amp; Gupta, H. (</w:t>
      </w:r>
      <w:r w:rsidR="00E73A9B" w:rsidRPr="000038B1">
        <w:rPr>
          <w:rFonts w:ascii="Times New Roman" w:hAnsi="Times New Roman" w:cs="Times New Roman"/>
          <w:color w:val="000000" w:themeColor="text1"/>
          <w:sz w:val="24"/>
          <w:szCs w:val="24"/>
        </w:rPr>
        <w:t>2020</w:t>
      </w:r>
      <w:r w:rsidRPr="000038B1">
        <w:rPr>
          <w:rFonts w:ascii="Times New Roman" w:hAnsi="Times New Roman" w:cs="Times New Roman"/>
          <w:color w:val="000000" w:themeColor="text1"/>
          <w:sz w:val="24"/>
          <w:szCs w:val="24"/>
        </w:rPr>
        <w:t xml:space="preserve">). The critical success factors of using </w:t>
      </w:r>
      <w:r w:rsidRPr="009F30CA">
        <w:rPr>
          <w:rFonts w:ascii="Times New Roman" w:hAnsi="Times New Roman" w:cs="Times New Roman"/>
          <w:sz w:val="24"/>
          <w:szCs w:val="24"/>
        </w:rPr>
        <w:t xml:space="preserve">social media for supply chain social sustainability in the freight logistics industry. </w:t>
      </w:r>
      <w:r w:rsidRPr="009F30CA">
        <w:rPr>
          <w:rFonts w:ascii="Times New Roman" w:hAnsi="Times New Roman" w:cs="Times New Roman"/>
          <w:i/>
          <w:iCs/>
          <w:sz w:val="24"/>
          <w:szCs w:val="24"/>
        </w:rPr>
        <w:t xml:space="preserve">International Journal of Production </w:t>
      </w:r>
      <w:r w:rsidRPr="00E73A9B">
        <w:rPr>
          <w:rFonts w:ascii="Times New Roman" w:hAnsi="Times New Roman" w:cs="Times New Roman"/>
          <w:i/>
          <w:iCs/>
          <w:sz w:val="24"/>
          <w:szCs w:val="24"/>
        </w:rPr>
        <w:t>Research</w:t>
      </w:r>
      <w:r w:rsidRPr="00E73A9B">
        <w:rPr>
          <w:rFonts w:ascii="Times New Roman" w:hAnsi="Times New Roman" w:cs="Times New Roman"/>
          <w:sz w:val="24"/>
          <w:szCs w:val="24"/>
        </w:rPr>
        <w:t xml:space="preserve">, </w:t>
      </w:r>
      <w:r w:rsidR="00E73A9B" w:rsidRPr="00E73A9B">
        <w:rPr>
          <w:rFonts w:ascii="Times New Roman" w:hAnsi="Times New Roman" w:cs="Times New Roman"/>
          <w:i/>
          <w:iCs/>
          <w:color w:val="222222"/>
          <w:sz w:val="24"/>
          <w:szCs w:val="24"/>
          <w:shd w:val="clear" w:color="auto" w:fill="FFFFFF"/>
        </w:rPr>
        <w:t>58</w:t>
      </w:r>
      <w:r w:rsidR="00E73A9B" w:rsidRPr="00E73A9B">
        <w:rPr>
          <w:rFonts w:ascii="Times New Roman" w:hAnsi="Times New Roman" w:cs="Times New Roman"/>
          <w:color w:val="222222"/>
          <w:sz w:val="24"/>
          <w:szCs w:val="24"/>
          <w:shd w:val="clear" w:color="auto" w:fill="FFFFFF"/>
        </w:rPr>
        <w:t>(5), 1522-1539.</w:t>
      </w:r>
    </w:p>
    <w:p w14:paraId="033646B7" w14:textId="77777777" w:rsidR="00FF47A3" w:rsidRPr="009F30CA" w:rsidRDefault="00FF47A3" w:rsidP="00D62DCF">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Oyebamiji</w:t>
      </w:r>
      <w:proofErr w:type="spellEnd"/>
      <w:r w:rsidRPr="009F30CA">
        <w:rPr>
          <w:rFonts w:ascii="Times New Roman" w:hAnsi="Times New Roman" w:cs="Times New Roman" w:hint="eastAsia"/>
          <w:sz w:val="24"/>
          <w:szCs w:val="24"/>
        </w:rPr>
        <w:t xml:space="preserve"> F. (2018), Information technology and its effects on performance of logistics firms in Nigeria, </w:t>
      </w:r>
      <w:r w:rsidRPr="009F30CA">
        <w:rPr>
          <w:rFonts w:ascii="Times New Roman" w:hAnsi="Times New Roman" w:cs="Times New Roman" w:hint="eastAsia"/>
          <w:i/>
          <w:sz w:val="24"/>
          <w:szCs w:val="24"/>
        </w:rPr>
        <w:t>Asian Research Journal of Arts &amp; Social Sciences</w:t>
      </w:r>
      <w:r w:rsidRPr="009F30CA">
        <w:rPr>
          <w:rFonts w:ascii="Times New Roman" w:hAnsi="Times New Roman" w:cs="Times New Roman" w:hint="eastAsia"/>
          <w:sz w:val="24"/>
          <w:szCs w:val="24"/>
        </w:rPr>
        <w:t>, 6 (1), 1- 11.</w:t>
      </w:r>
    </w:p>
    <w:p w14:paraId="54437CB9"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Ozceylan</w:t>
      </w:r>
      <w:proofErr w:type="spellEnd"/>
      <w:r w:rsidRPr="009F30CA">
        <w:rPr>
          <w:rFonts w:ascii="Times New Roman" w:hAnsi="Times New Roman" w:cs="Times New Roman" w:hint="eastAsia"/>
          <w:sz w:val="24"/>
          <w:szCs w:val="24"/>
        </w:rPr>
        <w:t xml:space="preserve"> E., </w:t>
      </w:r>
      <w:proofErr w:type="spellStart"/>
      <w:r w:rsidRPr="009F30CA">
        <w:rPr>
          <w:rFonts w:ascii="Times New Roman" w:hAnsi="Times New Roman" w:cs="Times New Roman" w:hint="eastAsia"/>
          <w:sz w:val="24"/>
          <w:szCs w:val="24"/>
        </w:rPr>
        <w:t>Erbas</w:t>
      </w:r>
      <w:proofErr w:type="spellEnd"/>
      <w:r w:rsidRPr="009F30CA">
        <w:rPr>
          <w:rFonts w:ascii="Times New Roman" w:hAnsi="Times New Roman" w:cs="Times New Roman" w:hint="eastAsia"/>
          <w:sz w:val="24"/>
          <w:szCs w:val="24"/>
        </w:rPr>
        <w:t xml:space="preserve"> M., </w:t>
      </w:r>
      <w:proofErr w:type="spellStart"/>
      <w:r w:rsidRPr="009F30CA">
        <w:rPr>
          <w:rFonts w:ascii="Times New Roman" w:hAnsi="Times New Roman" w:cs="Times New Roman" w:hint="eastAsia"/>
          <w:sz w:val="24"/>
          <w:szCs w:val="24"/>
        </w:rPr>
        <w:t>Tolon</w:t>
      </w:r>
      <w:proofErr w:type="spellEnd"/>
      <w:r w:rsidRPr="009F30CA">
        <w:rPr>
          <w:rFonts w:ascii="Times New Roman" w:hAnsi="Times New Roman" w:cs="Times New Roman" w:hint="eastAsia"/>
          <w:sz w:val="24"/>
          <w:szCs w:val="24"/>
        </w:rPr>
        <w:t xml:space="preserve"> M., </w:t>
      </w:r>
      <w:proofErr w:type="spellStart"/>
      <w:r w:rsidRPr="009F30CA">
        <w:rPr>
          <w:rFonts w:ascii="Times New Roman" w:hAnsi="Times New Roman" w:cs="Times New Roman" w:hint="eastAsia"/>
          <w:sz w:val="24"/>
          <w:szCs w:val="24"/>
        </w:rPr>
        <w:t>Kabak</w:t>
      </w:r>
      <w:proofErr w:type="spellEnd"/>
      <w:r w:rsidRPr="009F30CA">
        <w:rPr>
          <w:rFonts w:ascii="Times New Roman" w:hAnsi="Times New Roman" w:cs="Times New Roman" w:hint="eastAsia"/>
          <w:sz w:val="24"/>
          <w:szCs w:val="24"/>
        </w:rPr>
        <w:t xml:space="preserve"> M., </w:t>
      </w:r>
      <w:proofErr w:type="spellStart"/>
      <w:r w:rsidRPr="009F30CA">
        <w:rPr>
          <w:rFonts w:ascii="Times New Roman" w:hAnsi="Times New Roman" w:cs="Times New Roman" w:hint="eastAsia"/>
          <w:sz w:val="24"/>
          <w:szCs w:val="24"/>
        </w:rPr>
        <w:t>Durgut</w:t>
      </w:r>
      <w:proofErr w:type="spellEnd"/>
      <w:r w:rsidRPr="009F30CA">
        <w:rPr>
          <w:rFonts w:ascii="Times New Roman" w:hAnsi="Times New Roman" w:cs="Times New Roman" w:hint="eastAsia"/>
          <w:sz w:val="24"/>
          <w:szCs w:val="24"/>
        </w:rPr>
        <w:t xml:space="preserve"> T. (2016), Evaluation of freight villages: A GIS- based multi- criteria decision analysis, Computers in Industry, 76, 38- 52. </w:t>
      </w:r>
    </w:p>
    <w:p w14:paraId="3C149F6C"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Pereira J., </w:t>
      </w:r>
      <w:proofErr w:type="spellStart"/>
      <w:r w:rsidRPr="009F30CA">
        <w:rPr>
          <w:rFonts w:ascii="Times New Roman" w:hAnsi="Times New Roman" w:cs="Times New Roman" w:hint="eastAsia"/>
          <w:sz w:val="24"/>
          <w:szCs w:val="24"/>
        </w:rPr>
        <w:t>Tavalaei</w:t>
      </w:r>
      <w:proofErr w:type="spellEnd"/>
      <w:r w:rsidRPr="009F30CA">
        <w:rPr>
          <w:rFonts w:ascii="Times New Roman" w:hAnsi="Times New Roman" w:cs="Times New Roman" w:hint="eastAsia"/>
          <w:sz w:val="24"/>
          <w:szCs w:val="24"/>
        </w:rPr>
        <w:t xml:space="preserve"> M. M., </w:t>
      </w:r>
      <w:proofErr w:type="spellStart"/>
      <w:r w:rsidRPr="009F30CA">
        <w:rPr>
          <w:rFonts w:ascii="Times New Roman" w:hAnsi="Times New Roman" w:cs="Times New Roman" w:hint="eastAsia"/>
          <w:sz w:val="24"/>
          <w:szCs w:val="24"/>
        </w:rPr>
        <w:t>Ozalp</w:t>
      </w:r>
      <w:proofErr w:type="spellEnd"/>
      <w:r w:rsidRPr="009F30CA">
        <w:rPr>
          <w:rFonts w:ascii="Times New Roman" w:hAnsi="Times New Roman" w:cs="Times New Roman" w:hint="eastAsia"/>
          <w:sz w:val="24"/>
          <w:szCs w:val="24"/>
        </w:rPr>
        <w:t xml:space="preserve"> H. (2019), Blockchain- based platforms: </w:t>
      </w:r>
      <w:proofErr w:type="spellStart"/>
      <w:r w:rsidRPr="009F30CA">
        <w:rPr>
          <w:rFonts w:ascii="Times New Roman" w:hAnsi="Times New Roman" w:cs="Times New Roman" w:hint="eastAsia"/>
          <w:sz w:val="24"/>
          <w:szCs w:val="24"/>
        </w:rPr>
        <w:t>Decentrlized</w:t>
      </w:r>
      <w:proofErr w:type="spellEnd"/>
      <w:r w:rsidRPr="009F30CA">
        <w:rPr>
          <w:rFonts w:ascii="Times New Roman" w:hAnsi="Times New Roman" w:cs="Times New Roman" w:hint="eastAsia"/>
          <w:sz w:val="24"/>
          <w:szCs w:val="24"/>
        </w:rPr>
        <w:t xml:space="preserve"> infrastructures and its boundary conditions, </w:t>
      </w:r>
      <w:r w:rsidRPr="009F30CA">
        <w:rPr>
          <w:rFonts w:ascii="Times New Roman" w:hAnsi="Times New Roman" w:cs="Times New Roman" w:hint="eastAsia"/>
          <w:i/>
          <w:sz w:val="24"/>
          <w:szCs w:val="24"/>
        </w:rPr>
        <w:t>Technological Forecasting and Social Change</w:t>
      </w:r>
      <w:r w:rsidRPr="009F30CA">
        <w:rPr>
          <w:rFonts w:ascii="Times New Roman" w:hAnsi="Times New Roman" w:cs="Times New Roman" w:hint="eastAsia"/>
          <w:sz w:val="24"/>
          <w:szCs w:val="24"/>
        </w:rPr>
        <w:t xml:space="preserve">, 146, 94- 102. </w:t>
      </w:r>
    </w:p>
    <w:p w14:paraId="7E34D762"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sz w:val="24"/>
          <w:szCs w:val="24"/>
        </w:rPr>
        <w:t>P</w:t>
      </w:r>
      <w:r w:rsidRPr="009F30CA">
        <w:rPr>
          <w:rFonts w:ascii="Times New Roman" w:hAnsi="Times New Roman" w:cs="Times New Roman" w:hint="eastAsia"/>
          <w:sz w:val="24"/>
          <w:szCs w:val="24"/>
        </w:rPr>
        <w:t xml:space="preserve">ham H.C., Nguyen T-T., </w:t>
      </w:r>
      <w:proofErr w:type="spellStart"/>
      <w:r w:rsidRPr="009F30CA">
        <w:rPr>
          <w:rFonts w:ascii="Times New Roman" w:hAnsi="Times New Roman" w:cs="Times New Roman" w:hint="eastAsia"/>
          <w:sz w:val="24"/>
          <w:szCs w:val="24"/>
        </w:rPr>
        <w:t>Mcdonald</w:t>
      </w:r>
      <w:proofErr w:type="spellEnd"/>
      <w:r w:rsidRPr="009F30CA">
        <w:rPr>
          <w:rFonts w:ascii="Times New Roman" w:hAnsi="Times New Roman" w:cs="Times New Roman" w:hint="eastAsia"/>
          <w:sz w:val="24"/>
          <w:szCs w:val="24"/>
        </w:rPr>
        <w:t xml:space="preserve"> S., Tran- </w:t>
      </w:r>
      <w:proofErr w:type="spellStart"/>
      <w:r w:rsidRPr="009F30CA">
        <w:rPr>
          <w:rFonts w:ascii="Times New Roman" w:hAnsi="Times New Roman" w:cs="Times New Roman" w:hint="eastAsia"/>
          <w:sz w:val="24"/>
          <w:szCs w:val="24"/>
        </w:rPr>
        <w:t>Kieu</w:t>
      </w:r>
      <w:proofErr w:type="spellEnd"/>
      <w:r w:rsidRPr="009F30CA">
        <w:rPr>
          <w:rFonts w:ascii="Times New Roman" w:hAnsi="Times New Roman" w:cs="Times New Roman" w:hint="eastAsia"/>
          <w:sz w:val="24"/>
          <w:szCs w:val="24"/>
        </w:rPr>
        <w:t xml:space="preserve"> N.Q. (2019), Information sharing in logistics firms: An exploratory study of the Vietnamese logistics sector, </w:t>
      </w:r>
      <w:r w:rsidRPr="009F30CA">
        <w:rPr>
          <w:rFonts w:ascii="Times New Roman" w:hAnsi="Times New Roman" w:cs="Times New Roman" w:hint="eastAsia"/>
          <w:i/>
          <w:sz w:val="24"/>
          <w:szCs w:val="24"/>
        </w:rPr>
        <w:t>The Asian Journal of Shipping and Logistics</w:t>
      </w:r>
      <w:r w:rsidRPr="009F30CA">
        <w:rPr>
          <w:rFonts w:ascii="Times New Roman" w:hAnsi="Times New Roman" w:cs="Times New Roman" w:hint="eastAsia"/>
          <w:sz w:val="24"/>
          <w:szCs w:val="24"/>
        </w:rPr>
        <w:t xml:space="preserve">, 35 (2), 87- 95. </w:t>
      </w:r>
    </w:p>
    <w:p w14:paraId="4C37D30C"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Pineda P. J.G., </w:t>
      </w:r>
      <w:proofErr w:type="spellStart"/>
      <w:r w:rsidRPr="009F30CA">
        <w:rPr>
          <w:rFonts w:ascii="Times New Roman" w:hAnsi="Times New Roman" w:cs="Times New Roman" w:hint="eastAsia"/>
          <w:sz w:val="24"/>
          <w:szCs w:val="24"/>
        </w:rPr>
        <w:t>Liou</w:t>
      </w:r>
      <w:proofErr w:type="spellEnd"/>
      <w:r w:rsidRPr="009F30CA">
        <w:rPr>
          <w:rFonts w:ascii="Times New Roman" w:hAnsi="Times New Roman" w:cs="Times New Roman" w:hint="eastAsia"/>
          <w:sz w:val="24"/>
          <w:szCs w:val="24"/>
        </w:rPr>
        <w:t xml:space="preserve"> J.J.H., Hsu C-C., Chuang Y-C. (2018), An integrated MCDM model for improving airline operational and financial performance, Transport Policy, 68, 103- 117.</w:t>
      </w:r>
    </w:p>
    <w:p w14:paraId="14A8445C" w14:textId="77777777" w:rsidR="00600CD8" w:rsidRDefault="00600CD8" w:rsidP="00600CD8">
      <w:pPr>
        <w:pStyle w:val="CommentText"/>
        <w:ind w:left="720" w:hanging="720"/>
        <w:rPr>
          <w:rFonts w:ascii="Times New Roman" w:hAnsi="Times New Roman" w:cs="Times New Roman"/>
          <w:sz w:val="24"/>
          <w:szCs w:val="24"/>
        </w:rPr>
      </w:pPr>
      <w:proofErr w:type="spellStart"/>
      <w:r w:rsidRPr="009F30CA">
        <w:rPr>
          <w:rFonts w:ascii="Times New Roman" w:hAnsi="Times New Roman" w:cs="Times New Roman"/>
          <w:sz w:val="24"/>
          <w:szCs w:val="24"/>
        </w:rPr>
        <w:t>Pohekar</w:t>
      </w:r>
      <w:proofErr w:type="spellEnd"/>
      <w:r w:rsidRPr="009F30CA">
        <w:rPr>
          <w:rFonts w:ascii="Times New Roman" w:hAnsi="Times New Roman" w:cs="Times New Roman"/>
          <w:sz w:val="24"/>
          <w:szCs w:val="24"/>
        </w:rPr>
        <w:t xml:space="preserve">, S. D., &amp; Ramachandran, M. (2004). Application of multi-criteria decision making to sustainable energy planning—a review. </w:t>
      </w:r>
      <w:r w:rsidRPr="009F30CA">
        <w:rPr>
          <w:rFonts w:ascii="Times New Roman" w:hAnsi="Times New Roman" w:cs="Times New Roman"/>
          <w:i/>
          <w:iCs/>
          <w:sz w:val="24"/>
          <w:szCs w:val="24"/>
        </w:rPr>
        <w:t>Renewable and sustainable energy reviews</w:t>
      </w:r>
      <w:r w:rsidRPr="009F30CA">
        <w:rPr>
          <w:rFonts w:ascii="Times New Roman" w:hAnsi="Times New Roman" w:cs="Times New Roman"/>
          <w:sz w:val="24"/>
          <w:szCs w:val="24"/>
        </w:rPr>
        <w:t xml:space="preserve">, </w:t>
      </w:r>
      <w:r w:rsidRPr="009F30CA">
        <w:rPr>
          <w:rFonts w:ascii="Times New Roman" w:hAnsi="Times New Roman" w:cs="Times New Roman"/>
          <w:i/>
          <w:iCs/>
          <w:sz w:val="24"/>
          <w:szCs w:val="24"/>
        </w:rPr>
        <w:t>8</w:t>
      </w:r>
      <w:r w:rsidRPr="009F30CA">
        <w:rPr>
          <w:rFonts w:ascii="Times New Roman" w:hAnsi="Times New Roman" w:cs="Times New Roman"/>
          <w:sz w:val="24"/>
          <w:szCs w:val="24"/>
        </w:rPr>
        <w:t>(4), 365-381.</w:t>
      </w:r>
    </w:p>
    <w:p w14:paraId="6EAC86A8" w14:textId="60FCBEDB" w:rsidR="00CE3217" w:rsidRPr="000038B1" w:rsidRDefault="00CE3217" w:rsidP="00600CD8">
      <w:pPr>
        <w:pStyle w:val="CommentText"/>
        <w:ind w:left="720" w:hanging="720"/>
        <w:rPr>
          <w:rFonts w:ascii="Times New Roman" w:hAnsi="Times New Roman" w:cs="Times New Roman"/>
          <w:color w:val="000000" w:themeColor="text1"/>
          <w:sz w:val="24"/>
          <w:szCs w:val="24"/>
        </w:rPr>
      </w:pPr>
      <w:r w:rsidRPr="000038B1">
        <w:rPr>
          <w:rFonts w:ascii="Times New Roman" w:hAnsi="Times New Roman" w:cs="Times New Roman"/>
          <w:color w:val="000000" w:themeColor="text1"/>
          <w:sz w:val="24"/>
          <w:szCs w:val="24"/>
          <w:shd w:val="clear" w:color="auto" w:fill="FFFFFF"/>
        </w:rPr>
        <w:t xml:space="preserve">Pool, J. K., </w:t>
      </w:r>
      <w:proofErr w:type="spellStart"/>
      <w:r w:rsidRPr="000038B1">
        <w:rPr>
          <w:rFonts w:ascii="Times New Roman" w:hAnsi="Times New Roman" w:cs="Times New Roman"/>
          <w:color w:val="000000" w:themeColor="text1"/>
          <w:sz w:val="24"/>
          <w:szCs w:val="24"/>
          <w:shd w:val="clear" w:color="auto" w:fill="FFFFFF"/>
        </w:rPr>
        <w:t>Arabzad</w:t>
      </w:r>
      <w:proofErr w:type="spellEnd"/>
      <w:r w:rsidRPr="000038B1">
        <w:rPr>
          <w:rFonts w:ascii="Times New Roman" w:hAnsi="Times New Roman" w:cs="Times New Roman"/>
          <w:color w:val="000000" w:themeColor="text1"/>
          <w:sz w:val="24"/>
          <w:szCs w:val="24"/>
          <w:shd w:val="clear" w:color="auto" w:fill="FFFFFF"/>
        </w:rPr>
        <w:t xml:space="preserve">, S. M., </w:t>
      </w:r>
      <w:proofErr w:type="spellStart"/>
      <w:r w:rsidRPr="000038B1">
        <w:rPr>
          <w:rFonts w:ascii="Times New Roman" w:hAnsi="Times New Roman" w:cs="Times New Roman"/>
          <w:color w:val="000000" w:themeColor="text1"/>
          <w:sz w:val="24"/>
          <w:szCs w:val="24"/>
          <w:shd w:val="clear" w:color="auto" w:fill="FFFFFF"/>
        </w:rPr>
        <w:t>Asadi</w:t>
      </w:r>
      <w:proofErr w:type="spellEnd"/>
      <w:r w:rsidRPr="000038B1">
        <w:rPr>
          <w:rFonts w:ascii="Times New Roman" w:hAnsi="Times New Roman" w:cs="Times New Roman"/>
          <w:color w:val="000000" w:themeColor="text1"/>
          <w:sz w:val="24"/>
          <w:szCs w:val="24"/>
          <w:shd w:val="clear" w:color="auto" w:fill="FFFFFF"/>
        </w:rPr>
        <w:t xml:space="preserve">, A., &amp; Ansari, M. R. (2015). RFID acceptance in </w:t>
      </w:r>
      <w:r w:rsidRPr="000038B1">
        <w:rPr>
          <w:rFonts w:ascii="Times New Roman" w:hAnsi="Times New Roman" w:cs="Times New Roman"/>
          <w:color w:val="000000" w:themeColor="text1"/>
          <w:sz w:val="24"/>
          <w:szCs w:val="24"/>
          <w:shd w:val="clear" w:color="auto" w:fill="FFFFFF"/>
        </w:rPr>
        <w:lastRenderedPageBreak/>
        <w:t>SMEs using TOE framework: an empirical investigation on Iranian SMEs. </w:t>
      </w:r>
      <w:r w:rsidRPr="000038B1">
        <w:rPr>
          <w:rFonts w:ascii="Times New Roman" w:hAnsi="Times New Roman" w:cs="Times New Roman"/>
          <w:i/>
          <w:iCs/>
          <w:color w:val="000000" w:themeColor="text1"/>
          <w:sz w:val="24"/>
          <w:szCs w:val="24"/>
          <w:shd w:val="clear" w:color="auto" w:fill="FFFFFF"/>
        </w:rPr>
        <w:t>International Journal of Logistics Systems and Management</w:t>
      </w:r>
      <w:r w:rsidRPr="000038B1">
        <w:rPr>
          <w:rFonts w:ascii="Times New Roman" w:hAnsi="Times New Roman" w:cs="Times New Roman"/>
          <w:color w:val="000000" w:themeColor="text1"/>
          <w:sz w:val="24"/>
          <w:szCs w:val="24"/>
          <w:shd w:val="clear" w:color="auto" w:fill="FFFFFF"/>
        </w:rPr>
        <w:t>, </w:t>
      </w:r>
      <w:r w:rsidRPr="000038B1">
        <w:rPr>
          <w:rFonts w:ascii="Times New Roman" w:hAnsi="Times New Roman" w:cs="Times New Roman"/>
          <w:i/>
          <w:iCs/>
          <w:color w:val="000000" w:themeColor="text1"/>
          <w:sz w:val="24"/>
          <w:szCs w:val="24"/>
          <w:shd w:val="clear" w:color="auto" w:fill="FFFFFF"/>
        </w:rPr>
        <w:t>21</w:t>
      </w:r>
      <w:r w:rsidRPr="000038B1">
        <w:rPr>
          <w:rFonts w:ascii="Times New Roman" w:hAnsi="Times New Roman" w:cs="Times New Roman"/>
          <w:color w:val="000000" w:themeColor="text1"/>
          <w:sz w:val="24"/>
          <w:szCs w:val="24"/>
          <w:shd w:val="clear" w:color="auto" w:fill="FFFFFF"/>
        </w:rPr>
        <w:t>(3), 335-347.</w:t>
      </w:r>
    </w:p>
    <w:p w14:paraId="16533E76" w14:textId="77777777" w:rsidR="00D62DCF" w:rsidRPr="009F30CA" w:rsidRDefault="00D62DCF" w:rsidP="00FF47A3">
      <w:pPr>
        <w:ind w:left="420" w:hanging="420"/>
        <w:rPr>
          <w:rFonts w:ascii="Times New Roman" w:hAnsi="Times New Roman" w:cs="Times New Roman"/>
          <w:sz w:val="24"/>
          <w:szCs w:val="24"/>
        </w:rPr>
      </w:pPr>
      <w:proofErr w:type="spellStart"/>
      <w:r w:rsidRPr="000038B1">
        <w:rPr>
          <w:rFonts w:ascii="Times New Roman" w:hAnsi="Times New Roman" w:cs="Times New Roman" w:hint="eastAsia"/>
          <w:color w:val="000000" w:themeColor="text1"/>
          <w:sz w:val="24"/>
          <w:szCs w:val="24"/>
        </w:rPr>
        <w:t>Priyadarshinee</w:t>
      </w:r>
      <w:proofErr w:type="spellEnd"/>
      <w:r w:rsidRPr="000038B1">
        <w:rPr>
          <w:rFonts w:ascii="Times New Roman" w:hAnsi="Times New Roman" w:cs="Times New Roman" w:hint="eastAsia"/>
          <w:color w:val="000000" w:themeColor="text1"/>
          <w:sz w:val="24"/>
          <w:szCs w:val="24"/>
        </w:rPr>
        <w:t xml:space="preserve"> P., Raut R.D., Jha M</w:t>
      </w:r>
      <w:r w:rsidRPr="009F30CA">
        <w:rPr>
          <w:rFonts w:ascii="Times New Roman" w:hAnsi="Times New Roman" w:cs="Times New Roman" w:hint="eastAsia"/>
          <w:sz w:val="24"/>
          <w:szCs w:val="24"/>
        </w:rPr>
        <w:t xml:space="preserve">.K., </w:t>
      </w:r>
      <w:proofErr w:type="spellStart"/>
      <w:r w:rsidRPr="009F30CA">
        <w:rPr>
          <w:rFonts w:ascii="Times New Roman" w:hAnsi="Times New Roman" w:cs="Times New Roman" w:hint="eastAsia"/>
          <w:sz w:val="24"/>
          <w:szCs w:val="24"/>
        </w:rPr>
        <w:t>Kamble</w:t>
      </w:r>
      <w:proofErr w:type="spellEnd"/>
      <w:r w:rsidRPr="009F30CA">
        <w:rPr>
          <w:rFonts w:ascii="Times New Roman" w:hAnsi="Times New Roman" w:cs="Times New Roman" w:hint="eastAsia"/>
          <w:sz w:val="24"/>
          <w:szCs w:val="24"/>
        </w:rPr>
        <w:t xml:space="preserve"> S.S. (2017), A cloud computing adoption in Indian SMEs: Scale development and validation approach, </w:t>
      </w:r>
      <w:r w:rsidRPr="009F30CA">
        <w:rPr>
          <w:rFonts w:ascii="Times New Roman" w:hAnsi="Times New Roman" w:cs="Times New Roman" w:hint="eastAsia"/>
          <w:i/>
          <w:sz w:val="24"/>
          <w:szCs w:val="24"/>
        </w:rPr>
        <w:t>The Journal of High Technology Management Research</w:t>
      </w:r>
      <w:r w:rsidRPr="009F30CA">
        <w:rPr>
          <w:rFonts w:ascii="Times New Roman" w:hAnsi="Times New Roman" w:cs="Times New Roman" w:hint="eastAsia"/>
          <w:sz w:val="24"/>
          <w:szCs w:val="24"/>
        </w:rPr>
        <w:t>, 28 (2), 221- 245.</w:t>
      </w:r>
    </w:p>
    <w:p w14:paraId="129001D2" w14:textId="77777777" w:rsidR="00483FFA"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Queiroz M.M., </w:t>
      </w:r>
      <w:proofErr w:type="spellStart"/>
      <w:r w:rsidRPr="009F30CA">
        <w:rPr>
          <w:rFonts w:ascii="Times New Roman" w:hAnsi="Times New Roman" w:cs="Times New Roman" w:hint="eastAsia"/>
          <w:sz w:val="24"/>
          <w:szCs w:val="24"/>
        </w:rPr>
        <w:t>Wamba</w:t>
      </w:r>
      <w:proofErr w:type="spellEnd"/>
      <w:r w:rsidRPr="009F30CA">
        <w:rPr>
          <w:rFonts w:ascii="Times New Roman" w:hAnsi="Times New Roman" w:cs="Times New Roman" w:hint="eastAsia"/>
          <w:sz w:val="24"/>
          <w:szCs w:val="24"/>
        </w:rPr>
        <w:t xml:space="preserve"> S.F. (2019), Blockchain adoption challenges in supply chain: An </w:t>
      </w:r>
      <w:r w:rsidRPr="009F30CA">
        <w:rPr>
          <w:rFonts w:ascii="Times New Roman" w:hAnsi="Times New Roman" w:cs="Times New Roman"/>
          <w:sz w:val="24"/>
          <w:szCs w:val="24"/>
        </w:rPr>
        <w:t>empirical</w:t>
      </w:r>
      <w:r w:rsidRPr="009F30CA">
        <w:rPr>
          <w:rFonts w:ascii="Times New Roman" w:hAnsi="Times New Roman" w:cs="Times New Roman" w:hint="eastAsia"/>
          <w:sz w:val="24"/>
          <w:szCs w:val="24"/>
        </w:rPr>
        <w:t xml:space="preserve"> investigation of the main drivers in India and the USA, </w:t>
      </w:r>
      <w:r w:rsidRPr="009F30CA">
        <w:rPr>
          <w:rFonts w:ascii="Times New Roman" w:hAnsi="Times New Roman" w:cs="Times New Roman" w:hint="eastAsia"/>
          <w:i/>
          <w:sz w:val="24"/>
          <w:szCs w:val="24"/>
        </w:rPr>
        <w:t>International Journal of Information Management</w:t>
      </w:r>
      <w:r w:rsidRPr="009F30CA">
        <w:rPr>
          <w:rFonts w:ascii="Times New Roman" w:hAnsi="Times New Roman" w:cs="Times New Roman" w:hint="eastAsia"/>
          <w:sz w:val="24"/>
          <w:szCs w:val="24"/>
        </w:rPr>
        <w:t>, 46, 70- 82.</w:t>
      </w:r>
    </w:p>
    <w:p w14:paraId="39A29DAC" w14:textId="77777777" w:rsidR="00FF47A3" w:rsidRPr="009F30CA" w:rsidRDefault="00483FFA"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Rahman S., Ahsan K., Yang L., Odgers J. (2019), An investigation into critical challenges for multinational third- party logistics providers </w:t>
      </w:r>
      <w:r w:rsidRPr="009F30CA">
        <w:rPr>
          <w:rFonts w:ascii="Times New Roman" w:hAnsi="Times New Roman" w:cs="Times New Roman"/>
          <w:sz w:val="24"/>
          <w:szCs w:val="24"/>
        </w:rPr>
        <w:t>operating</w:t>
      </w:r>
      <w:r w:rsidRPr="009F30CA">
        <w:rPr>
          <w:rFonts w:ascii="Times New Roman" w:hAnsi="Times New Roman" w:cs="Times New Roman" w:hint="eastAsia"/>
          <w:sz w:val="24"/>
          <w:szCs w:val="24"/>
        </w:rPr>
        <w:t xml:space="preserve"> in China, </w:t>
      </w:r>
      <w:r w:rsidRPr="009F30CA">
        <w:rPr>
          <w:rFonts w:ascii="Times New Roman" w:hAnsi="Times New Roman" w:cs="Times New Roman" w:hint="eastAsia"/>
          <w:i/>
          <w:sz w:val="24"/>
          <w:szCs w:val="24"/>
        </w:rPr>
        <w:t>Journal of Business Research</w:t>
      </w:r>
      <w:r w:rsidRPr="009F30CA">
        <w:rPr>
          <w:rFonts w:ascii="Times New Roman" w:hAnsi="Times New Roman" w:cs="Times New Roman" w:hint="eastAsia"/>
          <w:sz w:val="24"/>
          <w:szCs w:val="24"/>
        </w:rPr>
        <w:t>, 103, 607- 619</w:t>
      </w:r>
      <w:r w:rsidR="00F17F89" w:rsidRPr="009F30CA">
        <w:rPr>
          <w:rFonts w:ascii="Times New Roman" w:hAnsi="Times New Roman" w:cs="Times New Roman" w:hint="eastAsia"/>
          <w:sz w:val="24"/>
          <w:szCs w:val="24"/>
        </w:rPr>
        <w:t>.</w:t>
      </w:r>
    </w:p>
    <w:p w14:paraId="2E8794CB" w14:textId="77777777" w:rsidR="00FF47A3"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Ramanathan R., Ramanathan U., Ko L.W.L. (2014), Adoption of RFID technologies in UK logistics: Moderating roles of size, barcode experience and government support,</w:t>
      </w:r>
      <w:r w:rsidRPr="009F30CA">
        <w:rPr>
          <w:rFonts w:ascii="Times New Roman" w:hAnsi="Times New Roman" w:cs="Times New Roman" w:hint="eastAsia"/>
          <w:i/>
          <w:sz w:val="24"/>
          <w:szCs w:val="24"/>
        </w:rPr>
        <w:t xml:space="preserve"> Expert Systems with Applications</w:t>
      </w:r>
      <w:r w:rsidRPr="009F30CA">
        <w:rPr>
          <w:rFonts w:ascii="Times New Roman" w:hAnsi="Times New Roman" w:cs="Times New Roman" w:hint="eastAsia"/>
          <w:sz w:val="24"/>
          <w:szCs w:val="24"/>
        </w:rPr>
        <w:t>, 41 (1), 230- 236.</w:t>
      </w:r>
    </w:p>
    <w:p w14:paraId="59B8242F" w14:textId="257B39E8" w:rsidR="00CE3217" w:rsidRPr="000038B1" w:rsidRDefault="00CE3217" w:rsidP="00CE3217">
      <w:pPr>
        <w:shd w:val="clear" w:color="auto" w:fill="FFFFFF"/>
        <w:ind w:left="357" w:hanging="357"/>
        <w:rPr>
          <w:rFonts w:ascii="Times New Roman" w:eastAsia="Times New Roman" w:hAnsi="Times New Roman" w:cs="Times New Roman"/>
          <w:color w:val="000000" w:themeColor="text1"/>
          <w:sz w:val="24"/>
          <w:szCs w:val="24"/>
          <w:lang w:eastAsia="en-GB"/>
        </w:rPr>
      </w:pPr>
      <w:proofErr w:type="spellStart"/>
      <w:r w:rsidRPr="000038B1">
        <w:rPr>
          <w:rFonts w:ascii="Times New Roman" w:hAnsi="Times New Roman" w:cs="Times New Roman"/>
          <w:color w:val="000000" w:themeColor="text1"/>
          <w:sz w:val="24"/>
          <w:szCs w:val="24"/>
          <w:shd w:val="clear" w:color="auto" w:fill="FFFFFF"/>
        </w:rPr>
        <w:t>Ramdani</w:t>
      </w:r>
      <w:proofErr w:type="spellEnd"/>
      <w:r w:rsidRPr="000038B1">
        <w:rPr>
          <w:rFonts w:ascii="Times New Roman" w:hAnsi="Times New Roman" w:cs="Times New Roman"/>
          <w:color w:val="000000" w:themeColor="text1"/>
          <w:sz w:val="24"/>
          <w:szCs w:val="24"/>
          <w:shd w:val="clear" w:color="auto" w:fill="FFFFFF"/>
        </w:rPr>
        <w:t xml:space="preserve">, B., </w:t>
      </w:r>
      <w:proofErr w:type="spellStart"/>
      <w:r w:rsidRPr="000038B1">
        <w:rPr>
          <w:rFonts w:ascii="Times New Roman" w:hAnsi="Times New Roman" w:cs="Times New Roman"/>
          <w:color w:val="000000" w:themeColor="text1"/>
          <w:sz w:val="24"/>
          <w:szCs w:val="24"/>
          <w:shd w:val="clear" w:color="auto" w:fill="FFFFFF"/>
        </w:rPr>
        <w:t>Chevers</w:t>
      </w:r>
      <w:proofErr w:type="spellEnd"/>
      <w:r w:rsidRPr="000038B1">
        <w:rPr>
          <w:rFonts w:ascii="Times New Roman" w:hAnsi="Times New Roman" w:cs="Times New Roman"/>
          <w:color w:val="000000" w:themeColor="text1"/>
          <w:sz w:val="24"/>
          <w:szCs w:val="24"/>
          <w:shd w:val="clear" w:color="auto" w:fill="FFFFFF"/>
        </w:rPr>
        <w:t>, D., &amp; Williams, D. A. (2013). SMEs' adoption of enterprise applications: A technology-</w:t>
      </w:r>
      <w:proofErr w:type="spellStart"/>
      <w:r w:rsidRPr="000038B1">
        <w:rPr>
          <w:rFonts w:ascii="Times New Roman" w:hAnsi="Times New Roman" w:cs="Times New Roman"/>
          <w:color w:val="000000" w:themeColor="text1"/>
          <w:sz w:val="24"/>
          <w:szCs w:val="24"/>
          <w:shd w:val="clear" w:color="auto" w:fill="FFFFFF"/>
        </w:rPr>
        <w:t>organisation</w:t>
      </w:r>
      <w:proofErr w:type="spellEnd"/>
      <w:r w:rsidRPr="000038B1">
        <w:rPr>
          <w:rFonts w:ascii="Times New Roman" w:hAnsi="Times New Roman" w:cs="Times New Roman"/>
          <w:color w:val="000000" w:themeColor="text1"/>
          <w:sz w:val="24"/>
          <w:szCs w:val="24"/>
          <w:shd w:val="clear" w:color="auto" w:fill="FFFFFF"/>
        </w:rPr>
        <w:t>-environment model. </w:t>
      </w:r>
      <w:r w:rsidRPr="000038B1">
        <w:rPr>
          <w:rFonts w:ascii="Times New Roman" w:hAnsi="Times New Roman" w:cs="Times New Roman"/>
          <w:i/>
          <w:iCs/>
          <w:color w:val="000000" w:themeColor="text1"/>
          <w:sz w:val="24"/>
          <w:szCs w:val="24"/>
          <w:shd w:val="clear" w:color="auto" w:fill="FFFFFF"/>
        </w:rPr>
        <w:t>Journal of Small Business and Enterprise Development</w:t>
      </w:r>
      <w:r w:rsidRPr="000038B1">
        <w:rPr>
          <w:rFonts w:ascii="Times New Roman" w:hAnsi="Times New Roman" w:cs="Times New Roman"/>
          <w:color w:val="000000" w:themeColor="text1"/>
          <w:sz w:val="24"/>
          <w:szCs w:val="24"/>
          <w:shd w:val="clear" w:color="auto" w:fill="FFFFFF"/>
        </w:rPr>
        <w:t>, </w:t>
      </w:r>
      <w:r w:rsidRPr="000038B1">
        <w:rPr>
          <w:rFonts w:ascii="Times New Roman" w:hAnsi="Times New Roman" w:cs="Times New Roman"/>
          <w:i/>
          <w:iCs/>
          <w:color w:val="000000" w:themeColor="text1"/>
          <w:sz w:val="24"/>
          <w:szCs w:val="24"/>
          <w:shd w:val="clear" w:color="auto" w:fill="FFFFFF"/>
        </w:rPr>
        <w:t>20</w:t>
      </w:r>
      <w:r w:rsidRPr="000038B1">
        <w:rPr>
          <w:rFonts w:ascii="Times New Roman" w:hAnsi="Times New Roman" w:cs="Times New Roman"/>
          <w:color w:val="000000" w:themeColor="text1"/>
          <w:sz w:val="24"/>
          <w:szCs w:val="24"/>
          <w:shd w:val="clear" w:color="auto" w:fill="FFFFFF"/>
        </w:rPr>
        <w:t>(4), 735-753.</w:t>
      </w:r>
    </w:p>
    <w:p w14:paraId="22640A43"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sz w:val="24"/>
          <w:szCs w:val="24"/>
        </w:rPr>
        <w:t>R</w:t>
      </w:r>
      <w:r w:rsidRPr="009F30CA">
        <w:rPr>
          <w:rFonts w:ascii="Times New Roman" w:hAnsi="Times New Roman" w:cs="Times New Roman" w:hint="eastAsia"/>
          <w:sz w:val="24"/>
          <w:szCs w:val="24"/>
        </w:rPr>
        <w:t xml:space="preserve">ivera L., </w:t>
      </w:r>
      <w:proofErr w:type="spellStart"/>
      <w:r w:rsidRPr="009F30CA">
        <w:rPr>
          <w:rFonts w:ascii="Times New Roman" w:hAnsi="Times New Roman" w:cs="Times New Roman" w:hint="eastAsia"/>
          <w:sz w:val="24"/>
          <w:szCs w:val="24"/>
        </w:rPr>
        <w:t>Sheffi</w:t>
      </w:r>
      <w:proofErr w:type="spellEnd"/>
      <w:r w:rsidRPr="009F30CA">
        <w:rPr>
          <w:rFonts w:ascii="Times New Roman" w:hAnsi="Times New Roman" w:cs="Times New Roman" w:hint="eastAsia"/>
          <w:sz w:val="24"/>
          <w:szCs w:val="24"/>
        </w:rPr>
        <w:t xml:space="preserve"> Y., </w:t>
      </w:r>
      <w:proofErr w:type="spellStart"/>
      <w:r w:rsidRPr="009F30CA">
        <w:rPr>
          <w:rFonts w:ascii="Times New Roman" w:hAnsi="Times New Roman" w:cs="Times New Roman" w:hint="eastAsia"/>
          <w:sz w:val="24"/>
          <w:szCs w:val="24"/>
        </w:rPr>
        <w:t>Knoppen</w:t>
      </w:r>
      <w:proofErr w:type="spellEnd"/>
      <w:r w:rsidRPr="009F30CA">
        <w:rPr>
          <w:rFonts w:ascii="Times New Roman" w:hAnsi="Times New Roman" w:cs="Times New Roman" w:hint="eastAsia"/>
          <w:sz w:val="24"/>
          <w:szCs w:val="24"/>
        </w:rPr>
        <w:t xml:space="preserve"> D. 92016), Logistics clusters: The impact of further agglomeration, training and firm size on collaboration and value added services, </w:t>
      </w:r>
      <w:r w:rsidRPr="009F30CA">
        <w:rPr>
          <w:rFonts w:ascii="Times New Roman" w:hAnsi="Times New Roman" w:cs="Times New Roman" w:hint="eastAsia"/>
          <w:i/>
          <w:sz w:val="24"/>
          <w:szCs w:val="24"/>
        </w:rPr>
        <w:t>International Journal of Production Economics</w:t>
      </w:r>
      <w:r w:rsidRPr="009F30CA">
        <w:rPr>
          <w:rFonts w:ascii="Times New Roman" w:hAnsi="Times New Roman" w:cs="Times New Roman" w:hint="eastAsia"/>
          <w:sz w:val="24"/>
          <w:szCs w:val="24"/>
        </w:rPr>
        <w:t xml:space="preserve">, 179, 285- 294. </w:t>
      </w:r>
    </w:p>
    <w:p w14:paraId="72EA6FFF"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Roehrs</w:t>
      </w:r>
      <w:proofErr w:type="spellEnd"/>
      <w:r w:rsidRPr="009F30CA">
        <w:rPr>
          <w:rFonts w:ascii="Times New Roman" w:hAnsi="Times New Roman" w:cs="Times New Roman" w:hint="eastAsia"/>
          <w:sz w:val="24"/>
          <w:szCs w:val="24"/>
        </w:rPr>
        <w:t xml:space="preserve"> A., da Costa C.A., da Rosa </w:t>
      </w:r>
      <w:proofErr w:type="spellStart"/>
      <w:r w:rsidRPr="009F30CA">
        <w:rPr>
          <w:rFonts w:ascii="Times New Roman" w:hAnsi="Times New Roman" w:cs="Times New Roman" w:hint="eastAsia"/>
          <w:sz w:val="24"/>
          <w:szCs w:val="24"/>
        </w:rPr>
        <w:t>Righi</w:t>
      </w:r>
      <w:proofErr w:type="spellEnd"/>
      <w:r w:rsidRPr="009F30CA">
        <w:rPr>
          <w:rFonts w:ascii="Times New Roman" w:hAnsi="Times New Roman" w:cs="Times New Roman" w:hint="eastAsia"/>
          <w:sz w:val="24"/>
          <w:szCs w:val="24"/>
        </w:rPr>
        <w:t xml:space="preserve"> R. (2017), </w:t>
      </w:r>
      <w:proofErr w:type="spellStart"/>
      <w:r w:rsidRPr="009F30CA">
        <w:rPr>
          <w:rFonts w:ascii="Times New Roman" w:hAnsi="Times New Roman" w:cs="Times New Roman" w:hint="eastAsia"/>
          <w:sz w:val="24"/>
          <w:szCs w:val="24"/>
        </w:rPr>
        <w:t>OmniPHR</w:t>
      </w:r>
      <w:proofErr w:type="spellEnd"/>
      <w:r w:rsidRPr="009F30CA">
        <w:rPr>
          <w:rFonts w:ascii="Times New Roman" w:hAnsi="Times New Roman" w:cs="Times New Roman" w:hint="eastAsia"/>
          <w:sz w:val="24"/>
          <w:szCs w:val="24"/>
        </w:rPr>
        <w:t xml:space="preserve">: A distributed architecture model to integrate personal health records, </w:t>
      </w:r>
      <w:r w:rsidRPr="009F30CA">
        <w:rPr>
          <w:rFonts w:ascii="Times New Roman" w:hAnsi="Times New Roman" w:cs="Times New Roman" w:hint="eastAsia"/>
          <w:i/>
          <w:sz w:val="24"/>
          <w:szCs w:val="24"/>
        </w:rPr>
        <w:t>Journal of Biomedical Informatics</w:t>
      </w:r>
      <w:r w:rsidRPr="009F30CA">
        <w:rPr>
          <w:rFonts w:ascii="Times New Roman" w:hAnsi="Times New Roman" w:cs="Times New Roman" w:hint="eastAsia"/>
          <w:sz w:val="24"/>
          <w:szCs w:val="24"/>
        </w:rPr>
        <w:t>, 71, 70- 81.</w:t>
      </w:r>
    </w:p>
    <w:p w14:paraId="26D78AAA" w14:textId="77777777" w:rsidR="002106C0" w:rsidRPr="009F30CA" w:rsidRDefault="002106C0" w:rsidP="00922C52">
      <w:pPr>
        <w:shd w:val="clear" w:color="auto" w:fill="FFFFFF"/>
        <w:ind w:left="357" w:hanging="357"/>
        <w:rPr>
          <w:rFonts w:ascii="Times New Roman" w:hAnsi="Times New Roman" w:cs="Times New Roman"/>
          <w:sz w:val="24"/>
          <w:szCs w:val="24"/>
          <w:shd w:val="clear" w:color="auto" w:fill="FFFFFF"/>
        </w:rPr>
      </w:pPr>
      <w:proofErr w:type="spellStart"/>
      <w:r w:rsidRPr="009F30CA">
        <w:rPr>
          <w:rFonts w:ascii="Times New Roman" w:hAnsi="Times New Roman" w:cs="Times New Roman"/>
          <w:sz w:val="24"/>
          <w:szCs w:val="24"/>
          <w:shd w:val="clear" w:color="auto" w:fill="FFFFFF"/>
        </w:rPr>
        <w:t>Saaty</w:t>
      </w:r>
      <w:proofErr w:type="spellEnd"/>
      <w:r w:rsidRPr="009F30CA">
        <w:rPr>
          <w:rFonts w:ascii="Times New Roman" w:hAnsi="Times New Roman" w:cs="Times New Roman"/>
          <w:sz w:val="24"/>
          <w:szCs w:val="24"/>
          <w:shd w:val="clear" w:color="auto" w:fill="FFFFFF"/>
        </w:rPr>
        <w:t>, T. L. (1996). </w:t>
      </w:r>
      <w:r w:rsidRPr="009F30CA">
        <w:rPr>
          <w:rFonts w:ascii="Times New Roman" w:hAnsi="Times New Roman" w:cs="Times New Roman"/>
          <w:i/>
          <w:iCs/>
          <w:sz w:val="24"/>
          <w:szCs w:val="24"/>
          <w:shd w:val="clear" w:color="auto" w:fill="FFFFFF"/>
        </w:rPr>
        <w:t>Decision making with dependence and feedback: The analytic network process</w:t>
      </w:r>
      <w:r w:rsidR="00C9245F" w:rsidRPr="009F30CA">
        <w:rPr>
          <w:rFonts w:ascii="Times New Roman" w:hAnsi="Times New Roman" w:cs="Times New Roman"/>
          <w:sz w:val="24"/>
          <w:szCs w:val="24"/>
          <w:shd w:val="clear" w:color="auto" w:fill="FFFFFF"/>
        </w:rPr>
        <w:t> (Vol. 4922). RWS Publ.</w:t>
      </w:r>
      <w:r w:rsidRPr="009F30CA">
        <w:rPr>
          <w:rFonts w:ascii="Times New Roman" w:hAnsi="Times New Roman" w:cs="Times New Roman"/>
          <w:sz w:val="24"/>
          <w:szCs w:val="24"/>
          <w:shd w:val="clear" w:color="auto" w:fill="FFFFFF"/>
        </w:rPr>
        <w:t xml:space="preserve"> </w:t>
      </w:r>
    </w:p>
    <w:p w14:paraId="35EF6D81" w14:textId="77777777" w:rsidR="00600CD8" w:rsidRPr="009F30CA" w:rsidRDefault="00600CD8" w:rsidP="00600CD8">
      <w:pPr>
        <w:pStyle w:val="CommentText"/>
        <w:ind w:left="720" w:hanging="720"/>
        <w:rPr>
          <w:rFonts w:ascii="Times New Roman" w:hAnsi="Times New Roman" w:cs="Times New Roman"/>
          <w:sz w:val="24"/>
          <w:szCs w:val="24"/>
        </w:rPr>
      </w:pPr>
      <w:proofErr w:type="spellStart"/>
      <w:r w:rsidRPr="009F30CA">
        <w:rPr>
          <w:rFonts w:ascii="Times New Roman" w:hAnsi="Times New Roman" w:cs="Times New Roman"/>
          <w:sz w:val="24"/>
          <w:szCs w:val="24"/>
        </w:rPr>
        <w:t>Saaty</w:t>
      </w:r>
      <w:proofErr w:type="spellEnd"/>
      <w:r w:rsidRPr="009F30CA">
        <w:rPr>
          <w:rFonts w:ascii="Times New Roman" w:hAnsi="Times New Roman" w:cs="Times New Roman"/>
          <w:sz w:val="24"/>
          <w:szCs w:val="24"/>
        </w:rPr>
        <w:t xml:space="preserve">, T. L. (2008). Decision making with the analytic hierarchy process. </w:t>
      </w:r>
      <w:r w:rsidRPr="009F30CA">
        <w:rPr>
          <w:rFonts w:ascii="Times New Roman" w:hAnsi="Times New Roman" w:cs="Times New Roman"/>
          <w:i/>
          <w:iCs/>
          <w:sz w:val="24"/>
          <w:szCs w:val="24"/>
        </w:rPr>
        <w:t>International journal of services sciences</w:t>
      </w:r>
      <w:r w:rsidRPr="009F30CA">
        <w:rPr>
          <w:rFonts w:ascii="Times New Roman" w:hAnsi="Times New Roman" w:cs="Times New Roman"/>
          <w:sz w:val="24"/>
          <w:szCs w:val="24"/>
        </w:rPr>
        <w:t xml:space="preserve">, </w:t>
      </w:r>
      <w:r w:rsidRPr="009F30CA">
        <w:rPr>
          <w:rFonts w:ascii="Times New Roman" w:hAnsi="Times New Roman" w:cs="Times New Roman"/>
          <w:i/>
          <w:iCs/>
          <w:sz w:val="24"/>
          <w:szCs w:val="24"/>
        </w:rPr>
        <w:t>1</w:t>
      </w:r>
      <w:r w:rsidRPr="009F30CA">
        <w:rPr>
          <w:rFonts w:ascii="Times New Roman" w:hAnsi="Times New Roman" w:cs="Times New Roman"/>
          <w:sz w:val="24"/>
          <w:szCs w:val="24"/>
        </w:rPr>
        <w:t>(1), 83-98.</w:t>
      </w:r>
    </w:p>
    <w:p w14:paraId="3D48CE39"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Saberi</w:t>
      </w:r>
      <w:proofErr w:type="spellEnd"/>
      <w:r w:rsidRPr="009F30CA">
        <w:rPr>
          <w:rFonts w:ascii="Times New Roman" w:hAnsi="Times New Roman" w:cs="Times New Roman" w:hint="eastAsia"/>
          <w:sz w:val="24"/>
          <w:szCs w:val="24"/>
        </w:rPr>
        <w:t xml:space="preserve"> S., </w:t>
      </w:r>
      <w:proofErr w:type="spellStart"/>
      <w:r w:rsidRPr="009F30CA">
        <w:rPr>
          <w:rFonts w:ascii="Times New Roman" w:hAnsi="Times New Roman" w:cs="Times New Roman" w:hint="eastAsia"/>
          <w:sz w:val="24"/>
          <w:szCs w:val="24"/>
        </w:rPr>
        <w:t>Kouhizadeh</w:t>
      </w:r>
      <w:proofErr w:type="spellEnd"/>
      <w:r w:rsidRPr="009F30CA">
        <w:rPr>
          <w:rFonts w:ascii="Times New Roman" w:hAnsi="Times New Roman" w:cs="Times New Roman" w:hint="eastAsia"/>
          <w:sz w:val="24"/>
          <w:szCs w:val="24"/>
        </w:rPr>
        <w:t xml:space="preserve"> M., Sarkis J. (2018), Blockchain technology: A panacea or pariah for resources, conservation and </w:t>
      </w:r>
      <w:proofErr w:type="gramStart"/>
      <w:r w:rsidRPr="009F30CA">
        <w:rPr>
          <w:rFonts w:ascii="Times New Roman" w:hAnsi="Times New Roman" w:cs="Times New Roman" w:hint="eastAsia"/>
          <w:sz w:val="24"/>
          <w:szCs w:val="24"/>
        </w:rPr>
        <w:t>recycling?,</w:t>
      </w:r>
      <w:proofErr w:type="gramEnd"/>
      <w:r w:rsidRPr="009F30CA">
        <w:rPr>
          <w:rFonts w:ascii="Times New Roman" w:hAnsi="Times New Roman" w:cs="Times New Roman" w:hint="eastAsia"/>
          <w:sz w:val="24"/>
          <w:szCs w:val="24"/>
        </w:rPr>
        <w:t xml:space="preserve"> </w:t>
      </w:r>
      <w:r w:rsidRPr="009F30CA">
        <w:rPr>
          <w:rFonts w:ascii="Times New Roman" w:hAnsi="Times New Roman" w:cs="Times New Roman" w:hint="eastAsia"/>
          <w:i/>
          <w:sz w:val="24"/>
          <w:szCs w:val="24"/>
        </w:rPr>
        <w:t>Resources, Conservation and Recycling</w:t>
      </w:r>
      <w:r w:rsidRPr="009F30CA">
        <w:rPr>
          <w:rFonts w:ascii="Times New Roman" w:hAnsi="Times New Roman" w:cs="Times New Roman" w:hint="eastAsia"/>
          <w:sz w:val="24"/>
          <w:szCs w:val="24"/>
        </w:rPr>
        <w:t>, 130, 80- 81.</w:t>
      </w:r>
    </w:p>
    <w:p w14:paraId="2D1C2AD0" w14:textId="77777777" w:rsidR="006F0147" w:rsidRDefault="006F0147"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Saberi</w:t>
      </w:r>
      <w:proofErr w:type="spellEnd"/>
      <w:r w:rsidRPr="009F30CA">
        <w:rPr>
          <w:rFonts w:ascii="Times New Roman" w:hAnsi="Times New Roman" w:cs="Times New Roman" w:hint="eastAsia"/>
          <w:sz w:val="24"/>
          <w:szCs w:val="24"/>
        </w:rPr>
        <w:t xml:space="preserve"> S., </w:t>
      </w:r>
      <w:proofErr w:type="spellStart"/>
      <w:r w:rsidRPr="009F30CA">
        <w:rPr>
          <w:rFonts w:ascii="Times New Roman" w:hAnsi="Times New Roman" w:cs="Times New Roman" w:hint="eastAsia"/>
          <w:sz w:val="24"/>
          <w:szCs w:val="24"/>
        </w:rPr>
        <w:t>Kouhizadeh</w:t>
      </w:r>
      <w:proofErr w:type="spellEnd"/>
      <w:r w:rsidRPr="009F30CA">
        <w:rPr>
          <w:rFonts w:ascii="Times New Roman" w:hAnsi="Times New Roman" w:cs="Times New Roman" w:hint="eastAsia"/>
          <w:sz w:val="24"/>
          <w:szCs w:val="24"/>
        </w:rPr>
        <w:t xml:space="preserve"> M., Sarkis J., Shen L. (2019), Blockchain technology and its relationships to sustainable supply chain management, International Journal of Production Research, 57 (7), 2117- 2135. </w:t>
      </w:r>
    </w:p>
    <w:p w14:paraId="0370C6E7" w14:textId="71A8AEB2" w:rsidR="00CE3217" w:rsidRPr="000038B1" w:rsidRDefault="00CE3217" w:rsidP="00CE3217">
      <w:pPr>
        <w:shd w:val="clear" w:color="auto" w:fill="FFFFFF"/>
        <w:ind w:left="357" w:hanging="357"/>
        <w:rPr>
          <w:rFonts w:ascii="Times New Roman" w:hAnsi="Times New Roman" w:cs="Times New Roman"/>
          <w:color w:val="000000" w:themeColor="text1"/>
          <w:sz w:val="24"/>
          <w:szCs w:val="24"/>
          <w:shd w:val="clear" w:color="auto" w:fill="FFFFFF"/>
        </w:rPr>
      </w:pPr>
      <w:r w:rsidRPr="000038B1">
        <w:rPr>
          <w:rFonts w:ascii="Times New Roman" w:hAnsi="Times New Roman" w:cs="Times New Roman"/>
          <w:color w:val="000000" w:themeColor="text1"/>
          <w:sz w:val="24"/>
          <w:szCs w:val="24"/>
          <w:shd w:val="clear" w:color="auto" w:fill="FFFFFF"/>
        </w:rPr>
        <w:t xml:space="preserve">Safari, F., Safari, N., </w:t>
      </w:r>
      <w:proofErr w:type="spellStart"/>
      <w:r w:rsidRPr="000038B1">
        <w:rPr>
          <w:rFonts w:ascii="Times New Roman" w:hAnsi="Times New Roman" w:cs="Times New Roman"/>
          <w:color w:val="000000" w:themeColor="text1"/>
          <w:sz w:val="24"/>
          <w:szCs w:val="24"/>
          <w:shd w:val="clear" w:color="auto" w:fill="FFFFFF"/>
        </w:rPr>
        <w:t>Hasanzadeh</w:t>
      </w:r>
      <w:proofErr w:type="spellEnd"/>
      <w:r w:rsidRPr="000038B1">
        <w:rPr>
          <w:rFonts w:ascii="Times New Roman" w:hAnsi="Times New Roman" w:cs="Times New Roman"/>
          <w:color w:val="000000" w:themeColor="text1"/>
          <w:sz w:val="24"/>
          <w:szCs w:val="24"/>
          <w:shd w:val="clear" w:color="auto" w:fill="FFFFFF"/>
        </w:rPr>
        <w:t xml:space="preserve">, A., &amp; </w:t>
      </w:r>
      <w:proofErr w:type="spellStart"/>
      <w:r w:rsidRPr="000038B1">
        <w:rPr>
          <w:rFonts w:ascii="Times New Roman" w:hAnsi="Times New Roman" w:cs="Times New Roman"/>
          <w:color w:val="000000" w:themeColor="text1"/>
          <w:sz w:val="24"/>
          <w:szCs w:val="24"/>
          <w:shd w:val="clear" w:color="auto" w:fill="FFFFFF"/>
        </w:rPr>
        <w:t>Ghatari</w:t>
      </w:r>
      <w:proofErr w:type="spellEnd"/>
      <w:r w:rsidRPr="000038B1">
        <w:rPr>
          <w:rFonts w:ascii="Times New Roman" w:hAnsi="Times New Roman" w:cs="Times New Roman"/>
          <w:color w:val="000000" w:themeColor="text1"/>
          <w:sz w:val="24"/>
          <w:szCs w:val="24"/>
          <w:shd w:val="clear" w:color="auto" w:fill="FFFFFF"/>
        </w:rPr>
        <w:t>, A. R. (2015). Factors affecting the adoption of cloud computing in small and medium enterprises. </w:t>
      </w:r>
      <w:r w:rsidRPr="000038B1">
        <w:rPr>
          <w:rFonts w:ascii="Times New Roman" w:hAnsi="Times New Roman" w:cs="Times New Roman"/>
          <w:i/>
          <w:iCs/>
          <w:color w:val="000000" w:themeColor="text1"/>
          <w:sz w:val="24"/>
          <w:szCs w:val="24"/>
          <w:shd w:val="clear" w:color="auto" w:fill="FFFFFF"/>
        </w:rPr>
        <w:t>International Journal of Business Information Systems</w:t>
      </w:r>
      <w:r w:rsidRPr="000038B1">
        <w:rPr>
          <w:rFonts w:ascii="Times New Roman" w:hAnsi="Times New Roman" w:cs="Times New Roman"/>
          <w:color w:val="000000" w:themeColor="text1"/>
          <w:sz w:val="24"/>
          <w:szCs w:val="24"/>
          <w:shd w:val="clear" w:color="auto" w:fill="FFFFFF"/>
        </w:rPr>
        <w:t>, </w:t>
      </w:r>
      <w:r w:rsidRPr="000038B1">
        <w:rPr>
          <w:rFonts w:ascii="Times New Roman" w:hAnsi="Times New Roman" w:cs="Times New Roman"/>
          <w:i/>
          <w:iCs/>
          <w:color w:val="000000" w:themeColor="text1"/>
          <w:sz w:val="24"/>
          <w:szCs w:val="24"/>
          <w:shd w:val="clear" w:color="auto" w:fill="FFFFFF"/>
        </w:rPr>
        <w:t>20</w:t>
      </w:r>
      <w:r w:rsidRPr="000038B1">
        <w:rPr>
          <w:rFonts w:ascii="Times New Roman" w:hAnsi="Times New Roman" w:cs="Times New Roman"/>
          <w:color w:val="000000" w:themeColor="text1"/>
          <w:sz w:val="24"/>
          <w:szCs w:val="24"/>
          <w:shd w:val="clear" w:color="auto" w:fill="FFFFFF"/>
        </w:rPr>
        <w:t>(1), 116-137.</w:t>
      </w:r>
    </w:p>
    <w:p w14:paraId="2CA339B1" w14:textId="77777777" w:rsidR="002106C0" w:rsidRPr="009F30CA" w:rsidRDefault="002106C0" w:rsidP="002106C0">
      <w:pPr>
        <w:pStyle w:val="CommentText"/>
        <w:ind w:left="357" w:hanging="357"/>
        <w:rPr>
          <w:rFonts w:ascii="Times New Roman" w:hAnsi="Times New Roman" w:cs="Times New Roman"/>
          <w:sz w:val="24"/>
          <w:szCs w:val="24"/>
        </w:rPr>
      </w:pPr>
      <w:proofErr w:type="spellStart"/>
      <w:r w:rsidRPr="000038B1">
        <w:rPr>
          <w:rFonts w:ascii="Times New Roman" w:hAnsi="Times New Roman" w:cs="Times New Roman"/>
          <w:color w:val="000000" w:themeColor="text1"/>
          <w:sz w:val="24"/>
          <w:szCs w:val="24"/>
        </w:rPr>
        <w:t>Seuring</w:t>
      </w:r>
      <w:proofErr w:type="spellEnd"/>
      <w:r w:rsidRPr="000038B1">
        <w:rPr>
          <w:rFonts w:ascii="Times New Roman" w:hAnsi="Times New Roman" w:cs="Times New Roman"/>
          <w:color w:val="000000" w:themeColor="text1"/>
          <w:sz w:val="24"/>
          <w:szCs w:val="24"/>
        </w:rPr>
        <w:t xml:space="preserve">, S. A. (2008). Assessing the rigor of case study </w:t>
      </w:r>
      <w:r w:rsidRPr="009F30CA">
        <w:rPr>
          <w:rFonts w:ascii="Times New Roman" w:hAnsi="Times New Roman" w:cs="Times New Roman"/>
          <w:sz w:val="24"/>
          <w:szCs w:val="24"/>
        </w:rPr>
        <w:t xml:space="preserve">research in supply chain management. </w:t>
      </w:r>
      <w:r w:rsidRPr="009F30CA">
        <w:rPr>
          <w:rFonts w:ascii="Times New Roman" w:hAnsi="Times New Roman" w:cs="Times New Roman"/>
          <w:i/>
          <w:iCs/>
          <w:sz w:val="24"/>
          <w:szCs w:val="24"/>
        </w:rPr>
        <w:t>Supply Chain Management: An International Journal</w:t>
      </w:r>
      <w:r w:rsidRPr="009F30CA">
        <w:rPr>
          <w:rFonts w:ascii="Times New Roman" w:hAnsi="Times New Roman" w:cs="Times New Roman"/>
          <w:sz w:val="24"/>
          <w:szCs w:val="24"/>
        </w:rPr>
        <w:t xml:space="preserve">, </w:t>
      </w:r>
      <w:r w:rsidRPr="009F30CA">
        <w:rPr>
          <w:rFonts w:ascii="Times New Roman" w:hAnsi="Times New Roman" w:cs="Times New Roman"/>
          <w:i/>
          <w:iCs/>
          <w:sz w:val="24"/>
          <w:szCs w:val="24"/>
        </w:rPr>
        <w:t>13</w:t>
      </w:r>
      <w:r w:rsidRPr="009F30CA">
        <w:rPr>
          <w:rFonts w:ascii="Times New Roman" w:hAnsi="Times New Roman" w:cs="Times New Roman"/>
          <w:sz w:val="24"/>
          <w:szCs w:val="24"/>
        </w:rPr>
        <w:t>(2), 128-137.</w:t>
      </w:r>
    </w:p>
    <w:p w14:paraId="0CE903C3" w14:textId="77777777" w:rsidR="00FD6203" w:rsidRPr="009F30CA" w:rsidRDefault="00FD6203" w:rsidP="00FF47A3">
      <w:pPr>
        <w:ind w:left="420" w:hanging="420"/>
        <w:rPr>
          <w:rFonts w:ascii="Times New Roman" w:hAnsi="Times New Roman" w:cs="Times New Roman"/>
          <w:sz w:val="24"/>
          <w:szCs w:val="24"/>
        </w:rPr>
      </w:pPr>
      <w:r w:rsidRPr="009F30CA">
        <w:rPr>
          <w:rFonts w:ascii="Times New Roman" w:hAnsi="Times New Roman" w:cs="Times New Roman"/>
          <w:sz w:val="24"/>
          <w:szCs w:val="24"/>
        </w:rPr>
        <w:t>Schubert</w:t>
      </w:r>
      <w:r w:rsidRPr="009F30CA">
        <w:rPr>
          <w:rFonts w:ascii="Times New Roman" w:hAnsi="Times New Roman" w:cs="Times New Roman" w:hint="eastAsia"/>
          <w:sz w:val="24"/>
          <w:szCs w:val="24"/>
        </w:rPr>
        <w:t xml:space="preserve"> J., Moradi F., </w:t>
      </w:r>
      <w:proofErr w:type="spellStart"/>
      <w:r w:rsidRPr="009F30CA">
        <w:rPr>
          <w:rFonts w:ascii="Times New Roman" w:hAnsi="Times New Roman" w:cs="Times New Roman" w:hint="eastAsia"/>
          <w:sz w:val="24"/>
          <w:szCs w:val="24"/>
        </w:rPr>
        <w:t>Asadi</w:t>
      </w:r>
      <w:proofErr w:type="spellEnd"/>
      <w:r w:rsidRPr="009F30CA">
        <w:rPr>
          <w:rFonts w:ascii="Times New Roman" w:hAnsi="Times New Roman" w:cs="Times New Roman" w:hint="eastAsia"/>
          <w:sz w:val="24"/>
          <w:szCs w:val="24"/>
        </w:rPr>
        <w:t xml:space="preserve"> H., </w:t>
      </w:r>
      <w:proofErr w:type="spellStart"/>
      <w:r w:rsidRPr="009F30CA">
        <w:rPr>
          <w:rFonts w:ascii="Times New Roman" w:hAnsi="Times New Roman" w:cs="Times New Roman" w:hint="eastAsia"/>
          <w:sz w:val="24"/>
          <w:szCs w:val="24"/>
        </w:rPr>
        <w:t>Loutsinen</w:t>
      </w:r>
      <w:proofErr w:type="spellEnd"/>
      <w:r w:rsidRPr="009F30CA">
        <w:rPr>
          <w:rFonts w:ascii="Times New Roman" w:hAnsi="Times New Roman" w:cs="Times New Roman" w:hint="eastAsia"/>
          <w:sz w:val="24"/>
          <w:szCs w:val="24"/>
        </w:rPr>
        <w:t xml:space="preserve"> L., Sjoberg E., </w:t>
      </w:r>
      <w:proofErr w:type="spellStart"/>
      <w:r w:rsidRPr="009F30CA">
        <w:rPr>
          <w:rFonts w:ascii="Times New Roman" w:hAnsi="Times New Roman" w:cs="Times New Roman" w:hint="eastAsia"/>
          <w:sz w:val="24"/>
          <w:szCs w:val="24"/>
        </w:rPr>
        <w:t>Horling</w:t>
      </w:r>
      <w:proofErr w:type="spellEnd"/>
      <w:r w:rsidRPr="009F30CA">
        <w:rPr>
          <w:rFonts w:ascii="Times New Roman" w:hAnsi="Times New Roman" w:cs="Times New Roman" w:hint="eastAsia"/>
          <w:sz w:val="24"/>
          <w:szCs w:val="24"/>
        </w:rPr>
        <w:t xml:space="preserve"> P., </w:t>
      </w:r>
      <w:proofErr w:type="spellStart"/>
      <w:r w:rsidRPr="009F30CA">
        <w:rPr>
          <w:rFonts w:ascii="Times New Roman" w:hAnsi="Times New Roman" w:cs="Times New Roman" w:hint="eastAsia"/>
          <w:sz w:val="24"/>
          <w:szCs w:val="24"/>
        </w:rPr>
        <w:t>Linderhed</w:t>
      </w:r>
      <w:proofErr w:type="spellEnd"/>
      <w:r w:rsidRPr="009F30CA">
        <w:rPr>
          <w:rFonts w:ascii="Times New Roman" w:hAnsi="Times New Roman" w:cs="Times New Roman" w:hint="eastAsia"/>
          <w:sz w:val="24"/>
          <w:szCs w:val="24"/>
        </w:rPr>
        <w:t xml:space="preserve"> A., </w:t>
      </w:r>
      <w:proofErr w:type="spellStart"/>
      <w:r w:rsidRPr="009F30CA">
        <w:rPr>
          <w:rFonts w:ascii="Times New Roman" w:hAnsi="Times New Roman" w:cs="Times New Roman" w:hint="eastAsia"/>
          <w:sz w:val="24"/>
          <w:szCs w:val="24"/>
        </w:rPr>
        <w:t>Oskarsson</w:t>
      </w:r>
      <w:proofErr w:type="spellEnd"/>
      <w:r w:rsidRPr="009F30CA">
        <w:rPr>
          <w:rFonts w:ascii="Times New Roman" w:hAnsi="Times New Roman" w:cs="Times New Roman" w:hint="eastAsia"/>
          <w:sz w:val="24"/>
          <w:szCs w:val="24"/>
        </w:rPr>
        <w:t xml:space="preserve"> D. (2015), Simulation- based </w:t>
      </w:r>
      <w:r w:rsidRPr="009F30CA">
        <w:rPr>
          <w:rFonts w:ascii="Times New Roman" w:hAnsi="Times New Roman" w:cs="Times New Roman"/>
          <w:sz w:val="24"/>
          <w:szCs w:val="24"/>
        </w:rPr>
        <w:t>decision</w:t>
      </w:r>
      <w:r w:rsidRPr="009F30CA">
        <w:rPr>
          <w:rFonts w:ascii="Times New Roman" w:hAnsi="Times New Roman" w:cs="Times New Roman" w:hint="eastAsia"/>
          <w:sz w:val="24"/>
          <w:szCs w:val="24"/>
        </w:rPr>
        <w:t xml:space="preserve"> making </w:t>
      </w:r>
      <w:r w:rsidRPr="009F30CA">
        <w:rPr>
          <w:rFonts w:ascii="Times New Roman" w:hAnsi="Times New Roman" w:cs="Times New Roman"/>
          <w:sz w:val="24"/>
          <w:szCs w:val="24"/>
        </w:rPr>
        <w:t>support</w:t>
      </w:r>
      <w:r w:rsidRPr="009F30CA">
        <w:rPr>
          <w:rFonts w:ascii="Times New Roman" w:hAnsi="Times New Roman" w:cs="Times New Roman" w:hint="eastAsia"/>
          <w:sz w:val="24"/>
          <w:szCs w:val="24"/>
        </w:rPr>
        <w:t xml:space="preserve"> for evaluating operational plans, </w:t>
      </w:r>
      <w:r w:rsidRPr="009F30CA">
        <w:rPr>
          <w:rFonts w:ascii="Times New Roman" w:hAnsi="Times New Roman" w:cs="Times New Roman" w:hint="eastAsia"/>
          <w:i/>
          <w:sz w:val="24"/>
          <w:szCs w:val="24"/>
        </w:rPr>
        <w:t>Operations Research Perspectives</w:t>
      </w:r>
      <w:r w:rsidRPr="009F30CA">
        <w:rPr>
          <w:rFonts w:ascii="Times New Roman" w:hAnsi="Times New Roman" w:cs="Times New Roman" w:hint="eastAsia"/>
          <w:sz w:val="24"/>
          <w:szCs w:val="24"/>
        </w:rPr>
        <w:t>, 2, 36- 56.</w:t>
      </w:r>
    </w:p>
    <w:p w14:paraId="6241F5C0"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Schuetz S., Venkatesh V. (2019), </w:t>
      </w:r>
      <w:r w:rsidRPr="009F30CA">
        <w:rPr>
          <w:rFonts w:ascii="Times New Roman" w:hAnsi="Times New Roman" w:cs="Times New Roman"/>
          <w:sz w:val="24"/>
          <w:szCs w:val="24"/>
        </w:rPr>
        <w:t>Blo</w:t>
      </w:r>
      <w:r w:rsidRPr="009F30CA">
        <w:rPr>
          <w:rFonts w:ascii="Times New Roman" w:hAnsi="Times New Roman" w:cs="Times New Roman" w:hint="eastAsia"/>
          <w:sz w:val="24"/>
          <w:szCs w:val="24"/>
        </w:rPr>
        <w:t>c</w:t>
      </w:r>
      <w:r w:rsidRPr="009F30CA">
        <w:rPr>
          <w:rFonts w:ascii="Times New Roman" w:hAnsi="Times New Roman" w:cs="Times New Roman"/>
          <w:sz w:val="24"/>
          <w:szCs w:val="24"/>
        </w:rPr>
        <w:t>kchain</w:t>
      </w:r>
      <w:r w:rsidRPr="009F30CA">
        <w:rPr>
          <w:rFonts w:ascii="Times New Roman" w:hAnsi="Times New Roman" w:cs="Times New Roman" w:hint="eastAsia"/>
          <w:sz w:val="24"/>
          <w:szCs w:val="24"/>
        </w:rPr>
        <w:t xml:space="preserve">, adoption, and financial inclusion in India: Research opportunities, </w:t>
      </w:r>
      <w:r w:rsidRPr="009F30CA">
        <w:rPr>
          <w:rFonts w:ascii="Times New Roman" w:hAnsi="Times New Roman" w:cs="Times New Roman" w:hint="eastAsia"/>
          <w:i/>
          <w:sz w:val="24"/>
          <w:szCs w:val="24"/>
        </w:rPr>
        <w:t>International Journal of Information Management</w:t>
      </w:r>
      <w:r w:rsidRPr="009F30CA">
        <w:rPr>
          <w:rFonts w:ascii="Times New Roman" w:hAnsi="Times New Roman" w:cs="Times New Roman" w:hint="eastAsia"/>
          <w:sz w:val="24"/>
          <w:szCs w:val="24"/>
        </w:rPr>
        <w:t xml:space="preserve">, </w:t>
      </w:r>
      <w:hyperlink r:id="rId18" w:history="1">
        <w:r w:rsidRPr="009F30CA">
          <w:rPr>
            <w:rStyle w:val="Hyperlink"/>
            <w:rFonts w:ascii="Times New Roman" w:hAnsi="Times New Roman" w:cs="Times New Roman"/>
            <w:color w:val="auto"/>
            <w:sz w:val="24"/>
            <w:szCs w:val="24"/>
          </w:rPr>
          <w:t>https://doi.org/10.1016/j.ijinfomgt.2019.04.009</w:t>
        </w:r>
      </w:hyperlink>
      <w:r w:rsidRPr="009F30CA">
        <w:rPr>
          <w:rFonts w:ascii="Times New Roman" w:hAnsi="Times New Roman" w:cs="Times New Roman" w:hint="eastAsia"/>
          <w:sz w:val="24"/>
          <w:szCs w:val="24"/>
        </w:rPr>
        <w:t>.</w:t>
      </w:r>
    </w:p>
    <w:p w14:paraId="177DC382"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Shankar R., Pathak D.K., Choudhary D. (2019), Decarbonizing freight transportation: AN integrated EFA- TISM approach to model enablers of dedicated freight corridors, </w:t>
      </w:r>
      <w:r w:rsidRPr="009F30CA">
        <w:rPr>
          <w:rFonts w:ascii="Times New Roman" w:hAnsi="Times New Roman" w:cs="Times New Roman" w:hint="eastAsia"/>
          <w:i/>
          <w:sz w:val="24"/>
          <w:szCs w:val="24"/>
        </w:rPr>
        <w:t>Technological Forecasting and Social Change</w:t>
      </w:r>
      <w:r w:rsidRPr="009F30CA">
        <w:rPr>
          <w:rFonts w:ascii="Times New Roman" w:hAnsi="Times New Roman" w:cs="Times New Roman" w:hint="eastAsia"/>
          <w:sz w:val="24"/>
          <w:szCs w:val="24"/>
        </w:rPr>
        <w:t>, 143, 85- 100.</w:t>
      </w:r>
    </w:p>
    <w:p w14:paraId="4EC21643" w14:textId="77777777" w:rsidR="00D62DCF" w:rsidRPr="009F30CA" w:rsidRDefault="00D62DCF"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Shieh L-F., Chang T-H., </w:t>
      </w:r>
      <w:r w:rsidR="00881B82" w:rsidRPr="009F30CA">
        <w:rPr>
          <w:rFonts w:ascii="Times New Roman" w:hAnsi="Times New Roman" w:cs="Times New Roman" w:hint="eastAsia"/>
          <w:sz w:val="24"/>
          <w:szCs w:val="24"/>
        </w:rPr>
        <w:t xml:space="preserve">Fu H-P., Lin S-W., Chen Y-Y. (2014), Analyzing the factors that </w:t>
      </w:r>
      <w:proofErr w:type="spellStart"/>
      <w:r w:rsidR="00881B82" w:rsidRPr="009F30CA">
        <w:rPr>
          <w:rFonts w:ascii="Times New Roman" w:hAnsi="Times New Roman" w:cs="Times New Roman" w:hint="eastAsia"/>
          <w:sz w:val="24"/>
          <w:szCs w:val="24"/>
        </w:rPr>
        <w:t>affct</w:t>
      </w:r>
      <w:proofErr w:type="spellEnd"/>
      <w:r w:rsidR="00881B82" w:rsidRPr="009F30CA">
        <w:rPr>
          <w:rFonts w:ascii="Times New Roman" w:hAnsi="Times New Roman" w:cs="Times New Roman" w:hint="eastAsia"/>
          <w:sz w:val="24"/>
          <w:szCs w:val="24"/>
        </w:rPr>
        <w:t xml:space="preserve"> the adoption of mobile services in Taiwan, </w:t>
      </w:r>
      <w:r w:rsidR="00881B82" w:rsidRPr="009F30CA">
        <w:rPr>
          <w:rFonts w:ascii="Times New Roman" w:hAnsi="Times New Roman" w:cs="Times New Roman" w:hint="eastAsia"/>
          <w:i/>
          <w:sz w:val="24"/>
          <w:szCs w:val="24"/>
        </w:rPr>
        <w:t>Technological Forecasting and Social Change</w:t>
      </w:r>
      <w:r w:rsidR="00881B82" w:rsidRPr="009F30CA">
        <w:rPr>
          <w:rFonts w:ascii="Times New Roman" w:hAnsi="Times New Roman" w:cs="Times New Roman" w:hint="eastAsia"/>
          <w:sz w:val="24"/>
          <w:szCs w:val="24"/>
        </w:rPr>
        <w:t>, 87, 80- 88.</w:t>
      </w:r>
    </w:p>
    <w:p w14:paraId="06DCDF7C" w14:textId="77777777" w:rsidR="00A24823" w:rsidRDefault="0077302D" w:rsidP="00A24823">
      <w:pPr>
        <w:shd w:val="clear" w:color="auto" w:fill="FFFFFF"/>
        <w:ind w:left="357" w:hanging="357"/>
        <w:rPr>
          <w:rFonts w:ascii="Times New Roman" w:hAnsi="Times New Roman" w:cs="Times New Roman"/>
          <w:sz w:val="24"/>
          <w:szCs w:val="24"/>
          <w:shd w:val="clear" w:color="auto" w:fill="FFFFFF"/>
        </w:rPr>
      </w:pPr>
      <w:r w:rsidRPr="009F30CA">
        <w:rPr>
          <w:rFonts w:ascii="Times New Roman" w:hAnsi="Times New Roman" w:cs="Times New Roman"/>
          <w:sz w:val="24"/>
          <w:szCs w:val="24"/>
          <w:shd w:val="clear" w:color="auto" w:fill="FFFFFF"/>
        </w:rPr>
        <w:t>Si, S. L., You, X. Y., Liu, H. C., &amp; Zhang, P. (2018). DEMATEL technique: A systematic review of the state-of-the-art literature on methodologies and applications. </w:t>
      </w:r>
      <w:r w:rsidRPr="009F30CA">
        <w:rPr>
          <w:rFonts w:ascii="Times New Roman" w:hAnsi="Times New Roman" w:cs="Times New Roman"/>
          <w:i/>
          <w:iCs/>
          <w:sz w:val="24"/>
          <w:szCs w:val="24"/>
          <w:shd w:val="clear" w:color="auto" w:fill="FFFFFF"/>
        </w:rPr>
        <w:t>Mathematical Problems in Engineering</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2018</w:t>
      </w:r>
      <w:r w:rsidRPr="009F30CA">
        <w:rPr>
          <w:rFonts w:ascii="Times New Roman" w:hAnsi="Times New Roman" w:cs="Times New Roman"/>
          <w:sz w:val="24"/>
          <w:szCs w:val="24"/>
          <w:shd w:val="clear" w:color="auto" w:fill="FFFFFF"/>
        </w:rPr>
        <w:t xml:space="preserve">. </w:t>
      </w:r>
    </w:p>
    <w:p w14:paraId="62765509" w14:textId="77777777" w:rsidR="00A24823" w:rsidRPr="00034970" w:rsidRDefault="00A24823" w:rsidP="00A24823">
      <w:pPr>
        <w:shd w:val="clear" w:color="auto" w:fill="FFFFFF"/>
        <w:ind w:left="357" w:hanging="357"/>
        <w:rPr>
          <w:rFonts w:ascii="Times New Roman" w:hAnsi="Times New Roman" w:cs="Times New Roman"/>
          <w:color w:val="000000" w:themeColor="text1"/>
          <w:sz w:val="24"/>
          <w:szCs w:val="24"/>
          <w:shd w:val="clear" w:color="auto" w:fill="FFFFFF"/>
        </w:rPr>
      </w:pPr>
      <w:r w:rsidRPr="00034970">
        <w:rPr>
          <w:rFonts w:ascii="Times New Roman" w:hAnsi="Times New Roman" w:cs="Times New Roman" w:hint="eastAsia"/>
          <w:color w:val="000000" w:themeColor="text1"/>
          <w:sz w:val="24"/>
          <w:szCs w:val="24"/>
        </w:rPr>
        <w:t xml:space="preserve">Sikorski J.J., Haughton J., Kraft M. (2017), Blockchain technology in the chemical industry: Machine-to- machine electricity market, </w:t>
      </w:r>
      <w:r w:rsidRPr="00034970">
        <w:rPr>
          <w:rFonts w:ascii="Times New Roman" w:hAnsi="Times New Roman" w:cs="Times New Roman" w:hint="eastAsia"/>
          <w:i/>
          <w:color w:val="000000" w:themeColor="text1"/>
          <w:sz w:val="24"/>
          <w:szCs w:val="24"/>
        </w:rPr>
        <w:t>Applied Energy</w:t>
      </w:r>
      <w:r w:rsidRPr="00034970">
        <w:rPr>
          <w:rFonts w:ascii="Times New Roman" w:hAnsi="Times New Roman" w:cs="Times New Roman" w:hint="eastAsia"/>
          <w:color w:val="000000" w:themeColor="text1"/>
          <w:sz w:val="24"/>
          <w:szCs w:val="24"/>
        </w:rPr>
        <w:t>, 195, 234- 246.</w:t>
      </w:r>
    </w:p>
    <w:p w14:paraId="70A934ED"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Somuyiwa</w:t>
      </w:r>
      <w:proofErr w:type="spellEnd"/>
      <w:r w:rsidRPr="009F30CA">
        <w:rPr>
          <w:rFonts w:ascii="Times New Roman" w:hAnsi="Times New Roman" w:cs="Times New Roman" w:hint="eastAsia"/>
          <w:sz w:val="24"/>
          <w:szCs w:val="24"/>
        </w:rPr>
        <w:t xml:space="preserve"> A.O. (2010), Analysis of logistics cost in the supply chain management of </w:t>
      </w:r>
      <w:r w:rsidRPr="009F30CA">
        <w:rPr>
          <w:rFonts w:ascii="Times New Roman" w:hAnsi="Times New Roman" w:cs="Times New Roman"/>
          <w:sz w:val="24"/>
          <w:szCs w:val="24"/>
        </w:rPr>
        <w:t>manufacturing</w:t>
      </w:r>
      <w:r w:rsidRPr="009F30CA">
        <w:rPr>
          <w:rFonts w:ascii="Times New Roman" w:hAnsi="Times New Roman" w:cs="Times New Roman" w:hint="eastAsia"/>
          <w:sz w:val="24"/>
          <w:szCs w:val="24"/>
        </w:rPr>
        <w:t xml:space="preserve"> </w:t>
      </w:r>
      <w:r w:rsidRPr="009F30CA">
        <w:rPr>
          <w:rFonts w:ascii="Times New Roman" w:hAnsi="Times New Roman" w:cs="Times New Roman"/>
          <w:sz w:val="24"/>
          <w:szCs w:val="24"/>
        </w:rPr>
        <w:t>companies</w:t>
      </w:r>
      <w:r w:rsidRPr="009F30CA">
        <w:rPr>
          <w:rFonts w:ascii="Times New Roman" w:hAnsi="Times New Roman" w:cs="Times New Roman" w:hint="eastAsia"/>
          <w:sz w:val="24"/>
          <w:szCs w:val="24"/>
        </w:rPr>
        <w:t xml:space="preserve"> in Southwestern Nigeria, 2002- 2006. Unpublished Ph. D. Thesis, </w:t>
      </w:r>
      <w:proofErr w:type="spellStart"/>
      <w:r w:rsidRPr="009F30CA">
        <w:rPr>
          <w:rFonts w:ascii="Times New Roman" w:hAnsi="Times New Roman" w:cs="Times New Roman" w:hint="eastAsia"/>
          <w:sz w:val="24"/>
          <w:szCs w:val="24"/>
        </w:rPr>
        <w:t>Olabinsi</w:t>
      </w:r>
      <w:proofErr w:type="spellEnd"/>
      <w:r w:rsidRPr="009F30CA">
        <w:rPr>
          <w:rFonts w:ascii="Times New Roman" w:hAnsi="Times New Roman" w:cs="Times New Roman" w:hint="eastAsia"/>
          <w:sz w:val="24"/>
          <w:szCs w:val="24"/>
        </w:rPr>
        <w:t xml:space="preserve"> Onabanjo University, Ago- </w:t>
      </w:r>
      <w:proofErr w:type="spellStart"/>
      <w:r w:rsidRPr="009F30CA">
        <w:rPr>
          <w:rFonts w:ascii="Times New Roman" w:hAnsi="Times New Roman" w:cs="Times New Roman" w:hint="eastAsia"/>
          <w:sz w:val="24"/>
          <w:szCs w:val="24"/>
        </w:rPr>
        <w:t>Iwoye</w:t>
      </w:r>
      <w:proofErr w:type="spellEnd"/>
      <w:r w:rsidRPr="009F30CA">
        <w:rPr>
          <w:rFonts w:ascii="Times New Roman" w:hAnsi="Times New Roman" w:cs="Times New Roman" w:hint="eastAsia"/>
          <w:sz w:val="24"/>
          <w:szCs w:val="24"/>
        </w:rPr>
        <w:t>.</w:t>
      </w:r>
    </w:p>
    <w:p w14:paraId="26604F33"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Subramanian N., Abdulrahman M.D., Zhou X. (2014), Integration of logistics and cloud computing service providers: Cost and green benefits in the Chinese context, </w:t>
      </w:r>
      <w:r w:rsidRPr="009F30CA">
        <w:rPr>
          <w:rFonts w:ascii="Times New Roman" w:hAnsi="Times New Roman" w:cs="Times New Roman" w:hint="eastAsia"/>
          <w:i/>
          <w:sz w:val="24"/>
          <w:szCs w:val="24"/>
        </w:rPr>
        <w:t xml:space="preserve">Transportation Research Part E: </w:t>
      </w:r>
      <w:r w:rsidRPr="009F30CA">
        <w:rPr>
          <w:rFonts w:ascii="Times New Roman" w:hAnsi="Times New Roman" w:cs="Times New Roman"/>
          <w:i/>
          <w:sz w:val="24"/>
          <w:szCs w:val="24"/>
        </w:rPr>
        <w:t>Logistics</w:t>
      </w:r>
      <w:r w:rsidRPr="009F30CA">
        <w:rPr>
          <w:rFonts w:ascii="Times New Roman" w:hAnsi="Times New Roman" w:cs="Times New Roman" w:hint="eastAsia"/>
          <w:i/>
          <w:sz w:val="24"/>
          <w:szCs w:val="24"/>
        </w:rPr>
        <w:t xml:space="preserve"> and Transportation Review</w:t>
      </w:r>
      <w:r w:rsidRPr="009F30CA">
        <w:rPr>
          <w:rFonts w:ascii="Times New Roman" w:hAnsi="Times New Roman" w:cs="Times New Roman" w:hint="eastAsia"/>
          <w:sz w:val="24"/>
          <w:szCs w:val="24"/>
        </w:rPr>
        <w:t>, 70, 86- 98.</w:t>
      </w:r>
    </w:p>
    <w:p w14:paraId="57CB2EF8"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Sureeyatanapas</w:t>
      </w:r>
      <w:proofErr w:type="spellEnd"/>
      <w:r w:rsidRPr="009F30CA">
        <w:rPr>
          <w:rFonts w:ascii="Times New Roman" w:hAnsi="Times New Roman" w:cs="Times New Roman" w:hint="eastAsia"/>
          <w:sz w:val="24"/>
          <w:szCs w:val="24"/>
        </w:rPr>
        <w:t xml:space="preserve"> P., </w:t>
      </w:r>
      <w:proofErr w:type="spellStart"/>
      <w:r w:rsidRPr="009F30CA">
        <w:rPr>
          <w:rFonts w:ascii="Times New Roman" w:hAnsi="Times New Roman" w:cs="Times New Roman" w:hint="eastAsia"/>
          <w:sz w:val="24"/>
          <w:szCs w:val="24"/>
        </w:rPr>
        <w:t>Poophiukhok</w:t>
      </w:r>
      <w:proofErr w:type="spellEnd"/>
      <w:r w:rsidRPr="009F30CA">
        <w:rPr>
          <w:rFonts w:ascii="Times New Roman" w:hAnsi="Times New Roman" w:cs="Times New Roman" w:hint="eastAsia"/>
          <w:sz w:val="24"/>
          <w:szCs w:val="24"/>
        </w:rPr>
        <w:t xml:space="preserve"> P., </w:t>
      </w:r>
      <w:proofErr w:type="spellStart"/>
      <w:r w:rsidRPr="009F30CA">
        <w:rPr>
          <w:rFonts w:ascii="Times New Roman" w:hAnsi="Times New Roman" w:cs="Times New Roman" w:hint="eastAsia"/>
          <w:sz w:val="24"/>
          <w:szCs w:val="24"/>
        </w:rPr>
        <w:t>Pathumnakul</w:t>
      </w:r>
      <w:proofErr w:type="spellEnd"/>
      <w:r w:rsidRPr="009F30CA">
        <w:rPr>
          <w:rFonts w:ascii="Times New Roman" w:hAnsi="Times New Roman" w:cs="Times New Roman" w:hint="eastAsia"/>
          <w:sz w:val="24"/>
          <w:szCs w:val="24"/>
        </w:rPr>
        <w:t xml:space="preserve"> S. (2018), Green initiatives for logistics service providers: An investigation of antecedent </w:t>
      </w:r>
      <w:r w:rsidRPr="009F30CA">
        <w:rPr>
          <w:rFonts w:ascii="Times New Roman" w:hAnsi="Times New Roman" w:cs="Times New Roman"/>
          <w:sz w:val="24"/>
          <w:szCs w:val="24"/>
        </w:rPr>
        <w:t>factor</w:t>
      </w:r>
      <w:r w:rsidRPr="009F30CA">
        <w:rPr>
          <w:rFonts w:ascii="Times New Roman" w:hAnsi="Times New Roman" w:cs="Times New Roman" w:hint="eastAsia"/>
          <w:sz w:val="24"/>
          <w:szCs w:val="24"/>
        </w:rPr>
        <w:t xml:space="preserve">s and the contributions to corporate goals, </w:t>
      </w:r>
      <w:r w:rsidRPr="009F30CA">
        <w:rPr>
          <w:rFonts w:ascii="Times New Roman" w:hAnsi="Times New Roman" w:cs="Times New Roman" w:hint="eastAsia"/>
          <w:i/>
          <w:sz w:val="24"/>
          <w:szCs w:val="24"/>
        </w:rPr>
        <w:t>Journal of Cleaner Production</w:t>
      </w:r>
      <w:r w:rsidRPr="009F30CA">
        <w:rPr>
          <w:rFonts w:ascii="Times New Roman" w:hAnsi="Times New Roman" w:cs="Times New Roman" w:hint="eastAsia"/>
          <w:sz w:val="24"/>
          <w:szCs w:val="24"/>
        </w:rPr>
        <w:t>, 191, 1- 14.</w:t>
      </w:r>
    </w:p>
    <w:p w14:paraId="28D5B8F6"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Supeekit</w:t>
      </w:r>
      <w:proofErr w:type="spellEnd"/>
      <w:r w:rsidRPr="009F30CA">
        <w:rPr>
          <w:rFonts w:ascii="Times New Roman" w:hAnsi="Times New Roman" w:cs="Times New Roman" w:hint="eastAsia"/>
          <w:sz w:val="24"/>
          <w:szCs w:val="24"/>
        </w:rPr>
        <w:t xml:space="preserve"> T., </w:t>
      </w:r>
      <w:proofErr w:type="spellStart"/>
      <w:r w:rsidRPr="009F30CA">
        <w:rPr>
          <w:rFonts w:ascii="Times New Roman" w:hAnsi="Times New Roman" w:cs="Times New Roman" w:hint="eastAsia"/>
          <w:sz w:val="24"/>
          <w:szCs w:val="24"/>
        </w:rPr>
        <w:t>Somboonwiwat</w:t>
      </w:r>
      <w:proofErr w:type="spellEnd"/>
      <w:r w:rsidRPr="009F30CA">
        <w:rPr>
          <w:rFonts w:ascii="Times New Roman" w:hAnsi="Times New Roman" w:cs="Times New Roman" w:hint="eastAsia"/>
          <w:sz w:val="24"/>
          <w:szCs w:val="24"/>
        </w:rPr>
        <w:t xml:space="preserve"> T., </w:t>
      </w:r>
      <w:proofErr w:type="spellStart"/>
      <w:r w:rsidRPr="009F30CA">
        <w:rPr>
          <w:rFonts w:ascii="Times New Roman" w:hAnsi="Times New Roman" w:cs="Times New Roman" w:hint="eastAsia"/>
          <w:sz w:val="24"/>
          <w:szCs w:val="24"/>
        </w:rPr>
        <w:t>Kritchanchai</w:t>
      </w:r>
      <w:proofErr w:type="spellEnd"/>
      <w:r w:rsidRPr="009F30CA">
        <w:rPr>
          <w:rFonts w:ascii="Times New Roman" w:hAnsi="Times New Roman" w:cs="Times New Roman" w:hint="eastAsia"/>
          <w:sz w:val="24"/>
          <w:szCs w:val="24"/>
        </w:rPr>
        <w:t xml:space="preserve"> D. (2016), DEMATEL- modified ANP to evaluate internal hospital supply chain performance, </w:t>
      </w:r>
      <w:r w:rsidRPr="009F30CA">
        <w:rPr>
          <w:rFonts w:ascii="Times New Roman" w:hAnsi="Times New Roman" w:cs="Times New Roman" w:hint="eastAsia"/>
          <w:i/>
          <w:sz w:val="24"/>
          <w:szCs w:val="24"/>
        </w:rPr>
        <w:t>Computers&amp; Industrial Engineering</w:t>
      </w:r>
      <w:r w:rsidRPr="009F30CA">
        <w:rPr>
          <w:rFonts w:ascii="Times New Roman" w:hAnsi="Times New Roman" w:cs="Times New Roman" w:hint="eastAsia"/>
          <w:sz w:val="24"/>
          <w:szCs w:val="24"/>
        </w:rPr>
        <w:t>, 102, 318- 330.</w:t>
      </w:r>
    </w:p>
    <w:p w14:paraId="2A25792E"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Tadic S., </w:t>
      </w:r>
      <w:proofErr w:type="spellStart"/>
      <w:r w:rsidRPr="009F30CA">
        <w:rPr>
          <w:rFonts w:ascii="Times New Roman" w:hAnsi="Times New Roman" w:cs="Times New Roman" w:hint="eastAsia"/>
          <w:sz w:val="24"/>
          <w:szCs w:val="24"/>
        </w:rPr>
        <w:t>Zecevic</w:t>
      </w:r>
      <w:proofErr w:type="spellEnd"/>
      <w:r w:rsidRPr="009F30CA">
        <w:rPr>
          <w:rFonts w:ascii="Times New Roman" w:hAnsi="Times New Roman" w:cs="Times New Roman" w:hint="eastAsia"/>
          <w:sz w:val="24"/>
          <w:szCs w:val="24"/>
        </w:rPr>
        <w:t xml:space="preserve"> S., </w:t>
      </w:r>
      <w:proofErr w:type="spellStart"/>
      <w:r w:rsidRPr="009F30CA">
        <w:rPr>
          <w:rFonts w:ascii="Times New Roman" w:hAnsi="Times New Roman" w:cs="Times New Roman" w:hint="eastAsia"/>
          <w:sz w:val="24"/>
          <w:szCs w:val="24"/>
        </w:rPr>
        <w:t>Krstic</w:t>
      </w:r>
      <w:proofErr w:type="spellEnd"/>
      <w:r w:rsidRPr="009F30CA">
        <w:rPr>
          <w:rFonts w:ascii="Times New Roman" w:hAnsi="Times New Roman" w:cs="Times New Roman" w:hint="eastAsia"/>
          <w:sz w:val="24"/>
          <w:szCs w:val="24"/>
        </w:rPr>
        <w:t xml:space="preserve"> M. (2014), A novel hybrid MCDM model based on fuzzy DEMATEL, fuzzy ANP and fuzzy VIKOR for </w:t>
      </w:r>
      <w:proofErr w:type="spellStart"/>
      <w:r w:rsidRPr="009F30CA">
        <w:rPr>
          <w:rFonts w:ascii="Times New Roman" w:hAnsi="Times New Roman" w:cs="Times New Roman" w:hint="eastAsia"/>
          <w:sz w:val="24"/>
          <w:szCs w:val="24"/>
        </w:rPr>
        <w:t>cty</w:t>
      </w:r>
      <w:proofErr w:type="spellEnd"/>
      <w:r w:rsidRPr="009F30CA">
        <w:rPr>
          <w:rFonts w:ascii="Times New Roman" w:hAnsi="Times New Roman" w:cs="Times New Roman" w:hint="eastAsia"/>
          <w:sz w:val="24"/>
          <w:szCs w:val="24"/>
        </w:rPr>
        <w:t xml:space="preserve"> logistics concept selection, Expert Systems with Applications, 41 (18), 8112- 8128. </w:t>
      </w:r>
    </w:p>
    <w:p w14:paraId="7AA69BF2"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Taefi</w:t>
      </w:r>
      <w:proofErr w:type="spellEnd"/>
      <w:r w:rsidRPr="009F30CA">
        <w:rPr>
          <w:rFonts w:ascii="Times New Roman" w:hAnsi="Times New Roman" w:cs="Times New Roman" w:hint="eastAsia"/>
          <w:sz w:val="24"/>
          <w:szCs w:val="24"/>
        </w:rPr>
        <w:t xml:space="preserve"> T.T., </w:t>
      </w:r>
      <w:proofErr w:type="spellStart"/>
      <w:r w:rsidRPr="009F30CA">
        <w:rPr>
          <w:rFonts w:ascii="Times New Roman" w:hAnsi="Times New Roman" w:cs="Times New Roman" w:hint="eastAsia"/>
          <w:sz w:val="24"/>
          <w:szCs w:val="24"/>
        </w:rPr>
        <w:t>Kreutzfeldt</w:t>
      </w:r>
      <w:proofErr w:type="spellEnd"/>
      <w:r w:rsidRPr="009F30CA">
        <w:rPr>
          <w:rFonts w:ascii="Times New Roman" w:hAnsi="Times New Roman" w:cs="Times New Roman" w:hint="eastAsia"/>
          <w:sz w:val="24"/>
          <w:szCs w:val="24"/>
        </w:rPr>
        <w:t xml:space="preserve"> J., Held T., Fink A. (2016), Supporting the adoption of electric vehicles in urban road freight transport- A multi- criteria analysis of policy measures in Germany, </w:t>
      </w:r>
      <w:r w:rsidRPr="009F30CA">
        <w:rPr>
          <w:rFonts w:ascii="Times New Roman" w:hAnsi="Times New Roman" w:cs="Times New Roman" w:hint="eastAsia"/>
          <w:i/>
          <w:sz w:val="24"/>
          <w:szCs w:val="24"/>
        </w:rPr>
        <w:t>Transportation Research Part A: Policy and Practice</w:t>
      </w:r>
      <w:r w:rsidRPr="009F30CA">
        <w:rPr>
          <w:rFonts w:ascii="Times New Roman" w:hAnsi="Times New Roman" w:cs="Times New Roman" w:hint="eastAsia"/>
          <w:sz w:val="24"/>
          <w:szCs w:val="24"/>
        </w:rPr>
        <w:t>, 91, 61- 79.</w:t>
      </w:r>
    </w:p>
    <w:p w14:paraId="64B982A1" w14:textId="77777777" w:rsidR="000C2863" w:rsidRPr="009F30CA" w:rsidRDefault="000C286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Timothy L. (2017), Blockchain for transportation: Where the future starts, TMW Systems, Inc: Cleveland, OH, USA. </w:t>
      </w:r>
    </w:p>
    <w:p w14:paraId="3BD55419" w14:textId="77777777" w:rsidR="00FF47A3"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Tob</w:t>
      </w:r>
      <w:proofErr w:type="spellEnd"/>
      <w:r w:rsidRPr="009F30CA">
        <w:rPr>
          <w:rFonts w:ascii="Times New Roman" w:hAnsi="Times New Roman" w:cs="Times New Roman" w:hint="eastAsia"/>
          <w:sz w:val="24"/>
          <w:szCs w:val="24"/>
        </w:rPr>
        <w:t xml:space="preserve">- </w:t>
      </w:r>
      <w:proofErr w:type="spellStart"/>
      <w:r w:rsidRPr="009F30CA">
        <w:rPr>
          <w:rFonts w:ascii="Times New Roman" w:hAnsi="Times New Roman" w:cs="Times New Roman" w:hint="eastAsia"/>
          <w:sz w:val="24"/>
          <w:szCs w:val="24"/>
        </w:rPr>
        <w:t>Ogu</w:t>
      </w:r>
      <w:proofErr w:type="spellEnd"/>
      <w:r w:rsidRPr="009F30CA">
        <w:rPr>
          <w:rFonts w:ascii="Times New Roman" w:hAnsi="Times New Roman" w:cs="Times New Roman" w:hint="eastAsia"/>
          <w:sz w:val="24"/>
          <w:szCs w:val="24"/>
        </w:rPr>
        <w:t xml:space="preserve"> A., Kumar N., </w:t>
      </w:r>
      <w:r w:rsidRPr="009F30CA">
        <w:rPr>
          <w:rFonts w:ascii="Times New Roman" w:hAnsi="Times New Roman" w:cs="Times New Roman"/>
          <w:sz w:val="24"/>
          <w:szCs w:val="24"/>
        </w:rPr>
        <w:t>Cullen</w:t>
      </w:r>
      <w:r w:rsidRPr="009F30CA">
        <w:rPr>
          <w:rFonts w:ascii="Times New Roman" w:hAnsi="Times New Roman" w:cs="Times New Roman" w:hint="eastAsia"/>
          <w:sz w:val="24"/>
          <w:szCs w:val="24"/>
        </w:rPr>
        <w:t xml:space="preserve"> J. (2018), ICT adoption in road freight transport in Nigeria- A case study of the petroleum downstream sector, </w:t>
      </w:r>
      <w:r w:rsidRPr="009F30CA">
        <w:rPr>
          <w:rFonts w:ascii="Times New Roman" w:hAnsi="Times New Roman" w:cs="Times New Roman" w:hint="eastAsia"/>
          <w:i/>
          <w:sz w:val="24"/>
          <w:szCs w:val="24"/>
        </w:rPr>
        <w:t>Technological Forecasting and Social Change</w:t>
      </w:r>
      <w:r w:rsidRPr="009F30CA">
        <w:rPr>
          <w:rFonts w:ascii="Times New Roman" w:hAnsi="Times New Roman" w:cs="Times New Roman" w:hint="eastAsia"/>
          <w:sz w:val="24"/>
          <w:szCs w:val="24"/>
        </w:rPr>
        <w:t>, 131, 240- 252.</w:t>
      </w:r>
    </w:p>
    <w:p w14:paraId="1A6DADE6" w14:textId="2EB838D2" w:rsidR="00CE3217" w:rsidRPr="000038B1" w:rsidRDefault="00CE3217" w:rsidP="00CE3217">
      <w:pPr>
        <w:shd w:val="clear" w:color="auto" w:fill="FFFFFF"/>
        <w:ind w:left="357" w:hanging="357"/>
        <w:rPr>
          <w:rFonts w:ascii="Times New Roman" w:hAnsi="Times New Roman" w:cs="Times New Roman"/>
          <w:color w:val="000000" w:themeColor="text1"/>
          <w:sz w:val="24"/>
          <w:szCs w:val="24"/>
          <w:shd w:val="clear" w:color="auto" w:fill="FFFFFF"/>
        </w:rPr>
      </w:pPr>
      <w:proofErr w:type="spellStart"/>
      <w:r w:rsidRPr="000038B1">
        <w:rPr>
          <w:rFonts w:ascii="Times New Roman" w:hAnsi="Times New Roman" w:cs="Times New Roman"/>
          <w:color w:val="000000" w:themeColor="text1"/>
          <w:sz w:val="24"/>
          <w:szCs w:val="24"/>
          <w:shd w:val="clear" w:color="auto" w:fill="FFFFFF"/>
        </w:rPr>
        <w:t>Tornatzky</w:t>
      </w:r>
      <w:proofErr w:type="spellEnd"/>
      <w:r w:rsidRPr="000038B1">
        <w:rPr>
          <w:rFonts w:ascii="Times New Roman" w:hAnsi="Times New Roman" w:cs="Times New Roman"/>
          <w:color w:val="000000" w:themeColor="text1"/>
          <w:sz w:val="24"/>
          <w:szCs w:val="24"/>
          <w:shd w:val="clear" w:color="auto" w:fill="FFFFFF"/>
        </w:rPr>
        <w:t>, L. G., Fleischer, M., &amp; Chakrabarti, A. K. (1990). </w:t>
      </w:r>
      <w:r w:rsidRPr="000038B1">
        <w:rPr>
          <w:rFonts w:ascii="Times New Roman" w:hAnsi="Times New Roman" w:cs="Times New Roman"/>
          <w:i/>
          <w:iCs/>
          <w:color w:val="000000" w:themeColor="text1"/>
          <w:sz w:val="24"/>
          <w:szCs w:val="24"/>
          <w:shd w:val="clear" w:color="auto" w:fill="FFFFFF"/>
        </w:rPr>
        <w:t>Processes of technological innovation</w:t>
      </w:r>
      <w:r w:rsidRPr="000038B1">
        <w:rPr>
          <w:rFonts w:ascii="Times New Roman" w:hAnsi="Times New Roman" w:cs="Times New Roman"/>
          <w:color w:val="000000" w:themeColor="text1"/>
          <w:sz w:val="24"/>
          <w:szCs w:val="24"/>
          <w:shd w:val="clear" w:color="auto" w:fill="FFFFFF"/>
        </w:rPr>
        <w:t>. Lexington books.</w:t>
      </w:r>
    </w:p>
    <w:p w14:paraId="0208155B" w14:textId="77777777" w:rsidR="00FF47A3" w:rsidRPr="009F30CA" w:rsidRDefault="00FF47A3" w:rsidP="00FF47A3">
      <w:pPr>
        <w:ind w:left="420" w:hanging="420"/>
        <w:rPr>
          <w:rFonts w:ascii="Times New Roman" w:hAnsi="Times New Roman" w:cs="Times New Roman"/>
          <w:sz w:val="24"/>
          <w:szCs w:val="24"/>
        </w:rPr>
      </w:pPr>
      <w:proofErr w:type="spellStart"/>
      <w:r w:rsidRPr="000038B1">
        <w:rPr>
          <w:rFonts w:ascii="Times New Roman" w:hAnsi="Times New Roman" w:cs="Times New Roman" w:hint="eastAsia"/>
          <w:color w:val="000000" w:themeColor="text1"/>
          <w:sz w:val="24"/>
          <w:szCs w:val="24"/>
        </w:rPr>
        <w:t>Tutusaus</w:t>
      </w:r>
      <w:proofErr w:type="spellEnd"/>
      <w:r w:rsidRPr="000038B1">
        <w:rPr>
          <w:rFonts w:ascii="Times New Roman" w:hAnsi="Times New Roman" w:cs="Times New Roman" w:hint="eastAsia"/>
          <w:color w:val="000000" w:themeColor="text1"/>
          <w:sz w:val="24"/>
          <w:szCs w:val="24"/>
        </w:rPr>
        <w:t xml:space="preserve"> M., Schwartz K., Smit S. (2018), The ambiguity </w:t>
      </w:r>
      <w:r w:rsidRPr="009F30CA">
        <w:rPr>
          <w:rFonts w:ascii="Times New Roman" w:hAnsi="Times New Roman" w:cs="Times New Roman" w:hint="eastAsia"/>
          <w:sz w:val="24"/>
          <w:szCs w:val="24"/>
        </w:rPr>
        <w:t xml:space="preserve">of innovation drivers: The adoption of information and communication technologies by public water utilities, </w:t>
      </w:r>
      <w:r w:rsidRPr="009F30CA">
        <w:rPr>
          <w:rFonts w:ascii="Times New Roman" w:hAnsi="Times New Roman" w:cs="Times New Roman" w:hint="eastAsia"/>
          <w:i/>
          <w:sz w:val="24"/>
          <w:szCs w:val="24"/>
        </w:rPr>
        <w:t>Journal of Cleaner Production</w:t>
      </w:r>
      <w:r w:rsidRPr="009F30CA">
        <w:rPr>
          <w:rFonts w:ascii="Times New Roman" w:hAnsi="Times New Roman" w:cs="Times New Roman" w:hint="eastAsia"/>
          <w:sz w:val="24"/>
          <w:szCs w:val="24"/>
        </w:rPr>
        <w:t>, 171, s79- s85.</w:t>
      </w:r>
    </w:p>
    <w:p w14:paraId="0B280879" w14:textId="77777777" w:rsidR="00FF47A3" w:rsidRPr="009F30CA" w:rsidRDefault="00FF47A3" w:rsidP="00FF47A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Tuzkaya</w:t>
      </w:r>
      <w:proofErr w:type="spellEnd"/>
      <w:r w:rsidRPr="009F30CA">
        <w:rPr>
          <w:rFonts w:ascii="Times New Roman" w:hAnsi="Times New Roman" w:cs="Times New Roman" w:hint="eastAsia"/>
          <w:sz w:val="24"/>
          <w:szCs w:val="24"/>
        </w:rPr>
        <w:t xml:space="preserve"> U.R., </w:t>
      </w:r>
      <w:proofErr w:type="spellStart"/>
      <w:r w:rsidRPr="009F30CA">
        <w:rPr>
          <w:rFonts w:ascii="Times New Roman" w:hAnsi="Times New Roman" w:cs="Times New Roman" w:hint="eastAsia"/>
          <w:sz w:val="24"/>
          <w:szCs w:val="24"/>
        </w:rPr>
        <w:t>Onut</w:t>
      </w:r>
      <w:proofErr w:type="spellEnd"/>
      <w:r w:rsidRPr="009F30CA">
        <w:rPr>
          <w:rFonts w:ascii="Times New Roman" w:hAnsi="Times New Roman" w:cs="Times New Roman" w:hint="eastAsia"/>
          <w:sz w:val="24"/>
          <w:szCs w:val="24"/>
        </w:rPr>
        <w:t xml:space="preserve"> S. (2008), A fuzzy analytic network process based approach to transportation- mode selection between Turkey and Germany: A case study, Information Sciences, 178 (15), 3133- 3146.</w:t>
      </w:r>
    </w:p>
    <w:p w14:paraId="19D9B738"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sz w:val="24"/>
          <w:szCs w:val="24"/>
        </w:rPr>
        <w:lastRenderedPageBreak/>
        <w:t>United</w:t>
      </w:r>
      <w:r w:rsidRPr="009F30CA">
        <w:rPr>
          <w:rFonts w:ascii="Times New Roman" w:hAnsi="Times New Roman" w:cs="Times New Roman" w:hint="eastAsia"/>
          <w:sz w:val="24"/>
          <w:szCs w:val="24"/>
        </w:rPr>
        <w:t xml:space="preserve"> Nations, (2016), Revised List of Global Sustainable Development Goals, </w:t>
      </w:r>
      <w:hyperlink r:id="rId19" w:history="1">
        <w:r w:rsidRPr="009F30CA">
          <w:rPr>
            <w:rStyle w:val="Hyperlink"/>
            <w:rFonts w:ascii="Times New Roman" w:hAnsi="Times New Roman" w:cs="Times New Roman"/>
            <w:color w:val="auto"/>
            <w:sz w:val="24"/>
            <w:szCs w:val="24"/>
          </w:rPr>
          <w:t>https://unstats.un.org/sdgs/indicators/Official%20Revised%20List%20of%20global%20SDG%20indicators.pdf</w:t>
        </w:r>
      </w:hyperlink>
      <w:r w:rsidRPr="009F30CA">
        <w:rPr>
          <w:rFonts w:ascii="Times New Roman" w:hAnsi="Times New Roman" w:cs="Times New Roman" w:hint="eastAsia"/>
          <w:sz w:val="24"/>
          <w:szCs w:val="24"/>
        </w:rPr>
        <w:t xml:space="preserve"> (2016), Accessed 17</w:t>
      </w:r>
      <w:r w:rsidRPr="009F30CA">
        <w:rPr>
          <w:rFonts w:ascii="Times New Roman" w:hAnsi="Times New Roman" w:cs="Times New Roman" w:hint="eastAsia"/>
          <w:sz w:val="24"/>
          <w:szCs w:val="24"/>
          <w:vertAlign w:val="superscript"/>
        </w:rPr>
        <w:t>th</w:t>
      </w:r>
      <w:r w:rsidRPr="009F30CA">
        <w:rPr>
          <w:rFonts w:ascii="Times New Roman" w:hAnsi="Times New Roman" w:cs="Times New Roman" w:hint="eastAsia"/>
          <w:sz w:val="24"/>
          <w:szCs w:val="24"/>
        </w:rPr>
        <w:t xml:space="preserve"> May 2019.</w:t>
      </w:r>
    </w:p>
    <w:p w14:paraId="50569EB9" w14:textId="77777777" w:rsidR="00A24823" w:rsidRDefault="0077302D" w:rsidP="00A24823">
      <w:pPr>
        <w:shd w:val="clear" w:color="auto" w:fill="FFFFFF"/>
        <w:ind w:left="357" w:hanging="357"/>
        <w:rPr>
          <w:rFonts w:ascii="Times New Roman" w:hAnsi="Times New Roman" w:cs="Times New Roman"/>
          <w:sz w:val="24"/>
          <w:szCs w:val="24"/>
          <w:shd w:val="clear" w:color="auto" w:fill="FFFFFF"/>
        </w:rPr>
      </w:pPr>
      <w:r w:rsidRPr="009F30CA">
        <w:rPr>
          <w:rFonts w:ascii="Times New Roman" w:hAnsi="Times New Roman" w:cs="Times New Roman"/>
          <w:sz w:val="24"/>
          <w:szCs w:val="24"/>
          <w:shd w:val="clear" w:color="auto" w:fill="FFFFFF"/>
        </w:rPr>
        <w:t>Vaidya, O. S., &amp; Kumar, S. (2006). Analytic hierarchy process: An overview of applications. </w:t>
      </w:r>
      <w:r w:rsidRPr="009F30CA">
        <w:rPr>
          <w:rFonts w:ascii="Times New Roman" w:hAnsi="Times New Roman" w:cs="Times New Roman"/>
          <w:i/>
          <w:iCs/>
          <w:sz w:val="24"/>
          <w:szCs w:val="24"/>
          <w:shd w:val="clear" w:color="auto" w:fill="FFFFFF"/>
        </w:rPr>
        <w:t>European Journal of operational research</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169</w:t>
      </w:r>
      <w:r w:rsidRPr="009F30CA">
        <w:rPr>
          <w:rFonts w:ascii="Times New Roman" w:hAnsi="Times New Roman" w:cs="Times New Roman"/>
          <w:sz w:val="24"/>
          <w:szCs w:val="24"/>
          <w:shd w:val="clear" w:color="auto" w:fill="FFFFFF"/>
        </w:rPr>
        <w:t>(1), 1-29.</w:t>
      </w:r>
    </w:p>
    <w:p w14:paraId="2614036D" w14:textId="381025BE" w:rsidR="00A24823" w:rsidRPr="00A24823" w:rsidRDefault="00A24823" w:rsidP="00A24823">
      <w:pPr>
        <w:shd w:val="clear" w:color="auto" w:fill="FFFFFF"/>
        <w:ind w:left="357" w:hanging="357"/>
        <w:rPr>
          <w:rFonts w:ascii="Times New Roman" w:hAnsi="Times New Roman" w:cs="Times New Roman"/>
          <w:sz w:val="24"/>
          <w:szCs w:val="24"/>
          <w:shd w:val="clear" w:color="auto" w:fill="FFFFFF"/>
        </w:rPr>
      </w:pPr>
      <w:proofErr w:type="spellStart"/>
      <w:r w:rsidRPr="00034970">
        <w:rPr>
          <w:rFonts w:ascii="Times New Roman" w:hAnsi="Times New Roman" w:cs="Times New Roman" w:hint="eastAsia"/>
          <w:color w:val="000000" w:themeColor="text1"/>
          <w:sz w:val="24"/>
          <w:szCs w:val="24"/>
        </w:rPr>
        <w:t>Vaio</w:t>
      </w:r>
      <w:proofErr w:type="spellEnd"/>
      <w:r w:rsidRPr="00034970">
        <w:rPr>
          <w:rFonts w:ascii="Times New Roman" w:hAnsi="Times New Roman" w:cs="Times New Roman" w:hint="eastAsia"/>
          <w:color w:val="000000" w:themeColor="text1"/>
          <w:sz w:val="24"/>
          <w:szCs w:val="24"/>
        </w:rPr>
        <w:t xml:space="preserve"> A.D., </w:t>
      </w:r>
      <w:proofErr w:type="spellStart"/>
      <w:r w:rsidRPr="00034970">
        <w:rPr>
          <w:rFonts w:ascii="Times New Roman" w:hAnsi="Times New Roman" w:cs="Times New Roman" w:hint="eastAsia"/>
          <w:color w:val="000000" w:themeColor="text1"/>
          <w:sz w:val="24"/>
          <w:szCs w:val="24"/>
        </w:rPr>
        <w:t>Varriale</w:t>
      </w:r>
      <w:proofErr w:type="spellEnd"/>
      <w:r w:rsidRPr="00034970">
        <w:rPr>
          <w:rFonts w:ascii="Times New Roman" w:hAnsi="Times New Roman" w:cs="Times New Roman" w:hint="eastAsia"/>
          <w:color w:val="000000" w:themeColor="text1"/>
          <w:sz w:val="24"/>
          <w:szCs w:val="24"/>
        </w:rPr>
        <w:t xml:space="preserve"> L. (20</w:t>
      </w:r>
      <w:r w:rsidR="00CE3217">
        <w:rPr>
          <w:rFonts w:ascii="Times New Roman" w:hAnsi="Times New Roman" w:cs="Times New Roman"/>
          <w:color w:val="000000" w:themeColor="text1"/>
          <w:sz w:val="24"/>
          <w:szCs w:val="24"/>
        </w:rPr>
        <w:t>20</w:t>
      </w:r>
      <w:r w:rsidRPr="00034970">
        <w:rPr>
          <w:rFonts w:ascii="Times New Roman" w:hAnsi="Times New Roman" w:cs="Times New Roman" w:hint="eastAsia"/>
          <w:color w:val="000000" w:themeColor="text1"/>
          <w:sz w:val="24"/>
          <w:szCs w:val="24"/>
        </w:rPr>
        <w:t xml:space="preserve">), Blockchain technology in supply chain management for sustainable performance: Evidence from the airport industry, International Journal of Information Management, </w:t>
      </w:r>
      <w:hyperlink r:id="rId20" w:history="1">
        <w:r w:rsidRPr="004A2DB1">
          <w:rPr>
            <w:rStyle w:val="Hyperlink"/>
            <w:rFonts w:ascii="Times New Roman" w:hAnsi="Times New Roman" w:cs="Times New Roman" w:hint="eastAsia"/>
            <w:sz w:val="24"/>
            <w:szCs w:val="24"/>
          </w:rPr>
          <w:t>https://doi.org/10.1016/j.ijinfomgt.2019.09.010</w:t>
        </w:r>
      </w:hyperlink>
      <w:r>
        <w:rPr>
          <w:rFonts w:ascii="Times New Roman" w:hAnsi="Times New Roman" w:cs="Times New Roman" w:hint="eastAsia"/>
          <w:color w:val="FF0000"/>
          <w:sz w:val="24"/>
          <w:szCs w:val="24"/>
        </w:rPr>
        <w:t>.</w:t>
      </w:r>
    </w:p>
    <w:p w14:paraId="68D43114"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Venkatesh V., Thong J.Y.L., Xu X. (2016), Unified theory of acceptance and use of technology: A synthesis and the road ahead, </w:t>
      </w:r>
      <w:r w:rsidRPr="009F30CA">
        <w:rPr>
          <w:rFonts w:ascii="Times New Roman" w:hAnsi="Times New Roman" w:cs="Times New Roman" w:hint="eastAsia"/>
          <w:i/>
          <w:sz w:val="24"/>
          <w:szCs w:val="24"/>
        </w:rPr>
        <w:t>Journal of the Association for Information Systems</w:t>
      </w:r>
      <w:r w:rsidRPr="009F30CA">
        <w:rPr>
          <w:rFonts w:ascii="Times New Roman" w:hAnsi="Times New Roman" w:cs="Times New Roman" w:hint="eastAsia"/>
          <w:sz w:val="24"/>
          <w:szCs w:val="24"/>
        </w:rPr>
        <w:t>, 17 (5), 328- 376.</w:t>
      </w:r>
    </w:p>
    <w:p w14:paraId="2F6BCD38"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Wang G., Dou W., Zhu W., Zhou N. (2015), The effects of firm capabilities on external collaboration and performance: The moderating role of market turbulence, </w:t>
      </w:r>
      <w:r w:rsidRPr="009F30CA">
        <w:rPr>
          <w:rFonts w:ascii="Times New Roman" w:hAnsi="Times New Roman" w:cs="Times New Roman" w:hint="eastAsia"/>
          <w:i/>
          <w:sz w:val="24"/>
          <w:szCs w:val="24"/>
        </w:rPr>
        <w:t>Journal of Business Research</w:t>
      </w:r>
      <w:r w:rsidRPr="009F30CA">
        <w:rPr>
          <w:rFonts w:ascii="Times New Roman" w:hAnsi="Times New Roman" w:cs="Times New Roman" w:hint="eastAsia"/>
          <w:sz w:val="24"/>
          <w:szCs w:val="24"/>
        </w:rPr>
        <w:t>, 68 (9), 1928- 1936.</w:t>
      </w:r>
    </w:p>
    <w:p w14:paraId="55ACA7F9" w14:textId="77777777" w:rsidR="00600CD8" w:rsidRDefault="00600CD8" w:rsidP="00600CD8">
      <w:pPr>
        <w:pStyle w:val="CommentText"/>
        <w:ind w:left="720" w:hanging="720"/>
        <w:rPr>
          <w:rFonts w:ascii="Times New Roman" w:hAnsi="Times New Roman" w:cs="Times New Roman"/>
          <w:sz w:val="24"/>
          <w:szCs w:val="24"/>
        </w:rPr>
      </w:pPr>
      <w:r w:rsidRPr="009F30CA">
        <w:rPr>
          <w:rFonts w:ascii="Times New Roman" w:hAnsi="Times New Roman" w:cs="Times New Roman"/>
          <w:sz w:val="24"/>
          <w:szCs w:val="24"/>
        </w:rPr>
        <w:t xml:space="preserve">Wang, J. J., Jing, Y. Y., Zhang, C. F., &amp; Zhao, J. H. (2009). Review on multi-criteria decision analysis aid in sustainable energy decision-making. </w:t>
      </w:r>
      <w:r w:rsidRPr="009F30CA">
        <w:rPr>
          <w:rFonts w:ascii="Times New Roman" w:hAnsi="Times New Roman" w:cs="Times New Roman"/>
          <w:i/>
          <w:iCs/>
          <w:sz w:val="24"/>
          <w:szCs w:val="24"/>
        </w:rPr>
        <w:t>Renewable and sustainable energy reviews</w:t>
      </w:r>
      <w:r w:rsidRPr="009F30CA">
        <w:rPr>
          <w:rFonts w:ascii="Times New Roman" w:hAnsi="Times New Roman" w:cs="Times New Roman"/>
          <w:sz w:val="24"/>
          <w:szCs w:val="24"/>
        </w:rPr>
        <w:t xml:space="preserve">, </w:t>
      </w:r>
      <w:r w:rsidRPr="009F30CA">
        <w:rPr>
          <w:rFonts w:ascii="Times New Roman" w:hAnsi="Times New Roman" w:cs="Times New Roman"/>
          <w:i/>
          <w:iCs/>
          <w:sz w:val="24"/>
          <w:szCs w:val="24"/>
        </w:rPr>
        <w:t>13</w:t>
      </w:r>
      <w:r w:rsidRPr="009F30CA">
        <w:rPr>
          <w:rFonts w:ascii="Times New Roman" w:hAnsi="Times New Roman" w:cs="Times New Roman"/>
          <w:sz w:val="24"/>
          <w:szCs w:val="24"/>
        </w:rPr>
        <w:t>(9), 2263-2278.</w:t>
      </w:r>
    </w:p>
    <w:p w14:paraId="4F20053A" w14:textId="217C6087" w:rsidR="00CE3217" w:rsidRPr="000038B1" w:rsidRDefault="00CE3217" w:rsidP="00CE3217">
      <w:pPr>
        <w:shd w:val="clear" w:color="auto" w:fill="FFFFFF"/>
        <w:ind w:left="357" w:hanging="357"/>
        <w:rPr>
          <w:rFonts w:ascii="Times New Roman" w:eastAsia="Times New Roman" w:hAnsi="Times New Roman" w:cs="Times New Roman"/>
          <w:color w:val="000000" w:themeColor="text1"/>
          <w:sz w:val="24"/>
          <w:szCs w:val="24"/>
          <w:lang w:eastAsia="en-GB"/>
        </w:rPr>
      </w:pPr>
      <w:r w:rsidRPr="000038B1">
        <w:rPr>
          <w:rFonts w:ascii="Times New Roman" w:hAnsi="Times New Roman" w:cs="Times New Roman"/>
          <w:color w:val="000000" w:themeColor="text1"/>
          <w:sz w:val="24"/>
          <w:szCs w:val="24"/>
          <w:shd w:val="clear" w:color="auto" w:fill="FFFFFF"/>
        </w:rPr>
        <w:t>Wang, Y. S., Li, H. T., Li, C. R., &amp; Zhang, D. Z. (2016). Factors affecting hotels' adoption of mobile reservation systems: A technology-organization-environment framework. </w:t>
      </w:r>
      <w:r w:rsidRPr="000038B1">
        <w:rPr>
          <w:rFonts w:ascii="Times New Roman" w:hAnsi="Times New Roman" w:cs="Times New Roman"/>
          <w:i/>
          <w:iCs/>
          <w:color w:val="000000" w:themeColor="text1"/>
          <w:sz w:val="24"/>
          <w:szCs w:val="24"/>
          <w:shd w:val="clear" w:color="auto" w:fill="FFFFFF"/>
        </w:rPr>
        <w:t>Tourism Management</w:t>
      </w:r>
      <w:r w:rsidRPr="000038B1">
        <w:rPr>
          <w:rFonts w:ascii="Times New Roman" w:hAnsi="Times New Roman" w:cs="Times New Roman"/>
          <w:color w:val="000000" w:themeColor="text1"/>
          <w:sz w:val="24"/>
          <w:szCs w:val="24"/>
          <w:shd w:val="clear" w:color="auto" w:fill="FFFFFF"/>
        </w:rPr>
        <w:t>, </w:t>
      </w:r>
      <w:r w:rsidRPr="000038B1">
        <w:rPr>
          <w:rFonts w:ascii="Times New Roman" w:hAnsi="Times New Roman" w:cs="Times New Roman"/>
          <w:i/>
          <w:iCs/>
          <w:color w:val="000000" w:themeColor="text1"/>
          <w:sz w:val="24"/>
          <w:szCs w:val="24"/>
          <w:shd w:val="clear" w:color="auto" w:fill="FFFFFF"/>
        </w:rPr>
        <w:t>53</w:t>
      </w:r>
      <w:r w:rsidRPr="000038B1">
        <w:rPr>
          <w:rFonts w:ascii="Times New Roman" w:hAnsi="Times New Roman" w:cs="Times New Roman"/>
          <w:color w:val="000000" w:themeColor="text1"/>
          <w:sz w:val="24"/>
          <w:szCs w:val="24"/>
          <w:shd w:val="clear" w:color="auto" w:fill="FFFFFF"/>
        </w:rPr>
        <w:t>, 163-172.</w:t>
      </w:r>
    </w:p>
    <w:p w14:paraId="5BB4D1FF" w14:textId="77777777" w:rsidR="00FF47A3" w:rsidRPr="009F30CA" w:rsidRDefault="00FF47A3" w:rsidP="00FF47A3">
      <w:pPr>
        <w:ind w:left="420" w:hanging="420"/>
        <w:rPr>
          <w:rFonts w:ascii="Times New Roman" w:hAnsi="Times New Roman" w:cs="Times New Roman"/>
          <w:sz w:val="24"/>
          <w:szCs w:val="24"/>
        </w:rPr>
      </w:pPr>
      <w:r w:rsidRPr="000038B1">
        <w:rPr>
          <w:rFonts w:ascii="Times New Roman" w:hAnsi="Times New Roman" w:cs="Times New Roman" w:hint="eastAsia"/>
          <w:color w:val="000000" w:themeColor="text1"/>
          <w:sz w:val="24"/>
          <w:szCs w:val="24"/>
        </w:rPr>
        <w:t xml:space="preserve">Wang Y., </w:t>
      </w:r>
      <w:proofErr w:type="spellStart"/>
      <w:r w:rsidRPr="000038B1">
        <w:rPr>
          <w:rFonts w:ascii="Times New Roman" w:hAnsi="Times New Roman" w:cs="Times New Roman" w:hint="eastAsia"/>
          <w:color w:val="000000" w:themeColor="text1"/>
          <w:sz w:val="24"/>
          <w:szCs w:val="24"/>
        </w:rPr>
        <w:t>Singgih</w:t>
      </w:r>
      <w:proofErr w:type="spellEnd"/>
      <w:r w:rsidRPr="000038B1">
        <w:rPr>
          <w:rFonts w:ascii="Times New Roman" w:hAnsi="Times New Roman" w:cs="Times New Roman" w:hint="eastAsia"/>
          <w:color w:val="000000" w:themeColor="text1"/>
          <w:sz w:val="24"/>
          <w:szCs w:val="24"/>
        </w:rPr>
        <w:t xml:space="preserve"> M., Wang J., </w:t>
      </w:r>
      <w:proofErr w:type="spellStart"/>
      <w:r w:rsidRPr="000038B1">
        <w:rPr>
          <w:rFonts w:ascii="Times New Roman" w:hAnsi="Times New Roman" w:cs="Times New Roman" w:hint="eastAsia"/>
          <w:color w:val="000000" w:themeColor="text1"/>
          <w:sz w:val="24"/>
          <w:szCs w:val="24"/>
        </w:rPr>
        <w:t>Rit</w:t>
      </w:r>
      <w:proofErr w:type="spellEnd"/>
      <w:r w:rsidRPr="000038B1">
        <w:rPr>
          <w:rFonts w:ascii="Times New Roman" w:hAnsi="Times New Roman" w:cs="Times New Roman" w:hint="eastAsia"/>
          <w:color w:val="000000" w:themeColor="text1"/>
          <w:sz w:val="24"/>
          <w:szCs w:val="24"/>
        </w:rPr>
        <w:t xml:space="preserve"> M. (2019), Making sense </w:t>
      </w:r>
      <w:r w:rsidRPr="009F30CA">
        <w:rPr>
          <w:rFonts w:ascii="Times New Roman" w:hAnsi="Times New Roman" w:cs="Times New Roman" w:hint="eastAsia"/>
          <w:sz w:val="24"/>
          <w:szCs w:val="24"/>
        </w:rPr>
        <w:t xml:space="preserve">of blockchain technology: How will it transform supply </w:t>
      </w:r>
      <w:proofErr w:type="gramStart"/>
      <w:r w:rsidRPr="009F30CA">
        <w:rPr>
          <w:rFonts w:ascii="Times New Roman" w:hAnsi="Times New Roman" w:cs="Times New Roman" w:hint="eastAsia"/>
          <w:sz w:val="24"/>
          <w:szCs w:val="24"/>
        </w:rPr>
        <w:t>chains?,</w:t>
      </w:r>
      <w:proofErr w:type="gramEnd"/>
      <w:r w:rsidRPr="009F30CA">
        <w:rPr>
          <w:rFonts w:ascii="Times New Roman" w:hAnsi="Times New Roman" w:cs="Times New Roman" w:hint="eastAsia"/>
          <w:sz w:val="24"/>
          <w:szCs w:val="24"/>
        </w:rPr>
        <w:t xml:space="preserve"> </w:t>
      </w:r>
      <w:r w:rsidRPr="009F30CA">
        <w:rPr>
          <w:rFonts w:ascii="Times New Roman" w:hAnsi="Times New Roman" w:cs="Times New Roman" w:hint="eastAsia"/>
          <w:i/>
          <w:sz w:val="24"/>
          <w:szCs w:val="24"/>
        </w:rPr>
        <w:t>International Journal of Production Economics</w:t>
      </w:r>
      <w:r w:rsidRPr="009F30CA">
        <w:rPr>
          <w:rFonts w:ascii="Times New Roman" w:hAnsi="Times New Roman" w:cs="Times New Roman" w:hint="eastAsia"/>
          <w:sz w:val="24"/>
          <w:szCs w:val="24"/>
        </w:rPr>
        <w:t xml:space="preserve">, 211, 221- 236. </w:t>
      </w:r>
    </w:p>
    <w:p w14:paraId="42E91BF9" w14:textId="77777777" w:rsidR="0077302D" w:rsidRPr="009F30CA" w:rsidRDefault="0077302D" w:rsidP="00922C52">
      <w:pPr>
        <w:shd w:val="clear" w:color="auto" w:fill="FFFFFF"/>
        <w:ind w:left="357" w:hanging="357"/>
        <w:rPr>
          <w:rFonts w:ascii="Times New Roman" w:hAnsi="Times New Roman" w:cs="Times New Roman"/>
          <w:sz w:val="24"/>
          <w:szCs w:val="24"/>
          <w:shd w:val="clear" w:color="auto" w:fill="FFFFFF"/>
        </w:rPr>
      </w:pPr>
      <w:r w:rsidRPr="009F30CA">
        <w:rPr>
          <w:rFonts w:ascii="Times New Roman" w:hAnsi="Times New Roman" w:cs="Times New Roman"/>
          <w:sz w:val="24"/>
          <w:szCs w:val="24"/>
          <w:shd w:val="clear" w:color="auto" w:fill="FFFFFF"/>
        </w:rPr>
        <w:t>Wang, N., Chen, X., Wu, G., Chang, Y. C., &amp; Yao, S. (2018). A short-term based analysis on the critical low carbon technologies for the main energy-intensive industries in China. </w:t>
      </w:r>
      <w:r w:rsidRPr="009F30CA">
        <w:rPr>
          <w:rFonts w:ascii="Times New Roman" w:hAnsi="Times New Roman" w:cs="Times New Roman"/>
          <w:i/>
          <w:iCs/>
          <w:sz w:val="24"/>
          <w:szCs w:val="24"/>
          <w:shd w:val="clear" w:color="auto" w:fill="FFFFFF"/>
        </w:rPr>
        <w:t>Journal of cleaner production</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171</w:t>
      </w:r>
      <w:r w:rsidRPr="009F30CA">
        <w:rPr>
          <w:rFonts w:ascii="Times New Roman" w:hAnsi="Times New Roman" w:cs="Times New Roman"/>
          <w:sz w:val="24"/>
          <w:szCs w:val="24"/>
          <w:shd w:val="clear" w:color="auto" w:fill="FFFFFF"/>
        </w:rPr>
        <w:t>, 98-106.</w:t>
      </w:r>
    </w:p>
    <w:p w14:paraId="03E2EE5C" w14:textId="77777777" w:rsidR="00D62DCF" w:rsidRPr="009F30CA" w:rsidRDefault="00FF47A3" w:rsidP="00D62DCF">
      <w:pPr>
        <w:ind w:left="420" w:hanging="420"/>
        <w:rPr>
          <w:rFonts w:ascii="Times New Roman" w:hAnsi="Times New Roman" w:cs="Times New Roman"/>
          <w:sz w:val="24"/>
          <w:szCs w:val="24"/>
        </w:rPr>
      </w:pPr>
      <w:proofErr w:type="spellStart"/>
      <w:r w:rsidRPr="009F30CA">
        <w:rPr>
          <w:rFonts w:ascii="Times New Roman" w:hAnsi="Times New Roman" w:cs="Times New Roman"/>
          <w:sz w:val="24"/>
          <w:szCs w:val="24"/>
        </w:rPr>
        <w:t>W</w:t>
      </w:r>
      <w:r w:rsidRPr="009F30CA">
        <w:rPr>
          <w:rFonts w:ascii="Times New Roman" w:hAnsi="Times New Roman" w:cs="Times New Roman" w:hint="eastAsia"/>
          <w:sz w:val="24"/>
          <w:szCs w:val="24"/>
        </w:rPr>
        <w:t>anke</w:t>
      </w:r>
      <w:proofErr w:type="spellEnd"/>
      <w:r w:rsidRPr="009F30CA">
        <w:rPr>
          <w:rFonts w:ascii="Times New Roman" w:hAnsi="Times New Roman" w:cs="Times New Roman" w:hint="eastAsia"/>
          <w:sz w:val="24"/>
          <w:szCs w:val="24"/>
        </w:rPr>
        <w:t xml:space="preserve"> P., Barros C.P., </w:t>
      </w:r>
      <w:proofErr w:type="spellStart"/>
      <w:r w:rsidRPr="009F30CA">
        <w:rPr>
          <w:rFonts w:ascii="Times New Roman" w:hAnsi="Times New Roman" w:cs="Times New Roman" w:hint="eastAsia"/>
          <w:sz w:val="24"/>
          <w:szCs w:val="24"/>
        </w:rPr>
        <w:t>Nwaogbe</w:t>
      </w:r>
      <w:proofErr w:type="spellEnd"/>
      <w:r w:rsidRPr="009F30CA">
        <w:rPr>
          <w:rFonts w:ascii="Times New Roman" w:hAnsi="Times New Roman" w:cs="Times New Roman" w:hint="eastAsia"/>
          <w:sz w:val="24"/>
          <w:szCs w:val="24"/>
        </w:rPr>
        <w:t xml:space="preserve"> O.R. (2016), Assessing productive </w:t>
      </w:r>
      <w:r w:rsidRPr="009F30CA">
        <w:rPr>
          <w:rFonts w:ascii="Times New Roman" w:hAnsi="Times New Roman" w:cs="Times New Roman"/>
          <w:sz w:val="24"/>
          <w:szCs w:val="24"/>
        </w:rPr>
        <w:t>efficiency</w:t>
      </w:r>
      <w:r w:rsidRPr="009F30CA">
        <w:rPr>
          <w:rFonts w:ascii="Times New Roman" w:hAnsi="Times New Roman" w:cs="Times New Roman" w:hint="eastAsia"/>
          <w:sz w:val="24"/>
          <w:szCs w:val="24"/>
        </w:rPr>
        <w:t xml:space="preserve"> in Nigerian airports using Fuzzy- DEA, </w:t>
      </w:r>
      <w:r w:rsidRPr="009F30CA">
        <w:rPr>
          <w:rFonts w:ascii="Times New Roman" w:hAnsi="Times New Roman" w:cs="Times New Roman" w:hint="eastAsia"/>
          <w:i/>
          <w:sz w:val="24"/>
          <w:szCs w:val="24"/>
        </w:rPr>
        <w:t>Transport Policy</w:t>
      </w:r>
      <w:r w:rsidRPr="009F30CA">
        <w:rPr>
          <w:rFonts w:ascii="Times New Roman" w:hAnsi="Times New Roman" w:cs="Times New Roman" w:hint="eastAsia"/>
          <w:sz w:val="24"/>
          <w:szCs w:val="24"/>
        </w:rPr>
        <w:t>, 49, 9- 19.</w:t>
      </w:r>
    </w:p>
    <w:p w14:paraId="33DEFD2A" w14:textId="77777777" w:rsidR="0077302D" w:rsidRPr="009F30CA" w:rsidRDefault="0077302D" w:rsidP="00922C52">
      <w:pPr>
        <w:shd w:val="clear" w:color="auto" w:fill="FFFFFF"/>
        <w:ind w:left="357" w:hanging="357"/>
        <w:rPr>
          <w:rFonts w:ascii="Times New Roman" w:hAnsi="Times New Roman" w:cs="Times New Roman"/>
          <w:sz w:val="24"/>
          <w:szCs w:val="24"/>
          <w:shd w:val="clear" w:color="auto" w:fill="FFFFFF"/>
        </w:rPr>
      </w:pPr>
      <w:r w:rsidRPr="009F30CA">
        <w:rPr>
          <w:rFonts w:ascii="Times New Roman" w:hAnsi="Times New Roman" w:cs="Times New Roman"/>
          <w:sz w:val="24"/>
          <w:szCs w:val="24"/>
          <w:shd w:val="clear" w:color="auto" w:fill="FFFFFF"/>
        </w:rPr>
        <w:t xml:space="preserve">Wong, W. P., Ignatius, J., &amp; Soh, K. L. (2014). What is the leanness level of your </w:t>
      </w:r>
      <w:proofErr w:type="spellStart"/>
      <w:r w:rsidRPr="009F30CA">
        <w:rPr>
          <w:rFonts w:ascii="Times New Roman" w:hAnsi="Times New Roman" w:cs="Times New Roman"/>
          <w:sz w:val="24"/>
          <w:szCs w:val="24"/>
          <w:shd w:val="clear" w:color="auto" w:fill="FFFFFF"/>
        </w:rPr>
        <w:t>organisation</w:t>
      </w:r>
      <w:proofErr w:type="spellEnd"/>
      <w:r w:rsidRPr="009F30CA">
        <w:rPr>
          <w:rFonts w:ascii="Times New Roman" w:hAnsi="Times New Roman" w:cs="Times New Roman"/>
          <w:sz w:val="24"/>
          <w:szCs w:val="24"/>
          <w:shd w:val="clear" w:color="auto" w:fill="FFFFFF"/>
        </w:rPr>
        <w:t xml:space="preserve"> in lean transformation implementation? An integrated lean index using ANP approach. </w:t>
      </w:r>
      <w:r w:rsidRPr="009F30CA">
        <w:rPr>
          <w:rFonts w:ascii="Times New Roman" w:hAnsi="Times New Roman" w:cs="Times New Roman"/>
          <w:i/>
          <w:iCs/>
          <w:sz w:val="24"/>
          <w:szCs w:val="24"/>
          <w:shd w:val="clear" w:color="auto" w:fill="FFFFFF"/>
        </w:rPr>
        <w:t>Production Planning &amp; Control</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25</w:t>
      </w:r>
      <w:r w:rsidRPr="009F30CA">
        <w:rPr>
          <w:rFonts w:ascii="Times New Roman" w:hAnsi="Times New Roman" w:cs="Times New Roman"/>
          <w:sz w:val="24"/>
          <w:szCs w:val="24"/>
          <w:shd w:val="clear" w:color="auto" w:fill="FFFFFF"/>
        </w:rPr>
        <w:t xml:space="preserve">(4), 273-287. </w:t>
      </w:r>
    </w:p>
    <w:p w14:paraId="0CA30183" w14:textId="77777777" w:rsidR="0077302D" w:rsidRPr="009F30CA" w:rsidRDefault="0077302D" w:rsidP="00922C52">
      <w:pPr>
        <w:shd w:val="clear" w:color="auto" w:fill="FFFFFF"/>
        <w:ind w:left="357" w:hanging="357"/>
        <w:rPr>
          <w:rFonts w:ascii="Times New Roman" w:hAnsi="Times New Roman" w:cs="Times New Roman"/>
          <w:sz w:val="24"/>
          <w:szCs w:val="24"/>
          <w:shd w:val="clear" w:color="auto" w:fill="FFFFFF"/>
        </w:rPr>
      </w:pPr>
      <w:r w:rsidRPr="009F30CA">
        <w:rPr>
          <w:rFonts w:ascii="Times New Roman" w:hAnsi="Times New Roman" w:cs="Times New Roman"/>
          <w:sz w:val="24"/>
          <w:szCs w:val="24"/>
          <w:shd w:val="clear" w:color="auto" w:fill="FFFFFF"/>
        </w:rPr>
        <w:t>Wu, H. H., &amp; Chang, S. Y. (2015). A case study of using DEMATEL method to identify critical factors in green supply chain management. </w:t>
      </w:r>
      <w:r w:rsidRPr="009F30CA">
        <w:rPr>
          <w:rFonts w:ascii="Times New Roman" w:hAnsi="Times New Roman" w:cs="Times New Roman"/>
          <w:i/>
          <w:iCs/>
          <w:sz w:val="24"/>
          <w:szCs w:val="24"/>
          <w:shd w:val="clear" w:color="auto" w:fill="FFFFFF"/>
        </w:rPr>
        <w:t>Applied Mathematics and Computation</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256</w:t>
      </w:r>
      <w:r w:rsidRPr="009F30CA">
        <w:rPr>
          <w:rFonts w:ascii="Times New Roman" w:hAnsi="Times New Roman" w:cs="Times New Roman"/>
          <w:sz w:val="24"/>
          <w:szCs w:val="24"/>
          <w:shd w:val="clear" w:color="auto" w:fill="FFFFFF"/>
        </w:rPr>
        <w:t xml:space="preserve">, 394-403. </w:t>
      </w:r>
    </w:p>
    <w:p w14:paraId="647DBC7B" w14:textId="77777777" w:rsidR="00A24823" w:rsidRDefault="00D62DCF" w:rsidP="00A24823">
      <w:pPr>
        <w:ind w:left="420" w:hanging="420"/>
        <w:rPr>
          <w:rFonts w:ascii="Times New Roman" w:hAnsi="Times New Roman" w:cs="Times New Roman"/>
          <w:sz w:val="24"/>
          <w:szCs w:val="24"/>
        </w:rPr>
      </w:pPr>
      <w:r w:rsidRPr="009F30CA">
        <w:rPr>
          <w:rFonts w:ascii="Times New Roman" w:hAnsi="Times New Roman" w:cs="Times New Roman"/>
          <w:sz w:val="24"/>
          <w:szCs w:val="24"/>
          <w:shd w:val="clear" w:color="auto" w:fill="FFFFFF"/>
        </w:rPr>
        <w:t xml:space="preserve">Xia D., Yu Q., Gao Q., Cheng G. (2017) , Sustainable technology selection decision- making model for enterprise in supply chain: Based on a modified strategic balanced scorecard, </w:t>
      </w:r>
      <w:r w:rsidRPr="009F30CA">
        <w:rPr>
          <w:rFonts w:ascii="Times New Roman" w:hAnsi="Times New Roman" w:cs="Times New Roman"/>
          <w:i/>
          <w:sz w:val="24"/>
          <w:szCs w:val="24"/>
          <w:shd w:val="clear" w:color="auto" w:fill="FFFFFF"/>
        </w:rPr>
        <w:t>Journal of Cleaner Production</w:t>
      </w:r>
      <w:r w:rsidRPr="009F30CA">
        <w:rPr>
          <w:rFonts w:ascii="Times New Roman" w:hAnsi="Times New Roman" w:cs="Times New Roman"/>
          <w:sz w:val="24"/>
          <w:szCs w:val="24"/>
          <w:shd w:val="clear" w:color="auto" w:fill="FFFFFF"/>
        </w:rPr>
        <w:t>, 141, 1337- 1348.</w:t>
      </w:r>
    </w:p>
    <w:p w14:paraId="46B495DF" w14:textId="77777777" w:rsidR="00A24823" w:rsidRPr="000D58DE" w:rsidRDefault="00A24823" w:rsidP="00A24823">
      <w:pPr>
        <w:ind w:left="420" w:hanging="420"/>
        <w:rPr>
          <w:rFonts w:ascii="Times New Roman" w:hAnsi="Times New Roman" w:cs="Times New Roman"/>
          <w:color w:val="000000" w:themeColor="text1"/>
          <w:sz w:val="24"/>
          <w:szCs w:val="24"/>
        </w:rPr>
      </w:pPr>
      <w:r w:rsidRPr="000D58DE">
        <w:rPr>
          <w:rFonts w:ascii="Times New Roman" w:hAnsi="Times New Roman" w:cs="Times New Roman" w:hint="eastAsia"/>
          <w:color w:val="000000" w:themeColor="text1"/>
          <w:sz w:val="24"/>
          <w:szCs w:val="24"/>
        </w:rPr>
        <w:t xml:space="preserve">Yadav S., Singh S.P. (2020), Blockchain critical success factors for sustainable supply chain, </w:t>
      </w:r>
      <w:r w:rsidRPr="000D58DE">
        <w:rPr>
          <w:rFonts w:ascii="Times New Roman" w:hAnsi="Times New Roman" w:cs="Times New Roman" w:hint="eastAsia"/>
          <w:i/>
          <w:color w:val="000000" w:themeColor="text1"/>
          <w:sz w:val="24"/>
          <w:szCs w:val="24"/>
        </w:rPr>
        <w:t>Resources, Conservation and Recycling</w:t>
      </w:r>
      <w:r w:rsidRPr="000D58DE">
        <w:rPr>
          <w:rFonts w:ascii="Times New Roman" w:hAnsi="Times New Roman" w:cs="Times New Roman" w:hint="eastAsia"/>
          <w:color w:val="000000" w:themeColor="text1"/>
          <w:sz w:val="24"/>
          <w:szCs w:val="24"/>
        </w:rPr>
        <w:t xml:space="preserve">, 152, 104505. </w:t>
      </w:r>
    </w:p>
    <w:p w14:paraId="18E66807" w14:textId="77777777" w:rsidR="00A24823" w:rsidRDefault="00FF47A3" w:rsidP="00A24823">
      <w:pPr>
        <w:ind w:left="420" w:hanging="420"/>
        <w:rPr>
          <w:rFonts w:ascii="Times New Roman" w:hAnsi="Times New Roman" w:cs="Times New Roman"/>
          <w:sz w:val="24"/>
          <w:szCs w:val="24"/>
        </w:rPr>
      </w:pPr>
      <w:proofErr w:type="spellStart"/>
      <w:r w:rsidRPr="009F30CA">
        <w:rPr>
          <w:rFonts w:ascii="Times New Roman" w:hAnsi="Times New Roman" w:cs="Times New Roman" w:hint="eastAsia"/>
          <w:sz w:val="24"/>
          <w:szCs w:val="24"/>
        </w:rPr>
        <w:t>Yadegaridehkordi</w:t>
      </w:r>
      <w:proofErr w:type="spellEnd"/>
      <w:r w:rsidRPr="009F30CA">
        <w:rPr>
          <w:rFonts w:ascii="Times New Roman" w:hAnsi="Times New Roman" w:cs="Times New Roman" w:hint="eastAsia"/>
          <w:sz w:val="24"/>
          <w:szCs w:val="24"/>
        </w:rPr>
        <w:t xml:space="preserve"> E., </w:t>
      </w:r>
      <w:proofErr w:type="spellStart"/>
      <w:r w:rsidRPr="009F30CA">
        <w:rPr>
          <w:rFonts w:ascii="Times New Roman" w:hAnsi="Times New Roman" w:cs="Times New Roman" w:hint="eastAsia"/>
          <w:sz w:val="24"/>
          <w:szCs w:val="24"/>
        </w:rPr>
        <w:t>Hourmad</w:t>
      </w:r>
      <w:proofErr w:type="spellEnd"/>
      <w:r w:rsidRPr="009F30CA">
        <w:rPr>
          <w:rFonts w:ascii="Times New Roman" w:hAnsi="Times New Roman" w:cs="Times New Roman" w:hint="eastAsia"/>
          <w:sz w:val="24"/>
          <w:szCs w:val="24"/>
        </w:rPr>
        <w:t xml:space="preserve"> M., </w:t>
      </w:r>
      <w:proofErr w:type="spellStart"/>
      <w:r w:rsidRPr="009F30CA">
        <w:rPr>
          <w:rFonts w:ascii="Times New Roman" w:hAnsi="Times New Roman" w:cs="Times New Roman" w:hint="eastAsia"/>
          <w:sz w:val="24"/>
          <w:szCs w:val="24"/>
        </w:rPr>
        <w:t>Nilashi</w:t>
      </w:r>
      <w:proofErr w:type="spellEnd"/>
      <w:r w:rsidRPr="009F30CA">
        <w:rPr>
          <w:rFonts w:ascii="Times New Roman" w:hAnsi="Times New Roman" w:cs="Times New Roman" w:hint="eastAsia"/>
          <w:sz w:val="24"/>
          <w:szCs w:val="24"/>
        </w:rPr>
        <w:t xml:space="preserve"> M., </w:t>
      </w:r>
      <w:proofErr w:type="spellStart"/>
      <w:r w:rsidRPr="009F30CA">
        <w:rPr>
          <w:rFonts w:ascii="Times New Roman" w:hAnsi="Times New Roman" w:cs="Times New Roman" w:hint="eastAsia"/>
          <w:sz w:val="24"/>
          <w:szCs w:val="24"/>
        </w:rPr>
        <w:t>Shuib</w:t>
      </w:r>
      <w:proofErr w:type="spellEnd"/>
      <w:r w:rsidRPr="009F30CA">
        <w:rPr>
          <w:rFonts w:ascii="Times New Roman" w:hAnsi="Times New Roman" w:cs="Times New Roman" w:hint="eastAsia"/>
          <w:sz w:val="24"/>
          <w:szCs w:val="24"/>
        </w:rPr>
        <w:t xml:space="preserve"> L., </w:t>
      </w:r>
      <w:proofErr w:type="spellStart"/>
      <w:r w:rsidRPr="009F30CA">
        <w:rPr>
          <w:rFonts w:ascii="Times New Roman" w:hAnsi="Times New Roman" w:cs="Times New Roman" w:hint="eastAsia"/>
          <w:sz w:val="24"/>
          <w:szCs w:val="24"/>
        </w:rPr>
        <w:t>Ahani</w:t>
      </w:r>
      <w:proofErr w:type="spellEnd"/>
      <w:r w:rsidRPr="009F30CA">
        <w:rPr>
          <w:rFonts w:ascii="Times New Roman" w:hAnsi="Times New Roman" w:cs="Times New Roman" w:hint="eastAsia"/>
          <w:sz w:val="24"/>
          <w:szCs w:val="24"/>
        </w:rPr>
        <w:t xml:space="preserve"> A., Ibrahim O. (2018), Influence of big data adoption on manufacturing companies</w:t>
      </w:r>
      <w:r w:rsidRPr="009F30CA">
        <w:rPr>
          <w:rFonts w:ascii="Times New Roman" w:hAnsi="Times New Roman" w:cs="Times New Roman"/>
          <w:sz w:val="24"/>
          <w:szCs w:val="24"/>
        </w:rPr>
        <w:t>’</w:t>
      </w:r>
      <w:r w:rsidRPr="009F30CA">
        <w:rPr>
          <w:rFonts w:ascii="Times New Roman" w:hAnsi="Times New Roman" w:cs="Times New Roman" w:hint="eastAsia"/>
          <w:sz w:val="24"/>
          <w:szCs w:val="24"/>
        </w:rPr>
        <w:t xml:space="preserve"> performance: An integrated DEMATEL- ANFIS approach, Technological Forecasting and Social Change, 137, 199- 210.</w:t>
      </w:r>
    </w:p>
    <w:p w14:paraId="5A318A1E" w14:textId="77777777" w:rsidR="00A24823" w:rsidRPr="000D58DE" w:rsidRDefault="00A24823" w:rsidP="00A24823">
      <w:pPr>
        <w:ind w:left="420" w:hanging="420"/>
        <w:rPr>
          <w:rFonts w:ascii="Times New Roman" w:hAnsi="Times New Roman" w:cs="Times New Roman"/>
          <w:color w:val="000000" w:themeColor="text1"/>
          <w:sz w:val="24"/>
          <w:szCs w:val="24"/>
        </w:rPr>
      </w:pPr>
      <w:r w:rsidRPr="000D58DE">
        <w:rPr>
          <w:rFonts w:ascii="Times New Roman" w:hAnsi="Times New Roman" w:cs="Times New Roman" w:hint="eastAsia"/>
          <w:color w:val="000000" w:themeColor="text1"/>
          <w:sz w:val="24"/>
          <w:szCs w:val="24"/>
        </w:rPr>
        <w:t xml:space="preserve">Yang A., Li Y., Liu C., Li J., Zhang Y., Wang J. (2019), Research on logistics supply </w:t>
      </w:r>
      <w:r w:rsidRPr="000D58DE">
        <w:rPr>
          <w:rFonts w:ascii="Times New Roman" w:hAnsi="Times New Roman" w:cs="Times New Roman" w:hint="eastAsia"/>
          <w:color w:val="000000" w:themeColor="text1"/>
          <w:sz w:val="24"/>
          <w:szCs w:val="24"/>
        </w:rPr>
        <w:lastRenderedPageBreak/>
        <w:t xml:space="preserve">chain of iron and steel enterprises based on block chain technology, </w:t>
      </w:r>
      <w:r w:rsidRPr="000D58DE">
        <w:rPr>
          <w:rFonts w:ascii="Times New Roman" w:hAnsi="Times New Roman" w:cs="Times New Roman" w:hint="eastAsia"/>
          <w:i/>
          <w:color w:val="000000" w:themeColor="text1"/>
          <w:sz w:val="24"/>
          <w:szCs w:val="24"/>
        </w:rPr>
        <w:t>Future Generation Computer Systems</w:t>
      </w:r>
      <w:r w:rsidRPr="000D58DE">
        <w:rPr>
          <w:rFonts w:ascii="Times New Roman" w:hAnsi="Times New Roman" w:cs="Times New Roman" w:hint="eastAsia"/>
          <w:color w:val="000000" w:themeColor="text1"/>
          <w:sz w:val="24"/>
          <w:szCs w:val="24"/>
        </w:rPr>
        <w:t xml:space="preserve">, 101, 635- 645. </w:t>
      </w:r>
    </w:p>
    <w:p w14:paraId="398C75DE" w14:textId="77777777" w:rsidR="0077302D" w:rsidRPr="009F30CA" w:rsidRDefault="0077302D" w:rsidP="00922C52">
      <w:pPr>
        <w:shd w:val="clear" w:color="auto" w:fill="FFFFFF"/>
        <w:ind w:left="357" w:hanging="357"/>
        <w:rPr>
          <w:rFonts w:ascii="Times New Roman" w:hAnsi="Times New Roman" w:cs="Times New Roman"/>
          <w:sz w:val="24"/>
          <w:szCs w:val="24"/>
          <w:shd w:val="clear" w:color="auto" w:fill="FFFFFF"/>
        </w:rPr>
      </w:pPr>
      <w:r w:rsidRPr="009F30CA">
        <w:rPr>
          <w:rFonts w:ascii="Times New Roman" w:hAnsi="Times New Roman" w:cs="Times New Roman"/>
          <w:sz w:val="24"/>
          <w:szCs w:val="24"/>
          <w:shd w:val="clear" w:color="auto" w:fill="FFFFFF"/>
        </w:rPr>
        <w:t xml:space="preserve">Zaim, S., </w:t>
      </w:r>
      <w:proofErr w:type="spellStart"/>
      <w:r w:rsidRPr="009F30CA">
        <w:rPr>
          <w:rFonts w:ascii="Times New Roman" w:hAnsi="Times New Roman" w:cs="Times New Roman"/>
          <w:sz w:val="24"/>
          <w:szCs w:val="24"/>
          <w:shd w:val="clear" w:color="auto" w:fill="FFFFFF"/>
        </w:rPr>
        <w:t>Sevkli</w:t>
      </w:r>
      <w:proofErr w:type="spellEnd"/>
      <w:r w:rsidRPr="009F30CA">
        <w:rPr>
          <w:rFonts w:ascii="Times New Roman" w:hAnsi="Times New Roman" w:cs="Times New Roman"/>
          <w:sz w:val="24"/>
          <w:szCs w:val="24"/>
          <w:shd w:val="clear" w:color="auto" w:fill="FFFFFF"/>
        </w:rPr>
        <w:t xml:space="preserve">, M., </w:t>
      </w:r>
      <w:proofErr w:type="spellStart"/>
      <w:r w:rsidRPr="009F30CA">
        <w:rPr>
          <w:rFonts w:ascii="Times New Roman" w:hAnsi="Times New Roman" w:cs="Times New Roman"/>
          <w:sz w:val="24"/>
          <w:szCs w:val="24"/>
          <w:shd w:val="clear" w:color="auto" w:fill="FFFFFF"/>
        </w:rPr>
        <w:t>Camgöz-Akdağ</w:t>
      </w:r>
      <w:proofErr w:type="spellEnd"/>
      <w:r w:rsidRPr="009F30CA">
        <w:rPr>
          <w:rFonts w:ascii="Times New Roman" w:hAnsi="Times New Roman" w:cs="Times New Roman"/>
          <w:sz w:val="24"/>
          <w:szCs w:val="24"/>
          <w:shd w:val="clear" w:color="auto" w:fill="FFFFFF"/>
        </w:rPr>
        <w:t xml:space="preserve">, H., </w:t>
      </w:r>
      <w:proofErr w:type="spellStart"/>
      <w:r w:rsidRPr="009F30CA">
        <w:rPr>
          <w:rFonts w:ascii="Times New Roman" w:hAnsi="Times New Roman" w:cs="Times New Roman"/>
          <w:sz w:val="24"/>
          <w:szCs w:val="24"/>
          <w:shd w:val="clear" w:color="auto" w:fill="FFFFFF"/>
        </w:rPr>
        <w:t>Demirel</w:t>
      </w:r>
      <w:proofErr w:type="spellEnd"/>
      <w:r w:rsidRPr="009F30CA">
        <w:rPr>
          <w:rFonts w:ascii="Times New Roman" w:hAnsi="Times New Roman" w:cs="Times New Roman"/>
          <w:sz w:val="24"/>
          <w:szCs w:val="24"/>
          <w:shd w:val="clear" w:color="auto" w:fill="FFFFFF"/>
        </w:rPr>
        <w:t xml:space="preserve">, O. F., </w:t>
      </w:r>
      <w:proofErr w:type="spellStart"/>
      <w:r w:rsidRPr="009F30CA">
        <w:rPr>
          <w:rFonts w:ascii="Times New Roman" w:hAnsi="Times New Roman" w:cs="Times New Roman"/>
          <w:sz w:val="24"/>
          <w:szCs w:val="24"/>
          <w:shd w:val="clear" w:color="auto" w:fill="FFFFFF"/>
        </w:rPr>
        <w:t>Yayla</w:t>
      </w:r>
      <w:proofErr w:type="spellEnd"/>
      <w:r w:rsidRPr="009F30CA">
        <w:rPr>
          <w:rFonts w:ascii="Times New Roman" w:hAnsi="Times New Roman" w:cs="Times New Roman"/>
          <w:sz w:val="24"/>
          <w:szCs w:val="24"/>
          <w:shd w:val="clear" w:color="auto" w:fill="FFFFFF"/>
        </w:rPr>
        <w:t xml:space="preserve">, A. Y., &amp; </w:t>
      </w:r>
      <w:proofErr w:type="spellStart"/>
      <w:r w:rsidRPr="009F30CA">
        <w:rPr>
          <w:rFonts w:ascii="Times New Roman" w:hAnsi="Times New Roman" w:cs="Times New Roman"/>
          <w:sz w:val="24"/>
          <w:szCs w:val="24"/>
          <w:shd w:val="clear" w:color="auto" w:fill="FFFFFF"/>
        </w:rPr>
        <w:t>Delen</w:t>
      </w:r>
      <w:proofErr w:type="spellEnd"/>
      <w:r w:rsidRPr="009F30CA">
        <w:rPr>
          <w:rFonts w:ascii="Times New Roman" w:hAnsi="Times New Roman" w:cs="Times New Roman"/>
          <w:sz w:val="24"/>
          <w:szCs w:val="24"/>
          <w:shd w:val="clear" w:color="auto" w:fill="FFFFFF"/>
        </w:rPr>
        <w:t>, D. (2014). Use of ANP weighted crisp and fuzzy QFD for product development. </w:t>
      </w:r>
      <w:r w:rsidRPr="009F30CA">
        <w:rPr>
          <w:rFonts w:ascii="Times New Roman" w:hAnsi="Times New Roman" w:cs="Times New Roman"/>
          <w:i/>
          <w:iCs/>
          <w:sz w:val="24"/>
          <w:szCs w:val="24"/>
          <w:shd w:val="clear" w:color="auto" w:fill="FFFFFF"/>
        </w:rPr>
        <w:t>Expert Systems with Applications</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41</w:t>
      </w:r>
      <w:r w:rsidRPr="009F30CA">
        <w:rPr>
          <w:rFonts w:ascii="Times New Roman" w:hAnsi="Times New Roman" w:cs="Times New Roman"/>
          <w:sz w:val="24"/>
          <w:szCs w:val="24"/>
          <w:shd w:val="clear" w:color="auto" w:fill="FFFFFF"/>
        </w:rPr>
        <w:t xml:space="preserve">(9), 4464-4474. </w:t>
      </w:r>
    </w:p>
    <w:p w14:paraId="5C929EBD"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Zhao G., Liu S., Lopez C., Lu H., </w:t>
      </w:r>
      <w:proofErr w:type="spellStart"/>
      <w:r w:rsidRPr="009F30CA">
        <w:rPr>
          <w:rFonts w:ascii="Times New Roman" w:hAnsi="Times New Roman" w:cs="Times New Roman" w:hint="eastAsia"/>
          <w:sz w:val="24"/>
          <w:szCs w:val="24"/>
        </w:rPr>
        <w:t>Elgueta</w:t>
      </w:r>
      <w:proofErr w:type="spellEnd"/>
      <w:r w:rsidRPr="009F30CA">
        <w:rPr>
          <w:rFonts w:ascii="Times New Roman" w:hAnsi="Times New Roman" w:cs="Times New Roman" w:hint="eastAsia"/>
          <w:sz w:val="24"/>
          <w:szCs w:val="24"/>
        </w:rPr>
        <w:t xml:space="preserve"> S., Chen H., </w:t>
      </w:r>
      <w:proofErr w:type="spellStart"/>
      <w:r w:rsidRPr="009F30CA">
        <w:rPr>
          <w:rFonts w:ascii="Times New Roman" w:hAnsi="Times New Roman" w:cs="Times New Roman" w:hint="eastAsia"/>
          <w:sz w:val="24"/>
          <w:szCs w:val="24"/>
        </w:rPr>
        <w:t>Boshkoska</w:t>
      </w:r>
      <w:proofErr w:type="spellEnd"/>
      <w:r w:rsidRPr="009F30CA">
        <w:rPr>
          <w:rFonts w:ascii="Times New Roman" w:hAnsi="Times New Roman" w:cs="Times New Roman" w:hint="eastAsia"/>
          <w:sz w:val="24"/>
          <w:szCs w:val="24"/>
        </w:rPr>
        <w:t xml:space="preserve"> B.M. (2019), Blockchain technology in </w:t>
      </w:r>
      <w:proofErr w:type="spellStart"/>
      <w:r w:rsidRPr="009F30CA">
        <w:rPr>
          <w:rFonts w:ascii="Times New Roman" w:hAnsi="Times New Roman" w:cs="Times New Roman" w:hint="eastAsia"/>
          <w:sz w:val="24"/>
          <w:szCs w:val="24"/>
        </w:rPr>
        <w:t>agri</w:t>
      </w:r>
      <w:proofErr w:type="spellEnd"/>
      <w:r w:rsidRPr="009F30CA">
        <w:rPr>
          <w:rFonts w:ascii="Times New Roman" w:hAnsi="Times New Roman" w:cs="Times New Roman" w:hint="eastAsia"/>
          <w:sz w:val="24"/>
          <w:szCs w:val="24"/>
        </w:rPr>
        <w:t xml:space="preserve">- food value chain management: A synthesis of applications, challenges and </w:t>
      </w:r>
      <w:r w:rsidRPr="009F30CA">
        <w:rPr>
          <w:rFonts w:ascii="Times New Roman" w:hAnsi="Times New Roman" w:cs="Times New Roman"/>
          <w:sz w:val="24"/>
          <w:szCs w:val="24"/>
        </w:rPr>
        <w:t>future</w:t>
      </w:r>
      <w:r w:rsidRPr="009F30CA">
        <w:rPr>
          <w:rFonts w:ascii="Times New Roman" w:hAnsi="Times New Roman" w:cs="Times New Roman" w:hint="eastAsia"/>
          <w:sz w:val="24"/>
          <w:szCs w:val="24"/>
        </w:rPr>
        <w:t xml:space="preserve"> research directions, </w:t>
      </w:r>
      <w:r w:rsidRPr="009F30CA">
        <w:rPr>
          <w:rFonts w:ascii="Times New Roman" w:hAnsi="Times New Roman" w:cs="Times New Roman" w:hint="eastAsia"/>
          <w:i/>
          <w:sz w:val="24"/>
          <w:szCs w:val="24"/>
        </w:rPr>
        <w:t>Computers in Industry</w:t>
      </w:r>
      <w:r w:rsidRPr="009F30CA">
        <w:rPr>
          <w:rFonts w:ascii="Times New Roman" w:hAnsi="Times New Roman" w:cs="Times New Roman" w:hint="eastAsia"/>
          <w:sz w:val="24"/>
          <w:szCs w:val="24"/>
        </w:rPr>
        <w:t>, 109, 83- 99.</w:t>
      </w:r>
    </w:p>
    <w:p w14:paraId="7FE0915F" w14:textId="77777777" w:rsidR="0077302D"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Zhu L., Wu Y., Gai K., Cho K-K. R. (2019), Controllable and trustworthy blockchain- based cloud data </w:t>
      </w:r>
      <w:r w:rsidRPr="009F30CA">
        <w:rPr>
          <w:rFonts w:ascii="Times New Roman" w:hAnsi="Times New Roman" w:cs="Times New Roman"/>
          <w:sz w:val="24"/>
          <w:szCs w:val="24"/>
        </w:rPr>
        <w:t>management</w:t>
      </w:r>
      <w:r w:rsidRPr="009F30CA">
        <w:rPr>
          <w:rFonts w:ascii="Times New Roman" w:hAnsi="Times New Roman" w:cs="Times New Roman" w:hint="eastAsia"/>
          <w:sz w:val="24"/>
          <w:szCs w:val="24"/>
        </w:rPr>
        <w:t xml:space="preserve">, </w:t>
      </w:r>
      <w:r w:rsidRPr="009F30CA">
        <w:rPr>
          <w:rFonts w:ascii="Times New Roman" w:hAnsi="Times New Roman" w:cs="Times New Roman" w:hint="eastAsia"/>
          <w:i/>
          <w:sz w:val="24"/>
          <w:szCs w:val="24"/>
        </w:rPr>
        <w:t>Future Generation Computer Systems</w:t>
      </w:r>
      <w:r w:rsidRPr="009F30CA">
        <w:rPr>
          <w:rFonts w:ascii="Times New Roman" w:hAnsi="Times New Roman" w:cs="Times New Roman" w:hint="eastAsia"/>
          <w:sz w:val="24"/>
          <w:szCs w:val="24"/>
        </w:rPr>
        <w:t>, 91, 527- 535.</w:t>
      </w:r>
    </w:p>
    <w:p w14:paraId="6535EC1C" w14:textId="77777777" w:rsidR="0077302D" w:rsidRDefault="0077302D" w:rsidP="00922C52">
      <w:pPr>
        <w:shd w:val="clear" w:color="auto" w:fill="FFFFFF"/>
        <w:ind w:left="357" w:hanging="357"/>
        <w:rPr>
          <w:rFonts w:ascii="Times New Roman" w:hAnsi="Times New Roman" w:cs="Times New Roman"/>
          <w:sz w:val="24"/>
          <w:szCs w:val="24"/>
          <w:shd w:val="clear" w:color="auto" w:fill="FFFFFF"/>
        </w:rPr>
      </w:pPr>
      <w:r w:rsidRPr="009F30CA">
        <w:rPr>
          <w:rFonts w:ascii="Times New Roman" w:hAnsi="Times New Roman" w:cs="Times New Roman"/>
          <w:sz w:val="24"/>
          <w:szCs w:val="24"/>
          <w:shd w:val="clear" w:color="auto" w:fill="FFFFFF"/>
        </w:rPr>
        <w:t>Zhu, Q., Shah, P., &amp; Sarkis, J. (2018). Addition by subtraction: Integrating product deletion with lean and sustainable supply chain management. </w:t>
      </w:r>
      <w:r w:rsidRPr="009F30CA">
        <w:rPr>
          <w:rFonts w:ascii="Times New Roman" w:hAnsi="Times New Roman" w:cs="Times New Roman"/>
          <w:i/>
          <w:iCs/>
          <w:sz w:val="24"/>
          <w:szCs w:val="24"/>
          <w:shd w:val="clear" w:color="auto" w:fill="FFFFFF"/>
        </w:rPr>
        <w:t>International Journal of Production Economics</w:t>
      </w:r>
      <w:r w:rsidRPr="009F30CA">
        <w:rPr>
          <w:rFonts w:ascii="Times New Roman" w:hAnsi="Times New Roman" w:cs="Times New Roman"/>
          <w:sz w:val="24"/>
          <w:szCs w:val="24"/>
          <w:shd w:val="clear" w:color="auto" w:fill="FFFFFF"/>
        </w:rPr>
        <w:t>, </w:t>
      </w:r>
      <w:r w:rsidRPr="009F30CA">
        <w:rPr>
          <w:rFonts w:ascii="Times New Roman" w:hAnsi="Times New Roman" w:cs="Times New Roman"/>
          <w:i/>
          <w:iCs/>
          <w:sz w:val="24"/>
          <w:szCs w:val="24"/>
          <w:shd w:val="clear" w:color="auto" w:fill="FFFFFF"/>
        </w:rPr>
        <w:t>205</w:t>
      </w:r>
      <w:r w:rsidRPr="009F30CA">
        <w:rPr>
          <w:rFonts w:ascii="Times New Roman" w:hAnsi="Times New Roman" w:cs="Times New Roman"/>
          <w:sz w:val="24"/>
          <w:szCs w:val="24"/>
          <w:shd w:val="clear" w:color="auto" w:fill="FFFFFF"/>
        </w:rPr>
        <w:t>, 201-214.</w:t>
      </w:r>
    </w:p>
    <w:p w14:paraId="005BC189" w14:textId="77777777" w:rsidR="00CE3217" w:rsidRPr="00CE3217" w:rsidRDefault="00CE3217" w:rsidP="00CE3217">
      <w:pPr>
        <w:shd w:val="clear" w:color="auto" w:fill="FFFFFF"/>
        <w:ind w:left="357" w:hanging="357"/>
        <w:rPr>
          <w:rFonts w:ascii="Times New Roman" w:hAnsi="Times New Roman" w:cs="Times New Roman"/>
          <w:color w:val="FF0000"/>
          <w:sz w:val="24"/>
          <w:szCs w:val="24"/>
          <w:shd w:val="clear" w:color="auto" w:fill="FFFFFF"/>
        </w:rPr>
      </w:pPr>
    </w:p>
    <w:p w14:paraId="69A5F83B" w14:textId="77777777" w:rsidR="00CE3217" w:rsidRPr="00CE3217" w:rsidRDefault="00CE3217" w:rsidP="00CE3217">
      <w:pPr>
        <w:shd w:val="clear" w:color="auto" w:fill="FFFFFF"/>
        <w:ind w:left="357" w:hanging="357"/>
        <w:rPr>
          <w:rFonts w:ascii="Times New Roman" w:hAnsi="Times New Roman" w:cs="Times New Roman"/>
          <w:color w:val="FF0000"/>
          <w:sz w:val="24"/>
          <w:szCs w:val="24"/>
          <w:shd w:val="clear" w:color="auto" w:fill="FFFFFF"/>
        </w:rPr>
      </w:pPr>
    </w:p>
    <w:p w14:paraId="11A6C694" w14:textId="77777777" w:rsidR="00CE3217" w:rsidRPr="00CE3217" w:rsidRDefault="00CE3217" w:rsidP="00CE3217">
      <w:pPr>
        <w:shd w:val="clear" w:color="auto" w:fill="FFFFFF"/>
        <w:ind w:left="357" w:hanging="357"/>
        <w:rPr>
          <w:rFonts w:ascii="Times New Roman" w:hAnsi="Times New Roman" w:cs="Times New Roman"/>
          <w:color w:val="FF0000"/>
          <w:sz w:val="24"/>
          <w:szCs w:val="24"/>
          <w:shd w:val="clear" w:color="auto" w:fill="FFFFFF"/>
        </w:rPr>
      </w:pPr>
    </w:p>
    <w:p w14:paraId="5CCB323A" w14:textId="77777777" w:rsidR="00CE3217" w:rsidRPr="00CE3217" w:rsidRDefault="00CE3217" w:rsidP="00CE3217">
      <w:pPr>
        <w:shd w:val="clear" w:color="auto" w:fill="FFFFFF"/>
        <w:ind w:left="357" w:hanging="357"/>
        <w:rPr>
          <w:rFonts w:ascii="Times New Roman" w:hAnsi="Times New Roman" w:cs="Times New Roman"/>
          <w:color w:val="FF0000"/>
          <w:sz w:val="24"/>
          <w:szCs w:val="24"/>
          <w:shd w:val="clear" w:color="auto" w:fill="FFFFFF"/>
        </w:rPr>
      </w:pPr>
    </w:p>
    <w:p w14:paraId="5185E53B" w14:textId="77777777" w:rsidR="00CE3217" w:rsidRPr="00CE3217" w:rsidRDefault="00CE3217" w:rsidP="00CE3217">
      <w:pPr>
        <w:shd w:val="clear" w:color="auto" w:fill="FFFFFF"/>
        <w:ind w:left="357" w:hanging="357"/>
        <w:rPr>
          <w:rFonts w:ascii="Times New Roman" w:hAnsi="Times New Roman" w:cs="Times New Roman"/>
          <w:color w:val="FF0000"/>
          <w:sz w:val="24"/>
          <w:szCs w:val="24"/>
          <w:shd w:val="clear" w:color="auto" w:fill="FFFFFF"/>
        </w:rPr>
      </w:pPr>
    </w:p>
    <w:p w14:paraId="61D7E472" w14:textId="77777777" w:rsidR="00CE3217" w:rsidRPr="00CE3217" w:rsidRDefault="00CE3217" w:rsidP="00CE3217">
      <w:pPr>
        <w:shd w:val="clear" w:color="auto" w:fill="FFFFFF"/>
        <w:ind w:left="357" w:hanging="357"/>
        <w:rPr>
          <w:rFonts w:ascii="Times New Roman" w:hAnsi="Times New Roman" w:cs="Times New Roman"/>
          <w:color w:val="FF0000"/>
          <w:sz w:val="24"/>
          <w:szCs w:val="24"/>
          <w:shd w:val="clear" w:color="auto" w:fill="FFFFFF"/>
        </w:rPr>
      </w:pPr>
    </w:p>
    <w:p w14:paraId="2AC95C4F" w14:textId="77777777" w:rsidR="00CE3217" w:rsidRPr="009F30CA" w:rsidRDefault="00CE3217" w:rsidP="00922C52">
      <w:pPr>
        <w:shd w:val="clear" w:color="auto" w:fill="FFFFFF"/>
        <w:ind w:left="357" w:hanging="357"/>
        <w:rPr>
          <w:rFonts w:ascii="Times New Roman" w:eastAsia="Times New Roman" w:hAnsi="Times New Roman" w:cs="Times New Roman"/>
          <w:sz w:val="24"/>
          <w:szCs w:val="24"/>
          <w:lang w:eastAsia="en-GB"/>
        </w:rPr>
      </w:pPr>
    </w:p>
    <w:p w14:paraId="60AFDF16" w14:textId="77777777" w:rsidR="00FF47A3" w:rsidRPr="009F30CA" w:rsidRDefault="00FF47A3" w:rsidP="00FF47A3">
      <w:pPr>
        <w:ind w:left="420" w:hanging="420"/>
        <w:rPr>
          <w:rFonts w:ascii="Times New Roman" w:hAnsi="Times New Roman" w:cs="Times New Roman"/>
          <w:sz w:val="24"/>
          <w:szCs w:val="24"/>
        </w:rPr>
      </w:pPr>
      <w:r w:rsidRPr="009F30CA">
        <w:rPr>
          <w:rFonts w:ascii="Times New Roman" w:hAnsi="Times New Roman" w:cs="Times New Roman" w:hint="eastAsia"/>
          <w:sz w:val="24"/>
          <w:szCs w:val="24"/>
        </w:rPr>
        <w:t xml:space="preserve"> </w:t>
      </w:r>
    </w:p>
    <w:p w14:paraId="560E44EE" w14:textId="77777777" w:rsidR="00B67172" w:rsidRPr="009F30CA" w:rsidRDefault="00B67172" w:rsidP="00B651FA">
      <w:pPr>
        <w:rPr>
          <w:rFonts w:ascii="Times New Roman" w:hAnsi="Times New Roman" w:cs="Times New Roman"/>
          <w:sz w:val="24"/>
          <w:szCs w:val="24"/>
        </w:rPr>
      </w:pPr>
    </w:p>
    <w:p w14:paraId="7C77348D" w14:textId="77777777" w:rsidR="001159C3" w:rsidRPr="009F30CA" w:rsidRDefault="001159C3" w:rsidP="00B651FA">
      <w:pPr>
        <w:rPr>
          <w:rFonts w:ascii="Times New Roman" w:hAnsi="Times New Roman" w:cs="Times New Roman"/>
          <w:sz w:val="24"/>
          <w:szCs w:val="24"/>
        </w:rPr>
      </w:pPr>
    </w:p>
    <w:p w14:paraId="0427FA1D" w14:textId="77777777" w:rsidR="006B5904" w:rsidRPr="009F30CA" w:rsidRDefault="006B5904" w:rsidP="00B651FA">
      <w:pPr>
        <w:rPr>
          <w:rFonts w:ascii="Times New Roman" w:hAnsi="Times New Roman" w:cs="Times New Roman"/>
          <w:sz w:val="24"/>
          <w:szCs w:val="24"/>
        </w:rPr>
      </w:pPr>
    </w:p>
    <w:p w14:paraId="0CB2EBCD" w14:textId="77777777" w:rsidR="006B5904" w:rsidRPr="009F30CA" w:rsidRDefault="006B5904" w:rsidP="00B651FA">
      <w:pPr>
        <w:rPr>
          <w:rFonts w:ascii="Times New Roman" w:hAnsi="Times New Roman" w:cs="Times New Roman"/>
          <w:sz w:val="24"/>
          <w:szCs w:val="24"/>
        </w:rPr>
        <w:sectPr w:rsidR="006B5904" w:rsidRPr="009F30CA" w:rsidSect="00203BEC">
          <w:footerReference w:type="default" r:id="rId21"/>
          <w:pgSz w:w="11906" w:h="16838"/>
          <w:pgMar w:top="1440" w:right="1800" w:bottom="1440" w:left="1800" w:header="851" w:footer="992" w:gutter="0"/>
          <w:cols w:space="425"/>
          <w:docGrid w:type="lines" w:linePitch="312"/>
        </w:sectPr>
      </w:pPr>
    </w:p>
    <w:p w14:paraId="470CD2F7" w14:textId="77777777" w:rsidR="006B5904" w:rsidRPr="009F30CA" w:rsidRDefault="006B5904" w:rsidP="006B5904">
      <w:pPr>
        <w:jc w:val="center"/>
        <w:rPr>
          <w:rFonts w:ascii="Times New Roman" w:hAnsi="Times New Roman" w:cs="Times New Roman"/>
          <w:sz w:val="24"/>
          <w:szCs w:val="24"/>
        </w:rPr>
      </w:pPr>
      <w:r w:rsidRPr="009F30CA">
        <w:rPr>
          <w:rFonts w:ascii="Times New Roman" w:hAnsi="Times New Roman" w:cs="Times New Roman"/>
          <w:sz w:val="24"/>
          <w:szCs w:val="24"/>
        </w:rPr>
        <w:lastRenderedPageBreak/>
        <w:t>Appendices</w:t>
      </w:r>
    </w:p>
    <w:p w14:paraId="5206301C" w14:textId="77777777" w:rsidR="006B5904" w:rsidRPr="009F30CA" w:rsidRDefault="006B5904" w:rsidP="006B5904">
      <w:pPr>
        <w:jc w:val="center"/>
        <w:rPr>
          <w:rFonts w:ascii="Times New Roman" w:hAnsi="Times New Roman"/>
          <w:b/>
        </w:rPr>
      </w:pPr>
    </w:p>
    <w:p w14:paraId="52708EF8" w14:textId="77777777" w:rsidR="006B5904" w:rsidRPr="009F30CA" w:rsidRDefault="006B5904" w:rsidP="006B5904">
      <w:pPr>
        <w:jc w:val="center"/>
      </w:pPr>
      <w:r w:rsidRPr="009F30CA">
        <w:rPr>
          <w:rFonts w:ascii="Times New Roman" w:hAnsi="Times New Roman"/>
          <w:b/>
        </w:rPr>
        <w:t xml:space="preserve">Table </w:t>
      </w:r>
      <w:r w:rsidR="00055B42" w:rsidRPr="009F30CA">
        <w:rPr>
          <w:rFonts w:ascii="Times New Roman" w:hAnsi="Times New Roman"/>
          <w:b/>
        </w:rPr>
        <w:t>6</w:t>
      </w:r>
      <w:r w:rsidR="00055B42" w:rsidRPr="009F30CA">
        <w:rPr>
          <w:rFonts w:ascii="Times New Roman" w:hAnsi="Times New Roman"/>
        </w:rPr>
        <w:t xml:space="preserve"> </w:t>
      </w:r>
      <w:r w:rsidRPr="009F30CA">
        <w:t>The r</w:t>
      </w:r>
      <w:r w:rsidRPr="009F30CA">
        <w:rPr>
          <w:rFonts w:ascii="Times New Roman" w:hAnsi="Times New Roman"/>
          <w:sz w:val="24"/>
          <w:szCs w:val="24"/>
        </w:rPr>
        <w:t xml:space="preserve">elative importance weights for dimensions </w:t>
      </w:r>
      <w:r w:rsidRPr="009F30CA">
        <w:rPr>
          <w:rFonts w:ascii="Times New Roman" w:hAnsi="Times New Roman"/>
          <w:bCs/>
          <w:sz w:val="24"/>
          <w:szCs w:val="24"/>
        </w:rPr>
        <w:t>of goal for the hierarchical (D) relationship (Appendix 1)</w:t>
      </w:r>
    </w:p>
    <w:tbl>
      <w:tblPr>
        <w:tblStyle w:val="TableGrid"/>
        <w:tblW w:w="0" w:type="auto"/>
        <w:tblLook w:val="04A0" w:firstRow="1" w:lastRow="0" w:firstColumn="1" w:lastColumn="0" w:noHBand="0" w:noVBand="1"/>
      </w:tblPr>
      <w:tblGrid>
        <w:gridCol w:w="535"/>
        <w:gridCol w:w="1070"/>
        <w:gridCol w:w="736"/>
        <w:gridCol w:w="773"/>
        <w:gridCol w:w="773"/>
        <w:gridCol w:w="773"/>
        <w:gridCol w:w="773"/>
        <w:gridCol w:w="773"/>
        <w:gridCol w:w="773"/>
        <w:gridCol w:w="773"/>
        <w:gridCol w:w="773"/>
        <w:gridCol w:w="773"/>
        <w:gridCol w:w="773"/>
        <w:gridCol w:w="687"/>
        <w:gridCol w:w="773"/>
        <w:gridCol w:w="773"/>
        <w:gridCol w:w="773"/>
        <w:gridCol w:w="871"/>
      </w:tblGrid>
      <w:tr w:rsidR="006B5904" w:rsidRPr="009F30CA" w14:paraId="54D1B581" w14:textId="77777777" w:rsidTr="00E5203B">
        <w:tc>
          <w:tcPr>
            <w:tcW w:w="425" w:type="dxa"/>
            <w:vAlign w:val="center"/>
          </w:tcPr>
          <w:p w14:paraId="4329900B" w14:textId="77777777" w:rsidR="006B5904" w:rsidRPr="009F30CA" w:rsidRDefault="006B5904" w:rsidP="00E5203B">
            <w:pPr>
              <w:jc w:val="center"/>
              <w:rPr>
                <w:rFonts w:ascii="Times New Roman" w:hAnsi="Times New Roman"/>
                <w:sz w:val="16"/>
                <w:szCs w:val="16"/>
              </w:rPr>
            </w:pPr>
          </w:p>
        </w:tc>
        <w:tc>
          <w:tcPr>
            <w:tcW w:w="1130" w:type="dxa"/>
            <w:vAlign w:val="center"/>
          </w:tcPr>
          <w:p w14:paraId="2C87C892"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Dimension</w:t>
            </w:r>
          </w:p>
        </w:tc>
        <w:tc>
          <w:tcPr>
            <w:tcW w:w="561" w:type="dxa"/>
            <w:vAlign w:val="center"/>
          </w:tcPr>
          <w:p w14:paraId="702642F5"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Mgr 1</w:t>
            </w:r>
          </w:p>
        </w:tc>
        <w:tc>
          <w:tcPr>
            <w:tcW w:w="788" w:type="dxa"/>
            <w:vAlign w:val="center"/>
          </w:tcPr>
          <w:p w14:paraId="06E39A82" w14:textId="77777777" w:rsidR="006B5904" w:rsidRPr="009F30CA" w:rsidRDefault="006B5904" w:rsidP="00E5203B">
            <w:pPr>
              <w:jc w:val="center"/>
              <w:rPr>
                <w:sz w:val="16"/>
                <w:szCs w:val="16"/>
              </w:rPr>
            </w:pPr>
            <w:r w:rsidRPr="009F30CA">
              <w:rPr>
                <w:rFonts w:ascii="Times New Roman" w:hAnsi="Times New Roman"/>
                <w:sz w:val="16"/>
                <w:szCs w:val="16"/>
              </w:rPr>
              <w:t>Mgr 2</w:t>
            </w:r>
          </w:p>
        </w:tc>
        <w:tc>
          <w:tcPr>
            <w:tcW w:w="788" w:type="dxa"/>
            <w:vAlign w:val="center"/>
          </w:tcPr>
          <w:p w14:paraId="64AB171C" w14:textId="77777777" w:rsidR="006B5904" w:rsidRPr="009F30CA" w:rsidRDefault="006B5904" w:rsidP="00E5203B">
            <w:pPr>
              <w:jc w:val="center"/>
              <w:rPr>
                <w:sz w:val="16"/>
                <w:szCs w:val="16"/>
              </w:rPr>
            </w:pPr>
            <w:r w:rsidRPr="009F30CA">
              <w:rPr>
                <w:rFonts w:ascii="Times New Roman" w:hAnsi="Times New Roman"/>
                <w:sz w:val="16"/>
                <w:szCs w:val="16"/>
              </w:rPr>
              <w:t>Mgr 3</w:t>
            </w:r>
          </w:p>
        </w:tc>
        <w:tc>
          <w:tcPr>
            <w:tcW w:w="788" w:type="dxa"/>
            <w:vAlign w:val="center"/>
          </w:tcPr>
          <w:p w14:paraId="12A27B9F" w14:textId="77777777" w:rsidR="006B5904" w:rsidRPr="009F30CA" w:rsidRDefault="006B5904" w:rsidP="00E5203B">
            <w:pPr>
              <w:jc w:val="center"/>
              <w:rPr>
                <w:sz w:val="16"/>
                <w:szCs w:val="16"/>
              </w:rPr>
            </w:pPr>
            <w:r w:rsidRPr="009F30CA">
              <w:rPr>
                <w:rFonts w:ascii="Times New Roman" w:hAnsi="Times New Roman"/>
                <w:sz w:val="16"/>
                <w:szCs w:val="16"/>
              </w:rPr>
              <w:t>Mgr 4</w:t>
            </w:r>
          </w:p>
        </w:tc>
        <w:tc>
          <w:tcPr>
            <w:tcW w:w="788" w:type="dxa"/>
            <w:vAlign w:val="center"/>
          </w:tcPr>
          <w:p w14:paraId="7E6D2C32" w14:textId="77777777" w:rsidR="006B5904" w:rsidRPr="009F30CA" w:rsidRDefault="006B5904" w:rsidP="00E5203B">
            <w:pPr>
              <w:jc w:val="center"/>
              <w:rPr>
                <w:sz w:val="16"/>
                <w:szCs w:val="16"/>
              </w:rPr>
            </w:pPr>
            <w:r w:rsidRPr="009F30CA">
              <w:rPr>
                <w:rFonts w:ascii="Times New Roman" w:hAnsi="Times New Roman"/>
                <w:sz w:val="16"/>
                <w:szCs w:val="16"/>
              </w:rPr>
              <w:t>Mgr 5</w:t>
            </w:r>
          </w:p>
        </w:tc>
        <w:tc>
          <w:tcPr>
            <w:tcW w:w="788" w:type="dxa"/>
            <w:vAlign w:val="center"/>
          </w:tcPr>
          <w:p w14:paraId="3D45652A" w14:textId="77777777" w:rsidR="006B5904" w:rsidRPr="009F30CA" w:rsidRDefault="006B5904" w:rsidP="00E5203B">
            <w:pPr>
              <w:jc w:val="center"/>
              <w:rPr>
                <w:sz w:val="16"/>
                <w:szCs w:val="16"/>
              </w:rPr>
            </w:pPr>
            <w:r w:rsidRPr="009F30CA">
              <w:rPr>
                <w:rFonts w:ascii="Times New Roman" w:hAnsi="Times New Roman"/>
                <w:sz w:val="16"/>
                <w:szCs w:val="16"/>
              </w:rPr>
              <w:t>Mgr 6</w:t>
            </w:r>
          </w:p>
        </w:tc>
        <w:tc>
          <w:tcPr>
            <w:tcW w:w="788" w:type="dxa"/>
            <w:vAlign w:val="center"/>
          </w:tcPr>
          <w:p w14:paraId="2A46BE6C" w14:textId="77777777" w:rsidR="006B5904" w:rsidRPr="009F30CA" w:rsidRDefault="006B5904" w:rsidP="00E5203B">
            <w:pPr>
              <w:jc w:val="center"/>
              <w:rPr>
                <w:sz w:val="16"/>
                <w:szCs w:val="16"/>
              </w:rPr>
            </w:pPr>
            <w:r w:rsidRPr="009F30CA">
              <w:rPr>
                <w:rFonts w:ascii="Times New Roman" w:hAnsi="Times New Roman"/>
                <w:sz w:val="16"/>
                <w:szCs w:val="16"/>
              </w:rPr>
              <w:t>Mgr 7</w:t>
            </w:r>
          </w:p>
        </w:tc>
        <w:tc>
          <w:tcPr>
            <w:tcW w:w="788" w:type="dxa"/>
            <w:vAlign w:val="center"/>
          </w:tcPr>
          <w:p w14:paraId="7703F79E" w14:textId="77777777" w:rsidR="006B5904" w:rsidRPr="009F30CA" w:rsidRDefault="006B5904" w:rsidP="00E5203B">
            <w:pPr>
              <w:jc w:val="center"/>
              <w:rPr>
                <w:sz w:val="16"/>
                <w:szCs w:val="16"/>
              </w:rPr>
            </w:pPr>
            <w:r w:rsidRPr="009F30CA">
              <w:rPr>
                <w:rFonts w:ascii="Times New Roman" w:hAnsi="Times New Roman"/>
                <w:sz w:val="16"/>
                <w:szCs w:val="16"/>
              </w:rPr>
              <w:t>Mgr 8</w:t>
            </w:r>
          </w:p>
        </w:tc>
        <w:tc>
          <w:tcPr>
            <w:tcW w:w="788" w:type="dxa"/>
            <w:vAlign w:val="center"/>
          </w:tcPr>
          <w:p w14:paraId="6E3F660D" w14:textId="77777777" w:rsidR="006B5904" w:rsidRPr="009F30CA" w:rsidRDefault="006B5904" w:rsidP="00E5203B">
            <w:pPr>
              <w:jc w:val="center"/>
              <w:rPr>
                <w:sz w:val="16"/>
                <w:szCs w:val="16"/>
              </w:rPr>
            </w:pPr>
            <w:r w:rsidRPr="009F30CA">
              <w:rPr>
                <w:rFonts w:ascii="Times New Roman" w:hAnsi="Times New Roman"/>
                <w:sz w:val="16"/>
                <w:szCs w:val="16"/>
              </w:rPr>
              <w:t>Mgr 9</w:t>
            </w:r>
          </w:p>
        </w:tc>
        <w:tc>
          <w:tcPr>
            <w:tcW w:w="788" w:type="dxa"/>
            <w:vAlign w:val="center"/>
          </w:tcPr>
          <w:p w14:paraId="113AF218" w14:textId="77777777" w:rsidR="006B5904" w:rsidRPr="009F30CA" w:rsidRDefault="006B5904" w:rsidP="00E5203B">
            <w:pPr>
              <w:jc w:val="center"/>
              <w:rPr>
                <w:sz w:val="16"/>
                <w:szCs w:val="16"/>
              </w:rPr>
            </w:pPr>
            <w:r w:rsidRPr="009F30CA">
              <w:rPr>
                <w:rFonts w:ascii="Times New Roman" w:hAnsi="Times New Roman"/>
                <w:sz w:val="16"/>
                <w:szCs w:val="16"/>
              </w:rPr>
              <w:t>Mgr 10</w:t>
            </w:r>
          </w:p>
        </w:tc>
        <w:tc>
          <w:tcPr>
            <w:tcW w:w="788" w:type="dxa"/>
            <w:vAlign w:val="center"/>
          </w:tcPr>
          <w:p w14:paraId="1D662F74" w14:textId="77777777" w:rsidR="006B5904" w:rsidRPr="009F30CA" w:rsidRDefault="006B5904" w:rsidP="00E5203B">
            <w:pPr>
              <w:jc w:val="center"/>
              <w:rPr>
                <w:sz w:val="16"/>
                <w:szCs w:val="16"/>
              </w:rPr>
            </w:pPr>
            <w:r w:rsidRPr="009F30CA">
              <w:rPr>
                <w:rFonts w:ascii="Times New Roman" w:hAnsi="Times New Roman"/>
                <w:sz w:val="16"/>
                <w:szCs w:val="16"/>
              </w:rPr>
              <w:t>Mgr 11</w:t>
            </w:r>
          </w:p>
        </w:tc>
        <w:tc>
          <w:tcPr>
            <w:tcW w:w="700" w:type="dxa"/>
            <w:vAlign w:val="center"/>
          </w:tcPr>
          <w:p w14:paraId="74373979" w14:textId="77777777" w:rsidR="006B5904" w:rsidRPr="009F30CA" w:rsidRDefault="006B5904" w:rsidP="00E5203B">
            <w:pPr>
              <w:jc w:val="center"/>
              <w:rPr>
                <w:sz w:val="16"/>
                <w:szCs w:val="16"/>
              </w:rPr>
            </w:pPr>
            <w:r w:rsidRPr="009F30CA">
              <w:rPr>
                <w:rFonts w:ascii="Times New Roman" w:hAnsi="Times New Roman"/>
                <w:sz w:val="16"/>
                <w:szCs w:val="16"/>
              </w:rPr>
              <w:t>Mgr 12</w:t>
            </w:r>
          </w:p>
        </w:tc>
        <w:tc>
          <w:tcPr>
            <w:tcW w:w="788" w:type="dxa"/>
            <w:vAlign w:val="center"/>
          </w:tcPr>
          <w:p w14:paraId="05A4C9FA" w14:textId="77777777" w:rsidR="006B5904" w:rsidRPr="009F30CA" w:rsidRDefault="006B5904" w:rsidP="00E5203B">
            <w:pPr>
              <w:jc w:val="center"/>
              <w:rPr>
                <w:sz w:val="16"/>
                <w:szCs w:val="16"/>
              </w:rPr>
            </w:pPr>
            <w:r w:rsidRPr="009F30CA">
              <w:rPr>
                <w:rFonts w:ascii="Times New Roman" w:hAnsi="Times New Roman"/>
                <w:sz w:val="16"/>
                <w:szCs w:val="16"/>
              </w:rPr>
              <w:t>Mgr 13</w:t>
            </w:r>
          </w:p>
        </w:tc>
        <w:tc>
          <w:tcPr>
            <w:tcW w:w="788" w:type="dxa"/>
            <w:vAlign w:val="center"/>
          </w:tcPr>
          <w:p w14:paraId="1DE52868" w14:textId="77777777" w:rsidR="006B5904" w:rsidRPr="009F30CA" w:rsidRDefault="006B5904" w:rsidP="00E5203B">
            <w:pPr>
              <w:jc w:val="center"/>
              <w:rPr>
                <w:sz w:val="16"/>
                <w:szCs w:val="16"/>
              </w:rPr>
            </w:pPr>
            <w:r w:rsidRPr="009F30CA">
              <w:rPr>
                <w:rFonts w:ascii="Times New Roman" w:hAnsi="Times New Roman"/>
                <w:sz w:val="16"/>
                <w:szCs w:val="16"/>
              </w:rPr>
              <w:t>Mgr 14</w:t>
            </w:r>
          </w:p>
        </w:tc>
        <w:tc>
          <w:tcPr>
            <w:tcW w:w="788" w:type="dxa"/>
            <w:vAlign w:val="center"/>
          </w:tcPr>
          <w:p w14:paraId="7B4BD42D" w14:textId="77777777" w:rsidR="006B5904" w:rsidRPr="009F30CA" w:rsidRDefault="006B5904" w:rsidP="00E5203B">
            <w:pPr>
              <w:jc w:val="center"/>
              <w:rPr>
                <w:sz w:val="16"/>
                <w:szCs w:val="16"/>
              </w:rPr>
            </w:pPr>
            <w:r w:rsidRPr="009F30CA">
              <w:rPr>
                <w:rFonts w:ascii="Times New Roman" w:hAnsi="Times New Roman"/>
                <w:sz w:val="16"/>
                <w:szCs w:val="16"/>
              </w:rPr>
              <w:t>Mgr 15</w:t>
            </w:r>
          </w:p>
        </w:tc>
        <w:tc>
          <w:tcPr>
            <w:tcW w:w="888" w:type="dxa"/>
            <w:vAlign w:val="center"/>
          </w:tcPr>
          <w:p w14:paraId="2717BD9B"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Mean</w:t>
            </w:r>
          </w:p>
        </w:tc>
      </w:tr>
      <w:tr w:rsidR="006B5904" w:rsidRPr="009F30CA" w14:paraId="235A648F" w14:textId="77777777" w:rsidTr="00E5203B">
        <w:tc>
          <w:tcPr>
            <w:tcW w:w="425" w:type="dxa"/>
            <w:vMerge w:val="restart"/>
            <w:textDirection w:val="btLr"/>
            <w:vAlign w:val="center"/>
          </w:tcPr>
          <w:p w14:paraId="0C2CF9AC" w14:textId="77777777" w:rsidR="006B5904" w:rsidRPr="009F30CA" w:rsidRDefault="006B5904" w:rsidP="00E5203B">
            <w:pPr>
              <w:ind w:left="113" w:right="113"/>
              <w:jc w:val="center"/>
              <w:rPr>
                <w:rFonts w:ascii="Times New Roman" w:eastAsia="Times New Roman" w:hAnsi="Times New Roman"/>
                <w:b/>
                <w:bCs/>
                <w:sz w:val="16"/>
                <w:szCs w:val="16"/>
                <w:lang w:val="en-GB"/>
              </w:rPr>
            </w:pPr>
            <w:r w:rsidRPr="009F30CA">
              <w:rPr>
                <w:rFonts w:ascii="Times New Roman" w:hAnsi="Times New Roman"/>
                <w:b/>
                <w:bCs/>
                <w:sz w:val="16"/>
                <w:szCs w:val="16"/>
              </w:rPr>
              <w:t>Goal</w:t>
            </w:r>
          </w:p>
        </w:tc>
        <w:tc>
          <w:tcPr>
            <w:tcW w:w="1130" w:type="dxa"/>
            <w:vAlign w:val="center"/>
          </w:tcPr>
          <w:p w14:paraId="3472ECDD" w14:textId="77777777" w:rsidR="006B5904" w:rsidRPr="009F30CA" w:rsidRDefault="006B5904" w:rsidP="00E5203B">
            <w:pPr>
              <w:jc w:val="center"/>
              <w:rPr>
                <w:rFonts w:ascii="Times New Roman" w:hAnsi="Times New Roman"/>
                <w:b/>
                <w:bCs/>
                <w:sz w:val="16"/>
                <w:szCs w:val="16"/>
              </w:rPr>
            </w:pPr>
            <w:r w:rsidRPr="009F30CA">
              <w:rPr>
                <w:rFonts w:ascii="Times New Roman" w:hAnsi="Times New Roman"/>
                <w:b/>
                <w:bCs/>
                <w:sz w:val="16"/>
                <w:szCs w:val="16"/>
              </w:rPr>
              <w:t>TF</w:t>
            </w:r>
          </w:p>
        </w:tc>
        <w:tc>
          <w:tcPr>
            <w:tcW w:w="561" w:type="dxa"/>
            <w:vAlign w:val="center"/>
          </w:tcPr>
          <w:p w14:paraId="37F5A8A9"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0.69406</w:t>
            </w:r>
          </w:p>
        </w:tc>
        <w:tc>
          <w:tcPr>
            <w:tcW w:w="788" w:type="dxa"/>
            <w:vAlign w:val="center"/>
          </w:tcPr>
          <w:p w14:paraId="66543515"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0.70503</w:t>
            </w:r>
          </w:p>
        </w:tc>
        <w:tc>
          <w:tcPr>
            <w:tcW w:w="788" w:type="dxa"/>
            <w:vAlign w:val="center"/>
          </w:tcPr>
          <w:p w14:paraId="478550BA"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0.69406</w:t>
            </w:r>
          </w:p>
        </w:tc>
        <w:tc>
          <w:tcPr>
            <w:tcW w:w="788" w:type="dxa"/>
            <w:vAlign w:val="center"/>
          </w:tcPr>
          <w:p w14:paraId="6076D133"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0.79276</w:t>
            </w:r>
          </w:p>
        </w:tc>
        <w:tc>
          <w:tcPr>
            <w:tcW w:w="788" w:type="dxa"/>
            <w:vAlign w:val="center"/>
          </w:tcPr>
          <w:p w14:paraId="4944855E"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0.6282</w:t>
            </w:r>
          </w:p>
        </w:tc>
        <w:tc>
          <w:tcPr>
            <w:tcW w:w="788" w:type="dxa"/>
            <w:vAlign w:val="center"/>
          </w:tcPr>
          <w:p w14:paraId="64BD39F1"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0.60263</w:t>
            </w:r>
          </w:p>
        </w:tc>
        <w:tc>
          <w:tcPr>
            <w:tcW w:w="788" w:type="dxa"/>
            <w:vAlign w:val="center"/>
          </w:tcPr>
          <w:p w14:paraId="4A64C7BD"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0.67817</w:t>
            </w:r>
          </w:p>
        </w:tc>
        <w:tc>
          <w:tcPr>
            <w:tcW w:w="788" w:type="dxa"/>
            <w:vAlign w:val="center"/>
          </w:tcPr>
          <w:p w14:paraId="174F7ACD"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0.69231</w:t>
            </w:r>
          </w:p>
        </w:tc>
        <w:tc>
          <w:tcPr>
            <w:tcW w:w="788" w:type="dxa"/>
            <w:vAlign w:val="center"/>
          </w:tcPr>
          <w:p w14:paraId="5F26B57B"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0.66667</w:t>
            </w:r>
          </w:p>
        </w:tc>
        <w:tc>
          <w:tcPr>
            <w:tcW w:w="788" w:type="dxa"/>
            <w:vAlign w:val="center"/>
          </w:tcPr>
          <w:p w14:paraId="6B0D1390"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0.65481</w:t>
            </w:r>
          </w:p>
        </w:tc>
        <w:tc>
          <w:tcPr>
            <w:tcW w:w="788" w:type="dxa"/>
            <w:vAlign w:val="center"/>
          </w:tcPr>
          <w:p w14:paraId="6FB45A05"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0.65481</w:t>
            </w:r>
          </w:p>
        </w:tc>
        <w:tc>
          <w:tcPr>
            <w:tcW w:w="700" w:type="dxa"/>
            <w:vAlign w:val="center"/>
          </w:tcPr>
          <w:p w14:paraId="74EE626E"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0.6000</w:t>
            </w:r>
          </w:p>
        </w:tc>
        <w:tc>
          <w:tcPr>
            <w:tcW w:w="788" w:type="dxa"/>
            <w:vAlign w:val="center"/>
          </w:tcPr>
          <w:p w14:paraId="78431676"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0.69424</w:t>
            </w:r>
          </w:p>
        </w:tc>
        <w:tc>
          <w:tcPr>
            <w:tcW w:w="788" w:type="dxa"/>
            <w:vAlign w:val="center"/>
          </w:tcPr>
          <w:p w14:paraId="40C19A7D"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0.6282</w:t>
            </w:r>
          </w:p>
        </w:tc>
        <w:tc>
          <w:tcPr>
            <w:tcW w:w="788" w:type="dxa"/>
            <w:vAlign w:val="center"/>
          </w:tcPr>
          <w:p w14:paraId="5E507D5B"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0.69231</w:t>
            </w:r>
          </w:p>
        </w:tc>
        <w:tc>
          <w:tcPr>
            <w:tcW w:w="888" w:type="dxa"/>
            <w:vAlign w:val="center"/>
          </w:tcPr>
          <w:p w14:paraId="50E604FE" w14:textId="77777777" w:rsidR="006B5904" w:rsidRPr="009F30CA" w:rsidRDefault="006B5904" w:rsidP="00E5203B">
            <w:pPr>
              <w:jc w:val="center"/>
              <w:rPr>
                <w:rFonts w:eastAsia="Times New Roman"/>
                <w:b/>
                <w:bCs/>
                <w:sz w:val="16"/>
                <w:szCs w:val="16"/>
                <w:lang w:val="en-GB"/>
              </w:rPr>
            </w:pPr>
            <w:r w:rsidRPr="009F30CA">
              <w:rPr>
                <w:b/>
                <w:bCs/>
                <w:sz w:val="16"/>
                <w:szCs w:val="16"/>
              </w:rPr>
              <w:t>0.671884</w:t>
            </w:r>
          </w:p>
        </w:tc>
      </w:tr>
      <w:tr w:rsidR="006B5904" w:rsidRPr="009F30CA" w14:paraId="22F9BCE8" w14:textId="77777777" w:rsidTr="00E5203B">
        <w:tc>
          <w:tcPr>
            <w:tcW w:w="425" w:type="dxa"/>
            <w:vMerge/>
            <w:vAlign w:val="center"/>
          </w:tcPr>
          <w:p w14:paraId="5DD08515" w14:textId="77777777" w:rsidR="006B5904" w:rsidRPr="009F30CA" w:rsidRDefault="006B5904" w:rsidP="00E5203B">
            <w:pPr>
              <w:jc w:val="center"/>
              <w:rPr>
                <w:rFonts w:ascii="Times New Roman" w:hAnsi="Times New Roman"/>
                <w:sz w:val="16"/>
                <w:szCs w:val="16"/>
              </w:rPr>
            </w:pPr>
          </w:p>
        </w:tc>
        <w:tc>
          <w:tcPr>
            <w:tcW w:w="1130" w:type="dxa"/>
            <w:vAlign w:val="center"/>
          </w:tcPr>
          <w:p w14:paraId="238E6D3E" w14:textId="77777777" w:rsidR="006B5904" w:rsidRPr="009F30CA" w:rsidRDefault="006B5904" w:rsidP="00E5203B">
            <w:pPr>
              <w:jc w:val="center"/>
              <w:rPr>
                <w:rFonts w:ascii="Times New Roman" w:hAnsi="Times New Roman"/>
                <w:b/>
                <w:bCs/>
                <w:sz w:val="16"/>
                <w:szCs w:val="16"/>
              </w:rPr>
            </w:pPr>
            <w:r w:rsidRPr="009F30CA">
              <w:rPr>
                <w:rFonts w:ascii="Times New Roman" w:hAnsi="Times New Roman"/>
                <w:b/>
                <w:bCs/>
                <w:sz w:val="16"/>
                <w:szCs w:val="16"/>
              </w:rPr>
              <w:t>OF</w:t>
            </w:r>
          </w:p>
        </w:tc>
        <w:tc>
          <w:tcPr>
            <w:tcW w:w="561" w:type="dxa"/>
            <w:vAlign w:val="center"/>
          </w:tcPr>
          <w:p w14:paraId="2A01AB9B"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0.13151</w:t>
            </w:r>
          </w:p>
        </w:tc>
        <w:tc>
          <w:tcPr>
            <w:tcW w:w="788" w:type="dxa"/>
            <w:vAlign w:val="center"/>
          </w:tcPr>
          <w:p w14:paraId="1D21291C"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0.08967</w:t>
            </w:r>
          </w:p>
        </w:tc>
        <w:tc>
          <w:tcPr>
            <w:tcW w:w="788" w:type="dxa"/>
            <w:vAlign w:val="center"/>
          </w:tcPr>
          <w:p w14:paraId="1C32DBCF"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0.13151</w:t>
            </w:r>
          </w:p>
        </w:tc>
        <w:tc>
          <w:tcPr>
            <w:tcW w:w="788" w:type="dxa"/>
            <w:vAlign w:val="center"/>
          </w:tcPr>
          <w:p w14:paraId="6627565C"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0.13122</w:t>
            </w:r>
          </w:p>
        </w:tc>
        <w:tc>
          <w:tcPr>
            <w:tcW w:w="788" w:type="dxa"/>
            <w:vAlign w:val="center"/>
          </w:tcPr>
          <w:p w14:paraId="0E28F02D"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0.28538</w:t>
            </w:r>
          </w:p>
        </w:tc>
        <w:tc>
          <w:tcPr>
            <w:tcW w:w="788" w:type="dxa"/>
            <w:vAlign w:val="center"/>
          </w:tcPr>
          <w:p w14:paraId="53929F46"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0.31503</w:t>
            </w:r>
          </w:p>
        </w:tc>
        <w:tc>
          <w:tcPr>
            <w:tcW w:w="788" w:type="dxa"/>
            <w:vAlign w:val="center"/>
          </w:tcPr>
          <w:p w14:paraId="3AF531B9"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0.14241</w:t>
            </w:r>
          </w:p>
        </w:tc>
        <w:tc>
          <w:tcPr>
            <w:tcW w:w="788" w:type="dxa"/>
            <w:vAlign w:val="center"/>
          </w:tcPr>
          <w:p w14:paraId="6B815242"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0.07692</w:t>
            </w:r>
          </w:p>
        </w:tc>
        <w:tc>
          <w:tcPr>
            <w:tcW w:w="788" w:type="dxa"/>
            <w:vAlign w:val="center"/>
          </w:tcPr>
          <w:p w14:paraId="5B3D95D3"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0.11111</w:t>
            </w:r>
          </w:p>
        </w:tc>
        <w:tc>
          <w:tcPr>
            <w:tcW w:w="788" w:type="dxa"/>
            <w:vAlign w:val="center"/>
          </w:tcPr>
          <w:p w14:paraId="64A9B690"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0.09534</w:t>
            </w:r>
          </w:p>
        </w:tc>
        <w:tc>
          <w:tcPr>
            <w:tcW w:w="788" w:type="dxa"/>
            <w:vAlign w:val="center"/>
          </w:tcPr>
          <w:p w14:paraId="5DCD9644"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0.09534</w:t>
            </w:r>
          </w:p>
        </w:tc>
        <w:tc>
          <w:tcPr>
            <w:tcW w:w="700" w:type="dxa"/>
            <w:vAlign w:val="center"/>
          </w:tcPr>
          <w:p w14:paraId="330A9462"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0.1000</w:t>
            </w:r>
          </w:p>
        </w:tc>
        <w:tc>
          <w:tcPr>
            <w:tcW w:w="788" w:type="dxa"/>
            <w:vAlign w:val="center"/>
          </w:tcPr>
          <w:p w14:paraId="37EB39BC"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0.09551</w:t>
            </w:r>
          </w:p>
        </w:tc>
        <w:tc>
          <w:tcPr>
            <w:tcW w:w="788" w:type="dxa"/>
            <w:vAlign w:val="center"/>
          </w:tcPr>
          <w:p w14:paraId="5612BBBC"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0.08643</w:t>
            </w:r>
          </w:p>
        </w:tc>
        <w:tc>
          <w:tcPr>
            <w:tcW w:w="788" w:type="dxa"/>
            <w:vAlign w:val="center"/>
          </w:tcPr>
          <w:p w14:paraId="27B8FE5B"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0.07692</w:t>
            </w:r>
          </w:p>
        </w:tc>
        <w:tc>
          <w:tcPr>
            <w:tcW w:w="888" w:type="dxa"/>
            <w:vAlign w:val="center"/>
          </w:tcPr>
          <w:p w14:paraId="7F02A17A" w14:textId="77777777" w:rsidR="006B5904" w:rsidRPr="009F30CA" w:rsidRDefault="006B5904" w:rsidP="00E5203B">
            <w:pPr>
              <w:jc w:val="center"/>
              <w:rPr>
                <w:b/>
                <w:bCs/>
                <w:sz w:val="16"/>
                <w:szCs w:val="16"/>
              </w:rPr>
            </w:pPr>
            <w:r w:rsidRPr="009F30CA">
              <w:rPr>
                <w:b/>
                <w:bCs/>
                <w:sz w:val="16"/>
                <w:szCs w:val="16"/>
              </w:rPr>
              <w:t>0.130953</w:t>
            </w:r>
          </w:p>
        </w:tc>
      </w:tr>
      <w:tr w:rsidR="006B5904" w:rsidRPr="009F30CA" w14:paraId="12A3F663" w14:textId="77777777" w:rsidTr="00E5203B">
        <w:tc>
          <w:tcPr>
            <w:tcW w:w="425" w:type="dxa"/>
            <w:vMerge/>
            <w:vAlign w:val="center"/>
          </w:tcPr>
          <w:p w14:paraId="61D0E639" w14:textId="77777777" w:rsidR="006B5904" w:rsidRPr="009F30CA" w:rsidRDefault="006B5904" w:rsidP="00E5203B">
            <w:pPr>
              <w:jc w:val="center"/>
              <w:rPr>
                <w:rFonts w:ascii="Times New Roman" w:hAnsi="Times New Roman"/>
                <w:sz w:val="16"/>
                <w:szCs w:val="16"/>
              </w:rPr>
            </w:pPr>
          </w:p>
        </w:tc>
        <w:tc>
          <w:tcPr>
            <w:tcW w:w="1130" w:type="dxa"/>
            <w:vAlign w:val="center"/>
          </w:tcPr>
          <w:p w14:paraId="261CFFA9" w14:textId="77777777" w:rsidR="006B5904" w:rsidRPr="009F30CA" w:rsidRDefault="006B5904" w:rsidP="00E5203B">
            <w:pPr>
              <w:jc w:val="center"/>
              <w:rPr>
                <w:rFonts w:ascii="Times New Roman" w:hAnsi="Times New Roman"/>
                <w:b/>
                <w:bCs/>
                <w:sz w:val="16"/>
                <w:szCs w:val="16"/>
              </w:rPr>
            </w:pPr>
            <w:r w:rsidRPr="009F30CA">
              <w:rPr>
                <w:rFonts w:ascii="Times New Roman" w:hAnsi="Times New Roman"/>
                <w:b/>
                <w:bCs/>
                <w:sz w:val="16"/>
                <w:szCs w:val="16"/>
              </w:rPr>
              <w:t>IF</w:t>
            </w:r>
          </w:p>
        </w:tc>
        <w:tc>
          <w:tcPr>
            <w:tcW w:w="561" w:type="dxa"/>
            <w:vAlign w:val="center"/>
          </w:tcPr>
          <w:p w14:paraId="4188BFE6"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0.17443</w:t>
            </w:r>
          </w:p>
        </w:tc>
        <w:tc>
          <w:tcPr>
            <w:tcW w:w="788" w:type="dxa"/>
            <w:vAlign w:val="center"/>
          </w:tcPr>
          <w:p w14:paraId="3636BBAA"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0.2053</w:t>
            </w:r>
          </w:p>
        </w:tc>
        <w:tc>
          <w:tcPr>
            <w:tcW w:w="788" w:type="dxa"/>
            <w:vAlign w:val="center"/>
          </w:tcPr>
          <w:p w14:paraId="6CCA2BD1"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0.17443</w:t>
            </w:r>
          </w:p>
        </w:tc>
        <w:tc>
          <w:tcPr>
            <w:tcW w:w="788" w:type="dxa"/>
            <w:vAlign w:val="center"/>
          </w:tcPr>
          <w:p w14:paraId="22FFE092"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0.07602</w:t>
            </w:r>
          </w:p>
        </w:tc>
        <w:tc>
          <w:tcPr>
            <w:tcW w:w="788" w:type="dxa"/>
            <w:vAlign w:val="center"/>
          </w:tcPr>
          <w:p w14:paraId="4D570D64"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0.08643</w:t>
            </w:r>
          </w:p>
        </w:tc>
        <w:tc>
          <w:tcPr>
            <w:tcW w:w="788" w:type="dxa"/>
            <w:vAlign w:val="center"/>
          </w:tcPr>
          <w:p w14:paraId="1FA992B1"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0.08234</w:t>
            </w:r>
          </w:p>
        </w:tc>
        <w:tc>
          <w:tcPr>
            <w:tcW w:w="788" w:type="dxa"/>
            <w:vAlign w:val="center"/>
          </w:tcPr>
          <w:p w14:paraId="476D5037"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0.17942</w:t>
            </w:r>
          </w:p>
        </w:tc>
        <w:tc>
          <w:tcPr>
            <w:tcW w:w="788" w:type="dxa"/>
            <w:vAlign w:val="center"/>
          </w:tcPr>
          <w:p w14:paraId="47AB257F"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0.23077</w:t>
            </w:r>
          </w:p>
        </w:tc>
        <w:tc>
          <w:tcPr>
            <w:tcW w:w="788" w:type="dxa"/>
            <w:vAlign w:val="center"/>
          </w:tcPr>
          <w:p w14:paraId="0BCA58F9"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0.22222</w:t>
            </w:r>
          </w:p>
        </w:tc>
        <w:tc>
          <w:tcPr>
            <w:tcW w:w="788" w:type="dxa"/>
            <w:vAlign w:val="center"/>
          </w:tcPr>
          <w:p w14:paraId="6CC40825"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0.24986</w:t>
            </w:r>
          </w:p>
        </w:tc>
        <w:tc>
          <w:tcPr>
            <w:tcW w:w="788" w:type="dxa"/>
            <w:vAlign w:val="center"/>
          </w:tcPr>
          <w:p w14:paraId="37795C6B"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0.24986</w:t>
            </w:r>
          </w:p>
        </w:tc>
        <w:tc>
          <w:tcPr>
            <w:tcW w:w="700" w:type="dxa"/>
            <w:vAlign w:val="center"/>
          </w:tcPr>
          <w:p w14:paraId="45DB3AC7"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0.3000</w:t>
            </w:r>
          </w:p>
        </w:tc>
        <w:tc>
          <w:tcPr>
            <w:tcW w:w="788" w:type="dxa"/>
            <w:vAlign w:val="center"/>
          </w:tcPr>
          <w:p w14:paraId="066AD032"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0.21025</w:t>
            </w:r>
          </w:p>
        </w:tc>
        <w:tc>
          <w:tcPr>
            <w:tcW w:w="788" w:type="dxa"/>
            <w:vAlign w:val="center"/>
          </w:tcPr>
          <w:p w14:paraId="4AC1B0DB"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0.28538</w:t>
            </w:r>
          </w:p>
        </w:tc>
        <w:tc>
          <w:tcPr>
            <w:tcW w:w="788" w:type="dxa"/>
            <w:vAlign w:val="center"/>
          </w:tcPr>
          <w:p w14:paraId="03AA9F39"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0.23077</w:t>
            </w:r>
          </w:p>
        </w:tc>
        <w:tc>
          <w:tcPr>
            <w:tcW w:w="888" w:type="dxa"/>
            <w:vAlign w:val="center"/>
          </w:tcPr>
          <w:p w14:paraId="43AB0322" w14:textId="77777777" w:rsidR="006B5904" w:rsidRPr="009F30CA" w:rsidRDefault="006B5904" w:rsidP="00E5203B">
            <w:pPr>
              <w:jc w:val="center"/>
              <w:rPr>
                <w:b/>
                <w:bCs/>
                <w:sz w:val="16"/>
                <w:szCs w:val="16"/>
              </w:rPr>
            </w:pPr>
            <w:r w:rsidRPr="009F30CA">
              <w:rPr>
                <w:b/>
                <w:bCs/>
                <w:sz w:val="16"/>
                <w:szCs w:val="16"/>
              </w:rPr>
              <w:t>0.197165</w:t>
            </w:r>
          </w:p>
        </w:tc>
      </w:tr>
    </w:tbl>
    <w:p w14:paraId="372FEEEF" w14:textId="77777777" w:rsidR="006B5904" w:rsidRPr="009F30CA" w:rsidRDefault="006B5904" w:rsidP="006B5904"/>
    <w:p w14:paraId="44EE1ECA" w14:textId="77777777" w:rsidR="006B5904" w:rsidRPr="009F30CA" w:rsidRDefault="006B5904" w:rsidP="006B5904">
      <w:pPr>
        <w:jc w:val="center"/>
        <w:rPr>
          <w:rFonts w:ascii="Times New Roman" w:hAnsi="Times New Roman"/>
          <w:b/>
          <w:bCs/>
          <w:sz w:val="24"/>
          <w:szCs w:val="24"/>
        </w:rPr>
      </w:pPr>
    </w:p>
    <w:p w14:paraId="7E200EA9" w14:textId="77777777" w:rsidR="006B5904" w:rsidRPr="009F30CA" w:rsidRDefault="006B5904" w:rsidP="006B5904">
      <w:pPr>
        <w:jc w:val="center"/>
        <w:rPr>
          <w:rFonts w:ascii="Times New Roman" w:hAnsi="Times New Roman"/>
          <w:b/>
          <w:bCs/>
          <w:sz w:val="24"/>
          <w:szCs w:val="24"/>
        </w:rPr>
      </w:pPr>
    </w:p>
    <w:p w14:paraId="2EDF5D16" w14:textId="77777777" w:rsidR="006B5904" w:rsidRPr="009F30CA" w:rsidRDefault="006B5904" w:rsidP="006B5904">
      <w:pPr>
        <w:jc w:val="center"/>
      </w:pPr>
      <w:r w:rsidRPr="009F30CA">
        <w:rPr>
          <w:rFonts w:ascii="Times New Roman" w:hAnsi="Times New Roman"/>
          <w:b/>
          <w:bCs/>
          <w:sz w:val="24"/>
          <w:szCs w:val="24"/>
        </w:rPr>
        <w:t xml:space="preserve">Table </w:t>
      </w:r>
      <w:r w:rsidR="00055B42" w:rsidRPr="009F30CA">
        <w:rPr>
          <w:rFonts w:ascii="Times New Roman" w:hAnsi="Times New Roman"/>
          <w:b/>
          <w:bCs/>
          <w:sz w:val="24"/>
          <w:szCs w:val="24"/>
        </w:rPr>
        <w:t>7</w:t>
      </w:r>
      <w:r w:rsidRPr="009F30CA">
        <w:rPr>
          <w:rFonts w:ascii="Times New Roman" w:hAnsi="Times New Roman"/>
          <w:bCs/>
          <w:sz w:val="24"/>
          <w:szCs w:val="24"/>
        </w:rPr>
        <w:t xml:space="preserve">. </w:t>
      </w:r>
      <w:r w:rsidRPr="009F30CA">
        <w:t>The r</w:t>
      </w:r>
      <w:r w:rsidRPr="009F30CA">
        <w:rPr>
          <w:rFonts w:ascii="Times New Roman" w:hAnsi="Times New Roman"/>
          <w:sz w:val="24"/>
          <w:szCs w:val="24"/>
        </w:rPr>
        <w:t xml:space="preserve">elative importance weights for factors </w:t>
      </w:r>
      <w:r w:rsidRPr="009F30CA">
        <w:rPr>
          <w:rFonts w:ascii="Times New Roman" w:hAnsi="Times New Roman"/>
          <w:bCs/>
          <w:sz w:val="24"/>
          <w:szCs w:val="24"/>
        </w:rPr>
        <w:t>of technological dimension (TF) for the hierarchical (D) relationship (Appendix 2)</w:t>
      </w:r>
    </w:p>
    <w:tbl>
      <w:tblPr>
        <w:tblStyle w:val="TableGrid"/>
        <w:tblW w:w="0" w:type="auto"/>
        <w:tblLook w:val="04A0" w:firstRow="1" w:lastRow="0" w:firstColumn="1" w:lastColumn="0" w:noHBand="0" w:noVBand="1"/>
      </w:tblPr>
      <w:tblGrid>
        <w:gridCol w:w="534"/>
        <w:gridCol w:w="907"/>
        <w:gridCol w:w="779"/>
        <w:gridCol w:w="779"/>
        <w:gridCol w:w="779"/>
        <w:gridCol w:w="779"/>
        <w:gridCol w:w="779"/>
        <w:gridCol w:w="779"/>
        <w:gridCol w:w="779"/>
        <w:gridCol w:w="779"/>
        <w:gridCol w:w="779"/>
        <w:gridCol w:w="779"/>
        <w:gridCol w:w="779"/>
        <w:gridCol w:w="779"/>
        <w:gridCol w:w="779"/>
        <w:gridCol w:w="779"/>
        <w:gridCol w:w="779"/>
        <w:gridCol w:w="822"/>
      </w:tblGrid>
      <w:tr w:rsidR="006B5904" w:rsidRPr="009F30CA" w14:paraId="011FA3B5" w14:textId="77777777" w:rsidTr="00E5203B">
        <w:tc>
          <w:tcPr>
            <w:tcW w:w="372" w:type="dxa"/>
            <w:vAlign w:val="center"/>
          </w:tcPr>
          <w:p w14:paraId="4A02D9DA" w14:textId="77777777" w:rsidR="006B5904" w:rsidRPr="009F30CA" w:rsidRDefault="006B5904" w:rsidP="00E5203B">
            <w:pPr>
              <w:jc w:val="center"/>
              <w:rPr>
                <w:rFonts w:ascii="Times New Roman" w:hAnsi="Times New Roman"/>
                <w:sz w:val="16"/>
                <w:szCs w:val="16"/>
              </w:rPr>
            </w:pPr>
          </w:p>
        </w:tc>
        <w:tc>
          <w:tcPr>
            <w:tcW w:w="1047" w:type="dxa"/>
            <w:vAlign w:val="center"/>
          </w:tcPr>
          <w:p w14:paraId="6A6C5742"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Factors</w:t>
            </w:r>
          </w:p>
        </w:tc>
        <w:tc>
          <w:tcPr>
            <w:tcW w:w="779" w:type="dxa"/>
            <w:vAlign w:val="center"/>
          </w:tcPr>
          <w:p w14:paraId="595C81BA"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Mgr 1</w:t>
            </w:r>
          </w:p>
        </w:tc>
        <w:tc>
          <w:tcPr>
            <w:tcW w:w="779" w:type="dxa"/>
            <w:vAlign w:val="center"/>
          </w:tcPr>
          <w:p w14:paraId="4CE994FC" w14:textId="77777777" w:rsidR="006B5904" w:rsidRPr="009F30CA" w:rsidRDefault="006B5904" w:rsidP="00E5203B">
            <w:pPr>
              <w:jc w:val="center"/>
              <w:rPr>
                <w:sz w:val="16"/>
                <w:szCs w:val="16"/>
              </w:rPr>
            </w:pPr>
            <w:r w:rsidRPr="009F30CA">
              <w:rPr>
                <w:rFonts w:ascii="Times New Roman" w:hAnsi="Times New Roman"/>
                <w:sz w:val="16"/>
                <w:szCs w:val="16"/>
              </w:rPr>
              <w:t>Mgr 2</w:t>
            </w:r>
          </w:p>
        </w:tc>
        <w:tc>
          <w:tcPr>
            <w:tcW w:w="779" w:type="dxa"/>
            <w:vAlign w:val="center"/>
          </w:tcPr>
          <w:p w14:paraId="38056E46" w14:textId="77777777" w:rsidR="006B5904" w:rsidRPr="009F30CA" w:rsidRDefault="006B5904" w:rsidP="00E5203B">
            <w:pPr>
              <w:jc w:val="center"/>
              <w:rPr>
                <w:sz w:val="16"/>
                <w:szCs w:val="16"/>
              </w:rPr>
            </w:pPr>
            <w:r w:rsidRPr="009F30CA">
              <w:rPr>
                <w:rFonts w:ascii="Times New Roman" w:hAnsi="Times New Roman"/>
                <w:sz w:val="16"/>
                <w:szCs w:val="16"/>
              </w:rPr>
              <w:t>Mgr 3</w:t>
            </w:r>
          </w:p>
        </w:tc>
        <w:tc>
          <w:tcPr>
            <w:tcW w:w="779" w:type="dxa"/>
            <w:vAlign w:val="center"/>
          </w:tcPr>
          <w:p w14:paraId="43644E65" w14:textId="77777777" w:rsidR="006B5904" w:rsidRPr="009F30CA" w:rsidRDefault="006B5904" w:rsidP="00E5203B">
            <w:pPr>
              <w:jc w:val="center"/>
              <w:rPr>
                <w:sz w:val="16"/>
                <w:szCs w:val="16"/>
              </w:rPr>
            </w:pPr>
            <w:r w:rsidRPr="009F30CA">
              <w:rPr>
                <w:rFonts w:ascii="Times New Roman" w:hAnsi="Times New Roman"/>
                <w:sz w:val="16"/>
                <w:szCs w:val="16"/>
              </w:rPr>
              <w:t>Mgr 4</w:t>
            </w:r>
          </w:p>
        </w:tc>
        <w:tc>
          <w:tcPr>
            <w:tcW w:w="779" w:type="dxa"/>
            <w:vAlign w:val="center"/>
          </w:tcPr>
          <w:p w14:paraId="7A203FCC" w14:textId="77777777" w:rsidR="006B5904" w:rsidRPr="009F30CA" w:rsidRDefault="006B5904" w:rsidP="00E5203B">
            <w:pPr>
              <w:jc w:val="center"/>
              <w:rPr>
                <w:sz w:val="16"/>
                <w:szCs w:val="16"/>
              </w:rPr>
            </w:pPr>
            <w:r w:rsidRPr="009F30CA">
              <w:rPr>
                <w:rFonts w:ascii="Times New Roman" w:hAnsi="Times New Roman"/>
                <w:sz w:val="16"/>
                <w:szCs w:val="16"/>
              </w:rPr>
              <w:t>Mgr 5</w:t>
            </w:r>
          </w:p>
        </w:tc>
        <w:tc>
          <w:tcPr>
            <w:tcW w:w="779" w:type="dxa"/>
            <w:vAlign w:val="center"/>
          </w:tcPr>
          <w:p w14:paraId="423C5D69" w14:textId="77777777" w:rsidR="006B5904" w:rsidRPr="009F30CA" w:rsidRDefault="006B5904" w:rsidP="00E5203B">
            <w:pPr>
              <w:jc w:val="center"/>
              <w:rPr>
                <w:sz w:val="16"/>
                <w:szCs w:val="16"/>
              </w:rPr>
            </w:pPr>
            <w:r w:rsidRPr="009F30CA">
              <w:rPr>
                <w:rFonts w:ascii="Times New Roman" w:hAnsi="Times New Roman"/>
                <w:sz w:val="16"/>
                <w:szCs w:val="16"/>
              </w:rPr>
              <w:t>Mgr 6</w:t>
            </w:r>
          </w:p>
        </w:tc>
        <w:tc>
          <w:tcPr>
            <w:tcW w:w="779" w:type="dxa"/>
            <w:vAlign w:val="center"/>
          </w:tcPr>
          <w:p w14:paraId="20D858FE" w14:textId="77777777" w:rsidR="006B5904" w:rsidRPr="009F30CA" w:rsidRDefault="006B5904" w:rsidP="00E5203B">
            <w:pPr>
              <w:jc w:val="center"/>
              <w:rPr>
                <w:sz w:val="16"/>
                <w:szCs w:val="16"/>
              </w:rPr>
            </w:pPr>
            <w:r w:rsidRPr="009F30CA">
              <w:rPr>
                <w:rFonts w:ascii="Times New Roman" w:hAnsi="Times New Roman"/>
                <w:sz w:val="16"/>
                <w:szCs w:val="16"/>
              </w:rPr>
              <w:t>Mgr 7</w:t>
            </w:r>
          </w:p>
        </w:tc>
        <w:tc>
          <w:tcPr>
            <w:tcW w:w="779" w:type="dxa"/>
            <w:vAlign w:val="center"/>
          </w:tcPr>
          <w:p w14:paraId="26DAC591" w14:textId="77777777" w:rsidR="006B5904" w:rsidRPr="009F30CA" w:rsidRDefault="006B5904" w:rsidP="00E5203B">
            <w:pPr>
              <w:jc w:val="center"/>
              <w:rPr>
                <w:sz w:val="16"/>
                <w:szCs w:val="16"/>
              </w:rPr>
            </w:pPr>
            <w:r w:rsidRPr="009F30CA">
              <w:rPr>
                <w:rFonts w:ascii="Times New Roman" w:hAnsi="Times New Roman"/>
                <w:sz w:val="16"/>
                <w:szCs w:val="16"/>
              </w:rPr>
              <w:t>Mgr 8</w:t>
            </w:r>
          </w:p>
        </w:tc>
        <w:tc>
          <w:tcPr>
            <w:tcW w:w="779" w:type="dxa"/>
            <w:vAlign w:val="center"/>
          </w:tcPr>
          <w:p w14:paraId="31DA157B" w14:textId="77777777" w:rsidR="006B5904" w:rsidRPr="009F30CA" w:rsidRDefault="006B5904" w:rsidP="00E5203B">
            <w:pPr>
              <w:jc w:val="center"/>
              <w:rPr>
                <w:sz w:val="16"/>
                <w:szCs w:val="16"/>
              </w:rPr>
            </w:pPr>
            <w:r w:rsidRPr="009F30CA">
              <w:rPr>
                <w:rFonts w:ascii="Times New Roman" w:hAnsi="Times New Roman"/>
                <w:sz w:val="16"/>
                <w:szCs w:val="16"/>
              </w:rPr>
              <w:t>Mgr 9</w:t>
            </w:r>
          </w:p>
        </w:tc>
        <w:tc>
          <w:tcPr>
            <w:tcW w:w="779" w:type="dxa"/>
            <w:vAlign w:val="center"/>
          </w:tcPr>
          <w:p w14:paraId="1676E64E" w14:textId="77777777" w:rsidR="006B5904" w:rsidRPr="009F30CA" w:rsidRDefault="006B5904" w:rsidP="00E5203B">
            <w:pPr>
              <w:jc w:val="center"/>
              <w:rPr>
                <w:sz w:val="16"/>
                <w:szCs w:val="16"/>
              </w:rPr>
            </w:pPr>
            <w:r w:rsidRPr="009F30CA">
              <w:rPr>
                <w:rFonts w:ascii="Times New Roman" w:hAnsi="Times New Roman"/>
                <w:sz w:val="16"/>
                <w:szCs w:val="16"/>
              </w:rPr>
              <w:t>Mgr 10</w:t>
            </w:r>
          </w:p>
        </w:tc>
        <w:tc>
          <w:tcPr>
            <w:tcW w:w="779" w:type="dxa"/>
            <w:vAlign w:val="center"/>
          </w:tcPr>
          <w:p w14:paraId="6A6DF0E9" w14:textId="77777777" w:rsidR="006B5904" w:rsidRPr="009F30CA" w:rsidRDefault="006B5904" w:rsidP="00E5203B">
            <w:pPr>
              <w:jc w:val="center"/>
              <w:rPr>
                <w:sz w:val="16"/>
                <w:szCs w:val="16"/>
              </w:rPr>
            </w:pPr>
            <w:r w:rsidRPr="009F30CA">
              <w:rPr>
                <w:rFonts w:ascii="Times New Roman" w:hAnsi="Times New Roman"/>
                <w:sz w:val="16"/>
                <w:szCs w:val="16"/>
              </w:rPr>
              <w:t>Mgr 11</w:t>
            </w:r>
          </w:p>
        </w:tc>
        <w:tc>
          <w:tcPr>
            <w:tcW w:w="779" w:type="dxa"/>
            <w:vAlign w:val="center"/>
          </w:tcPr>
          <w:p w14:paraId="16C00BCA" w14:textId="77777777" w:rsidR="006B5904" w:rsidRPr="009F30CA" w:rsidRDefault="006B5904" w:rsidP="00E5203B">
            <w:pPr>
              <w:jc w:val="center"/>
              <w:rPr>
                <w:sz w:val="16"/>
                <w:szCs w:val="16"/>
              </w:rPr>
            </w:pPr>
            <w:r w:rsidRPr="009F30CA">
              <w:rPr>
                <w:rFonts w:ascii="Times New Roman" w:hAnsi="Times New Roman"/>
                <w:sz w:val="16"/>
                <w:szCs w:val="16"/>
              </w:rPr>
              <w:t>Mgr 12</w:t>
            </w:r>
          </w:p>
        </w:tc>
        <w:tc>
          <w:tcPr>
            <w:tcW w:w="779" w:type="dxa"/>
            <w:vAlign w:val="center"/>
          </w:tcPr>
          <w:p w14:paraId="6091027F" w14:textId="77777777" w:rsidR="006B5904" w:rsidRPr="009F30CA" w:rsidRDefault="006B5904" w:rsidP="00E5203B">
            <w:pPr>
              <w:jc w:val="center"/>
              <w:rPr>
                <w:sz w:val="16"/>
                <w:szCs w:val="16"/>
              </w:rPr>
            </w:pPr>
            <w:r w:rsidRPr="009F30CA">
              <w:rPr>
                <w:rFonts w:ascii="Times New Roman" w:hAnsi="Times New Roman"/>
                <w:sz w:val="16"/>
                <w:szCs w:val="16"/>
              </w:rPr>
              <w:t>Mgr 13</w:t>
            </w:r>
          </w:p>
        </w:tc>
        <w:tc>
          <w:tcPr>
            <w:tcW w:w="779" w:type="dxa"/>
            <w:vAlign w:val="center"/>
          </w:tcPr>
          <w:p w14:paraId="3619B23B" w14:textId="77777777" w:rsidR="006B5904" w:rsidRPr="009F30CA" w:rsidRDefault="006B5904" w:rsidP="00E5203B">
            <w:pPr>
              <w:jc w:val="center"/>
              <w:rPr>
                <w:sz w:val="16"/>
                <w:szCs w:val="16"/>
              </w:rPr>
            </w:pPr>
            <w:r w:rsidRPr="009F30CA">
              <w:rPr>
                <w:rFonts w:ascii="Times New Roman" w:hAnsi="Times New Roman"/>
                <w:sz w:val="16"/>
                <w:szCs w:val="16"/>
              </w:rPr>
              <w:t>Mgr 14</w:t>
            </w:r>
          </w:p>
        </w:tc>
        <w:tc>
          <w:tcPr>
            <w:tcW w:w="779" w:type="dxa"/>
            <w:vAlign w:val="center"/>
          </w:tcPr>
          <w:p w14:paraId="12D75116" w14:textId="77777777" w:rsidR="006B5904" w:rsidRPr="009F30CA" w:rsidRDefault="006B5904" w:rsidP="00E5203B">
            <w:pPr>
              <w:jc w:val="center"/>
              <w:rPr>
                <w:sz w:val="16"/>
                <w:szCs w:val="16"/>
              </w:rPr>
            </w:pPr>
            <w:r w:rsidRPr="009F30CA">
              <w:rPr>
                <w:rFonts w:ascii="Times New Roman" w:hAnsi="Times New Roman"/>
                <w:sz w:val="16"/>
                <w:szCs w:val="16"/>
              </w:rPr>
              <w:t>Mgr 15</w:t>
            </w:r>
          </w:p>
        </w:tc>
        <w:tc>
          <w:tcPr>
            <w:tcW w:w="844" w:type="dxa"/>
            <w:vAlign w:val="center"/>
          </w:tcPr>
          <w:p w14:paraId="694E6FB0"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Mean</w:t>
            </w:r>
          </w:p>
        </w:tc>
      </w:tr>
      <w:tr w:rsidR="006B5904" w:rsidRPr="009F30CA" w14:paraId="5E4DC204" w14:textId="77777777" w:rsidTr="00E5203B">
        <w:tc>
          <w:tcPr>
            <w:tcW w:w="372" w:type="dxa"/>
            <w:vMerge w:val="restart"/>
            <w:textDirection w:val="btLr"/>
            <w:vAlign w:val="center"/>
          </w:tcPr>
          <w:p w14:paraId="35D81864" w14:textId="77777777" w:rsidR="006B5904" w:rsidRPr="009F30CA" w:rsidRDefault="006B5904" w:rsidP="00E5203B">
            <w:pPr>
              <w:ind w:left="113" w:right="113"/>
              <w:jc w:val="center"/>
              <w:rPr>
                <w:rFonts w:ascii="Times New Roman" w:eastAsia="Times New Roman" w:hAnsi="Times New Roman"/>
                <w:b/>
                <w:bCs/>
                <w:sz w:val="16"/>
                <w:szCs w:val="16"/>
                <w:lang w:val="en-GB"/>
              </w:rPr>
            </w:pPr>
            <w:r w:rsidRPr="009F30CA">
              <w:rPr>
                <w:rFonts w:ascii="Times New Roman" w:eastAsia="Times New Roman" w:hAnsi="Times New Roman"/>
                <w:b/>
                <w:bCs/>
                <w:sz w:val="16"/>
                <w:szCs w:val="16"/>
                <w:lang w:val="en-GB"/>
              </w:rPr>
              <w:t>TF</w:t>
            </w:r>
          </w:p>
        </w:tc>
        <w:tc>
          <w:tcPr>
            <w:tcW w:w="1047" w:type="dxa"/>
            <w:vAlign w:val="center"/>
          </w:tcPr>
          <w:p w14:paraId="3E2C92AA" w14:textId="77777777" w:rsidR="006B5904" w:rsidRPr="009F30CA" w:rsidRDefault="006B5904" w:rsidP="00E5203B">
            <w:pPr>
              <w:jc w:val="center"/>
              <w:rPr>
                <w:rFonts w:ascii="Times New Roman" w:eastAsia="Times New Roman" w:hAnsi="Times New Roman"/>
                <w:b/>
                <w:bCs/>
                <w:sz w:val="15"/>
                <w:szCs w:val="15"/>
                <w:lang w:val="en-GB"/>
              </w:rPr>
            </w:pPr>
            <w:r w:rsidRPr="009F30CA">
              <w:rPr>
                <w:rFonts w:ascii="Times New Roman" w:hAnsi="Times New Roman"/>
                <w:b/>
                <w:bCs/>
                <w:sz w:val="15"/>
                <w:szCs w:val="15"/>
              </w:rPr>
              <w:t>TF1</w:t>
            </w:r>
          </w:p>
        </w:tc>
        <w:tc>
          <w:tcPr>
            <w:tcW w:w="779" w:type="dxa"/>
            <w:vAlign w:val="center"/>
          </w:tcPr>
          <w:p w14:paraId="4F035CFF"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0.473576</w:t>
            </w:r>
          </w:p>
        </w:tc>
        <w:tc>
          <w:tcPr>
            <w:tcW w:w="779" w:type="dxa"/>
            <w:vAlign w:val="center"/>
          </w:tcPr>
          <w:p w14:paraId="4F13894A"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0.36578</w:t>
            </w:r>
          </w:p>
        </w:tc>
        <w:tc>
          <w:tcPr>
            <w:tcW w:w="779" w:type="dxa"/>
            <w:vAlign w:val="center"/>
          </w:tcPr>
          <w:p w14:paraId="3B86AFE1"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0.343367</w:t>
            </w:r>
          </w:p>
        </w:tc>
        <w:tc>
          <w:tcPr>
            <w:tcW w:w="779" w:type="dxa"/>
            <w:vAlign w:val="center"/>
          </w:tcPr>
          <w:p w14:paraId="391615F8"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0.369071</w:t>
            </w:r>
          </w:p>
        </w:tc>
        <w:tc>
          <w:tcPr>
            <w:tcW w:w="779" w:type="dxa"/>
            <w:vAlign w:val="center"/>
          </w:tcPr>
          <w:p w14:paraId="1F558CA9"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0.291911</w:t>
            </w:r>
          </w:p>
        </w:tc>
        <w:tc>
          <w:tcPr>
            <w:tcW w:w="779" w:type="dxa"/>
            <w:vAlign w:val="center"/>
          </w:tcPr>
          <w:p w14:paraId="3001E066"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0.455474</w:t>
            </w:r>
          </w:p>
        </w:tc>
        <w:tc>
          <w:tcPr>
            <w:tcW w:w="779" w:type="dxa"/>
            <w:vAlign w:val="center"/>
          </w:tcPr>
          <w:p w14:paraId="530A7AF3"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0.50044</w:t>
            </w:r>
          </w:p>
        </w:tc>
        <w:tc>
          <w:tcPr>
            <w:tcW w:w="779" w:type="dxa"/>
            <w:vAlign w:val="center"/>
          </w:tcPr>
          <w:p w14:paraId="541BAA92"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0.519012</w:t>
            </w:r>
          </w:p>
        </w:tc>
        <w:tc>
          <w:tcPr>
            <w:tcW w:w="779" w:type="dxa"/>
            <w:vAlign w:val="center"/>
          </w:tcPr>
          <w:p w14:paraId="446B8B44"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0.483155</w:t>
            </w:r>
          </w:p>
        </w:tc>
        <w:tc>
          <w:tcPr>
            <w:tcW w:w="779" w:type="dxa"/>
            <w:vAlign w:val="center"/>
          </w:tcPr>
          <w:p w14:paraId="6CCA7C94"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0.490671</w:t>
            </w:r>
          </w:p>
        </w:tc>
        <w:tc>
          <w:tcPr>
            <w:tcW w:w="779" w:type="dxa"/>
            <w:vAlign w:val="center"/>
          </w:tcPr>
          <w:p w14:paraId="2F1A218B"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0.504809</w:t>
            </w:r>
          </w:p>
        </w:tc>
        <w:tc>
          <w:tcPr>
            <w:tcW w:w="779" w:type="dxa"/>
            <w:vAlign w:val="center"/>
          </w:tcPr>
          <w:p w14:paraId="18859B01"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0.466593</w:t>
            </w:r>
          </w:p>
        </w:tc>
        <w:tc>
          <w:tcPr>
            <w:tcW w:w="779" w:type="dxa"/>
            <w:vAlign w:val="center"/>
          </w:tcPr>
          <w:p w14:paraId="5898301B"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0.492527</w:t>
            </w:r>
          </w:p>
        </w:tc>
        <w:tc>
          <w:tcPr>
            <w:tcW w:w="779" w:type="dxa"/>
            <w:vAlign w:val="center"/>
          </w:tcPr>
          <w:p w14:paraId="617A653B"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0.491528</w:t>
            </w:r>
          </w:p>
        </w:tc>
        <w:tc>
          <w:tcPr>
            <w:tcW w:w="779" w:type="dxa"/>
            <w:vAlign w:val="center"/>
          </w:tcPr>
          <w:p w14:paraId="2F8A7814"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0.488918</w:t>
            </w:r>
          </w:p>
        </w:tc>
        <w:tc>
          <w:tcPr>
            <w:tcW w:w="844" w:type="dxa"/>
            <w:vAlign w:val="center"/>
          </w:tcPr>
          <w:p w14:paraId="6E2D6377" w14:textId="77777777" w:rsidR="006B5904" w:rsidRPr="009F30CA" w:rsidRDefault="006B5904" w:rsidP="00E5203B">
            <w:pPr>
              <w:jc w:val="center"/>
              <w:rPr>
                <w:rFonts w:eastAsia="Times New Roman"/>
                <w:b/>
                <w:bCs/>
                <w:sz w:val="15"/>
                <w:szCs w:val="15"/>
                <w:lang w:val="en-GB"/>
              </w:rPr>
            </w:pPr>
            <w:r w:rsidRPr="009F30CA">
              <w:rPr>
                <w:b/>
                <w:bCs/>
                <w:sz w:val="15"/>
                <w:szCs w:val="15"/>
              </w:rPr>
              <w:t>0.449122</w:t>
            </w:r>
          </w:p>
        </w:tc>
      </w:tr>
      <w:tr w:rsidR="006B5904" w:rsidRPr="009F30CA" w14:paraId="3A2AB423" w14:textId="77777777" w:rsidTr="00E5203B">
        <w:tc>
          <w:tcPr>
            <w:tcW w:w="372" w:type="dxa"/>
            <w:vMerge/>
            <w:vAlign w:val="center"/>
          </w:tcPr>
          <w:p w14:paraId="681901F8" w14:textId="77777777" w:rsidR="006B5904" w:rsidRPr="009F30CA" w:rsidRDefault="006B5904" w:rsidP="00E5203B">
            <w:pPr>
              <w:jc w:val="center"/>
              <w:rPr>
                <w:rFonts w:ascii="Times New Roman" w:hAnsi="Times New Roman"/>
                <w:sz w:val="16"/>
                <w:szCs w:val="16"/>
              </w:rPr>
            </w:pPr>
          </w:p>
        </w:tc>
        <w:tc>
          <w:tcPr>
            <w:tcW w:w="1047" w:type="dxa"/>
            <w:vAlign w:val="center"/>
          </w:tcPr>
          <w:p w14:paraId="226D843A" w14:textId="77777777" w:rsidR="006B5904" w:rsidRPr="009F30CA" w:rsidRDefault="006B5904" w:rsidP="00E5203B">
            <w:pPr>
              <w:jc w:val="center"/>
              <w:rPr>
                <w:rFonts w:ascii="Times New Roman" w:hAnsi="Times New Roman"/>
                <w:b/>
                <w:bCs/>
                <w:sz w:val="15"/>
                <w:szCs w:val="15"/>
              </w:rPr>
            </w:pPr>
            <w:r w:rsidRPr="009F30CA">
              <w:rPr>
                <w:rFonts w:ascii="Times New Roman" w:hAnsi="Times New Roman"/>
                <w:b/>
                <w:bCs/>
                <w:sz w:val="15"/>
                <w:szCs w:val="15"/>
              </w:rPr>
              <w:t>TF2</w:t>
            </w:r>
          </w:p>
        </w:tc>
        <w:tc>
          <w:tcPr>
            <w:tcW w:w="779" w:type="dxa"/>
            <w:vAlign w:val="center"/>
          </w:tcPr>
          <w:p w14:paraId="5E766595"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0.251888</w:t>
            </w:r>
          </w:p>
        </w:tc>
        <w:tc>
          <w:tcPr>
            <w:tcW w:w="779" w:type="dxa"/>
            <w:vAlign w:val="center"/>
          </w:tcPr>
          <w:p w14:paraId="7F23EE06"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0.236592</w:t>
            </w:r>
          </w:p>
        </w:tc>
        <w:tc>
          <w:tcPr>
            <w:tcW w:w="779" w:type="dxa"/>
            <w:vAlign w:val="center"/>
          </w:tcPr>
          <w:p w14:paraId="206F67C6"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0.259361</w:t>
            </w:r>
          </w:p>
        </w:tc>
        <w:tc>
          <w:tcPr>
            <w:tcW w:w="779" w:type="dxa"/>
            <w:vAlign w:val="center"/>
          </w:tcPr>
          <w:p w14:paraId="6CECD9B0"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0.26129</w:t>
            </w:r>
          </w:p>
        </w:tc>
        <w:tc>
          <w:tcPr>
            <w:tcW w:w="779" w:type="dxa"/>
            <w:vAlign w:val="center"/>
          </w:tcPr>
          <w:p w14:paraId="55682F12"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0.206441</w:t>
            </w:r>
          </w:p>
        </w:tc>
        <w:tc>
          <w:tcPr>
            <w:tcW w:w="779" w:type="dxa"/>
            <w:vAlign w:val="center"/>
          </w:tcPr>
          <w:p w14:paraId="18E2A261"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0.179381</w:t>
            </w:r>
          </w:p>
        </w:tc>
        <w:tc>
          <w:tcPr>
            <w:tcW w:w="779" w:type="dxa"/>
            <w:vAlign w:val="center"/>
          </w:tcPr>
          <w:p w14:paraId="497C18BD"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0.184576</w:t>
            </w:r>
          </w:p>
        </w:tc>
        <w:tc>
          <w:tcPr>
            <w:tcW w:w="779" w:type="dxa"/>
            <w:vAlign w:val="center"/>
          </w:tcPr>
          <w:p w14:paraId="38CDD8A9"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0.157231</w:t>
            </w:r>
          </w:p>
        </w:tc>
        <w:tc>
          <w:tcPr>
            <w:tcW w:w="779" w:type="dxa"/>
            <w:vAlign w:val="center"/>
          </w:tcPr>
          <w:p w14:paraId="4BFDA89B"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0.175009</w:t>
            </w:r>
          </w:p>
        </w:tc>
        <w:tc>
          <w:tcPr>
            <w:tcW w:w="779" w:type="dxa"/>
            <w:vAlign w:val="center"/>
          </w:tcPr>
          <w:p w14:paraId="5D3A1AA6"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0.179951</w:t>
            </w:r>
          </w:p>
        </w:tc>
        <w:tc>
          <w:tcPr>
            <w:tcW w:w="779" w:type="dxa"/>
            <w:vAlign w:val="center"/>
          </w:tcPr>
          <w:p w14:paraId="191D3211"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0.182795</w:t>
            </w:r>
          </w:p>
        </w:tc>
        <w:tc>
          <w:tcPr>
            <w:tcW w:w="779" w:type="dxa"/>
            <w:vAlign w:val="center"/>
          </w:tcPr>
          <w:p w14:paraId="10166EE6"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0.190024</w:t>
            </w:r>
          </w:p>
        </w:tc>
        <w:tc>
          <w:tcPr>
            <w:tcW w:w="779" w:type="dxa"/>
            <w:vAlign w:val="center"/>
          </w:tcPr>
          <w:p w14:paraId="47A93449"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0.183361</w:t>
            </w:r>
          </w:p>
        </w:tc>
        <w:tc>
          <w:tcPr>
            <w:tcW w:w="779" w:type="dxa"/>
            <w:vAlign w:val="center"/>
          </w:tcPr>
          <w:p w14:paraId="4147C057"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0.174463</w:t>
            </w:r>
          </w:p>
        </w:tc>
        <w:tc>
          <w:tcPr>
            <w:tcW w:w="779" w:type="dxa"/>
            <w:vAlign w:val="center"/>
          </w:tcPr>
          <w:p w14:paraId="78AAB20D"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0.188653</w:t>
            </w:r>
          </w:p>
        </w:tc>
        <w:tc>
          <w:tcPr>
            <w:tcW w:w="844" w:type="dxa"/>
            <w:vAlign w:val="center"/>
          </w:tcPr>
          <w:p w14:paraId="477DA4DE" w14:textId="77777777" w:rsidR="006B5904" w:rsidRPr="009F30CA" w:rsidRDefault="006B5904" w:rsidP="00E5203B">
            <w:pPr>
              <w:jc w:val="center"/>
              <w:rPr>
                <w:b/>
                <w:bCs/>
                <w:sz w:val="15"/>
                <w:szCs w:val="15"/>
              </w:rPr>
            </w:pPr>
            <w:r w:rsidRPr="009F30CA">
              <w:rPr>
                <w:b/>
                <w:bCs/>
                <w:sz w:val="15"/>
                <w:szCs w:val="15"/>
              </w:rPr>
              <w:t>0.200734</w:t>
            </w:r>
          </w:p>
        </w:tc>
      </w:tr>
      <w:tr w:rsidR="006B5904" w:rsidRPr="009F30CA" w14:paraId="49AABFA6" w14:textId="77777777" w:rsidTr="00E5203B">
        <w:tc>
          <w:tcPr>
            <w:tcW w:w="372" w:type="dxa"/>
            <w:vMerge/>
            <w:vAlign w:val="center"/>
          </w:tcPr>
          <w:p w14:paraId="134D743D" w14:textId="77777777" w:rsidR="006B5904" w:rsidRPr="009F30CA" w:rsidRDefault="006B5904" w:rsidP="00E5203B">
            <w:pPr>
              <w:jc w:val="center"/>
              <w:rPr>
                <w:rFonts w:ascii="Times New Roman" w:hAnsi="Times New Roman"/>
                <w:sz w:val="16"/>
                <w:szCs w:val="16"/>
              </w:rPr>
            </w:pPr>
          </w:p>
        </w:tc>
        <w:tc>
          <w:tcPr>
            <w:tcW w:w="1047" w:type="dxa"/>
            <w:vAlign w:val="center"/>
          </w:tcPr>
          <w:p w14:paraId="1D71139E" w14:textId="77777777" w:rsidR="006B5904" w:rsidRPr="009F30CA" w:rsidRDefault="006B5904" w:rsidP="00E5203B">
            <w:pPr>
              <w:jc w:val="center"/>
              <w:rPr>
                <w:rFonts w:ascii="Times New Roman" w:hAnsi="Times New Roman"/>
                <w:b/>
                <w:bCs/>
                <w:sz w:val="15"/>
                <w:szCs w:val="15"/>
              </w:rPr>
            </w:pPr>
            <w:r w:rsidRPr="009F30CA">
              <w:rPr>
                <w:rFonts w:ascii="Times New Roman" w:hAnsi="Times New Roman"/>
                <w:b/>
                <w:bCs/>
                <w:sz w:val="15"/>
                <w:szCs w:val="15"/>
              </w:rPr>
              <w:t>TF3</w:t>
            </w:r>
          </w:p>
        </w:tc>
        <w:tc>
          <w:tcPr>
            <w:tcW w:w="779" w:type="dxa"/>
            <w:vAlign w:val="center"/>
          </w:tcPr>
          <w:p w14:paraId="160A4481"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0.071112</w:t>
            </w:r>
          </w:p>
        </w:tc>
        <w:tc>
          <w:tcPr>
            <w:tcW w:w="779" w:type="dxa"/>
            <w:vAlign w:val="center"/>
          </w:tcPr>
          <w:p w14:paraId="22F2D3DE"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0.151982</w:t>
            </w:r>
          </w:p>
        </w:tc>
        <w:tc>
          <w:tcPr>
            <w:tcW w:w="779" w:type="dxa"/>
            <w:vAlign w:val="center"/>
          </w:tcPr>
          <w:p w14:paraId="58B6BEAB"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0.139995</w:t>
            </w:r>
          </w:p>
        </w:tc>
        <w:tc>
          <w:tcPr>
            <w:tcW w:w="779" w:type="dxa"/>
            <w:vAlign w:val="center"/>
          </w:tcPr>
          <w:p w14:paraId="75BD89D9"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0.157853</w:t>
            </w:r>
          </w:p>
        </w:tc>
        <w:tc>
          <w:tcPr>
            <w:tcW w:w="779" w:type="dxa"/>
            <w:vAlign w:val="center"/>
          </w:tcPr>
          <w:p w14:paraId="035E40F9"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0.231374</w:t>
            </w:r>
          </w:p>
        </w:tc>
        <w:tc>
          <w:tcPr>
            <w:tcW w:w="779" w:type="dxa"/>
            <w:vAlign w:val="center"/>
          </w:tcPr>
          <w:p w14:paraId="51EF3CBD"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0.091687</w:t>
            </w:r>
          </w:p>
        </w:tc>
        <w:tc>
          <w:tcPr>
            <w:tcW w:w="779" w:type="dxa"/>
            <w:vAlign w:val="center"/>
          </w:tcPr>
          <w:p w14:paraId="61FA05E9"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0.085916</w:t>
            </w:r>
          </w:p>
        </w:tc>
        <w:tc>
          <w:tcPr>
            <w:tcW w:w="779" w:type="dxa"/>
            <w:vAlign w:val="center"/>
          </w:tcPr>
          <w:p w14:paraId="4FC1A106"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0.089387</w:t>
            </w:r>
          </w:p>
        </w:tc>
        <w:tc>
          <w:tcPr>
            <w:tcW w:w="779" w:type="dxa"/>
            <w:vAlign w:val="center"/>
          </w:tcPr>
          <w:p w14:paraId="524B33CD"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0.099867</w:t>
            </w:r>
          </w:p>
        </w:tc>
        <w:tc>
          <w:tcPr>
            <w:tcW w:w="779" w:type="dxa"/>
            <w:vAlign w:val="center"/>
          </w:tcPr>
          <w:p w14:paraId="2A0F2A66"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0.089673</w:t>
            </w:r>
          </w:p>
        </w:tc>
        <w:tc>
          <w:tcPr>
            <w:tcW w:w="779" w:type="dxa"/>
            <w:vAlign w:val="center"/>
          </w:tcPr>
          <w:p w14:paraId="22DA4640"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0.091457</w:t>
            </w:r>
          </w:p>
        </w:tc>
        <w:tc>
          <w:tcPr>
            <w:tcW w:w="779" w:type="dxa"/>
            <w:vAlign w:val="center"/>
          </w:tcPr>
          <w:p w14:paraId="2AC5CBC2"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0.106972</w:t>
            </w:r>
          </w:p>
        </w:tc>
        <w:tc>
          <w:tcPr>
            <w:tcW w:w="779" w:type="dxa"/>
            <w:vAlign w:val="center"/>
          </w:tcPr>
          <w:p w14:paraId="0126A866"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0.098969</w:t>
            </w:r>
          </w:p>
        </w:tc>
        <w:tc>
          <w:tcPr>
            <w:tcW w:w="779" w:type="dxa"/>
            <w:vAlign w:val="center"/>
          </w:tcPr>
          <w:p w14:paraId="4316F924"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0.08571</w:t>
            </w:r>
          </w:p>
        </w:tc>
        <w:tc>
          <w:tcPr>
            <w:tcW w:w="779" w:type="dxa"/>
            <w:vAlign w:val="center"/>
          </w:tcPr>
          <w:p w14:paraId="6360BABC"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0.111722</w:t>
            </w:r>
          </w:p>
        </w:tc>
        <w:tc>
          <w:tcPr>
            <w:tcW w:w="844" w:type="dxa"/>
            <w:vAlign w:val="center"/>
          </w:tcPr>
          <w:p w14:paraId="10E8AFBE" w14:textId="77777777" w:rsidR="006B5904" w:rsidRPr="009F30CA" w:rsidRDefault="006B5904" w:rsidP="00E5203B">
            <w:pPr>
              <w:jc w:val="center"/>
              <w:rPr>
                <w:b/>
                <w:bCs/>
                <w:sz w:val="15"/>
                <w:szCs w:val="15"/>
              </w:rPr>
            </w:pPr>
            <w:r w:rsidRPr="009F30CA">
              <w:rPr>
                <w:b/>
                <w:bCs/>
                <w:sz w:val="15"/>
                <w:szCs w:val="15"/>
              </w:rPr>
              <w:t>0.113579</w:t>
            </w:r>
          </w:p>
        </w:tc>
      </w:tr>
      <w:tr w:rsidR="006B5904" w:rsidRPr="009F30CA" w14:paraId="7A841E86" w14:textId="77777777" w:rsidTr="00E5203B">
        <w:tc>
          <w:tcPr>
            <w:tcW w:w="372" w:type="dxa"/>
            <w:vMerge/>
            <w:vAlign w:val="center"/>
          </w:tcPr>
          <w:p w14:paraId="368722EA" w14:textId="77777777" w:rsidR="006B5904" w:rsidRPr="009F30CA" w:rsidRDefault="006B5904" w:rsidP="00E5203B">
            <w:pPr>
              <w:jc w:val="center"/>
              <w:rPr>
                <w:rFonts w:ascii="Times New Roman" w:hAnsi="Times New Roman"/>
                <w:sz w:val="16"/>
                <w:szCs w:val="16"/>
              </w:rPr>
            </w:pPr>
          </w:p>
        </w:tc>
        <w:tc>
          <w:tcPr>
            <w:tcW w:w="1047" w:type="dxa"/>
            <w:vAlign w:val="center"/>
          </w:tcPr>
          <w:p w14:paraId="79533C27" w14:textId="77777777" w:rsidR="006B5904" w:rsidRPr="009F30CA" w:rsidRDefault="006B5904" w:rsidP="00E5203B">
            <w:pPr>
              <w:jc w:val="center"/>
              <w:rPr>
                <w:rFonts w:ascii="Times New Roman" w:hAnsi="Times New Roman"/>
                <w:b/>
                <w:bCs/>
                <w:sz w:val="15"/>
                <w:szCs w:val="15"/>
              </w:rPr>
            </w:pPr>
            <w:r w:rsidRPr="009F30CA">
              <w:rPr>
                <w:rFonts w:ascii="Times New Roman" w:hAnsi="Times New Roman"/>
                <w:b/>
                <w:bCs/>
                <w:sz w:val="15"/>
                <w:szCs w:val="15"/>
              </w:rPr>
              <w:t>TF4</w:t>
            </w:r>
          </w:p>
        </w:tc>
        <w:tc>
          <w:tcPr>
            <w:tcW w:w="779" w:type="dxa"/>
            <w:vAlign w:val="center"/>
          </w:tcPr>
          <w:p w14:paraId="09379982"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0.086454</w:t>
            </w:r>
          </w:p>
        </w:tc>
        <w:tc>
          <w:tcPr>
            <w:tcW w:w="779" w:type="dxa"/>
            <w:vAlign w:val="center"/>
          </w:tcPr>
          <w:p w14:paraId="3508D516"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0.107649</w:t>
            </w:r>
          </w:p>
        </w:tc>
        <w:tc>
          <w:tcPr>
            <w:tcW w:w="779" w:type="dxa"/>
            <w:vAlign w:val="center"/>
          </w:tcPr>
          <w:p w14:paraId="2EE3840F"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0.121884</w:t>
            </w:r>
          </w:p>
        </w:tc>
        <w:tc>
          <w:tcPr>
            <w:tcW w:w="779" w:type="dxa"/>
            <w:vAlign w:val="center"/>
          </w:tcPr>
          <w:p w14:paraId="694E0FD5"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0.077948</w:t>
            </w:r>
          </w:p>
        </w:tc>
        <w:tc>
          <w:tcPr>
            <w:tcW w:w="779" w:type="dxa"/>
            <w:vAlign w:val="center"/>
          </w:tcPr>
          <w:p w14:paraId="72C25D28"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0.136227</w:t>
            </w:r>
          </w:p>
        </w:tc>
        <w:tc>
          <w:tcPr>
            <w:tcW w:w="779" w:type="dxa"/>
            <w:vAlign w:val="center"/>
          </w:tcPr>
          <w:p w14:paraId="257CAE43"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0.089905</w:t>
            </w:r>
          </w:p>
        </w:tc>
        <w:tc>
          <w:tcPr>
            <w:tcW w:w="779" w:type="dxa"/>
            <w:vAlign w:val="center"/>
          </w:tcPr>
          <w:p w14:paraId="3B35F504"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0.092441</w:t>
            </w:r>
          </w:p>
        </w:tc>
        <w:tc>
          <w:tcPr>
            <w:tcW w:w="779" w:type="dxa"/>
            <w:vAlign w:val="center"/>
          </w:tcPr>
          <w:p w14:paraId="20056888"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0.087442</w:t>
            </w:r>
          </w:p>
        </w:tc>
        <w:tc>
          <w:tcPr>
            <w:tcW w:w="779" w:type="dxa"/>
            <w:vAlign w:val="center"/>
          </w:tcPr>
          <w:p w14:paraId="0A87E73A"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0.097655</w:t>
            </w:r>
          </w:p>
        </w:tc>
        <w:tc>
          <w:tcPr>
            <w:tcW w:w="779" w:type="dxa"/>
            <w:vAlign w:val="center"/>
          </w:tcPr>
          <w:p w14:paraId="1ABE49EE"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0.090304</w:t>
            </w:r>
          </w:p>
        </w:tc>
        <w:tc>
          <w:tcPr>
            <w:tcW w:w="779" w:type="dxa"/>
            <w:vAlign w:val="center"/>
          </w:tcPr>
          <w:p w14:paraId="1126E93C"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0.087573</w:t>
            </w:r>
          </w:p>
        </w:tc>
        <w:tc>
          <w:tcPr>
            <w:tcW w:w="779" w:type="dxa"/>
            <w:vAlign w:val="center"/>
          </w:tcPr>
          <w:p w14:paraId="1CCE5800"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0.085765</w:t>
            </w:r>
          </w:p>
        </w:tc>
        <w:tc>
          <w:tcPr>
            <w:tcW w:w="779" w:type="dxa"/>
            <w:vAlign w:val="center"/>
          </w:tcPr>
          <w:p w14:paraId="3312AA21"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0.082053</w:t>
            </w:r>
          </w:p>
        </w:tc>
        <w:tc>
          <w:tcPr>
            <w:tcW w:w="779" w:type="dxa"/>
            <w:vAlign w:val="center"/>
          </w:tcPr>
          <w:p w14:paraId="6E157B51"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0.089964</w:t>
            </w:r>
          </w:p>
        </w:tc>
        <w:tc>
          <w:tcPr>
            <w:tcW w:w="779" w:type="dxa"/>
            <w:vAlign w:val="center"/>
          </w:tcPr>
          <w:p w14:paraId="4928CFA1"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0.080202</w:t>
            </w:r>
          </w:p>
        </w:tc>
        <w:tc>
          <w:tcPr>
            <w:tcW w:w="844" w:type="dxa"/>
            <w:vAlign w:val="center"/>
          </w:tcPr>
          <w:p w14:paraId="3DB24169" w14:textId="77777777" w:rsidR="006B5904" w:rsidRPr="009F30CA" w:rsidRDefault="006B5904" w:rsidP="00E5203B">
            <w:pPr>
              <w:jc w:val="center"/>
              <w:rPr>
                <w:b/>
                <w:bCs/>
                <w:sz w:val="15"/>
                <w:szCs w:val="15"/>
              </w:rPr>
            </w:pPr>
            <w:r w:rsidRPr="009F30CA">
              <w:rPr>
                <w:b/>
                <w:bCs/>
                <w:sz w:val="15"/>
                <w:szCs w:val="15"/>
              </w:rPr>
              <w:t>0.094231</w:t>
            </w:r>
          </w:p>
        </w:tc>
      </w:tr>
      <w:tr w:rsidR="006B5904" w:rsidRPr="009F30CA" w14:paraId="1F741015" w14:textId="77777777" w:rsidTr="00E5203B">
        <w:tc>
          <w:tcPr>
            <w:tcW w:w="372" w:type="dxa"/>
            <w:vMerge/>
            <w:vAlign w:val="center"/>
          </w:tcPr>
          <w:p w14:paraId="39940287" w14:textId="77777777" w:rsidR="006B5904" w:rsidRPr="009F30CA" w:rsidRDefault="006B5904" w:rsidP="00E5203B">
            <w:pPr>
              <w:jc w:val="center"/>
              <w:rPr>
                <w:rFonts w:ascii="Times New Roman" w:hAnsi="Times New Roman"/>
                <w:sz w:val="16"/>
                <w:szCs w:val="16"/>
              </w:rPr>
            </w:pPr>
          </w:p>
        </w:tc>
        <w:tc>
          <w:tcPr>
            <w:tcW w:w="1047" w:type="dxa"/>
            <w:vAlign w:val="center"/>
          </w:tcPr>
          <w:p w14:paraId="7E31B4A7" w14:textId="77777777" w:rsidR="006B5904" w:rsidRPr="009F30CA" w:rsidRDefault="006B5904" w:rsidP="00E5203B">
            <w:pPr>
              <w:jc w:val="center"/>
              <w:rPr>
                <w:rFonts w:ascii="Times New Roman" w:hAnsi="Times New Roman"/>
                <w:b/>
                <w:bCs/>
                <w:sz w:val="15"/>
                <w:szCs w:val="15"/>
              </w:rPr>
            </w:pPr>
            <w:r w:rsidRPr="009F30CA">
              <w:rPr>
                <w:rFonts w:ascii="Times New Roman" w:hAnsi="Times New Roman"/>
                <w:b/>
                <w:bCs/>
                <w:sz w:val="15"/>
                <w:szCs w:val="15"/>
              </w:rPr>
              <w:t>TF5</w:t>
            </w:r>
          </w:p>
        </w:tc>
        <w:tc>
          <w:tcPr>
            <w:tcW w:w="779" w:type="dxa"/>
            <w:vAlign w:val="center"/>
          </w:tcPr>
          <w:p w14:paraId="53EC7309"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0.058516</w:t>
            </w:r>
          </w:p>
        </w:tc>
        <w:tc>
          <w:tcPr>
            <w:tcW w:w="779" w:type="dxa"/>
            <w:vAlign w:val="center"/>
          </w:tcPr>
          <w:p w14:paraId="31061097"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0.07832</w:t>
            </w:r>
          </w:p>
        </w:tc>
        <w:tc>
          <w:tcPr>
            <w:tcW w:w="779" w:type="dxa"/>
            <w:vAlign w:val="center"/>
          </w:tcPr>
          <w:p w14:paraId="50B72F0C"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0.078545</w:t>
            </w:r>
          </w:p>
        </w:tc>
        <w:tc>
          <w:tcPr>
            <w:tcW w:w="779" w:type="dxa"/>
            <w:vAlign w:val="center"/>
          </w:tcPr>
          <w:p w14:paraId="1E94B00F"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0.072064</w:t>
            </w:r>
          </w:p>
        </w:tc>
        <w:tc>
          <w:tcPr>
            <w:tcW w:w="779" w:type="dxa"/>
            <w:vAlign w:val="center"/>
          </w:tcPr>
          <w:p w14:paraId="4932FAFA"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0.072462</w:t>
            </w:r>
          </w:p>
        </w:tc>
        <w:tc>
          <w:tcPr>
            <w:tcW w:w="779" w:type="dxa"/>
            <w:vAlign w:val="center"/>
          </w:tcPr>
          <w:p w14:paraId="43D32642"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0.066194</w:t>
            </w:r>
          </w:p>
        </w:tc>
        <w:tc>
          <w:tcPr>
            <w:tcW w:w="779" w:type="dxa"/>
            <w:vAlign w:val="center"/>
          </w:tcPr>
          <w:p w14:paraId="166F78DD"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0.048336</w:t>
            </w:r>
          </w:p>
        </w:tc>
        <w:tc>
          <w:tcPr>
            <w:tcW w:w="779" w:type="dxa"/>
            <w:vAlign w:val="center"/>
          </w:tcPr>
          <w:p w14:paraId="4D7C6351"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0.058599</w:t>
            </w:r>
          </w:p>
        </w:tc>
        <w:tc>
          <w:tcPr>
            <w:tcW w:w="779" w:type="dxa"/>
            <w:vAlign w:val="center"/>
          </w:tcPr>
          <w:p w14:paraId="37FAFAA2"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0.059663</w:t>
            </w:r>
          </w:p>
        </w:tc>
        <w:tc>
          <w:tcPr>
            <w:tcW w:w="779" w:type="dxa"/>
            <w:vAlign w:val="center"/>
          </w:tcPr>
          <w:p w14:paraId="326DFB62"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0.068693</w:t>
            </w:r>
          </w:p>
        </w:tc>
        <w:tc>
          <w:tcPr>
            <w:tcW w:w="779" w:type="dxa"/>
            <w:vAlign w:val="center"/>
          </w:tcPr>
          <w:p w14:paraId="4051B2F9"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0.05933</w:t>
            </w:r>
          </w:p>
        </w:tc>
        <w:tc>
          <w:tcPr>
            <w:tcW w:w="779" w:type="dxa"/>
            <w:vAlign w:val="center"/>
          </w:tcPr>
          <w:p w14:paraId="194BC22B"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0.063124</w:t>
            </w:r>
          </w:p>
        </w:tc>
        <w:tc>
          <w:tcPr>
            <w:tcW w:w="779" w:type="dxa"/>
            <w:vAlign w:val="center"/>
          </w:tcPr>
          <w:p w14:paraId="0A649895"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0.062628</w:t>
            </w:r>
          </w:p>
        </w:tc>
        <w:tc>
          <w:tcPr>
            <w:tcW w:w="779" w:type="dxa"/>
            <w:vAlign w:val="center"/>
          </w:tcPr>
          <w:p w14:paraId="503E3F01"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0.058</w:t>
            </w:r>
          </w:p>
        </w:tc>
        <w:tc>
          <w:tcPr>
            <w:tcW w:w="779" w:type="dxa"/>
            <w:vAlign w:val="center"/>
          </w:tcPr>
          <w:p w14:paraId="7F03F003"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0.052336</w:t>
            </w:r>
          </w:p>
        </w:tc>
        <w:tc>
          <w:tcPr>
            <w:tcW w:w="844" w:type="dxa"/>
            <w:vAlign w:val="center"/>
          </w:tcPr>
          <w:p w14:paraId="551B9D72" w14:textId="77777777" w:rsidR="006B5904" w:rsidRPr="009F30CA" w:rsidRDefault="006B5904" w:rsidP="00E5203B">
            <w:pPr>
              <w:jc w:val="center"/>
              <w:rPr>
                <w:b/>
                <w:bCs/>
                <w:sz w:val="15"/>
                <w:szCs w:val="15"/>
              </w:rPr>
            </w:pPr>
            <w:r w:rsidRPr="009F30CA">
              <w:rPr>
                <w:b/>
                <w:bCs/>
                <w:sz w:val="15"/>
                <w:szCs w:val="15"/>
              </w:rPr>
              <w:t>0.063787</w:t>
            </w:r>
          </w:p>
        </w:tc>
      </w:tr>
      <w:tr w:rsidR="006B5904" w:rsidRPr="009F30CA" w14:paraId="4BAB6152" w14:textId="77777777" w:rsidTr="00E5203B">
        <w:tc>
          <w:tcPr>
            <w:tcW w:w="372" w:type="dxa"/>
            <w:vMerge/>
            <w:vAlign w:val="center"/>
          </w:tcPr>
          <w:p w14:paraId="4299BE29" w14:textId="77777777" w:rsidR="006B5904" w:rsidRPr="009F30CA" w:rsidRDefault="006B5904" w:rsidP="00E5203B">
            <w:pPr>
              <w:jc w:val="center"/>
              <w:rPr>
                <w:rFonts w:ascii="Times New Roman" w:hAnsi="Times New Roman"/>
                <w:sz w:val="16"/>
                <w:szCs w:val="16"/>
              </w:rPr>
            </w:pPr>
          </w:p>
        </w:tc>
        <w:tc>
          <w:tcPr>
            <w:tcW w:w="1047" w:type="dxa"/>
            <w:vAlign w:val="center"/>
          </w:tcPr>
          <w:p w14:paraId="1F20FE24" w14:textId="77777777" w:rsidR="006B5904" w:rsidRPr="009F30CA" w:rsidRDefault="006B5904" w:rsidP="00E5203B">
            <w:pPr>
              <w:jc w:val="center"/>
              <w:rPr>
                <w:rFonts w:ascii="Times New Roman" w:hAnsi="Times New Roman"/>
                <w:b/>
                <w:bCs/>
                <w:sz w:val="15"/>
                <w:szCs w:val="15"/>
              </w:rPr>
            </w:pPr>
            <w:r w:rsidRPr="009F30CA">
              <w:rPr>
                <w:rFonts w:ascii="Times New Roman" w:hAnsi="Times New Roman"/>
                <w:b/>
                <w:bCs/>
                <w:sz w:val="15"/>
                <w:szCs w:val="15"/>
              </w:rPr>
              <w:t>TF6</w:t>
            </w:r>
          </w:p>
        </w:tc>
        <w:tc>
          <w:tcPr>
            <w:tcW w:w="779" w:type="dxa"/>
            <w:vAlign w:val="center"/>
          </w:tcPr>
          <w:p w14:paraId="4FC27D59"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0.035103</w:t>
            </w:r>
          </w:p>
        </w:tc>
        <w:tc>
          <w:tcPr>
            <w:tcW w:w="779" w:type="dxa"/>
            <w:vAlign w:val="center"/>
          </w:tcPr>
          <w:p w14:paraId="734FAA1A"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0.032505</w:t>
            </w:r>
          </w:p>
        </w:tc>
        <w:tc>
          <w:tcPr>
            <w:tcW w:w="779" w:type="dxa"/>
            <w:vAlign w:val="center"/>
          </w:tcPr>
          <w:p w14:paraId="523DA16E"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0.035602</w:t>
            </w:r>
          </w:p>
        </w:tc>
        <w:tc>
          <w:tcPr>
            <w:tcW w:w="779" w:type="dxa"/>
            <w:vAlign w:val="center"/>
          </w:tcPr>
          <w:p w14:paraId="2166C7B6"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0.04516</w:t>
            </w:r>
          </w:p>
        </w:tc>
        <w:tc>
          <w:tcPr>
            <w:tcW w:w="779" w:type="dxa"/>
            <w:vAlign w:val="center"/>
          </w:tcPr>
          <w:p w14:paraId="7F086748"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0.044888</w:t>
            </w:r>
          </w:p>
        </w:tc>
        <w:tc>
          <w:tcPr>
            <w:tcW w:w="779" w:type="dxa"/>
            <w:vAlign w:val="center"/>
          </w:tcPr>
          <w:p w14:paraId="006F3104"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0.063293</w:t>
            </w:r>
          </w:p>
        </w:tc>
        <w:tc>
          <w:tcPr>
            <w:tcW w:w="779" w:type="dxa"/>
            <w:vAlign w:val="center"/>
          </w:tcPr>
          <w:p w14:paraId="44B823AB"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0.050855</w:t>
            </w:r>
          </w:p>
        </w:tc>
        <w:tc>
          <w:tcPr>
            <w:tcW w:w="779" w:type="dxa"/>
            <w:vAlign w:val="center"/>
          </w:tcPr>
          <w:p w14:paraId="673D4052"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0.048603</w:t>
            </w:r>
          </w:p>
        </w:tc>
        <w:tc>
          <w:tcPr>
            <w:tcW w:w="779" w:type="dxa"/>
            <w:vAlign w:val="center"/>
          </w:tcPr>
          <w:p w14:paraId="33D96FFE"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0.05047</w:t>
            </w:r>
          </w:p>
        </w:tc>
        <w:tc>
          <w:tcPr>
            <w:tcW w:w="779" w:type="dxa"/>
            <w:vAlign w:val="center"/>
          </w:tcPr>
          <w:p w14:paraId="37AA33D2"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0.047311</w:t>
            </w:r>
          </w:p>
        </w:tc>
        <w:tc>
          <w:tcPr>
            <w:tcW w:w="779" w:type="dxa"/>
            <w:vAlign w:val="center"/>
          </w:tcPr>
          <w:p w14:paraId="1792E33F"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0.041335</w:t>
            </w:r>
          </w:p>
        </w:tc>
        <w:tc>
          <w:tcPr>
            <w:tcW w:w="779" w:type="dxa"/>
            <w:vAlign w:val="center"/>
          </w:tcPr>
          <w:p w14:paraId="7924A733"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0.046061</w:t>
            </w:r>
          </w:p>
        </w:tc>
        <w:tc>
          <w:tcPr>
            <w:tcW w:w="779" w:type="dxa"/>
            <w:vAlign w:val="center"/>
          </w:tcPr>
          <w:p w14:paraId="0E2F3C07"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0.046805</w:t>
            </w:r>
          </w:p>
        </w:tc>
        <w:tc>
          <w:tcPr>
            <w:tcW w:w="779" w:type="dxa"/>
            <w:vAlign w:val="center"/>
          </w:tcPr>
          <w:p w14:paraId="451E8C9E"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0.052569</w:t>
            </w:r>
          </w:p>
        </w:tc>
        <w:tc>
          <w:tcPr>
            <w:tcW w:w="779" w:type="dxa"/>
            <w:vAlign w:val="center"/>
          </w:tcPr>
          <w:p w14:paraId="40056C74"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0.045756</w:t>
            </w:r>
          </w:p>
        </w:tc>
        <w:tc>
          <w:tcPr>
            <w:tcW w:w="844" w:type="dxa"/>
            <w:vAlign w:val="center"/>
          </w:tcPr>
          <w:p w14:paraId="2B1E7CED" w14:textId="77777777" w:rsidR="006B5904" w:rsidRPr="009F30CA" w:rsidRDefault="006B5904" w:rsidP="00E5203B">
            <w:pPr>
              <w:jc w:val="center"/>
              <w:rPr>
                <w:b/>
                <w:bCs/>
                <w:sz w:val="15"/>
                <w:szCs w:val="15"/>
              </w:rPr>
            </w:pPr>
            <w:r w:rsidRPr="009F30CA">
              <w:rPr>
                <w:b/>
                <w:bCs/>
                <w:sz w:val="15"/>
                <w:szCs w:val="15"/>
              </w:rPr>
              <w:t>0.045754</w:t>
            </w:r>
          </w:p>
        </w:tc>
      </w:tr>
      <w:tr w:rsidR="006B5904" w:rsidRPr="009F30CA" w14:paraId="6636D884" w14:textId="77777777" w:rsidTr="00E5203B">
        <w:tc>
          <w:tcPr>
            <w:tcW w:w="372" w:type="dxa"/>
            <w:vMerge/>
            <w:vAlign w:val="center"/>
          </w:tcPr>
          <w:p w14:paraId="08C15CBC" w14:textId="77777777" w:rsidR="006B5904" w:rsidRPr="009F30CA" w:rsidRDefault="006B5904" w:rsidP="00E5203B">
            <w:pPr>
              <w:jc w:val="center"/>
              <w:rPr>
                <w:rFonts w:ascii="Times New Roman" w:hAnsi="Times New Roman"/>
                <w:sz w:val="16"/>
                <w:szCs w:val="16"/>
              </w:rPr>
            </w:pPr>
          </w:p>
        </w:tc>
        <w:tc>
          <w:tcPr>
            <w:tcW w:w="1047" w:type="dxa"/>
            <w:vAlign w:val="center"/>
          </w:tcPr>
          <w:p w14:paraId="7D0F58E2" w14:textId="77777777" w:rsidR="006B5904" w:rsidRPr="009F30CA" w:rsidRDefault="006B5904" w:rsidP="00E5203B">
            <w:pPr>
              <w:jc w:val="center"/>
              <w:rPr>
                <w:rFonts w:ascii="Times New Roman" w:hAnsi="Times New Roman"/>
                <w:b/>
                <w:bCs/>
                <w:sz w:val="15"/>
                <w:szCs w:val="15"/>
              </w:rPr>
            </w:pPr>
            <w:r w:rsidRPr="009F30CA">
              <w:rPr>
                <w:rFonts w:ascii="Times New Roman" w:hAnsi="Times New Roman"/>
                <w:b/>
                <w:bCs/>
                <w:sz w:val="15"/>
                <w:szCs w:val="15"/>
              </w:rPr>
              <w:t>TF7</w:t>
            </w:r>
          </w:p>
        </w:tc>
        <w:tc>
          <w:tcPr>
            <w:tcW w:w="779" w:type="dxa"/>
            <w:vAlign w:val="center"/>
          </w:tcPr>
          <w:p w14:paraId="50D1C5F8"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0.023351</w:t>
            </w:r>
          </w:p>
        </w:tc>
        <w:tc>
          <w:tcPr>
            <w:tcW w:w="779" w:type="dxa"/>
            <w:vAlign w:val="center"/>
          </w:tcPr>
          <w:p w14:paraId="1AA49C47"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0.027172</w:t>
            </w:r>
          </w:p>
        </w:tc>
        <w:tc>
          <w:tcPr>
            <w:tcW w:w="779" w:type="dxa"/>
            <w:vAlign w:val="center"/>
          </w:tcPr>
          <w:p w14:paraId="380C19D3"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0.021245</w:t>
            </w:r>
          </w:p>
        </w:tc>
        <w:tc>
          <w:tcPr>
            <w:tcW w:w="779" w:type="dxa"/>
            <w:vAlign w:val="center"/>
          </w:tcPr>
          <w:p w14:paraId="434778D0"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0.016614</w:t>
            </w:r>
          </w:p>
        </w:tc>
        <w:tc>
          <w:tcPr>
            <w:tcW w:w="779" w:type="dxa"/>
            <w:vAlign w:val="center"/>
          </w:tcPr>
          <w:p w14:paraId="27F29024"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0.016696</w:t>
            </w:r>
          </w:p>
        </w:tc>
        <w:tc>
          <w:tcPr>
            <w:tcW w:w="779" w:type="dxa"/>
            <w:vAlign w:val="center"/>
          </w:tcPr>
          <w:p w14:paraId="1F9080FC"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0.054066</w:t>
            </w:r>
          </w:p>
        </w:tc>
        <w:tc>
          <w:tcPr>
            <w:tcW w:w="779" w:type="dxa"/>
            <w:vAlign w:val="center"/>
          </w:tcPr>
          <w:p w14:paraId="05B0F71A"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0.037436</w:t>
            </w:r>
          </w:p>
        </w:tc>
        <w:tc>
          <w:tcPr>
            <w:tcW w:w="779" w:type="dxa"/>
            <w:vAlign w:val="center"/>
          </w:tcPr>
          <w:p w14:paraId="710452B8"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0.039726</w:t>
            </w:r>
          </w:p>
        </w:tc>
        <w:tc>
          <w:tcPr>
            <w:tcW w:w="779" w:type="dxa"/>
            <w:vAlign w:val="center"/>
          </w:tcPr>
          <w:p w14:paraId="4DE6587A"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0.034181</w:t>
            </w:r>
          </w:p>
        </w:tc>
        <w:tc>
          <w:tcPr>
            <w:tcW w:w="779" w:type="dxa"/>
            <w:vAlign w:val="center"/>
          </w:tcPr>
          <w:p w14:paraId="18DD0F13"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0.033397</w:t>
            </w:r>
          </w:p>
        </w:tc>
        <w:tc>
          <w:tcPr>
            <w:tcW w:w="779" w:type="dxa"/>
            <w:vAlign w:val="center"/>
          </w:tcPr>
          <w:p w14:paraId="7397FBB4"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0.032701</w:t>
            </w:r>
          </w:p>
        </w:tc>
        <w:tc>
          <w:tcPr>
            <w:tcW w:w="779" w:type="dxa"/>
            <w:vAlign w:val="center"/>
          </w:tcPr>
          <w:p w14:paraId="28A02440"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0.04146</w:t>
            </w:r>
          </w:p>
        </w:tc>
        <w:tc>
          <w:tcPr>
            <w:tcW w:w="779" w:type="dxa"/>
            <w:vAlign w:val="center"/>
          </w:tcPr>
          <w:p w14:paraId="229B6878"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0.033656</w:t>
            </w:r>
          </w:p>
        </w:tc>
        <w:tc>
          <w:tcPr>
            <w:tcW w:w="779" w:type="dxa"/>
            <w:vAlign w:val="center"/>
          </w:tcPr>
          <w:p w14:paraId="3F03866E"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0.047766</w:t>
            </w:r>
          </w:p>
        </w:tc>
        <w:tc>
          <w:tcPr>
            <w:tcW w:w="779" w:type="dxa"/>
            <w:vAlign w:val="center"/>
          </w:tcPr>
          <w:p w14:paraId="054904B4" w14:textId="77777777" w:rsidR="006B5904" w:rsidRPr="009F30CA" w:rsidRDefault="006B5904" w:rsidP="00E5203B">
            <w:pPr>
              <w:jc w:val="center"/>
              <w:rPr>
                <w:rFonts w:ascii="Times New Roman" w:hAnsi="Times New Roman"/>
                <w:sz w:val="15"/>
                <w:szCs w:val="15"/>
              </w:rPr>
            </w:pPr>
            <w:r w:rsidRPr="009F30CA">
              <w:rPr>
                <w:rFonts w:ascii="Times New Roman" w:hAnsi="Times New Roman"/>
                <w:sz w:val="15"/>
                <w:szCs w:val="15"/>
              </w:rPr>
              <w:t>0.032414</w:t>
            </w:r>
          </w:p>
        </w:tc>
        <w:tc>
          <w:tcPr>
            <w:tcW w:w="844" w:type="dxa"/>
            <w:vAlign w:val="center"/>
          </w:tcPr>
          <w:p w14:paraId="5D461F97" w14:textId="77777777" w:rsidR="006B5904" w:rsidRPr="009F30CA" w:rsidRDefault="006B5904" w:rsidP="00E5203B">
            <w:pPr>
              <w:jc w:val="center"/>
              <w:rPr>
                <w:b/>
                <w:bCs/>
                <w:sz w:val="15"/>
                <w:szCs w:val="15"/>
              </w:rPr>
            </w:pPr>
            <w:r w:rsidRPr="009F30CA">
              <w:rPr>
                <w:b/>
                <w:bCs/>
                <w:sz w:val="15"/>
                <w:szCs w:val="15"/>
              </w:rPr>
              <w:t>0.032792</w:t>
            </w:r>
          </w:p>
        </w:tc>
      </w:tr>
    </w:tbl>
    <w:p w14:paraId="611D3909" w14:textId="77777777" w:rsidR="006B5904" w:rsidRPr="009F30CA" w:rsidRDefault="006B5904" w:rsidP="006B5904"/>
    <w:p w14:paraId="3921FC7D" w14:textId="77777777" w:rsidR="006B5904" w:rsidRPr="009F30CA" w:rsidRDefault="006B5904" w:rsidP="006B5904">
      <w:pPr>
        <w:jc w:val="center"/>
        <w:rPr>
          <w:rFonts w:ascii="Times New Roman" w:hAnsi="Times New Roman"/>
          <w:b/>
          <w:bCs/>
          <w:sz w:val="24"/>
          <w:szCs w:val="24"/>
        </w:rPr>
      </w:pPr>
    </w:p>
    <w:p w14:paraId="67E028AA" w14:textId="77777777" w:rsidR="006B5904" w:rsidRPr="009F30CA" w:rsidRDefault="006B5904" w:rsidP="006B5904">
      <w:pPr>
        <w:jc w:val="center"/>
        <w:rPr>
          <w:rFonts w:ascii="Times New Roman" w:hAnsi="Times New Roman"/>
          <w:b/>
          <w:bCs/>
          <w:sz w:val="24"/>
          <w:szCs w:val="24"/>
        </w:rPr>
      </w:pPr>
    </w:p>
    <w:p w14:paraId="1D84F91F" w14:textId="77777777" w:rsidR="006B5904" w:rsidRPr="009F30CA" w:rsidRDefault="006B5904" w:rsidP="006B5904">
      <w:pPr>
        <w:jc w:val="center"/>
        <w:rPr>
          <w:rFonts w:ascii="Times New Roman" w:hAnsi="Times New Roman"/>
          <w:b/>
          <w:bCs/>
          <w:sz w:val="24"/>
          <w:szCs w:val="24"/>
        </w:rPr>
      </w:pPr>
    </w:p>
    <w:p w14:paraId="1155DB4D" w14:textId="77777777" w:rsidR="006B5904" w:rsidRPr="009F30CA" w:rsidRDefault="006B5904" w:rsidP="006B5904">
      <w:pPr>
        <w:jc w:val="center"/>
        <w:rPr>
          <w:rFonts w:ascii="Times New Roman" w:hAnsi="Times New Roman"/>
          <w:b/>
          <w:bCs/>
          <w:color w:val="FF0000"/>
          <w:sz w:val="24"/>
          <w:szCs w:val="24"/>
        </w:rPr>
      </w:pPr>
    </w:p>
    <w:p w14:paraId="25CAE5ED" w14:textId="77777777" w:rsidR="006B5904" w:rsidRPr="009F30CA" w:rsidRDefault="006B5904" w:rsidP="006B5904">
      <w:pPr>
        <w:jc w:val="center"/>
        <w:rPr>
          <w:rFonts w:ascii="Times New Roman" w:hAnsi="Times New Roman"/>
          <w:b/>
          <w:bCs/>
          <w:sz w:val="24"/>
          <w:szCs w:val="24"/>
        </w:rPr>
      </w:pPr>
    </w:p>
    <w:p w14:paraId="73E37D7A" w14:textId="77777777" w:rsidR="006B5904" w:rsidRPr="009F30CA" w:rsidRDefault="006B5904" w:rsidP="006B5904">
      <w:pPr>
        <w:jc w:val="center"/>
        <w:rPr>
          <w:rFonts w:ascii="Times New Roman" w:hAnsi="Times New Roman"/>
          <w:b/>
          <w:bCs/>
          <w:sz w:val="24"/>
          <w:szCs w:val="24"/>
        </w:rPr>
      </w:pPr>
    </w:p>
    <w:p w14:paraId="79519CFD" w14:textId="77777777" w:rsidR="006B5904" w:rsidRPr="009F30CA" w:rsidRDefault="006B5904" w:rsidP="006B5904">
      <w:pPr>
        <w:jc w:val="center"/>
      </w:pPr>
      <w:r w:rsidRPr="009F30CA">
        <w:rPr>
          <w:rFonts w:ascii="Times New Roman" w:hAnsi="Times New Roman"/>
          <w:b/>
          <w:bCs/>
          <w:sz w:val="24"/>
          <w:szCs w:val="24"/>
        </w:rPr>
        <w:t xml:space="preserve">Table </w:t>
      </w:r>
      <w:r w:rsidR="00055B42" w:rsidRPr="009F30CA">
        <w:rPr>
          <w:rFonts w:ascii="Times New Roman" w:hAnsi="Times New Roman"/>
          <w:b/>
          <w:bCs/>
          <w:sz w:val="24"/>
          <w:szCs w:val="24"/>
        </w:rPr>
        <w:t>8</w:t>
      </w:r>
      <w:r w:rsidRPr="009F30CA">
        <w:rPr>
          <w:rFonts w:ascii="Times New Roman" w:hAnsi="Times New Roman"/>
          <w:bCs/>
          <w:sz w:val="24"/>
          <w:szCs w:val="24"/>
        </w:rPr>
        <w:t xml:space="preserve">. </w:t>
      </w:r>
      <w:r w:rsidRPr="009F30CA">
        <w:t>The r</w:t>
      </w:r>
      <w:r w:rsidRPr="009F30CA">
        <w:rPr>
          <w:rFonts w:ascii="Times New Roman" w:hAnsi="Times New Roman"/>
          <w:sz w:val="24"/>
          <w:szCs w:val="24"/>
        </w:rPr>
        <w:t xml:space="preserve">elative importance weights for factors </w:t>
      </w:r>
      <w:r w:rsidRPr="009F30CA">
        <w:rPr>
          <w:rFonts w:ascii="Times New Roman" w:hAnsi="Times New Roman"/>
          <w:bCs/>
          <w:sz w:val="24"/>
          <w:szCs w:val="24"/>
        </w:rPr>
        <w:t>of organizational dimension (OF) for the hierarchical (D) relationship (Appendix 3)</w:t>
      </w:r>
    </w:p>
    <w:tbl>
      <w:tblPr>
        <w:tblStyle w:val="TableGrid"/>
        <w:tblW w:w="0" w:type="auto"/>
        <w:tblLook w:val="04A0" w:firstRow="1" w:lastRow="0" w:firstColumn="1" w:lastColumn="0" w:noHBand="0" w:noVBand="1"/>
      </w:tblPr>
      <w:tblGrid>
        <w:gridCol w:w="534"/>
        <w:gridCol w:w="910"/>
        <w:gridCol w:w="779"/>
        <w:gridCol w:w="779"/>
        <w:gridCol w:w="779"/>
        <w:gridCol w:w="779"/>
        <w:gridCol w:w="779"/>
        <w:gridCol w:w="779"/>
        <w:gridCol w:w="779"/>
        <w:gridCol w:w="779"/>
        <w:gridCol w:w="779"/>
        <w:gridCol w:w="779"/>
        <w:gridCol w:w="779"/>
        <w:gridCol w:w="779"/>
        <w:gridCol w:w="779"/>
        <w:gridCol w:w="779"/>
        <w:gridCol w:w="779"/>
        <w:gridCol w:w="819"/>
      </w:tblGrid>
      <w:tr w:rsidR="006B5904" w:rsidRPr="009F30CA" w14:paraId="71E2CB0B" w14:textId="77777777" w:rsidTr="00E5203B">
        <w:tc>
          <w:tcPr>
            <w:tcW w:w="406" w:type="dxa"/>
            <w:vAlign w:val="center"/>
          </w:tcPr>
          <w:p w14:paraId="4B0096DD" w14:textId="77777777" w:rsidR="006B5904" w:rsidRPr="009F30CA" w:rsidRDefault="006B5904" w:rsidP="00E5203B">
            <w:pPr>
              <w:jc w:val="center"/>
              <w:rPr>
                <w:rFonts w:ascii="Times New Roman" w:hAnsi="Times New Roman"/>
                <w:sz w:val="16"/>
                <w:szCs w:val="16"/>
              </w:rPr>
            </w:pPr>
          </w:p>
        </w:tc>
        <w:tc>
          <w:tcPr>
            <w:tcW w:w="1018" w:type="dxa"/>
            <w:vAlign w:val="center"/>
          </w:tcPr>
          <w:p w14:paraId="70A866FC"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Factors</w:t>
            </w:r>
          </w:p>
        </w:tc>
        <w:tc>
          <w:tcPr>
            <w:tcW w:w="779" w:type="dxa"/>
            <w:vAlign w:val="center"/>
          </w:tcPr>
          <w:p w14:paraId="0783D56D"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Mgr 1</w:t>
            </w:r>
          </w:p>
        </w:tc>
        <w:tc>
          <w:tcPr>
            <w:tcW w:w="779" w:type="dxa"/>
            <w:vAlign w:val="center"/>
          </w:tcPr>
          <w:p w14:paraId="679F5E15" w14:textId="77777777" w:rsidR="006B5904" w:rsidRPr="009F30CA" w:rsidRDefault="006B5904" w:rsidP="00E5203B">
            <w:pPr>
              <w:jc w:val="center"/>
              <w:rPr>
                <w:sz w:val="16"/>
                <w:szCs w:val="16"/>
              </w:rPr>
            </w:pPr>
            <w:r w:rsidRPr="009F30CA">
              <w:rPr>
                <w:rFonts w:ascii="Times New Roman" w:hAnsi="Times New Roman"/>
                <w:sz w:val="16"/>
                <w:szCs w:val="16"/>
              </w:rPr>
              <w:t>Mgr 2</w:t>
            </w:r>
          </w:p>
        </w:tc>
        <w:tc>
          <w:tcPr>
            <w:tcW w:w="779" w:type="dxa"/>
            <w:vAlign w:val="center"/>
          </w:tcPr>
          <w:p w14:paraId="67E94144" w14:textId="77777777" w:rsidR="006B5904" w:rsidRPr="009F30CA" w:rsidRDefault="006B5904" w:rsidP="00E5203B">
            <w:pPr>
              <w:jc w:val="center"/>
              <w:rPr>
                <w:sz w:val="16"/>
                <w:szCs w:val="16"/>
              </w:rPr>
            </w:pPr>
            <w:r w:rsidRPr="009F30CA">
              <w:rPr>
                <w:rFonts w:ascii="Times New Roman" w:hAnsi="Times New Roman"/>
                <w:sz w:val="16"/>
                <w:szCs w:val="16"/>
              </w:rPr>
              <w:t>Mgr 3</w:t>
            </w:r>
          </w:p>
        </w:tc>
        <w:tc>
          <w:tcPr>
            <w:tcW w:w="779" w:type="dxa"/>
            <w:vAlign w:val="center"/>
          </w:tcPr>
          <w:p w14:paraId="7A79AE48" w14:textId="77777777" w:rsidR="006B5904" w:rsidRPr="009F30CA" w:rsidRDefault="006B5904" w:rsidP="00E5203B">
            <w:pPr>
              <w:jc w:val="center"/>
              <w:rPr>
                <w:sz w:val="16"/>
                <w:szCs w:val="16"/>
              </w:rPr>
            </w:pPr>
            <w:r w:rsidRPr="009F30CA">
              <w:rPr>
                <w:rFonts w:ascii="Times New Roman" w:hAnsi="Times New Roman"/>
                <w:sz w:val="16"/>
                <w:szCs w:val="16"/>
              </w:rPr>
              <w:t>Mgr 4</w:t>
            </w:r>
          </w:p>
        </w:tc>
        <w:tc>
          <w:tcPr>
            <w:tcW w:w="779" w:type="dxa"/>
            <w:vAlign w:val="center"/>
          </w:tcPr>
          <w:p w14:paraId="29200588" w14:textId="77777777" w:rsidR="006B5904" w:rsidRPr="009F30CA" w:rsidRDefault="006B5904" w:rsidP="00E5203B">
            <w:pPr>
              <w:jc w:val="center"/>
              <w:rPr>
                <w:sz w:val="16"/>
                <w:szCs w:val="16"/>
              </w:rPr>
            </w:pPr>
            <w:r w:rsidRPr="009F30CA">
              <w:rPr>
                <w:rFonts w:ascii="Times New Roman" w:hAnsi="Times New Roman"/>
                <w:sz w:val="16"/>
                <w:szCs w:val="16"/>
              </w:rPr>
              <w:t>Mgr 5</w:t>
            </w:r>
          </w:p>
        </w:tc>
        <w:tc>
          <w:tcPr>
            <w:tcW w:w="779" w:type="dxa"/>
            <w:vAlign w:val="center"/>
          </w:tcPr>
          <w:p w14:paraId="4C80F22B" w14:textId="77777777" w:rsidR="006B5904" w:rsidRPr="009F30CA" w:rsidRDefault="006B5904" w:rsidP="00E5203B">
            <w:pPr>
              <w:jc w:val="center"/>
              <w:rPr>
                <w:sz w:val="16"/>
                <w:szCs w:val="16"/>
              </w:rPr>
            </w:pPr>
            <w:r w:rsidRPr="009F30CA">
              <w:rPr>
                <w:rFonts w:ascii="Times New Roman" w:hAnsi="Times New Roman"/>
                <w:sz w:val="16"/>
                <w:szCs w:val="16"/>
              </w:rPr>
              <w:t>Mgr 6</w:t>
            </w:r>
          </w:p>
        </w:tc>
        <w:tc>
          <w:tcPr>
            <w:tcW w:w="779" w:type="dxa"/>
            <w:vAlign w:val="center"/>
          </w:tcPr>
          <w:p w14:paraId="09D74B91" w14:textId="77777777" w:rsidR="006B5904" w:rsidRPr="009F30CA" w:rsidRDefault="006B5904" w:rsidP="00E5203B">
            <w:pPr>
              <w:jc w:val="center"/>
              <w:rPr>
                <w:sz w:val="16"/>
                <w:szCs w:val="16"/>
              </w:rPr>
            </w:pPr>
            <w:r w:rsidRPr="009F30CA">
              <w:rPr>
                <w:rFonts w:ascii="Times New Roman" w:hAnsi="Times New Roman"/>
                <w:sz w:val="16"/>
                <w:szCs w:val="16"/>
              </w:rPr>
              <w:t>Mgr 7</w:t>
            </w:r>
          </w:p>
        </w:tc>
        <w:tc>
          <w:tcPr>
            <w:tcW w:w="779" w:type="dxa"/>
            <w:vAlign w:val="center"/>
          </w:tcPr>
          <w:p w14:paraId="237ABB64" w14:textId="77777777" w:rsidR="006B5904" w:rsidRPr="009F30CA" w:rsidRDefault="006B5904" w:rsidP="00E5203B">
            <w:pPr>
              <w:jc w:val="center"/>
              <w:rPr>
                <w:sz w:val="16"/>
                <w:szCs w:val="16"/>
              </w:rPr>
            </w:pPr>
            <w:r w:rsidRPr="009F30CA">
              <w:rPr>
                <w:rFonts w:ascii="Times New Roman" w:hAnsi="Times New Roman"/>
                <w:sz w:val="16"/>
                <w:szCs w:val="16"/>
              </w:rPr>
              <w:t>Mgr 8</w:t>
            </w:r>
          </w:p>
        </w:tc>
        <w:tc>
          <w:tcPr>
            <w:tcW w:w="779" w:type="dxa"/>
            <w:vAlign w:val="center"/>
          </w:tcPr>
          <w:p w14:paraId="3673AA45" w14:textId="77777777" w:rsidR="006B5904" w:rsidRPr="009F30CA" w:rsidRDefault="006B5904" w:rsidP="00E5203B">
            <w:pPr>
              <w:jc w:val="center"/>
              <w:rPr>
                <w:sz w:val="16"/>
                <w:szCs w:val="16"/>
              </w:rPr>
            </w:pPr>
            <w:r w:rsidRPr="009F30CA">
              <w:rPr>
                <w:rFonts w:ascii="Times New Roman" w:hAnsi="Times New Roman"/>
                <w:sz w:val="16"/>
                <w:szCs w:val="16"/>
              </w:rPr>
              <w:t>Mgr 9</w:t>
            </w:r>
          </w:p>
        </w:tc>
        <w:tc>
          <w:tcPr>
            <w:tcW w:w="779" w:type="dxa"/>
            <w:vAlign w:val="center"/>
          </w:tcPr>
          <w:p w14:paraId="0E57E2B9" w14:textId="77777777" w:rsidR="006B5904" w:rsidRPr="009F30CA" w:rsidRDefault="006B5904" w:rsidP="00E5203B">
            <w:pPr>
              <w:jc w:val="center"/>
              <w:rPr>
                <w:sz w:val="16"/>
                <w:szCs w:val="16"/>
              </w:rPr>
            </w:pPr>
            <w:r w:rsidRPr="009F30CA">
              <w:rPr>
                <w:rFonts w:ascii="Times New Roman" w:hAnsi="Times New Roman"/>
                <w:sz w:val="16"/>
                <w:szCs w:val="16"/>
              </w:rPr>
              <w:t>Mgr 10</w:t>
            </w:r>
          </w:p>
        </w:tc>
        <w:tc>
          <w:tcPr>
            <w:tcW w:w="779" w:type="dxa"/>
            <w:vAlign w:val="center"/>
          </w:tcPr>
          <w:p w14:paraId="5CA19BE3" w14:textId="77777777" w:rsidR="006B5904" w:rsidRPr="009F30CA" w:rsidRDefault="006B5904" w:rsidP="00E5203B">
            <w:pPr>
              <w:jc w:val="center"/>
              <w:rPr>
                <w:sz w:val="16"/>
                <w:szCs w:val="16"/>
              </w:rPr>
            </w:pPr>
            <w:r w:rsidRPr="009F30CA">
              <w:rPr>
                <w:rFonts w:ascii="Times New Roman" w:hAnsi="Times New Roman"/>
                <w:sz w:val="16"/>
                <w:szCs w:val="16"/>
              </w:rPr>
              <w:t>Mgr 11</w:t>
            </w:r>
          </w:p>
        </w:tc>
        <w:tc>
          <w:tcPr>
            <w:tcW w:w="779" w:type="dxa"/>
            <w:vAlign w:val="center"/>
          </w:tcPr>
          <w:p w14:paraId="3EE634A6" w14:textId="77777777" w:rsidR="006B5904" w:rsidRPr="009F30CA" w:rsidRDefault="006B5904" w:rsidP="00E5203B">
            <w:pPr>
              <w:jc w:val="center"/>
              <w:rPr>
                <w:sz w:val="16"/>
                <w:szCs w:val="16"/>
              </w:rPr>
            </w:pPr>
            <w:r w:rsidRPr="009F30CA">
              <w:rPr>
                <w:rFonts w:ascii="Times New Roman" w:hAnsi="Times New Roman"/>
                <w:sz w:val="16"/>
                <w:szCs w:val="16"/>
              </w:rPr>
              <w:t>Mgr 12</w:t>
            </w:r>
          </w:p>
        </w:tc>
        <w:tc>
          <w:tcPr>
            <w:tcW w:w="779" w:type="dxa"/>
            <w:vAlign w:val="center"/>
          </w:tcPr>
          <w:p w14:paraId="207E8E56" w14:textId="77777777" w:rsidR="006B5904" w:rsidRPr="009F30CA" w:rsidRDefault="006B5904" w:rsidP="00E5203B">
            <w:pPr>
              <w:jc w:val="center"/>
              <w:rPr>
                <w:sz w:val="16"/>
                <w:szCs w:val="16"/>
              </w:rPr>
            </w:pPr>
            <w:r w:rsidRPr="009F30CA">
              <w:rPr>
                <w:rFonts w:ascii="Times New Roman" w:hAnsi="Times New Roman"/>
                <w:sz w:val="16"/>
                <w:szCs w:val="16"/>
              </w:rPr>
              <w:t>Mgr 13</w:t>
            </w:r>
          </w:p>
        </w:tc>
        <w:tc>
          <w:tcPr>
            <w:tcW w:w="779" w:type="dxa"/>
            <w:vAlign w:val="center"/>
          </w:tcPr>
          <w:p w14:paraId="32273E67" w14:textId="77777777" w:rsidR="006B5904" w:rsidRPr="009F30CA" w:rsidRDefault="006B5904" w:rsidP="00E5203B">
            <w:pPr>
              <w:jc w:val="center"/>
              <w:rPr>
                <w:sz w:val="16"/>
                <w:szCs w:val="16"/>
              </w:rPr>
            </w:pPr>
            <w:r w:rsidRPr="009F30CA">
              <w:rPr>
                <w:rFonts w:ascii="Times New Roman" w:hAnsi="Times New Roman"/>
                <w:sz w:val="16"/>
                <w:szCs w:val="16"/>
              </w:rPr>
              <w:t>Mgr 14</w:t>
            </w:r>
          </w:p>
        </w:tc>
        <w:tc>
          <w:tcPr>
            <w:tcW w:w="779" w:type="dxa"/>
            <w:vAlign w:val="center"/>
          </w:tcPr>
          <w:p w14:paraId="2691C1FF" w14:textId="77777777" w:rsidR="006B5904" w:rsidRPr="009F30CA" w:rsidRDefault="006B5904" w:rsidP="00E5203B">
            <w:pPr>
              <w:jc w:val="center"/>
              <w:rPr>
                <w:sz w:val="16"/>
                <w:szCs w:val="16"/>
              </w:rPr>
            </w:pPr>
            <w:r w:rsidRPr="009F30CA">
              <w:rPr>
                <w:rFonts w:ascii="Times New Roman" w:hAnsi="Times New Roman"/>
                <w:sz w:val="16"/>
                <w:szCs w:val="16"/>
              </w:rPr>
              <w:t>Mgr 15</w:t>
            </w:r>
          </w:p>
        </w:tc>
        <w:tc>
          <w:tcPr>
            <w:tcW w:w="839" w:type="dxa"/>
            <w:vAlign w:val="center"/>
          </w:tcPr>
          <w:p w14:paraId="40CC1F8A" w14:textId="77777777" w:rsidR="006B5904" w:rsidRPr="009F30CA" w:rsidRDefault="006B5904" w:rsidP="00E5203B">
            <w:pPr>
              <w:jc w:val="center"/>
              <w:rPr>
                <w:rFonts w:ascii="Times New Roman" w:hAnsi="Times New Roman"/>
                <w:sz w:val="16"/>
                <w:szCs w:val="16"/>
              </w:rPr>
            </w:pPr>
            <w:r w:rsidRPr="009F30CA">
              <w:rPr>
                <w:rFonts w:ascii="Times New Roman" w:hAnsi="Times New Roman"/>
                <w:sz w:val="16"/>
                <w:szCs w:val="16"/>
              </w:rPr>
              <w:t>Mean</w:t>
            </w:r>
          </w:p>
        </w:tc>
      </w:tr>
      <w:tr w:rsidR="006B5904" w:rsidRPr="009F30CA" w14:paraId="316DB2B6" w14:textId="77777777" w:rsidTr="00E5203B">
        <w:tc>
          <w:tcPr>
            <w:tcW w:w="406" w:type="dxa"/>
            <w:vMerge w:val="restart"/>
            <w:textDirection w:val="btLr"/>
            <w:vAlign w:val="center"/>
          </w:tcPr>
          <w:p w14:paraId="24946400" w14:textId="77777777" w:rsidR="006B5904" w:rsidRPr="009F30CA" w:rsidRDefault="006B5904" w:rsidP="00E5203B">
            <w:pPr>
              <w:ind w:left="113" w:right="113"/>
              <w:jc w:val="center"/>
              <w:rPr>
                <w:rFonts w:ascii="Times New Roman" w:eastAsia="Times New Roman" w:hAnsi="Times New Roman"/>
                <w:b/>
                <w:bCs/>
                <w:sz w:val="16"/>
                <w:szCs w:val="16"/>
                <w:lang w:val="en-GB"/>
              </w:rPr>
            </w:pPr>
            <w:r w:rsidRPr="009F30CA">
              <w:rPr>
                <w:rFonts w:ascii="Times New Roman" w:eastAsia="Times New Roman" w:hAnsi="Times New Roman"/>
                <w:b/>
                <w:bCs/>
                <w:sz w:val="16"/>
                <w:szCs w:val="16"/>
                <w:lang w:val="en-GB"/>
              </w:rPr>
              <w:t>OF</w:t>
            </w:r>
          </w:p>
        </w:tc>
        <w:tc>
          <w:tcPr>
            <w:tcW w:w="1018" w:type="dxa"/>
            <w:vAlign w:val="center"/>
          </w:tcPr>
          <w:p w14:paraId="6BCD2957" w14:textId="77777777" w:rsidR="006B5904" w:rsidRPr="009F30CA" w:rsidRDefault="006B5904" w:rsidP="00E5203B">
            <w:pPr>
              <w:jc w:val="center"/>
              <w:rPr>
                <w:rFonts w:ascii="Times New Roman" w:eastAsia="Times New Roman" w:hAnsi="Times New Roman"/>
                <w:b/>
                <w:bCs/>
                <w:sz w:val="15"/>
                <w:szCs w:val="15"/>
                <w:lang w:val="en-GB"/>
              </w:rPr>
            </w:pPr>
            <w:r w:rsidRPr="009F30CA">
              <w:rPr>
                <w:rFonts w:ascii="Times New Roman" w:hAnsi="Times New Roman"/>
                <w:b/>
                <w:bCs/>
                <w:sz w:val="15"/>
                <w:szCs w:val="15"/>
              </w:rPr>
              <w:t>OF1</w:t>
            </w:r>
          </w:p>
        </w:tc>
        <w:tc>
          <w:tcPr>
            <w:tcW w:w="779" w:type="dxa"/>
            <w:vAlign w:val="bottom"/>
          </w:tcPr>
          <w:p w14:paraId="38B7EA8A"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0.285052</w:t>
            </w:r>
          </w:p>
        </w:tc>
        <w:tc>
          <w:tcPr>
            <w:tcW w:w="779" w:type="dxa"/>
            <w:vAlign w:val="bottom"/>
          </w:tcPr>
          <w:p w14:paraId="02AD7466"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0.367739</w:t>
            </w:r>
          </w:p>
        </w:tc>
        <w:tc>
          <w:tcPr>
            <w:tcW w:w="779" w:type="dxa"/>
            <w:vAlign w:val="bottom"/>
          </w:tcPr>
          <w:p w14:paraId="53570C60"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0.381552</w:t>
            </w:r>
          </w:p>
        </w:tc>
        <w:tc>
          <w:tcPr>
            <w:tcW w:w="779" w:type="dxa"/>
            <w:vAlign w:val="bottom"/>
          </w:tcPr>
          <w:p w14:paraId="4D8295DE"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0.358427</w:t>
            </w:r>
          </w:p>
        </w:tc>
        <w:tc>
          <w:tcPr>
            <w:tcW w:w="779" w:type="dxa"/>
            <w:vAlign w:val="bottom"/>
          </w:tcPr>
          <w:p w14:paraId="25BC5212"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0.289941</w:t>
            </w:r>
          </w:p>
        </w:tc>
        <w:tc>
          <w:tcPr>
            <w:tcW w:w="779" w:type="dxa"/>
            <w:vAlign w:val="bottom"/>
          </w:tcPr>
          <w:p w14:paraId="44A55002"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0.312864</w:t>
            </w:r>
          </w:p>
        </w:tc>
        <w:tc>
          <w:tcPr>
            <w:tcW w:w="779" w:type="dxa"/>
            <w:vAlign w:val="bottom"/>
          </w:tcPr>
          <w:p w14:paraId="14FB43E8"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0.323437</w:t>
            </w:r>
          </w:p>
        </w:tc>
        <w:tc>
          <w:tcPr>
            <w:tcW w:w="779" w:type="dxa"/>
            <w:vAlign w:val="bottom"/>
          </w:tcPr>
          <w:p w14:paraId="0668D355"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0.275138</w:t>
            </w:r>
          </w:p>
        </w:tc>
        <w:tc>
          <w:tcPr>
            <w:tcW w:w="779" w:type="dxa"/>
            <w:vAlign w:val="bottom"/>
          </w:tcPr>
          <w:p w14:paraId="7E801242"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0.274031</w:t>
            </w:r>
          </w:p>
        </w:tc>
        <w:tc>
          <w:tcPr>
            <w:tcW w:w="779" w:type="dxa"/>
            <w:vAlign w:val="bottom"/>
          </w:tcPr>
          <w:p w14:paraId="12495887"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0.284706</w:t>
            </w:r>
          </w:p>
        </w:tc>
        <w:tc>
          <w:tcPr>
            <w:tcW w:w="779" w:type="dxa"/>
            <w:vAlign w:val="bottom"/>
          </w:tcPr>
          <w:p w14:paraId="22D5F1E9"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0.288944</w:t>
            </w:r>
          </w:p>
        </w:tc>
        <w:tc>
          <w:tcPr>
            <w:tcW w:w="779" w:type="dxa"/>
            <w:vAlign w:val="bottom"/>
          </w:tcPr>
          <w:p w14:paraId="04AE3A56"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0.282085</w:t>
            </w:r>
          </w:p>
        </w:tc>
        <w:tc>
          <w:tcPr>
            <w:tcW w:w="779" w:type="dxa"/>
            <w:vAlign w:val="bottom"/>
          </w:tcPr>
          <w:p w14:paraId="2B009BAF"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0.294036</w:t>
            </w:r>
          </w:p>
        </w:tc>
        <w:tc>
          <w:tcPr>
            <w:tcW w:w="779" w:type="dxa"/>
            <w:vAlign w:val="bottom"/>
          </w:tcPr>
          <w:p w14:paraId="51614304"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0.23751</w:t>
            </w:r>
          </w:p>
        </w:tc>
        <w:tc>
          <w:tcPr>
            <w:tcW w:w="779" w:type="dxa"/>
            <w:vAlign w:val="bottom"/>
          </w:tcPr>
          <w:p w14:paraId="1B54E45F"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0.316911</w:t>
            </w:r>
          </w:p>
        </w:tc>
        <w:tc>
          <w:tcPr>
            <w:tcW w:w="839" w:type="dxa"/>
            <w:vAlign w:val="center"/>
          </w:tcPr>
          <w:p w14:paraId="22C9C3EA" w14:textId="77777777" w:rsidR="006B5904" w:rsidRPr="009F30CA" w:rsidRDefault="006B5904" w:rsidP="00E5203B">
            <w:pPr>
              <w:jc w:val="center"/>
              <w:rPr>
                <w:rFonts w:ascii="Times New Roman" w:eastAsia="Times New Roman" w:hAnsi="Times New Roman"/>
                <w:b/>
                <w:bCs/>
                <w:sz w:val="15"/>
                <w:szCs w:val="15"/>
                <w:lang w:val="en-GB"/>
              </w:rPr>
            </w:pPr>
            <w:r w:rsidRPr="009F30CA">
              <w:rPr>
                <w:rFonts w:ascii="Times New Roman" w:hAnsi="Times New Roman"/>
                <w:b/>
                <w:bCs/>
                <w:sz w:val="15"/>
                <w:szCs w:val="15"/>
              </w:rPr>
              <w:t>0.304825</w:t>
            </w:r>
          </w:p>
        </w:tc>
      </w:tr>
      <w:tr w:rsidR="006B5904" w:rsidRPr="009F30CA" w14:paraId="41B8ED47" w14:textId="77777777" w:rsidTr="00E5203B">
        <w:tc>
          <w:tcPr>
            <w:tcW w:w="406" w:type="dxa"/>
            <w:vMerge/>
            <w:vAlign w:val="center"/>
          </w:tcPr>
          <w:p w14:paraId="586DCDA0" w14:textId="77777777" w:rsidR="006B5904" w:rsidRPr="009F30CA" w:rsidRDefault="006B5904" w:rsidP="00E5203B">
            <w:pPr>
              <w:jc w:val="center"/>
              <w:rPr>
                <w:rFonts w:ascii="Times New Roman" w:hAnsi="Times New Roman"/>
                <w:sz w:val="16"/>
                <w:szCs w:val="16"/>
              </w:rPr>
            </w:pPr>
          </w:p>
        </w:tc>
        <w:tc>
          <w:tcPr>
            <w:tcW w:w="1018" w:type="dxa"/>
            <w:vAlign w:val="center"/>
          </w:tcPr>
          <w:p w14:paraId="07766758" w14:textId="77777777" w:rsidR="006B5904" w:rsidRPr="009F30CA" w:rsidRDefault="006B5904" w:rsidP="00E5203B">
            <w:pPr>
              <w:jc w:val="center"/>
              <w:rPr>
                <w:rFonts w:ascii="Times New Roman" w:hAnsi="Times New Roman"/>
                <w:b/>
                <w:bCs/>
                <w:sz w:val="15"/>
                <w:szCs w:val="15"/>
              </w:rPr>
            </w:pPr>
            <w:r w:rsidRPr="009F30CA">
              <w:rPr>
                <w:rFonts w:ascii="Times New Roman" w:hAnsi="Times New Roman"/>
                <w:b/>
                <w:bCs/>
                <w:sz w:val="15"/>
                <w:szCs w:val="15"/>
              </w:rPr>
              <w:t>OF2</w:t>
            </w:r>
          </w:p>
        </w:tc>
        <w:tc>
          <w:tcPr>
            <w:tcW w:w="779" w:type="dxa"/>
            <w:vAlign w:val="bottom"/>
          </w:tcPr>
          <w:p w14:paraId="646743E1"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0.353704</w:t>
            </w:r>
          </w:p>
        </w:tc>
        <w:tc>
          <w:tcPr>
            <w:tcW w:w="779" w:type="dxa"/>
            <w:vAlign w:val="bottom"/>
          </w:tcPr>
          <w:p w14:paraId="68A3EF52"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0.332939</w:t>
            </w:r>
          </w:p>
        </w:tc>
        <w:tc>
          <w:tcPr>
            <w:tcW w:w="779" w:type="dxa"/>
            <w:vAlign w:val="bottom"/>
          </w:tcPr>
          <w:p w14:paraId="7420FBCC"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0.334748</w:t>
            </w:r>
          </w:p>
        </w:tc>
        <w:tc>
          <w:tcPr>
            <w:tcW w:w="779" w:type="dxa"/>
            <w:vAlign w:val="bottom"/>
          </w:tcPr>
          <w:p w14:paraId="3068A73D"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0.312372</w:t>
            </w:r>
          </w:p>
        </w:tc>
        <w:tc>
          <w:tcPr>
            <w:tcW w:w="779" w:type="dxa"/>
            <w:vAlign w:val="bottom"/>
          </w:tcPr>
          <w:p w14:paraId="39E498D1"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0.302648</w:t>
            </w:r>
          </w:p>
        </w:tc>
        <w:tc>
          <w:tcPr>
            <w:tcW w:w="779" w:type="dxa"/>
            <w:vAlign w:val="bottom"/>
          </w:tcPr>
          <w:p w14:paraId="11C7529C"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0.273095</w:t>
            </w:r>
          </w:p>
        </w:tc>
        <w:tc>
          <w:tcPr>
            <w:tcW w:w="779" w:type="dxa"/>
            <w:vAlign w:val="bottom"/>
          </w:tcPr>
          <w:p w14:paraId="26B8E57E"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0.317398</w:t>
            </w:r>
          </w:p>
        </w:tc>
        <w:tc>
          <w:tcPr>
            <w:tcW w:w="779" w:type="dxa"/>
            <w:vAlign w:val="bottom"/>
          </w:tcPr>
          <w:p w14:paraId="1E48DCCE"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0.286565</w:t>
            </w:r>
          </w:p>
        </w:tc>
        <w:tc>
          <w:tcPr>
            <w:tcW w:w="779" w:type="dxa"/>
            <w:vAlign w:val="bottom"/>
          </w:tcPr>
          <w:p w14:paraId="6C4B8FFE"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0.29917</w:t>
            </w:r>
          </w:p>
        </w:tc>
        <w:tc>
          <w:tcPr>
            <w:tcW w:w="779" w:type="dxa"/>
            <w:vAlign w:val="bottom"/>
          </w:tcPr>
          <w:p w14:paraId="29DFF637"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0.283697</w:t>
            </w:r>
          </w:p>
        </w:tc>
        <w:tc>
          <w:tcPr>
            <w:tcW w:w="779" w:type="dxa"/>
            <w:vAlign w:val="bottom"/>
          </w:tcPr>
          <w:p w14:paraId="0FF56809"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0.274726</w:t>
            </w:r>
          </w:p>
        </w:tc>
        <w:tc>
          <w:tcPr>
            <w:tcW w:w="779" w:type="dxa"/>
            <w:vAlign w:val="bottom"/>
          </w:tcPr>
          <w:p w14:paraId="54A4E2C2"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0.278432</w:t>
            </w:r>
          </w:p>
        </w:tc>
        <w:tc>
          <w:tcPr>
            <w:tcW w:w="779" w:type="dxa"/>
            <w:vAlign w:val="bottom"/>
          </w:tcPr>
          <w:p w14:paraId="549BFCE0"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0.261033</w:t>
            </w:r>
          </w:p>
        </w:tc>
        <w:tc>
          <w:tcPr>
            <w:tcW w:w="779" w:type="dxa"/>
            <w:vAlign w:val="bottom"/>
          </w:tcPr>
          <w:p w14:paraId="7F40F364"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0.289987</w:t>
            </w:r>
          </w:p>
        </w:tc>
        <w:tc>
          <w:tcPr>
            <w:tcW w:w="779" w:type="dxa"/>
            <w:vAlign w:val="bottom"/>
          </w:tcPr>
          <w:p w14:paraId="79C6313F"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0.258234</w:t>
            </w:r>
          </w:p>
        </w:tc>
        <w:tc>
          <w:tcPr>
            <w:tcW w:w="839" w:type="dxa"/>
            <w:vAlign w:val="center"/>
          </w:tcPr>
          <w:p w14:paraId="435C29B5" w14:textId="77777777" w:rsidR="006B5904" w:rsidRPr="009F30CA" w:rsidRDefault="006B5904" w:rsidP="00E5203B">
            <w:pPr>
              <w:jc w:val="center"/>
              <w:rPr>
                <w:rFonts w:ascii="Times New Roman" w:hAnsi="Times New Roman"/>
                <w:b/>
                <w:bCs/>
                <w:sz w:val="15"/>
                <w:szCs w:val="15"/>
              </w:rPr>
            </w:pPr>
            <w:r w:rsidRPr="009F30CA">
              <w:rPr>
                <w:rFonts w:ascii="Times New Roman" w:hAnsi="Times New Roman"/>
                <w:b/>
                <w:bCs/>
                <w:sz w:val="15"/>
                <w:szCs w:val="15"/>
              </w:rPr>
              <w:t>0.29725</w:t>
            </w:r>
          </w:p>
        </w:tc>
      </w:tr>
      <w:tr w:rsidR="006B5904" w:rsidRPr="009F30CA" w14:paraId="3B781851" w14:textId="77777777" w:rsidTr="00E5203B">
        <w:tc>
          <w:tcPr>
            <w:tcW w:w="406" w:type="dxa"/>
            <w:vMerge/>
            <w:vAlign w:val="center"/>
          </w:tcPr>
          <w:p w14:paraId="6E73A58A" w14:textId="77777777" w:rsidR="006B5904" w:rsidRPr="009F30CA" w:rsidRDefault="006B5904" w:rsidP="00E5203B">
            <w:pPr>
              <w:jc w:val="center"/>
              <w:rPr>
                <w:rFonts w:ascii="Times New Roman" w:hAnsi="Times New Roman"/>
                <w:sz w:val="16"/>
                <w:szCs w:val="16"/>
              </w:rPr>
            </w:pPr>
          </w:p>
        </w:tc>
        <w:tc>
          <w:tcPr>
            <w:tcW w:w="1018" w:type="dxa"/>
            <w:vAlign w:val="center"/>
          </w:tcPr>
          <w:p w14:paraId="65A29CC9" w14:textId="77777777" w:rsidR="006B5904" w:rsidRPr="009F30CA" w:rsidRDefault="006B5904" w:rsidP="00E5203B">
            <w:pPr>
              <w:jc w:val="center"/>
              <w:rPr>
                <w:rFonts w:ascii="Times New Roman" w:hAnsi="Times New Roman"/>
                <w:b/>
                <w:bCs/>
                <w:sz w:val="15"/>
                <w:szCs w:val="15"/>
              </w:rPr>
            </w:pPr>
            <w:r w:rsidRPr="009F30CA">
              <w:rPr>
                <w:rFonts w:ascii="Times New Roman" w:hAnsi="Times New Roman"/>
                <w:b/>
                <w:bCs/>
                <w:sz w:val="15"/>
                <w:szCs w:val="15"/>
              </w:rPr>
              <w:t>OF3</w:t>
            </w:r>
          </w:p>
        </w:tc>
        <w:tc>
          <w:tcPr>
            <w:tcW w:w="779" w:type="dxa"/>
            <w:vAlign w:val="bottom"/>
          </w:tcPr>
          <w:p w14:paraId="2A65BC63"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0.14772</w:t>
            </w:r>
          </w:p>
        </w:tc>
        <w:tc>
          <w:tcPr>
            <w:tcW w:w="779" w:type="dxa"/>
            <w:vAlign w:val="bottom"/>
          </w:tcPr>
          <w:p w14:paraId="1BF8F4FD"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0.116347</w:t>
            </w:r>
          </w:p>
        </w:tc>
        <w:tc>
          <w:tcPr>
            <w:tcW w:w="779" w:type="dxa"/>
            <w:vAlign w:val="bottom"/>
          </w:tcPr>
          <w:p w14:paraId="38DB4B47"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0.110837</w:t>
            </w:r>
          </w:p>
        </w:tc>
        <w:tc>
          <w:tcPr>
            <w:tcW w:w="779" w:type="dxa"/>
            <w:vAlign w:val="bottom"/>
          </w:tcPr>
          <w:p w14:paraId="4FE3B391"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0.120988</w:t>
            </w:r>
          </w:p>
        </w:tc>
        <w:tc>
          <w:tcPr>
            <w:tcW w:w="779" w:type="dxa"/>
            <w:vAlign w:val="bottom"/>
          </w:tcPr>
          <w:p w14:paraId="6D6C942B"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0.1459</w:t>
            </w:r>
          </w:p>
        </w:tc>
        <w:tc>
          <w:tcPr>
            <w:tcW w:w="779" w:type="dxa"/>
            <w:vAlign w:val="bottom"/>
          </w:tcPr>
          <w:p w14:paraId="797D354C"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0.171448</w:t>
            </w:r>
          </w:p>
        </w:tc>
        <w:tc>
          <w:tcPr>
            <w:tcW w:w="779" w:type="dxa"/>
            <w:vAlign w:val="bottom"/>
          </w:tcPr>
          <w:p w14:paraId="5372923B"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0.13025</w:t>
            </w:r>
          </w:p>
        </w:tc>
        <w:tc>
          <w:tcPr>
            <w:tcW w:w="779" w:type="dxa"/>
            <w:vAlign w:val="bottom"/>
          </w:tcPr>
          <w:p w14:paraId="6D60B161"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0.156149</w:t>
            </w:r>
          </w:p>
        </w:tc>
        <w:tc>
          <w:tcPr>
            <w:tcW w:w="779" w:type="dxa"/>
            <w:vAlign w:val="bottom"/>
          </w:tcPr>
          <w:p w14:paraId="3181CF2C"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0.146728</w:t>
            </w:r>
          </w:p>
        </w:tc>
        <w:tc>
          <w:tcPr>
            <w:tcW w:w="779" w:type="dxa"/>
            <w:vAlign w:val="bottom"/>
          </w:tcPr>
          <w:p w14:paraId="5BF5AB6A"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0.151674</w:t>
            </w:r>
          </w:p>
        </w:tc>
        <w:tc>
          <w:tcPr>
            <w:tcW w:w="779" w:type="dxa"/>
            <w:vAlign w:val="bottom"/>
          </w:tcPr>
          <w:p w14:paraId="7ABDF8F1"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0.154967</w:t>
            </w:r>
          </w:p>
        </w:tc>
        <w:tc>
          <w:tcPr>
            <w:tcW w:w="779" w:type="dxa"/>
            <w:vAlign w:val="bottom"/>
          </w:tcPr>
          <w:p w14:paraId="650423EB"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0.157463</w:t>
            </w:r>
          </w:p>
        </w:tc>
        <w:tc>
          <w:tcPr>
            <w:tcW w:w="779" w:type="dxa"/>
            <w:vAlign w:val="bottom"/>
          </w:tcPr>
          <w:p w14:paraId="6AE2DDA3"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0.159746</w:t>
            </w:r>
          </w:p>
        </w:tc>
        <w:tc>
          <w:tcPr>
            <w:tcW w:w="779" w:type="dxa"/>
            <w:vAlign w:val="bottom"/>
          </w:tcPr>
          <w:p w14:paraId="1C5DAC4E"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0.128623</w:t>
            </w:r>
          </w:p>
        </w:tc>
        <w:tc>
          <w:tcPr>
            <w:tcW w:w="779" w:type="dxa"/>
            <w:vAlign w:val="bottom"/>
          </w:tcPr>
          <w:p w14:paraId="50A7EA00"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0.143951</w:t>
            </w:r>
          </w:p>
        </w:tc>
        <w:tc>
          <w:tcPr>
            <w:tcW w:w="839" w:type="dxa"/>
            <w:vAlign w:val="center"/>
          </w:tcPr>
          <w:p w14:paraId="54C8EEA5" w14:textId="77777777" w:rsidR="006B5904" w:rsidRPr="009F30CA" w:rsidRDefault="006B5904" w:rsidP="00E5203B">
            <w:pPr>
              <w:jc w:val="center"/>
              <w:rPr>
                <w:rFonts w:ascii="Times New Roman" w:hAnsi="Times New Roman"/>
                <w:b/>
                <w:bCs/>
                <w:sz w:val="15"/>
                <w:szCs w:val="15"/>
              </w:rPr>
            </w:pPr>
            <w:r w:rsidRPr="009F30CA">
              <w:rPr>
                <w:rFonts w:ascii="Times New Roman" w:hAnsi="Times New Roman"/>
                <w:b/>
                <w:bCs/>
                <w:sz w:val="15"/>
                <w:szCs w:val="15"/>
              </w:rPr>
              <w:t>0.142853</w:t>
            </w:r>
          </w:p>
        </w:tc>
      </w:tr>
      <w:tr w:rsidR="006B5904" w:rsidRPr="009F30CA" w14:paraId="03C5EBC4" w14:textId="77777777" w:rsidTr="00E5203B">
        <w:tc>
          <w:tcPr>
            <w:tcW w:w="406" w:type="dxa"/>
            <w:vMerge/>
            <w:vAlign w:val="center"/>
          </w:tcPr>
          <w:p w14:paraId="0949B63E" w14:textId="77777777" w:rsidR="006B5904" w:rsidRPr="009F30CA" w:rsidRDefault="006B5904" w:rsidP="00E5203B">
            <w:pPr>
              <w:jc w:val="center"/>
              <w:rPr>
                <w:rFonts w:ascii="Times New Roman" w:hAnsi="Times New Roman"/>
                <w:sz w:val="16"/>
                <w:szCs w:val="16"/>
              </w:rPr>
            </w:pPr>
          </w:p>
        </w:tc>
        <w:tc>
          <w:tcPr>
            <w:tcW w:w="1018" w:type="dxa"/>
            <w:vAlign w:val="center"/>
          </w:tcPr>
          <w:p w14:paraId="6BE121B1" w14:textId="77777777" w:rsidR="006B5904" w:rsidRPr="009F30CA" w:rsidRDefault="006B5904" w:rsidP="00E5203B">
            <w:pPr>
              <w:jc w:val="center"/>
              <w:rPr>
                <w:rFonts w:ascii="Times New Roman" w:hAnsi="Times New Roman"/>
                <w:b/>
                <w:bCs/>
                <w:sz w:val="15"/>
                <w:szCs w:val="15"/>
              </w:rPr>
            </w:pPr>
            <w:r w:rsidRPr="009F30CA">
              <w:rPr>
                <w:rFonts w:ascii="Times New Roman" w:hAnsi="Times New Roman"/>
                <w:b/>
                <w:bCs/>
                <w:sz w:val="15"/>
                <w:szCs w:val="15"/>
              </w:rPr>
              <w:t>OF4</w:t>
            </w:r>
          </w:p>
        </w:tc>
        <w:tc>
          <w:tcPr>
            <w:tcW w:w="779" w:type="dxa"/>
            <w:vAlign w:val="bottom"/>
          </w:tcPr>
          <w:p w14:paraId="36D673D8"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0.113921</w:t>
            </w:r>
          </w:p>
        </w:tc>
        <w:tc>
          <w:tcPr>
            <w:tcW w:w="779" w:type="dxa"/>
            <w:vAlign w:val="bottom"/>
          </w:tcPr>
          <w:p w14:paraId="5C26F8B6"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0.079231</w:t>
            </w:r>
          </w:p>
        </w:tc>
        <w:tc>
          <w:tcPr>
            <w:tcW w:w="779" w:type="dxa"/>
            <w:vAlign w:val="bottom"/>
          </w:tcPr>
          <w:p w14:paraId="5E2056C0"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0.085577</w:t>
            </w:r>
          </w:p>
        </w:tc>
        <w:tc>
          <w:tcPr>
            <w:tcW w:w="779" w:type="dxa"/>
            <w:vAlign w:val="bottom"/>
          </w:tcPr>
          <w:p w14:paraId="19ACEE87"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0.095339</w:t>
            </w:r>
          </w:p>
        </w:tc>
        <w:tc>
          <w:tcPr>
            <w:tcW w:w="779" w:type="dxa"/>
            <w:vAlign w:val="bottom"/>
          </w:tcPr>
          <w:p w14:paraId="1A475E4D"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0.128583</w:t>
            </w:r>
          </w:p>
        </w:tc>
        <w:tc>
          <w:tcPr>
            <w:tcW w:w="779" w:type="dxa"/>
            <w:vAlign w:val="bottom"/>
          </w:tcPr>
          <w:p w14:paraId="3EF97EB9"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0.11031</w:t>
            </w:r>
          </w:p>
        </w:tc>
        <w:tc>
          <w:tcPr>
            <w:tcW w:w="779" w:type="dxa"/>
            <w:vAlign w:val="bottom"/>
          </w:tcPr>
          <w:p w14:paraId="047F5561"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0.111332</w:t>
            </w:r>
          </w:p>
        </w:tc>
        <w:tc>
          <w:tcPr>
            <w:tcW w:w="779" w:type="dxa"/>
            <w:vAlign w:val="bottom"/>
          </w:tcPr>
          <w:p w14:paraId="23FB195F"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0.112088</w:t>
            </w:r>
          </w:p>
        </w:tc>
        <w:tc>
          <w:tcPr>
            <w:tcW w:w="779" w:type="dxa"/>
            <w:vAlign w:val="bottom"/>
          </w:tcPr>
          <w:p w14:paraId="73090EA7"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0.104783</w:t>
            </w:r>
          </w:p>
        </w:tc>
        <w:tc>
          <w:tcPr>
            <w:tcW w:w="779" w:type="dxa"/>
            <w:vAlign w:val="bottom"/>
          </w:tcPr>
          <w:p w14:paraId="3D83FEE6"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0.109786</w:t>
            </w:r>
          </w:p>
        </w:tc>
        <w:tc>
          <w:tcPr>
            <w:tcW w:w="779" w:type="dxa"/>
            <w:vAlign w:val="bottom"/>
          </w:tcPr>
          <w:p w14:paraId="0BD69C7E"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0.111972</w:t>
            </w:r>
          </w:p>
        </w:tc>
        <w:tc>
          <w:tcPr>
            <w:tcW w:w="779" w:type="dxa"/>
            <w:vAlign w:val="bottom"/>
          </w:tcPr>
          <w:p w14:paraId="433E4692"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0.120017</w:t>
            </w:r>
          </w:p>
        </w:tc>
        <w:tc>
          <w:tcPr>
            <w:tcW w:w="779" w:type="dxa"/>
            <w:vAlign w:val="bottom"/>
          </w:tcPr>
          <w:p w14:paraId="47261CBD"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0.114133</w:t>
            </w:r>
          </w:p>
        </w:tc>
        <w:tc>
          <w:tcPr>
            <w:tcW w:w="779" w:type="dxa"/>
            <w:vAlign w:val="bottom"/>
          </w:tcPr>
          <w:p w14:paraId="1C29665D"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0.125939</w:t>
            </w:r>
          </w:p>
        </w:tc>
        <w:tc>
          <w:tcPr>
            <w:tcW w:w="779" w:type="dxa"/>
            <w:vAlign w:val="bottom"/>
          </w:tcPr>
          <w:p w14:paraId="7B48C03E" w14:textId="77777777" w:rsidR="006B5904" w:rsidRPr="009F30CA" w:rsidRDefault="006B5904" w:rsidP="00E5203B">
            <w:pPr>
              <w:jc w:val="right"/>
              <w:rPr>
                <w:rFonts w:ascii="Times New Roman" w:hAnsi="Times New Roman"/>
                <w:sz w:val="15"/>
                <w:szCs w:val="15"/>
              </w:rPr>
            </w:pPr>
            <w:r w:rsidRPr="009F30CA">
              <w:rPr>
                <w:rFonts w:ascii="Times New Roman" w:hAnsi="Times New Roman"/>
                <w:sz w:val="15"/>
                <w:szCs w:val="15"/>
              </w:rPr>
              <w:t>0.123981</w:t>
            </w:r>
          </w:p>
        </w:tc>
        <w:tc>
          <w:tcPr>
            <w:tcW w:w="839" w:type="dxa"/>
            <w:vAlign w:val="center"/>
          </w:tcPr>
          <w:p w14:paraId="31040F26" w14:textId="77777777" w:rsidR="006B5904" w:rsidRPr="009F30CA" w:rsidRDefault="006B5904" w:rsidP="00E5203B">
            <w:pPr>
              <w:jc w:val="center"/>
              <w:rPr>
                <w:rFonts w:ascii="Times New Roman" w:hAnsi="Times New Roman"/>
                <w:b/>
                <w:bCs/>
                <w:sz w:val="15"/>
                <w:szCs w:val="15"/>
              </w:rPr>
            </w:pPr>
            <w:r w:rsidRPr="009F30CA">
              <w:rPr>
                <w:rFonts w:ascii="Times New Roman" w:hAnsi="Times New Roman"/>
                <w:b/>
                <w:bCs/>
                <w:sz w:val="15"/>
                <w:szCs w:val="15"/>
              </w:rPr>
              <w:t>0.109799</w:t>
            </w:r>
          </w:p>
        </w:tc>
      </w:tr>
      <w:tr w:rsidR="006B5904" w:rsidRPr="004A4A19" w14:paraId="0C1C7186" w14:textId="77777777" w:rsidTr="00E5203B">
        <w:tc>
          <w:tcPr>
            <w:tcW w:w="406" w:type="dxa"/>
            <w:vMerge/>
            <w:vAlign w:val="center"/>
          </w:tcPr>
          <w:p w14:paraId="5AF27234" w14:textId="77777777" w:rsidR="006B5904" w:rsidRPr="004A4A19" w:rsidRDefault="006B5904" w:rsidP="00E5203B">
            <w:pPr>
              <w:jc w:val="center"/>
              <w:rPr>
                <w:rFonts w:ascii="Times New Roman" w:hAnsi="Times New Roman"/>
                <w:color w:val="000000"/>
                <w:sz w:val="16"/>
                <w:szCs w:val="16"/>
              </w:rPr>
            </w:pPr>
          </w:p>
        </w:tc>
        <w:tc>
          <w:tcPr>
            <w:tcW w:w="1018" w:type="dxa"/>
            <w:vAlign w:val="center"/>
          </w:tcPr>
          <w:p w14:paraId="221410FB" w14:textId="77777777" w:rsidR="006B5904" w:rsidRPr="004A4A19" w:rsidRDefault="006B5904" w:rsidP="00E5203B">
            <w:pPr>
              <w:jc w:val="center"/>
              <w:rPr>
                <w:rFonts w:ascii="Times New Roman" w:hAnsi="Times New Roman"/>
                <w:b/>
                <w:bCs/>
                <w:color w:val="000000"/>
                <w:sz w:val="15"/>
                <w:szCs w:val="15"/>
              </w:rPr>
            </w:pPr>
            <w:r w:rsidRPr="004A4A19">
              <w:rPr>
                <w:rFonts w:ascii="Times New Roman" w:hAnsi="Times New Roman"/>
                <w:b/>
                <w:bCs/>
                <w:color w:val="000000"/>
                <w:sz w:val="15"/>
                <w:szCs w:val="15"/>
              </w:rPr>
              <w:t>OF5</w:t>
            </w:r>
          </w:p>
        </w:tc>
        <w:tc>
          <w:tcPr>
            <w:tcW w:w="779" w:type="dxa"/>
            <w:vAlign w:val="bottom"/>
          </w:tcPr>
          <w:p w14:paraId="76DC29B9"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0.071738</w:t>
            </w:r>
          </w:p>
        </w:tc>
        <w:tc>
          <w:tcPr>
            <w:tcW w:w="779" w:type="dxa"/>
            <w:vAlign w:val="bottom"/>
          </w:tcPr>
          <w:p w14:paraId="7739956A"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0.071753</w:t>
            </w:r>
          </w:p>
        </w:tc>
        <w:tc>
          <w:tcPr>
            <w:tcW w:w="779" w:type="dxa"/>
            <w:vAlign w:val="bottom"/>
          </w:tcPr>
          <w:p w14:paraId="77260368"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0.056574</w:t>
            </w:r>
          </w:p>
        </w:tc>
        <w:tc>
          <w:tcPr>
            <w:tcW w:w="779" w:type="dxa"/>
            <w:vAlign w:val="bottom"/>
          </w:tcPr>
          <w:p w14:paraId="085DAF63"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0.087177</w:t>
            </w:r>
          </w:p>
        </w:tc>
        <w:tc>
          <w:tcPr>
            <w:tcW w:w="779" w:type="dxa"/>
            <w:vAlign w:val="bottom"/>
          </w:tcPr>
          <w:p w14:paraId="0D1E0D29"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0.095358</w:t>
            </w:r>
          </w:p>
        </w:tc>
        <w:tc>
          <w:tcPr>
            <w:tcW w:w="779" w:type="dxa"/>
            <w:vAlign w:val="bottom"/>
          </w:tcPr>
          <w:p w14:paraId="54EB871B"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0.1017</w:t>
            </w:r>
          </w:p>
        </w:tc>
        <w:tc>
          <w:tcPr>
            <w:tcW w:w="779" w:type="dxa"/>
            <w:vAlign w:val="bottom"/>
          </w:tcPr>
          <w:p w14:paraId="6AAAECE6"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0.084682</w:t>
            </w:r>
          </w:p>
        </w:tc>
        <w:tc>
          <w:tcPr>
            <w:tcW w:w="779" w:type="dxa"/>
            <w:vAlign w:val="bottom"/>
          </w:tcPr>
          <w:p w14:paraId="3A4F2872"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0.117227</w:t>
            </w:r>
          </w:p>
        </w:tc>
        <w:tc>
          <w:tcPr>
            <w:tcW w:w="779" w:type="dxa"/>
            <w:vAlign w:val="bottom"/>
          </w:tcPr>
          <w:p w14:paraId="09CF5EAE"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0.119506</w:t>
            </w:r>
          </w:p>
        </w:tc>
        <w:tc>
          <w:tcPr>
            <w:tcW w:w="779" w:type="dxa"/>
            <w:vAlign w:val="bottom"/>
          </w:tcPr>
          <w:p w14:paraId="736FF4B4"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0.120216</w:t>
            </w:r>
          </w:p>
        </w:tc>
        <w:tc>
          <w:tcPr>
            <w:tcW w:w="779" w:type="dxa"/>
            <w:vAlign w:val="bottom"/>
          </w:tcPr>
          <w:p w14:paraId="290B7FC6"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0.116635</w:t>
            </w:r>
          </w:p>
        </w:tc>
        <w:tc>
          <w:tcPr>
            <w:tcW w:w="779" w:type="dxa"/>
            <w:vAlign w:val="bottom"/>
          </w:tcPr>
          <w:p w14:paraId="39319570"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0.112013</w:t>
            </w:r>
          </w:p>
        </w:tc>
        <w:tc>
          <w:tcPr>
            <w:tcW w:w="779" w:type="dxa"/>
            <w:vAlign w:val="bottom"/>
          </w:tcPr>
          <w:p w14:paraId="3E3EC09B"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0.120503</w:t>
            </w:r>
          </w:p>
        </w:tc>
        <w:tc>
          <w:tcPr>
            <w:tcW w:w="779" w:type="dxa"/>
            <w:vAlign w:val="bottom"/>
          </w:tcPr>
          <w:p w14:paraId="086FC8C3"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0.13763</w:t>
            </w:r>
          </w:p>
        </w:tc>
        <w:tc>
          <w:tcPr>
            <w:tcW w:w="779" w:type="dxa"/>
            <w:vAlign w:val="bottom"/>
          </w:tcPr>
          <w:p w14:paraId="43759B22"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0.103998</w:t>
            </w:r>
          </w:p>
        </w:tc>
        <w:tc>
          <w:tcPr>
            <w:tcW w:w="839" w:type="dxa"/>
            <w:vAlign w:val="center"/>
          </w:tcPr>
          <w:p w14:paraId="11CD4D55" w14:textId="77777777" w:rsidR="006B5904" w:rsidRPr="004A4A19" w:rsidRDefault="006B5904" w:rsidP="00E5203B">
            <w:pPr>
              <w:jc w:val="center"/>
              <w:rPr>
                <w:rFonts w:ascii="Times New Roman" w:hAnsi="Times New Roman"/>
                <w:b/>
                <w:bCs/>
                <w:color w:val="000000"/>
                <w:sz w:val="15"/>
                <w:szCs w:val="15"/>
              </w:rPr>
            </w:pPr>
            <w:r w:rsidRPr="004A4A19">
              <w:rPr>
                <w:rFonts w:ascii="Times New Roman" w:hAnsi="Times New Roman"/>
                <w:b/>
                <w:bCs/>
                <w:color w:val="000000"/>
                <w:sz w:val="15"/>
                <w:szCs w:val="15"/>
              </w:rPr>
              <w:t>0.101114</w:t>
            </w:r>
          </w:p>
        </w:tc>
      </w:tr>
      <w:tr w:rsidR="006B5904" w:rsidRPr="004A4A19" w14:paraId="6F59AE5A" w14:textId="77777777" w:rsidTr="00E5203B">
        <w:tc>
          <w:tcPr>
            <w:tcW w:w="406" w:type="dxa"/>
            <w:vMerge/>
            <w:vAlign w:val="center"/>
          </w:tcPr>
          <w:p w14:paraId="3A3BEBA2" w14:textId="77777777" w:rsidR="006B5904" w:rsidRPr="004A4A19" w:rsidRDefault="006B5904" w:rsidP="00E5203B">
            <w:pPr>
              <w:jc w:val="center"/>
              <w:rPr>
                <w:rFonts w:ascii="Times New Roman" w:hAnsi="Times New Roman"/>
                <w:color w:val="000000"/>
                <w:sz w:val="16"/>
                <w:szCs w:val="16"/>
              </w:rPr>
            </w:pPr>
          </w:p>
        </w:tc>
        <w:tc>
          <w:tcPr>
            <w:tcW w:w="1018" w:type="dxa"/>
            <w:vAlign w:val="center"/>
          </w:tcPr>
          <w:p w14:paraId="27CB8A68" w14:textId="77777777" w:rsidR="006B5904" w:rsidRPr="004A4A19" w:rsidRDefault="006B5904" w:rsidP="00E5203B">
            <w:pPr>
              <w:jc w:val="center"/>
              <w:rPr>
                <w:rFonts w:ascii="Times New Roman" w:hAnsi="Times New Roman"/>
                <w:b/>
                <w:bCs/>
                <w:color w:val="000000"/>
                <w:sz w:val="15"/>
                <w:szCs w:val="15"/>
              </w:rPr>
            </w:pPr>
            <w:r w:rsidRPr="004A4A19">
              <w:rPr>
                <w:rFonts w:ascii="Times New Roman" w:hAnsi="Times New Roman"/>
                <w:b/>
                <w:bCs/>
                <w:color w:val="000000"/>
                <w:sz w:val="15"/>
                <w:szCs w:val="15"/>
              </w:rPr>
              <w:t>OF6</w:t>
            </w:r>
          </w:p>
        </w:tc>
        <w:tc>
          <w:tcPr>
            <w:tcW w:w="779" w:type="dxa"/>
            <w:vAlign w:val="bottom"/>
          </w:tcPr>
          <w:p w14:paraId="4689887B"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0.027864</w:t>
            </w:r>
          </w:p>
        </w:tc>
        <w:tc>
          <w:tcPr>
            <w:tcW w:w="779" w:type="dxa"/>
            <w:vAlign w:val="bottom"/>
          </w:tcPr>
          <w:p w14:paraId="2545A237"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0.031989</w:t>
            </w:r>
          </w:p>
        </w:tc>
        <w:tc>
          <w:tcPr>
            <w:tcW w:w="779" w:type="dxa"/>
            <w:vAlign w:val="bottom"/>
          </w:tcPr>
          <w:p w14:paraId="7B6CCF0D"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0.030712</w:t>
            </w:r>
          </w:p>
        </w:tc>
        <w:tc>
          <w:tcPr>
            <w:tcW w:w="779" w:type="dxa"/>
            <w:vAlign w:val="bottom"/>
          </w:tcPr>
          <w:p w14:paraId="185012F9"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0.025697</w:t>
            </w:r>
          </w:p>
        </w:tc>
        <w:tc>
          <w:tcPr>
            <w:tcW w:w="779" w:type="dxa"/>
            <w:vAlign w:val="bottom"/>
          </w:tcPr>
          <w:p w14:paraId="52F487A3"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0.03757</w:t>
            </w:r>
          </w:p>
        </w:tc>
        <w:tc>
          <w:tcPr>
            <w:tcW w:w="779" w:type="dxa"/>
            <w:vAlign w:val="bottom"/>
          </w:tcPr>
          <w:p w14:paraId="0A04665D"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0.030584</w:t>
            </w:r>
          </w:p>
        </w:tc>
        <w:tc>
          <w:tcPr>
            <w:tcW w:w="779" w:type="dxa"/>
            <w:vAlign w:val="bottom"/>
          </w:tcPr>
          <w:p w14:paraId="65D7B1B5"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0.032901</w:t>
            </w:r>
          </w:p>
        </w:tc>
        <w:tc>
          <w:tcPr>
            <w:tcW w:w="779" w:type="dxa"/>
            <w:vAlign w:val="bottom"/>
          </w:tcPr>
          <w:p w14:paraId="1EC9683D"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0.052833</w:t>
            </w:r>
          </w:p>
        </w:tc>
        <w:tc>
          <w:tcPr>
            <w:tcW w:w="779" w:type="dxa"/>
            <w:vAlign w:val="bottom"/>
          </w:tcPr>
          <w:p w14:paraId="2FB0ACD3"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0.055782</w:t>
            </w:r>
          </w:p>
        </w:tc>
        <w:tc>
          <w:tcPr>
            <w:tcW w:w="779" w:type="dxa"/>
            <w:vAlign w:val="bottom"/>
          </w:tcPr>
          <w:p w14:paraId="27E2EB21"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0.049922</w:t>
            </w:r>
          </w:p>
        </w:tc>
        <w:tc>
          <w:tcPr>
            <w:tcW w:w="779" w:type="dxa"/>
            <w:vAlign w:val="bottom"/>
          </w:tcPr>
          <w:p w14:paraId="4763079C"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0.052756</w:t>
            </w:r>
          </w:p>
        </w:tc>
        <w:tc>
          <w:tcPr>
            <w:tcW w:w="779" w:type="dxa"/>
            <w:vAlign w:val="bottom"/>
          </w:tcPr>
          <w:p w14:paraId="3D27D579"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0.04999</w:t>
            </w:r>
          </w:p>
        </w:tc>
        <w:tc>
          <w:tcPr>
            <w:tcW w:w="779" w:type="dxa"/>
            <w:vAlign w:val="bottom"/>
          </w:tcPr>
          <w:p w14:paraId="3C3548B7"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0.050551</w:t>
            </w:r>
          </w:p>
        </w:tc>
        <w:tc>
          <w:tcPr>
            <w:tcW w:w="779" w:type="dxa"/>
            <w:vAlign w:val="bottom"/>
          </w:tcPr>
          <w:p w14:paraId="63337270"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0.080309</w:t>
            </w:r>
          </w:p>
        </w:tc>
        <w:tc>
          <w:tcPr>
            <w:tcW w:w="779" w:type="dxa"/>
            <w:vAlign w:val="bottom"/>
          </w:tcPr>
          <w:p w14:paraId="47BA2A59"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0.052925</w:t>
            </w:r>
          </w:p>
        </w:tc>
        <w:tc>
          <w:tcPr>
            <w:tcW w:w="839" w:type="dxa"/>
            <w:vAlign w:val="center"/>
          </w:tcPr>
          <w:p w14:paraId="4BF7753E" w14:textId="77777777" w:rsidR="006B5904" w:rsidRPr="004A4A19" w:rsidRDefault="006B5904" w:rsidP="00E5203B">
            <w:pPr>
              <w:jc w:val="center"/>
              <w:rPr>
                <w:rFonts w:ascii="Times New Roman" w:hAnsi="Times New Roman"/>
                <w:b/>
                <w:bCs/>
                <w:color w:val="000000"/>
                <w:sz w:val="15"/>
                <w:szCs w:val="15"/>
              </w:rPr>
            </w:pPr>
            <w:r w:rsidRPr="004A4A19">
              <w:rPr>
                <w:rFonts w:ascii="Times New Roman" w:hAnsi="Times New Roman"/>
                <w:b/>
                <w:bCs/>
                <w:color w:val="000000"/>
                <w:sz w:val="15"/>
                <w:szCs w:val="15"/>
              </w:rPr>
              <w:t>0.044159</w:t>
            </w:r>
          </w:p>
        </w:tc>
      </w:tr>
    </w:tbl>
    <w:p w14:paraId="5E82A2F0" w14:textId="77777777" w:rsidR="006B5904" w:rsidRDefault="006B5904" w:rsidP="006B5904"/>
    <w:p w14:paraId="54B1AEEC" w14:textId="77777777" w:rsidR="006B5904" w:rsidRDefault="006B5904" w:rsidP="006B5904"/>
    <w:p w14:paraId="3F90767D" w14:textId="77777777" w:rsidR="006B5904" w:rsidRPr="004A4A19" w:rsidRDefault="006B5904" w:rsidP="006B5904">
      <w:pPr>
        <w:jc w:val="center"/>
        <w:rPr>
          <w:rFonts w:ascii="Times New Roman" w:hAnsi="Times New Roman"/>
        </w:rPr>
      </w:pPr>
      <w:r w:rsidRPr="004A4A19">
        <w:rPr>
          <w:rFonts w:ascii="Times New Roman" w:hAnsi="Times New Roman"/>
          <w:b/>
          <w:bCs/>
          <w:color w:val="000000" w:themeColor="text1"/>
          <w:sz w:val="24"/>
          <w:szCs w:val="24"/>
        </w:rPr>
        <w:t xml:space="preserve">Table </w:t>
      </w:r>
      <w:r w:rsidR="00055B42">
        <w:rPr>
          <w:rFonts w:ascii="Times New Roman" w:hAnsi="Times New Roman"/>
          <w:b/>
          <w:bCs/>
          <w:color w:val="000000" w:themeColor="text1"/>
          <w:sz w:val="24"/>
          <w:szCs w:val="24"/>
        </w:rPr>
        <w:t>9</w:t>
      </w:r>
      <w:r w:rsidRPr="004A4A19">
        <w:rPr>
          <w:rFonts w:ascii="Times New Roman" w:hAnsi="Times New Roman"/>
          <w:bCs/>
          <w:color w:val="000000" w:themeColor="text1"/>
          <w:sz w:val="24"/>
          <w:szCs w:val="24"/>
        </w:rPr>
        <w:t xml:space="preserve">. </w:t>
      </w:r>
      <w:r w:rsidRPr="004A4A19">
        <w:rPr>
          <w:rFonts w:ascii="Times New Roman" w:hAnsi="Times New Roman"/>
        </w:rPr>
        <w:t>The r</w:t>
      </w:r>
      <w:r w:rsidRPr="004A4A19">
        <w:rPr>
          <w:rFonts w:ascii="Times New Roman" w:hAnsi="Times New Roman"/>
          <w:color w:val="000000" w:themeColor="text1"/>
          <w:sz w:val="24"/>
          <w:szCs w:val="24"/>
        </w:rPr>
        <w:t xml:space="preserve">elative importance weight for factors </w:t>
      </w:r>
      <w:r w:rsidRPr="004A4A19">
        <w:rPr>
          <w:rFonts w:ascii="Times New Roman" w:hAnsi="Times New Roman"/>
          <w:bCs/>
          <w:color w:val="000000" w:themeColor="text1"/>
          <w:sz w:val="24"/>
          <w:szCs w:val="24"/>
        </w:rPr>
        <w:t>of institutional dimension (IF) for the hierarchical (D) relationship</w:t>
      </w:r>
      <w:r>
        <w:rPr>
          <w:rFonts w:ascii="Times New Roman" w:hAnsi="Times New Roman"/>
          <w:bCs/>
          <w:color w:val="000000" w:themeColor="text1"/>
          <w:sz w:val="24"/>
          <w:szCs w:val="24"/>
        </w:rPr>
        <w:t xml:space="preserve"> (Appendix 4)</w:t>
      </w:r>
    </w:p>
    <w:tbl>
      <w:tblPr>
        <w:tblStyle w:val="TableGrid"/>
        <w:tblW w:w="0" w:type="auto"/>
        <w:tblLook w:val="04A0" w:firstRow="1" w:lastRow="0" w:firstColumn="1" w:lastColumn="0" w:noHBand="0" w:noVBand="1"/>
      </w:tblPr>
      <w:tblGrid>
        <w:gridCol w:w="534"/>
        <w:gridCol w:w="910"/>
        <w:gridCol w:w="779"/>
        <w:gridCol w:w="779"/>
        <w:gridCol w:w="779"/>
        <w:gridCol w:w="779"/>
        <w:gridCol w:w="779"/>
        <w:gridCol w:w="779"/>
        <w:gridCol w:w="779"/>
        <w:gridCol w:w="779"/>
        <w:gridCol w:w="779"/>
        <w:gridCol w:w="779"/>
        <w:gridCol w:w="779"/>
        <w:gridCol w:w="779"/>
        <w:gridCol w:w="779"/>
        <w:gridCol w:w="779"/>
        <w:gridCol w:w="779"/>
        <w:gridCol w:w="819"/>
      </w:tblGrid>
      <w:tr w:rsidR="006B5904" w:rsidRPr="004A4A19" w14:paraId="65F0E0E6" w14:textId="77777777" w:rsidTr="00E5203B">
        <w:tc>
          <w:tcPr>
            <w:tcW w:w="406" w:type="dxa"/>
            <w:vAlign w:val="center"/>
          </w:tcPr>
          <w:p w14:paraId="241E82B0" w14:textId="77777777" w:rsidR="006B5904" w:rsidRPr="004A4A19" w:rsidRDefault="006B5904" w:rsidP="00E5203B">
            <w:pPr>
              <w:jc w:val="center"/>
              <w:rPr>
                <w:rFonts w:ascii="Times New Roman" w:hAnsi="Times New Roman"/>
                <w:sz w:val="16"/>
                <w:szCs w:val="16"/>
              </w:rPr>
            </w:pPr>
          </w:p>
        </w:tc>
        <w:tc>
          <w:tcPr>
            <w:tcW w:w="1018" w:type="dxa"/>
            <w:vAlign w:val="center"/>
          </w:tcPr>
          <w:p w14:paraId="41885548" w14:textId="77777777" w:rsidR="006B5904" w:rsidRPr="004A4A19" w:rsidRDefault="006B5904" w:rsidP="00E5203B">
            <w:pPr>
              <w:jc w:val="center"/>
              <w:rPr>
                <w:rFonts w:ascii="Times New Roman" w:hAnsi="Times New Roman"/>
                <w:sz w:val="16"/>
                <w:szCs w:val="16"/>
              </w:rPr>
            </w:pPr>
            <w:r>
              <w:rPr>
                <w:rFonts w:ascii="Times New Roman" w:hAnsi="Times New Roman"/>
                <w:sz w:val="16"/>
                <w:szCs w:val="16"/>
              </w:rPr>
              <w:t>Factors</w:t>
            </w:r>
          </w:p>
        </w:tc>
        <w:tc>
          <w:tcPr>
            <w:tcW w:w="779" w:type="dxa"/>
            <w:vAlign w:val="center"/>
          </w:tcPr>
          <w:p w14:paraId="263C7F9A" w14:textId="77777777" w:rsidR="006B5904" w:rsidRPr="004A4A19" w:rsidRDefault="006B5904" w:rsidP="00E5203B">
            <w:pPr>
              <w:jc w:val="center"/>
              <w:rPr>
                <w:rFonts w:ascii="Times New Roman" w:hAnsi="Times New Roman"/>
                <w:sz w:val="16"/>
                <w:szCs w:val="16"/>
              </w:rPr>
            </w:pPr>
            <w:r w:rsidRPr="004A4A19">
              <w:rPr>
                <w:rFonts w:ascii="Times New Roman" w:hAnsi="Times New Roman"/>
                <w:sz w:val="16"/>
                <w:szCs w:val="16"/>
              </w:rPr>
              <w:t>Mgr 1</w:t>
            </w:r>
          </w:p>
        </w:tc>
        <w:tc>
          <w:tcPr>
            <w:tcW w:w="779" w:type="dxa"/>
            <w:vAlign w:val="center"/>
          </w:tcPr>
          <w:p w14:paraId="79F8059E" w14:textId="77777777" w:rsidR="006B5904" w:rsidRPr="004A4A19" w:rsidRDefault="006B5904" w:rsidP="00E5203B">
            <w:pPr>
              <w:jc w:val="center"/>
              <w:rPr>
                <w:sz w:val="16"/>
                <w:szCs w:val="16"/>
              </w:rPr>
            </w:pPr>
            <w:r w:rsidRPr="004A4A19">
              <w:rPr>
                <w:rFonts w:ascii="Times New Roman" w:hAnsi="Times New Roman"/>
                <w:sz w:val="16"/>
                <w:szCs w:val="16"/>
              </w:rPr>
              <w:t>Mgr 2</w:t>
            </w:r>
          </w:p>
        </w:tc>
        <w:tc>
          <w:tcPr>
            <w:tcW w:w="779" w:type="dxa"/>
            <w:vAlign w:val="center"/>
          </w:tcPr>
          <w:p w14:paraId="3AFC73F6" w14:textId="77777777" w:rsidR="006B5904" w:rsidRPr="004A4A19" w:rsidRDefault="006B5904" w:rsidP="00E5203B">
            <w:pPr>
              <w:jc w:val="center"/>
              <w:rPr>
                <w:sz w:val="16"/>
                <w:szCs w:val="16"/>
              </w:rPr>
            </w:pPr>
            <w:r w:rsidRPr="004A4A19">
              <w:rPr>
                <w:rFonts w:ascii="Times New Roman" w:hAnsi="Times New Roman"/>
                <w:sz w:val="16"/>
                <w:szCs w:val="16"/>
              </w:rPr>
              <w:t>Mgr 3</w:t>
            </w:r>
          </w:p>
        </w:tc>
        <w:tc>
          <w:tcPr>
            <w:tcW w:w="779" w:type="dxa"/>
            <w:vAlign w:val="center"/>
          </w:tcPr>
          <w:p w14:paraId="01F97E0F" w14:textId="77777777" w:rsidR="006B5904" w:rsidRPr="004A4A19" w:rsidRDefault="006B5904" w:rsidP="00E5203B">
            <w:pPr>
              <w:jc w:val="center"/>
              <w:rPr>
                <w:sz w:val="16"/>
                <w:szCs w:val="16"/>
              </w:rPr>
            </w:pPr>
            <w:r w:rsidRPr="004A4A19">
              <w:rPr>
                <w:rFonts w:ascii="Times New Roman" w:hAnsi="Times New Roman"/>
                <w:sz w:val="16"/>
                <w:szCs w:val="16"/>
              </w:rPr>
              <w:t>Mgr 4</w:t>
            </w:r>
          </w:p>
        </w:tc>
        <w:tc>
          <w:tcPr>
            <w:tcW w:w="779" w:type="dxa"/>
            <w:vAlign w:val="center"/>
          </w:tcPr>
          <w:p w14:paraId="5B65C92F" w14:textId="77777777" w:rsidR="006B5904" w:rsidRPr="004A4A19" w:rsidRDefault="006B5904" w:rsidP="00E5203B">
            <w:pPr>
              <w:jc w:val="center"/>
              <w:rPr>
                <w:sz w:val="16"/>
                <w:szCs w:val="16"/>
              </w:rPr>
            </w:pPr>
            <w:r w:rsidRPr="004A4A19">
              <w:rPr>
                <w:rFonts w:ascii="Times New Roman" w:hAnsi="Times New Roman"/>
                <w:sz w:val="16"/>
                <w:szCs w:val="16"/>
              </w:rPr>
              <w:t>Mgr 5</w:t>
            </w:r>
          </w:p>
        </w:tc>
        <w:tc>
          <w:tcPr>
            <w:tcW w:w="779" w:type="dxa"/>
            <w:vAlign w:val="center"/>
          </w:tcPr>
          <w:p w14:paraId="6AE3F1B5" w14:textId="77777777" w:rsidR="006B5904" w:rsidRPr="004A4A19" w:rsidRDefault="006B5904" w:rsidP="00E5203B">
            <w:pPr>
              <w:jc w:val="center"/>
              <w:rPr>
                <w:sz w:val="16"/>
                <w:szCs w:val="16"/>
              </w:rPr>
            </w:pPr>
            <w:r w:rsidRPr="004A4A19">
              <w:rPr>
                <w:rFonts w:ascii="Times New Roman" w:hAnsi="Times New Roman"/>
                <w:sz w:val="16"/>
                <w:szCs w:val="16"/>
              </w:rPr>
              <w:t>Mgr 6</w:t>
            </w:r>
          </w:p>
        </w:tc>
        <w:tc>
          <w:tcPr>
            <w:tcW w:w="779" w:type="dxa"/>
            <w:vAlign w:val="center"/>
          </w:tcPr>
          <w:p w14:paraId="45BC913C" w14:textId="77777777" w:rsidR="006B5904" w:rsidRPr="004A4A19" w:rsidRDefault="006B5904" w:rsidP="00E5203B">
            <w:pPr>
              <w:jc w:val="center"/>
              <w:rPr>
                <w:sz w:val="16"/>
                <w:szCs w:val="16"/>
              </w:rPr>
            </w:pPr>
            <w:r w:rsidRPr="004A4A19">
              <w:rPr>
                <w:rFonts w:ascii="Times New Roman" w:hAnsi="Times New Roman"/>
                <w:sz w:val="16"/>
                <w:szCs w:val="16"/>
              </w:rPr>
              <w:t>Mgr 7</w:t>
            </w:r>
          </w:p>
        </w:tc>
        <w:tc>
          <w:tcPr>
            <w:tcW w:w="779" w:type="dxa"/>
            <w:vAlign w:val="center"/>
          </w:tcPr>
          <w:p w14:paraId="6E1C7499" w14:textId="77777777" w:rsidR="006B5904" w:rsidRPr="004A4A19" w:rsidRDefault="006B5904" w:rsidP="00E5203B">
            <w:pPr>
              <w:jc w:val="center"/>
              <w:rPr>
                <w:sz w:val="16"/>
                <w:szCs w:val="16"/>
              </w:rPr>
            </w:pPr>
            <w:r w:rsidRPr="004A4A19">
              <w:rPr>
                <w:rFonts w:ascii="Times New Roman" w:hAnsi="Times New Roman"/>
                <w:sz w:val="16"/>
                <w:szCs w:val="16"/>
              </w:rPr>
              <w:t>Mgr 8</w:t>
            </w:r>
          </w:p>
        </w:tc>
        <w:tc>
          <w:tcPr>
            <w:tcW w:w="779" w:type="dxa"/>
            <w:vAlign w:val="center"/>
          </w:tcPr>
          <w:p w14:paraId="54B20E90" w14:textId="77777777" w:rsidR="006B5904" w:rsidRPr="004A4A19" w:rsidRDefault="006B5904" w:rsidP="00E5203B">
            <w:pPr>
              <w:jc w:val="center"/>
              <w:rPr>
                <w:sz w:val="16"/>
                <w:szCs w:val="16"/>
              </w:rPr>
            </w:pPr>
            <w:r w:rsidRPr="004A4A19">
              <w:rPr>
                <w:rFonts w:ascii="Times New Roman" w:hAnsi="Times New Roman"/>
                <w:sz w:val="16"/>
                <w:szCs w:val="16"/>
              </w:rPr>
              <w:t>Mgr 9</w:t>
            </w:r>
          </w:p>
        </w:tc>
        <w:tc>
          <w:tcPr>
            <w:tcW w:w="779" w:type="dxa"/>
            <w:vAlign w:val="center"/>
          </w:tcPr>
          <w:p w14:paraId="4DE58340" w14:textId="77777777" w:rsidR="006B5904" w:rsidRPr="004A4A19" w:rsidRDefault="006B5904" w:rsidP="00E5203B">
            <w:pPr>
              <w:jc w:val="center"/>
              <w:rPr>
                <w:sz w:val="16"/>
                <w:szCs w:val="16"/>
              </w:rPr>
            </w:pPr>
            <w:r w:rsidRPr="004A4A19">
              <w:rPr>
                <w:rFonts w:ascii="Times New Roman" w:hAnsi="Times New Roman"/>
                <w:sz w:val="16"/>
                <w:szCs w:val="16"/>
              </w:rPr>
              <w:t>Mgr 10</w:t>
            </w:r>
          </w:p>
        </w:tc>
        <w:tc>
          <w:tcPr>
            <w:tcW w:w="779" w:type="dxa"/>
            <w:vAlign w:val="center"/>
          </w:tcPr>
          <w:p w14:paraId="78E91F63" w14:textId="77777777" w:rsidR="006B5904" w:rsidRPr="004A4A19" w:rsidRDefault="006B5904" w:rsidP="00E5203B">
            <w:pPr>
              <w:jc w:val="center"/>
              <w:rPr>
                <w:sz w:val="16"/>
                <w:szCs w:val="16"/>
              </w:rPr>
            </w:pPr>
            <w:r w:rsidRPr="004A4A19">
              <w:rPr>
                <w:rFonts w:ascii="Times New Roman" w:hAnsi="Times New Roman"/>
                <w:sz w:val="16"/>
                <w:szCs w:val="16"/>
              </w:rPr>
              <w:t>Mgr 11</w:t>
            </w:r>
          </w:p>
        </w:tc>
        <w:tc>
          <w:tcPr>
            <w:tcW w:w="779" w:type="dxa"/>
            <w:vAlign w:val="center"/>
          </w:tcPr>
          <w:p w14:paraId="226623CF" w14:textId="77777777" w:rsidR="006B5904" w:rsidRPr="004A4A19" w:rsidRDefault="006B5904" w:rsidP="00E5203B">
            <w:pPr>
              <w:jc w:val="center"/>
              <w:rPr>
                <w:sz w:val="16"/>
                <w:szCs w:val="16"/>
              </w:rPr>
            </w:pPr>
            <w:r w:rsidRPr="004A4A19">
              <w:rPr>
                <w:rFonts w:ascii="Times New Roman" w:hAnsi="Times New Roman"/>
                <w:sz w:val="16"/>
                <w:szCs w:val="16"/>
              </w:rPr>
              <w:t>Mgr 12</w:t>
            </w:r>
          </w:p>
        </w:tc>
        <w:tc>
          <w:tcPr>
            <w:tcW w:w="779" w:type="dxa"/>
            <w:vAlign w:val="center"/>
          </w:tcPr>
          <w:p w14:paraId="43788601" w14:textId="77777777" w:rsidR="006B5904" w:rsidRPr="004A4A19" w:rsidRDefault="006B5904" w:rsidP="00E5203B">
            <w:pPr>
              <w:jc w:val="center"/>
              <w:rPr>
                <w:sz w:val="16"/>
                <w:szCs w:val="16"/>
              </w:rPr>
            </w:pPr>
            <w:r w:rsidRPr="004A4A19">
              <w:rPr>
                <w:rFonts w:ascii="Times New Roman" w:hAnsi="Times New Roman"/>
                <w:sz w:val="16"/>
                <w:szCs w:val="16"/>
              </w:rPr>
              <w:t>Mgr 13</w:t>
            </w:r>
          </w:p>
        </w:tc>
        <w:tc>
          <w:tcPr>
            <w:tcW w:w="779" w:type="dxa"/>
            <w:vAlign w:val="center"/>
          </w:tcPr>
          <w:p w14:paraId="01B9AAFC" w14:textId="77777777" w:rsidR="006B5904" w:rsidRPr="004A4A19" w:rsidRDefault="006B5904" w:rsidP="00E5203B">
            <w:pPr>
              <w:jc w:val="center"/>
              <w:rPr>
                <w:sz w:val="16"/>
                <w:szCs w:val="16"/>
              </w:rPr>
            </w:pPr>
            <w:r w:rsidRPr="004A4A19">
              <w:rPr>
                <w:rFonts w:ascii="Times New Roman" w:hAnsi="Times New Roman"/>
                <w:sz w:val="16"/>
                <w:szCs w:val="16"/>
              </w:rPr>
              <w:t>Mgr 14</w:t>
            </w:r>
          </w:p>
        </w:tc>
        <w:tc>
          <w:tcPr>
            <w:tcW w:w="779" w:type="dxa"/>
            <w:vAlign w:val="center"/>
          </w:tcPr>
          <w:p w14:paraId="4AE13820" w14:textId="77777777" w:rsidR="006B5904" w:rsidRPr="004A4A19" w:rsidRDefault="006B5904" w:rsidP="00E5203B">
            <w:pPr>
              <w:jc w:val="center"/>
              <w:rPr>
                <w:sz w:val="16"/>
                <w:szCs w:val="16"/>
              </w:rPr>
            </w:pPr>
            <w:r w:rsidRPr="004A4A19">
              <w:rPr>
                <w:rFonts w:ascii="Times New Roman" w:hAnsi="Times New Roman"/>
                <w:sz w:val="16"/>
                <w:szCs w:val="16"/>
              </w:rPr>
              <w:t>Mgr 15</w:t>
            </w:r>
          </w:p>
        </w:tc>
        <w:tc>
          <w:tcPr>
            <w:tcW w:w="839" w:type="dxa"/>
            <w:vAlign w:val="center"/>
          </w:tcPr>
          <w:p w14:paraId="3D32EE68" w14:textId="77777777" w:rsidR="006B5904" w:rsidRPr="004A4A19" w:rsidRDefault="006B5904" w:rsidP="00E5203B">
            <w:pPr>
              <w:jc w:val="center"/>
              <w:rPr>
                <w:rFonts w:ascii="Times New Roman" w:hAnsi="Times New Roman"/>
                <w:sz w:val="16"/>
                <w:szCs w:val="16"/>
              </w:rPr>
            </w:pPr>
            <w:r w:rsidRPr="004A4A19">
              <w:rPr>
                <w:rFonts w:ascii="Times New Roman" w:hAnsi="Times New Roman"/>
                <w:sz w:val="16"/>
                <w:szCs w:val="16"/>
              </w:rPr>
              <w:t>Mean</w:t>
            </w:r>
          </w:p>
        </w:tc>
      </w:tr>
      <w:tr w:rsidR="006B5904" w:rsidRPr="004A4A19" w14:paraId="02C1AD52" w14:textId="77777777" w:rsidTr="00E5203B">
        <w:tc>
          <w:tcPr>
            <w:tcW w:w="406" w:type="dxa"/>
            <w:vMerge w:val="restart"/>
            <w:textDirection w:val="btLr"/>
            <w:vAlign w:val="center"/>
          </w:tcPr>
          <w:p w14:paraId="64F0BE94" w14:textId="77777777" w:rsidR="006B5904" w:rsidRPr="004A4A19" w:rsidRDefault="006B5904" w:rsidP="00E5203B">
            <w:pPr>
              <w:ind w:left="113" w:right="113"/>
              <w:jc w:val="center"/>
              <w:rPr>
                <w:rFonts w:ascii="Times New Roman" w:eastAsia="Times New Roman" w:hAnsi="Times New Roman"/>
                <w:b/>
                <w:bCs/>
                <w:color w:val="000000"/>
                <w:sz w:val="16"/>
                <w:szCs w:val="16"/>
                <w:lang w:val="en-GB"/>
              </w:rPr>
            </w:pPr>
            <w:r>
              <w:rPr>
                <w:rFonts w:ascii="Times New Roman" w:eastAsia="Times New Roman" w:hAnsi="Times New Roman"/>
                <w:b/>
                <w:bCs/>
                <w:color w:val="000000"/>
                <w:sz w:val="16"/>
                <w:szCs w:val="16"/>
                <w:lang w:val="en-GB"/>
              </w:rPr>
              <w:t>IF</w:t>
            </w:r>
          </w:p>
        </w:tc>
        <w:tc>
          <w:tcPr>
            <w:tcW w:w="1018" w:type="dxa"/>
            <w:vAlign w:val="center"/>
          </w:tcPr>
          <w:p w14:paraId="02CC2A9B" w14:textId="77777777" w:rsidR="006B5904" w:rsidRPr="004A4A19" w:rsidRDefault="006B5904" w:rsidP="00E5203B">
            <w:pPr>
              <w:jc w:val="center"/>
              <w:rPr>
                <w:rFonts w:ascii="Times New Roman" w:eastAsia="Times New Roman" w:hAnsi="Times New Roman"/>
                <w:b/>
                <w:bCs/>
                <w:color w:val="000000"/>
                <w:sz w:val="15"/>
                <w:szCs w:val="15"/>
                <w:lang w:val="en-GB"/>
              </w:rPr>
            </w:pPr>
            <w:r w:rsidRPr="004A4A19">
              <w:rPr>
                <w:rFonts w:ascii="Times New Roman" w:hAnsi="Times New Roman"/>
                <w:b/>
                <w:bCs/>
                <w:color w:val="000000"/>
                <w:sz w:val="15"/>
                <w:szCs w:val="15"/>
              </w:rPr>
              <w:t>IF1</w:t>
            </w:r>
          </w:p>
        </w:tc>
        <w:tc>
          <w:tcPr>
            <w:tcW w:w="779" w:type="dxa"/>
            <w:vAlign w:val="bottom"/>
          </w:tcPr>
          <w:p w14:paraId="6D8B32EE"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0.442046</w:t>
            </w:r>
          </w:p>
        </w:tc>
        <w:tc>
          <w:tcPr>
            <w:tcW w:w="779" w:type="dxa"/>
            <w:vAlign w:val="bottom"/>
          </w:tcPr>
          <w:p w14:paraId="102DBE44"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0.590997</w:t>
            </w:r>
          </w:p>
        </w:tc>
        <w:tc>
          <w:tcPr>
            <w:tcW w:w="779" w:type="dxa"/>
            <w:vAlign w:val="bottom"/>
          </w:tcPr>
          <w:p w14:paraId="45E8ED2D"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0.560401</w:t>
            </w:r>
          </w:p>
        </w:tc>
        <w:tc>
          <w:tcPr>
            <w:tcW w:w="779" w:type="dxa"/>
            <w:vAlign w:val="bottom"/>
          </w:tcPr>
          <w:p w14:paraId="13DFB336"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0.591326</w:t>
            </w:r>
          </w:p>
        </w:tc>
        <w:tc>
          <w:tcPr>
            <w:tcW w:w="779" w:type="dxa"/>
            <w:vAlign w:val="bottom"/>
          </w:tcPr>
          <w:p w14:paraId="07EAEC9F"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0.52963</w:t>
            </w:r>
          </w:p>
        </w:tc>
        <w:tc>
          <w:tcPr>
            <w:tcW w:w="779" w:type="dxa"/>
            <w:vAlign w:val="bottom"/>
          </w:tcPr>
          <w:p w14:paraId="5A84469C"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0.544952</w:t>
            </w:r>
          </w:p>
        </w:tc>
        <w:tc>
          <w:tcPr>
            <w:tcW w:w="779" w:type="dxa"/>
            <w:vAlign w:val="bottom"/>
          </w:tcPr>
          <w:p w14:paraId="1F95A704"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0.581535</w:t>
            </w:r>
          </w:p>
        </w:tc>
        <w:tc>
          <w:tcPr>
            <w:tcW w:w="779" w:type="dxa"/>
            <w:vAlign w:val="bottom"/>
          </w:tcPr>
          <w:p w14:paraId="4B34FDD9"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0.620513</w:t>
            </w:r>
          </w:p>
        </w:tc>
        <w:tc>
          <w:tcPr>
            <w:tcW w:w="779" w:type="dxa"/>
            <w:vAlign w:val="bottom"/>
          </w:tcPr>
          <w:p w14:paraId="4AFB4CEA"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0.598045</w:t>
            </w:r>
          </w:p>
        </w:tc>
        <w:tc>
          <w:tcPr>
            <w:tcW w:w="779" w:type="dxa"/>
            <w:vAlign w:val="bottom"/>
          </w:tcPr>
          <w:p w14:paraId="25C29A1B"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0.578841</w:t>
            </w:r>
          </w:p>
        </w:tc>
        <w:tc>
          <w:tcPr>
            <w:tcW w:w="779" w:type="dxa"/>
            <w:vAlign w:val="bottom"/>
          </w:tcPr>
          <w:p w14:paraId="359EC345"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0.599885</w:t>
            </w:r>
          </w:p>
        </w:tc>
        <w:tc>
          <w:tcPr>
            <w:tcW w:w="779" w:type="dxa"/>
            <w:vAlign w:val="bottom"/>
          </w:tcPr>
          <w:p w14:paraId="26B5F028"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0.615897</w:t>
            </w:r>
          </w:p>
        </w:tc>
        <w:tc>
          <w:tcPr>
            <w:tcW w:w="779" w:type="dxa"/>
            <w:vAlign w:val="bottom"/>
          </w:tcPr>
          <w:p w14:paraId="2CCAE9F3"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0.611571</w:t>
            </w:r>
          </w:p>
        </w:tc>
        <w:tc>
          <w:tcPr>
            <w:tcW w:w="779" w:type="dxa"/>
            <w:vAlign w:val="bottom"/>
          </w:tcPr>
          <w:p w14:paraId="7F7DEAB0"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0.620966</w:t>
            </w:r>
          </w:p>
        </w:tc>
        <w:tc>
          <w:tcPr>
            <w:tcW w:w="779" w:type="dxa"/>
            <w:vAlign w:val="bottom"/>
          </w:tcPr>
          <w:p w14:paraId="1CA152DB"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0.595766</w:t>
            </w:r>
          </w:p>
        </w:tc>
        <w:tc>
          <w:tcPr>
            <w:tcW w:w="839" w:type="dxa"/>
            <w:vAlign w:val="center"/>
          </w:tcPr>
          <w:p w14:paraId="73F46B34" w14:textId="77777777" w:rsidR="006B5904" w:rsidRPr="004A4A19" w:rsidRDefault="006B5904" w:rsidP="00E5203B">
            <w:pPr>
              <w:jc w:val="center"/>
              <w:rPr>
                <w:rFonts w:ascii="Times New Roman" w:eastAsia="Times New Roman" w:hAnsi="Times New Roman"/>
                <w:b/>
                <w:bCs/>
                <w:color w:val="000000"/>
                <w:sz w:val="15"/>
                <w:szCs w:val="15"/>
                <w:lang w:val="en-GB"/>
              </w:rPr>
            </w:pPr>
            <w:r w:rsidRPr="004A4A19">
              <w:rPr>
                <w:rFonts w:ascii="Times New Roman" w:hAnsi="Times New Roman"/>
                <w:b/>
                <w:bCs/>
                <w:color w:val="000000"/>
                <w:sz w:val="15"/>
                <w:szCs w:val="15"/>
              </w:rPr>
              <w:t>0.578825</w:t>
            </w:r>
          </w:p>
        </w:tc>
      </w:tr>
      <w:tr w:rsidR="006B5904" w:rsidRPr="004A4A19" w14:paraId="203F6595" w14:textId="77777777" w:rsidTr="00E5203B">
        <w:tc>
          <w:tcPr>
            <w:tcW w:w="406" w:type="dxa"/>
            <w:vMerge/>
            <w:vAlign w:val="center"/>
          </w:tcPr>
          <w:p w14:paraId="5B22C6FA" w14:textId="77777777" w:rsidR="006B5904" w:rsidRPr="004A4A19" w:rsidRDefault="006B5904" w:rsidP="00E5203B">
            <w:pPr>
              <w:jc w:val="center"/>
              <w:rPr>
                <w:rFonts w:ascii="Times New Roman" w:hAnsi="Times New Roman"/>
                <w:color w:val="000000"/>
                <w:sz w:val="16"/>
                <w:szCs w:val="16"/>
              </w:rPr>
            </w:pPr>
          </w:p>
        </w:tc>
        <w:tc>
          <w:tcPr>
            <w:tcW w:w="1018" w:type="dxa"/>
            <w:vAlign w:val="center"/>
          </w:tcPr>
          <w:p w14:paraId="60385AC2" w14:textId="77777777" w:rsidR="006B5904" w:rsidRPr="004A4A19" w:rsidRDefault="006B5904" w:rsidP="00E5203B">
            <w:pPr>
              <w:jc w:val="center"/>
              <w:rPr>
                <w:rFonts w:ascii="Times New Roman" w:hAnsi="Times New Roman"/>
                <w:b/>
                <w:bCs/>
                <w:color w:val="000000"/>
                <w:sz w:val="15"/>
                <w:szCs w:val="15"/>
              </w:rPr>
            </w:pPr>
            <w:r w:rsidRPr="004A4A19">
              <w:rPr>
                <w:rFonts w:ascii="Times New Roman" w:hAnsi="Times New Roman"/>
                <w:b/>
                <w:bCs/>
                <w:color w:val="000000"/>
                <w:sz w:val="15"/>
                <w:szCs w:val="15"/>
              </w:rPr>
              <w:t>IF2</w:t>
            </w:r>
          </w:p>
        </w:tc>
        <w:tc>
          <w:tcPr>
            <w:tcW w:w="779" w:type="dxa"/>
            <w:vAlign w:val="bottom"/>
          </w:tcPr>
          <w:p w14:paraId="6CFEB192"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0.27008</w:t>
            </w:r>
          </w:p>
        </w:tc>
        <w:tc>
          <w:tcPr>
            <w:tcW w:w="779" w:type="dxa"/>
            <w:vAlign w:val="bottom"/>
          </w:tcPr>
          <w:p w14:paraId="01EF19DD"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0.237542</w:t>
            </w:r>
          </w:p>
        </w:tc>
        <w:tc>
          <w:tcPr>
            <w:tcW w:w="779" w:type="dxa"/>
            <w:vAlign w:val="bottom"/>
          </w:tcPr>
          <w:p w14:paraId="4CBFF572"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0.254007</w:t>
            </w:r>
          </w:p>
        </w:tc>
        <w:tc>
          <w:tcPr>
            <w:tcW w:w="779" w:type="dxa"/>
            <w:vAlign w:val="bottom"/>
          </w:tcPr>
          <w:p w14:paraId="7B37FF2A"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0.213511</w:t>
            </w:r>
          </w:p>
        </w:tc>
        <w:tc>
          <w:tcPr>
            <w:tcW w:w="779" w:type="dxa"/>
            <w:vAlign w:val="bottom"/>
          </w:tcPr>
          <w:p w14:paraId="2E44DC8E"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0.230339</w:t>
            </w:r>
          </w:p>
        </w:tc>
        <w:tc>
          <w:tcPr>
            <w:tcW w:w="779" w:type="dxa"/>
            <w:vAlign w:val="bottom"/>
          </w:tcPr>
          <w:p w14:paraId="22CDF573"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0.208422</w:t>
            </w:r>
          </w:p>
        </w:tc>
        <w:tc>
          <w:tcPr>
            <w:tcW w:w="779" w:type="dxa"/>
            <w:vAlign w:val="bottom"/>
          </w:tcPr>
          <w:p w14:paraId="524E09A7"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0.209835</w:t>
            </w:r>
          </w:p>
        </w:tc>
        <w:tc>
          <w:tcPr>
            <w:tcW w:w="779" w:type="dxa"/>
            <w:vAlign w:val="bottom"/>
          </w:tcPr>
          <w:p w14:paraId="16D53372"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0.237327</w:t>
            </w:r>
          </w:p>
        </w:tc>
        <w:tc>
          <w:tcPr>
            <w:tcW w:w="779" w:type="dxa"/>
            <w:vAlign w:val="bottom"/>
          </w:tcPr>
          <w:p w14:paraId="0C2365D9"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0.232577</w:t>
            </w:r>
          </w:p>
        </w:tc>
        <w:tc>
          <w:tcPr>
            <w:tcW w:w="779" w:type="dxa"/>
            <w:vAlign w:val="bottom"/>
          </w:tcPr>
          <w:p w14:paraId="4506E99C"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0.250527</w:t>
            </w:r>
          </w:p>
        </w:tc>
        <w:tc>
          <w:tcPr>
            <w:tcW w:w="779" w:type="dxa"/>
            <w:vAlign w:val="bottom"/>
          </w:tcPr>
          <w:p w14:paraId="353CCCDB"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0.254733</w:t>
            </w:r>
          </w:p>
        </w:tc>
        <w:tc>
          <w:tcPr>
            <w:tcW w:w="779" w:type="dxa"/>
            <w:vAlign w:val="bottom"/>
          </w:tcPr>
          <w:p w14:paraId="788BB676"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0.239966</w:t>
            </w:r>
          </w:p>
        </w:tc>
        <w:tc>
          <w:tcPr>
            <w:tcW w:w="779" w:type="dxa"/>
            <w:vAlign w:val="bottom"/>
          </w:tcPr>
          <w:p w14:paraId="22E3C2F5"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0.235176</w:t>
            </w:r>
          </w:p>
        </w:tc>
        <w:tc>
          <w:tcPr>
            <w:tcW w:w="779" w:type="dxa"/>
            <w:vAlign w:val="bottom"/>
          </w:tcPr>
          <w:p w14:paraId="16BAEEAC"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0.242767</w:t>
            </w:r>
          </w:p>
        </w:tc>
        <w:tc>
          <w:tcPr>
            <w:tcW w:w="779" w:type="dxa"/>
            <w:vAlign w:val="bottom"/>
          </w:tcPr>
          <w:p w14:paraId="1C6302C5"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0.241335</w:t>
            </w:r>
          </w:p>
        </w:tc>
        <w:tc>
          <w:tcPr>
            <w:tcW w:w="839" w:type="dxa"/>
            <w:vAlign w:val="center"/>
          </w:tcPr>
          <w:p w14:paraId="1D6E0195" w14:textId="77777777" w:rsidR="006B5904" w:rsidRPr="004A4A19" w:rsidRDefault="006B5904" w:rsidP="00E5203B">
            <w:pPr>
              <w:jc w:val="center"/>
              <w:rPr>
                <w:rFonts w:ascii="Times New Roman" w:hAnsi="Times New Roman"/>
                <w:b/>
                <w:bCs/>
                <w:color w:val="000000"/>
                <w:sz w:val="15"/>
                <w:szCs w:val="15"/>
              </w:rPr>
            </w:pPr>
            <w:r w:rsidRPr="004A4A19">
              <w:rPr>
                <w:rFonts w:ascii="Times New Roman" w:hAnsi="Times New Roman"/>
                <w:b/>
                <w:bCs/>
                <w:color w:val="000000"/>
                <w:sz w:val="15"/>
                <w:szCs w:val="15"/>
              </w:rPr>
              <w:t>0.237209</w:t>
            </w:r>
          </w:p>
        </w:tc>
      </w:tr>
      <w:tr w:rsidR="006B5904" w:rsidRPr="004A4A19" w14:paraId="77A06CE5" w14:textId="77777777" w:rsidTr="00E5203B">
        <w:tc>
          <w:tcPr>
            <w:tcW w:w="406" w:type="dxa"/>
            <w:vMerge/>
            <w:vAlign w:val="center"/>
          </w:tcPr>
          <w:p w14:paraId="3B28BE4D" w14:textId="77777777" w:rsidR="006B5904" w:rsidRPr="004A4A19" w:rsidRDefault="006B5904" w:rsidP="00E5203B">
            <w:pPr>
              <w:jc w:val="center"/>
              <w:rPr>
                <w:rFonts w:ascii="Times New Roman" w:hAnsi="Times New Roman"/>
                <w:color w:val="000000"/>
                <w:sz w:val="16"/>
                <w:szCs w:val="16"/>
              </w:rPr>
            </w:pPr>
          </w:p>
        </w:tc>
        <w:tc>
          <w:tcPr>
            <w:tcW w:w="1018" w:type="dxa"/>
            <w:vAlign w:val="center"/>
          </w:tcPr>
          <w:p w14:paraId="25195A27" w14:textId="77777777" w:rsidR="006B5904" w:rsidRPr="004A4A19" w:rsidRDefault="006B5904" w:rsidP="00E5203B">
            <w:pPr>
              <w:jc w:val="center"/>
              <w:rPr>
                <w:rFonts w:ascii="Times New Roman" w:hAnsi="Times New Roman"/>
                <w:b/>
                <w:bCs/>
                <w:color w:val="000000"/>
                <w:sz w:val="15"/>
                <w:szCs w:val="15"/>
              </w:rPr>
            </w:pPr>
            <w:r w:rsidRPr="004A4A19">
              <w:rPr>
                <w:rFonts w:ascii="Times New Roman" w:hAnsi="Times New Roman"/>
                <w:b/>
                <w:bCs/>
                <w:color w:val="000000"/>
                <w:sz w:val="15"/>
                <w:szCs w:val="15"/>
              </w:rPr>
              <w:t>IF3</w:t>
            </w:r>
          </w:p>
        </w:tc>
        <w:tc>
          <w:tcPr>
            <w:tcW w:w="779" w:type="dxa"/>
            <w:vAlign w:val="bottom"/>
          </w:tcPr>
          <w:p w14:paraId="58A45D43"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0.132172</w:t>
            </w:r>
          </w:p>
        </w:tc>
        <w:tc>
          <w:tcPr>
            <w:tcW w:w="779" w:type="dxa"/>
            <w:vAlign w:val="bottom"/>
          </w:tcPr>
          <w:p w14:paraId="349ABE0A"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0.102957</w:t>
            </w:r>
          </w:p>
        </w:tc>
        <w:tc>
          <w:tcPr>
            <w:tcW w:w="779" w:type="dxa"/>
            <w:vAlign w:val="bottom"/>
          </w:tcPr>
          <w:p w14:paraId="2F795249"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0.102614</w:t>
            </w:r>
          </w:p>
        </w:tc>
        <w:tc>
          <w:tcPr>
            <w:tcW w:w="779" w:type="dxa"/>
            <w:vAlign w:val="bottom"/>
          </w:tcPr>
          <w:p w14:paraId="5C568D64"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0.096302</w:t>
            </w:r>
          </w:p>
        </w:tc>
        <w:tc>
          <w:tcPr>
            <w:tcW w:w="779" w:type="dxa"/>
            <w:vAlign w:val="bottom"/>
          </w:tcPr>
          <w:p w14:paraId="7F7B0B1E"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0.142298</w:t>
            </w:r>
          </w:p>
        </w:tc>
        <w:tc>
          <w:tcPr>
            <w:tcW w:w="779" w:type="dxa"/>
            <w:vAlign w:val="bottom"/>
          </w:tcPr>
          <w:p w14:paraId="2E667D47"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0.150882</w:t>
            </w:r>
          </w:p>
        </w:tc>
        <w:tc>
          <w:tcPr>
            <w:tcW w:w="779" w:type="dxa"/>
            <w:vAlign w:val="bottom"/>
          </w:tcPr>
          <w:p w14:paraId="2CE0DE8B"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0.107294</w:t>
            </w:r>
          </w:p>
        </w:tc>
        <w:tc>
          <w:tcPr>
            <w:tcW w:w="779" w:type="dxa"/>
            <w:vAlign w:val="bottom"/>
          </w:tcPr>
          <w:p w14:paraId="49C6347E"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0.062368</w:t>
            </w:r>
          </w:p>
        </w:tc>
        <w:tc>
          <w:tcPr>
            <w:tcW w:w="779" w:type="dxa"/>
            <w:vAlign w:val="bottom"/>
          </w:tcPr>
          <w:p w14:paraId="53D88FE0"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0.082496</w:t>
            </w:r>
          </w:p>
        </w:tc>
        <w:tc>
          <w:tcPr>
            <w:tcW w:w="779" w:type="dxa"/>
            <w:vAlign w:val="bottom"/>
          </w:tcPr>
          <w:p w14:paraId="361476DE"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0.079174</w:t>
            </w:r>
          </w:p>
        </w:tc>
        <w:tc>
          <w:tcPr>
            <w:tcW w:w="779" w:type="dxa"/>
            <w:vAlign w:val="bottom"/>
          </w:tcPr>
          <w:p w14:paraId="4A20EB1B"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0.065588</w:t>
            </w:r>
          </w:p>
        </w:tc>
        <w:tc>
          <w:tcPr>
            <w:tcW w:w="779" w:type="dxa"/>
            <w:vAlign w:val="bottom"/>
          </w:tcPr>
          <w:p w14:paraId="6BE83715"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0.068366</w:t>
            </w:r>
          </w:p>
        </w:tc>
        <w:tc>
          <w:tcPr>
            <w:tcW w:w="779" w:type="dxa"/>
            <w:vAlign w:val="bottom"/>
          </w:tcPr>
          <w:p w14:paraId="46961D62"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0.070373</w:t>
            </w:r>
          </w:p>
        </w:tc>
        <w:tc>
          <w:tcPr>
            <w:tcW w:w="779" w:type="dxa"/>
            <w:vAlign w:val="bottom"/>
          </w:tcPr>
          <w:p w14:paraId="07F22314"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0.058446</w:t>
            </w:r>
          </w:p>
        </w:tc>
        <w:tc>
          <w:tcPr>
            <w:tcW w:w="779" w:type="dxa"/>
            <w:vAlign w:val="bottom"/>
          </w:tcPr>
          <w:p w14:paraId="6F386E02"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0.07347</w:t>
            </w:r>
          </w:p>
        </w:tc>
        <w:tc>
          <w:tcPr>
            <w:tcW w:w="839" w:type="dxa"/>
            <w:vAlign w:val="center"/>
          </w:tcPr>
          <w:p w14:paraId="62E14852" w14:textId="77777777" w:rsidR="006B5904" w:rsidRPr="004A4A19" w:rsidRDefault="006B5904" w:rsidP="00E5203B">
            <w:pPr>
              <w:jc w:val="center"/>
              <w:rPr>
                <w:rFonts w:ascii="Times New Roman" w:hAnsi="Times New Roman"/>
                <w:b/>
                <w:bCs/>
                <w:color w:val="000000"/>
                <w:sz w:val="15"/>
                <w:szCs w:val="15"/>
              </w:rPr>
            </w:pPr>
            <w:r w:rsidRPr="004A4A19">
              <w:rPr>
                <w:rFonts w:ascii="Times New Roman" w:hAnsi="Times New Roman"/>
                <w:b/>
                <w:bCs/>
                <w:color w:val="000000"/>
                <w:sz w:val="15"/>
                <w:szCs w:val="15"/>
              </w:rPr>
              <w:t>0.092987</w:t>
            </w:r>
          </w:p>
        </w:tc>
      </w:tr>
      <w:tr w:rsidR="006B5904" w:rsidRPr="004A4A19" w14:paraId="083FC547" w14:textId="77777777" w:rsidTr="00E5203B">
        <w:tc>
          <w:tcPr>
            <w:tcW w:w="406" w:type="dxa"/>
            <w:vMerge/>
            <w:vAlign w:val="center"/>
          </w:tcPr>
          <w:p w14:paraId="607E77BD" w14:textId="77777777" w:rsidR="006B5904" w:rsidRPr="004A4A19" w:rsidRDefault="006B5904" w:rsidP="00E5203B">
            <w:pPr>
              <w:jc w:val="center"/>
              <w:rPr>
                <w:rFonts w:ascii="Times New Roman" w:hAnsi="Times New Roman"/>
                <w:color w:val="000000"/>
                <w:sz w:val="16"/>
                <w:szCs w:val="16"/>
              </w:rPr>
            </w:pPr>
          </w:p>
        </w:tc>
        <w:tc>
          <w:tcPr>
            <w:tcW w:w="1018" w:type="dxa"/>
            <w:vAlign w:val="center"/>
          </w:tcPr>
          <w:p w14:paraId="6EC472E3" w14:textId="77777777" w:rsidR="006B5904" w:rsidRPr="004A4A19" w:rsidRDefault="006B5904" w:rsidP="00E5203B">
            <w:pPr>
              <w:jc w:val="center"/>
              <w:rPr>
                <w:rFonts w:ascii="Times New Roman" w:hAnsi="Times New Roman"/>
                <w:b/>
                <w:bCs/>
                <w:color w:val="000000"/>
                <w:sz w:val="15"/>
                <w:szCs w:val="15"/>
              </w:rPr>
            </w:pPr>
            <w:r w:rsidRPr="004A4A19">
              <w:rPr>
                <w:rFonts w:ascii="Times New Roman" w:hAnsi="Times New Roman"/>
                <w:b/>
                <w:bCs/>
                <w:color w:val="000000"/>
                <w:sz w:val="15"/>
                <w:szCs w:val="15"/>
              </w:rPr>
              <w:t>IF4</w:t>
            </w:r>
          </w:p>
        </w:tc>
        <w:tc>
          <w:tcPr>
            <w:tcW w:w="779" w:type="dxa"/>
            <w:vAlign w:val="bottom"/>
          </w:tcPr>
          <w:p w14:paraId="01785785"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0.114573</w:t>
            </w:r>
          </w:p>
        </w:tc>
        <w:tc>
          <w:tcPr>
            <w:tcW w:w="779" w:type="dxa"/>
            <w:vAlign w:val="bottom"/>
          </w:tcPr>
          <w:p w14:paraId="00C22FE9"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0.042763</w:t>
            </w:r>
          </w:p>
        </w:tc>
        <w:tc>
          <w:tcPr>
            <w:tcW w:w="779" w:type="dxa"/>
            <w:vAlign w:val="bottom"/>
          </w:tcPr>
          <w:p w14:paraId="34B49FAA"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0.055848</w:t>
            </w:r>
          </w:p>
        </w:tc>
        <w:tc>
          <w:tcPr>
            <w:tcW w:w="779" w:type="dxa"/>
            <w:vAlign w:val="bottom"/>
          </w:tcPr>
          <w:p w14:paraId="105E0D92"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0.067301</w:t>
            </w:r>
          </w:p>
        </w:tc>
        <w:tc>
          <w:tcPr>
            <w:tcW w:w="779" w:type="dxa"/>
            <w:vAlign w:val="bottom"/>
          </w:tcPr>
          <w:p w14:paraId="033B45D7"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0.063565</w:t>
            </w:r>
          </w:p>
        </w:tc>
        <w:tc>
          <w:tcPr>
            <w:tcW w:w="779" w:type="dxa"/>
            <w:vAlign w:val="bottom"/>
          </w:tcPr>
          <w:p w14:paraId="13F2EFE2"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0.065927</w:t>
            </w:r>
          </w:p>
        </w:tc>
        <w:tc>
          <w:tcPr>
            <w:tcW w:w="779" w:type="dxa"/>
            <w:vAlign w:val="bottom"/>
          </w:tcPr>
          <w:p w14:paraId="69E977B9"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0.072225</w:t>
            </w:r>
          </w:p>
        </w:tc>
        <w:tc>
          <w:tcPr>
            <w:tcW w:w="779" w:type="dxa"/>
            <w:vAlign w:val="bottom"/>
          </w:tcPr>
          <w:p w14:paraId="3CA2D966"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0.048352</w:t>
            </w:r>
          </w:p>
        </w:tc>
        <w:tc>
          <w:tcPr>
            <w:tcW w:w="779" w:type="dxa"/>
            <w:vAlign w:val="bottom"/>
          </w:tcPr>
          <w:p w14:paraId="4E7AF07A"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0.045458</w:t>
            </w:r>
          </w:p>
        </w:tc>
        <w:tc>
          <w:tcPr>
            <w:tcW w:w="779" w:type="dxa"/>
            <w:vAlign w:val="bottom"/>
          </w:tcPr>
          <w:p w14:paraId="5D684AAA"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0.059766</w:t>
            </w:r>
          </w:p>
        </w:tc>
        <w:tc>
          <w:tcPr>
            <w:tcW w:w="779" w:type="dxa"/>
            <w:vAlign w:val="bottom"/>
          </w:tcPr>
          <w:p w14:paraId="05054D81"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0.045103</w:t>
            </w:r>
          </w:p>
        </w:tc>
        <w:tc>
          <w:tcPr>
            <w:tcW w:w="779" w:type="dxa"/>
            <w:vAlign w:val="bottom"/>
          </w:tcPr>
          <w:p w14:paraId="377AF700"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0.044728</w:t>
            </w:r>
          </w:p>
        </w:tc>
        <w:tc>
          <w:tcPr>
            <w:tcW w:w="779" w:type="dxa"/>
            <w:vAlign w:val="bottom"/>
          </w:tcPr>
          <w:p w14:paraId="03628A21"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0.044289</w:t>
            </w:r>
          </w:p>
        </w:tc>
        <w:tc>
          <w:tcPr>
            <w:tcW w:w="779" w:type="dxa"/>
            <w:vAlign w:val="bottom"/>
          </w:tcPr>
          <w:p w14:paraId="7659C045"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0.049101</w:t>
            </w:r>
          </w:p>
        </w:tc>
        <w:tc>
          <w:tcPr>
            <w:tcW w:w="779" w:type="dxa"/>
            <w:vAlign w:val="bottom"/>
          </w:tcPr>
          <w:p w14:paraId="6C31FE51"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0.052465</w:t>
            </w:r>
          </w:p>
        </w:tc>
        <w:tc>
          <w:tcPr>
            <w:tcW w:w="839" w:type="dxa"/>
            <w:vAlign w:val="center"/>
          </w:tcPr>
          <w:p w14:paraId="54F64EF4" w14:textId="77777777" w:rsidR="006B5904" w:rsidRPr="004A4A19" w:rsidRDefault="006B5904" w:rsidP="00E5203B">
            <w:pPr>
              <w:jc w:val="center"/>
              <w:rPr>
                <w:rFonts w:ascii="Times New Roman" w:hAnsi="Times New Roman"/>
                <w:b/>
                <w:bCs/>
                <w:color w:val="000000"/>
                <w:sz w:val="15"/>
                <w:szCs w:val="15"/>
              </w:rPr>
            </w:pPr>
            <w:r w:rsidRPr="004A4A19">
              <w:rPr>
                <w:rFonts w:ascii="Times New Roman" w:hAnsi="Times New Roman"/>
                <w:b/>
                <w:bCs/>
                <w:color w:val="000000"/>
                <w:sz w:val="15"/>
                <w:szCs w:val="15"/>
              </w:rPr>
              <w:t>0.058098</w:t>
            </w:r>
          </w:p>
        </w:tc>
      </w:tr>
      <w:tr w:rsidR="006B5904" w:rsidRPr="004A4A19" w14:paraId="512423B6" w14:textId="77777777" w:rsidTr="00E5203B">
        <w:tc>
          <w:tcPr>
            <w:tcW w:w="406" w:type="dxa"/>
            <w:vMerge/>
            <w:vAlign w:val="center"/>
          </w:tcPr>
          <w:p w14:paraId="117FF815" w14:textId="77777777" w:rsidR="006B5904" w:rsidRPr="004A4A19" w:rsidRDefault="006B5904" w:rsidP="00E5203B">
            <w:pPr>
              <w:jc w:val="center"/>
              <w:rPr>
                <w:rFonts w:ascii="Times New Roman" w:hAnsi="Times New Roman"/>
                <w:color w:val="000000"/>
                <w:sz w:val="16"/>
                <w:szCs w:val="16"/>
              </w:rPr>
            </w:pPr>
          </w:p>
        </w:tc>
        <w:tc>
          <w:tcPr>
            <w:tcW w:w="1018" w:type="dxa"/>
            <w:vAlign w:val="center"/>
          </w:tcPr>
          <w:p w14:paraId="755CF573" w14:textId="77777777" w:rsidR="006B5904" w:rsidRPr="004A4A19" w:rsidRDefault="006B5904" w:rsidP="00E5203B">
            <w:pPr>
              <w:jc w:val="center"/>
              <w:rPr>
                <w:rFonts w:ascii="Times New Roman" w:hAnsi="Times New Roman"/>
                <w:b/>
                <w:bCs/>
                <w:color w:val="000000"/>
                <w:sz w:val="15"/>
                <w:szCs w:val="15"/>
              </w:rPr>
            </w:pPr>
            <w:r w:rsidRPr="004A4A19">
              <w:rPr>
                <w:rFonts w:ascii="Times New Roman" w:hAnsi="Times New Roman"/>
                <w:b/>
                <w:bCs/>
                <w:color w:val="000000"/>
                <w:sz w:val="15"/>
                <w:szCs w:val="15"/>
              </w:rPr>
              <w:t>IF5</w:t>
            </w:r>
          </w:p>
        </w:tc>
        <w:tc>
          <w:tcPr>
            <w:tcW w:w="779" w:type="dxa"/>
            <w:vAlign w:val="bottom"/>
          </w:tcPr>
          <w:p w14:paraId="0A4122FC"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0.041129</w:t>
            </w:r>
          </w:p>
        </w:tc>
        <w:tc>
          <w:tcPr>
            <w:tcW w:w="779" w:type="dxa"/>
            <w:vAlign w:val="bottom"/>
          </w:tcPr>
          <w:p w14:paraId="7FE7C7BA"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0.025741</w:t>
            </w:r>
          </w:p>
        </w:tc>
        <w:tc>
          <w:tcPr>
            <w:tcW w:w="779" w:type="dxa"/>
            <w:vAlign w:val="bottom"/>
          </w:tcPr>
          <w:p w14:paraId="79E634E2"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0.027129</w:t>
            </w:r>
          </w:p>
        </w:tc>
        <w:tc>
          <w:tcPr>
            <w:tcW w:w="779" w:type="dxa"/>
            <w:vAlign w:val="bottom"/>
          </w:tcPr>
          <w:p w14:paraId="0F87CE4C"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0.03156</w:t>
            </w:r>
          </w:p>
        </w:tc>
        <w:tc>
          <w:tcPr>
            <w:tcW w:w="779" w:type="dxa"/>
            <w:vAlign w:val="bottom"/>
          </w:tcPr>
          <w:p w14:paraId="6801E763"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0.034168</w:t>
            </w:r>
          </w:p>
        </w:tc>
        <w:tc>
          <w:tcPr>
            <w:tcW w:w="779" w:type="dxa"/>
            <w:vAlign w:val="bottom"/>
          </w:tcPr>
          <w:p w14:paraId="2C16C07F"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0.029817</w:t>
            </w:r>
          </w:p>
        </w:tc>
        <w:tc>
          <w:tcPr>
            <w:tcW w:w="779" w:type="dxa"/>
            <w:vAlign w:val="bottom"/>
          </w:tcPr>
          <w:p w14:paraId="7FE38174"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0.02911</w:t>
            </w:r>
          </w:p>
        </w:tc>
        <w:tc>
          <w:tcPr>
            <w:tcW w:w="779" w:type="dxa"/>
            <w:vAlign w:val="bottom"/>
          </w:tcPr>
          <w:p w14:paraId="55EA3D9E"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0.03144</w:t>
            </w:r>
          </w:p>
        </w:tc>
        <w:tc>
          <w:tcPr>
            <w:tcW w:w="779" w:type="dxa"/>
            <w:vAlign w:val="bottom"/>
          </w:tcPr>
          <w:p w14:paraId="164AC79E"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0.041423</w:t>
            </w:r>
          </w:p>
        </w:tc>
        <w:tc>
          <w:tcPr>
            <w:tcW w:w="779" w:type="dxa"/>
            <w:vAlign w:val="bottom"/>
          </w:tcPr>
          <w:p w14:paraId="4DD8BD7B"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0.031692</w:t>
            </w:r>
          </w:p>
        </w:tc>
        <w:tc>
          <w:tcPr>
            <w:tcW w:w="779" w:type="dxa"/>
            <w:vAlign w:val="bottom"/>
          </w:tcPr>
          <w:p w14:paraId="0EEA03A9"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0.03469</w:t>
            </w:r>
          </w:p>
        </w:tc>
        <w:tc>
          <w:tcPr>
            <w:tcW w:w="779" w:type="dxa"/>
            <w:vAlign w:val="bottom"/>
          </w:tcPr>
          <w:p w14:paraId="429B140E"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0.031044</w:t>
            </w:r>
          </w:p>
        </w:tc>
        <w:tc>
          <w:tcPr>
            <w:tcW w:w="779" w:type="dxa"/>
            <w:vAlign w:val="bottom"/>
          </w:tcPr>
          <w:p w14:paraId="525D36A0"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0.03859</w:t>
            </w:r>
          </w:p>
        </w:tc>
        <w:tc>
          <w:tcPr>
            <w:tcW w:w="779" w:type="dxa"/>
            <w:vAlign w:val="bottom"/>
          </w:tcPr>
          <w:p w14:paraId="5D057449"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0.02872</w:t>
            </w:r>
          </w:p>
        </w:tc>
        <w:tc>
          <w:tcPr>
            <w:tcW w:w="779" w:type="dxa"/>
            <w:vAlign w:val="bottom"/>
          </w:tcPr>
          <w:p w14:paraId="354AFE65" w14:textId="77777777" w:rsidR="006B5904" w:rsidRPr="004A4A19" w:rsidRDefault="006B5904" w:rsidP="00E5203B">
            <w:pPr>
              <w:jc w:val="right"/>
              <w:rPr>
                <w:rFonts w:ascii="Times New Roman" w:hAnsi="Times New Roman"/>
                <w:color w:val="000000"/>
                <w:sz w:val="15"/>
                <w:szCs w:val="15"/>
              </w:rPr>
            </w:pPr>
            <w:r w:rsidRPr="004A4A19">
              <w:rPr>
                <w:rFonts w:ascii="Times New Roman" w:hAnsi="Times New Roman"/>
                <w:color w:val="000000"/>
                <w:sz w:val="15"/>
                <w:szCs w:val="15"/>
              </w:rPr>
              <w:t>0.036964</w:t>
            </w:r>
          </w:p>
        </w:tc>
        <w:tc>
          <w:tcPr>
            <w:tcW w:w="839" w:type="dxa"/>
            <w:vAlign w:val="center"/>
          </w:tcPr>
          <w:p w14:paraId="190E356C" w14:textId="77777777" w:rsidR="006B5904" w:rsidRPr="004A4A19" w:rsidRDefault="006B5904" w:rsidP="00E5203B">
            <w:pPr>
              <w:jc w:val="center"/>
              <w:rPr>
                <w:rFonts w:ascii="Times New Roman" w:hAnsi="Times New Roman"/>
                <w:b/>
                <w:bCs/>
                <w:color w:val="000000"/>
                <w:sz w:val="15"/>
                <w:szCs w:val="15"/>
              </w:rPr>
            </w:pPr>
            <w:r w:rsidRPr="004A4A19">
              <w:rPr>
                <w:rFonts w:ascii="Times New Roman" w:hAnsi="Times New Roman"/>
                <w:b/>
                <w:bCs/>
                <w:color w:val="000000"/>
                <w:sz w:val="15"/>
                <w:szCs w:val="15"/>
              </w:rPr>
              <w:t>0.032881</w:t>
            </w:r>
          </w:p>
        </w:tc>
      </w:tr>
    </w:tbl>
    <w:p w14:paraId="727ACEC9" w14:textId="77777777" w:rsidR="006B5904" w:rsidRDefault="006B5904" w:rsidP="006B5904"/>
    <w:p w14:paraId="6C5BF4C5" w14:textId="77777777" w:rsidR="006B5904" w:rsidRDefault="006B5904" w:rsidP="006B5904"/>
    <w:p w14:paraId="1ECA1E3B" w14:textId="77777777" w:rsidR="006B5904" w:rsidRDefault="006B5904" w:rsidP="006B5904"/>
    <w:p w14:paraId="4AF6903B" w14:textId="77777777" w:rsidR="006B5904" w:rsidRDefault="006B5904" w:rsidP="006B5904"/>
    <w:p w14:paraId="7007F641" w14:textId="77777777" w:rsidR="006B5904" w:rsidRDefault="006B5904" w:rsidP="006B5904">
      <w:pPr>
        <w:jc w:val="center"/>
        <w:rPr>
          <w:rFonts w:ascii="Times New Roman" w:hAnsi="Times New Roman"/>
          <w:b/>
        </w:rPr>
      </w:pPr>
    </w:p>
    <w:p w14:paraId="7C7F1F1C" w14:textId="77777777" w:rsidR="006B5904" w:rsidRDefault="006B5904" w:rsidP="006B5904">
      <w:pPr>
        <w:jc w:val="center"/>
        <w:rPr>
          <w:rFonts w:ascii="Times New Roman" w:hAnsi="Times New Roman"/>
          <w:b/>
        </w:rPr>
      </w:pPr>
    </w:p>
    <w:p w14:paraId="33D96CFC" w14:textId="77777777" w:rsidR="006B5904" w:rsidRDefault="006B5904" w:rsidP="006B5904">
      <w:pPr>
        <w:jc w:val="center"/>
        <w:rPr>
          <w:rFonts w:ascii="Times New Roman" w:hAnsi="Times New Roman"/>
          <w:b/>
        </w:rPr>
      </w:pPr>
    </w:p>
    <w:p w14:paraId="3736C41B" w14:textId="77777777" w:rsidR="006B5904" w:rsidRDefault="006B5904" w:rsidP="006B5904">
      <w:pPr>
        <w:jc w:val="center"/>
        <w:rPr>
          <w:rFonts w:ascii="Times New Roman" w:hAnsi="Times New Roman"/>
          <w:b/>
        </w:rPr>
      </w:pPr>
    </w:p>
    <w:p w14:paraId="4B0E215D" w14:textId="77777777" w:rsidR="0010721C" w:rsidRDefault="0010721C" w:rsidP="006B5904">
      <w:pPr>
        <w:jc w:val="center"/>
        <w:rPr>
          <w:rFonts w:ascii="Times New Roman" w:hAnsi="Times New Roman"/>
          <w:b/>
        </w:rPr>
      </w:pPr>
    </w:p>
    <w:p w14:paraId="7822D9A7" w14:textId="77777777" w:rsidR="006B5904" w:rsidRPr="004A4A19" w:rsidRDefault="006B5904" w:rsidP="006B5904">
      <w:pPr>
        <w:jc w:val="center"/>
        <w:rPr>
          <w:rFonts w:ascii="Times New Roman" w:hAnsi="Times New Roman"/>
        </w:rPr>
      </w:pPr>
      <w:r w:rsidRPr="004A4A19">
        <w:rPr>
          <w:rFonts w:ascii="Times New Roman" w:hAnsi="Times New Roman"/>
          <w:b/>
        </w:rPr>
        <w:t xml:space="preserve">Table </w:t>
      </w:r>
      <w:r w:rsidR="00055B42">
        <w:rPr>
          <w:rFonts w:ascii="Times New Roman" w:hAnsi="Times New Roman"/>
          <w:b/>
        </w:rPr>
        <w:t>10</w:t>
      </w:r>
      <w:r w:rsidR="00055B42" w:rsidRPr="004A4A19">
        <w:rPr>
          <w:rFonts w:ascii="Times New Roman" w:hAnsi="Times New Roman"/>
        </w:rPr>
        <w:t xml:space="preserve"> </w:t>
      </w:r>
      <w:r w:rsidRPr="004A4A19">
        <w:rPr>
          <w:rFonts w:ascii="Times New Roman" w:hAnsi="Times New Roman"/>
        </w:rPr>
        <w:t>Initial Super-matrix of all Interdependencies (dimensions and factors)</w:t>
      </w:r>
      <w:r>
        <w:rPr>
          <w:rFonts w:ascii="Times New Roman" w:hAnsi="Times New Roman"/>
        </w:rPr>
        <w:t xml:space="preserve"> (Appendix 5)</w:t>
      </w:r>
    </w:p>
    <w:tbl>
      <w:tblPr>
        <w:tblStyle w:val="TableGrid"/>
        <w:tblW w:w="0" w:type="auto"/>
        <w:tblLook w:val="04A0" w:firstRow="1" w:lastRow="0" w:firstColumn="1" w:lastColumn="0" w:noHBand="0" w:noVBand="1"/>
      </w:tblPr>
      <w:tblGrid>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tblGrid>
      <w:tr w:rsidR="006B5904" w14:paraId="0B1F8DFA" w14:textId="77777777" w:rsidTr="00E5203B">
        <w:tc>
          <w:tcPr>
            <w:tcW w:w="634" w:type="dxa"/>
            <w:shd w:val="clear" w:color="auto" w:fill="D9D9D9" w:themeFill="background1" w:themeFillShade="D9"/>
            <w:vAlign w:val="center"/>
          </w:tcPr>
          <w:p w14:paraId="6C04D8F2" w14:textId="77777777" w:rsidR="006B5904" w:rsidRPr="004A4A19" w:rsidRDefault="006B5904" w:rsidP="006B5904">
            <w:pPr>
              <w:jc w:val="center"/>
              <w:rPr>
                <w:rFonts w:ascii="Times New Roman" w:eastAsia="Times New Roman" w:hAnsi="Times New Roman"/>
                <w:b/>
                <w:bCs/>
                <w:color w:val="000000"/>
                <w:sz w:val="12"/>
                <w:szCs w:val="14"/>
                <w:lang w:val="en-GB"/>
              </w:rPr>
            </w:pPr>
            <w:r w:rsidRPr="004A4A19">
              <w:rPr>
                <w:rFonts w:ascii="Times New Roman" w:hAnsi="Times New Roman"/>
                <w:b/>
                <w:bCs/>
                <w:color w:val="000000"/>
                <w:sz w:val="12"/>
                <w:szCs w:val="14"/>
              </w:rPr>
              <w:t> </w:t>
            </w:r>
          </w:p>
        </w:tc>
        <w:tc>
          <w:tcPr>
            <w:tcW w:w="634" w:type="dxa"/>
            <w:shd w:val="clear" w:color="auto" w:fill="D9D9D9" w:themeFill="background1" w:themeFillShade="D9"/>
            <w:vAlign w:val="center"/>
          </w:tcPr>
          <w:p w14:paraId="1103B0B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w:t>
            </w:r>
          </w:p>
        </w:tc>
        <w:tc>
          <w:tcPr>
            <w:tcW w:w="634" w:type="dxa"/>
            <w:shd w:val="clear" w:color="auto" w:fill="D9D9D9" w:themeFill="background1" w:themeFillShade="D9"/>
            <w:vAlign w:val="center"/>
          </w:tcPr>
          <w:p w14:paraId="559FB04D"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w:t>
            </w:r>
          </w:p>
        </w:tc>
        <w:tc>
          <w:tcPr>
            <w:tcW w:w="634" w:type="dxa"/>
            <w:shd w:val="clear" w:color="auto" w:fill="D9D9D9" w:themeFill="background1" w:themeFillShade="D9"/>
            <w:vAlign w:val="center"/>
          </w:tcPr>
          <w:p w14:paraId="6A3B66E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w:t>
            </w:r>
          </w:p>
        </w:tc>
        <w:tc>
          <w:tcPr>
            <w:tcW w:w="634" w:type="dxa"/>
            <w:shd w:val="clear" w:color="auto" w:fill="D9D9D9" w:themeFill="background1" w:themeFillShade="D9"/>
            <w:vAlign w:val="center"/>
          </w:tcPr>
          <w:p w14:paraId="03E8234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TF1</w:t>
            </w:r>
          </w:p>
        </w:tc>
        <w:tc>
          <w:tcPr>
            <w:tcW w:w="634" w:type="dxa"/>
            <w:shd w:val="clear" w:color="auto" w:fill="D9D9D9" w:themeFill="background1" w:themeFillShade="D9"/>
            <w:vAlign w:val="center"/>
          </w:tcPr>
          <w:p w14:paraId="7B9D654D"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TF2</w:t>
            </w:r>
          </w:p>
        </w:tc>
        <w:tc>
          <w:tcPr>
            <w:tcW w:w="634" w:type="dxa"/>
            <w:shd w:val="clear" w:color="auto" w:fill="D9D9D9" w:themeFill="background1" w:themeFillShade="D9"/>
            <w:vAlign w:val="center"/>
          </w:tcPr>
          <w:p w14:paraId="6044425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TF3</w:t>
            </w:r>
          </w:p>
        </w:tc>
        <w:tc>
          <w:tcPr>
            <w:tcW w:w="634" w:type="dxa"/>
            <w:shd w:val="clear" w:color="auto" w:fill="D9D9D9" w:themeFill="background1" w:themeFillShade="D9"/>
            <w:vAlign w:val="center"/>
          </w:tcPr>
          <w:p w14:paraId="35B2F2A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TF4</w:t>
            </w:r>
          </w:p>
        </w:tc>
        <w:tc>
          <w:tcPr>
            <w:tcW w:w="634" w:type="dxa"/>
            <w:shd w:val="clear" w:color="auto" w:fill="D9D9D9" w:themeFill="background1" w:themeFillShade="D9"/>
            <w:vAlign w:val="center"/>
          </w:tcPr>
          <w:p w14:paraId="2D14D195"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TF5</w:t>
            </w:r>
          </w:p>
        </w:tc>
        <w:tc>
          <w:tcPr>
            <w:tcW w:w="634" w:type="dxa"/>
            <w:shd w:val="clear" w:color="auto" w:fill="D9D9D9" w:themeFill="background1" w:themeFillShade="D9"/>
            <w:vAlign w:val="center"/>
          </w:tcPr>
          <w:p w14:paraId="12B908D7"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TF6</w:t>
            </w:r>
          </w:p>
        </w:tc>
        <w:tc>
          <w:tcPr>
            <w:tcW w:w="634" w:type="dxa"/>
            <w:shd w:val="clear" w:color="auto" w:fill="D9D9D9" w:themeFill="background1" w:themeFillShade="D9"/>
            <w:vAlign w:val="center"/>
          </w:tcPr>
          <w:p w14:paraId="5F94CD1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TF7</w:t>
            </w:r>
          </w:p>
        </w:tc>
        <w:tc>
          <w:tcPr>
            <w:tcW w:w="634" w:type="dxa"/>
            <w:shd w:val="clear" w:color="auto" w:fill="D9D9D9" w:themeFill="background1" w:themeFillShade="D9"/>
            <w:vAlign w:val="center"/>
          </w:tcPr>
          <w:p w14:paraId="6A8BB80D"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OF1</w:t>
            </w:r>
          </w:p>
        </w:tc>
        <w:tc>
          <w:tcPr>
            <w:tcW w:w="634" w:type="dxa"/>
            <w:shd w:val="clear" w:color="auto" w:fill="D9D9D9" w:themeFill="background1" w:themeFillShade="D9"/>
            <w:vAlign w:val="center"/>
          </w:tcPr>
          <w:p w14:paraId="0D20B161"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OF2</w:t>
            </w:r>
          </w:p>
        </w:tc>
        <w:tc>
          <w:tcPr>
            <w:tcW w:w="634" w:type="dxa"/>
            <w:shd w:val="clear" w:color="auto" w:fill="D9D9D9" w:themeFill="background1" w:themeFillShade="D9"/>
            <w:vAlign w:val="center"/>
          </w:tcPr>
          <w:p w14:paraId="3A4183D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OF3</w:t>
            </w:r>
          </w:p>
        </w:tc>
        <w:tc>
          <w:tcPr>
            <w:tcW w:w="634" w:type="dxa"/>
            <w:shd w:val="clear" w:color="auto" w:fill="D9D9D9" w:themeFill="background1" w:themeFillShade="D9"/>
            <w:vAlign w:val="center"/>
          </w:tcPr>
          <w:p w14:paraId="7E6CCD3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OF4</w:t>
            </w:r>
          </w:p>
        </w:tc>
        <w:tc>
          <w:tcPr>
            <w:tcW w:w="634" w:type="dxa"/>
            <w:shd w:val="clear" w:color="auto" w:fill="D9D9D9" w:themeFill="background1" w:themeFillShade="D9"/>
            <w:vAlign w:val="center"/>
          </w:tcPr>
          <w:p w14:paraId="2F0A8516"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OF5</w:t>
            </w:r>
          </w:p>
        </w:tc>
        <w:tc>
          <w:tcPr>
            <w:tcW w:w="634" w:type="dxa"/>
            <w:shd w:val="clear" w:color="auto" w:fill="D9D9D9" w:themeFill="background1" w:themeFillShade="D9"/>
            <w:vAlign w:val="center"/>
          </w:tcPr>
          <w:p w14:paraId="41A0746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OF6</w:t>
            </w:r>
          </w:p>
        </w:tc>
        <w:tc>
          <w:tcPr>
            <w:tcW w:w="634" w:type="dxa"/>
            <w:shd w:val="clear" w:color="auto" w:fill="D9D9D9" w:themeFill="background1" w:themeFillShade="D9"/>
            <w:vAlign w:val="center"/>
          </w:tcPr>
          <w:p w14:paraId="439F9F3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IF1</w:t>
            </w:r>
          </w:p>
        </w:tc>
        <w:tc>
          <w:tcPr>
            <w:tcW w:w="634" w:type="dxa"/>
            <w:shd w:val="clear" w:color="auto" w:fill="D9D9D9" w:themeFill="background1" w:themeFillShade="D9"/>
            <w:vAlign w:val="center"/>
          </w:tcPr>
          <w:p w14:paraId="5DAADE9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IF2</w:t>
            </w:r>
          </w:p>
        </w:tc>
        <w:tc>
          <w:tcPr>
            <w:tcW w:w="634" w:type="dxa"/>
            <w:shd w:val="clear" w:color="auto" w:fill="D9D9D9" w:themeFill="background1" w:themeFillShade="D9"/>
            <w:vAlign w:val="center"/>
          </w:tcPr>
          <w:p w14:paraId="7F2AEF45"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IF3</w:t>
            </w:r>
          </w:p>
        </w:tc>
        <w:tc>
          <w:tcPr>
            <w:tcW w:w="634" w:type="dxa"/>
            <w:shd w:val="clear" w:color="auto" w:fill="D9D9D9" w:themeFill="background1" w:themeFillShade="D9"/>
            <w:vAlign w:val="center"/>
          </w:tcPr>
          <w:p w14:paraId="2D2A19C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IF4</w:t>
            </w:r>
          </w:p>
        </w:tc>
        <w:tc>
          <w:tcPr>
            <w:tcW w:w="634" w:type="dxa"/>
            <w:shd w:val="clear" w:color="auto" w:fill="D9D9D9" w:themeFill="background1" w:themeFillShade="D9"/>
            <w:vAlign w:val="center"/>
          </w:tcPr>
          <w:p w14:paraId="432C0744"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IF5</w:t>
            </w:r>
          </w:p>
        </w:tc>
      </w:tr>
      <w:tr w:rsidR="006B5904" w14:paraId="539AD4D3" w14:textId="77777777" w:rsidTr="00E5203B">
        <w:tc>
          <w:tcPr>
            <w:tcW w:w="634" w:type="dxa"/>
            <w:shd w:val="clear" w:color="auto" w:fill="D9D9D9" w:themeFill="background1" w:themeFillShade="D9"/>
            <w:vAlign w:val="center"/>
          </w:tcPr>
          <w:p w14:paraId="5496743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w:t>
            </w:r>
          </w:p>
        </w:tc>
        <w:tc>
          <w:tcPr>
            <w:tcW w:w="634" w:type="dxa"/>
            <w:vAlign w:val="center"/>
          </w:tcPr>
          <w:p w14:paraId="2AF5CF0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33151AD6"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0.75537</w:t>
            </w:r>
          </w:p>
        </w:tc>
        <w:tc>
          <w:tcPr>
            <w:tcW w:w="634" w:type="dxa"/>
            <w:vAlign w:val="center"/>
          </w:tcPr>
          <w:p w14:paraId="4BB359E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0.85384</w:t>
            </w:r>
          </w:p>
        </w:tc>
        <w:tc>
          <w:tcPr>
            <w:tcW w:w="634" w:type="dxa"/>
            <w:vAlign w:val="center"/>
          </w:tcPr>
          <w:p w14:paraId="3A8D1523"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5170C33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DFE1D9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8C16F4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FD635A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7D633F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F94902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16BFB7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69A09E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E79987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9DAC8A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495063B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C0E546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CC89CA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772DA29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CC2FCA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4F637A4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657711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2A10A446" w14:textId="77777777" w:rsidTr="00E5203B">
        <w:tc>
          <w:tcPr>
            <w:tcW w:w="634" w:type="dxa"/>
            <w:shd w:val="clear" w:color="auto" w:fill="D9D9D9" w:themeFill="background1" w:themeFillShade="D9"/>
            <w:vAlign w:val="center"/>
          </w:tcPr>
          <w:p w14:paraId="75E38F72"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w:t>
            </w:r>
          </w:p>
        </w:tc>
        <w:tc>
          <w:tcPr>
            <w:tcW w:w="634" w:type="dxa"/>
            <w:vAlign w:val="center"/>
          </w:tcPr>
          <w:p w14:paraId="3602FEBA"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0.84696</w:t>
            </w:r>
          </w:p>
        </w:tc>
        <w:tc>
          <w:tcPr>
            <w:tcW w:w="634" w:type="dxa"/>
            <w:vAlign w:val="center"/>
          </w:tcPr>
          <w:p w14:paraId="2BF2F838"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23293D3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0.14616</w:t>
            </w:r>
          </w:p>
        </w:tc>
        <w:tc>
          <w:tcPr>
            <w:tcW w:w="634" w:type="dxa"/>
            <w:vAlign w:val="center"/>
          </w:tcPr>
          <w:p w14:paraId="001EE5D1"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3C632D3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3C94F0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CE87C9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E0021D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61F1A6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244F7C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AE33C2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A87858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C19577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33D538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2B995E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4B91D3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CA3378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C9505E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C0FADE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408E777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489EB3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2DE92E23" w14:textId="77777777" w:rsidTr="00E5203B">
        <w:tc>
          <w:tcPr>
            <w:tcW w:w="634" w:type="dxa"/>
            <w:shd w:val="clear" w:color="auto" w:fill="D9D9D9" w:themeFill="background1" w:themeFillShade="D9"/>
            <w:vAlign w:val="center"/>
          </w:tcPr>
          <w:p w14:paraId="5B7AD35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w:t>
            </w:r>
          </w:p>
        </w:tc>
        <w:tc>
          <w:tcPr>
            <w:tcW w:w="634" w:type="dxa"/>
            <w:vAlign w:val="center"/>
          </w:tcPr>
          <w:p w14:paraId="120B90F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0.14638</w:t>
            </w:r>
          </w:p>
        </w:tc>
        <w:tc>
          <w:tcPr>
            <w:tcW w:w="634" w:type="dxa"/>
            <w:vAlign w:val="center"/>
          </w:tcPr>
          <w:p w14:paraId="60C643ED"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0.24463</w:t>
            </w:r>
          </w:p>
        </w:tc>
        <w:tc>
          <w:tcPr>
            <w:tcW w:w="634" w:type="dxa"/>
            <w:vAlign w:val="center"/>
          </w:tcPr>
          <w:p w14:paraId="3128CB44"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050AC653"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096710B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1F9A0B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0974A9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715994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2A761B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A5C604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4E56EF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0DF9D6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DA73D4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3E7C9F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E3B6FB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93932F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4265211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CB4719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7177553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A0D469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A5A1BC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574F1A18" w14:textId="77777777" w:rsidTr="00E5203B">
        <w:tc>
          <w:tcPr>
            <w:tcW w:w="634" w:type="dxa"/>
            <w:shd w:val="clear" w:color="auto" w:fill="D9D9D9" w:themeFill="background1" w:themeFillShade="D9"/>
            <w:vAlign w:val="center"/>
          </w:tcPr>
          <w:p w14:paraId="659BC41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TF1</w:t>
            </w:r>
          </w:p>
        </w:tc>
        <w:tc>
          <w:tcPr>
            <w:tcW w:w="634" w:type="dxa"/>
            <w:vAlign w:val="center"/>
          </w:tcPr>
          <w:p w14:paraId="23BD815E"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3818A7AD"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24E557FD"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0D6D4AF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34E1DF91"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0.50513</w:t>
            </w:r>
          </w:p>
        </w:tc>
        <w:tc>
          <w:tcPr>
            <w:tcW w:w="634" w:type="dxa"/>
            <w:vAlign w:val="center"/>
          </w:tcPr>
          <w:p w14:paraId="584A7E7D"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0.50443</w:t>
            </w:r>
          </w:p>
        </w:tc>
        <w:tc>
          <w:tcPr>
            <w:tcW w:w="634" w:type="dxa"/>
            <w:vAlign w:val="center"/>
          </w:tcPr>
          <w:p w14:paraId="3CE35FD2"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0.49514</w:t>
            </w:r>
          </w:p>
        </w:tc>
        <w:tc>
          <w:tcPr>
            <w:tcW w:w="634" w:type="dxa"/>
            <w:vAlign w:val="center"/>
          </w:tcPr>
          <w:p w14:paraId="79DFD008"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0.49510</w:t>
            </w:r>
          </w:p>
        </w:tc>
        <w:tc>
          <w:tcPr>
            <w:tcW w:w="634" w:type="dxa"/>
            <w:vAlign w:val="center"/>
          </w:tcPr>
          <w:p w14:paraId="1A3CAD75"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0.49745</w:t>
            </w:r>
          </w:p>
        </w:tc>
        <w:tc>
          <w:tcPr>
            <w:tcW w:w="634" w:type="dxa"/>
            <w:vAlign w:val="center"/>
          </w:tcPr>
          <w:p w14:paraId="24D7205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0.50019</w:t>
            </w:r>
          </w:p>
        </w:tc>
        <w:tc>
          <w:tcPr>
            <w:tcW w:w="634" w:type="dxa"/>
            <w:vAlign w:val="center"/>
          </w:tcPr>
          <w:p w14:paraId="6C019F3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545345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AF55B6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51C02C9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547AD90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7E56C7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77DDEA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2D4727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B37C3A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559ACA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C4111A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14DEDA45" w14:textId="77777777" w:rsidTr="00E5203B">
        <w:tc>
          <w:tcPr>
            <w:tcW w:w="634" w:type="dxa"/>
            <w:shd w:val="clear" w:color="auto" w:fill="D9D9D9" w:themeFill="background1" w:themeFillShade="D9"/>
            <w:vAlign w:val="center"/>
          </w:tcPr>
          <w:p w14:paraId="10A8F02D"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TF2</w:t>
            </w:r>
          </w:p>
        </w:tc>
        <w:tc>
          <w:tcPr>
            <w:tcW w:w="634" w:type="dxa"/>
            <w:vAlign w:val="center"/>
          </w:tcPr>
          <w:p w14:paraId="3C129F93"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3180B135"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311AF9D3"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72EED6A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0.40130</w:t>
            </w:r>
          </w:p>
        </w:tc>
        <w:tc>
          <w:tcPr>
            <w:tcW w:w="634" w:type="dxa"/>
            <w:vAlign w:val="center"/>
          </w:tcPr>
          <w:p w14:paraId="4FAD13E4"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3DE0E23A"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0.18958</w:t>
            </w:r>
          </w:p>
        </w:tc>
        <w:tc>
          <w:tcPr>
            <w:tcW w:w="634" w:type="dxa"/>
            <w:vAlign w:val="center"/>
          </w:tcPr>
          <w:p w14:paraId="7753A116"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0.21297</w:t>
            </w:r>
          </w:p>
        </w:tc>
        <w:tc>
          <w:tcPr>
            <w:tcW w:w="634" w:type="dxa"/>
            <w:vAlign w:val="center"/>
          </w:tcPr>
          <w:p w14:paraId="5E57B6E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0.20391</w:t>
            </w:r>
          </w:p>
        </w:tc>
        <w:tc>
          <w:tcPr>
            <w:tcW w:w="634" w:type="dxa"/>
            <w:vAlign w:val="center"/>
          </w:tcPr>
          <w:p w14:paraId="6610F477"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0.20455</w:t>
            </w:r>
          </w:p>
        </w:tc>
        <w:tc>
          <w:tcPr>
            <w:tcW w:w="634" w:type="dxa"/>
            <w:vAlign w:val="center"/>
          </w:tcPr>
          <w:p w14:paraId="337F61A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0.20977</w:t>
            </w:r>
          </w:p>
        </w:tc>
        <w:tc>
          <w:tcPr>
            <w:tcW w:w="634" w:type="dxa"/>
            <w:vAlign w:val="center"/>
          </w:tcPr>
          <w:p w14:paraId="38D331F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931B8B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387027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D776B5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95E0B6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7E9231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75F543E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5D3A3D5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E4F555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488FF2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76B18F9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62BA1B5C" w14:textId="77777777" w:rsidTr="00E5203B">
        <w:tc>
          <w:tcPr>
            <w:tcW w:w="634" w:type="dxa"/>
            <w:shd w:val="clear" w:color="auto" w:fill="D9D9D9" w:themeFill="background1" w:themeFillShade="D9"/>
            <w:vAlign w:val="center"/>
          </w:tcPr>
          <w:p w14:paraId="44683BF1"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TF3</w:t>
            </w:r>
          </w:p>
        </w:tc>
        <w:tc>
          <w:tcPr>
            <w:tcW w:w="634" w:type="dxa"/>
            <w:vAlign w:val="center"/>
          </w:tcPr>
          <w:p w14:paraId="6DD07333"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70E065E2"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6BB180C4"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13A5CE2D"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0.19570</w:t>
            </w:r>
          </w:p>
        </w:tc>
        <w:tc>
          <w:tcPr>
            <w:tcW w:w="634" w:type="dxa"/>
            <w:vAlign w:val="center"/>
          </w:tcPr>
          <w:p w14:paraId="5AE34846"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0.17779</w:t>
            </w:r>
          </w:p>
        </w:tc>
        <w:tc>
          <w:tcPr>
            <w:tcW w:w="634" w:type="dxa"/>
            <w:vAlign w:val="center"/>
          </w:tcPr>
          <w:p w14:paraId="5C587A8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496233E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0.10865</w:t>
            </w:r>
          </w:p>
        </w:tc>
        <w:tc>
          <w:tcPr>
            <w:tcW w:w="634" w:type="dxa"/>
            <w:vAlign w:val="center"/>
          </w:tcPr>
          <w:p w14:paraId="576D5BF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0.11788</w:t>
            </w:r>
          </w:p>
        </w:tc>
        <w:tc>
          <w:tcPr>
            <w:tcW w:w="634" w:type="dxa"/>
            <w:vAlign w:val="center"/>
          </w:tcPr>
          <w:p w14:paraId="196CE32D"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0.11278</w:t>
            </w:r>
          </w:p>
        </w:tc>
        <w:tc>
          <w:tcPr>
            <w:tcW w:w="634" w:type="dxa"/>
            <w:vAlign w:val="center"/>
          </w:tcPr>
          <w:p w14:paraId="0153F8CA"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0.11529</w:t>
            </w:r>
          </w:p>
        </w:tc>
        <w:tc>
          <w:tcPr>
            <w:tcW w:w="634" w:type="dxa"/>
            <w:vAlign w:val="center"/>
          </w:tcPr>
          <w:p w14:paraId="0D7BFCC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89D3C4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31D666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49EEB5B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5BF0D9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D7861D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E4D8F9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4089F5F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7ADA60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BC61A5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9EDCC0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4669A4BB" w14:textId="77777777" w:rsidTr="00E5203B">
        <w:tc>
          <w:tcPr>
            <w:tcW w:w="634" w:type="dxa"/>
            <w:shd w:val="clear" w:color="auto" w:fill="D9D9D9" w:themeFill="background1" w:themeFillShade="D9"/>
            <w:vAlign w:val="center"/>
          </w:tcPr>
          <w:p w14:paraId="18B8964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TF4</w:t>
            </w:r>
          </w:p>
        </w:tc>
        <w:tc>
          <w:tcPr>
            <w:tcW w:w="634" w:type="dxa"/>
            <w:vAlign w:val="center"/>
          </w:tcPr>
          <w:p w14:paraId="7C6AE7CD"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2C4BAFE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EA7809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AFCF4A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0.16993</w:t>
            </w:r>
          </w:p>
        </w:tc>
        <w:tc>
          <w:tcPr>
            <w:tcW w:w="634" w:type="dxa"/>
            <w:vAlign w:val="center"/>
          </w:tcPr>
          <w:p w14:paraId="45417AF6"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0.13421</w:t>
            </w:r>
          </w:p>
        </w:tc>
        <w:tc>
          <w:tcPr>
            <w:tcW w:w="634" w:type="dxa"/>
            <w:vAlign w:val="center"/>
          </w:tcPr>
          <w:p w14:paraId="7C170B3A"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0.13025</w:t>
            </w:r>
          </w:p>
        </w:tc>
        <w:tc>
          <w:tcPr>
            <w:tcW w:w="634" w:type="dxa"/>
            <w:vAlign w:val="center"/>
          </w:tcPr>
          <w:p w14:paraId="1B16A47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4EAF139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0.08723</w:t>
            </w:r>
          </w:p>
        </w:tc>
        <w:tc>
          <w:tcPr>
            <w:tcW w:w="634" w:type="dxa"/>
            <w:vAlign w:val="center"/>
          </w:tcPr>
          <w:p w14:paraId="2D9026F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0.09068</w:t>
            </w:r>
          </w:p>
        </w:tc>
        <w:tc>
          <w:tcPr>
            <w:tcW w:w="634" w:type="dxa"/>
            <w:vAlign w:val="center"/>
          </w:tcPr>
          <w:p w14:paraId="0E3446D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0.08349</w:t>
            </w:r>
          </w:p>
        </w:tc>
        <w:tc>
          <w:tcPr>
            <w:tcW w:w="634" w:type="dxa"/>
            <w:vAlign w:val="center"/>
          </w:tcPr>
          <w:p w14:paraId="068DC5C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7E819F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E38C99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39A437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01A896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515896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64550F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7C3F188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B9D9B6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85EE76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BE11ED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52CDB8BC" w14:textId="77777777" w:rsidTr="00E5203B">
        <w:tc>
          <w:tcPr>
            <w:tcW w:w="634" w:type="dxa"/>
            <w:shd w:val="clear" w:color="auto" w:fill="D9D9D9" w:themeFill="background1" w:themeFillShade="D9"/>
            <w:vAlign w:val="center"/>
          </w:tcPr>
          <w:p w14:paraId="5DE1665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TF5</w:t>
            </w:r>
          </w:p>
        </w:tc>
        <w:tc>
          <w:tcPr>
            <w:tcW w:w="634" w:type="dxa"/>
            <w:vAlign w:val="center"/>
          </w:tcPr>
          <w:p w14:paraId="2B20BBC1"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21CF96E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3DD1A2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441E64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0.10744</w:t>
            </w:r>
          </w:p>
        </w:tc>
        <w:tc>
          <w:tcPr>
            <w:tcW w:w="634" w:type="dxa"/>
            <w:vAlign w:val="center"/>
          </w:tcPr>
          <w:p w14:paraId="2F2CC30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0.08606</w:t>
            </w:r>
          </w:p>
        </w:tc>
        <w:tc>
          <w:tcPr>
            <w:tcW w:w="634" w:type="dxa"/>
            <w:vAlign w:val="center"/>
          </w:tcPr>
          <w:p w14:paraId="6343DAE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0.08272</w:t>
            </w:r>
          </w:p>
        </w:tc>
        <w:tc>
          <w:tcPr>
            <w:tcW w:w="634" w:type="dxa"/>
            <w:vAlign w:val="center"/>
          </w:tcPr>
          <w:p w14:paraId="3D32DD6A"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0.08667</w:t>
            </w:r>
          </w:p>
        </w:tc>
        <w:tc>
          <w:tcPr>
            <w:tcW w:w="634" w:type="dxa"/>
            <w:vAlign w:val="center"/>
          </w:tcPr>
          <w:p w14:paraId="6364F622"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33437342"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0.0563</w:t>
            </w:r>
          </w:p>
        </w:tc>
        <w:tc>
          <w:tcPr>
            <w:tcW w:w="634" w:type="dxa"/>
            <w:vAlign w:val="center"/>
          </w:tcPr>
          <w:p w14:paraId="3DA97CF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0.05457</w:t>
            </w:r>
          </w:p>
        </w:tc>
        <w:tc>
          <w:tcPr>
            <w:tcW w:w="634" w:type="dxa"/>
            <w:vAlign w:val="center"/>
          </w:tcPr>
          <w:p w14:paraId="2A2B452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909B37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436366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ED17E9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5F1F55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7E5D006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50E6A4A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B46632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65748A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D8C0FC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71472E7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42CD5610" w14:textId="77777777" w:rsidTr="00E5203B">
        <w:tc>
          <w:tcPr>
            <w:tcW w:w="634" w:type="dxa"/>
            <w:shd w:val="clear" w:color="auto" w:fill="D9D9D9" w:themeFill="background1" w:themeFillShade="D9"/>
            <w:vAlign w:val="center"/>
          </w:tcPr>
          <w:p w14:paraId="3934DEB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TF6</w:t>
            </w:r>
          </w:p>
        </w:tc>
        <w:tc>
          <w:tcPr>
            <w:tcW w:w="634" w:type="dxa"/>
            <w:vAlign w:val="center"/>
          </w:tcPr>
          <w:p w14:paraId="3C51B55A"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25A71C7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6FC6BE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CC4793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0.07387</w:t>
            </w:r>
          </w:p>
        </w:tc>
        <w:tc>
          <w:tcPr>
            <w:tcW w:w="634" w:type="dxa"/>
            <w:vAlign w:val="center"/>
          </w:tcPr>
          <w:p w14:paraId="486B66A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0.05832</w:t>
            </w:r>
          </w:p>
        </w:tc>
        <w:tc>
          <w:tcPr>
            <w:tcW w:w="634" w:type="dxa"/>
            <w:vAlign w:val="center"/>
          </w:tcPr>
          <w:p w14:paraId="5B4E2B0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0.05693</w:t>
            </w:r>
          </w:p>
        </w:tc>
        <w:tc>
          <w:tcPr>
            <w:tcW w:w="634" w:type="dxa"/>
            <w:vAlign w:val="center"/>
          </w:tcPr>
          <w:p w14:paraId="60D65A67"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0.05757</w:t>
            </w:r>
          </w:p>
        </w:tc>
        <w:tc>
          <w:tcPr>
            <w:tcW w:w="634" w:type="dxa"/>
            <w:vAlign w:val="center"/>
          </w:tcPr>
          <w:p w14:paraId="1A57029A"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0.05690</w:t>
            </w:r>
          </w:p>
        </w:tc>
        <w:tc>
          <w:tcPr>
            <w:tcW w:w="634" w:type="dxa"/>
            <w:vAlign w:val="center"/>
          </w:tcPr>
          <w:p w14:paraId="170B97FA"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32D216F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0.03670</w:t>
            </w:r>
          </w:p>
        </w:tc>
        <w:tc>
          <w:tcPr>
            <w:tcW w:w="634" w:type="dxa"/>
            <w:vAlign w:val="center"/>
          </w:tcPr>
          <w:p w14:paraId="40C867C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3416FB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068A5F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9B2C0D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499C5A4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E40711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59407A7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9A8118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5FB48AF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C44A87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0FF723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5E25059E" w14:textId="77777777" w:rsidTr="00E5203B">
        <w:tc>
          <w:tcPr>
            <w:tcW w:w="634" w:type="dxa"/>
            <w:shd w:val="clear" w:color="auto" w:fill="D9D9D9" w:themeFill="background1" w:themeFillShade="D9"/>
            <w:vAlign w:val="center"/>
          </w:tcPr>
          <w:p w14:paraId="5A6B727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TF7</w:t>
            </w:r>
          </w:p>
        </w:tc>
        <w:tc>
          <w:tcPr>
            <w:tcW w:w="634" w:type="dxa"/>
            <w:vAlign w:val="center"/>
          </w:tcPr>
          <w:p w14:paraId="6713F49B"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039BDE4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DAB79A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666BB1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0.05176</w:t>
            </w:r>
          </w:p>
        </w:tc>
        <w:tc>
          <w:tcPr>
            <w:tcW w:w="634" w:type="dxa"/>
            <w:vAlign w:val="center"/>
          </w:tcPr>
          <w:p w14:paraId="2E22FB8D"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0.03850</w:t>
            </w:r>
          </w:p>
        </w:tc>
        <w:tc>
          <w:tcPr>
            <w:tcW w:w="634" w:type="dxa"/>
            <w:vAlign w:val="center"/>
          </w:tcPr>
          <w:p w14:paraId="0F19268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0.03609</w:t>
            </w:r>
          </w:p>
        </w:tc>
        <w:tc>
          <w:tcPr>
            <w:tcW w:w="634" w:type="dxa"/>
            <w:vAlign w:val="center"/>
          </w:tcPr>
          <w:p w14:paraId="52E85F9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0.03900</w:t>
            </w:r>
          </w:p>
        </w:tc>
        <w:tc>
          <w:tcPr>
            <w:tcW w:w="634" w:type="dxa"/>
            <w:vAlign w:val="center"/>
          </w:tcPr>
          <w:p w14:paraId="37A6F29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0.03898</w:t>
            </w:r>
          </w:p>
        </w:tc>
        <w:tc>
          <w:tcPr>
            <w:tcW w:w="634" w:type="dxa"/>
            <w:vAlign w:val="center"/>
          </w:tcPr>
          <w:p w14:paraId="1AB4D46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0.03824</w:t>
            </w:r>
          </w:p>
        </w:tc>
        <w:tc>
          <w:tcPr>
            <w:tcW w:w="634" w:type="dxa"/>
            <w:vAlign w:val="center"/>
          </w:tcPr>
          <w:p w14:paraId="26448B6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2EA55D3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8F5DC8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B1AD15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EDD87F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53B6D42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7F5641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 </w:t>
            </w:r>
            <w:r>
              <w:rPr>
                <w:rFonts w:ascii="Times New Roman" w:hAnsi="Times New Roman"/>
                <w:color w:val="000000"/>
                <w:sz w:val="12"/>
                <w:szCs w:val="14"/>
              </w:rPr>
              <w:t>0</w:t>
            </w:r>
          </w:p>
        </w:tc>
        <w:tc>
          <w:tcPr>
            <w:tcW w:w="634" w:type="dxa"/>
            <w:vAlign w:val="bottom"/>
          </w:tcPr>
          <w:p w14:paraId="0C0E69C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FFBD3F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AFEEC0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40B12E0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83F441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41232286" w14:textId="77777777" w:rsidTr="00E5203B">
        <w:tc>
          <w:tcPr>
            <w:tcW w:w="634" w:type="dxa"/>
            <w:shd w:val="clear" w:color="auto" w:fill="D9D9D9" w:themeFill="background1" w:themeFillShade="D9"/>
            <w:vAlign w:val="center"/>
          </w:tcPr>
          <w:p w14:paraId="4D556C9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OF1</w:t>
            </w:r>
          </w:p>
        </w:tc>
        <w:tc>
          <w:tcPr>
            <w:tcW w:w="634" w:type="dxa"/>
            <w:vAlign w:val="center"/>
          </w:tcPr>
          <w:p w14:paraId="6134CAA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14F6007"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1D23D3F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286B7D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548880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A97603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C530F7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986001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4BDFF0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7ED310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17F3EC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299717B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0.37725</w:t>
            </w:r>
          </w:p>
        </w:tc>
        <w:tc>
          <w:tcPr>
            <w:tcW w:w="634" w:type="dxa"/>
            <w:vAlign w:val="center"/>
          </w:tcPr>
          <w:p w14:paraId="24761B74"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0.34984</w:t>
            </w:r>
          </w:p>
        </w:tc>
        <w:tc>
          <w:tcPr>
            <w:tcW w:w="634" w:type="dxa"/>
            <w:vAlign w:val="center"/>
          </w:tcPr>
          <w:p w14:paraId="620805A8"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0.35738</w:t>
            </w:r>
          </w:p>
        </w:tc>
        <w:tc>
          <w:tcPr>
            <w:tcW w:w="634" w:type="dxa"/>
            <w:vAlign w:val="center"/>
          </w:tcPr>
          <w:p w14:paraId="68CDFA0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0.35053</w:t>
            </w:r>
          </w:p>
        </w:tc>
        <w:tc>
          <w:tcPr>
            <w:tcW w:w="634" w:type="dxa"/>
            <w:vAlign w:val="center"/>
          </w:tcPr>
          <w:p w14:paraId="40FE1CB6"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0.35733</w:t>
            </w:r>
          </w:p>
        </w:tc>
        <w:tc>
          <w:tcPr>
            <w:tcW w:w="634" w:type="dxa"/>
            <w:vAlign w:val="bottom"/>
          </w:tcPr>
          <w:p w14:paraId="6FA04C1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7394876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41BE50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5D2DBFD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F26735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614C9D9C" w14:textId="77777777" w:rsidTr="00E5203B">
        <w:tc>
          <w:tcPr>
            <w:tcW w:w="634" w:type="dxa"/>
            <w:shd w:val="clear" w:color="auto" w:fill="D9D9D9" w:themeFill="background1" w:themeFillShade="D9"/>
            <w:vAlign w:val="center"/>
          </w:tcPr>
          <w:p w14:paraId="7BF053A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OF2</w:t>
            </w:r>
          </w:p>
        </w:tc>
        <w:tc>
          <w:tcPr>
            <w:tcW w:w="634" w:type="dxa"/>
            <w:vAlign w:val="center"/>
          </w:tcPr>
          <w:p w14:paraId="4DC734B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E3E5015"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67931C4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1B0CA4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64DC52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090AF6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9A5B42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4FDC6D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6C1EB3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8687C6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B79982A"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0.45500</w:t>
            </w:r>
          </w:p>
        </w:tc>
        <w:tc>
          <w:tcPr>
            <w:tcW w:w="634" w:type="dxa"/>
            <w:vAlign w:val="center"/>
          </w:tcPr>
          <w:p w14:paraId="32CF832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5DE79821"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0.33522</w:t>
            </w:r>
          </w:p>
        </w:tc>
        <w:tc>
          <w:tcPr>
            <w:tcW w:w="634" w:type="dxa"/>
            <w:vAlign w:val="center"/>
          </w:tcPr>
          <w:p w14:paraId="18C41AD5"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0.30142</w:t>
            </w:r>
          </w:p>
        </w:tc>
        <w:tc>
          <w:tcPr>
            <w:tcW w:w="634" w:type="dxa"/>
            <w:vAlign w:val="center"/>
          </w:tcPr>
          <w:p w14:paraId="364625F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0.34203</w:t>
            </w:r>
          </w:p>
        </w:tc>
        <w:tc>
          <w:tcPr>
            <w:tcW w:w="634" w:type="dxa"/>
            <w:vAlign w:val="center"/>
          </w:tcPr>
          <w:p w14:paraId="3C2C0EC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0.29829</w:t>
            </w:r>
          </w:p>
        </w:tc>
        <w:tc>
          <w:tcPr>
            <w:tcW w:w="634" w:type="dxa"/>
            <w:vAlign w:val="bottom"/>
          </w:tcPr>
          <w:p w14:paraId="013F1CF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D48010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7E5D6C8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11A22F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42BCD53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5A4130B9" w14:textId="77777777" w:rsidTr="00E5203B">
        <w:tc>
          <w:tcPr>
            <w:tcW w:w="634" w:type="dxa"/>
            <w:shd w:val="clear" w:color="auto" w:fill="D9D9D9" w:themeFill="background1" w:themeFillShade="D9"/>
            <w:vAlign w:val="center"/>
          </w:tcPr>
          <w:p w14:paraId="53474276"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OF3</w:t>
            </w:r>
          </w:p>
        </w:tc>
        <w:tc>
          <w:tcPr>
            <w:tcW w:w="634" w:type="dxa"/>
            <w:vAlign w:val="center"/>
          </w:tcPr>
          <w:p w14:paraId="6FCD8C1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B837B43"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3E1C826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6C33A5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AA26A7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3DBDE1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4E3869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7AF73A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0F3850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9428D4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93361D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0.20896</w:t>
            </w:r>
          </w:p>
        </w:tc>
        <w:tc>
          <w:tcPr>
            <w:tcW w:w="634" w:type="dxa"/>
            <w:vAlign w:val="center"/>
          </w:tcPr>
          <w:p w14:paraId="133D6F04"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0.24481</w:t>
            </w:r>
          </w:p>
        </w:tc>
        <w:tc>
          <w:tcPr>
            <w:tcW w:w="634" w:type="dxa"/>
            <w:vAlign w:val="center"/>
          </w:tcPr>
          <w:p w14:paraId="36D8B43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32873C16"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0.15047</w:t>
            </w:r>
          </w:p>
        </w:tc>
        <w:tc>
          <w:tcPr>
            <w:tcW w:w="634" w:type="dxa"/>
            <w:vAlign w:val="center"/>
          </w:tcPr>
          <w:p w14:paraId="0918ED1D"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0.14679</w:t>
            </w:r>
          </w:p>
        </w:tc>
        <w:tc>
          <w:tcPr>
            <w:tcW w:w="634" w:type="dxa"/>
            <w:vAlign w:val="center"/>
          </w:tcPr>
          <w:p w14:paraId="1C4D323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0.15651</w:t>
            </w:r>
          </w:p>
        </w:tc>
        <w:tc>
          <w:tcPr>
            <w:tcW w:w="634" w:type="dxa"/>
            <w:vAlign w:val="bottom"/>
          </w:tcPr>
          <w:p w14:paraId="588B9F0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7F5F9FF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289705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DA7CC1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94D6C5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253222E7" w14:textId="77777777" w:rsidTr="00E5203B">
        <w:tc>
          <w:tcPr>
            <w:tcW w:w="634" w:type="dxa"/>
            <w:shd w:val="clear" w:color="auto" w:fill="D9D9D9" w:themeFill="background1" w:themeFillShade="D9"/>
            <w:vAlign w:val="center"/>
          </w:tcPr>
          <w:p w14:paraId="11F7061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OF4</w:t>
            </w:r>
          </w:p>
        </w:tc>
        <w:tc>
          <w:tcPr>
            <w:tcW w:w="634" w:type="dxa"/>
            <w:vAlign w:val="center"/>
          </w:tcPr>
          <w:p w14:paraId="4CB28FB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940C2CF"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447E832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47A1DB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BD22E2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94144A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7F3237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5A3740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AA7F3E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845F02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E1B5B05"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0.14805</w:t>
            </w:r>
          </w:p>
        </w:tc>
        <w:tc>
          <w:tcPr>
            <w:tcW w:w="634" w:type="dxa"/>
            <w:vAlign w:val="center"/>
          </w:tcPr>
          <w:p w14:paraId="4A7F878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0.17305</w:t>
            </w:r>
          </w:p>
        </w:tc>
        <w:tc>
          <w:tcPr>
            <w:tcW w:w="634" w:type="dxa"/>
            <w:vAlign w:val="center"/>
          </w:tcPr>
          <w:p w14:paraId="197F7FD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0.14274</w:t>
            </w:r>
          </w:p>
        </w:tc>
        <w:tc>
          <w:tcPr>
            <w:tcW w:w="634" w:type="dxa"/>
            <w:vAlign w:val="center"/>
          </w:tcPr>
          <w:p w14:paraId="4B592D1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37244D42"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0.10464</w:t>
            </w:r>
          </w:p>
        </w:tc>
        <w:tc>
          <w:tcPr>
            <w:tcW w:w="634" w:type="dxa"/>
            <w:vAlign w:val="center"/>
          </w:tcPr>
          <w:p w14:paraId="06B4BEC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0.10502</w:t>
            </w:r>
          </w:p>
        </w:tc>
        <w:tc>
          <w:tcPr>
            <w:tcW w:w="634" w:type="dxa"/>
            <w:vAlign w:val="bottom"/>
          </w:tcPr>
          <w:p w14:paraId="5F06F3E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8C73C6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7E644B2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8A4D37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65064A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3E613D53" w14:textId="77777777" w:rsidTr="00E5203B">
        <w:tc>
          <w:tcPr>
            <w:tcW w:w="634" w:type="dxa"/>
            <w:shd w:val="clear" w:color="auto" w:fill="D9D9D9" w:themeFill="background1" w:themeFillShade="D9"/>
            <w:vAlign w:val="center"/>
          </w:tcPr>
          <w:p w14:paraId="0F71AF4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OF5</w:t>
            </w:r>
          </w:p>
        </w:tc>
        <w:tc>
          <w:tcPr>
            <w:tcW w:w="634" w:type="dxa"/>
            <w:vAlign w:val="center"/>
          </w:tcPr>
          <w:p w14:paraId="175E8CA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146327E"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1D0BC71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7E29E5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BE164A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0DEDD2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0D687C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123544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365EF9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8A5DAC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DC723D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0.13675</w:t>
            </w:r>
          </w:p>
        </w:tc>
        <w:tc>
          <w:tcPr>
            <w:tcW w:w="634" w:type="dxa"/>
            <w:vAlign w:val="center"/>
          </w:tcPr>
          <w:p w14:paraId="3BB5D7C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0.14283</w:t>
            </w:r>
          </w:p>
        </w:tc>
        <w:tc>
          <w:tcPr>
            <w:tcW w:w="634" w:type="dxa"/>
            <w:vAlign w:val="center"/>
          </w:tcPr>
          <w:p w14:paraId="4A22BDE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0.12390</w:t>
            </w:r>
          </w:p>
        </w:tc>
        <w:tc>
          <w:tcPr>
            <w:tcW w:w="634" w:type="dxa"/>
            <w:vAlign w:val="center"/>
          </w:tcPr>
          <w:p w14:paraId="31DB7ED7"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0.13675</w:t>
            </w:r>
          </w:p>
        </w:tc>
        <w:tc>
          <w:tcPr>
            <w:tcW w:w="634" w:type="dxa"/>
            <w:vAlign w:val="center"/>
          </w:tcPr>
          <w:p w14:paraId="4C9DBB9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5A33A178"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0.08284</w:t>
            </w:r>
          </w:p>
        </w:tc>
        <w:tc>
          <w:tcPr>
            <w:tcW w:w="634" w:type="dxa"/>
            <w:vAlign w:val="bottom"/>
          </w:tcPr>
          <w:p w14:paraId="09C6693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BBF16A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CD5F7C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78FCD6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2C8047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37B9E62B" w14:textId="77777777" w:rsidTr="00E5203B">
        <w:tc>
          <w:tcPr>
            <w:tcW w:w="634" w:type="dxa"/>
            <w:shd w:val="clear" w:color="auto" w:fill="D9D9D9" w:themeFill="background1" w:themeFillShade="D9"/>
            <w:vAlign w:val="center"/>
          </w:tcPr>
          <w:p w14:paraId="337A740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OF6</w:t>
            </w:r>
          </w:p>
        </w:tc>
        <w:tc>
          <w:tcPr>
            <w:tcW w:w="634" w:type="dxa"/>
            <w:vAlign w:val="center"/>
          </w:tcPr>
          <w:p w14:paraId="7BC28A2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13A26C5"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5EEE4D7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71F092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CAFE49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2E1DF7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E465A8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C0CC54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0F89DB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CC7516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58B4AEA"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0.05123</w:t>
            </w:r>
          </w:p>
        </w:tc>
        <w:tc>
          <w:tcPr>
            <w:tcW w:w="634" w:type="dxa"/>
            <w:vAlign w:val="center"/>
          </w:tcPr>
          <w:p w14:paraId="5BC5D311"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0.06206</w:t>
            </w:r>
          </w:p>
        </w:tc>
        <w:tc>
          <w:tcPr>
            <w:tcW w:w="634" w:type="dxa"/>
            <w:vAlign w:val="center"/>
          </w:tcPr>
          <w:p w14:paraId="4F3F07C5"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0.04830</w:t>
            </w:r>
          </w:p>
        </w:tc>
        <w:tc>
          <w:tcPr>
            <w:tcW w:w="634" w:type="dxa"/>
            <w:vAlign w:val="center"/>
          </w:tcPr>
          <w:p w14:paraId="4019ED2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0.05399</w:t>
            </w:r>
          </w:p>
        </w:tc>
        <w:tc>
          <w:tcPr>
            <w:tcW w:w="634" w:type="dxa"/>
            <w:vAlign w:val="center"/>
          </w:tcPr>
          <w:p w14:paraId="3DACC4A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0.05601</w:t>
            </w:r>
          </w:p>
        </w:tc>
        <w:tc>
          <w:tcPr>
            <w:tcW w:w="634" w:type="dxa"/>
            <w:vAlign w:val="center"/>
          </w:tcPr>
          <w:p w14:paraId="2801AE7D"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bottom"/>
          </w:tcPr>
          <w:p w14:paraId="638FA72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190BA64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EF602D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ED7321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50AA7E3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51AB57DD" w14:textId="77777777" w:rsidTr="00E5203B">
        <w:tc>
          <w:tcPr>
            <w:tcW w:w="634" w:type="dxa"/>
            <w:shd w:val="clear" w:color="auto" w:fill="D9D9D9" w:themeFill="background1" w:themeFillShade="D9"/>
            <w:vAlign w:val="center"/>
          </w:tcPr>
          <w:p w14:paraId="71BFCAB2"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IF1</w:t>
            </w:r>
          </w:p>
        </w:tc>
        <w:tc>
          <w:tcPr>
            <w:tcW w:w="634" w:type="dxa"/>
            <w:vAlign w:val="center"/>
          </w:tcPr>
          <w:p w14:paraId="65D00F0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9DCEC2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B5BD2D5"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7CB4003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079C2E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A361DD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9245EE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358D58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20546B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F76685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C8DC29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56F3E2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7AF239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4F5737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575C19C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35627A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B3B561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4E6324F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0.64778</w:t>
            </w:r>
          </w:p>
        </w:tc>
        <w:tc>
          <w:tcPr>
            <w:tcW w:w="634" w:type="dxa"/>
            <w:vAlign w:val="center"/>
          </w:tcPr>
          <w:p w14:paraId="4C8F26A6"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0.64539</w:t>
            </w:r>
          </w:p>
        </w:tc>
        <w:tc>
          <w:tcPr>
            <w:tcW w:w="634" w:type="dxa"/>
            <w:vAlign w:val="center"/>
          </w:tcPr>
          <w:p w14:paraId="2ACA8A3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0.65192</w:t>
            </w:r>
          </w:p>
        </w:tc>
        <w:tc>
          <w:tcPr>
            <w:tcW w:w="634" w:type="dxa"/>
            <w:vAlign w:val="center"/>
          </w:tcPr>
          <w:p w14:paraId="3726417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0.65115</w:t>
            </w:r>
          </w:p>
        </w:tc>
      </w:tr>
      <w:tr w:rsidR="006B5904" w14:paraId="101CE1EE" w14:textId="77777777" w:rsidTr="00E5203B">
        <w:tc>
          <w:tcPr>
            <w:tcW w:w="634" w:type="dxa"/>
            <w:shd w:val="clear" w:color="auto" w:fill="D9D9D9" w:themeFill="background1" w:themeFillShade="D9"/>
            <w:vAlign w:val="center"/>
          </w:tcPr>
          <w:p w14:paraId="3556920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IF2</w:t>
            </w:r>
          </w:p>
        </w:tc>
        <w:tc>
          <w:tcPr>
            <w:tcW w:w="634" w:type="dxa"/>
            <w:vAlign w:val="center"/>
          </w:tcPr>
          <w:p w14:paraId="552BE63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02C7CA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5B66830"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11C7AD4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44FBE0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23A240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B85FD2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E4ED4A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141100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81135C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748436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A4F47F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E87F43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0B0D1F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7A7512A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785A7E6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2AFB2C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0.63685</w:t>
            </w:r>
          </w:p>
        </w:tc>
        <w:tc>
          <w:tcPr>
            <w:tcW w:w="634" w:type="dxa"/>
            <w:vAlign w:val="center"/>
          </w:tcPr>
          <w:p w14:paraId="696B084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4A2AB47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0.23662</w:t>
            </w:r>
          </w:p>
        </w:tc>
        <w:tc>
          <w:tcPr>
            <w:tcW w:w="634" w:type="dxa"/>
            <w:vAlign w:val="center"/>
          </w:tcPr>
          <w:p w14:paraId="635AE79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0.21962</w:t>
            </w:r>
          </w:p>
        </w:tc>
        <w:tc>
          <w:tcPr>
            <w:tcW w:w="634" w:type="dxa"/>
            <w:vAlign w:val="center"/>
          </w:tcPr>
          <w:p w14:paraId="31727C72"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0.22161</w:t>
            </w:r>
          </w:p>
        </w:tc>
      </w:tr>
      <w:tr w:rsidR="006B5904" w14:paraId="15086171" w14:textId="77777777" w:rsidTr="00E5203B">
        <w:tc>
          <w:tcPr>
            <w:tcW w:w="634" w:type="dxa"/>
            <w:shd w:val="clear" w:color="auto" w:fill="D9D9D9" w:themeFill="background1" w:themeFillShade="D9"/>
            <w:vAlign w:val="center"/>
          </w:tcPr>
          <w:p w14:paraId="3F1429F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IF3</w:t>
            </w:r>
          </w:p>
        </w:tc>
        <w:tc>
          <w:tcPr>
            <w:tcW w:w="634" w:type="dxa"/>
            <w:vAlign w:val="center"/>
          </w:tcPr>
          <w:p w14:paraId="039C00D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2DA075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1583B0B"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40DDF5C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E2BAD6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CA788B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23538A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ECAA2B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ED1876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745098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E8AA0D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748043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0D64B6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816B82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0AA4A4C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6952985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0AA71C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0.20233</w:t>
            </w:r>
          </w:p>
        </w:tc>
        <w:tc>
          <w:tcPr>
            <w:tcW w:w="634" w:type="dxa"/>
            <w:vAlign w:val="center"/>
          </w:tcPr>
          <w:p w14:paraId="45DCDAE1"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0.18862</w:t>
            </w:r>
          </w:p>
        </w:tc>
        <w:tc>
          <w:tcPr>
            <w:tcW w:w="634" w:type="dxa"/>
            <w:vAlign w:val="center"/>
          </w:tcPr>
          <w:p w14:paraId="44C5CAE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730689C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0.08458</w:t>
            </w:r>
          </w:p>
        </w:tc>
        <w:tc>
          <w:tcPr>
            <w:tcW w:w="634" w:type="dxa"/>
            <w:vAlign w:val="center"/>
          </w:tcPr>
          <w:p w14:paraId="5CDFE95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0.08397</w:t>
            </w:r>
          </w:p>
        </w:tc>
      </w:tr>
      <w:tr w:rsidR="006B5904" w14:paraId="371B1440" w14:textId="77777777" w:rsidTr="00E5203B">
        <w:tc>
          <w:tcPr>
            <w:tcW w:w="634" w:type="dxa"/>
            <w:shd w:val="clear" w:color="auto" w:fill="D9D9D9" w:themeFill="background1" w:themeFillShade="D9"/>
            <w:vAlign w:val="center"/>
          </w:tcPr>
          <w:p w14:paraId="7D8ED88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IF4</w:t>
            </w:r>
          </w:p>
        </w:tc>
        <w:tc>
          <w:tcPr>
            <w:tcW w:w="634" w:type="dxa"/>
            <w:vAlign w:val="center"/>
          </w:tcPr>
          <w:p w14:paraId="6C16BBB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F2D411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627CE53"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0023295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FF674C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CEAE5A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A78834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C51AF5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4C1317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293825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FFD055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8C2FFD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BDD090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49B1624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351367B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447E232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6187DC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0.1079</w:t>
            </w:r>
          </w:p>
        </w:tc>
        <w:tc>
          <w:tcPr>
            <w:tcW w:w="634" w:type="dxa"/>
            <w:vAlign w:val="center"/>
          </w:tcPr>
          <w:p w14:paraId="649EA5A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0.10973</w:t>
            </w:r>
          </w:p>
        </w:tc>
        <w:tc>
          <w:tcPr>
            <w:tcW w:w="634" w:type="dxa"/>
            <w:vAlign w:val="center"/>
          </w:tcPr>
          <w:p w14:paraId="3546718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0.07837</w:t>
            </w:r>
          </w:p>
        </w:tc>
        <w:tc>
          <w:tcPr>
            <w:tcW w:w="634" w:type="dxa"/>
            <w:vAlign w:val="center"/>
          </w:tcPr>
          <w:p w14:paraId="6A7F25A8"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c>
          <w:tcPr>
            <w:tcW w:w="634" w:type="dxa"/>
            <w:vAlign w:val="center"/>
          </w:tcPr>
          <w:p w14:paraId="2AD48C67"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0.04327</w:t>
            </w:r>
          </w:p>
        </w:tc>
      </w:tr>
      <w:tr w:rsidR="006B5904" w14:paraId="2D9B753A" w14:textId="77777777" w:rsidTr="00E5203B">
        <w:tc>
          <w:tcPr>
            <w:tcW w:w="634" w:type="dxa"/>
            <w:shd w:val="clear" w:color="auto" w:fill="D9D9D9" w:themeFill="background1" w:themeFillShade="D9"/>
            <w:vAlign w:val="center"/>
          </w:tcPr>
          <w:p w14:paraId="24E4A402"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IF5</w:t>
            </w:r>
          </w:p>
        </w:tc>
        <w:tc>
          <w:tcPr>
            <w:tcW w:w="634" w:type="dxa"/>
            <w:vAlign w:val="center"/>
          </w:tcPr>
          <w:p w14:paraId="7274A28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F8B67D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21C4EE5"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330B774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9EC326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555FE5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F0C466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4F5804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9464F9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9678DF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4BD6B0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1C0F8B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3133FC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4829C5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41B3C64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bottom"/>
          </w:tcPr>
          <w:p w14:paraId="28C9D55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209BAF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0.05292</w:t>
            </w:r>
          </w:p>
        </w:tc>
        <w:tc>
          <w:tcPr>
            <w:tcW w:w="634" w:type="dxa"/>
            <w:vAlign w:val="center"/>
          </w:tcPr>
          <w:p w14:paraId="2A55E867"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0.05388</w:t>
            </w:r>
          </w:p>
        </w:tc>
        <w:tc>
          <w:tcPr>
            <w:tcW w:w="634" w:type="dxa"/>
            <w:vAlign w:val="center"/>
          </w:tcPr>
          <w:p w14:paraId="3CC16F04"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0.03962</w:t>
            </w:r>
          </w:p>
        </w:tc>
        <w:tc>
          <w:tcPr>
            <w:tcW w:w="634" w:type="dxa"/>
            <w:vAlign w:val="center"/>
          </w:tcPr>
          <w:p w14:paraId="63CCBDC0"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0.04387</w:t>
            </w:r>
          </w:p>
        </w:tc>
        <w:tc>
          <w:tcPr>
            <w:tcW w:w="634" w:type="dxa"/>
            <w:vAlign w:val="center"/>
          </w:tcPr>
          <w:p w14:paraId="40984BA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0</w:t>
            </w:r>
          </w:p>
        </w:tc>
      </w:tr>
    </w:tbl>
    <w:p w14:paraId="3FECFBF3" w14:textId="77777777" w:rsidR="006B5904" w:rsidRDefault="006B5904" w:rsidP="006B5904"/>
    <w:p w14:paraId="018A76DE" w14:textId="77777777" w:rsidR="006B5904" w:rsidRDefault="006B5904" w:rsidP="006B5904">
      <w:pPr>
        <w:jc w:val="center"/>
        <w:rPr>
          <w:rFonts w:ascii="Times New Roman" w:hAnsi="Times New Roman"/>
          <w:b/>
        </w:rPr>
      </w:pPr>
    </w:p>
    <w:p w14:paraId="37FED11B" w14:textId="77777777" w:rsidR="006B5904" w:rsidRPr="004A4A19" w:rsidRDefault="006B5904" w:rsidP="006B5904">
      <w:pPr>
        <w:jc w:val="center"/>
        <w:rPr>
          <w:rFonts w:ascii="Times New Roman" w:hAnsi="Times New Roman"/>
        </w:rPr>
      </w:pPr>
      <w:r w:rsidRPr="004A4A19">
        <w:rPr>
          <w:rFonts w:ascii="Times New Roman" w:hAnsi="Times New Roman"/>
          <w:b/>
        </w:rPr>
        <w:t xml:space="preserve">Table </w:t>
      </w:r>
      <w:r>
        <w:rPr>
          <w:rFonts w:ascii="Times New Roman" w:hAnsi="Times New Roman"/>
          <w:b/>
        </w:rPr>
        <w:t>1</w:t>
      </w:r>
      <w:r w:rsidR="00055B42">
        <w:rPr>
          <w:rFonts w:ascii="Times New Roman" w:hAnsi="Times New Roman"/>
          <w:b/>
        </w:rPr>
        <w:t>1</w:t>
      </w:r>
      <w:r w:rsidRPr="004A4A19">
        <w:rPr>
          <w:rFonts w:ascii="Times New Roman" w:hAnsi="Times New Roman"/>
        </w:rPr>
        <w:t xml:space="preserve"> </w:t>
      </w:r>
      <w:r>
        <w:rPr>
          <w:rFonts w:ascii="Times New Roman" w:hAnsi="Times New Roman"/>
        </w:rPr>
        <w:t>Converged (Stabilized)</w:t>
      </w:r>
      <w:r w:rsidRPr="004A4A19">
        <w:rPr>
          <w:rFonts w:ascii="Times New Roman" w:hAnsi="Times New Roman"/>
        </w:rPr>
        <w:t xml:space="preserve"> Super-matrix of all Interdependencies </w:t>
      </w:r>
      <w:r>
        <w:rPr>
          <w:rFonts w:ascii="Times New Roman" w:hAnsi="Times New Roman"/>
        </w:rPr>
        <w:t>[</w:t>
      </w:r>
      <w:r w:rsidRPr="004A4A19">
        <w:rPr>
          <w:rFonts w:ascii="Times New Roman" w:hAnsi="Times New Roman"/>
        </w:rPr>
        <w:t>dimensions and factors</w:t>
      </w:r>
      <w:r>
        <w:rPr>
          <w:rFonts w:ascii="Times New Roman" w:hAnsi="Times New Roman"/>
        </w:rPr>
        <w:t xml:space="preserve"> (Stabilized at K=100)] (Appendix 6)</w:t>
      </w:r>
    </w:p>
    <w:tbl>
      <w:tblPr>
        <w:tblStyle w:val="TableGrid"/>
        <w:tblW w:w="0" w:type="auto"/>
        <w:tblLook w:val="04A0" w:firstRow="1" w:lastRow="0" w:firstColumn="1" w:lastColumn="0" w:noHBand="0" w:noVBand="1"/>
      </w:tblPr>
      <w:tblGrid>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tblGrid>
      <w:tr w:rsidR="006B5904" w14:paraId="57B1D610" w14:textId="77777777" w:rsidTr="00E5203B">
        <w:tc>
          <w:tcPr>
            <w:tcW w:w="634" w:type="dxa"/>
            <w:shd w:val="clear" w:color="auto" w:fill="D9D9D9" w:themeFill="background1" w:themeFillShade="D9"/>
            <w:vAlign w:val="center"/>
          </w:tcPr>
          <w:p w14:paraId="45A8C3F6" w14:textId="77777777" w:rsidR="006B5904" w:rsidRPr="004A4A19" w:rsidRDefault="006B5904" w:rsidP="006B5904">
            <w:pPr>
              <w:jc w:val="center"/>
              <w:rPr>
                <w:rFonts w:ascii="Times New Roman" w:eastAsia="Times New Roman" w:hAnsi="Times New Roman"/>
                <w:b/>
                <w:bCs/>
                <w:color w:val="000000"/>
                <w:sz w:val="12"/>
                <w:szCs w:val="14"/>
                <w:lang w:val="en-GB"/>
              </w:rPr>
            </w:pPr>
            <w:r w:rsidRPr="004A4A19">
              <w:rPr>
                <w:rFonts w:ascii="Times New Roman" w:hAnsi="Times New Roman"/>
                <w:b/>
                <w:bCs/>
                <w:color w:val="000000"/>
                <w:sz w:val="12"/>
                <w:szCs w:val="14"/>
              </w:rPr>
              <w:t> </w:t>
            </w:r>
          </w:p>
        </w:tc>
        <w:tc>
          <w:tcPr>
            <w:tcW w:w="634" w:type="dxa"/>
            <w:shd w:val="clear" w:color="auto" w:fill="D9D9D9" w:themeFill="background1" w:themeFillShade="D9"/>
            <w:vAlign w:val="center"/>
          </w:tcPr>
          <w:p w14:paraId="7672A0C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w:t>
            </w:r>
          </w:p>
        </w:tc>
        <w:tc>
          <w:tcPr>
            <w:tcW w:w="634" w:type="dxa"/>
            <w:shd w:val="clear" w:color="auto" w:fill="D9D9D9" w:themeFill="background1" w:themeFillShade="D9"/>
            <w:vAlign w:val="center"/>
          </w:tcPr>
          <w:p w14:paraId="268F38D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w:t>
            </w:r>
          </w:p>
        </w:tc>
        <w:tc>
          <w:tcPr>
            <w:tcW w:w="634" w:type="dxa"/>
            <w:shd w:val="clear" w:color="auto" w:fill="D9D9D9" w:themeFill="background1" w:themeFillShade="D9"/>
            <w:vAlign w:val="center"/>
          </w:tcPr>
          <w:p w14:paraId="5F84EA85"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w:t>
            </w:r>
          </w:p>
        </w:tc>
        <w:tc>
          <w:tcPr>
            <w:tcW w:w="634" w:type="dxa"/>
            <w:shd w:val="clear" w:color="auto" w:fill="D9D9D9" w:themeFill="background1" w:themeFillShade="D9"/>
            <w:vAlign w:val="center"/>
          </w:tcPr>
          <w:p w14:paraId="0925DCA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TF1</w:t>
            </w:r>
          </w:p>
        </w:tc>
        <w:tc>
          <w:tcPr>
            <w:tcW w:w="634" w:type="dxa"/>
            <w:shd w:val="clear" w:color="auto" w:fill="D9D9D9" w:themeFill="background1" w:themeFillShade="D9"/>
            <w:vAlign w:val="center"/>
          </w:tcPr>
          <w:p w14:paraId="0C8F3243"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TF2</w:t>
            </w:r>
          </w:p>
        </w:tc>
        <w:tc>
          <w:tcPr>
            <w:tcW w:w="634" w:type="dxa"/>
            <w:shd w:val="clear" w:color="auto" w:fill="D9D9D9" w:themeFill="background1" w:themeFillShade="D9"/>
            <w:vAlign w:val="center"/>
          </w:tcPr>
          <w:p w14:paraId="6C87F945"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TF3</w:t>
            </w:r>
          </w:p>
        </w:tc>
        <w:tc>
          <w:tcPr>
            <w:tcW w:w="634" w:type="dxa"/>
            <w:shd w:val="clear" w:color="auto" w:fill="D9D9D9" w:themeFill="background1" w:themeFillShade="D9"/>
            <w:vAlign w:val="center"/>
          </w:tcPr>
          <w:p w14:paraId="3772D077"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TF4</w:t>
            </w:r>
          </w:p>
        </w:tc>
        <w:tc>
          <w:tcPr>
            <w:tcW w:w="634" w:type="dxa"/>
            <w:shd w:val="clear" w:color="auto" w:fill="D9D9D9" w:themeFill="background1" w:themeFillShade="D9"/>
            <w:vAlign w:val="center"/>
          </w:tcPr>
          <w:p w14:paraId="4AB43D92"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TF5</w:t>
            </w:r>
          </w:p>
        </w:tc>
        <w:tc>
          <w:tcPr>
            <w:tcW w:w="634" w:type="dxa"/>
            <w:shd w:val="clear" w:color="auto" w:fill="D9D9D9" w:themeFill="background1" w:themeFillShade="D9"/>
            <w:vAlign w:val="center"/>
          </w:tcPr>
          <w:p w14:paraId="7FAAE9C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TF6</w:t>
            </w:r>
          </w:p>
        </w:tc>
        <w:tc>
          <w:tcPr>
            <w:tcW w:w="634" w:type="dxa"/>
            <w:shd w:val="clear" w:color="auto" w:fill="D9D9D9" w:themeFill="background1" w:themeFillShade="D9"/>
            <w:vAlign w:val="center"/>
          </w:tcPr>
          <w:p w14:paraId="5AD81631"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TF7</w:t>
            </w:r>
          </w:p>
        </w:tc>
        <w:tc>
          <w:tcPr>
            <w:tcW w:w="634" w:type="dxa"/>
            <w:shd w:val="clear" w:color="auto" w:fill="D9D9D9" w:themeFill="background1" w:themeFillShade="D9"/>
            <w:vAlign w:val="center"/>
          </w:tcPr>
          <w:p w14:paraId="2ED842F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OF1</w:t>
            </w:r>
          </w:p>
        </w:tc>
        <w:tc>
          <w:tcPr>
            <w:tcW w:w="634" w:type="dxa"/>
            <w:shd w:val="clear" w:color="auto" w:fill="D9D9D9" w:themeFill="background1" w:themeFillShade="D9"/>
            <w:vAlign w:val="center"/>
          </w:tcPr>
          <w:p w14:paraId="398E16E2"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OF2</w:t>
            </w:r>
          </w:p>
        </w:tc>
        <w:tc>
          <w:tcPr>
            <w:tcW w:w="634" w:type="dxa"/>
            <w:shd w:val="clear" w:color="auto" w:fill="D9D9D9" w:themeFill="background1" w:themeFillShade="D9"/>
            <w:vAlign w:val="center"/>
          </w:tcPr>
          <w:p w14:paraId="1B10C06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OF3</w:t>
            </w:r>
          </w:p>
        </w:tc>
        <w:tc>
          <w:tcPr>
            <w:tcW w:w="634" w:type="dxa"/>
            <w:shd w:val="clear" w:color="auto" w:fill="D9D9D9" w:themeFill="background1" w:themeFillShade="D9"/>
            <w:vAlign w:val="center"/>
          </w:tcPr>
          <w:p w14:paraId="6CB31E1D"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OF4</w:t>
            </w:r>
          </w:p>
        </w:tc>
        <w:tc>
          <w:tcPr>
            <w:tcW w:w="634" w:type="dxa"/>
            <w:shd w:val="clear" w:color="auto" w:fill="D9D9D9" w:themeFill="background1" w:themeFillShade="D9"/>
            <w:vAlign w:val="center"/>
          </w:tcPr>
          <w:p w14:paraId="2E973CCA"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OF5</w:t>
            </w:r>
          </w:p>
        </w:tc>
        <w:tc>
          <w:tcPr>
            <w:tcW w:w="634" w:type="dxa"/>
            <w:shd w:val="clear" w:color="auto" w:fill="D9D9D9" w:themeFill="background1" w:themeFillShade="D9"/>
            <w:vAlign w:val="center"/>
          </w:tcPr>
          <w:p w14:paraId="7B03EDC4"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OF6</w:t>
            </w:r>
          </w:p>
        </w:tc>
        <w:tc>
          <w:tcPr>
            <w:tcW w:w="634" w:type="dxa"/>
            <w:shd w:val="clear" w:color="auto" w:fill="D9D9D9" w:themeFill="background1" w:themeFillShade="D9"/>
            <w:vAlign w:val="center"/>
          </w:tcPr>
          <w:p w14:paraId="60C576F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IF1</w:t>
            </w:r>
          </w:p>
        </w:tc>
        <w:tc>
          <w:tcPr>
            <w:tcW w:w="634" w:type="dxa"/>
            <w:shd w:val="clear" w:color="auto" w:fill="D9D9D9" w:themeFill="background1" w:themeFillShade="D9"/>
            <w:vAlign w:val="center"/>
          </w:tcPr>
          <w:p w14:paraId="127261EA"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IF2</w:t>
            </w:r>
          </w:p>
        </w:tc>
        <w:tc>
          <w:tcPr>
            <w:tcW w:w="634" w:type="dxa"/>
            <w:shd w:val="clear" w:color="auto" w:fill="D9D9D9" w:themeFill="background1" w:themeFillShade="D9"/>
            <w:vAlign w:val="center"/>
          </w:tcPr>
          <w:p w14:paraId="4923029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IF3</w:t>
            </w:r>
          </w:p>
        </w:tc>
        <w:tc>
          <w:tcPr>
            <w:tcW w:w="634" w:type="dxa"/>
            <w:shd w:val="clear" w:color="auto" w:fill="D9D9D9" w:themeFill="background1" w:themeFillShade="D9"/>
            <w:vAlign w:val="center"/>
          </w:tcPr>
          <w:p w14:paraId="5F27E1C7"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IF4</w:t>
            </w:r>
          </w:p>
        </w:tc>
        <w:tc>
          <w:tcPr>
            <w:tcW w:w="634" w:type="dxa"/>
            <w:shd w:val="clear" w:color="auto" w:fill="D9D9D9" w:themeFill="background1" w:themeFillShade="D9"/>
            <w:vAlign w:val="center"/>
          </w:tcPr>
          <w:p w14:paraId="180D7799"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IF5</w:t>
            </w:r>
          </w:p>
        </w:tc>
      </w:tr>
      <w:tr w:rsidR="006B5904" w14:paraId="7DCA6F84" w14:textId="77777777" w:rsidTr="00E5203B">
        <w:tc>
          <w:tcPr>
            <w:tcW w:w="634" w:type="dxa"/>
            <w:shd w:val="clear" w:color="auto" w:fill="D9D9D9" w:themeFill="background1" w:themeFillShade="D9"/>
            <w:vAlign w:val="center"/>
          </w:tcPr>
          <w:p w14:paraId="5C6E0777"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w:t>
            </w:r>
          </w:p>
        </w:tc>
        <w:tc>
          <w:tcPr>
            <w:tcW w:w="634" w:type="dxa"/>
            <w:vAlign w:val="center"/>
          </w:tcPr>
          <w:p w14:paraId="04215067" w14:textId="77777777" w:rsidR="006B5904" w:rsidRPr="004A4A19" w:rsidRDefault="006B5904" w:rsidP="006B5904">
            <w:pPr>
              <w:jc w:val="center"/>
              <w:rPr>
                <w:rFonts w:ascii="Times New Roman" w:eastAsia="Times New Roman" w:hAnsi="Times New Roman"/>
                <w:b/>
                <w:bCs/>
                <w:color w:val="000000"/>
                <w:sz w:val="12"/>
                <w:szCs w:val="12"/>
                <w:lang w:val="en-GB"/>
              </w:rPr>
            </w:pPr>
            <w:r w:rsidRPr="004A4A19">
              <w:rPr>
                <w:rFonts w:ascii="Times New Roman" w:hAnsi="Times New Roman"/>
                <w:b/>
                <w:bCs/>
                <w:color w:val="000000"/>
                <w:sz w:val="12"/>
                <w:szCs w:val="12"/>
              </w:rPr>
              <w:t>0.32739</w:t>
            </w:r>
          </w:p>
        </w:tc>
        <w:tc>
          <w:tcPr>
            <w:tcW w:w="634" w:type="dxa"/>
            <w:vAlign w:val="center"/>
          </w:tcPr>
          <w:p w14:paraId="0D162FAD"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0.32864</w:t>
            </w:r>
          </w:p>
        </w:tc>
        <w:tc>
          <w:tcPr>
            <w:tcW w:w="634" w:type="dxa"/>
            <w:vAlign w:val="center"/>
          </w:tcPr>
          <w:p w14:paraId="272FB26D"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0.32854</w:t>
            </w:r>
          </w:p>
        </w:tc>
        <w:tc>
          <w:tcPr>
            <w:tcW w:w="634" w:type="dxa"/>
            <w:vAlign w:val="center"/>
          </w:tcPr>
          <w:p w14:paraId="6BDCCA60"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104CA95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809D1D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BC4E1E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B1B33D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DA149B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F953C8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B3F10F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D7A56A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95B21B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829CD5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6B7445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FC4BCB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9891B9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BF4388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329C0F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3DC1AA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DF7FDA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14E6536D" w14:textId="77777777" w:rsidTr="00E5203B">
        <w:tc>
          <w:tcPr>
            <w:tcW w:w="634" w:type="dxa"/>
            <w:shd w:val="clear" w:color="auto" w:fill="D9D9D9" w:themeFill="background1" w:themeFillShade="D9"/>
            <w:vAlign w:val="center"/>
          </w:tcPr>
          <w:p w14:paraId="5A250D38"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w:t>
            </w:r>
          </w:p>
        </w:tc>
        <w:tc>
          <w:tcPr>
            <w:tcW w:w="634" w:type="dxa"/>
            <w:vAlign w:val="center"/>
          </w:tcPr>
          <w:p w14:paraId="5A78F755"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0.29579</w:t>
            </w:r>
          </w:p>
        </w:tc>
        <w:tc>
          <w:tcPr>
            <w:tcW w:w="634" w:type="dxa"/>
            <w:vAlign w:val="center"/>
          </w:tcPr>
          <w:p w14:paraId="6DB5577C"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0.29691</w:t>
            </w:r>
          </w:p>
        </w:tc>
        <w:tc>
          <w:tcPr>
            <w:tcW w:w="634" w:type="dxa"/>
            <w:vAlign w:val="center"/>
          </w:tcPr>
          <w:p w14:paraId="60EA278E"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0.29682</w:t>
            </w:r>
          </w:p>
        </w:tc>
        <w:tc>
          <w:tcPr>
            <w:tcW w:w="634" w:type="dxa"/>
            <w:vAlign w:val="center"/>
          </w:tcPr>
          <w:p w14:paraId="11FC6800"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1B2E93A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4E43F3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35A2C5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564267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E24EF7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A0447B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140A92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8A5027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D5BB6B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27E5D0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4C2E23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36DB65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2FA123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E986D5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8A77B6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C35CBE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6DC1A3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1C4242DB" w14:textId="77777777" w:rsidTr="00E5203B">
        <w:tc>
          <w:tcPr>
            <w:tcW w:w="634" w:type="dxa"/>
            <w:shd w:val="clear" w:color="auto" w:fill="D9D9D9" w:themeFill="background1" w:themeFillShade="D9"/>
            <w:vAlign w:val="center"/>
          </w:tcPr>
          <w:p w14:paraId="631B2CDA"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w:t>
            </w:r>
          </w:p>
        </w:tc>
        <w:tc>
          <w:tcPr>
            <w:tcW w:w="634" w:type="dxa"/>
            <w:vAlign w:val="center"/>
          </w:tcPr>
          <w:p w14:paraId="24948023"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0.12063</w:t>
            </w:r>
          </w:p>
        </w:tc>
        <w:tc>
          <w:tcPr>
            <w:tcW w:w="634" w:type="dxa"/>
            <w:vAlign w:val="center"/>
          </w:tcPr>
          <w:p w14:paraId="7004897E"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0.12109</w:t>
            </w:r>
          </w:p>
        </w:tc>
        <w:tc>
          <w:tcPr>
            <w:tcW w:w="634" w:type="dxa"/>
            <w:vAlign w:val="center"/>
          </w:tcPr>
          <w:p w14:paraId="791B8B40"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0.12106</w:t>
            </w:r>
          </w:p>
        </w:tc>
        <w:tc>
          <w:tcPr>
            <w:tcW w:w="634" w:type="dxa"/>
            <w:vAlign w:val="center"/>
          </w:tcPr>
          <w:p w14:paraId="30BA066B"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6B950D9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0362D3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971AA5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8A196A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A1CD7C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F8F1B6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01C038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DC0579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6EC236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C16019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3474D3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16A885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EFCEBA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7EA8B5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BF1531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40E61B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6C69B5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4086320E" w14:textId="77777777" w:rsidTr="00E5203B">
        <w:tc>
          <w:tcPr>
            <w:tcW w:w="634" w:type="dxa"/>
            <w:shd w:val="clear" w:color="auto" w:fill="D9D9D9" w:themeFill="background1" w:themeFillShade="D9"/>
            <w:vAlign w:val="center"/>
          </w:tcPr>
          <w:p w14:paraId="350B94C4"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TF1</w:t>
            </w:r>
          </w:p>
        </w:tc>
        <w:tc>
          <w:tcPr>
            <w:tcW w:w="634" w:type="dxa"/>
            <w:vAlign w:val="center"/>
          </w:tcPr>
          <w:p w14:paraId="1856E871"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591FE43B"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37839994"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4EA79D0E" w14:textId="77777777" w:rsidR="006B5904" w:rsidRPr="004A4A19" w:rsidRDefault="006B5904" w:rsidP="006B5904">
            <w:pPr>
              <w:jc w:val="center"/>
              <w:rPr>
                <w:rFonts w:ascii="Times New Roman" w:eastAsia="Times New Roman" w:hAnsi="Times New Roman"/>
                <w:b/>
                <w:bCs/>
                <w:color w:val="000000"/>
                <w:sz w:val="12"/>
                <w:szCs w:val="12"/>
                <w:lang w:val="en-GB"/>
              </w:rPr>
            </w:pPr>
            <w:r w:rsidRPr="004A4A19">
              <w:rPr>
                <w:rFonts w:ascii="Times New Roman" w:hAnsi="Times New Roman"/>
                <w:b/>
                <w:bCs/>
                <w:color w:val="000000"/>
                <w:sz w:val="12"/>
                <w:szCs w:val="12"/>
              </w:rPr>
              <w:t>0.33375</w:t>
            </w:r>
          </w:p>
        </w:tc>
        <w:tc>
          <w:tcPr>
            <w:tcW w:w="634" w:type="dxa"/>
            <w:vAlign w:val="center"/>
          </w:tcPr>
          <w:p w14:paraId="0F40F735"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0.33375</w:t>
            </w:r>
          </w:p>
        </w:tc>
        <w:tc>
          <w:tcPr>
            <w:tcW w:w="634" w:type="dxa"/>
            <w:vAlign w:val="center"/>
          </w:tcPr>
          <w:p w14:paraId="4A586CEB"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0.33375</w:t>
            </w:r>
          </w:p>
        </w:tc>
        <w:tc>
          <w:tcPr>
            <w:tcW w:w="634" w:type="dxa"/>
            <w:vAlign w:val="center"/>
          </w:tcPr>
          <w:p w14:paraId="3D5743D8"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0.33374</w:t>
            </w:r>
          </w:p>
        </w:tc>
        <w:tc>
          <w:tcPr>
            <w:tcW w:w="634" w:type="dxa"/>
            <w:vAlign w:val="center"/>
          </w:tcPr>
          <w:p w14:paraId="57D29274"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0.33374</w:t>
            </w:r>
          </w:p>
        </w:tc>
        <w:tc>
          <w:tcPr>
            <w:tcW w:w="634" w:type="dxa"/>
            <w:vAlign w:val="center"/>
          </w:tcPr>
          <w:p w14:paraId="444955F0"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0.33375</w:t>
            </w:r>
          </w:p>
        </w:tc>
        <w:tc>
          <w:tcPr>
            <w:tcW w:w="634" w:type="dxa"/>
            <w:vAlign w:val="center"/>
          </w:tcPr>
          <w:p w14:paraId="4C72C44F"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0.33375</w:t>
            </w:r>
          </w:p>
        </w:tc>
        <w:tc>
          <w:tcPr>
            <w:tcW w:w="634" w:type="dxa"/>
            <w:vAlign w:val="center"/>
          </w:tcPr>
          <w:p w14:paraId="69E1E8A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AA76CB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4019F3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D45BD7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781AEA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51640C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1BF81F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AE97D4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A77EE8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60578F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AFDAA9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346F02F9" w14:textId="77777777" w:rsidTr="00E5203B">
        <w:tc>
          <w:tcPr>
            <w:tcW w:w="634" w:type="dxa"/>
            <w:shd w:val="clear" w:color="auto" w:fill="D9D9D9" w:themeFill="background1" w:themeFillShade="D9"/>
            <w:vAlign w:val="center"/>
          </w:tcPr>
          <w:p w14:paraId="773B1CB2"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TF2</w:t>
            </w:r>
          </w:p>
        </w:tc>
        <w:tc>
          <w:tcPr>
            <w:tcW w:w="634" w:type="dxa"/>
            <w:vAlign w:val="center"/>
          </w:tcPr>
          <w:p w14:paraId="31C8E229"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0298FE5D"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4262E37E"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66BE2AF8"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0.22357</w:t>
            </w:r>
          </w:p>
        </w:tc>
        <w:tc>
          <w:tcPr>
            <w:tcW w:w="634" w:type="dxa"/>
            <w:vAlign w:val="center"/>
          </w:tcPr>
          <w:p w14:paraId="288366E7"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0.22357</w:t>
            </w:r>
          </w:p>
        </w:tc>
        <w:tc>
          <w:tcPr>
            <w:tcW w:w="634" w:type="dxa"/>
            <w:vAlign w:val="center"/>
          </w:tcPr>
          <w:p w14:paraId="540F7A97"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0.22357</w:t>
            </w:r>
          </w:p>
        </w:tc>
        <w:tc>
          <w:tcPr>
            <w:tcW w:w="634" w:type="dxa"/>
            <w:vAlign w:val="center"/>
          </w:tcPr>
          <w:p w14:paraId="70DEE86A"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0.22357</w:t>
            </w:r>
          </w:p>
        </w:tc>
        <w:tc>
          <w:tcPr>
            <w:tcW w:w="634" w:type="dxa"/>
            <w:vAlign w:val="center"/>
          </w:tcPr>
          <w:p w14:paraId="32872A7D"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0.22357</w:t>
            </w:r>
          </w:p>
        </w:tc>
        <w:tc>
          <w:tcPr>
            <w:tcW w:w="634" w:type="dxa"/>
            <w:vAlign w:val="center"/>
          </w:tcPr>
          <w:p w14:paraId="0675BA2E"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0.22357</w:t>
            </w:r>
          </w:p>
        </w:tc>
        <w:tc>
          <w:tcPr>
            <w:tcW w:w="634" w:type="dxa"/>
            <w:vAlign w:val="center"/>
          </w:tcPr>
          <w:p w14:paraId="6D743619"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0.22357</w:t>
            </w:r>
          </w:p>
        </w:tc>
        <w:tc>
          <w:tcPr>
            <w:tcW w:w="634" w:type="dxa"/>
            <w:vAlign w:val="center"/>
          </w:tcPr>
          <w:p w14:paraId="1E4C508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0BAE14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C603EA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3503D7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85221C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1E656D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C9F1D0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F29469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D871AA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315564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49C8A3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688A41A7" w14:textId="77777777" w:rsidTr="00E5203B">
        <w:tc>
          <w:tcPr>
            <w:tcW w:w="634" w:type="dxa"/>
            <w:shd w:val="clear" w:color="auto" w:fill="D9D9D9" w:themeFill="background1" w:themeFillShade="D9"/>
            <w:vAlign w:val="center"/>
          </w:tcPr>
          <w:p w14:paraId="21D1DDB4"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TF3</w:t>
            </w:r>
          </w:p>
        </w:tc>
        <w:tc>
          <w:tcPr>
            <w:tcW w:w="634" w:type="dxa"/>
            <w:vAlign w:val="center"/>
          </w:tcPr>
          <w:p w14:paraId="0B3314AA"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41AC822B"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120A7F3F"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37C03C46"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0.1393</w:t>
            </w:r>
          </w:p>
        </w:tc>
        <w:tc>
          <w:tcPr>
            <w:tcW w:w="634" w:type="dxa"/>
            <w:vAlign w:val="center"/>
          </w:tcPr>
          <w:p w14:paraId="64D51F98"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0.1393</w:t>
            </w:r>
          </w:p>
        </w:tc>
        <w:tc>
          <w:tcPr>
            <w:tcW w:w="634" w:type="dxa"/>
            <w:vAlign w:val="center"/>
          </w:tcPr>
          <w:p w14:paraId="5F2A0613"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0.1393</w:t>
            </w:r>
          </w:p>
        </w:tc>
        <w:tc>
          <w:tcPr>
            <w:tcW w:w="634" w:type="dxa"/>
            <w:vAlign w:val="center"/>
          </w:tcPr>
          <w:p w14:paraId="6A37EA68"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0.1393</w:t>
            </w:r>
          </w:p>
        </w:tc>
        <w:tc>
          <w:tcPr>
            <w:tcW w:w="634" w:type="dxa"/>
            <w:vAlign w:val="center"/>
          </w:tcPr>
          <w:p w14:paraId="7E287A02"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0.1393</w:t>
            </w:r>
          </w:p>
        </w:tc>
        <w:tc>
          <w:tcPr>
            <w:tcW w:w="634" w:type="dxa"/>
            <w:vAlign w:val="center"/>
          </w:tcPr>
          <w:p w14:paraId="71DDA3F2"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0.1393</w:t>
            </w:r>
          </w:p>
        </w:tc>
        <w:tc>
          <w:tcPr>
            <w:tcW w:w="634" w:type="dxa"/>
            <w:vAlign w:val="center"/>
          </w:tcPr>
          <w:p w14:paraId="5EE7799E"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0.1393</w:t>
            </w:r>
          </w:p>
        </w:tc>
        <w:tc>
          <w:tcPr>
            <w:tcW w:w="634" w:type="dxa"/>
            <w:vAlign w:val="center"/>
          </w:tcPr>
          <w:p w14:paraId="7131823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35DF77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6EC392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F5A20C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FA768C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46C4E7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A0B552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FCF2AF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9AFFF2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FDB4DB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B4105D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4471B03D" w14:textId="77777777" w:rsidTr="00E5203B">
        <w:tc>
          <w:tcPr>
            <w:tcW w:w="634" w:type="dxa"/>
            <w:shd w:val="clear" w:color="auto" w:fill="D9D9D9" w:themeFill="background1" w:themeFillShade="D9"/>
            <w:vAlign w:val="center"/>
          </w:tcPr>
          <w:p w14:paraId="1B058C1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TF4</w:t>
            </w:r>
          </w:p>
        </w:tc>
        <w:tc>
          <w:tcPr>
            <w:tcW w:w="634" w:type="dxa"/>
            <w:vAlign w:val="center"/>
          </w:tcPr>
          <w:p w14:paraId="3EDD3CAE"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486DBAA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49D56A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31320CA"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0.12083</w:t>
            </w:r>
          </w:p>
        </w:tc>
        <w:tc>
          <w:tcPr>
            <w:tcW w:w="634" w:type="dxa"/>
            <w:vAlign w:val="center"/>
          </w:tcPr>
          <w:p w14:paraId="5FDD951C"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0.12084</w:t>
            </w:r>
          </w:p>
        </w:tc>
        <w:tc>
          <w:tcPr>
            <w:tcW w:w="634" w:type="dxa"/>
            <w:vAlign w:val="center"/>
          </w:tcPr>
          <w:p w14:paraId="52AE480F"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0.12083</w:t>
            </w:r>
          </w:p>
        </w:tc>
        <w:tc>
          <w:tcPr>
            <w:tcW w:w="634" w:type="dxa"/>
            <w:vAlign w:val="center"/>
          </w:tcPr>
          <w:p w14:paraId="030F4F14"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0.12083</w:t>
            </w:r>
          </w:p>
        </w:tc>
        <w:tc>
          <w:tcPr>
            <w:tcW w:w="634" w:type="dxa"/>
            <w:vAlign w:val="center"/>
          </w:tcPr>
          <w:p w14:paraId="7D596DC1"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0.12083</w:t>
            </w:r>
          </w:p>
        </w:tc>
        <w:tc>
          <w:tcPr>
            <w:tcW w:w="634" w:type="dxa"/>
            <w:vAlign w:val="center"/>
          </w:tcPr>
          <w:p w14:paraId="6AD48DDC"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0.12083</w:t>
            </w:r>
          </w:p>
        </w:tc>
        <w:tc>
          <w:tcPr>
            <w:tcW w:w="634" w:type="dxa"/>
            <w:vAlign w:val="center"/>
          </w:tcPr>
          <w:p w14:paraId="77530E5B"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0.12084</w:t>
            </w:r>
          </w:p>
        </w:tc>
        <w:tc>
          <w:tcPr>
            <w:tcW w:w="634" w:type="dxa"/>
            <w:vAlign w:val="center"/>
          </w:tcPr>
          <w:p w14:paraId="485AA66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8ADB1A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A861CE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60FA8B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1C7D29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9E7A6F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6FDABC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CB3946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052476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F8B306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9CC0F3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0CAA012D" w14:textId="77777777" w:rsidTr="00E5203B">
        <w:tc>
          <w:tcPr>
            <w:tcW w:w="634" w:type="dxa"/>
            <w:shd w:val="clear" w:color="auto" w:fill="D9D9D9" w:themeFill="background1" w:themeFillShade="D9"/>
            <w:vAlign w:val="center"/>
          </w:tcPr>
          <w:p w14:paraId="5882F185"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TF5</w:t>
            </w:r>
          </w:p>
        </w:tc>
        <w:tc>
          <w:tcPr>
            <w:tcW w:w="634" w:type="dxa"/>
            <w:vAlign w:val="center"/>
          </w:tcPr>
          <w:p w14:paraId="32786198"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4F44DBB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FAE9B2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882270B"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0.08265</w:t>
            </w:r>
          </w:p>
        </w:tc>
        <w:tc>
          <w:tcPr>
            <w:tcW w:w="634" w:type="dxa"/>
            <w:vAlign w:val="center"/>
          </w:tcPr>
          <w:p w14:paraId="0420939C"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0.08265</w:t>
            </w:r>
          </w:p>
        </w:tc>
        <w:tc>
          <w:tcPr>
            <w:tcW w:w="634" w:type="dxa"/>
            <w:vAlign w:val="center"/>
          </w:tcPr>
          <w:p w14:paraId="70CB8D81"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0.08265</w:t>
            </w:r>
          </w:p>
        </w:tc>
        <w:tc>
          <w:tcPr>
            <w:tcW w:w="634" w:type="dxa"/>
            <w:vAlign w:val="center"/>
          </w:tcPr>
          <w:p w14:paraId="4C0072CB"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0.08265</w:t>
            </w:r>
          </w:p>
        </w:tc>
        <w:tc>
          <w:tcPr>
            <w:tcW w:w="634" w:type="dxa"/>
            <w:vAlign w:val="center"/>
          </w:tcPr>
          <w:p w14:paraId="4840A2FF"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0.08265</w:t>
            </w:r>
          </w:p>
        </w:tc>
        <w:tc>
          <w:tcPr>
            <w:tcW w:w="634" w:type="dxa"/>
            <w:vAlign w:val="center"/>
          </w:tcPr>
          <w:p w14:paraId="72B9F4E3"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0.08265</w:t>
            </w:r>
          </w:p>
        </w:tc>
        <w:tc>
          <w:tcPr>
            <w:tcW w:w="634" w:type="dxa"/>
            <w:vAlign w:val="center"/>
          </w:tcPr>
          <w:p w14:paraId="62F4AA04"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0.08265</w:t>
            </w:r>
          </w:p>
        </w:tc>
        <w:tc>
          <w:tcPr>
            <w:tcW w:w="634" w:type="dxa"/>
            <w:vAlign w:val="center"/>
          </w:tcPr>
          <w:p w14:paraId="5F2B378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7FE8C0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B4F2C7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76A442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2C53AF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37536A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2BDB13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243F55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4275E7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560226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4145FB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588C17FE" w14:textId="77777777" w:rsidTr="00E5203B">
        <w:tc>
          <w:tcPr>
            <w:tcW w:w="634" w:type="dxa"/>
            <w:shd w:val="clear" w:color="auto" w:fill="D9D9D9" w:themeFill="background1" w:themeFillShade="D9"/>
            <w:vAlign w:val="center"/>
          </w:tcPr>
          <w:p w14:paraId="70FBC634"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TF6</w:t>
            </w:r>
          </w:p>
        </w:tc>
        <w:tc>
          <w:tcPr>
            <w:tcW w:w="634" w:type="dxa"/>
            <w:vAlign w:val="center"/>
          </w:tcPr>
          <w:p w14:paraId="05EFB533"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5807263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550F64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E04B86B"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0.05879</w:t>
            </w:r>
          </w:p>
        </w:tc>
        <w:tc>
          <w:tcPr>
            <w:tcW w:w="634" w:type="dxa"/>
            <w:vAlign w:val="center"/>
          </w:tcPr>
          <w:p w14:paraId="0623A44F"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0.05879</w:t>
            </w:r>
          </w:p>
        </w:tc>
        <w:tc>
          <w:tcPr>
            <w:tcW w:w="634" w:type="dxa"/>
            <w:vAlign w:val="center"/>
          </w:tcPr>
          <w:p w14:paraId="20633076"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0.05879</w:t>
            </w:r>
          </w:p>
        </w:tc>
        <w:tc>
          <w:tcPr>
            <w:tcW w:w="634" w:type="dxa"/>
            <w:vAlign w:val="center"/>
          </w:tcPr>
          <w:p w14:paraId="1846D677"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0.05879</w:t>
            </w:r>
          </w:p>
        </w:tc>
        <w:tc>
          <w:tcPr>
            <w:tcW w:w="634" w:type="dxa"/>
            <w:vAlign w:val="center"/>
          </w:tcPr>
          <w:p w14:paraId="709E6486"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0.05879</w:t>
            </w:r>
          </w:p>
        </w:tc>
        <w:tc>
          <w:tcPr>
            <w:tcW w:w="634" w:type="dxa"/>
            <w:vAlign w:val="center"/>
          </w:tcPr>
          <w:p w14:paraId="07836BF5"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0.05879</w:t>
            </w:r>
          </w:p>
        </w:tc>
        <w:tc>
          <w:tcPr>
            <w:tcW w:w="634" w:type="dxa"/>
            <w:vAlign w:val="center"/>
          </w:tcPr>
          <w:p w14:paraId="57D15278"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0.05879</w:t>
            </w:r>
          </w:p>
        </w:tc>
        <w:tc>
          <w:tcPr>
            <w:tcW w:w="634" w:type="dxa"/>
            <w:vAlign w:val="center"/>
          </w:tcPr>
          <w:p w14:paraId="1455B5D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72DB05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ED25B5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706BD6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89CACB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D9B17A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1E7A24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E4A8A7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CAEC1E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752CB5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E4F701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51E615B5" w14:textId="77777777" w:rsidTr="00E5203B">
        <w:tc>
          <w:tcPr>
            <w:tcW w:w="634" w:type="dxa"/>
            <w:shd w:val="clear" w:color="auto" w:fill="D9D9D9" w:themeFill="background1" w:themeFillShade="D9"/>
            <w:vAlign w:val="center"/>
          </w:tcPr>
          <w:p w14:paraId="11814BD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TF7</w:t>
            </w:r>
          </w:p>
        </w:tc>
        <w:tc>
          <w:tcPr>
            <w:tcW w:w="634" w:type="dxa"/>
            <w:vAlign w:val="center"/>
          </w:tcPr>
          <w:p w14:paraId="2847EF92"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6ABE73C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76D6F6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C581D96"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0.04109</w:t>
            </w:r>
          </w:p>
        </w:tc>
        <w:tc>
          <w:tcPr>
            <w:tcW w:w="634" w:type="dxa"/>
            <w:vAlign w:val="center"/>
          </w:tcPr>
          <w:p w14:paraId="4B73C26E"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0.04109</w:t>
            </w:r>
          </w:p>
        </w:tc>
        <w:tc>
          <w:tcPr>
            <w:tcW w:w="634" w:type="dxa"/>
            <w:vAlign w:val="center"/>
          </w:tcPr>
          <w:p w14:paraId="32F6E5FB"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0.04109</w:t>
            </w:r>
          </w:p>
        </w:tc>
        <w:tc>
          <w:tcPr>
            <w:tcW w:w="634" w:type="dxa"/>
            <w:vAlign w:val="center"/>
          </w:tcPr>
          <w:p w14:paraId="44E196DD"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0.04109</w:t>
            </w:r>
          </w:p>
        </w:tc>
        <w:tc>
          <w:tcPr>
            <w:tcW w:w="634" w:type="dxa"/>
            <w:vAlign w:val="center"/>
          </w:tcPr>
          <w:p w14:paraId="1D657D78"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0.04109</w:t>
            </w:r>
          </w:p>
        </w:tc>
        <w:tc>
          <w:tcPr>
            <w:tcW w:w="634" w:type="dxa"/>
            <w:vAlign w:val="center"/>
          </w:tcPr>
          <w:p w14:paraId="598B2E9F"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0.04109</w:t>
            </w:r>
          </w:p>
        </w:tc>
        <w:tc>
          <w:tcPr>
            <w:tcW w:w="634" w:type="dxa"/>
            <w:vAlign w:val="center"/>
          </w:tcPr>
          <w:p w14:paraId="4B887549"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0.04109</w:t>
            </w:r>
          </w:p>
        </w:tc>
        <w:tc>
          <w:tcPr>
            <w:tcW w:w="634" w:type="dxa"/>
            <w:vAlign w:val="center"/>
          </w:tcPr>
          <w:p w14:paraId="4D083E1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04310F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7EF6D7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747208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EB6F07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B3506E3" w14:textId="77777777" w:rsidR="006B5904" w:rsidRPr="004A4A19" w:rsidRDefault="006B5904" w:rsidP="006B5904">
            <w:pPr>
              <w:jc w:val="center"/>
              <w:rPr>
                <w:rFonts w:ascii="Times New Roman" w:hAnsi="Times New Roman"/>
                <w:color w:val="000000"/>
                <w:sz w:val="12"/>
                <w:szCs w:val="14"/>
              </w:rPr>
            </w:pPr>
            <w:r>
              <w:rPr>
                <w:rFonts w:ascii="Times New Roman" w:hAnsi="Times New Roman"/>
                <w:color w:val="000000"/>
                <w:sz w:val="12"/>
                <w:szCs w:val="14"/>
              </w:rPr>
              <w:t>0</w:t>
            </w:r>
          </w:p>
        </w:tc>
        <w:tc>
          <w:tcPr>
            <w:tcW w:w="634" w:type="dxa"/>
            <w:vAlign w:val="center"/>
          </w:tcPr>
          <w:p w14:paraId="4C5608B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B98E43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377F15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B735F6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41F5AA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55BF091B" w14:textId="77777777" w:rsidTr="00E5203B">
        <w:tc>
          <w:tcPr>
            <w:tcW w:w="634" w:type="dxa"/>
            <w:shd w:val="clear" w:color="auto" w:fill="D9D9D9" w:themeFill="background1" w:themeFillShade="D9"/>
            <w:vAlign w:val="center"/>
          </w:tcPr>
          <w:p w14:paraId="02DB9474"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OF1</w:t>
            </w:r>
          </w:p>
        </w:tc>
        <w:tc>
          <w:tcPr>
            <w:tcW w:w="634" w:type="dxa"/>
            <w:vAlign w:val="center"/>
          </w:tcPr>
          <w:p w14:paraId="3CDAD57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23D3B30"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721466F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3BE28D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13141D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9B742A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685A67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04FEA5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4DDCD8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C23215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AC2EA42" w14:textId="77777777" w:rsidR="006B5904" w:rsidRPr="004A4A19" w:rsidRDefault="006B5904" w:rsidP="006B5904">
            <w:pPr>
              <w:jc w:val="center"/>
              <w:rPr>
                <w:rFonts w:ascii="Times New Roman" w:eastAsia="Times New Roman" w:hAnsi="Times New Roman"/>
                <w:b/>
                <w:bCs/>
                <w:color w:val="000000"/>
                <w:sz w:val="12"/>
                <w:szCs w:val="12"/>
                <w:lang w:val="en-GB"/>
              </w:rPr>
            </w:pPr>
            <w:r w:rsidRPr="004A4A19">
              <w:rPr>
                <w:rFonts w:ascii="Times New Roman" w:hAnsi="Times New Roman"/>
                <w:b/>
                <w:bCs/>
                <w:color w:val="000000"/>
                <w:sz w:val="12"/>
                <w:szCs w:val="12"/>
              </w:rPr>
              <w:t>0.26574</w:t>
            </w:r>
          </w:p>
        </w:tc>
        <w:tc>
          <w:tcPr>
            <w:tcW w:w="634" w:type="dxa"/>
            <w:vAlign w:val="center"/>
          </w:tcPr>
          <w:p w14:paraId="22A1D625"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0.26574</w:t>
            </w:r>
          </w:p>
        </w:tc>
        <w:tc>
          <w:tcPr>
            <w:tcW w:w="634" w:type="dxa"/>
            <w:vAlign w:val="center"/>
          </w:tcPr>
          <w:p w14:paraId="35A12022"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0.26574</w:t>
            </w:r>
          </w:p>
        </w:tc>
        <w:tc>
          <w:tcPr>
            <w:tcW w:w="634" w:type="dxa"/>
            <w:vAlign w:val="center"/>
          </w:tcPr>
          <w:p w14:paraId="015A9844"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0.26574</w:t>
            </w:r>
          </w:p>
        </w:tc>
        <w:tc>
          <w:tcPr>
            <w:tcW w:w="634" w:type="dxa"/>
            <w:vAlign w:val="center"/>
          </w:tcPr>
          <w:p w14:paraId="0B900900"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0.26574</w:t>
            </w:r>
          </w:p>
        </w:tc>
        <w:tc>
          <w:tcPr>
            <w:tcW w:w="634" w:type="dxa"/>
            <w:vAlign w:val="center"/>
          </w:tcPr>
          <w:p w14:paraId="2FB6037E"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0.26574</w:t>
            </w:r>
          </w:p>
        </w:tc>
        <w:tc>
          <w:tcPr>
            <w:tcW w:w="634" w:type="dxa"/>
            <w:vAlign w:val="center"/>
          </w:tcPr>
          <w:p w14:paraId="74B0CA7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D54C0B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772F20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FBC729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B85594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41B55924" w14:textId="77777777" w:rsidTr="00E5203B">
        <w:tc>
          <w:tcPr>
            <w:tcW w:w="634" w:type="dxa"/>
            <w:shd w:val="clear" w:color="auto" w:fill="D9D9D9" w:themeFill="background1" w:themeFillShade="D9"/>
            <w:vAlign w:val="center"/>
          </w:tcPr>
          <w:p w14:paraId="1CCD2482"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OF2</w:t>
            </w:r>
          </w:p>
        </w:tc>
        <w:tc>
          <w:tcPr>
            <w:tcW w:w="634" w:type="dxa"/>
            <w:vAlign w:val="center"/>
          </w:tcPr>
          <w:p w14:paraId="04FE3E9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8B3AC2D"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0FE1103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837EDF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4B0EA5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21B85C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4E8835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7030B6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AD938B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A62D86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D156354"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0.27084</w:t>
            </w:r>
          </w:p>
        </w:tc>
        <w:tc>
          <w:tcPr>
            <w:tcW w:w="634" w:type="dxa"/>
            <w:vAlign w:val="center"/>
          </w:tcPr>
          <w:p w14:paraId="58905AEA"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0.27084</w:t>
            </w:r>
          </w:p>
        </w:tc>
        <w:tc>
          <w:tcPr>
            <w:tcW w:w="634" w:type="dxa"/>
            <w:vAlign w:val="center"/>
          </w:tcPr>
          <w:p w14:paraId="34FCB533"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0.27084</w:t>
            </w:r>
          </w:p>
        </w:tc>
        <w:tc>
          <w:tcPr>
            <w:tcW w:w="634" w:type="dxa"/>
            <w:vAlign w:val="center"/>
          </w:tcPr>
          <w:p w14:paraId="5DC03879"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0.27084</w:t>
            </w:r>
          </w:p>
        </w:tc>
        <w:tc>
          <w:tcPr>
            <w:tcW w:w="634" w:type="dxa"/>
            <w:vAlign w:val="center"/>
          </w:tcPr>
          <w:p w14:paraId="324356B8"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0.27084</w:t>
            </w:r>
          </w:p>
        </w:tc>
        <w:tc>
          <w:tcPr>
            <w:tcW w:w="634" w:type="dxa"/>
            <w:vAlign w:val="center"/>
          </w:tcPr>
          <w:p w14:paraId="5C62A5BC"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0.27084</w:t>
            </w:r>
          </w:p>
        </w:tc>
        <w:tc>
          <w:tcPr>
            <w:tcW w:w="634" w:type="dxa"/>
            <w:vAlign w:val="center"/>
          </w:tcPr>
          <w:p w14:paraId="4F7D15C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CB9767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2039BA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F768A3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1A13D3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3F57E712" w14:textId="77777777" w:rsidTr="00E5203B">
        <w:tc>
          <w:tcPr>
            <w:tcW w:w="634" w:type="dxa"/>
            <w:shd w:val="clear" w:color="auto" w:fill="D9D9D9" w:themeFill="background1" w:themeFillShade="D9"/>
            <w:vAlign w:val="center"/>
          </w:tcPr>
          <w:p w14:paraId="652999D6"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OF3</w:t>
            </w:r>
          </w:p>
        </w:tc>
        <w:tc>
          <w:tcPr>
            <w:tcW w:w="634" w:type="dxa"/>
            <w:vAlign w:val="center"/>
          </w:tcPr>
          <w:p w14:paraId="07FF85D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0BDDCBF"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3ECA773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84C14C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9C5FF0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BD6207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0A7418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B8AA86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16B134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3CFED9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ADB001E"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0.16641</w:t>
            </w:r>
          </w:p>
        </w:tc>
        <w:tc>
          <w:tcPr>
            <w:tcW w:w="634" w:type="dxa"/>
            <w:vAlign w:val="center"/>
          </w:tcPr>
          <w:p w14:paraId="5EA04A33"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0.16641</w:t>
            </w:r>
          </w:p>
        </w:tc>
        <w:tc>
          <w:tcPr>
            <w:tcW w:w="634" w:type="dxa"/>
            <w:vAlign w:val="center"/>
          </w:tcPr>
          <w:p w14:paraId="464B756C"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0.16641</w:t>
            </w:r>
          </w:p>
        </w:tc>
        <w:tc>
          <w:tcPr>
            <w:tcW w:w="634" w:type="dxa"/>
            <w:vAlign w:val="center"/>
          </w:tcPr>
          <w:p w14:paraId="57E4837B"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0.16641</w:t>
            </w:r>
          </w:p>
        </w:tc>
        <w:tc>
          <w:tcPr>
            <w:tcW w:w="634" w:type="dxa"/>
            <w:vAlign w:val="center"/>
          </w:tcPr>
          <w:p w14:paraId="7494D7F4"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0.16641</w:t>
            </w:r>
          </w:p>
        </w:tc>
        <w:tc>
          <w:tcPr>
            <w:tcW w:w="634" w:type="dxa"/>
            <w:vAlign w:val="center"/>
          </w:tcPr>
          <w:p w14:paraId="0D2D966B"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0.16641</w:t>
            </w:r>
          </w:p>
        </w:tc>
        <w:tc>
          <w:tcPr>
            <w:tcW w:w="634" w:type="dxa"/>
            <w:vAlign w:val="center"/>
          </w:tcPr>
          <w:p w14:paraId="28F0343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20F849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85F26B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55D36B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408C41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476E8A7B" w14:textId="77777777" w:rsidTr="00E5203B">
        <w:tc>
          <w:tcPr>
            <w:tcW w:w="634" w:type="dxa"/>
            <w:shd w:val="clear" w:color="auto" w:fill="D9D9D9" w:themeFill="background1" w:themeFillShade="D9"/>
            <w:vAlign w:val="center"/>
          </w:tcPr>
          <w:p w14:paraId="2A487E46"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OF4</w:t>
            </w:r>
          </w:p>
        </w:tc>
        <w:tc>
          <w:tcPr>
            <w:tcW w:w="634" w:type="dxa"/>
            <w:vAlign w:val="center"/>
          </w:tcPr>
          <w:p w14:paraId="3A210A0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089F2FA"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673B2B2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3F331D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3CBC13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ABF8EE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1DB0C4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B7345D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04AB2C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CB9513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C6C708F"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0.1277</w:t>
            </w:r>
          </w:p>
        </w:tc>
        <w:tc>
          <w:tcPr>
            <w:tcW w:w="634" w:type="dxa"/>
            <w:vAlign w:val="center"/>
          </w:tcPr>
          <w:p w14:paraId="6727092B"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0.1277</w:t>
            </w:r>
          </w:p>
        </w:tc>
        <w:tc>
          <w:tcPr>
            <w:tcW w:w="634" w:type="dxa"/>
            <w:vAlign w:val="center"/>
          </w:tcPr>
          <w:p w14:paraId="5F97B420"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0.12771</w:t>
            </w:r>
          </w:p>
        </w:tc>
        <w:tc>
          <w:tcPr>
            <w:tcW w:w="634" w:type="dxa"/>
            <w:vAlign w:val="center"/>
          </w:tcPr>
          <w:p w14:paraId="59E612FB"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0.1277</w:t>
            </w:r>
          </w:p>
        </w:tc>
        <w:tc>
          <w:tcPr>
            <w:tcW w:w="634" w:type="dxa"/>
            <w:vAlign w:val="center"/>
          </w:tcPr>
          <w:p w14:paraId="6A72FB7A"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0.1277</w:t>
            </w:r>
          </w:p>
        </w:tc>
        <w:tc>
          <w:tcPr>
            <w:tcW w:w="634" w:type="dxa"/>
            <w:vAlign w:val="center"/>
          </w:tcPr>
          <w:p w14:paraId="58265E6C"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0.1277</w:t>
            </w:r>
          </w:p>
        </w:tc>
        <w:tc>
          <w:tcPr>
            <w:tcW w:w="634" w:type="dxa"/>
            <w:vAlign w:val="center"/>
          </w:tcPr>
          <w:p w14:paraId="53012CA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F1BC1B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6E34D4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918F88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E04564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34CB8926" w14:textId="77777777" w:rsidTr="00E5203B">
        <w:tc>
          <w:tcPr>
            <w:tcW w:w="634" w:type="dxa"/>
            <w:shd w:val="clear" w:color="auto" w:fill="D9D9D9" w:themeFill="background1" w:themeFillShade="D9"/>
            <w:vAlign w:val="center"/>
          </w:tcPr>
          <w:p w14:paraId="76C35C5C"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OF5</w:t>
            </w:r>
          </w:p>
        </w:tc>
        <w:tc>
          <w:tcPr>
            <w:tcW w:w="634" w:type="dxa"/>
            <w:vAlign w:val="center"/>
          </w:tcPr>
          <w:p w14:paraId="3FBB20C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8E5F0D4"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7854A9C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301993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F60E60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365296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AF146B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5333B4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975768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A51A05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8810E62"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0.11741</w:t>
            </w:r>
          </w:p>
        </w:tc>
        <w:tc>
          <w:tcPr>
            <w:tcW w:w="634" w:type="dxa"/>
            <w:vAlign w:val="center"/>
          </w:tcPr>
          <w:p w14:paraId="0A11AB35"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0.11741</w:t>
            </w:r>
          </w:p>
        </w:tc>
        <w:tc>
          <w:tcPr>
            <w:tcW w:w="634" w:type="dxa"/>
            <w:vAlign w:val="center"/>
          </w:tcPr>
          <w:p w14:paraId="62E1CF6B"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0.11741</w:t>
            </w:r>
          </w:p>
        </w:tc>
        <w:tc>
          <w:tcPr>
            <w:tcW w:w="634" w:type="dxa"/>
            <w:vAlign w:val="center"/>
          </w:tcPr>
          <w:p w14:paraId="0BDF1A6F"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0.11741</w:t>
            </w:r>
          </w:p>
        </w:tc>
        <w:tc>
          <w:tcPr>
            <w:tcW w:w="634" w:type="dxa"/>
            <w:vAlign w:val="center"/>
          </w:tcPr>
          <w:p w14:paraId="0905D0A5"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0.11741</w:t>
            </w:r>
          </w:p>
        </w:tc>
        <w:tc>
          <w:tcPr>
            <w:tcW w:w="634" w:type="dxa"/>
            <w:vAlign w:val="center"/>
          </w:tcPr>
          <w:p w14:paraId="3F2205E2"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0.11741</w:t>
            </w:r>
          </w:p>
        </w:tc>
        <w:tc>
          <w:tcPr>
            <w:tcW w:w="634" w:type="dxa"/>
            <w:vAlign w:val="center"/>
          </w:tcPr>
          <w:p w14:paraId="174894E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686428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7B32D9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FE950C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4CBAD7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2B407CEB" w14:textId="77777777" w:rsidTr="00E5203B">
        <w:tc>
          <w:tcPr>
            <w:tcW w:w="634" w:type="dxa"/>
            <w:shd w:val="clear" w:color="auto" w:fill="D9D9D9" w:themeFill="background1" w:themeFillShade="D9"/>
            <w:vAlign w:val="center"/>
          </w:tcPr>
          <w:p w14:paraId="7F59507E"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OF6</w:t>
            </w:r>
          </w:p>
        </w:tc>
        <w:tc>
          <w:tcPr>
            <w:tcW w:w="634" w:type="dxa"/>
            <w:vAlign w:val="center"/>
          </w:tcPr>
          <w:p w14:paraId="2071DBE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B0CDBA5"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4753166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98FD9A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E9E43F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8A1780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5875C2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4E7C87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B027E2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9AF9BB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0F51EF0"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0.05193</w:t>
            </w:r>
          </w:p>
        </w:tc>
        <w:tc>
          <w:tcPr>
            <w:tcW w:w="634" w:type="dxa"/>
            <w:vAlign w:val="center"/>
          </w:tcPr>
          <w:p w14:paraId="26B088CC"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0.05193</w:t>
            </w:r>
          </w:p>
        </w:tc>
        <w:tc>
          <w:tcPr>
            <w:tcW w:w="634" w:type="dxa"/>
            <w:vAlign w:val="center"/>
          </w:tcPr>
          <w:p w14:paraId="5D7CC902"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0.05193</w:t>
            </w:r>
          </w:p>
        </w:tc>
        <w:tc>
          <w:tcPr>
            <w:tcW w:w="634" w:type="dxa"/>
            <w:vAlign w:val="center"/>
          </w:tcPr>
          <w:p w14:paraId="173835D5"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0.05193</w:t>
            </w:r>
          </w:p>
        </w:tc>
        <w:tc>
          <w:tcPr>
            <w:tcW w:w="634" w:type="dxa"/>
            <w:vAlign w:val="center"/>
          </w:tcPr>
          <w:p w14:paraId="6275F9A1"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0.05193</w:t>
            </w:r>
          </w:p>
        </w:tc>
        <w:tc>
          <w:tcPr>
            <w:tcW w:w="634" w:type="dxa"/>
            <w:vAlign w:val="center"/>
          </w:tcPr>
          <w:p w14:paraId="62F679BE"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0.05193</w:t>
            </w:r>
          </w:p>
        </w:tc>
        <w:tc>
          <w:tcPr>
            <w:tcW w:w="634" w:type="dxa"/>
            <w:vAlign w:val="center"/>
          </w:tcPr>
          <w:p w14:paraId="24A9493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D6A78A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8A2946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024EE9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3E109C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r>
      <w:tr w:rsidR="006B5904" w14:paraId="66934AF4" w14:textId="77777777" w:rsidTr="00E5203B">
        <w:tc>
          <w:tcPr>
            <w:tcW w:w="634" w:type="dxa"/>
            <w:shd w:val="clear" w:color="auto" w:fill="D9D9D9" w:themeFill="background1" w:themeFillShade="D9"/>
            <w:vAlign w:val="center"/>
          </w:tcPr>
          <w:p w14:paraId="64051F9B"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IF1</w:t>
            </w:r>
          </w:p>
        </w:tc>
        <w:tc>
          <w:tcPr>
            <w:tcW w:w="634" w:type="dxa"/>
            <w:vAlign w:val="center"/>
          </w:tcPr>
          <w:p w14:paraId="339A6E2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68096C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E250425"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7D1CCD9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508050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FB4C79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55A9A1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FD740B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FD9D7A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33356E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39A5E2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419A28D"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67DEC8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7E7500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FF51E4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997D43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0B66D26" w14:textId="77777777" w:rsidR="006B5904" w:rsidRPr="004A4A19" w:rsidRDefault="006B5904" w:rsidP="006B5904">
            <w:pPr>
              <w:jc w:val="center"/>
              <w:rPr>
                <w:rFonts w:ascii="Times New Roman" w:eastAsia="Times New Roman" w:hAnsi="Times New Roman"/>
                <w:b/>
                <w:bCs/>
                <w:color w:val="000000"/>
                <w:sz w:val="12"/>
                <w:szCs w:val="12"/>
                <w:lang w:val="en-GB"/>
              </w:rPr>
            </w:pPr>
            <w:r w:rsidRPr="004A4A19">
              <w:rPr>
                <w:rFonts w:ascii="Times New Roman" w:hAnsi="Times New Roman"/>
                <w:b/>
                <w:bCs/>
                <w:color w:val="000000"/>
                <w:sz w:val="12"/>
                <w:szCs w:val="12"/>
              </w:rPr>
              <w:t>0.39323</w:t>
            </w:r>
          </w:p>
        </w:tc>
        <w:tc>
          <w:tcPr>
            <w:tcW w:w="634" w:type="dxa"/>
            <w:vAlign w:val="center"/>
          </w:tcPr>
          <w:p w14:paraId="618612BC"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0.39323</w:t>
            </w:r>
          </w:p>
        </w:tc>
        <w:tc>
          <w:tcPr>
            <w:tcW w:w="634" w:type="dxa"/>
            <w:vAlign w:val="center"/>
          </w:tcPr>
          <w:p w14:paraId="6F899E85"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0.39323</w:t>
            </w:r>
          </w:p>
        </w:tc>
        <w:tc>
          <w:tcPr>
            <w:tcW w:w="634" w:type="dxa"/>
            <w:vAlign w:val="center"/>
          </w:tcPr>
          <w:p w14:paraId="0D93478F"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0.39323</w:t>
            </w:r>
          </w:p>
        </w:tc>
        <w:tc>
          <w:tcPr>
            <w:tcW w:w="634" w:type="dxa"/>
            <w:vAlign w:val="center"/>
          </w:tcPr>
          <w:p w14:paraId="662CFA82"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0.39323</w:t>
            </w:r>
          </w:p>
        </w:tc>
      </w:tr>
      <w:tr w:rsidR="006B5904" w14:paraId="065EE1C1" w14:textId="77777777" w:rsidTr="00E5203B">
        <w:tc>
          <w:tcPr>
            <w:tcW w:w="634" w:type="dxa"/>
            <w:shd w:val="clear" w:color="auto" w:fill="D9D9D9" w:themeFill="background1" w:themeFillShade="D9"/>
            <w:vAlign w:val="center"/>
          </w:tcPr>
          <w:p w14:paraId="3BAF6AE7"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IF2</w:t>
            </w:r>
          </w:p>
        </w:tc>
        <w:tc>
          <w:tcPr>
            <w:tcW w:w="634" w:type="dxa"/>
            <w:vAlign w:val="center"/>
          </w:tcPr>
          <w:p w14:paraId="53A4E7D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85F580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CC20453"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3A2CCC1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39DF2B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D74E29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826B19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F7716A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6AC5AE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D2955F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5D4E2F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313002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AF9D8B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DFCE58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9FEA3E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8E33E9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0E621D8"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0.31678</w:t>
            </w:r>
          </w:p>
        </w:tc>
        <w:tc>
          <w:tcPr>
            <w:tcW w:w="634" w:type="dxa"/>
            <w:vAlign w:val="center"/>
          </w:tcPr>
          <w:p w14:paraId="37AD2B45"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0.31678</w:t>
            </w:r>
          </w:p>
        </w:tc>
        <w:tc>
          <w:tcPr>
            <w:tcW w:w="634" w:type="dxa"/>
            <w:vAlign w:val="center"/>
          </w:tcPr>
          <w:p w14:paraId="0961BAB4"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0.31678</w:t>
            </w:r>
          </w:p>
        </w:tc>
        <w:tc>
          <w:tcPr>
            <w:tcW w:w="634" w:type="dxa"/>
            <w:vAlign w:val="center"/>
          </w:tcPr>
          <w:p w14:paraId="05444D8E"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0.31678</w:t>
            </w:r>
          </w:p>
        </w:tc>
        <w:tc>
          <w:tcPr>
            <w:tcW w:w="634" w:type="dxa"/>
            <w:vAlign w:val="center"/>
          </w:tcPr>
          <w:p w14:paraId="286002F9"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0.31678</w:t>
            </w:r>
          </w:p>
        </w:tc>
      </w:tr>
      <w:tr w:rsidR="006B5904" w14:paraId="049551FB" w14:textId="77777777" w:rsidTr="00E5203B">
        <w:tc>
          <w:tcPr>
            <w:tcW w:w="634" w:type="dxa"/>
            <w:shd w:val="clear" w:color="auto" w:fill="D9D9D9" w:themeFill="background1" w:themeFillShade="D9"/>
            <w:vAlign w:val="center"/>
          </w:tcPr>
          <w:p w14:paraId="01074DAF"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IF3</w:t>
            </w:r>
          </w:p>
        </w:tc>
        <w:tc>
          <w:tcPr>
            <w:tcW w:w="634" w:type="dxa"/>
            <w:vAlign w:val="center"/>
          </w:tcPr>
          <w:p w14:paraId="103BD84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2E46A3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FCAB5B3"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4EA978B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6897C9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37CB052"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1853E5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FB54F8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9B878D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500633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AEAF4A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2B92D1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503DDE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0653EF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72C4A5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92DAF13"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8A224DA"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0.15104</w:t>
            </w:r>
          </w:p>
        </w:tc>
        <w:tc>
          <w:tcPr>
            <w:tcW w:w="634" w:type="dxa"/>
            <w:vAlign w:val="center"/>
          </w:tcPr>
          <w:p w14:paraId="4F6C7478"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0.15104</w:t>
            </w:r>
          </w:p>
        </w:tc>
        <w:tc>
          <w:tcPr>
            <w:tcW w:w="634" w:type="dxa"/>
            <w:vAlign w:val="center"/>
          </w:tcPr>
          <w:p w14:paraId="0EBCFF0E"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0.15104</w:t>
            </w:r>
          </w:p>
        </w:tc>
        <w:tc>
          <w:tcPr>
            <w:tcW w:w="634" w:type="dxa"/>
            <w:vAlign w:val="center"/>
          </w:tcPr>
          <w:p w14:paraId="03917F4D"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0.15104</w:t>
            </w:r>
          </w:p>
        </w:tc>
        <w:tc>
          <w:tcPr>
            <w:tcW w:w="634" w:type="dxa"/>
            <w:vAlign w:val="center"/>
          </w:tcPr>
          <w:p w14:paraId="7FCD5DD3"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0.15104</w:t>
            </w:r>
          </w:p>
        </w:tc>
      </w:tr>
      <w:tr w:rsidR="006B5904" w14:paraId="46526D54" w14:textId="77777777" w:rsidTr="00E5203B">
        <w:tc>
          <w:tcPr>
            <w:tcW w:w="634" w:type="dxa"/>
            <w:shd w:val="clear" w:color="auto" w:fill="D9D9D9" w:themeFill="background1" w:themeFillShade="D9"/>
            <w:vAlign w:val="center"/>
          </w:tcPr>
          <w:p w14:paraId="6F76B411"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IF4</w:t>
            </w:r>
          </w:p>
        </w:tc>
        <w:tc>
          <w:tcPr>
            <w:tcW w:w="634" w:type="dxa"/>
            <w:vAlign w:val="center"/>
          </w:tcPr>
          <w:p w14:paraId="37E6DE9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EF749B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FD39DB0"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5455493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6E6D2D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03378B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1AAF2EE"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6363DE5"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9F1653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CC3CAF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E4E281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765DE3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A09C8B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46679FC"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A62A06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4B0399A"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79EACE7"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0.0911</w:t>
            </w:r>
          </w:p>
        </w:tc>
        <w:tc>
          <w:tcPr>
            <w:tcW w:w="634" w:type="dxa"/>
            <w:vAlign w:val="center"/>
          </w:tcPr>
          <w:p w14:paraId="6D5BD93B"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0.0911</w:t>
            </w:r>
          </w:p>
        </w:tc>
        <w:tc>
          <w:tcPr>
            <w:tcW w:w="634" w:type="dxa"/>
            <w:vAlign w:val="center"/>
          </w:tcPr>
          <w:p w14:paraId="77A998ED"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0.0911</w:t>
            </w:r>
          </w:p>
        </w:tc>
        <w:tc>
          <w:tcPr>
            <w:tcW w:w="634" w:type="dxa"/>
            <w:vAlign w:val="center"/>
          </w:tcPr>
          <w:p w14:paraId="405CBCE6"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0.0911</w:t>
            </w:r>
          </w:p>
        </w:tc>
        <w:tc>
          <w:tcPr>
            <w:tcW w:w="634" w:type="dxa"/>
            <w:vAlign w:val="center"/>
          </w:tcPr>
          <w:p w14:paraId="40C7A6AF"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0.0911</w:t>
            </w:r>
          </w:p>
        </w:tc>
      </w:tr>
      <w:tr w:rsidR="006B5904" w14:paraId="761DA9A2" w14:textId="77777777" w:rsidTr="00E5203B">
        <w:tc>
          <w:tcPr>
            <w:tcW w:w="634" w:type="dxa"/>
            <w:shd w:val="clear" w:color="auto" w:fill="D9D9D9" w:themeFill="background1" w:themeFillShade="D9"/>
            <w:vAlign w:val="center"/>
          </w:tcPr>
          <w:p w14:paraId="6338FC9D" w14:textId="77777777" w:rsidR="006B5904" w:rsidRPr="004A4A19" w:rsidRDefault="006B5904" w:rsidP="006B5904">
            <w:pPr>
              <w:jc w:val="center"/>
              <w:rPr>
                <w:rFonts w:ascii="Times New Roman" w:hAnsi="Times New Roman"/>
                <w:b/>
                <w:bCs/>
                <w:color w:val="000000"/>
                <w:sz w:val="12"/>
                <w:szCs w:val="14"/>
              </w:rPr>
            </w:pPr>
            <w:r w:rsidRPr="004A4A19">
              <w:rPr>
                <w:rFonts w:ascii="Times New Roman" w:hAnsi="Times New Roman"/>
                <w:b/>
                <w:bCs/>
                <w:color w:val="000000"/>
                <w:sz w:val="12"/>
                <w:szCs w:val="14"/>
              </w:rPr>
              <w:t>IF5</w:t>
            </w:r>
          </w:p>
        </w:tc>
        <w:tc>
          <w:tcPr>
            <w:tcW w:w="634" w:type="dxa"/>
            <w:vAlign w:val="center"/>
          </w:tcPr>
          <w:p w14:paraId="1C400FB8"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0A7C2E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1EED3FE9" w14:textId="77777777" w:rsidR="006B5904" w:rsidRPr="004A4A19" w:rsidRDefault="006B5904" w:rsidP="006B5904">
            <w:pPr>
              <w:jc w:val="center"/>
              <w:rPr>
                <w:rFonts w:ascii="Times New Roman" w:hAnsi="Times New Roman"/>
                <w:bCs/>
                <w:color w:val="000000"/>
                <w:sz w:val="12"/>
                <w:szCs w:val="14"/>
              </w:rPr>
            </w:pPr>
            <w:r w:rsidRPr="004A4A19">
              <w:rPr>
                <w:rFonts w:ascii="Times New Roman" w:hAnsi="Times New Roman"/>
                <w:bCs/>
                <w:color w:val="000000"/>
                <w:sz w:val="12"/>
                <w:szCs w:val="14"/>
              </w:rPr>
              <w:t>0</w:t>
            </w:r>
          </w:p>
        </w:tc>
        <w:tc>
          <w:tcPr>
            <w:tcW w:w="634" w:type="dxa"/>
            <w:vAlign w:val="center"/>
          </w:tcPr>
          <w:p w14:paraId="0EB98A4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EFA042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87E47E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F98320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0CC3B4E6"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AFF8F5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92A7710"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7D2669B7"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45B28791"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6D07A9B4"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A064B09"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3E7980CB"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564ED47F" w14:textId="77777777" w:rsidR="006B5904" w:rsidRPr="004A4A19" w:rsidRDefault="006B5904" w:rsidP="006B5904">
            <w:pPr>
              <w:jc w:val="center"/>
              <w:rPr>
                <w:rFonts w:ascii="Times New Roman" w:hAnsi="Times New Roman"/>
                <w:color w:val="000000"/>
                <w:sz w:val="12"/>
                <w:szCs w:val="14"/>
              </w:rPr>
            </w:pPr>
            <w:r w:rsidRPr="004A4A19">
              <w:rPr>
                <w:rFonts w:ascii="Times New Roman" w:hAnsi="Times New Roman"/>
                <w:color w:val="000000"/>
                <w:sz w:val="12"/>
                <w:szCs w:val="14"/>
              </w:rPr>
              <w:t>0</w:t>
            </w:r>
          </w:p>
        </w:tc>
        <w:tc>
          <w:tcPr>
            <w:tcW w:w="634" w:type="dxa"/>
            <w:vAlign w:val="center"/>
          </w:tcPr>
          <w:p w14:paraId="293AE36E"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0.04786</w:t>
            </w:r>
          </w:p>
        </w:tc>
        <w:tc>
          <w:tcPr>
            <w:tcW w:w="634" w:type="dxa"/>
            <w:vAlign w:val="center"/>
          </w:tcPr>
          <w:p w14:paraId="5333BDE3"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0.04786</w:t>
            </w:r>
          </w:p>
        </w:tc>
        <w:tc>
          <w:tcPr>
            <w:tcW w:w="634" w:type="dxa"/>
            <w:vAlign w:val="center"/>
          </w:tcPr>
          <w:p w14:paraId="03089FE2"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0.04786</w:t>
            </w:r>
          </w:p>
        </w:tc>
        <w:tc>
          <w:tcPr>
            <w:tcW w:w="634" w:type="dxa"/>
            <w:vAlign w:val="center"/>
          </w:tcPr>
          <w:p w14:paraId="7CEA6296"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0.04786</w:t>
            </w:r>
          </w:p>
        </w:tc>
        <w:tc>
          <w:tcPr>
            <w:tcW w:w="634" w:type="dxa"/>
            <w:vAlign w:val="center"/>
          </w:tcPr>
          <w:p w14:paraId="46D50B41" w14:textId="77777777" w:rsidR="006B5904" w:rsidRPr="004A4A19" w:rsidRDefault="006B5904" w:rsidP="006B5904">
            <w:pPr>
              <w:jc w:val="center"/>
              <w:rPr>
                <w:rFonts w:ascii="Times New Roman" w:hAnsi="Times New Roman"/>
                <w:b/>
                <w:bCs/>
                <w:color w:val="000000"/>
                <w:sz w:val="12"/>
                <w:szCs w:val="12"/>
              </w:rPr>
            </w:pPr>
            <w:r w:rsidRPr="004A4A19">
              <w:rPr>
                <w:rFonts w:ascii="Times New Roman" w:hAnsi="Times New Roman"/>
                <w:b/>
                <w:bCs/>
                <w:color w:val="000000"/>
                <w:sz w:val="12"/>
                <w:szCs w:val="12"/>
              </w:rPr>
              <w:t>0.04786</w:t>
            </w:r>
          </w:p>
        </w:tc>
      </w:tr>
    </w:tbl>
    <w:p w14:paraId="6B0190B4" w14:textId="77777777" w:rsidR="006B5904" w:rsidRPr="00B67172" w:rsidRDefault="006B5904" w:rsidP="00B651FA">
      <w:pPr>
        <w:rPr>
          <w:rFonts w:ascii="Times New Roman" w:hAnsi="Times New Roman" w:cs="Times New Roman"/>
          <w:sz w:val="24"/>
          <w:szCs w:val="24"/>
        </w:rPr>
      </w:pPr>
    </w:p>
    <w:sectPr w:rsidR="006B5904" w:rsidRPr="00B67172" w:rsidSect="006B590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27554" w14:textId="77777777" w:rsidR="000C0A9E" w:rsidRDefault="000C0A9E" w:rsidP="008F68A7">
      <w:r>
        <w:separator/>
      </w:r>
    </w:p>
  </w:endnote>
  <w:endnote w:type="continuationSeparator" w:id="0">
    <w:p w14:paraId="224BA35B" w14:textId="77777777" w:rsidR="000C0A9E" w:rsidRDefault="000C0A9E" w:rsidP="008F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Neue">
    <w:altName w:val="Segoe Print"/>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302354"/>
      <w:docPartObj>
        <w:docPartGallery w:val="Page Numbers (Bottom of Page)"/>
        <w:docPartUnique/>
      </w:docPartObj>
    </w:sdtPr>
    <w:sdtEndPr>
      <w:rPr>
        <w:noProof/>
      </w:rPr>
    </w:sdtEndPr>
    <w:sdtContent>
      <w:p w14:paraId="4C428CD1" w14:textId="77777777" w:rsidR="00DC14E0" w:rsidRDefault="00DC14E0">
        <w:pPr>
          <w:pStyle w:val="Footer"/>
          <w:jc w:val="center"/>
        </w:pPr>
        <w:r>
          <w:rPr>
            <w:noProof/>
          </w:rPr>
          <w:fldChar w:fldCharType="begin"/>
        </w:r>
        <w:r>
          <w:rPr>
            <w:noProof/>
          </w:rPr>
          <w:instrText xml:space="preserve"> PAGE   \* MERGEFORMAT </w:instrText>
        </w:r>
        <w:r>
          <w:rPr>
            <w:noProof/>
          </w:rPr>
          <w:fldChar w:fldCharType="separate"/>
        </w:r>
        <w:r w:rsidR="00CE3217">
          <w:rPr>
            <w:noProof/>
          </w:rPr>
          <w:t>1</w:t>
        </w:r>
        <w:r>
          <w:rPr>
            <w:noProof/>
          </w:rPr>
          <w:fldChar w:fldCharType="end"/>
        </w:r>
      </w:p>
    </w:sdtContent>
  </w:sdt>
  <w:p w14:paraId="30211A59" w14:textId="77777777" w:rsidR="00DC14E0" w:rsidRDefault="00DC1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6C8A4" w14:textId="77777777" w:rsidR="000C0A9E" w:rsidRDefault="000C0A9E" w:rsidP="008F68A7">
      <w:r>
        <w:separator/>
      </w:r>
    </w:p>
  </w:footnote>
  <w:footnote w:type="continuationSeparator" w:id="0">
    <w:p w14:paraId="3319AE69" w14:textId="77777777" w:rsidR="000C0A9E" w:rsidRDefault="000C0A9E" w:rsidP="008F6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677E"/>
    <w:multiLevelType w:val="multilevel"/>
    <w:tmpl w:val="552A9D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943D6"/>
    <w:multiLevelType w:val="multilevel"/>
    <w:tmpl w:val="43F461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4F57EF"/>
    <w:multiLevelType w:val="multilevel"/>
    <w:tmpl w:val="B5CA9F3C"/>
    <w:lvl w:ilvl="0">
      <w:start w:val="1"/>
      <w:numFmt w:val="decimal"/>
      <w:lvlText w:val="%1"/>
      <w:lvlJc w:val="left"/>
      <w:pPr>
        <w:ind w:left="420" w:hanging="4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4D92D39"/>
    <w:multiLevelType w:val="multilevel"/>
    <w:tmpl w:val="36163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4647FE"/>
    <w:multiLevelType w:val="multilevel"/>
    <w:tmpl w:val="27DECFD8"/>
    <w:lvl w:ilvl="0">
      <w:start w:val="4"/>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6E701D9C"/>
    <w:multiLevelType w:val="multilevel"/>
    <w:tmpl w:val="6302E1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9BD16AD"/>
    <w:multiLevelType w:val="multilevel"/>
    <w:tmpl w:val="3A0400D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E915FC7"/>
    <w:multiLevelType w:val="multilevel"/>
    <w:tmpl w:val="2E62D9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E2"/>
    <w:rsid w:val="000038B1"/>
    <w:rsid w:val="00006A63"/>
    <w:rsid w:val="00021245"/>
    <w:rsid w:val="00021554"/>
    <w:rsid w:val="00034970"/>
    <w:rsid w:val="00035870"/>
    <w:rsid w:val="0004246D"/>
    <w:rsid w:val="000434B0"/>
    <w:rsid w:val="000456EA"/>
    <w:rsid w:val="00046004"/>
    <w:rsid w:val="000502CF"/>
    <w:rsid w:val="000510B6"/>
    <w:rsid w:val="00051FB0"/>
    <w:rsid w:val="00055B42"/>
    <w:rsid w:val="0006029D"/>
    <w:rsid w:val="0006377D"/>
    <w:rsid w:val="00065B09"/>
    <w:rsid w:val="0006776B"/>
    <w:rsid w:val="000835DA"/>
    <w:rsid w:val="000867C3"/>
    <w:rsid w:val="0009509F"/>
    <w:rsid w:val="000976DA"/>
    <w:rsid w:val="000A0594"/>
    <w:rsid w:val="000A3A59"/>
    <w:rsid w:val="000B0A4F"/>
    <w:rsid w:val="000C0A9E"/>
    <w:rsid w:val="000C2863"/>
    <w:rsid w:val="000C390D"/>
    <w:rsid w:val="000C3C81"/>
    <w:rsid w:val="000C6150"/>
    <w:rsid w:val="000D2418"/>
    <w:rsid w:val="000D52FE"/>
    <w:rsid w:val="000D5859"/>
    <w:rsid w:val="000D58DE"/>
    <w:rsid w:val="000D7F6A"/>
    <w:rsid w:val="000E3F15"/>
    <w:rsid w:val="000E6A76"/>
    <w:rsid w:val="0010721C"/>
    <w:rsid w:val="001159C3"/>
    <w:rsid w:val="0011706C"/>
    <w:rsid w:val="00126CA7"/>
    <w:rsid w:val="001411C1"/>
    <w:rsid w:val="001426F9"/>
    <w:rsid w:val="0014337B"/>
    <w:rsid w:val="001472EC"/>
    <w:rsid w:val="0015332E"/>
    <w:rsid w:val="00164883"/>
    <w:rsid w:val="00170B8B"/>
    <w:rsid w:val="00184288"/>
    <w:rsid w:val="00186E3D"/>
    <w:rsid w:val="001B465F"/>
    <w:rsid w:val="001C5FC2"/>
    <w:rsid w:val="001D204D"/>
    <w:rsid w:val="001F0702"/>
    <w:rsid w:val="001F2163"/>
    <w:rsid w:val="001F2BCE"/>
    <w:rsid w:val="001F55E3"/>
    <w:rsid w:val="001F6D56"/>
    <w:rsid w:val="001F6EEC"/>
    <w:rsid w:val="00200588"/>
    <w:rsid w:val="002006A5"/>
    <w:rsid w:val="0020147C"/>
    <w:rsid w:val="00203BEC"/>
    <w:rsid w:val="002062F3"/>
    <w:rsid w:val="002106C0"/>
    <w:rsid w:val="00211135"/>
    <w:rsid w:val="00211919"/>
    <w:rsid w:val="00211A6E"/>
    <w:rsid w:val="00214C04"/>
    <w:rsid w:val="00222032"/>
    <w:rsid w:val="00224192"/>
    <w:rsid w:val="002336B1"/>
    <w:rsid w:val="00244B23"/>
    <w:rsid w:val="00244F35"/>
    <w:rsid w:val="002471B1"/>
    <w:rsid w:val="002508BD"/>
    <w:rsid w:val="002530DC"/>
    <w:rsid w:val="00261741"/>
    <w:rsid w:val="00261D6F"/>
    <w:rsid w:val="002645E6"/>
    <w:rsid w:val="002660A3"/>
    <w:rsid w:val="0026629A"/>
    <w:rsid w:val="002670E1"/>
    <w:rsid w:val="0027071B"/>
    <w:rsid w:val="00270841"/>
    <w:rsid w:val="00272BA4"/>
    <w:rsid w:val="00290238"/>
    <w:rsid w:val="00291FFA"/>
    <w:rsid w:val="002A6BD9"/>
    <w:rsid w:val="002A71C0"/>
    <w:rsid w:val="002B2707"/>
    <w:rsid w:val="002B3E90"/>
    <w:rsid w:val="002C41A3"/>
    <w:rsid w:val="002D0C0B"/>
    <w:rsid w:val="002D3DBD"/>
    <w:rsid w:val="002D3EF5"/>
    <w:rsid w:val="002D4548"/>
    <w:rsid w:val="002D533D"/>
    <w:rsid w:val="002F0656"/>
    <w:rsid w:val="002F252E"/>
    <w:rsid w:val="002F2BD0"/>
    <w:rsid w:val="002F6CE3"/>
    <w:rsid w:val="00302B8B"/>
    <w:rsid w:val="00304B98"/>
    <w:rsid w:val="00305738"/>
    <w:rsid w:val="003141B3"/>
    <w:rsid w:val="00331AF1"/>
    <w:rsid w:val="00332461"/>
    <w:rsid w:val="00332E63"/>
    <w:rsid w:val="00333638"/>
    <w:rsid w:val="003350BB"/>
    <w:rsid w:val="00337564"/>
    <w:rsid w:val="0033782B"/>
    <w:rsid w:val="0034596D"/>
    <w:rsid w:val="00346BE0"/>
    <w:rsid w:val="003479F0"/>
    <w:rsid w:val="0035009C"/>
    <w:rsid w:val="00355508"/>
    <w:rsid w:val="003629C4"/>
    <w:rsid w:val="00370191"/>
    <w:rsid w:val="00373562"/>
    <w:rsid w:val="00373FFE"/>
    <w:rsid w:val="0037779B"/>
    <w:rsid w:val="0038273A"/>
    <w:rsid w:val="003A5CAA"/>
    <w:rsid w:val="003B43C7"/>
    <w:rsid w:val="003C0200"/>
    <w:rsid w:val="003C4509"/>
    <w:rsid w:val="003C69ED"/>
    <w:rsid w:val="003D21F0"/>
    <w:rsid w:val="003D6598"/>
    <w:rsid w:val="003E607C"/>
    <w:rsid w:val="003F33EC"/>
    <w:rsid w:val="00405B29"/>
    <w:rsid w:val="00411B0B"/>
    <w:rsid w:val="00412BC3"/>
    <w:rsid w:val="00414CE2"/>
    <w:rsid w:val="00415989"/>
    <w:rsid w:val="004257D2"/>
    <w:rsid w:val="00426DE1"/>
    <w:rsid w:val="00427D0A"/>
    <w:rsid w:val="0043699C"/>
    <w:rsid w:val="00441341"/>
    <w:rsid w:val="00444093"/>
    <w:rsid w:val="00445641"/>
    <w:rsid w:val="00447093"/>
    <w:rsid w:val="00451F57"/>
    <w:rsid w:val="00462A55"/>
    <w:rsid w:val="00467C1E"/>
    <w:rsid w:val="00472B85"/>
    <w:rsid w:val="00473C70"/>
    <w:rsid w:val="00483FFA"/>
    <w:rsid w:val="00486F68"/>
    <w:rsid w:val="0049143E"/>
    <w:rsid w:val="00491F0F"/>
    <w:rsid w:val="00494072"/>
    <w:rsid w:val="00495E5B"/>
    <w:rsid w:val="00497CA3"/>
    <w:rsid w:val="004A3227"/>
    <w:rsid w:val="004B353C"/>
    <w:rsid w:val="004C2069"/>
    <w:rsid w:val="004C2F1E"/>
    <w:rsid w:val="004C31E4"/>
    <w:rsid w:val="004C65C6"/>
    <w:rsid w:val="004D158E"/>
    <w:rsid w:val="004D2E1B"/>
    <w:rsid w:val="004D2FF1"/>
    <w:rsid w:val="004E2F48"/>
    <w:rsid w:val="004E5B5F"/>
    <w:rsid w:val="004E67BB"/>
    <w:rsid w:val="004E710D"/>
    <w:rsid w:val="004E77E2"/>
    <w:rsid w:val="004F44AE"/>
    <w:rsid w:val="004F5DA8"/>
    <w:rsid w:val="004F61F8"/>
    <w:rsid w:val="00513B0D"/>
    <w:rsid w:val="00516D5C"/>
    <w:rsid w:val="00520C3B"/>
    <w:rsid w:val="0052755D"/>
    <w:rsid w:val="005354B4"/>
    <w:rsid w:val="00535603"/>
    <w:rsid w:val="00543695"/>
    <w:rsid w:val="00543AA0"/>
    <w:rsid w:val="005443BA"/>
    <w:rsid w:val="00554B38"/>
    <w:rsid w:val="00556AAD"/>
    <w:rsid w:val="00561DE7"/>
    <w:rsid w:val="00570B3C"/>
    <w:rsid w:val="00571E59"/>
    <w:rsid w:val="0057479E"/>
    <w:rsid w:val="00581667"/>
    <w:rsid w:val="00583614"/>
    <w:rsid w:val="00583DFA"/>
    <w:rsid w:val="00587DE6"/>
    <w:rsid w:val="005907EB"/>
    <w:rsid w:val="00594CAB"/>
    <w:rsid w:val="00596237"/>
    <w:rsid w:val="00597626"/>
    <w:rsid w:val="005C1AC5"/>
    <w:rsid w:val="005C54A8"/>
    <w:rsid w:val="005C5B55"/>
    <w:rsid w:val="005E2841"/>
    <w:rsid w:val="005E7094"/>
    <w:rsid w:val="005E71BE"/>
    <w:rsid w:val="005F1612"/>
    <w:rsid w:val="005F247F"/>
    <w:rsid w:val="005F2DD2"/>
    <w:rsid w:val="00600144"/>
    <w:rsid w:val="00600C40"/>
    <w:rsid w:val="00600CD8"/>
    <w:rsid w:val="00602AFC"/>
    <w:rsid w:val="0060640D"/>
    <w:rsid w:val="006168E4"/>
    <w:rsid w:val="00616CC3"/>
    <w:rsid w:val="00623463"/>
    <w:rsid w:val="00630661"/>
    <w:rsid w:val="006319FD"/>
    <w:rsid w:val="006475C1"/>
    <w:rsid w:val="006552F0"/>
    <w:rsid w:val="00660CE3"/>
    <w:rsid w:val="00662F92"/>
    <w:rsid w:val="006638E5"/>
    <w:rsid w:val="0067082F"/>
    <w:rsid w:val="00682B4F"/>
    <w:rsid w:val="00691DD8"/>
    <w:rsid w:val="00693C7D"/>
    <w:rsid w:val="006A2B0D"/>
    <w:rsid w:val="006A7A02"/>
    <w:rsid w:val="006B2CAF"/>
    <w:rsid w:val="006B5904"/>
    <w:rsid w:val="006D213B"/>
    <w:rsid w:val="006F0147"/>
    <w:rsid w:val="006F0DFA"/>
    <w:rsid w:val="006F20CD"/>
    <w:rsid w:val="006F6BF4"/>
    <w:rsid w:val="00701259"/>
    <w:rsid w:val="00707AA8"/>
    <w:rsid w:val="00711482"/>
    <w:rsid w:val="00714EAC"/>
    <w:rsid w:val="00716449"/>
    <w:rsid w:val="007174DE"/>
    <w:rsid w:val="00720504"/>
    <w:rsid w:val="00721BF5"/>
    <w:rsid w:val="00731C56"/>
    <w:rsid w:val="00732578"/>
    <w:rsid w:val="007341D6"/>
    <w:rsid w:val="00736E90"/>
    <w:rsid w:val="00742803"/>
    <w:rsid w:val="00743E02"/>
    <w:rsid w:val="00752978"/>
    <w:rsid w:val="0076192B"/>
    <w:rsid w:val="00766348"/>
    <w:rsid w:val="0077302D"/>
    <w:rsid w:val="007803CA"/>
    <w:rsid w:val="00783DA5"/>
    <w:rsid w:val="00785971"/>
    <w:rsid w:val="007859D1"/>
    <w:rsid w:val="007940D5"/>
    <w:rsid w:val="00794A9E"/>
    <w:rsid w:val="0079776F"/>
    <w:rsid w:val="00797A10"/>
    <w:rsid w:val="007A3962"/>
    <w:rsid w:val="007A4A67"/>
    <w:rsid w:val="007B7D43"/>
    <w:rsid w:val="007C188D"/>
    <w:rsid w:val="007D04CC"/>
    <w:rsid w:val="007D70F1"/>
    <w:rsid w:val="007E581C"/>
    <w:rsid w:val="007F21AD"/>
    <w:rsid w:val="007F4155"/>
    <w:rsid w:val="007F6B37"/>
    <w:rsid w:val="008108C8"/>
    <w:rsid w:val="00814E86"/>
    <w:rsid w:val="00820B28"/>
    <w:rsid w:val="00820E2A"/>
    <w:rsid w:val="00822585"/>
    <w:rsid w:val="0082322D"/>
    <w:rsid w:val="00825EDE"/>
    <w:rsid w:val="00830DD4"/>
    <w:rsid w:val="00834948"/>
    <w:rsid w:val="00837C60"/>
    <w:rsid w:val="0084422A"/>
    <w:rsid w:val="0085732F"/>
    <w:rsid w:val="008650FF"/>
    <w:rsid w:val="00866957"/>
    <w:rsid w:val="00870142"/>
    <w:rsid w:val="00872809"/>
    <w:rsid w:val="00873AFA"/>
    <w:rsid w:val="008804AB"/>
    <w:rsid w:val="00881B82"/>
    <w:rsid w:val="00883E15"/>
    <w:rsid w:val="00886D6C"/>
    <w:rsid w:val="00892601"/>
    <w:rsid w:val="00892B1F"/>
    <w:rsid w:val="00894967"/>
    <w:rsid w:val="00896D38"/>
    <w:rsid w:val="008A4FE4"/>
    <w:rsid w:val="008C4336"/>
    <w:rsid w:val="008C6E94"/>
    <w:rsid w:val="008D2920"/>
    <w:rsid w:val="008D61C0"/>
    <w:rsid w:val="008D6C14"/>
    <w:rsid w:val="008E034E"/>
    <w:rsid w:val="008F1526"/>
    <w:rsid w:val="008F39AA"/>
    <w:rsid w:val="008F68A7"/>
    <w:rsid w:val="008F748A"/>
    <w:rsid w:val="00900192"/>
    <w:rsid w:val="009118CA"/>
    <w:rsid w:val="009168E1"/>
    <w:rsid w:val="00922C52"/>
    <w:rsid w:val="0093009F"/>
    <w:rsid w:val="0093539E"/>
    <w:rsid w:val="00935D7F"/>
    <w:rsid w:val="009374E1"/>
    <w:rsid w:val="00941307"/>
    <w:rsid w:val="00943614"/>
    <w:rsid w:val="009439F6"/>
    <w:rsid w:val="009459D0"/>
    <w:rsid w:val="00946D65"/>
    <w:rsid w:val="009478A8"/>
    <w:rsid w:val="00947B26"/>
    <w:rsid w:val="009501E5"/>
    <w:rsid w:val="0095291A"/>
    <w:rsid w:val="00956E8D"/>
    <w:rsid w:val="00966449"/>
    <w:rsid w:val="0098497F"/>
    <w:rsid w:val="009927C0"/>
    <w:rsid w:val="009974F3"/>
    <w:rsid w:val="009A4B14"/>
    <w:rsid w:val="009C4F95"/>
    <w:rsid w:val="009D286D"/>
    <w:rsid w:val="009D382A"/>
    <w:rsid w:val="009D5093"/>
    <w:rsid w:val="009D57A3"/>
    <w:rsid w:val="009D5852"/>
    <w:rsid w:val="009D6C95"/>
    <w:rsid w:val="009E5BF5"/>
    <w:rsid w:val="009F1D4E"/>
    <w:rsid w:val="009F30CA"/>
    <w:rsid w:val="009F34F6"/>
    <w:rsid w:val="009F6051"/>
    <w:rsid w:val="00A034B4"/>
    <w:rsid w:val="00A130D1"/>
    <w:rsid w:val="00A15937"/>
    <w:rsid w:val="00A1702B"/>
    <w:rsid w:val="00A24823"/>
    <w:rsid w:val="00A3176C"/>
    <w:rsid w:val="00A36192"/>
    <w:rsid w:val="00A40A7E"/>
    <w:rsid w:val="00A415E0"/>
    <w:rsid w:val="00A43090"/>
    <w:rsid w:val="00A44E69"/>
    <w:rsid w:val="00A45A1C"/>
    <w:rsid w:val="00A5011E"/>
    <w:rsid w:val="00A50CD4"/>
    <w:rsid w:val="00A51C60"/>
    <w:rsid w:val="00A62A22"/>
    <w:rsid w:val="00A678BB"/>
    <w:rsid w:val="00A70D89"/>
    <w:rsid w:val="00A771D9"/>
    <w:rsid w:val="00A80FF7"/>
    <w:rsid w:val="00A810AA"/>
    <w:rsid w:val="00A81CD7"/>
    <w:rsid w:val="00A841D2"/>
    <w:rsid w:val="00A85B31"/>
    <w:rsid w:val="00A953C3"/>
    <w:rsid w:val="00A973D3"/>
    <w:rsid w:val="00AA4929"/>
    <w:rsid w:val="00AC6552"/>
    <w:rsid w:val="00AC780A"/>
    <w:rsid w:val="00AE0929"/>
    <w:rsid w:val="00AE57F7"/>
    <w:rsid w:val="00AE5DEF"/>
    <w:rsid w:val="00AE5FFD"/>
    <w:rsid w:val="00AF3D33"/>
    <w:rsid w:val="00AF7520"/>
    <w:rsid w:val="00AF770A"/>
    <w:rsid w:val="00B00410"/>
    <w:rsid w:val="00B05196"/>
    <w:rsid w:val="00B13571"/>
    <w:rsid w:val="00B20E13"/>
    <w:rsid w:val="00B242EF"/>
    <w:rsid w:val="00B37C98"/>
    <w:rsid w:val="00B443A4"/>
    <w:rsid w:val="00B44875"/>
    <w:rsid w:val="00B512B6"/>
    <w:rsid w:val="00B5754A"/>
    <w:rsid w:val="00B576ED"/>
    <w:rsid w:val="00B57F17"/>
    <w:rsid w:val="00B651FA"/>
    <w:rsid w:val="00B67172"/>
    <w:rsid w:val="00B74C7B"/>
    <w:rsid w:val="00B7736C"/>
    <w:rsid w:val="00B839E3"/>
    <w:rsid w:val="00B83EB8"/>
    <w:rsid w:val="00B853AC"/>
    <w:rsid w:val="00B90266"/>
    <w:rsid w:val="00B92F32"/>
    <w:rsid w:val="00BA20C0"/>
    <w:rsid w:val="00BA5107"/>
    <w:rsid w:val="00BB514C"/>
    <w:rsid w:val="00BC0288"/>
    <w:rsid w:val="00BC2C96"/>
    <w:rsid w:val="00BC3A9F"/>
    <w:rsid w:val="00BC5B03"/>
    <w:rsid w:val="00BC63A0"/>
    <w:rsid w:val="00BC714A"/>
    <w:rsid w:val="00BD3240"/>
    <w:rsid w:val="00BD4D4B"/>
    <w:rsid w:val="00BD5ADB"/>
    <w:rsid w:val="00BE09A3"/>
    <w:rsid w:val="00BE28A7"/>
    <w:rsid w:val="00BE46D1"/>
    <w:rsid w:val="00BE782C"/>
    <w:rsid w:val="00BF246B"/>
    <w:rsid w:val="00BF502D"/>
    <w:rsid w:val="00BF5939"/>
    <w:rsid w:val="00BF600F"/>
    <w:rsid w:val="00C0536A"/>
    <w:rsid w:val="00C05593"/>
    <w:rsid w:val="00C11619"/>
    <w:rsid w:val="00C123E2"/>
    <w:rsid w:val="00C22747"/>
    <w:rsid w:val="00C27FCF"/>
    <w:rsid w:val="00C36A40"/>
    <w:rsid w:val="00C502DF"/>
    <w:rsid w:val="00C53425"/>
    <w:rsid w:val="00C67864"/>
    <w:rsid w:val="00C776B9"/>
    <w:rsid w:val="00C81616"/>
    <w:rsid w:val="00C83AF9"/>
    <w:rsid w:val="00C874AC"/>
    <w:rsid w:val="00C9245F"/>
    <w:rsid w:val="00C938F9"/>
    <w:rsid w:val="00C945BD"/>
    <w:rsid w:val="00C96FE3"/>
    <w:rsid w:val="00CA015C"/>
    <w:rsid w:val="00CA2A35"/>
    <w:rsid w:val="00CA3C30"/>
    <w:rsid w:val="00CA5964"/>
    <w:rsid w:val="00CB4500"/>
    <w:rsid w:val="00CC09A9"/>
    <w:rsid w:val="00CC0F6C"/>
    <w:rsid w:val="00CC3C3C"/>
    <w:rsid w:val="00CC696D"/>
    <w:rsid w:val="00CD3A51"/>
    <w:rsid w:val="00CD4F3D"/>
    <w:rsid w:val="00CD6842"/>
    <w:rsid w:val="00CE3217"/>
    <w:rsid w:val="00CE4040"/>
    <w:rsid w:val="00CE5888"/>
    <w:rsid w:val="00CF53C7"/>
    <w:rsid w:val="00D01E6E"/>
    <w:rsid w:val="00D02623"/>
    <w:rsid w:val="00D05396"/>
    <w:rsid w:val="00D10184"/>
    <w:rsid w:val="00D10537"/>
    <w:rsid w:val="00D148D8"/>
    <w:rsid w:val="00D167D4"/>
    <w:rsid w:val="00D31504"/>
    <w:rsid w:val="00D3419F"/>
    <w:rsid w:val="00D347A1"/>
    <w:rsid w:val="00D351FE"/>
    <w:rsid w:val="00D35A88"/>
    <w:rsid w:val="00D4100B"/>
    <w:rsid w:val="00D424AB"/>
    <w:rsid w:val="00D4314D"/>
    <w:rsid w:val="00D51307"/>
    <w:rsid w:val="00D5173A"/>
    <w:rsid w:val="00D53E4F"/>
    <w:rsid w:val="00D555C3"/>
    <w:rsid w:val="00D557FB"/>
    <w:rsid w:val="00D55A4F"/>
    <w:rsid w:val="00D56DD5"/>
    <w:rsid w:val="00D62DCF"/>
    <w:rsid w:val="00D66EEE"/>
    <w:rsid w:val="00D72C9F"/>
    <w:rsid w:val="00D806E4"/>
    <w:rsid w:val="00D904E8"/>
    <w:rsid w:val="00D92161"/>
    <w:rsid w:val="00DA1FBA"/>
    <w:rsid w:val="00DA4806"/>
    <w:rsid w:val="00DA7244"/>
    <w:rsid w:val="00DB1677"/>
    <w:rsid w:val="00DB333E"/>
    <w:rsid w:val="00DB6C3B"/>
    <w:rsid w:val="00DC0437"/>
    <w:rsid w:val="00DC14E0"/>
    <w:rsid w:val="00DD0A25"/>
    <w:rsid w:val="00DD0F5A"/>
    <w:rsid w:val="00DD17E1"/>
    <w:rsid w:val="00DE1511"/>
    <w:rsid w:val="00DE3684"/>
    <w:rsid w:val="00DE7F20"/>
    <w:rsid w:val="00E007CB"/>
    <w:rsid w:val="00E0602F"/>
    <w:rsid w:val="00E14032"/>
    <w:rsid w:val="00E227F0"/>
    <w:rsid w:val="00E26F0A"/>
    <w:rsid w:val="00E30CFC"/>
    <w:rsid w:val="00E3272C"/>
    <w:rsid w:val="00E47940"/>
    <w:rsid w:val="00E5203B"/>
    <w:rsid w:val="00E52C8B"/>
    <w:rsid w:val="00E52D42"/>
    <w:rsid w:val="00E56A15"/>
    <w:rsid w:val="00E57241"/>
    <w:rsid w:val="00E60D5F"/>
    <w:rsid w:val="00E61AB2"/>
    <w:rsid w:val="00E628C4"/>
    <w:rsid w:val="00E67641"/>
    <w:rsid w:val="00E70690"/>
    <w:rsid w:val="00E73A9B"/>
    <w:rsid w:val="00E92A4A"/>
    <w:rsid w:val="00E938C4"/>
    <w:rsid w:val="00EA0722"/>
    <w:rsid w:val="00EA1808"/>
    <w:rsid w:val="00EA3555"/>
    <w:rsid w:val="00EB086F"/>
    <w:rsid w:val="00EC38D4"/>
    <w:rsid w:val="00EC45D9"/>
    <w:rsid w:val="00EC7046"/>
    <w:rsid w:val="00ED574D"/>
    <w:rsid w:val="00EE74B7"/>
    <w:rsid w:val="00EF0F72"/>
    <w:rsid w:val="00EF1A2C"/>
    <w:rsid w:val="00EF359C"/>
    <w:rsid w:val="00F11F8C"/>
    <w:rsid w:val="00F17F89"/>
    <w:rsid w:val="00F21B5A"/>
    <w:rsid w:val="00F26771"/>
    <w:rsid w:val="00F31402"/>
    <w:rsid w:val="00F36433"/>
    <w:rsid w:val="00F42A03"/>
    <w:rsid w:val="00F43504"/>
    <w:rsid w:val="00F435D1"/>
    <w:rsid w:val="00F4561D"/>
    <w:rsid w:val="00F46EC5"/>
    <w:rsid w:val="00F52D5F"/>
    <w:rsid w:val="00F53039"/>
    <w:rsid w:val="00F62B90"/>
    <w:rsid w:val="00F760BA"/>
    <w:rsid w:val="00F77B53"/>
    <w:rsid w:val="00F8056D"/>
    <w:rsid w:val="00F8074B"/>
    <w:rsid w:val="00F82982"/>
    <w:rsid w:val="00F839F5"/>
    <w:rsid w:val="00F84720"/>
    <w:rsid w:val="00F84927"/>
    <w:rsid w:val="00F95D27"/>
    <w:rsid w:val="00F9735C"/>
    <w:rsid w:val="00FA2EFB"/>
    <w:rsid w:val="00FA52FA"/>
    <w:rsid w:val="00FA55D0"/>
    <w:rsid w:val="00FA7A4D"/>
    <w:rsid w:val="00FB3AFF"/>
    <w:rsid w:val="00FC1BD0"/>
    <w:rsid w:val="00FC2777"/>
    <w:rsid w:val="00FC3811"/>
    <w:rsid w:val="00FC4611"/>
    <w:rsid w:val="00FD6203"/>
    <w:rsid w:val="00FD66C1"/>
    <w:rsid w:val="00FE101A"/>
    <w:rsid w:val="00FF352F"/>
    <w:rsid w:val="00FF47A3"/>
    <w:rsid w:val="00FF7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B906F7"/>
  <w15:docId w15:val="{9C0F6C60-85CB-4E14-9E64-DAD0D8BB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E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1FA"/>
    <w:pPr>
      <w:ind w:firstLineChars="200" w:firstLine="420"/>
    </w:pPr>
  </w:style>
  <w:style w:type="paragraph" w:styleId="Header">
    <w:name w:val="header"/>
    <w:basedOn w:val="Normal"/>
    <w:link w:val="HeaderChar"/>
    <w:uiPriority w:val="99"/>
    <w:unhideWhenUsed/>
    <w:rsid w:val="008F68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F68A7"/>
    <w:rPr>
      <w:sz w:val="18"/>
      <w:szCs w:val="18"/>
    </w:rPr>
  </w:style>
  <w:style w:type="paragraph" w:styleId="Footer">
    <w:name w:val="footer"/>
    <w:basedOn w:val="Normal"/>
    <w:link w:val="FooterChar"/>
    <w:uiPriority w:val="99"/>
    <w:unhideWhenUsed/>
    <w:rsid w:val="008F68A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F68A7"/>
    <w:rPr>
      <w:sz w:val="18"/>
      <w:szCs w:val="18"/>
    </w:rPr>
  </w:style>
  <w:style w:type="table" w:styleId="TableGrid">
    <w:name w:val="Table Grid"/>
    <w:basedOn w:val="TableNormal"/>
    <w:uiPriority w:val="39"/>
    <w:rsid w:val="00701259"/>
    <w:rPr>
      <w:kern w:val="0"/>
      <w:sz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1259"/>
    <w:rPr>
      <w:kern w:val="0"/>
      <w:sz w:val="22"/>
      <w:lang w:val="en-IN" w:eastAsia="en-US"/>
    </w:rPr>
  </w:style>
  <w:style w:type="character" w:styleId="Hyperlink">
    <w:name w:val="Hyperlink"/>
    <w:basedOn w:val="DefaultParagraphFont"/>
    <w:uiPriority w:val="99"/>
    <w:unhideWhenUsed/>
    <w:rsid w:val="00E47940"/>
    <w:rPr>
      <w:color w:val="0000FF" w:themeColor="hyperlink"/>
      <w:u w:val="single"/>
    </w:rPr>
  </w:style>
  <w:style w:type="character" w:styleId="CommentReference">
    <w:name w:val="annotation reference"/>
    <w:basedOn w:val="DefaultParagraphFont"/>
    <w:uiPriority w:val="99"/>
    <w:semiHidden/>
    <w:unhideWhenUsed/>
    <w:rsid w:val="003C69ED"/>
    <w:rPr>
      <w:sz w:val="16"/>
      <w:szCs w:val="16"/>
    </w:rPr>
  </w:style>
  <w:style w:type="paragraph" w:styleId="CommentText">
    <w:name w:val="annotation text"/>
    <w:basedOn w:val="Normal"/>
    <w:link w:val="CommentTextChar"/>
    <w:uiPriority w:val="99"/>
    <w:unhideWhenUsed/>
    <w:rsid w:val="003C69ED"/>
    <w:rPr>
      <w:sz w:val="20"/>
      <w:szCs w:val="20"/>
    </w:rPr>
  </w:style>
  <w:style w:type="character" w:customStyle="1" w:styleId="CommentTextChar">
    <w:name w:val="Comment Text Char"/>
    <w:basedOn w:val="DefaultParagraphFont"/>
    <w:link w:val="CommentText"/>
    <w:uiPriority w:val="99"/>
    <w:rsid w:val="003C69ED"/>
    <w:rPr>
      <w:sz w:val="20"/>
      <w:szCs w:val="20"/>
    </w:rPr>
  </w:style>
  <w:style w:type="paragraph" w:styleId="CommentSubject">
    <w:name w:val="annotation subject"/>
    <w:basedOn w:val="CommentText"/>
    <w:next w:val="CommentText"/>
    <w:link w:val="CommentSubjectChar"/>
    <w:uiPriority w:val="99"/>
    <w:semiHidden/>
    <w:unhideWhenUsed/>
    <w:rsid w:val="003C69ED"/>
    <w:rPr>
      <w:b/>
      <w:bCs/>
    </w:rPr>
  </w:style>
  <w:style w:type="character" w:customStyle="1" w:styleId="CommentSubjectChar">
    <w:name w:val="Comment Subject Char"/>
    <w:basedOn w:val="CommentTextChar"/>
    <w:link w:val="CommentSubject"/>
    <w:uiPriority w:val="99"/>
    <w:semiHidden/>
    <w:rsid w:val="003C69ED"/>
    <w:rPr>
      <w:b/>
      <w:bCs/>
      <w:sz w:val="20"/>
      <w:szCs w:val="20"/>
    </w:rPr>
  </w:style>
  <w:style w:type="paragraph" w:styleId="BalloonText">
    <w:name w:val="Balloon Text"/>
    <w:basedOn w:val="Normal"/>
    <w:link w:val="BalloonTextChar"/>
    <w:uiPriority w:val="99"/>
    <w:semiHidden/>
    <w:unhideWhenUsed/>
    <w:rsid w:val="003C69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9ED"/>
    <w:rPr>
      <w:rFonts w:ascii="Segoe UI" w:hAnsi="Segoe UI" w:cs="Segoe UI"/>
      <w:sz w:val="18"/>
      <w:szCs w:val="18"/>
    </w:rPr>
  </w:style>
  <w:style w:type="paragraph" w:customStyle="1" w:styleId="yiv6317145592msonormal">
    <w:name w:val="yiv6317145592msonormal"/>
    <w:basedOn w:val="Normal"/>
    <w:rsid w:val="00DB1677"/>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PlaceholderText">
    <w:name w:val="Placeholder Text"/>
    <w:basedOn w:val="DefaultParagraphFont"/>
    <w:uiPriority w:val="99"/>
    <w:semiHidden/>
    <w:rsid w:val="006B5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ov2002@yahoo.com" TargetMode="External"/><Relationship Id="rId13" Type="http://schemas.openxmlformats.org/officeDocument/2006/relationships/hyperlink" Target="http://hipre.aalto.fi/" TargetMode="External"/><Relationship Id="rId18" Type="http://schemas.openxmlformats.org/officeDocument/2006/relationships/hyperlink" Target="https://doi.org/10.1016/j.ijinfomgt.2019.04.00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ifyorji09@yahoo.com" TargetMode="External"/><Relationship Id="rId12" Type="http://schemas.openxmlformats.org/officeDocument/2006/relationships/hyperlink" Target="http://www.superdecisions.com/" TargetMode="External"/><Relationship Id="rId17" Type="http://schemas.openxmlformats.org/officeDocument/2006/relationships/hyperlink" Target="https://doi.org/10.1016/j.ijpe.2018.04.007" TargetMode="External"/><Relationship Id="rId2" Type="http://schemas.openxmlformats.org/officeDocument/2006/relationships/styles" Target="styles.xml"/><Relationship Id="rId16" Type="http://schemas.openxmlformats.org/officeDocument/2006/relationships/hyperlink" Target="https://doi.org/10.1016/j.ijingomgt.2019.05.023" TargetMode="External"/><Relationship Id="rId20" Type="http://schemas.openxmlformats.org/officeDocument/2006/relationships/hyperlink" Target="https://doi.org/10.1016/j.ijinfomgt.2019.09.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perdecisions.com/" TargetMode="External"/><Relationship Id="rId5" Type="http://schemas.openxmlformats.org/officeDocument/2006/relationships/footnotes" Target="footnotes.xml"/><Relationship Id="rId15" Type="http://schemas.openxmlformats.org/officeDocument/2006/relationships/hyperlink" Target="https://doi.org/10.1016/j.ijpe.2018.07.003" TargetMode="External"/><Relationship Id="rId23" Type="http://schemas.openxmlformats.org/officeDocument/2006/relationships/theme" Target="theme/theme1.xml"/><Relationship Id="rId10" Type="http://schemas.openxmlformats.org/officeDocument/2006/relationships/hyperlink" Target="mailto:diego.vazquez-brust@port.ac.uk" TargetMode="External"/><Relationship Id="rId19" Type="http://schemas.openxmlformats.org/officeDocument/2006/relationships/hyperlink" Target="https://unstats.un.org/sdgs/indicators/Official%20Revised%20List%20of%20global%20SDG%20indicators.pdf" TargetMode="External"/><Relationship Id="rId4" Type="http://schemas.openxmlformats.org/officeDocument/2006/relationships/webSettings" Target="webSettings.xml"/><Relationship Id="rId9" Type="http://schemas.openxmlformats.org/officeDocument/2006/relationships/hyperlink" Target="mailto:shuangfa.huang1@port.ac.uk" TargetMode="External"/><Relationship Id="rId14" Type="http://schemas.openxmlformats.org/officeDocument/2006/relationships/hyperlink" Target="https://doi.org/10.1016/j.busres.2019.09.0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45</Pages>
  <Words>19837</Words>
  <Characters>113071</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Kusi-Sarpong S.</cp:lastModifiedBy>
  <cp:revision>5</cp:revision>
  <dcterms:created xsi:type="dcterms:W3CDTF">2020-07-05T09:52:00Z</dcterms:created>
  <dcterms:modified xsi:type="dcterms:W3CDTF">2020-08-06T08:25:00Z</dcterms:modified>
</cp:coreProperties>
</file>