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91DF6" w14:textId="3C5E7D53" w:rsidR="00096EB9" w:rsidRPr="007B7B85" w:rsidRDefault="00A50A0B" w:rsidP="00A64222">
      <w:pPr>
        <w:pStyle w:val="ac"/>
        <w:jc w:val="left"/>
        <w:rPr>
          <w:sz w:val="24"/>
          <w:szCs w:val="24"/>
        </w:rPr>
      </w:pPr>
      <w:bookmarkStart w:id="0" w:name="_Hlk37761426"/>
      <w:r>
        <w:rPr>
          <w:rFonts w:ascii="Arial" w:hAnsi="Arial" w:cs="Arial"/>
          <w:sz w:val="28"/>
          <w:szCs w:val="28"/>
        </w:rPr>
        <w:t>T</w:t>
      </w:r>
      <w:r w:rsidR="00783CB0" w:rsidRPr="00A522DA">
        <w:rPr>
          <w:rFonts w:ascii="Arial" w:hAnsi="Arial" w:cs="Arial"/>
          <w:sz w:val="28"/>
          <w:szCs w:val="28"/>
        </w:rPr>
        <w:t xml:space="preserve">he risk of COVID-19 transmission </w:t>
      </w:r>
      <w:r w:rsidR="00853B39" w:rsidRPr="00447563">
        <w:rPr>
          <w:rFonts w:ascii="Arial" w:hAnsi="Arial" w:cs="Arial"/>
          <w:sz w:val="28"/>
          <w:szCs w:val="28"/>
        </w:rPr>
        <w:t>in</w:t>
      </w:r>
      <w:r w:rsidR="00783CB0" w:rsidRPr="00447563">
        <w:rPr>
          <w:rFonts w:ascii="Arial" w:hAnsi="Arial" w:cs="Arial"/>
          <w:sz w:val="28"/>
          <w:szCs w:val="28"/>
        </w:rPr>
        <w:t xml:space="preserve"> train</w:t>
      </w:r>
      <w:r w:rsidR="00853B39" w:rsidRPr="00447563">
        <w:rPr>
          <w:rFonts w:ascii="Arial" w:hAnsi="Arial" w:cs="Arial"/>
          <w:sz w:val="28"/>
          <w:szCs w:val="28"/>
        </w:rPr>
        <w:t xml:space="preserve"> passengers</w:t>
      </w:r>
      <w:r w:rsidR="00783CB0" w:rsidRPr="00D333D4">
        <w:rPr>
          <w:rFonts w:ascii="Arial" w:hAnsi="Arial" w:cs="Arial"/>
          <w:sz w:val="28"/>
          <w:szCs w:val="28"/>
        </w:rPr>
        <w:t>: a</w:t>
      </w:r>
      <w:r w:rsidR="000F229B" w:rsidRPr="00D333D4">
        <w:rPr>
          <w:rFonts w:ascii="Arial" w:hAnsi="Arial" w:cs="Arial"/>
          <w:sz w:val="28"/>
          <w:szCs w:val="28"/>
        </w:rPr>
        <w:t>n</w:t>
      </w:r>
      <w:r w:rsidR="00783CB0" w:rsidRPr="00D333D4">
        <w:rPr>
          <w:rFonts w:ascii="Arial" w:hAnsi="Arial" w:cs="Arial"/>
          <w:sz w:val="28"/>
          <w:szCs w:val="28"/>
        </w:rPr>
        <w:t xml:space="preserve"> </w:t>
      </w:r>
      <w:r w:rsidR="000F229B" w:rsidRPr="00D333D4">
        <w:rPr>
          <w:rFonts w:ascii="Arial" w:hAnsi="Arial" w:cs="Arial"/>
          <w:sz w:val="28"/>
          <w:szCs w:val="28"/>
        </w:rPr>
        <w:t xml:space="preserve">epidemiological </w:t>
      </w:r>
      <w:r w:rsidR="00403BFD">
        <w:rPr>
          <w:rFonts w:ascii="Arial" w:hAnsi="Arial" w:cs="Arial"/>
          <w:sz w:val="28"/>
          <w:szCs w:val="28"/>
        </w:rPr>
        <w:t xml:space="preserve">and modelling </w:t>
      </w:r>
      <w:r w:rsidR="008A48CB" w:rsidRPr="00D333D4">
        <w:rPr>
          <w:rFonts w:ascii="Arial" w:hAnsi="Arial" w:cs="Arial"/>
          <w:sz w:val="28"/>
          <w:szCs w:val="28"/>
        </w:rPr>
        <w:t>study</w:t>
      </w:r>
      <w:bookmarkEnd w:id="0"/>
    </w:p>
    <w:p w14:paraId="256449FD" w14:textId="7E83584F" w:rsidR="004375BA" w:rsidRPr="00D333D4" w:rsidRDefault="004375BA" w:rsidP="00161B4A">
      <w:pPr>
        <w:spacing w:line="360" w:lineRule="auto"/>
        <w:rPr>
          <w:rFonts w:ascii="Arial" w:hAnsi="Arial" w:cs="Arial"/>
          <w:sz w:val="24"/>
          <w:szCs w:val="24"/>
        </w:rPr>
      </w:pPr>
      <w:r w:rsidRPr="00D333D4">
        <w:rPr>
          <w:rFonts w:ascii="Arial" w:hAnsi="Arial" w:cs="Arial"/>
          <w:sz w:val="24"/>
          <w:szCs w:val="24"/>
        </w:rPr>
        <w:t>Maogui Hu</w:t>
      </w:r>
      <w:r w:rsidR="0010634C" w:rsidRPr="00D333D4">
        <w:rPr>
          <w:rFonts w:ascii="Arial" w:hAnsi="Arial" w:cs="Arial"/>
          <w:sz w:val="24"/>
          <w:szCs w:val="24"/>
        </w:rPr>
        <w:t>*</w:t>
      </w:r>
      <w:r w:rsidR="001D47FF" w:rsidRPr="00D333D4">
        <w:rPr>
          <w:rFonts w:ascii="Arial" w:hAnsi="Arial" w:cs="Arial"/>
          <w:sz w:val="24"/>
          <w:szCs w:val="24"/>
        </w:rPr>
        <w:t xml:space="preserve">, </w:t>
      </w:r>
      <w:r w:rsidRPr="00D333D4">
        <w:rPr>
          <w:rFonts w:ascii="Arial" w:hAnsi="Arial" w:cs="Arial"/>
          <w:sz w:val="24"/>
          <w:szCs w:val="24"/>
        </w:rPr>
        <w:t>Hui Lin</w:t>
      </w:r>
      <w:r w:rsidR="0010634C" w:rsidRPr="00D333D4">
        <w:rPr>
          <w:rFonts w:ascii="Arial" w:hAnsi="Arial" w:cs="Arial"/>
          <w:sz w:val="24"/>
          <w:szCs w:val="24"/>
        </w:rPr>
        <w:t>*</w:t>
      </w:r>
      <w:r w:rsidR="00752CA6" w:rsidRPr="00D333D4">
        <w:rPr>
          <w:rFonts w:ascii="Arial" w:hAnsi="Arial" w:cs="Arial"/>
          <w:sz w:val="24"/>
          <w:szCs w:val="24"/>
        </w:rPr>
        <w:t xml:space="preserve">, </w:t>
      </w:r>
      <w:r w:rsidRPr="00D333D4">
        <w:rPr>
          <w:rFonts w:ascii="Arial" w:hAnsi="Arial" w:cs="Arial"/>
          <w:sz w:val="24"/>
          <w:szCs w:val="24"/>
        </w:rPr>
        <w:t>Jinfeng Wang</w:t>
      </w:r>
      <w:r w:rsidR="001D47FF" w:rsidRPr="00D333D4">
        <w:rPr>
          <w:rFonts w:ascii="Arial" w:hAnsi="Arial" w:cs="Arial"/>
          <w:sz w:val="24"/>
          <w:szCs w:val="24"/>
        </w:rPr>
        <w:t xml:space="preserve">, </w:t>
      </w:r>
      <w:r w:rsidRPr="00D333D4">
        <w:rPr>
          <w:rFonts w:ascii="Arial" w:hAnsi="Arial" w:cs="Arial"/>
          <w:sz w:val="24"/>
          <w:szCs w:val="24"/>
        </w:rPr>
        <w:t>Chengdong Xu</w:t>
      </w:r>
      <w:r w:rsidR="001D47FF" w:rsidRPr="00D333D4">
        <w:rPr>
          <w:rFonts w:ascii="Arial" w:hAnsi="Arial" w:cs="Arial"/>
          <w:sz w:val="24"/>
          <w:szCs w:val="24"/>
        </w:rPr>
        <w:t xml:space="preserve">, </w:t>
      </w:r>
      <w:r w:rsidR="00A74710" w:rsidRPr="00790018">
        <w:rPr>
          <w:rFonts w:ascii="Arial" w:hAnsi="Arial" w:cs="Arial"/>
          <w:sz w:val="24"/>
          <w:szCs w:val="24"/>
        </w:rPr>
        <w:t>And</w:t>
      </w:r>
      <w:r w:rsidR="002F3A90" w:rsidRPr="00790018">
        <w:rPr>
          <w:rFonts w:ascii="Arial" w:hAnsi="Arial" w:cs="Arial"/>
          <w:sz w:val="24"/>
          <w:szCs w:val="24"/>
        </w:rPr>
        <w:t>rew J</w:t>
      </w:r>
      <w:r w:rsidR="00A74710" w:rsidRPr="00790018">
        <w:rPr>
          <w:rFonts w:ascii="Arial" w:hAnsi="Arial" w:cs="Arial"/>
          <w:sz w:val="24"/>
          <w:szCs w:val="24"/>
        </w:rPr>
        <w:t xml:space="preserve"> Tatem</w:t>
      </w:r>
      <w:r w:rsidR="00A74710" w:rsidRPr="00D333D4">
        <w:rPr>
          <w:rFonts w:ascii="Arial" w:hAnsi="Arial" w:cs="Arial"/>
          <w:sz w:val="24"/>
          <w:szCs w:val="24"/>
        </w:rPr>
        <w:t xml:space="preserve">, </w:t>
      </w:r>
      <w:r w:rsidRPr="00D333D4">
        <w:rPr>
          <w:rFonts w:ascii="Arial" w:hAnsi="Arial" w:cs="Arial"/>
          <w:sz w:val="24"/>
          <w:szCs w:val="24"/>
        </w:rPr>
        <w:t>Bin Meng</w:t>
      </w:r>
      <w:r w:rsidR="001D47FF" w:rsidRPr="00D333D4">
        <w:rPr>
          <w:rFonts w:ascii="Arial" w:hAnsi="Arial" w:cs="Arial"/>
          <w:sz w:val="24"/>
          <w:szCs w:val="24"/>
        </w:rPr>
        <w:t xml:space="preserve">, </w:t>
      </w:r>
      <w:r w:rsidRPr="00D333D4">
        <w:rPr>
          <w:rFonts w:ascii="Arial" w:hAnsi="Arial" w:cs="Arial"/>
          <w:sz w:val="24"/>
          <w:szCs w:val="24"/>
        </w:rPr>
        <w:t>Xin Zhang</w:t>
      </w:r>
      <w:r w:rsidR="001D47FF" w:rsidRPr="00D333D4">
        <w:rPr>
          <w:rFonts w:ascii="Arial" w:hAnsi="Arial" w:cs="Arial"/>
          <w:sz w:val="24"/>
          <w:szCs w:val="24"/>
        </w:rPr>
        <w:t xml:space="preserve">, </w:t>
      </w:r>
      <w:r w:rsidR="005F50E4" w:rsidRPr="00D333D4">
        <w:rPr>
          <w:rFonts w:ascii="Arial" w:hAnsi="Arial" w:cs="Arial"/>
          <w:sz w:val="24"/>
          <w:szCs w:val="24"/>
        </w:rPr>
        <w:t>Yi</w:t>
      </w:r>
      <w:r w:rsidR="001D47FF" w:rsidRPr="00D333D4">
        <w:rPr>
          <w:rFonts w:ascii="Arial" w:hAnsi="Arial" w:cs="Arial"/>
          <w:sz w:val="24"/>
          <w:szCs w:val="24"/>
        </w:rPr>
        <w:t>f</w:t>
      </w:r>
      <w:r w:rsidR="005F50E4" w:rsidRPr="00D333D4">
        <w:rPr>
          <w:rFonts w:ascii="Arial" w:hAnsi="Arial" w:cs="Arial"/>
          <w:sz w:val="24"/>
          <w:szCs w:val="24"/>
        </w:rPr>
        <w:t>eng Liu</w:t>
      </w:r>
      <w:r w:rsidR="001D47FF" w:rsidRPr="00D333D4">
        <w:rPr>
          <w:rFonts w:ascii="Arial" w:hAnsi="Arial" w:cs="Arial"/>
          <w:sz w:val="24"/>
          <w:szCs w:val="24"/>
        </w:rPr>
        <w:t>,</w:t>
      </w:r>
      <w:r w:rsidR="005F50E4" w:rsidRPr="00D333D4">
        <w:rPr>
          <w:rFonts w:ascii="Arial" w:hAnsi="Arial" w:cs="Arial"/>
          <w:sz w:val="24"/>
          <w:szCs w:val="24"/>
        </w:rPr>
        <w:t xml:space="preserve"> </w:t>
      </w:r>
      <w:r w:rsidR="00BB4791" w:rsidRPr="00D333D4">
        <w:rPr>
          <w:rFonts w:ascii="Arial" w:hAnsi="Arial" w:cs="Arial"/>
          <w:sz w:val="24"/>
          <w:szCs w:val="24"/>
        </w:rPr>
        <w:t>Pengd</w:t>
      </w:r>
      <w:r w:rsidR="005F50E4" w:rsidRPr="00D333D4">
        <w:rPr>
          <w:rFonts w:ascii="Arial" w:hAnsi="Arial" w:cs="Arial"/>
          <w:sz w:val="24"/>
          <w:szCs w:val="24"/>
        </w:rPr>
        <w:t>a Wang</w:t>
      </w:r>
      <w:r w:rsidR="001D47FF" w:rsidRPr="00D333D4">
        <w:rPr>
          <w:rFonts w:ascii="Arial" w:hAnsi="Arial" w:cs="Arial"/>
          <w:sz w:val="24"/>
          <w:szCs w:val="24"/>
        </w:rPr>
        <w:t xml:space="preserve">, </w:t>
      </w:r>
      <w:r w:rsidR="005F50E4" w:rsidRPr="00D333D4">
        <w:rPr>
          <w:rFonts w:ascii="Arial" w:hAnsi="Arial" w:cs="Arial"/>
          <w:sz w:val="24"/>
          <w:szCs w:val="24"/>
        </w:rPr>
        <w:t>Gui</w:t>
      </w:r>
      <w:r w:rsidR="005868C3" w:rsidRPr="00D333D4">
        <w:rPr>
          <w:rFonts w:ascii="Arial" w:hAnsi="Arial" w:cs="Arial"/>
          <w:sz w:val="24"/>
          <w:szCs w:val="24"/>
        </w:rPr>
        <w:t>z</w:t>
      </w:r>
      <w:r w:rsidR="005F50E4" w:rsidRPr="00D333D4">
        <w:rPr>
          <w:rFonts w:ascii="Arial" w:hAnsi="Arial" w:cs="Arial"/>
          <w:sz w:val="24"/>
          <w:szCs w:val="24"/>
        </w:rPr>
        <w:t>hen Wu</w:t>
      </w:r>
      <w:r w:rsidR="001D47FF" w:rsidRPr="00D333D4">
        <w:rPr>
          <w:rFonts w:ascii="Arial" w:hAnsi="Arial" w:cs="Arial"/>
          <w:sz w:val="24"/>
          <w:szCs w:val="24"/>
        </w:rPr>
        <w:t xml:space="preserve">, </w:t>
      </w:r>
      <w:r w:rsidR="005F50E4" w:rsidRPr="00D333D4">
        <w:rPr>
          <w:rFonts w:ascii="Arial" w:hAnsi="Arial" w:cs="Arial"/>
          <w:sz w:val="24"/>
          <w:szCs w:val="24"/>
        </w:rPr>
        <w:t>Hai</w:t>
      </w:r>
      <w:r w:rsidR="005868C3" w:rsidRPr="00D333D4">
        <w:rPr>
          <w:rFonts w:ascii="Arial" w:hAnsi="Arial" w:cs="Arial"/>
          <w:sz w:val="24"/>
          <w:szCs w:val="24"/>
        </w:rPr>
        <w:t>y</w:t>
      </w:r>
      <w:r w:rsidR="005F50E4" w:rsidRPr="00D333D4">
        <w:rPr>
          <w:rFonts w:ascii="Arial" w:hAnsi="Arial" w:cs="Arial"/>
          <w:sz w:val="24"/>
          <w:szCs w:val="24"/>
        </w:rPr>
        <w:t>ong Xie</w:t>
      </w:r>
      <w:r w:rsidR="0043743E" w:rsidRPr="00D333D4">
        <w:rPr>
          <w:rFonts w:ascii="Arial" w:hAnsi="Arial" w:cs="Arial"/>
          <w:sz w:val="24"/>
          <w:szCs w:val="24"/>
        </w:rPr>
        <w:t>, Shengjie Lai*</w:t>
      </w:r>
    </w:p>
    <w:p w14:paraId="119611C5" w14:textId="6B7EB1AC" w:rsidR="00B257D8" w:rsidRPr="00ED6D75" w:rsidRDefault="00B257D8" w:rsidP="00161B4A">
      <w:pPr>
        <w:spacing w:line="360" w:lineRule="auto"/>
        <w:rPr>
          <w:rFonts w:ascii="Arial" w:hAnsi="Arial" w:cs="Arial"/>
          <w:sz w:val="24"/>
          <w:szCs w:val="24"/>
        </w:rPr>
      </w:pPr>
    </w:p>
    <w:p w14:paraId="00F63A83" w14:textId="79FEFE8A" w:rsidR="004375BA" w:rsidRPr="00D333D4" w:rsidRDefault="008228F9" w:rsidP="00161B4A">
      <w:pPr>
        <w:spacing w:line="360" w:lineRule="auto"/>
        <w:rPr>
          <w:rFonts w:ascii="Arial" w:hAnsi="Arial" w:cs="Arial"/>
          <w:sz w:val="24"/>
          <w:szCs w:val="24"/>
        </w:rPr>
      </w:pPr>
      <w:r w:rsidRPr="00D333D4">
        <w:rPr>
          <w:rFonts w:ascii="Arial" w:hAnsi="Arial" w:cs="Arial"/>
          <w:sz w:val="24"/>
          <w:szCs w:val="24"/>
        </w:rPr>
        <w:t>State Key Laboratory of Resources and Environmental Information System, Institute of Geographic Sciences and Natural Resources Research, Chinese Academy of Sciences, Beijing</w:t>
      </w:r>
      <w:r w:rsidR="00037CB0" w:rsidRPr="00D333D4">
        <w:rPr>
          <w:rFonts w:ascii="Arial" w:hAnsi="Arial" w:cs="Arial"/>
          <w:sz w:val="24"/>
          <w:szCs w:val="24"/>
        </w:rPr>
        <w:t>, China</w:t>
      </w:r>
      <w:r w:rsidRPr="00D333D4">
        <w:rPr>
          <w:rFonts w:ascii="Arial" w:hAnsi="Arial" w:cs="Arial"/>
          <w:sz w:val="24"/>
          <w:szCs w:val="24"/>
        </w:rPr>
        <w:t xml:space="preserve"> (M</w:t>
      </w:r>
      <w:r w:rsidR="007B3ACB" w:rsidRPr="00D333D4">
        <w:rPr>
          <w:rFonts w:ascii="Arial" w:hAnsi="Arial" w:cs="Arial"/>
          <w:sz w:val="24"/>
          <w:szCs w:val="24"/>
        </w:rPr>
        <w:t xml:space="preserve"> </w:t>
      </w:r>
      <w:r w:rsidRPr="00D333D4">
        <w:rPr>
          <w:rFonts w:ascii="Arial" w:hAnsi="Arial" w:cs="Arial"/>
          <w:sz w:val="24"/>
          <w:szCs w:val="24"/>
        </w:rPr>
        <w:t>H</w:t>
      </w:r>
      <w:r w:rsidR="007B3ACB" w:rsidRPr="00D333D4">
        <w:rPr>
          <w:rFonts w:ascii="Arial" w:hAnsi="Arial" w:cs="Arial"/>
          <w:sz w:val="24"/>
          <w:szCs w:val="24"/>
        </w:rPr>
        <w:t>u PhD</w:t>
      </w:r>
      <w:r w:rsidRPr="00D333D4">
        <w:rPr>
          <w:rFonts w:ascii="Arial" w:hAnsi="Arial" w:cs="Arial"/>
          <w:sz w:val="24"/>
          <w:szCs w:val="24"/>
        </w:rPr>
        <w:t xml:space="preserve">, </w:t>
      </w:r>
      <w:r w:rsidR="00803CAB">
        <w:rPr>
          <w:rFonts w:ascii="Arial" w:hAnsi="Arial" w:cs="Arial"/>
          <w:sz w:val="24"/>
          <w:szCs w:val="24"/>
        </w:rPr>
        <w:t xml:space="preserve">Prof </w:t>
      </w:r>
      <w:r w:rsidRPr="00D333D4">
        <w:rPr>
          <w:rFonts w:ascii="Arial" w:hAnsi="Arial" w:cs="Arial"/>
          <w:sz w:val="24"/>
          <w:szCs w:val="24"/>
        </w:rPr>
        <w:t>J</w:t>
      </w:r>
      <w:r w:rsidR="007B3ACB" w:rsidRPr="00D333D4">
        <w:rPr>
          <w:rFonts w:ascii="Arial" w:hAnsi="Arial" w:cs="Arial"/>
          <w:sz w:val="24"/>
          <w:szCs w:val="24"/>
        </w:rPr>
        <w:t xml:space="preserve"> </w:t>
      </w:r>
      <w:r w:rsidRPr="00D333D4">
        <w:rPr>
          <w:rFonts w:ascii="Arial" w:hAnsi="Arial" w:cs="Arial"/>
          <w:sz w:val="24"/>
          <w:szCs w:val="24"/>
        </w:rPr>
        <w:t>W</w:t>
      </w:r>
      <w:r w:rsidR="007B3ACB" w:rsidRPr="00D333D4">
        <w:rPr>
          <w:rFonts w:ascii="Arial" w:hAnsi="Arial" w:cs="Arial"/>
          <w:sz w:val="24"/>
          <w:szCs w:val="24"/>
        </w:rPr>
        <w:t>ang PhD</w:t>
      </w:r>
      <w:r w:rsidRPr="00D333D4">
        <w:rPr>
          <w:rFonts w:ascii="Arial" w:hAnsi="Arial" w:cs="Arial"/>
          <w:sz w:val="24"/>
          <w:szCs w:val="24"/>
        </w:rPr>
        <w:t>, C</w:t>
      </w:r>
      <w:r w:rsidR="007B3ACB" w:rsidRPr="00D333D4">
        <w:rPr>
          <w:rFonts w:ascii="Arial" w:hAnsi="Arial" w:cs="Arial"/>
          <w:sz w:val="24"/>
          <w:szCs w:val="24"/>
        </w:rPr>
        <w:t xml:space="preserve"> Xu PhD); </w:t>
      </w:r>
      <w:r w:rsidRPr="00D333D4">
        <w:rPr>
          <w:rFonts w:ascii="Arial" w:hAnsi="Arial" w:cs="Arial"/>
          <w:sz w:val="24"/>
          <w:szCs w:val="24"/>
        </w:rPr>
        <w:t>China Academy of Electronics and Information Technology</w:t>
      </w:r>
      <w:r w:rsidR="00D0598B" w:rsidRPr="00D333D4">
        <w:rPr>
          <w:rFonts w:ascii="Arial" w:hAnsi="Arial" w:cs="Arial"/>
          <w:sz w:val="24"/>
          <w:szCs w:val="24"/>
        </w:rPr>
        <w:t>, Beijing</w:t>
      </w:r>
      <w:r w:rsidR="007B3ACB" w:rsidRPr="00D333D4">
        <w:rPr>
          <w:rFonts w:ascii="Arial" w:hAnsi="Arial" w:cs="Arial"/>
          <w:sz w:val="24"/>
          <w:szCs w:val="24"/>
        </w:rPr>
        <w:t>, China</w:t>
      </w:r>
      <w:r w:rsidRPr="00D333D4">
        <w:rPr>
          <w:rFonts w:ascii="Arial" w:hAnsi="Arial" w:cs="Arial"/>
          <w:sz w:val="24"/>
          <w:szCs w:val="24"/>
        </w:rPr>
        <w:t xml:space="preserve"> (H</w:t>
      </w:r>
      <w:r w:rsidR="007B3ACB" w:rsidRPr="00D333D4">
        <w:rPr>
          <w:rFonts w:ascii="Arial" w:hAnsi="Arial" w:cs="Arial"/>
          <w:sz w:val="24"/>
          <w:szCs w:val="24"/>
        </w:rPr>
        <w:t xml:space="preserve"> </w:t>
      </w:r>
      <w:r w:rsidRPr="00D333D4">
        <w:rPr>
          <w:rFonts w:ascii="Arial" w:hAnsi="Arial" w:cs="Arial"/>
          <w:sz w:val="24"/>
          <w:szCs w:val="24"/>
        </w:rPr>
        <w:t>L</w:t>
      </w:r>
      <w:r w:rsidR="007B3ACB" w:rsidRPr="00D333D4">
        <w:rPr>
          <w:rFonts w:ascii="Arial" w:hAnsi="Arial" w:cs="Arial"/>
          <w:sz w:val="24"/>
          <w:szCs w:val="24"/>
        </w:rPr>
        <w:t>in PhD</w:t>
      </w:r>
      <w:r w:rsidRPr="00D333D4">
        <w:rPr>
          <w:rFonts w:ascii="Arial" w:hAnsi="Arial" w:cs="Arial"/>
          <w:sz w:val="24"/>
          <w:szCs w:val="24"/>
        </w:rPr>
        <w:t>, Y</w:t>
      </w:r>
      <w:r w:rsidR="007B3ACB" w:rsidRPr="00D333D4">
        <w:rPr>
          <w:rFonts w:ascii="Arial" w:hAnsi="Arial" w:cs="Arial"/>
          <w:sz w:val="24"/>
          <w:szCs w:val="24"/>
        </w:rPr>
        <w:t xml:space="preserve"> </w:t>
      </w:r>
      <w:r w:rsidRPr="00D333D4">
        <w:rPr>
          <w:rFonts w:ascii="Arial" w:hAnsi="Arial" w:cs="Arial"/>
          <w:sz w:val="24"/>
          <w:szCs w:val="24"/>
        </w:rPr>
        <w:t>L</w:t>
      </w:r>
      <w:r w:rsidR="007B3ACB" w:rsidRPr="00D333D4">
        <w:rPr>
          <w:rFonts w:ascii="Arial" w:hAnsi="Arial" w:cs="Arial"/>
          <w:sz w:val="24"/>
          <w:szCs w:val="24"/>
        </w:rPr>
        <w:t>iu PhD</w:t>
      </w:r>
      <w:r w:rsidR="00732594" w:rsidRPr="00D333D4">
        <w:rPr>
          <w:rFonts w:ascii="Arial" w:hAnsi="Arial" w:cs="Arial"/>
          <w:sz w:val="24"/>
          <w:szCs w:val="24"/>
        </w:rPr>
        <w:t>, P</w:t>
      </w:r>
      <w:r w:rsidR="007B3ACB" w:rsidRPr="00D333D4">
        <w:rPr>
          <w:rFonts w:ascii="Arial" w:hAnsi="Arial" w:cs="Arial"/>
          <w:sz w:val="24"/>
          <w:szCs w:val="24"/>
        </w:rPr>
        <w:t xml:space="preserve"> </w:t>
      </w:r>
      <w:r w:rsidR="00732594" w:rsidRPr="00D333D4">
        <w:rPr>
          <w:rFonts w:ascii="Arial" w:hAnsi="Arial" w:cs="Arial"/>
          <w:sz w:val="24"/>
          <w:szCs w:val="24"/>
        </w:rPr>
        <w:t>W</w:t>
      </w:r>
      <w:r w:rsidR="007B3ACB" w:rsidRPr="00D333D4">
        <w:rPr>
          <w:rFonts w:ascii="Arial" w:hAnsi="Arial" w:cs="Arial"/>
          <w:sz w:val="24"/>
          <w:szCs w:val="24"/>
        </w:rPr>
        <w:t>ang PhD</w:t>
      </w:r>
      <w:r w:rsidR="00732594" w:rsidRPr="00D333D4">
        <w:rPr>
          <w:rFonts w:ascii="Arial" w:hAnsi="Arial" w:cs="Arial"/>
          <w:sz w:val="24"/>
          <w:szCs w:val="24"/>
        </w:rPr>
        <w:t xml:space="preserve">, </w:t>
      </w:r>
      <w:r w:rsidR="00803CAB">
        <w:rPr>
          <w:rFonts w:ascii="Arial" w:hAnsi="Arial" w:cs="Arial"/>
          <w:sz w:val="24"/>
          <w:szCs w:val="24"/>
        </w:rPr>
        <w:t xml:space="preserve">Prof </w:t>
      </w:r>
      <w:r w:rsidR="00732594" w:rsidRPr="00D333D4">
        <w:rPr>
          <w:rFonts w:ascii="Arial" w:hAnsi="Arial" w:cs="Arial"/>
          <w:sz w:val="24"/>
          <w:szCs w:val="24"/>
        </w:rPr>
        <w:t>H</w:t>
      </w:r>
      <w:r w:rsidR="007B3ACB" w:rsidRPr="00D333D4">
        <w:rPr>
          <w:rFonts w:ascii="Arial" w:hAnsi="Arial" w:cs="Arial"/>
          <w:sz w:val="24"/>
          <w:szCs w:val="24"/>
        </w:rPr>
        <w:t xml:space="preserve"> </w:t>
      </w:r>
      <w:r w:rsidR="00732594" w:rsidRPr="00D333D4">
        <w:rPr>
          <w:rFonts w:ascii="Arial" w:hAnsi="Arial" w:cs="Arial"/>
          <w:sz w:val="24"/>
          <w:szCs w:val="24"/>
        </w:rPr>
        <w:t>X</w:t>
      </w:r>
      <w:r w:rsidR="007B3ACB" w:rsidRPr="00D333D4">
        <w:rPr>
          <w:rFonts w:ascii="Arial" w:hAnsi="Arial" w:cs="Arial"/>
          <w:sz w:val="24"/>
          <w:szCs w:val="24"/>
        </w:rPr>
        <w:t>ie PhD); WorldPop, School of Geography and Environmental Science, University of Southampton, UK (</w:t>
      </w:r>
      <w:r w:rsidR="005743AA" w:rsidRPr="00D333D4">
        <w:rPr>
          <w:rFonts w:ascii="Arial" w:hAnsi="Arial" w:cs="Arial"/>
          <w:sz w:val="24"/>
          <w:szCs w:val="24"/>
        </w:rPr>
        <w:t>Prof A J Tatem PhD</w:t>
      </w:r>
      <w:r w:rsidR="005743AA">
        <w:rPr>
          <w:rFonts w:ascii="Arial" w:hAnsi="Arial" w:cs="Arial"/>
          <w:sz w:val="24"/>
          <w:szCs w:val="24"/>
        </w:rPr>
        <w:t>,</w:t>
      </w:r>
      <w:r w:rsidR="005743AA" w:rsidRPr="00D333D4">
        <w:rPr>
          <w:rFonts w:ascii="Arial" w:hAnsi="Arial" w:cs="Arial"/>
          <w:sz w:val="24"/>
          <w:szCs w:val="24"/>
        </w:rPr>
        <w:t xml:space="preserve"> </w:t>
      </w:r>
      <w:r w:rsidR="007B3ACB" w:rsidRPr="00D333D4">
        <w:rPr>
          <w:rFonts w:ascii="Arial" w:hAnsi="Arial" w:cs="Arial"/>
          <w:sz w:val="24"/>
          <w:szCs w:val="24"/>
        </w:rPr>
        <w:t xml:space="preserve">S Lai PhD); </w:t>
      </w:r>
      <w:r w:rsidR="006A74F8" w:rsidRPr="00D333D4">
        <w:rPr>
          <w:rFonts w:ascii="Arial" w:hAnsi="Arial" w:cs="Arial"/>
          <w:sz w:val="24"/>
          <w:szCs w:val="24"/>
        </w:rPr>
        <w:t xml:space="preserve">School of Public Health, Fudan University, </w:t>
      </w:r>
      <w:r w:rsidR="00673843" w:rsidRPr="00D333D4">
        <w:rPr>
          <w:rFonts w:ascii="Arial" w:hAnsi="Arial" w:cs="Arial"/>
          <w:sz w:val="24"/>
          <w:szCs w:val="24"/>
        </w:rPr>
        <w:t xml:space="preserve">Shanghai, China </w:t>
      </w:r>
      <w:r w:rsidR="006A74F8" w:rsidRPr="00D333D4">
        <w:rPr>
          <w:rFonts w:ascii="Arial" w:hAnsi="Arial" w:cs="Arial"/>
          <w:sz w:val="24"/>
          <w:szCs w:val="24"/>
        </w:rPr>
        <w:t xml:space="preserve">(S Lai); </w:t>
      </w:r>
      <w:r w:rsidR="00D0598B" w:rsidRPr="00D333D4">
        <w:rPr>
          <w:rFonts w:ascii="Arial" w:hAnsi="Arial" w:cs="Arial"/>
          <w:sz w:val="24"/>
          <w:szCs w:val="24"/>
        </w:rPr>
        <w:t>University of Science and Technology of China, Hefei</w:t>
      </w:r>
      <w:r w:rsidR="007B3ACB" w:rsidRPr="00D333D4">
        <w:rPr>
          <w:rFonts w:ascii="Arial" w:hAnsi="Arial" w:cs="Arial"/>
          <w:sz w:val="24"/>
          <w:szCs w:val="24"/>
        </w:rPr>
        <w:t>, China</w:t>
      </w:r>
      <w:r w:rsidR="00D0598B" w:rsidRPr="00D333D4">
        <w:rPr>
          <w:rFonts w:ascii="Arial" w:hAnsi="Arial" w:cs="Arial"/>
          <w:sz w:val="24"/>
          <w:szCs w:val="24"/>
        </w:rPr>
        <w:t xml:space="preserve"> (</w:t>
      </w:r>
      <w:r w:rsidR="00803CAB">
        <w:rPr>
          <w:rFonts w:ascii="Arial" w:hAnsi="Arial" w:cs="Arial"/>
          <w:sz w:val="24"/>
          <w:szCs w:val="24"/>
        </w:rPr>
        <w:t xml:space="preserve">Prof </w:t>
      </w:r>
      <w:r w:rsidR="00D0598B" w:rsidRPr="00D333D4">
        <w:rPr>
          <w:rFonts w:ascii="Arial" w:hAnsi="Arial" w:cs="Arial"/>
          <w:sz w:val="24"/>
          <w:szCs w:val="24"/>
        </w:rPr>
        <w:t>H</w:t>
      </w:r>
      <w:r w:rsidR="007B3ACB" w:rsidRPr="00D333D4">
        <w:rPr>
          <w:rFonts w:ascii="Arial" w:hAnsi="Arial" w:cs="Arial"/>
          <w:sz w:val="24"/>
          <w:szCs w:val="24"/>
        </w:rPr>
        <w:t xml:space="preserve"> </w:t>
      </w:r>
      <w:r w:rsidR="00D0598B" w:rsidRPr="00D333D4">
        <w:rPr>
          <w:rFonts w:ascii="Arial" w:hAnsi="Arial" w:cs="Arial"/>
          <w:sz w:val="24"/>
          <w:szCs w:val="24"/>
        </w:rPr>
        <w:t>X</w:t>
      </w:r>
      <w:r w:rsidR="007B3ACB" w:rsidRPr="00D333D4">
        <w:rPr>
          <w:rFonts w:ascii="Arial" w:hAnsi="Arial" w:cs="Arial"/>
          <w:sz w:val="24"/>
          <w:szCs w:val="24"/>
        </w:rPr>
        <w:t xml:space="preserve">ie PhD); </w:t>
      </w:r>
      <w:r w:rsidR="001D7751" w:rsidRPr="00D333D4">
        <w:rPr>
          <w:rFonts w:ascii="Arial" w:hAnsi="Arial" w:cs="Arial"/>
          <w:sz w:val="24"/>
          <w:szCs w:val="24"/>
        </w:rPr>
        <w:t>Chinese Center for Disease Control and Prevention, Beijing</w:t>
      </w:r>
      <w:r w:rsidR="007B3ACB" w:rsidRPr="00D333D4">
        <w:rPr>
          <w:rFonts w:ascii="Arial" w:hAnsi="Arial" w:cs="Arial"/>
          <w:sz w:val="24"/>
          <w:szCs w:val="24"/>
        </w:rPr>
        <w:t>, China</w:t>
      </w:r>
      <w:r w:rsidR="001D7751" w:rsidRPr="00D333D4">
        <w:rPr>
          <w:rFonts w:ascii="Arial" w:hAnsi="Arial" w:cs="Arial"/>
          <w:sz w:val="24"/>
          <w:szCs w:val="24"/>
        </w:rPr>
        <w:t xml:space="preserve"> (</w:t>
      </w:r>
      <w:r w:rsidR="00803CAB">
        <w:rPr>
          <w:rFonts w:ascii="Arial" w:hAnsi="Arial" w:cs="Arial"/>
          <w:sz w:val="24"/>
          <w:szCs w:val="24"/>
        </w:rPr>
        <w:t xml:space="preserve">Prof </w:t>
      </w:r>
      <w:r w:rsidR="001D7751" w:rsidRPr="00D333D4">
        <w:rPr>
          <w:rFonts w:ascii="Arial" w:hAnsi="Arial" w:cs="Arial"/>
          <w:sz w:val="24"/>
          <w:szCs w:val="24"/>
        </w:rPr>
        <w:t>G</w:t>
      </w:r>
      <w:r w:rsidR="007B3ACB" w:rsidRPr="00D333D4">
        <w:rPr>
          <w:rFonts w:ascii="Arial" w:hAnsi="Arial" w:cs="Arial"/>
          <w:sz w:val="24"/>
          <w:szCs w:val="24"/>
        </w:rPr>
        <w:t xml:space="preserve"> </w:t>
      </w:r>
      <w:r w:rsidR="001D7751" w:rsidRPr="00D333D4">
        <w:rPr>
          <w:rFonts w:ascii="Arial" w:hAnsi="Arial" w:cs="Arial"/>
          <w:sz w:val="24"/>
          <w:szCs w:val="24"/>
        </w:rPr>
        <w:t>W</w:t>
      </w:r>
      <w:r w:rsidR="007B3ACB" w:rsidRPr="00D333D4">
        <w:rPr>
          <w:rFonts w:ascii="Arial" w:hAnsi="Arial" w:cs="Arial"/>
          <w:sz w:val="24"/>
          <w:szCs w:val="24"/>
        </w:rPr>
        <w:t>u</w:t>
      </w:r>
      <w:r w:rsidR="0010025D" w:rsidRPr="00D333D4">
        <w:rPr>
          <w:rFonts w:ascii="Arial" w:hAnsi="Arial" w:cs="Arial"/>
          <w:sz w:val="24"/>
          <w:szCs w:val="24"/>
        </w:rPr>
        <w:t xml:space="preserve"> PhD</w:t>
      </w:r>
      <w:r w:rsidR="007B3ACB" w:rsidRPr="00D333D4">
        <w:rPr>
          <w:rFonts w:ascii="Arial" w:hAnsi="Arial" w:cs="Arial"/>
          <w:sz w:val="24"/>
          <w:szCs w:val="24"/>
        </w:rPr>
        <w:t xml:space="preserve">); </w:t>
      </w:r>
      <w:r w:rsidR="006F1B57" w:rsidRPr="00D333D4">
        <w:rPr>
          <w:rFonts w:ascii="Arial" w:hAnsi="Arial" w:cs="Arial"/>
          <w:sz w:val="24"/>
          <w:szCs w:val="24"/>
        </w:rPr>
        <w:t>Beijing Union University, Beijing</w:t>
      </w:r>
      <w:r w:rsidR="007B3ACB" w:rsidRPr="00D333D4">
        <w:rPr>
          <w:rFonts w:ascii="Arial" w:hAnsi="Arial" w:cs="Arial"/>
          <w:sz w:val="24"/>
          <w:szCs w:val="24"/>
        </w:rPr>
        <w:t>, China</w:t>
      </w:r>
      <w:r w:rsidR="006F1B57" w:rsidRPr="00D333D4">
        <w:rPr>
          <w:rFonts w:ascii="Arial" w:hAnsi="Arial" w:cs="Arial"/>
          <w:sz w:val="24"/>
          <w:szCs w:val="24"/>
        </w:rPr>
        <w:t xml:space="preserve"> (</w:t>
      </w:r>
      <w:r w:rsidR="00803CAB">
        <w:rPr>
          <w:rFonts w:ascii="Arial" w:hAnsi="Arial" w:cs="Arial"/>
          <w:sz w:val="24"/>
          <w:szCs w:val="24"/>
        </w:rPr>
        <w:t xml:space="preserve">Prof </w:t>
      </w:r>
      <w:r w:rsidR="006F1B57" w:rsidRPr="00D333D4">
        <w:rPr>
          <w:rFonts w:ascii="Arial" w:hAnsi="Arial" w:cs="Arial"/>
          <w:sz w:val="24"/>
          <w:szCs w:val="24"/>
        </w:rPr>
        <w:t>B</w:t>
      </w:r>
      <w:r w:rsidR="007B3ACB" w:rsidRPr="00D333D4">
        <w:rPr>
          <w:rFonts w:ascii="Arial" w:hAnsi="Arial" w:cs="Arial"/>
          <w:sz w:val="24"/>
          <w:szCs w:val="24"/>
        </w:rPr>
        <w:t xml:space="preserve"> </w:t>
      </w:r>
      <w:r w:rsidR="006F1B57" w:rsidRPr="00D333D4">
        <w:rPr>
          <w:rFonts w:ascii="Arial" w:hAnsi="Arial" w:cs="Arial"/>
          <w:sz w:val="24"/>
          <w:szCs w:val="24"/>
        </w:rPr>
        <w:t>M</w:t>
      </w:r>
      <w:r w:rsidR="007B3ACB" w:rsidRPr="00D333D4">
        <w:rPr>
          <w:rFonts w:ascii="Arial" w:hAnsi="Arial" w:cs="Arial"/>
          <w:sz w:val="24"/>
          <w:szCs w:val="24"/>
        </w:rPr>
        <w:t>eng</w:t>
      </w:r>
      <w:r w:rsidR="0010025D" w:rsidRPr="00D333D4">
        <w:rPr>
          <w:rFonts w:ascii="Arial" w:hAnsi="Arial" w:cs="Arial"/>
          <w:sz w:val="24"/>
          <w:szCs w:val="24"/>
        </w:rPr>
        <w:t xml:space="preserve"> PhD</w:t>
      </w:r>
      <w:r w:rsidR="006F1B57" w:rsidRPr="00D333D4">
        <w:rPr>
          <w:rFonts w:ascii="Arial" w:hAnsi="Arial" w:cs="Arial"/>
          <w:sz w:val="24"/>
          <w:szCs w:val="24"/>
        </w:rPr>
        <w:t>)</w:t>
      </w:r>
      <w:r w:rsidR="007B3ACB" w:rsidRPr="00D333D4">
        <w:rPr>
          <w:rFonts w:ascii="Arial" w:hAnsi="Arial" w:cs="Arial"/>
          <w:sz w:val="24"/>
          <w:szCs w:val="24"/>
        </w:rPr>
        <w:t>;</w:t>
      </w:r>
      <w:r w:rsidR="006F1B57" w:rsidRPr="00D333D4">
        <w:rPr>
          <w:rFonts w:ascii="Arial" w:hAnsi="Arial" w:cs="Arial"/>
          <w:sz w:val="24"/>
          <w:szCs w:val="24"/>
        </w:rPr>
        <w:t xml:space="preserve"> </w:t>
      </w:r>
      <w:r w:rsidR="00190B75" w:rsidRPr="00D333D4">
        <w:rPr>
          <w:rFonts w:ascii="Arial" w:hAnsi="Arial" w:cs="Arial"/>
          <w:sz w:val="24"/>
          <w:szCs w:val="24"/>
        </w:rPr>
        <w:t>Aerospace Information Research Institute, Chinese Academy of Sciences, Beijing</w:t>
      </w:r>
      <w:r w:rsidR="007B3ACB" w:rsidRPr="00D333D4">
        <w:rPr>
          <w:rFonts w:ascii="Arial" w:hAnsi="Arial" w:cs="Arial"/>
          <w:sz w:val="24"/>
          <w:szCs w:val="24"/>
        </w:rPr>
        <w:t>, China</w:t>
      </w:r>
      <w:r w:rsidR="00190B75" w:rsidRPr="00D333D4">
        <w:rPr>
          <w:rFonts w:ascii="Arial" w:hAnsi="Arial" w:cs="Arial"/>
          <w:sz w:val="24"/>
          <w:szCs w:val="24"/>
        </w:rPr>
        <w:t xml:space="preserve"> (</w:t>
      </w:r>
      <w:r w:rsidR="00803CAB">
        <w:rPr>
          <w:rFonts w:ascii="Arial" w:hAnsi="Arial" w:cs="Arial"/>
          <w:sz w:val="24"/>
          <w:szCs w:val="24"/>
        </w:rPr>
        <w:t xml:space="preserve">Prof </w:t>
      </w:r>
      <w:r w:rsidR="00190B75" w:rsidRPr="00D333D4">
        <w:rPr>
          <w:rFonts w:ascii="Arial" w:hAnsi="Arial" w:cs="Arial"/>
          <w:sz w:val="24"/>
          <w:szCs w:val="24"/>
        </w:rPr>
        <w:t>X</w:t>
      </w:r>
      <w:r w:rsidR="007B3ACB" w:rsidRPr="00D333D4">
        <w:rPr>
          <w:rFonts w:ascii="Arial" w:hAnsi="Arial" w:cs="Arial"/>
          <w:sz w:val="24"/>
          <w:szCs w:val="24"/>
        </w:rPr>
        <w:t xml:space="preserve"> </w:t>
      </w:r>
      <w:r w:rsidR="00190B75" w:rsidRPr="00D333D4">
        <w:rPr>
          <w:rFonts w:ascii="Arial" w:hAnsi="Arial" w:cs="Arial"/>
          <w:sz w:val="24"/>
          <w:szCs w:val="24"/>
        </w:rPr>
        <w:t>Z</w:t>
      </w:r>
      <w:r w:rsidR="007B3ACB" w:rsidRPr="00D333D4">
        <w:rPr>
          <w:rFonts w:ascii="Arial" w:hAnsi="Arial" w:cs="Arial"/>
          <w:sz w:val="24"/>
          <w:szCs w:val="24"/>
        </w:rPr>
        <w:t>hang</w:t>
      </w:r>
      <w:r w:rsidR="0010025D" w:rsidRPr="00D333D4">
        <w:rPr>
          <w:rFonts w:ascii="Arial" w:hAnsi="Arial" w:cs="Arial"/>
          <w:sz w:val="24"/>
          <w:szCs w:val="24"/>
        </w:rPr>
        <w:t xml:space="preserve"> PhD</w:t>
      </w:r>
      <w:r w:rsidR="00190B75" w:rsidRPr="00D333D4">
        <w:rPr>
          <w:rFonts w:ascii="Arial" w:hAnsi="Arial" w:cs="Arial"/>
          <w:sz w:val="24"/>
          <w:szCs w:val="24"/>
        </w:rPr>
        <w:t>)</w:t>
      </w:r>
      <w:r w:rsidR="00D72D9E" w:rsidRPr="00D333D4">
        <w:rPr>
          <w:rFonts w:ascii="Arial" w:hAnsi="Arial" w:cs="Arial"/>
          <w:sz w:val="24"/>
          <w:szCs w:val="24"/>
        </w:rPr>
        <w:t>.</w:t>
      </w:r>
    </w:p>
    <w:p w14:paraId="012F5383" w14:textId="0E8604CC" w:rsidR="004375BA" w:rsidRPr="00D333D4" w:rsidRDefault="004375BA" w:rsidP="00161B4A">
      <w:pPr>
        <w:spacing w:line="360" w:lineRule="auto"/>
        <w:rPr>
          <w:rFonts w:ascii="Arial" w:hAnsi="Arial" w:cs="Arial"/>
          <w:sz w:val="24"/>
          <w:szCs w:val="24"/>
        </w:rPr>
      </w:pPr>
    </w:p>
    <w:p w14:paraId="715AF9F1" w14:textId="77777777" w:rsidR="00A64222" w:rsidRPr="00D333D4" w:rsidRDefault="00A64222" w:rsidP="00A64222">
      <w:pPr>
        <w:spacing w:line="360" w:lineRule="auto"/>
        <w:rPr>
          <w:rFonts w:ascii="Arial" w:hAnsi="Arial" w:cs="Arial"/>
          <w:sz w:val="24"/>
          <w:szCs w:val="24"/>
        </w:rPr>
      </w:pPr>
      <w:r w:rsidRPr="00D333D4">
        <w:rPr>
          <w:rFonts w:ascii="Arial" w:hAnsi="Arial" w:cs="Arial"/>
          <w:sz w:val="24"/>
          <w:szCs w:val="24"/>
        </w:rPr>
        <w:t>*These authors contributed equally to this article.</w:t>
      </w:r>
    </w:p>
    <w:p w14:paraId="4672ACFF" w14:textId="7395A3F6" w:rsidR="0003043E" w:rsidRPr="00D333D4" w:rsidRDefault="002F3483" w:rsidP="00161B4A">
      <w:pPr>
        <w:spacing w:line="360" w:lineRule="auto"/>
        <w:rPr>
          <w:rFonts w:ascii="Arial" w:hAnsi="Arial" w:cs="Arial"/>
          <w:sz w:val="24"/>
          <w:szCs w:val="24"/>
        </w:rPr>
      </w:pPr>
      <w:r w:rsidRPr="00D333D4">
        <w:rPr>
          <w:rFonts w:ascii="Arial" w:hAnsi="Arial" w:cs="Arial"/>
          <w:sz w:val="24"/>
          <w:szCs w:val="24"/>
        </w:rPr>
        <w:t xml:space="preserve">Corresponding authors: </w:t>
      </w:r>
      <w:r w:rsidR="00CA1F5B" w:rsidRPr="00D333D4">
        <w:rPr>
          <w:rFonts w:ascii="Arial" w:hAnsi="Arial" w:cs="Arial"/>
          <w:sz w:val="24"/>
          <w:szCs w:val="24"/>
        </w:rPr>
        <w:t>Jinfeng Wang (wangjf@lreis.ac.cn), Institute of Geographic Sciences and Natural Resources Research, Chinese Academy of Sciences, China</w:t>
      </w:r>
      <w:r w:rsidR="00CA1F5B">
        <w:rPr>
          <w:rFonts w:ascii="Arial" w:hAnsi="Arial" w:cs="Arial"/>
          <w:sz w:val="24"/>
          <w:szCs w:val="24"/>
        </w:rPr>
        <w:t>;</w:t>
      </w:r>
      <w:r w:rsidR="00CA1F5B" w:rsidRPr="00D333D4">
        <w:rPr>
          <w:rFonts w:ascii="Arial" w:hAnsi="Arial" w:cs="Arial"/>
          <w:sz w:val="24"/>
          <w:szCs w:val="24"/>
        </w:rPr>
        <w:t xml:space="preserve"> </w:t>
      </w:r>
      <w:r w:rsidR="00A92D2E" w:rsidRPr="00D333D4">
        <w:rPr>
          <w:rFonts w:ascii="Arial" w:hAnsi="Arial" w:cs="Arial"/>
          <w:sz w:val="24"/>
          <w:szCs w:val="24"/>
        </w:rPr>
        <w:t>H</w:t>
      </w:r>
      <w:r w:rsidRPr="00D333D4">
        <w:rPr>
          <w:rFonts w:ascii="Arial" w:hAnsi="Arial" w:cs="Arial"/>
          <w:sz w:val="24"/>
          <w:szCs w:val="24"/>
        </w:rPr>
        <w:t>aiyong</w:t>
      </w:r>
      <w:r w:rsidR="00A92D2E" w:rsidRPr="00D333D4">
        <w:rPr>
          <w:rFonts w:ascii="Arial" w:hAnsi="Arial" w:cs="Arial"/>
          <w:sz w:val="24"/>
          <w:szCs w:val="24"/>
        </w:rPr>
        <w:t xml:space="preserve"> Xie</w:t>
      </w:r>
      <w:r w:rsidRPr="00D333D4">
        <w:rPr>
          <w:rFonts w:ascii="Arial" w:hAnsi="Arial" w:cs="Arial"/>
          <w:sz w:val="24"/>
          <w:szCs w:val="24"/>
        </w:rPr>
        <w:t xml:space="preserve"> (athxie@ustc.edu.cn),</w:t>
      </w:r>
      <w:r w:rsidR="00A92D2E" w:rsidRPr="00D333D4">
        <w:rPr>
          <w:rFonts w:ascii="Arial" w:hAnsi="Arial" w:cs="Arial"/>
          <w:sz w:val="24"/>
          <w:szCs w:val="24"/>
        </w:rPr>
        <w:t xml:space="preserve"> </w:t>
      </w:r>
      <w:r w:rsidRPr="00D333D4">
        <w:rPr>
          <w:rFonts w:ascii="Arial" w:hAnsi="Arial" w:cs="Arial"/>
          <w:sz w:val="24"/>
          <w:szCs w:val="24"/>
        </w:rPr>
        <w:t>China Academy of Electron</w:t>
      </w:r>
      <w:r w:rsidR="003D2EA5" w:rsidRPr="00D333D4">
        <w:rPr>
          <w:rFonts w:ascii="Arial" w:hAnsi="Arial" w:cs="Arial"/>
          <w:sz w:val="24"/>
          <w:szCs w:val="24"/>
        </w:rPr>
        <w:t>ics and Information Technology</w:t>
      </w:r>
      <w:r w:rsidR="00A92D2E" w:rsidRPr="00D333D4">
        <w:rPr>
          <w:rFonts w:ascii="Arial" w:hAnsi="Arial" w:cs="Arial"/>
          <w:sz w:val="24"/>
          <w:szCs w:val="24"/>
        </w:rPr>
        <w:t>;</w:t>
      </w:r>
      <w:r w:rsidR="00A725B1" w:rsidRPr="00D333D4">
        <w:rPr>
          <w:rFonts w:ascii="Arial" w:hAnsi="Arial" w:cs="Arial"/>
          <w:sz w:val="24"/>
          <w:szCs w:val="24"/>
        </w:rPr>
        <w:t xml:space="preserve"> G</w:t>
      </w:r>
      <w:r w:rsidRPr="00D333D4">
        <w:rPr>
          <w:rFonts w:ascii="Arial" w:hAnsi="Arial" w:cs="Arial"/>
          <w:sz w:val="24"/>
          <w:szCs w:val="24"/>
        </w:rPr>
        <w:t>uizhen</w:t>
      </w:r>
      <w:r w:rsidR="00A725B1" w:rsidRPr="00D333D4">
        <w:rPr>
          <w:rFonts w:ascii="Arial" w:hAnsi="Arial" w:cs="Arial"/>
          <w:sz w:val="24"/>
          <w:szCs w:val="24"/>
        </w:rPr>
        <w:t xml:space="preserve"> Wu</w:t>
      </w:r>
      <w:r w:rsidRPr="00D333D4">
        <w:rPr>
          <w:rFonts w:ascii="Arial" w:hAnsi="Arial" w:cs="Arial"/>
          <w:sz w:val="24"/>
          <w:szCs w:val="24"/>
        </w:rPr>
        <w:t xml:space="preserve"> (wugz@ivdc.chinacdc.cn)</w:t>
      </w:r>
      <w:r w:rsidR="00D479F6" w:rsidRPr="00D333D4">
        <w:rPr>
          <w:rFonts w:ascii="Arial" w:hAnsi="Arial" w:cs="Arial"/>
          <w:sz w:val="24"/>
          <w:szCs w:val="24"/>
        </w:rPr>
        <w:t>,</w:t>
      </w:r>
      <w:r w:rsidR="00A725B1" w:rsidRPr="00D333D4">
        <w:rPr>
          <w:rFonts w:ascii="Arial" w:hAnsi="Arial" w:cs="Arial"/>
          <w:sz w:val="24"/>
          <w:szCs w:val="24"/>
        </w:rPr>
        <w:t xml:space="preserve"> </w:t>
      </w:r>
      <w:r w:rsidR="00D479F6" w:rsidRPr="00D333D4">
        <w:rPr>
          <w:rFonts w:ascii="Arial" w:hAnsi="Arial" w:cs="Arial"/>
          <w:sz w:val="24"/>
          <w:szCs w:val="24"/>
        </w:rPr>
        <w:t xml:space="preserve">Chinese Center for </w:t>
      </w:r>
      <w:r w:rsidR="003D2EA5" w:rsidRPr="00D333D4">
        <w:rPr>
          <w:rFonts w:ascii="Arial" w:hAnsi="Arial" w:cs="Arial"/>
          <w:sz w:val="24"/>
          <w:szCs w:val="24"/>
        </w:rPr>
        <w:t>Disease Control and Prevention</w:t>
      </w:r>
      <w:r w:rsidR="00D016D5" w:rsidRPr="00D333D4">
        <w:rPr>
          <w:rFonts w:ascii="Arial" w:hAnsi="Arial" w:cs="Arial"/>
          <w:sz w:val="24"/>
          <w:szCs w:val="24"/>
        </w:rPr>
        <w:t>.</w:t>
      </w:r>
    </w:p>
    <w:p w14:paraId="022DBB9F" w14:textId="7017A77F" w:rsidR="00150EDE" w:rsidRDefault="00150EDE" w:rsidP="00161B4A">
      <w:pPr>
        <w:spacing w:line="360" w:lineRule="auto"/>
        <w:rPr>
          <w:rFonts w:ascii="Arial" w:hAnsi="Arial" w:cs="Arial"/>
          <w:sz w:val="24"/>
          <w:szCs w:val="24"/>
        </w:rPr>
      </w:pPr>
    </w:p>
    <w:p w14:paraId="5681936B" w14:textId="25331C26" w:rsidR="00391D6A" w:rsidRPr="00EE54FA" w:rsidRDefault="000A5050" w:rsidP="00EE54FA">
      <w:pPr>
        <w:spacing w:line="360" w:lineRule="auto"/>
        <w:rPr>
          <w:rFonts w:ascii="Arial" w:hAnsi="Arial" w:cs="Arial"/>
          <w:sz w:val="24"/>
          <w:szCs w:val="24"/>
        </w:rPr>
      </w:pPr>
      <w:r>
        <w:rPr>
          <w:rFonts w:ascii="Arial" w:hAnsi="Arial" w:cs="Arial"/>
          <w:sz w:val="24"/>
          <w:szCs w:val="24"/>
        </w:rPr>
        <w:t>Main</w:t>
      </w:r>
      <w:r w:rsidR="00391D6A" w:rsidRPr="00391D6A">
        <w:rPr>
          <w:rFonts w:ascii="Arial" w:hAnsi="Arial" w:cs="Arial"/>
          <w:sz w:val="24"/>
          <w:szCs w:val="24"/>
        </w:rPr>
        <w:t xml:space="preserve"> points</w:t>
      </w:r>
      <w:r w:rsidR="00391D6A">
        <w:rPr>
          <w:rFonts w:ascii="Arial" w:hAnsi="Arial" w:cs="Arial" w:hint="eastAsia"/>
          <w:sz w:val="24"/>
          <w:szCs w:val="24"/>
        </w:rPr>
        <w:t>:</w:t>
      </w:r>
      <w:r w:rsidR="00391D6A">
        <w:rPr>
          <w:rFonts w:ascii="Arial" w:hAnsi="Arial" w:cs="Arial"/>
          <w:sz w:val="24"/>
          <w:szCs w:val="24"/>
        </w:rPr>
        <w:t xml:space="preserve"> </w:t>
      </w:r>
      <w:r w:rsidR="00EE54FA">
        <w:rPr>
          <w:rFonts w:ascii="Arial" w:hAnsi="Arial" w:cs="Arial"/>
          <w:sz w:val="24"/>
          <w:szCs w:val="24"/>
        </w:rPr>
        <w:t>T</w:t>
      </w:r>
      <w:r w:rsidR="00EE54FA" w:rsidRPr="00EE54FA">
        <w:rPr>
          <w:rFonts w:ascii="Arial" w:hAnsi="Arial" w:cs="Arial"/>
          <w:sz w:val="24"/>
          <w:szCs w:val="24"/>
        </w:rPr>
        <w:t>he transmission risk</w:t>
      </w:r>
      <w:r w:rsidR="00EE54FA" w:rsidRPr="00EE54FA">
        <w:t xml:space="preserve"> </w:t>
      </w:r>
      <w:r w:rsidR="00EE54FA" w:rsidRPr="00EE54FA">
        <w:rPr>
          <w:rFonts w:ascii="Arial" w:hAnsi="Arial" w:cs="Arial"/>
          <w:sz w:val="24"/>
          <w:szCs w:val="24"/>
        </w:rPr>
        <w:t xml:space="preserve">of COVID-19 in train passengers is heterogeneous </w:t>
      </w:r>
      <w:r w:rsidR="00DB0498">
        <w:rPr>
          <w:rFonts w:ascii="Arial" w:hAnsi="Arial" w:cs="Arial"/>
          <w:sz w:val="24"/>
          <w:szCs w:val="24"/>
        </w:rPr>
        <w:t>by</w:t>
      </w:r>
      <w:r w:rsidR="00DB0498" w:rsidRPr="00D333D4">
        <w:rPr>
          <w:rFonts w:ascii="Arial" w:hAnsi="Arial" w:cs="Arial"/>
          <w:sz w:val="24"/>
          <w:szCs w:val="24"/>
        </w:rPr>
        <w:t xml:space="preserve"> co-travel time and seat location</w:t>
      </w:r>
      <w:r w:rsidR="00DB0498">
        <w:rPr>
          <w:rFonts w:ascii="Arial" w:hAnsi="Arial" w:cs="Arial"/>
          <w:sz w:val="24"/>
          <w:szCs w:val="24"/>
        </w:rPr>
        <w:t xml:space="preserve">, </w:t>
      </w:r>
      <w:r w:rsidR="00DB0498">
        <w:rPr>
          <w:rFonts w:ascii="Arial" w:hAnsi="Arial" w:cs="Arial"/>
          <w:sz w:val="24"/>
          <w:szCs w:val="24"/>
        </w:rPr>
        <w:t xml:space="preserve">with </w:t>
      </w:r>
      <w:r w:rsidR="00DB0498" w:rsidRPr="002F51DA">
        <w:rPr>
          <w:rFonts w:ascii="Arial" w:hAnsi="Arial" w:cs="Arial"/>
          <w:sz w:val="24"/>
          <w:szCs w:val="24"/>
        </w:rPr>
        <w:t>the highest</w:t>
      </w:r>
      <w:r w:rsidR="00DB0498">
        <w:rPr>
          <w:rFonts w:ascii="Arial" w:hAnsi="Arial" w:cs="Arial"/>
          <w:sz w:val="24"/>
          <w:szCs w:val="24"/>
        </w:rPr>
        <w:t xml:space="preserve"> risk</w:t>
      </w:r>
      <w:r w:rsidR="00DB0498" w:rsidRPr="00EE54FA" w:rsidDel="00AE7A19">
        <w:rPr>
          <w:rFonts w:ascii="Arial" w:hAnsi="Arial" w:cs="Arial"/>
          <w:sz w:val="24"/>
          <w:szCs w:val="24"/>
        </w:rPr>
        <w:t xml:space="preserve"> </w:t>
      </w:r>
      <w:r w:rsidR="00DB0498">
        <w:rPr>
          <w:rFonts w:ascii="Arial" w:hAnsi="Arial" w:cs="Arial"/>
          <w:sz w:val="24"/>
          <w:szCs w:val="24"/>
        </w:rPr>
        <w:t xml:space="preserve">seen among </w:t>
      </w:r>
      <w:r w:rsidR="00DB0498">
        <w:rPr>
          <w:rFonts w:ascii="Arial" w:hAnsi="Arial" w:cs="Arial"/>
          <w:sz w:val="24"/>
          <w:szCs w:val="24"/>
        </w:rPr>
        <w:t xml:space="preserve">passengers </w:t>
      </w:r>
      <w:r w:rsidR="00DB0498" w:rsidRPr="002F51DA">
        <w:rPr>
          <w:rFonts w:ascii="Arial" w:hAnsi="Arial" w:cs="Arial"/>
          <w:sz w:val="24"/>
          <w:szCs w:val="24"/>
        </w:rPr>
        <w:t xml:space="preserve">adjacent to </w:t>
      </w:r>
      <w:r w:rsidR="00DB0498">
        <w:rPr>
          <w:rFonts w:ascii="Arial" w:hAnsi="Arial" w:cs="Arial"/>
          <w:sz w:val="24"/>
          <w:szCs w:val="24"/>
        </w:rPr>
        <w:t>an</w:t>
      </w:r>
      <w:r w:rsidR="00DB0498" w:rsidRPr="002F51DA">
        <w:rPr>
          <w:rFonts w:ascii="Arial" w:hAnsi="Arial" w:cs="Arial"/>
          <w:sz w:val="24"/>
          <w:szCs w:val="24"/>
        </w:rPr>
        <w:t xml:space="preserve"> index patient</w:t>
      </w:r>
      <w:r w:rsidR="00EE54FA" w:rsidRPr="00EE54FA">
        <w:rPr>
          <w:rFonts w:ascii="Arial" w:hAnsi="Arial" w:cs="Arial"/>
          <w:sz w:val="24"/>
          <w:szCs w:val="24"/>
        </w:rPr>
        <w:t>.</w:t>
      </w:r>
      <w:r w:rsidR="00EE54FA">
        <w:rPr>
          <w:rFonts w:ascii="Arial" w:hAnsi="Arial" w:cs="Arial"/>
          <w:sz w:val="24"/>
          <w:szCs w:val="24"/>
        </w:rPr>
        <w:t xml:space="preserve"> </w:t>
      </w:r>
      <w:r w:rsidR="00DB0498">
        <w:rPr>
          <w:rFonts w:ascii="Arial" w:hAnsi="Arial" w:cs="Arial"/>
          <w:sz w:val="24"/>
          <w:szCs w:val="24"/>
        </w:rPr>
        <w:t>M</w:t>
      </w:r>
      <w:r w:rsidR="00DB0498" w:rsidRPr="00D333D4">
        <w:rPr>
          <w:rFonts w:ascii="Arial" w:hAnsi="Arial" w:cs="Arial"/>
          <w:sz w:val="24"/>
          <w:szCs w:val="24"/>
        </w:rPr>
        <w:t xml:space="preserve">easures should be taken to </w:t>
      </w:r>
      <w:r w:rsidR="00DB0498">
        <w:rPr>
          <w:rFonts w:ascii="Arial" w:hAnsi="Arial" w:cs="Arial"/>
          <w:sz w:val="24"/>
          <w:szCs w:val="24"/>
        </w:rPr>
        <w:t>prevent</w:t>
      </w:r>
      <w:r w:rsidR="00DB0498" w:rsidRPr="00D333D4">
        <w:rPr>
          <w:rFonts w:ascii="Arial" w:hAnsi="Arial" w:cs="Arial"/>
          <w:sz w:val="24"/>
          <w:szCs w:val="24"/>
        </w:rPr>
        <w:t xml:space="preserve"> the</w:t>
      </w:r>
      <w:r w:rsidR="00DB0498">
        <w:rPr>
          <w:rFonts w:ascii="Arial" w:hAnsi="Arial" w:cs="Arial"/>
          <w:sz w:val="24"/>
          <w:szCs w:val="24"/>
        </w:rPr>
        <w:t xml:space="preserve"> COVID-19 transmission</w:t>
      </w:r>
      <w:r w:rsidR="00DB0498" w:rsidRPr="00D333D4">
        <w:rPr>
          <w:rFonts w:ascii="Arial" w:hAnsi="Arial" w:cs="Arial"/>
          <w:sz w:val="24"/>
          <w:szCs w:val="24"/>
        </w:rPr>
        <w:t xml:space="preserve"> </w:t>
      </w:r>
      <w:r w:rsidR="00DB0498">
        <w:rPr>
          <w:rFonts w:ascii="Arial" w:hAnsi="Arial" w:cs="Arial"/>
          <w:sz w:val="24"/>
          <w:szCs w:val="24"/>
        </w:rPr>
        <w:t>on train.</w:t>
      </w:r>
    </w:p>
    <w:p w14:paraId="0C7B87AA" w14:textId="77777777" w:rsidR="00482A9C" w:rsidRPr="00D333D4" w:rsidRDefault="00482A9C" w:rsidP="00161B4A">
      <w:pPr>
        <w:spacing w:line="360" w:lineRule="auto"/>
        <w:rPr>
          <w:rFonts w:ascii="Arial" w:hAnsi="Arial" w:cs="Arial"/>
          <w:sz w:val="24"/>
          <w:szCs w:val="24"/>
        </w:rPr>
      </w:pPr>
      <w:r w:rsidRPr="00D333D4">
        <w:rPr>
          <w:rFonts w:ascii="Arial" w:hAnsi="Arial" w:cs="Arial"/>
          <w:sz w:val="24"/>
          <w:szCs w:val="24"/>
        </w:rPr>
        <w:br w:type="page"/>
      </w:r>
    </w:p>
    <w:p w14:paraId="7C8D48CD" w14:textId="6E24952B" w:rsidR="00096EB9" w:rsidRPr="00D333D4" w:rsidRDefault="00096EB9">
      <w:pPr>
        <w:pStyle w:val="1"/>
        <w:rPr>
          <w:rFonts w:ascii="Arial" w:hAnsi="Arial" w:cs="Arial"/>
          <w:sz w:val="24"/>
          <w:szCs w:val="24"/>
        </w:rPr>
      </w:pPr>
      <w:r w:rsidRPr="00D333D4">
        <w:rPr>
          <w:rFonts w:ascii="Arial" w:hAnsi="Arial" w:cs="Arial"/>
          <w:sz w:val="28"/>
          <w:szCs w:val="28"/>
        </w:rPr>
        <w:lastRenderedPageBreak/>
        <w:t>Abstract</w:t>
      </w:r>
    </w:p>
    <w:p w14:paraId="532ED5BC" w14:textId="693333DF" w:rsidR="00096EB9" w:rsidRPr="00D333D4" w:rsidRDefault="00096EB9" w:rsidP="00035D78">
      <w:pPr>
        <w:spacing w:after="240" w:line="360" w:lineRule="auto"/>
        <w:rPr>
          <w:rFonts w:ascii="Arial" w:hAnsi="Arial" w:cs="Arial"/>
          <w:sz w:val="24"/>
          <w:szCs w:val="24"/>
        </w:rPr>
      </w:pPr>
      <w:r w:rsidRPr="00D333D4">
        <w:rPr>
          <w:rFonts w:ascii="Arial" w:hAnsi="Arial" w:cs="Arial"/>
          <w:b/>
          <w:bCs/>
          <w:sz w:val="24"/>
          <w:szCs w:val="24"/>
        </w:rPr>
        <w:t>Background</w:t>
      </w:r>
      <w:r w:rsidRPr="00D333D4">
        <w:rPr>
          <w:rFonts w:ascii="Arial" w:hAnsi="Arial" w:cs="Arial"/>
          <w:sz w:val="24"/>
          <w:szCs w:val="24"/>
        </w:rPr>
        <w:t xml:space="preserve">: Train is a common mode of </w:t>
      </w:r>
      <w:r w:rsidR="000325E5" w:rsidRPr="00D333D4">
        <w:rPr>
          <w:rFonts w:ascii="Arial" w:hAnsi="Arial" w:cs="Arial"/>
          <w:sz w:val="24"/>
          <w:szCs w:val="24"/>
        </w:rPr>
        <w:t xml:space="preserve">public </w:t>
      </w:r>
      <w:r w:rsidRPr="00D333D4">
        <w:rPr>
          <w:rFonts w:ascii="Arial" w:hAnsi="Arial" w:cs="Arial"/>
          <w:sz w:val="24"/>
          <w:szCs w:val="24"/>
        </w:rPr>
        <w:t>transport</w:t>
      </w:r>
      <w:r w:rsidR="00D806FC" w:rsidRPr="00D333D4">
        <w:rPr>
          <w:rFonts w:ascii="Arial" w:hAnsi="Arial" w:cs="Arial"/>
          <w:sz w:val="24"/>
          <w:szCs w:val="24"/>
        </w:rPr>
        <w:t xml:space="preserve"> across</w:t>
      </w:r>
      <w:r w:rsidR="00C76AEC" w:rsidRPr="00D333D4">
        <w:rPr>
          <w:rFonts w:ascii="Arial" w:hAnsi="Arial" w:cs="Arial"/>
          <w:sz w:val="24"/>
          <w:szCs w:val="24"/>
        </w:rPr>
        <w:t xml:space="preserve"> </w:t>
      </w:r>
      <w:r w:rsidR="0083670F" w:rsidRPr="00D333D4">
        <w:rPr>
          <w:rFonts w:ascii="Arial" w:hAnsi="Arial" w:cs="Arial"/>
          <w:sz w:val="24"/>
          <w:szCs w:val="24"/>
        </w:rPr>
        <w:t xml:space="preserve">the </w:t>
      </w:r>
      <w:r w:rsidR="000325E5" w:rsidRPr="00D333D4">
        <w:rPr>
          <w:rFonts w:ascii="Arial" w:hAnsi="Arial" w:cs="Arial"/>
          <w:sz w:val="24"/>
          <w:szCs w:val="24"/>
        </w:rPr>
        <w:t>globe</w:t>
      </w:r>
      <w:r w:rsidRPr="00D333D4">
        <w:rPr>
          <w:rFonts w:ascii="Arial" w:hAnsi="Arial" w:cs="Arial"/>
          <w:sz w:val="24"/>
          <w:szCs w:val="24"/>
        </w:rPr>
        <w:t xml:space="preserve">; however, the risk of COVID-19 </w:t>
      </w:r>
      <w:r w:rsidR="00C76AEC" w:rsidRPr="00D333D4">
        <w:rPr>
          <w:rFonts w:ascii="Arial" w:hAnsi="Arial" w:cs="Arial"/>
          <w:sz w:val="24"/>
          <w:szCs w:val="24"/>
        </w:rPr>
        <w:t xml:space="preserve">transmission </w:t>
      </w:r>
      <w:r w:rsidR="00035D78">
        <w:rPr>
          <w:rFonts w:ascii="Arial" w:hAnsi="Arial" w:cs="Arial"/>
          <w:sz w:val="24"/>
          <w:szCs w:val="24"/>
        </w:rPr>
        <w:t>among</w:t>
      </w:r>
      <w:r w:rsidR="00035D78" w:rsidRPr="00D333D4">
        <w:rPr>
          <w:rFonts w:ascii="Arial" w:hAnsi="Arial" w:cs="Arial"/>
          <w:sz w:val="24"/>
          <w:szCs w:val="24"/>
        </w:rPr>
        <w:t xml:space="preserve"> </w:t>
      </w:r>
      <w:r w:rsidR="00466231" w:rsidRPr="00D333D4">
        <w:rPr>
          <w:rFonts w:ascii="Arial" w:hAnsi="Arial" w:cs="Arial"/>
          <w:sz w:val="24"/>
          <w:szCs w:val="24"/>
        </w:rPr>
        <w:t xml:space="preserve">individual </w:t>
      </w:r>
      <w:r w:rsidRPr="00D333D4">
        <w:rPr>
          <w:rFonts w:ascii="Arial" w:hAnsi="Arial" w:cs="Arial"/>
          <w:sz w:val="24"/>
          <w:szCs w:val="24"/>
        </w:rPr>
        <w:t>train</w:t>
      </w:r>
      <w:r w:rsidR="00580344" w:rsidRPr="00D333D4">
        <w:rPr>
          <w:rFonts w:ascii="Arial" w:hAnsi="Arial" w:cs="Arial"/>
          <w:sz w:val="24"/>
          <w:szCs w:val="24"/>
        </w:rPr>
        <w:t xml:space="preserve"> passengers</w:t>
      </w:r>
      <w:r w:rsidR="00C76AEC" w:rsidRPr="00D333D4">
        <w:rPr>
          <w:rFonts w:ascii="Arial" w:hAnsi="Arial" w:cs="Arial"/>
          <w:sz w:val="24"/>
          <w:szCs w:val="24"/>
        </w:rPr>
        <w:t xml:space="preserve"> </w:t>
      </w:r>
      <w:r w:rsidR="001C4A2B" w:rsidRPr="00D333D4">
        <w:rPr>
          <w:rFonts w:ascii="Arial" w:hAnsi="Arial" w:cs="Arial"/>
          <w:sz w:val="24"/>
          <w:szCs w:val="24"/>
        </w:rPr>
        <w:t>remains</w:t>
      </w:r>
      <w:r w:rsidRPr="00D333D4">
        <w:rPr>
          <w:rFonts w:ascii="Arial" w:hAnsi="Arial" w:cs="Arial"/>
          <w:sz w:val="24"/>
          <w:szCs w:val="24"/>
        </w:rPr>
        <w:t xml:space="preserve"> </w:t>
      </w:r>
      <w:r w:rsidR="001C4A2B" w:rsidRPr="00D333D4">
        <w:rPr>
          <w:rFonts w:ascii="Arial" w:hAnsi="Arial" w:cs="Arial"/>
          <w:sz w:val="24"/>
          <w:szCs w:val="24"/>
        </w:rPr>
        <w:t>unclear</w:t>
      </w:r>
      <w:r w:rsidRPr="00D333D4">
        <w:rPr>
          <w:rFonts w:ascii="Arial" w:hAnsi="Arial" w:cs="Arial"/>
          <w:sz w:val="24"/>
          <w:szCs w:val="24"/>
        </w:rPr>
        <w:t>.</w:t>
      </w:r>
    </w:p>
    <w:p w14:paraId="5F70298A" w14:textId="50F533BF" w:rsidR="00096EB9" w:rsidRPr="00447563" w:rsidRDefault="00096EB9" w:rsidP="00F322A1">
      <w:pPr>
        <w:spacing w:after="240" w:line="360" w:lineRule="auto"/>
        <w:rPr>
          <w:rFonts w:ascii="Arial" w:hAnsi="Arial" w:cs="Arial"/>
          <w:sz w:val="24"/>
          <w:szCs w:val="24"/>
        </w:rPr>
      </w:pPr>
      <w:r w:rsidRPr="00D333D4">
        <w:rPr>
          <w:rFonts w:ascii="Arial" w:hAnsi="Arial" w:cs="Arial"/>
          <w:b/>
          <w:bCs/>
          <w:sz w:val="24"/>
          <w:szCs w:val="24"/>
        </w:rPr>
        <w:t>Methods</w:t>
      </w:r>
      <w:r w:rsidRPr="00D333D4">
        <w:rPr>
          <w:rFonts w:ascii="Arial" w:hAnsi="Arial" w:cs="Arial"/>
          <w:sz w:val="24"/>
          <w:szCs w:val="24"/>
        </w:rPr>
        <w:t xml:space="preserve">: We </w:t>
      </w:r>
      <w:r w:rsidR="00E75E55" w:rsidRPr="00D333D4">
        <w:rPr>
          <w:rFonts w:ascii="Arial" w:hAnsi="Arial" w:cs="Arial"/>
          <w:sz w:val="24"/>
          <w:szCs w:val="24"/>
        </w:rPr>
        <w:t xml:space="preserve">quantified </w:t>
      </w:r>
      <w:r w:rsidRPr="00D333D4">
        <w:rPr>
          <w:rFonts w:ascii="Arial" w:hAnsi="Arial" w:cs="Arial"/>
          <w:sz w:val="24"/>
          <w:szCs w:val="24"/>
        </w:rPr>
        <w:t xml:space="preserve">the transmission </w:t>
      </w:r>
      <w:r w:rsidR="000B3CC3" w:rsidRPr="00D333D4">
        <w:rPr>
          <w:rFonts w:ascii="Arial" w:hAnsi="Arial" w:cs="Arial"/>
          <w:sz w:val="24"/>
          <w:szCs w:val="24"/>
        </w:rPr>
        <w:t xml:space="preserve">risk </w:t>
      </w:r>
      <w:r w:rsidRPr="00D333D4">
        <w:rPr>
          <w:rFonts w:ascii="Arial" w:hAnsi="Arial" w:cs="Arial"/>
          <w:sz w:val="24"/>
          <w:szCs w:val="24"/>
        </w:rPr>
        <w:t>of COVID-19 on high-speed train</w:t>
      </w:r>
      <w:r w:rsidR="00E75E55" w:rsidRPr="00D333D4">
        <w:rPr>
          <w:rFonts w:ascii="Arial" w:hAnsi="Arial" w:cs="Arial"/>
          <w:sz w:val="24"/>
          <w:szCs w:val="24"/>
        </w:rPr>
        <w:t xml:space="preserve"> passenger</w:t>
      </w:r>
      <w:r w:rsidR="00EB6AF8" w:rsidRPr="00D333D4">
        <w:rPr>
          <w:rFonts w:ascii="Arial" w:hAnsi="Arial" w:cs="Arial"/>
          <w:sz w:val="24"/>
          <w:szCs w:val="24"/>
        </w:rPr>
        <w:t>s</w:t>
      </w:r>
      <w:r w:rsidRPr="00D333D4">
        <w:rPr>
          <w:rFonts w:ascii="Arial" w:hAnsi="Arial" w:cs="Arial"/>
          <w:sz w:val="24"/>
          <w:szCs w:val="24"/>
        </w:rPr>
        <w:t xml:space="preserve"> using data </w:t>
      </w:r>
      <w:r w:rsidR="00035D78">
        <w:rPr>
          <w:rFonts w:ascii="Arial" w:hAnsi="Arial" w:cs="Arial"/>
          <w:sz w:val="24"/>
          <w:szCs w:val="24"/>
        </w:rPr>
        <w:t>from</w:t>
      </w:r>
      <w:r w:rsidR="00035D78" w:rsidRPr="00D333D4">
        <w:rPr>
          <w:rFonts w:ascii="Arial" w:hAnsi="Arial" w:cs="Arial"/>
          <w:sz w:val="24"/>
          <w:szCs w:val="24"/>
        </w:rPr>
        <w:t xml:space="preserve"> </w:t>
      </w:r>
      <w:r w:rsidRPr="00D333D4">
        <w:rPr>
          <w:rFonts w:ascii="Arial" w:hAnsi="Arial" w:cs="Arial"/>
          <w:sz w:val="24"/>
          <w:szCs w:val="24"/>
        </w:rPr>
        <w:t xml:space="preserve">2,334 index patients and 72,093 close contacts </w:t>
      </w:r>
      <w:r w:rsidR="000D01EA" w:rsidRPr="00D333D4">
        <w:rPr>
          <w:rFonts w:ascii="Arial" w:hAnsi="Arial" w:cs="Arial"/>
          <w:sz w:val="24"/>
          <w:szCs w:val="24"/>
        </w:rPr>
        <w:t xml:space="preserve">who had </w:t>
      </w:r>
      <w:r w:rsidRPr="00D333D4">
        <w:rPr>
          <w:rFonts w:ascii="Arial" w:hAnsi="Arial" w:cs="Arial"/>
          <w:sz w:val="24"/>
          <w:szCs w:val="24"/>
        </w:rPr>
        <w:t>co-travel time</w:t>
      </w:r>
      <w:r w:rsidR="00F322A1">
        <w:rPr>
          <w:rFonts w:ascii="Arial" w:hAnsi="Arial" w:cs="Arial"/>
          <w:sz w:val="24"/>
          <w:szCs w:val="24"/>
        </w:rPr>
        <w:t>s</w:t>
      </w:r>
      <w:r w:rsidRPr="00D333D4">
        <w:rPr>
          <w:rFonts w:ascii="Arial" w:hAnsi="Arial" w:cs="Arial"/>
          <w:sz w:val="24"/>
          <w:szCs w:val="24"/>
        </w:rPr>
        <w:t xml:space="preserve"> of 0–8 hours</w:t>
      </w:r>
      <w:r w:rsidR="00580344" w:rsidRPr="00D333D4">
        <w:rPr>
          <w:rFonts w:ascii="Arial" w:hAnsi="Arial" w:cs="Arial"/>
          <w:sz w:val="24"/>
          <w:szCs w:val="24"/>
        </w:rPr>
        <w:t xml:space="preserve"> from 19 </w:t>
      </w:r>
      <w:bookmarkStart w:id="1" w:name="_Hlk41853109"/>
      <w:r w:rsidR="00580344" w:rsidRPr="00D333D4">
        <w:rPr>
          <w:rFonts w:ascii="Arial" w:hAnsi="Arial" w:cs="Arial"/>
          <w:sz w:val="24"/>
          <w:szCs w:val="24"/>
        </w:rPr>
        <w:t xml:space="preserve">December 2019 </w:t>
      </w:r>
      <w:r w:rsidR="00A95711" w:rsidRPr="00D333D4">
        <w:rPr>
          <w:rFonts w:ascii="Arial" w:hAnsi="Arial" w:cs="Arial"/>
          <w:sz w:val="24"/>
          <w:szCs w:val="24"/>
        </w:rPr>
        <w:t>through</w:t>
      </w:r>
      <w:r w:rsidR="00580344" w:rsidRPr="00D333D4">
        <w:rPr>
          <w:rFonts w:ascii="Arial" w:hAnsi="Arial" w:cs="Arial"/>
          <w:sz w:val="24"/>
          <w:szCs w:val="24"/>
        </w:rPr>
        <w:t xml:space="preserve"> 6 March 2020 </w:t>
      </w:r>
      <w:bookmarkEnd w:id="1"/>
      <w:r w:rsidR="00580344" w:rsidRPr="00D333D4">
        <w:rPr>
          <w:rFonts w:ascii="Arial" w:hAnsi="Arial" w:cs="Arial"/>
          <w:sz w:val="24"/>
          <w:szCs w:val="24"/>
        </w:rPr>
        <w:t>in China</w:t>
      </w:r>
      <w:r w:rsidRPr="00D333D4">
        <w:rPr>
          <w:rFonts w:ascii="Arial" w:hAnsi="Arial" w:cs="Arial"/>
          <w:sz w:val="24"/>
          <w:szCs w:val="24"/>
        </w:rPr>
        <w:t xml:space="preserve">. We </w:t>
      </w:r>
      <w:r w:rsidR="00A522DA" w:rsidRPr="00D333D4">
        <w:rPr>
          <w:rFonts w:ascii="Arial" w:hAnsi="Arial" w:cs="Arial"/>
          <w:sz w:val="24"/>
          <w:szCs w:val="24"/>
        </w:rPr>
        <w:t>analysed</w:t>
      </w:r>
      <w:r w:rsidRPr="00D333D4">
        <w:rPr>
          <w:rFonts w:ascii="Arial" w:hAnsi="Arial" w:cs="Arial"/>
          <w:sz w:val="24"/>
          <w:szCs w:val="24"/>
        </w:rPr>
        <w:t xml:space="preserve"> the spatial and temporal distribution </w:t>
      </w:r>
      <w:r w:rsidR="00E8027B" w:rsidRPr="00CA5E7B">
        <w:rPr>
          <w:rFonts w:ascii="Arial" w:hAnsi="Arial" w:cs="Arial"/>
          <w:sz w:val="24"/>
          <w:szCs w:val="24"/>
        </w:rPr>
        <w:t xml:space="preserve">of COVID-19 </w:t>
      </w:r>
      <w:r w:rsidR="003A58A5">
        <w:rPr>
          <w:rFonts w:ascii="Arial" w:hAnsi="Arial" w:cs="Arial"/>
          <w:sz w:val="24"/>
          <w:szCs w:val="24"/>
        </w:rPr>
        <w:t>transmission</w:t>
      </w:r>
      <w:r w:rsidRPr="00D333D4">
        <w:rPr>
          <w:rFonts w:ascii="Arial" w:hAnsi="Arial" w:cs="Arial"/>
          <w:sz w:val="24"/>
          <w:szCs w:val="24"/>
        </w:rPr>
        <w:t xml:space="preserve"> </w:t>
      </w:r>
      <w:r w:rsidR="00F322A1">
        <w:rPr>
          <w:rFonts w:ascii="Arial" w:hAnsi="Arial" w:cs="Arial"/>
          <w:sz w:val="24"/>
          <w:szCs w:val="24"/>
        </w:rPr>
        <w:t>among</w:t>
      </w:r>
      <w:r w:rsidR="00F322A1" w:rsidRPr="00D333D4">
        <w:rPr>
          <w:rFonts w:ascii="Arial" w:hAnsi="Arial" w:cs="Arial"/>
          <w:sz w:val="24"/>
          <w:szCs w:val="24"/>
        </w:rPr>
        <w:t xml:space="preserve"> </w:t>
      </w:r>
      <w:r w:rsidR="00E24F93" w:rsidRPr="00D333D4">
        <w:rPr>
          <w:rFonts w:ascii="Arial" w:hAnsi="Arial" w:cs="Arial"/>
          <w:sz w:val="24"/>
          <w:szCs w:val="24"/>
        </w:rPr>
        <w:t xml:space="preserve">train passengers </w:t>
      </w:r>
      <w:r w:rsidRPr="00D333D4">
        <w:rPr>
          <w:rFonts w:ascii="Arial" w:hAnsi="Arial" w:cs="Arial"/>
          <w:sz w:val="24"/>
          <w:szCs w:val="24"/>
        </w:rPr>
        <w:t>to elucidate the association</w:t>
      </w:r>
      <w:r w:rsidR="000D63A9" w:rsidRPr="00D333D4">
        <w:rPr>
          <w:rFonts w:ascii="Arial" w:hAnsi="Arial" w:cs="Arial"/>
          <w:sz w:val="24"/>
          <w:szCs w:val="24"/>
        </w:rPr>
        <w:t>s</w:t>
      </w:r>
      <w:r w:rsidRPr="00D333D4">
        <w:rPr>
          <w:rFonts w:ascii="Arial" w:hAnsi="Arial" w:cs="Arial"/>
          <w:sz w:val="24"/>
          <w:szCs w:val="24"/>
        </w:rPr>
        <w:t xml:space="preserve"> between infection, spati</w:t>
      </w:r>
      <w:r w:rsidRPr="00447563">
        <w:rPr>
          <w:rFonts w:ascii="Arial" w:hAnsi="Arial" w:cs="Arial"/>
          <w:sz w:val="24"/>
          <w:szCs w:val="24"/>
        </w:rPr>
        <w:t>al distance, and co-travel time.</w:t>
      </w:r>
    </w:p>
    <w:p w14:paraId="45B0D344" w14:textId="7452B5C1" w:rsidR="00096EB9" w:rsidRPr="00D333D4" w:rsidRDefault="007E0A44" w:rsidP="00B47CE2">
      <w:pPr>
        <w:spacing w:after="240" w:line="360" w:lineRule="auto"/>
        <w:rPr>
          <w:rFonts w:ascii="Arial" w:hAnsi="Arial" w:cs="Arial"/>
          <w:sz w:val="24"/>
          <w:szCs w:val="24"/>
        </w:rPr>
      </w:pPr>
      <w:r w:rsidRPr="007E0A44">
        <w:rPr>
          <w:rFonts w:ascii="Arial" w:hAnsi="Arial" w:cs="Arial"/>
          <w:b/>
          <w:bCs/>
          <w:sz w:val="24"/>
          <w:szCs w:val="24"/>
        </w:rPr>
        <w:t>Results</w:t>
      </w:r>
      <w:r w:rsidR="00096EB9" w:rsidRPr="00D333D4">
        <w:rPr>
          <w:rFonts w:ascii="Arial" w:hAnsi="Arial" w:cs="Arial"/>
          <w:sz w:val="24"/>
          <w:szCs w:val="24"/>
        </w:rPr>
        <w:t xml:space="preserve">: The attack rate in </w:t>
      </w:r>
      <w:r w:rsidR="004078F6" w:rsidRPr="00D333D4">
        <w:rPr>
          <w:rFonts w:ascii="Arial" w:hAnsi="Arial" w:cs="Arial"/>
          <w:sz w:val="24"/>
          <w:szCs w:val="24"/>
        </w:rPr>
        <w:t xml:space="preserve">train passengers on </w:t>
      </w:r>
      <w:r w:rsidR="00096EB9" w:rsidRPr="00D333D4">
        <w:rPr>
          <w:rFonts w:ascii="Arial" w:hAnsi="Arial" w:cs="Arial"/>
          <w:sz w:val="24"/>
          <w:szCs w:val="24"/>
        </w:rPr>
        <w:t xml:space="preserve">seats within </w:t>
      </w:r>
      <w:r w:rsidR="00F322A1">
        <w:rPr>
          <w:rFonts w:ascii="Arial" w:hAnsi="Arial" w:cs="Arial"/>
          <w:sz w:val="24"/>
          <w:szCs w:val="24"/>
        </w:rPr>
        <w:t xml:space="preserve">a distance of </w:t>
      </w:r>
      <w:r w:rsidR="00096EB9" w:rsidRPr="00D333D4">
        <w:rPr>
          <w:rFonts w:ascii="Arial" w:hAnsi="Arial" w:cs="Arial"/>
          <w:sz w:val="24"/>
          <w:szCs w:val="24"/>
        </w:rPr>
        <w:t>3 rows and 5 columns of the index patient varied from 0 to 10.</w:t>
      </w:r>
      <w:r w:rsidR="007D48C4" w:rsidRPr="00D333D4">
        <w:rPr>
          <w:rFonts w:ascii="Arial" w:hAnsi="Arial" w:cs="Arial"/>
          <w:sz w:val="24"/>
          <w:szCs w:val="24"/>
        </w:rPr>
        <w:t>3</w:t>
      </w:r>
      <w:r w:rsidR="00096EB9" w:rsidRPr="00D333D4">
        <w:rPr>
          <w:rFonts w:ascii="Arial" w:hAnsi="Arial" w:cs="Arial"/>
          <w:sz w:val="24"/>
          <w:szCs w:val="24"/>
        </w:rPr>
        <w:t>% (95% confidence interval [CI] 5.</w:t>
      </w:r>
      <w:r w:rsidR="007D48C4" w:rsidRPr="00D333D4">
        <w:rPr>
          <w:rFonts w:ascii="Arial" w:hAnsi="Arial" w:cs="Arial"/>
          <w:sz w:val="24"/>
          <w:szCs w:val="24"/>
        </w:rPr>
        <w:t>3</w:t>
      </w:r>
      <w:r w:rsidR="00164C77" w:rsidRPr="00D333D4">
        <w:rPr>
          <w:rFonts w:ascii="Arial" w:hAnsi="Arial" w:cs="Arial"/>
          <w:sz w:val="24"/>
          <w:szCs w:val="24"/>
        </w:rPr>
        <w:t>%</w:t>
      </w:r>
      <w:r w:rsidR="009824E8" w:rsidRPr="00D333D4">
        <w:rPr>
          <w:rFonts w:ascii="Arial" w:hAnsi="Arial" w:cs="Arial"/>
          <w:sz w:val="24"/>
          <w:szCs w:val="24"/>
        </w:rPr>
        <w:t xml:space="preserve"> </w:t>
      </w:r>
      <w:r w:rsidR="00096EB9" w:rsidRPr="00D333D4">
        <w:rPr>
          <w:rFonts w:ascii="Arial" w:hAnsi="Arial" w:cs="Arial"/>
          <w:sz w:val="24"/>
          <w:szCs w:val="24"/>
        </w:rPr>
        <w:t>–</w:t>
      </w:r>
      <w:r w:rsidR="009824E8" w:rsidRPr="00D333D4">
        <w:rPr>
          <w:rFonts w:ascii="Arial" w:hAnsi="Arial" w:cs="Arial"/>
          <w:sz w:val="24"/>
          <w:szCs w:val="24"/>
        </w:rPr>
        <w:t xml:space="preserve"> </w:t>
      </w:r>
      <w:r w:rsidR="00096EB9" w:rsidRPr="00D333D4">
        <w:rPr>
          <w:rFonts w:ascii="Arial" w:hAnsi="Arial" w:cs="Arial"/>
          <w:sz w:val="24"/>
          <w:szCs w:val="24"/>
        </w:rPr>
        <w:t>1</w:t>
      </w:r>
      <w:r w:rsidR="007D48C4" w:rsidRPr="00D333D4">
        <w:rPr>
          <w:rFonts w:ascii="Arial" w:hAnsi="Arial" w:cs="Arial"/>
          <w:sz w:val="24"/>
          <w:szCs w:val="24"/>
        </w:rPr>
        <w:t>9.0</w:t>
      </w:r>
      <w:r w:rsidR="00096EB9" w:rsidRPr="00D333D4">
        <w:rPr>
          <w:rFonts w:ascii="Arial" w:hAnsi="Arial" w:cs="Arial"/>
          <w:sz w:val="24"/>
          <w:szCs w:val="24"/>
        </w:rPr>
        <w:t>%)</w:t>
      </w:r>
      <w:r w:rsidR="003E5508" w:rsidRPr="00D333D4">
        <w:rPr>
          <w:rFonts w:ascii="Arial" w:hAnsi="Arial" w:cs="Arial"/>
          <w:sz w:val="24"/>
          <w:szCs w:val="24"/>
        </w:rPr>
        <w:t>,</w:t>
      </w:r>
      <w:r w:rsidR="00096EB9" w:rsidRPr="00D333D4">
        <w:rPr>
          <w:rFonts w:ascii="Arial" w:hAnsi="Arial" w:cs="Arial"/>
          <w:sz w:val="24"/>
          <w:szCs w:val="24"/>
        </w:rPr>
        <w:t xml:space="preserve"> with </w:t>
      </w:r>
      <w:r w:rsidR="00164C77" w:rsidRPr="00D333D4">
        <w:rPr>
          <w:rFonts w:ascii="Arial" w:hAnsi="Arial" w:cs="Arial"/>
          <w:sz w:val="24"/>
          <w:szCs w:val="24"/>
        </w:rPr>
        <w:t xml:space="preserve">a </w:t>
      </w:r>
      <w:r w:rsidR="00096EB9" w:rsidRPr="00D333D4">
        <w:rPr>
          <w:rFonts w:ascii="Arial" w:hAnsi="Arial" w:cs="Arial"/>
          <w:sz w:val="24"/>
          <w:szCs w:val="24"/>
        </w:rPr>
        <w:t xml:space="preserve">mean </w:t>
      </w:r>
      <w:r w:rsidR="00164C77" w:rsidRPr="00D333D4">
        <w:rPr>
          <w:rFonts w:ascii="Arial" w:hAnsi="Arial" w:cs="Arial"/>
          <w:sz w:val="24"/>
          <w:szCs w:val="24"/>
        </w:rPr>
        <w:t xml:space="preserve">of </w:t>
      </w:r>
      <w:r w:rsidR="00096EB9" w:rsidRPr="00D333D4">
        <w:rPr>
          <w:rFonts w:ascii="Arial" w:hAnsi="Arial" w:cs="Arial"/>
          <w:sz w:val="24"/>
          <w:szCs w:val="24"/>
        </w:rPr>
        <w:t>0.32% (95%CI 0.29</w:t>
      </w:r>
      <w:r w:rsidR="00164C77" w:rsidRPr="00D333D4">
        <w:rPr>
          <w:rFonts w:ascii="Arial" w:hAnsi="Arial" w:cs="Arial"/>
          <w:sz w:val="24"/>
          <w:szCs w:val="24"/>
        </w:rPr>
        <w:t>%</w:t>
      </w:r>
      <w:r w:rsidR="009824E8" w:rsidRPr="00D333D4">
        <w:rPr>
          <w:rFonts w:ascii="Arial" w:hAnsi="Arial" w:cs="Arial"/>
          <w:sz w:val="24"/>
          <w:szCs w:val="24"/>
        </w:rPr>
        <w:t xml:space="preserve"> </w:t>
      </w:r>
      <w:r w:rsidR="00096EB9" w:rsidRPr="00D333D4">
        <w:rPr>
          <w:rFonts w:ascii="Arial" w:hAnsi="Arial" w:cs="Arial"/>
          <w:sz w:val="24"/>
          <w:szCs w:val="24"/>
        </w:rPr>
        <w:t>–</w:t>
      </w:r>
      <w:r w:rsidR="009824E8" w:rsidRPr="00D333D4">
        <w:rPr>
          <w:rFonts w:ascii="Arial" w:hAnsi="Arial" w:cs="Arial"/>
          <w:sz w:val="24"/>
          <w:szCs w:val="24"/>
        </w:rPr>
        <w:t xml:space="preserve"> </w:t>
      </w:r>
      <w:r w:rsidR="00096EB9" w:rsidRPr="00D333D4">
        <w:rPr>
          <w:rFonts w:ascii="Arial" w:hAnsi="Arial" w:cs="Arial"/>
          <w:sz w:val="24"/>
          <w:szCs w:val="24"/>
        </w:rPr>
        <w:t xml:space="preserve">0.37%). </w:t>
      </w:r>
      <w:r w:rsidR="003E0D16" w:rsidRPr="00D333D4">
        <w:rPr>
          <w:rFonts w:ascii="Arial" w:hAnsi="Arial" w:cs="Arial"/>
          <w:sz w:val="24"/>
          <w:szCs w:val="24"/>
        </w:rPr>
        <w:t xml:space="preserve">Passengers </w:t>
      </w:r>
      <w:r w:rsidR="00F322A1">
        <w:rPr>
          <w:rFonts w:ascii="Arial" w:hAnsi="Arial" w:cs="Arial"/>
          <w:sz w:val="24"/>
          <w:szCs w:val="24"/>
        </w:rPr>
        <w:t>in</w:t>
      </w:r>
      <w:r w:rsidR="00F322A1" w:rsidRPr="00D333D4">
        <w:rPr>
          <w:rFonts w:ascii="Arial" w:hAnsi="Arial" w:cs="Arial"/>
          <w:sz w:val="24"/>
          <w:szCs w:val="24"/>
        </w:rPr>
        <w:t xml:space="preserve"> </w:t>
      </w:r>
      <w:r w:rsidR="003E0D16" w:rsidRPr="00D333D4">
        <w:rPr>
          <w:rFonts w:ascii="Arial" w:hAnsi="Arial" w:cs="Arial"/>
          <w:sz w:val="24"/>
          <w:szCs w:val="24"/>
        </w:rPr>
        <w:t>s</w:t>
      </w:r>
      <w:r w:rsidR="00096EB9" w:rsidRPr="00D333D4">
        <w:rPr>
          <w:rFonts w:ascii="Arial" w:hAnsi="Arial" w:cs="Arial"/>
          <w:sz w:val="24"/>
          <w:szCs w:val="24"/>
        </w:rPr>
        <w:t xml:space="preserve">eats </w:t>
      </w:r>
      <w:r w:rsidR="00F322A1" w:rsidRPr="00D333D4">
        <w:rPr>
          <w:rFonts w:ascii="Arial" w:hAnsi="Arial" w:cs="Arial"/>
          <w:sz w:val="24"/>
          <w:szCs w:val="24"/>
        </w:rPr>
        <w:t>o</w:t>
      </w:r>
      <w:r w:rsidR="00F322A1">
        <w:rPr>
          <w:rFonts w:ascii="Arial" w:hAnsi="Arial" w:cs="Arial"/>
          <w:sz w:val="24"/>
          <w:szCs w:val="24"/>
        </w:rPr>
        <w:t>n</w:t>
      </w:r>
      <w:r w:rsidR="00F322A1" w:rsidRPr="00D333D4">
        <w:rPr>
          <w:rFonts w:ascii="Arial" w:hAnsi="Arial" w:cs="Arial"/>
          <w:sz w:val="24"/>
          <w:szCs w:val="24"/>
        </w:rPr>
        <w:t xml:space="preserve"> </w:t>
      </w:r>
      <w:r w:rsidR="00096EB9" w:rsidRPr="00D333D4">
        <w:rPr>
          <w:rFonts w:ascii="Arial" w:hAnsi="Arial" w:cs="Arial"/>
          <w:sz w:val="24"/>
          <w:szCs w:val="24"/>
        </w:rPr>
        <w:t xml:space="preserve">the same row </w:t>
      </w:r>
      <w:r w:rsidR="00F322A1">
        <w:rPr>
          <w:rFonts w:ascii="Arial" w:hAnsi="Arial" w:cs="Arial"/>
          <w:sz w:val="24"/>
          <w:szCs w:val="24"/>
        </w:rPr>
        <w:t>as</w:t>
      </w:r>
      <w:r w:rsidR="00F322A1" w:rsidRPr="00D333D4">
        <w:rPr>
          <w:rFonts w:ascii="Arial" w:hAnsi="Arial" w:cs="Arial"/>
          <w:sz w:val="24"/>
          <w:szCs w:val="24"/>
        </w:rPr>
        <w:t xml:space="preserve"> </w:t>
      </w:r>
      <w:r w:rsidR="00096EB9" w:rsidRPr="00D333D4">
        <w:rPr>
          <w:rFonts w:ascii="Arial" w:hAnsi="Arial" w:cs="Arial"/>
          <w:sz w:val="24"/>
          <w:szCs w:val="24"/>
        </w:rPr>
        <w:t>the index patient had an average attack rate of 1.5% (95%CI 1.3</w:t>
      </w:r>
      <w:r w:rsidR="003E0D16" w:rsidRPr="00D333D4">
        <w:rPr>
          <w:rFonts w:ascii="Arial" w:hAnsi="Arial" w:cs="Arial"/>
          <w:sz w:val="24"/>
          <w:szCs w:val="24"/>
        </w:rPr>
        <w:t xml:space="preserve">% </w:t>
      </w:r>
      <w:r w:rsidR="00096EB9" w:rsidRPr="00D333D4">
        <w:rPr>
          <w:rFonts w:ascii="Arial" w:hAnsi="Arial" w:cs="Arial"/>
          <w:sz w:val="24"/>
          <w:szCs w:val="24"/>
        </w:rPr>
        <w:t>–</w:t>
      </w:r>
      <w:r w:rsidR="003E0D16" w:rsidRPr="00D333D4">
        <w:rPr>
          <w:rFonts w:ascii="Arial" w:hAnsi="Arial" w:cs="Arial"/>
          <w:sz w:val="24"/>
          <w:szCs w:val="24"/>
        </w:rPr>
        <w:t xml:space="preserve"> </w:t>
      </w:r>
      <w:r w:rsidR="00096EB9" w:rsidRPr="00D333D4">
        <w:rPr>
          <w:rFonts w:ascii="Arial" w:hAnsi="Arial" w:cs="Arial"/>
          <w:sz w:val="24"/>
          <w:szCs w:val="24"/>
        </w:rPr>
        <w:t xml:space="preserve">1.8%), higher than </w:t>
      </w:r>
      <w:r w:rsidR="003E5508" w:rsidRPr="00D333D4">
        <w:rPr>
          <w:rFonts w:ascii="Arial" w:hAnsi="Arial" w:cs="Arial"/>
          <w:sz w:val="24"/>
          <w:szCs w:val="24"/>
        </w:rPr>
        <w:t xml:space="preserve">that in </w:t>
      </w:r>
      <w:r w:rsidR="00096EB9" w:rsidRPr="00D333D4">
        <w:rPr>
          <w:rFonts w:ascii="Arial" w:hAnsi="Arial" w:cs="Arial"/>
          <w:sz w:val="24"/>
          <w:szCs w:val="24"/>
        </w:rPr>
        <w:t>other rows (</w:t>
      </w:r>
      <w:r w:rsidR="00945FF4" w:rsidRPr="00D333D4">
        <w:rPr>
          <w:rFonts w:ascii="Arial" w:hAnsi="Arial" w:cs="Arial"/>
          <w:sz w:val="24"/>
          <w:szCs w:val="24"/>
        </w:rPr>
        <w:t>0.14%, 95%CI 0.11% – 0.17%</w:t>
      </w:r>
      <w:r w:rsidR="00085AC5" w:rsidRPr="00D333D4">
        <w:rPr>
          <w:rFonts w:ascii="Arial" w:hAnsi="Arial" w:cs="Arial"/>
          <w:sz w:val="24"/>
          <w:szCs w:val="24"/>
        </w:rPr>
        <w:t xml:space="preserve">), with a </w:t>
      </w:r>
      <w:r w:rsidR="00096EB9" w:rsidRPr="00D333D4">
        <w:rPr>
          <w:rFonts w:ascii="Arial" w:hAnsi="Arial" w:cs="Arial"/>
          <w:sz w:val="24"/>
          <w:szCs w:val="24"/>
        </w:rPr>
        <w:t xml:space="preserve">relative risk </w:t>
      </w:r>
      <w:r w:rsidR="00085AC5" w:rsidRPr="00D333D4">
        <w:rPr>
          <w:rFonts w:ascii="Arial" w:hAnsi="Arial" w:cs="Arial"/>
          <w:sz w:val="24"/>
          <w:szCs w:val="24"/>
        </w:rPr>
        <w:t>(</w:t>
      </w:r>
      <w:r w:rsidR="00096EB9" w:rsidRPr="00D333D4">
        <w:rPr>
          <w:rFonts w:ascii="Arial" w:hAnsi="Arial" w:cs="Arial"/>
          <w:sz w:val="24"/>
          <w:szCs w:val="24"/>
        </w:rPr>
        <w:t>RR</w:t>
      </w:r>
      <w:r w:rsidR="0077295A" w:rsidRPr="00D333D4">
        <w:rPr>
          <w:rFonts w:ascii="Arial" w:hAnsi="Arial" w:cs="Arial"/>
          <w:sz w:val="24"/>
          <w:szCs w:val="24"/>
        </w:rPr>
        <w:t>)</w:t>
      </w:r>
      <w:r w:rsidR="00085AC5" w:rsidRPr="00D333D4">
        <w:rPr>
          <w:rFonts w:ascii="Arial" w:hAnsi="Arial" w:cs="Arial"/>
          <w:sz w:val="24"/>
          <w:szCs w:val="24"/>
        </w:rPr>
        <w:t xml:space="preserve"> of</w:t>
      </w:r>
      <w:r w:rsidR="0077295A" w:rsidRPr="00D333D4">
        <w:rPr>
          <w:rFonts w:ascii="Arial" w:hAnsi="Arial" w:cs="Arial"/>
          <w:sz w:val="24"/>
          <w:szCs w:val="24"/>
        </w:rPr>
        <w:t xml:space="preserve"> </w:t>
      </w:r>
      <w:r w:rsidR="00096EB9" w:rsidRPr="00D333D4">
        <w:rPr>
          <w:rFonts w:ascii="Arial" w:hAnsi="Arial" w:cs="Arial"/>
          <w:sz w:val="24"/>
          <w:szCs w:val="24"/>
        </w:rPr>
        <w:t>11.</w:t>
      </w:r>
      <w:r w:rsidR="00A71DD6" w:rsidRPr="00D333D4">
        <w:rPr>
          <w:rFonts w:ascii="Arial" w:hAnsi="Arial" w:cs="Arial"/>
          <w:sz w:val="24"/>
          <w:szCs w:val="24"/>
        </w:rPr>
        <w:t>2</w:t>
      </w:r>
      <w:r w:rsidR="0077295A" w:rsidRPr="00D333D4">
        <w:rPr>
          <w:rFonts w:ascii="Arial" w:hAnsi="Arial" w:cs="Arial"/>
          <w:sz w:val="24"/>
          <w:szCs w:val="24"/>
        </w:rPr>
        <w:t xml:space="preserve"> (</w:t>
      </w:r>
      <w:r w:rsidR="00096EB9" w:rsidRPr="00D333D4">
        <w:rPr>
          <w:rFonts w:ascii="Arial" w:hAnsi="Arial" w:cs="Arial"/>
          <w:sz w:val="24"/>
          <w:szCs w:val="24"/>
        </w:rPr>
        <w:t xml:space="preserve">95%CI </w:t>
      </w:r>
      <w:r w:rsidR="00F0420D">
        <w:rPr>
          <w:rFonts w:ascii="Arial" w:hAnsi="Arial" w:cs="Arial"/>
          <w:sz w:val="24"/>
          <w:szCs w:val="24"/>
        </w:rPr>
        <w:t>8</w:t>
      </w:r>
      <w:r w:rsidR="00096EB9" w:rsidRPr="00D333D4">
        <w:rPr>
          <w:rFonts w:ascii="Arial" w:hAnsi="Arial" w:cs="Arial"/>
          <w:sz w:val="24"/>
          <w:szCs w:val="24"/>
        </w:rPr>
        <w:t>.</w:t>
      </w:r>
      <w:r w:rsidR="00F0420D">
        <w:rPr>
          <w:rFonts w:ascii="Arial" w:hAnsi="Arial" w:cs="Arial"/>
          <w:sz w:val="24"/>
          <w:szCs w:val="24"/>
        </w:rPr>
        <w:t>6</w:t>
      </w:r>
      <w:r w:rsidR="00A71DD6" w:rsidRPr="00D333D4">
        <w:rPr>
          <w:rFonts w:ascii="Arial" w:hAnsi="Arial" w:cs="Arial"/>
          <w:sz w:val="24"/>
          <w:szCs w:val="24"/>
        </w:rPr>
        <w:t xml:space="preserve"> </w:t>
      </w:r>
      <w:r w:rsidR="00096EB9" w:rsidRPr="00D333D4">
        <w:rPr>
          <w:rFonts w:ascii="Arial" w:hAnsi="Arial" w:cs="Arial"/>
          <w:sz w:val="24"/>
          <w:szCs w:val="24"/>
        </w:rPr>
        <w:t>–1</w:t>
      </w:r>
      <w:r w:rsidR="00F0420D">
        <w:rPr>
          <w:rFonts w:ascii="Arial" w:hAnsi="Arial" w:cs="Arial"/>
          <w:sz w:val="24"/>
          <w:szCs w:val="24"/>
        </w:rPr>
        <w:t>4</w:t>
      </w:r>
      <w:r w:rsidR="00096EB9" w:rsidRPr="00D333D4">
        <w:rPr>
          <w:rFonts w:ascii="Arial" w:hAnsi="Arial" w:cs="Arial"/>
          <w:sz w:val="24"/>
          <w:szCs w:val="24"/>
        </w:rPr>
        <w:t>.</w:t>
      </w:r>
      <w:r w:rsidR="00F0420D">
        <w:rPr>
          <w:rFonts w:ascii="Arial" w:hAnsi="Arial" w:cs="Arial"/>
          <w:sz w:val="24"/>
          <w:szCs w:val="24"/>
        </w:rPr>
        <w:t>6</w:t>
      </w:r>
      <w:r w:rsidR="00096EB9" w:rsidRPr="00D333D4">
        <w:rPr>
          <w:rFonts w:ascii="Arial" w:hAnsi="Arial" w:cs="Arial"/>
          <w:sz w:val="24"/>
          <w:szCs w:val="24"/>
        </w:rPr>
        <w:t xml:space="preserve">). </w:t>
      </w:r>
      <w:r w:rsidR="005709D0" w:rsidRPr="00D333D4">
        <w:rPr>
          <w:rFonts w:ascii="Arial" w:hAnsi="Arial" w:cs="Arial"/>
          <w:sz w:val="24"/>
          <w:szCs w:val="24"/>
        </w:rPr>
        <w:t xml:space="preserve">Travellers </w:t>
      </w:r>
      <w:r w:rsidR="00096EB9" w:rsidRPr="00D333D4">
        <w:rPr>
          <w:rFonts w:ascii="Arial" w:hAnsi="Arial" w:cs="Arial"/>
          <w:sz w:val="24"/>
          <w:szCs w:val="24"/>
        </w:rPr>
        <w:t>adjacent to the index patient had the highest attack rate (3.5%, 95%CI 2.9</w:t>
      </w:r>
      <w:r w:rsidR="007F2227">
        <w:rPr>
          <w:rFonts w:ascii="Arial" w:hAnsi="Arial" w:cs="Arial"/>
          <w:sz w:val="24"/>
          <w:szCs w:val="24"/>
        </w:rPr>
        <w:t>%</w:t>
      </w:r>
      <w:r w:rsidR="00A522DA">
        <w:rPr>
          <w:rFonts w:ascii="Arial" w:hAnsi="Arial" w:cs="Arial"/>
          <w:sz w:val="24"/>
          <w:szCs w:val="24"/>
        </w:rPr>
        <w:t xml:space="preserve"> </w:t>
      </w:r>
      <w:r w:rsidR="00096EB9" w:rsidRPr="00447563">
        <w:rPr>
          <w:rFonts w:ascii="Arial" w:hAnsi="Arial" w:cs="Arial"/>
          <w:sz w:val="24"/>
          <w:szCs w:val="24"/>
        </w:rPr>
        <w:t>–</w:t>
      </w:r>
      <w:r w:rsidR="00A522DA">
        <w:rPr>
          <w:rFonts w:ascii="Arial" w:hAnsi="Arial" w:cs="Arial"/>
          <w:sz w:val="24"/>
          <w:szCs w:val="24"/>
        </w:rPr>
        <w:t xml:space="preserve"> </w:t>
      </w:r>
      <w:r w:rsidR="00096EB9" w:rsidRPr="00447563">
        <w:rPr>
          <w:rFonts w:ascii="Arial" w:hAnsi="Arial" w:cs="Arial"/>
          <w:sz w:val="24"/>
          <w:szCs w:val="24"/>
        </w:rPr>
        <w:t xml:space="preserve">4.3%) </w:t>
      </w:r>
      <w:r w:rsidR="00350097" w:rsidRPr="00447563">
        <w:rPr>
          <w:rFonts w:ascii="Arial" w:hAnsi="Arial" w:cs="Arial"/>
          <w:sz w:val="24"/>
          <w:szCs w:val="24"/>
        </w:rPr>
        <w:t>of COVID-19 infection</w:t>
      </w:r>
      <w:r w:rsidR="00752063">
        <w:rPr>
          <w:rFonts w:ascii="Arial" w:hAnsi="Arial" w:cs="Arial"/>
          <w:sz w:val="24"/>
          <w:szCs w:val="24"/>
        </w:rPr>
        <w:t>s</w:t>
      </w:r>
      <w:r w:rsidR="00350097" w:rsidRPr="00447563">
        <w:rPr>
          <w:rFonts w:ascii="Arial" w:hAnsi="Arial" w:cs="Arial"/>
          <w:sz w:val="24"/>
          <w:szCs w:val="24"/>
        </w:rPr>
        <w:t xml:space="preserve"> </w:t>
      </w:r>
      <w:r w:rsidR="00096EB9" w:rsidRPr="00447563">
        <w:rPr>
          <w:rFonts w:ascii="Arial" w:hAnsi="Arial" w:cs="Arial"/>
          <w:sz w:val="24"/>
          <w:szCs w:val="24"/>
        </w:rPr>
        <w:t>(RR</w:t>
      </w:r>
      <w:r w:rsidR="00752063">
        <w:rPr>
          <w:rFonts w:ascii="Arial" w:hAnsi="Arial" w:cs="Arial"/>
          <w:sz w:val="24"/>
          <w:szCs w:val="24"/>
        </w:rPr>
        <w:t xml:space="preserve"> </w:t>
      </w:r>
      <w:r w:rsidR="00096EB9" w:rsidRPr="00447563">
        <w:rPr>
          <w:rFonts w:ascii="Arial" w:hAnsi="Arial" w:cs="Arial"/>
          <w:sz w:val="24"/>
          <w:szCs w:val="24"/>
        </w:rPr>
        <w:t>1</w:t>
      </w:r>
      <w:r w:rsidR="007055DD">
        <w:rPr>
          <w:rFonts w:ascii="Arial" w:hAnsi="Arial" w:cs="Arial"/>
          <w:sz w:val="24"/>
          <w:szCs w:val="24"/>
        </w:rPr>
        <w:t>8</w:t>
      </w:r>
      <w:r w:rsidR="00096EB9" w:rsidRPr="00447563">
        <w:rPr>
          <w:rFonts w:ascii="Arial" w:hAnsi="Arial" w:cs="Arial"/>
          <w:sz w:val="24"/>
          <w:szCs w:val="24"/>
        </w:rPr>
        <w:t>.</w:t>
      </w:r>
      <w:r w:rsidR="007055DD">
        <w:rPr>
          <w:rFonts w:ascii="Arial" w:hAnsi="Arial" w:cs="Arial"/>
          <w:sz w:val="24"/>
          <w:szCs w:val="24"/>
        </w:rPr>
        <w:t>0</w:t>
      </w:r>
      <w:r w:rsidR="00096EB9" w:rsidRPr="00447563">
        <w:rPr>
          <w:rFonts w:ascii="Arial" w:hAnsi="Arial" w:cs="Arial"/>
          <w:sz w:val="24"/>
          <w:szCs w:val="24"/>
        </w:rPr>
        <w:t>, 95%CI 1</w:t>
      </w:r>
      <w:r w:rsidR="007055DD">
        <w:rPr>
          <w:rFonts w:ascii="Arial" w:hAnsi="Arial" w:cs="Arial"/>
          <w:sz w:val="24"/>
          <w:szCs w:val="24"/>
        </w:rPr>
        <w:t>3</w:t>
      </w:r>
      <w:r w:rsidR="00096EB9" w:rsidRPr="00447563">
        <w:rPr>
          <w:rFonts w:ascii="Arial" w:hAnsi="Arial" w:cs="Arial"/>
          <w:sz w:val="24"/>
          <w:szCs w:val="24"/>
        </w:rPr>
        <w:t>.</w:t>
      </w:r>
      <w:r w:rsidR="007055DD">
        <w:rPr>
          <w:rFonts w:ascii="Arial" w:hAnsi="Arial" w:cs="Arial"/>
          <w:sz w:val="24"/>
          <w:szCs w:val="24"/>
        </w:rPr>
        <w:t>9</w:t>
      </w:r>
      <w:r w:rsidR="00A522DA">
        <w:rPr>
          <w:rFonts w:ascii="Arial" w:hAnsi="Arial" w:cs="Arial"/>
          <w:sz w:val="24"/>
          <w:szCs w:val="24"/>
        </w:rPr>
        <w:t xml:space="preserve"> </w:t>
      </w:r>
      <w:r w:rsidR="00096EB9" w:rsidRPr="00447563" w:rsidDel="00FE7061">
        <w:rPr>
          <w:rFonts w:ascii="Arial" w:hAnsi="Arial" w:cs="Arial"/>
          <w:sz w:val="24"/>
          <w:szCs w:val="24"/>
        </w:rPr>
        <w:t>–</w:t>
      </w:r>
      <w:r w:rsidR="00A522DA">
        <w:rPr>
          <w:rFonts w:ascii="Arial" w:hAnsi="Arial" w:cs="Arial"/>
          <w:sz w:val="24"/>
          <w:szCs w:val="24"/>
        </w:rPr>
        <w:t xml:space="preserve"> </w:t>
      </w:r>
      <w:r w:rsidR="007055DD">
        <w:rPr>
          <w:rFonts w:ascii="Arial" w:hAnsi="Arial" w:cs="Arial"/>
          <w:sz w:val="24"/>
          <w:szCs w:val="24"/>
        </w:rPr>
        <w:t>23</w:t>
      </w:r>
      <w:r w:rsidR="00096EB9" w:rsidRPr="00447563">
        <w:rPr>
          <w:rFonts w:ascii="Arial" w:hAnsi="Arial" w:cs="Arial"/>
          <w:sz w:val="24"/>
          <w:szCs w:val="24"/>
        </w:rPr>
        <w:t>.</w:t>
      </w:r>
      <w:r w:rsidR="007055DD">
        <w:rPr>
          <w:rFonts w:ascii="Arial" w:hAnsi="Arial" w:cs="Arial"/>
          <w:sz w:val="24"/>
          <w:szCs w:val="24"/>
        </w:rPr>
        <w:t>4</w:t>
      </w:r>
      <w:r w:rsidR="00096EB9" w:rsidRPr="00447563">
        <w:rPr>
          <w:rFonts w:ascii="Arial" w:hAnsi="Arial" w:cs="Arial"/>
          <w:sz w:val="24"/>
          <w:szCs w:val="24"/>
        </w:rPr>
        <w:t>)</w:t>
      </w:r>
      <w:r w:rsidR="00294E99" w:rsidRPr="00447563">
        <w:rPr>
          <w:rFonts w:ascii="Arial" w:hAnsi="Arial" w:cs="Arial"/>
          <w:sz w:val="24"/>
          <w:szCs w:val="24"/>
        </w:rPr>
        <w:t xml:space="preserve"> among</w:t>
      </w:r>
      <w:r w:rsidR="00294E99" w:rsidRPr="00C4570D">
        <w:rPr>
          <w:rFonts w:ascii="Arial" w:hAnsi="Arial" w:cs="Arial"/>
          <w:sz w:val="24"/>
          <w:szCs w:val="24"/>
        </w:rPr>
        <w:t xml:space="preserve"> all seats</w:t>
      </w:r>
      <w:r w:rsidR="00096EB9" w:rsidRPr="002F51DA">
        <w:rPr>
          <w:rFonts w:ascii="Arial" w:hAnsi="Arial" w:cs="Arial"/>
          <w:sz w:val="24"/>
          <w:szCs w:val="24"/>
        </w:rPr>
        <w:t xml:space="preserve">. </w:t>
      </w:r>
      <w:r w:rsidR="00EE6CF1">
        <w:rPr>
          <w:rFonts w:ascii="Arial" w:hAnsi="Arial" w:cs="Arial"/>
          <w:sz w:val="24"/>
          <w:szCs w:val="24"/>
        </w:rPr>
        <w:t>The a</w:t>
      </w:r>
      <w:r w:rsidR="00096EB9" w:rsidRPr="002F51DA">
        <w:rPr>
          <w:rFonts w:ascii="Arial" w:hAnsi="Arial" w:cs="Arial"/>
          <w:sz w:val="24"/>
          <w:szCs w:val="24"/>
        </w:rPr>
        <w:t>ttack rate decreased with increas</w:t>
      </w:r>
      <w:r w:rsidR="00EE6CF1">
        <w:rPr>
          <w:rFonts w:ascii="Arial" w:hAnsi="Arial" w:cs="Arial"/>
          <w:sz w:val="24"/>
          <w:szCs w:val="24"/>
        </w:rPr>
        <w:t>ing</w:t>
      </w:r>
      <w:r w:rsidR="00BB0D9E">
        <w:rPr>
          <w:rFonts w:ascii="Arial" w:hAnsi="Arial" w:cs="Arial"/>
          <w:sz w:val="24"/>
          <w:szCs w:val="24"/>
        </w:rPr>
        <w:t xml:space="preserve"> </w:t>
      </w:r>
      <w:r w:rsidR="00096EB9" w:rsidRPr="002F51DA">
        <w:rPr>
          <w:rFonts w:ascii="Arial" w:hAnsi="Arial" w:cs="Arial"/>
          <w:sz w:val="24"/>
          <w:szCs w:val="24"/>
        </w:rPr>
        <w:t>distance, but it increase</w:t>
      </w:r>
      <w:r w:rsidR="00096EB9" w:rsidRPr="00D333D4">
        <w:rPr>
          <w:rFonts w:ascii="Arial" w:hAnsi="Arial" w:cs="Arial"/>
          <w:sz w:val="24"/>
          <w:szCs w:val="24"/>
        </w:rPr>
        <w:t xml:space="preserve">d with </w:t>
      </w:r>
      <w:r w:rsidR="00EE6CF1" w:rsidRPr="00D333D4">
        <w:rPr>
          <w:rFonts w:ascii="Arial" w:hAnsi="Arial" w:cs="Arial"/>
          <w:sz w:val="24"/>
          <w:szCs w:val="24"/>
        </w:rPr>
        <w:t>increas</w:t>
      </w:r>
      <w:r w:rsidR="00EE6CF1">
        <w:rPr>
          <w:rFonts w:ascii="Arial" w:hAnsi="Arial" w:cs="Arial"/>
          <w:sz w:val="24"/>
          <w:szCs w:val="24"/>
        </w:rPr>
        <w:t>ing</w:t>
      </w:r>
      <w:r w:rsidR="00096EB9" w:rsidRPr="00D333D4">
        <w:rPr>
          <w:rFonts w:ascii="Arial" w:hAnsi="Arial" w:cs="Arial"/>
          <w:sz w:val="24"/>
          <w:szCs w:val="24"/>
        </w:rPr>
        <w:t xml:space="preserve"> co-travel time. </w:t>
      </w:r>
      <w:r w:rsidR="00FC09E1" w:rsidRPr="00D333D4">
        <w:rPr>
          <w:rFonts w:ascii="Arial" w:hAnsi="Arial" w:cs="Arial"/>
          <w:sz w:val="24"/>
          <w:szCs w:val="24"/>
        </w:rPr>
        <w:t xml:space="preserve">The </w:t>
      </w:r>
      <w:r w:rsidR="00096EB9" w:rsidRPr="00D333D4">
        <w:rPr>
          <w:rFonts w:ascii="Arial" w:hAnsi="Arial" w:cs="Arial"/>
          <w:sz w:val="24"/>
          <w:szCs w:val="24"/>
        </w:rPr>
        <w:t>attack rate increased on average by 0.15% (</w:t>
      </w:r>
      <w:r w:rsidR="00096EB9" w:rsidRPr="00D333D4">
        <w:rPr>
          <w:rFonts w:ascii="Arial" w:hAnsi="Arial" w:cs="Arial"/>
          <w:i/>
          <w:sz w:val="24"/>
          <w:szCs w:val="24"/>
        </w:rPr>
        <w:t>p</w:t>
      </w:r>
      <w:r w:rsidR="00096EB9" w:rsidRPr="00D333D4">
        <w:rPr>
          <w:rFonts w:ascii="Arial" w:hAnsi="Arial" w:cs="Arial"/>
          <w:sz w:val="24"/>
          <w:szCs w:val="24"/>
        </w:rPr>
        <w:t xml:space="preserve"> = 0.005) per hour of co-travel; for </w:t>
      </w:r>
      <w:r w:rsidR="003E2EB7" w:rsidRPr="00D333D4">
        <w:rPr>
          <w:rFonts w:ascii="Arial" w:hAnsi="Arial" w:cs="Arial"/>
          <w:sz w:val="24"/>
          <w:szCs w:val="24"/>
        </w:rPr>
        <w:t xml:space="preserve">passengers at </w:t>
      </w:r>
      <w:r w:rsidR="00096EB9" w:rsidRPr="00D333D4">
        <w:rPr>
          <w:rFonts w:ascii="Arial" w:hAnsi="Arial" w:cs="Arial"/>
          <w:sz w:val="24"/>
          <w:szCs w:val="24"/>
        </w:rPr>
        <w:t>adjacent seats, this increase was 1.</w:t>
      </w:r>
      <w:r w:rsidR="00752063">
        <w:rPr>
          <w:rFonts w:ascii="Arial" w:hAnsi="Arial" w:cs="Arial"/>
          <w:sz w:val="24"/>
          <w:szCs w:val="24"/>
        </w:rPr>
        <w:t>3</w:t>
      </w:r>
      <w:r w:rsidR="00096EB9" w:rsidRPr="00447563">
        <w:rPr>
          <w:rFonts w:ascii="Arial" w:hAnsi="Arial" w:cs="Arial"/>
          <w:sz w:val="24"/>
          <w:szCs w:val="24"/>
        </w:rPr>
        <w:t>% (</w:t>
      </w:r>
      <w:r w:rsidR="00096EB9" w:rsidRPr="00447563">
        <w:rPr>
          <w:rFonts w:ascii="Arial" w:hAnsi="Arial" w:cs="Arial"/>
          <w:i/>
          <w:sz w:val="24"/>
          <w:szCs w:val="24"/>
        </w:rPr>
        <w:t>p</w:t>
      </w:r>
      <w:r w:rsidR="00096EB9" w:rsidRPr="00447563">
        <w:rPr>
          <w:rFonts w:ascii="Arial" w:hAnsi="Arial" w:cs="Arial"/>
          <w:sz w:val="24"/>
          <w:szCs w:val="24"/>
        </w:rPr>
        <w:t xml:space="preserve"> = 0.008), the highest among all seats</w:t>
      </w:r>
      <w:r w:rsidR="00B47CE2">
        <w:rPr>
          <w:rFonts w:ascii="Arial" w:hAnsi="Arial" w:cs="Arial"/>
          <w:sz w:val="24"/>
          <w:szCs w:val="24"/>
        </w:rPr>
        <w:t xml:space="preserve"> considered</w:t>
      </w:r>
      <w:r w:rsidR="00096EB9" w:rsidRPr="00447563">
        <w:rPr>
          <w:rFonts w:ascii="Arial" w:hAnsi="Arial" w:cs="Arial"/>
          <w:sz w:val="24"/>
          <w:szCs w:val="24"/>
        </w:rPr>
        <w:t>.</w:t>
      </w:r>
    </w:p>
    <w:p w14:paraId="0E6AF53E" w14:textId="75FEAAF8" w:rsidR="00096EB9" w:rsidRPr="00D333D4" w:rsidRDefault="00096EB9" w:rsidP="00B47CE2">
      <w:pPr>
        <w:spacing w:after="240" w:line="360" w:lineRule="auto"/>
        <w:rPr>
          <w:rFonts w:ascii="Arial" w:hAnsi="Arial" w:cs="Arial"/>
          <w:sz w:val="24"/>
          <w:szCs w:val="24"/>
        </w:rPr>
      </w:pPr>
      <w:r w:rsidRPr="00D333D4">
        <w:rPr>
          <w:rFonts w:ascii="Arial" w:hAnsi="Arial" w:cs="Arial"/>
          <w:b/>
          <w:bCs/>
          <w:sz w:val="24"/>
          <w:szCs w:val="24"/>
        </w:rPr>
        <w:t>Conclusions</w:t>
      </w:r>
      <w:r w:rsidRPr="00D333D4">
        <w:rPr>
          <w:rFonts w:ascii="Arial" w:hAnsi="Arial" w:cs="Arial"/>
          <w:sz w:val="24"/>
          <w:szCs w:val="24"/>
        </w:rPr>
        <w:t xml:space="preserve">: </w:t>
      </w:r>
      <w:r w:rsidR="00463006" w:rsidRPr="00D333D4">
        <w:rPr>
          <w:rFonts w:ascii="Arial" w:hAnsi="Arial" w:cs="Arial"/>
          <w:sz w:val="24"/>
          <w:szCs w:val="24"/>
        </w:rPr>
        <w:t xml:space="preserve">COVID-19 has a high transmission risk among train passengers, but this risk </w:t>
      </w:r>
      <w:r w:rsidR="00B47CE2">
        <w:rPr>
          <w:rFonts w:ascii="Arial" w:hAnsi="Arial" w:cs="Arial"/>
          <w:sz w:val="24"/>
          <w:szCs w:val="24"/>
        </w:rPr>
        <w:t>shows</w:t>
      </w:r>
      <w:r w:rsidR="00B47CE2" w:rsidRPr="00D333D4">
        <w:rPr>
          <w:rFonts w:ascii="Arial" w:hAnsi="Arial" w:cs="Arial"/>
          <w:sz w:val="24"/>
          <w:szCs w:val="24"/>
        </w:rPr>
        <w:t xml:space="preserve"> </w:t>
      </w:r>
      <w:r w:rsidR="00463006" w:rsidRPr="00D333D4">
        <w:rPr>
          <w:rFonts w:ascii="Arial" w:hAnsi="Arial" w:cs="Arial"/>
          <w:sz w:val="24"/>
          <w:szCs w:val="24"/>
        </w:rPr>
        <w:t xml:space="preserve">significant </w:t>
      </w:r>
      <w:r w:rsidR="002B3C29" w:rsidRPr="00D333D4">
        <w:rPr>
          <w:rFonts w:ascii="Arial" w:hAnsi="Arial" w:cs="Arial"/>
          <w:sz w:val="24"/>
          <w:szCs w:val="24"/>
        </w:rPr>
        <w:t>difference</w:t>
      </w:r>
      <w:r w:rsidR="00B47CE2">
        <w:rPr>
          <w:rFonts w:ascii="Arial" w:hAnsi="Arial" w:cs="Arial"/>
          <w:sz w:val="24"/>
          <w:szCs w:val="24"/>
        </w:rPr>
        <w:t>s</w:t>
      </w:r>
      <w:r w:rsidR="002B3C29" w:rsidRPr="00D333D4">
        <w:rPr>
          <w:rFonts w:ascii="Arial" w:hAnsi="Arial" w:cs="Arial"/>
          <w:sz w:val="24"/>
          <w:szCs w:val="24"/>
        </w:rPr>
        <w:t xml:space="preserve"> with co-</w:t>
      </w:r>
      <w:r w:rsidR="00463006" w:rsidRPr="00D333D4">
        <w:rPr>
          <w:rFonts w:ascii="Arial" w:hAnsi="Arial" w:cs="Arial"/>
          <w:sz w:val="24"/>
          <w:szCs w:val="24"/>
        </w:rPr>
        <w:t xml:space="preserve">travel time and </w:t>
      </w:r>
      <w:r w:rsidR="002B3C29" w:rsidRPr="00D333D4">
        <w:rPr>
          <w:rFonts w:ascii="Arial" w:hAnsi="Arial" w:cs="Arial"/>
          <w:sz w:val="24"/>
          <w:szCs w:val="24"/>
        </w:rPr>
        <w:t>seat location</w:t>
      </w:r>
      <w:r w:rsidR="00463006" w:rsidRPr="00D333D4">
        <w:rPr>
          <w:rFonts w:ascii="Arial" w:hAnsi="Arial" w:cs="Arial"/>
          <w:sz w:val="24"/>
          <w:szCs w:val="24"/>
        </w:rPr>
        <w:t xml:space="preserve">. </w:t>
      </w:r>
      <w:r w:rsidR="005C1142" w:rsidRPr="00D333D4">
        <w:rPr>
          <w:rFonts w:ascii="Arial" w:hAnsi="Arial" w:cs="Arial"/>
          <w:sz w:val="24"/>
          <w:szCs w:val="24"/>
        </w:rPr>
        <w:t>During disease outbreaks, when travelling on public transportation in confined spaces such as trains, measures should be taken to reduce the risk of transmission, including increasing seat distance, reducing passenger density,</w:t>
      </w:r>
      <w:r w:rsidR="00B47CE2">
        <w:rPr>
          <w:rFonts w:ascii="Arial" w:hAnsi="Arial" w:cs="Arial"/>
          <w:sz w:val="24"/>
          <w:szCs w:val="24"/>
        </w:rPr>
        <w:t xml:space="preserve"> and use of</w:t>
      </w:r>
      <w:r w:rsidR="005C1142" w:rsidRPr="00D333D4">
        <w:rPr>
          <w:rFonts w:ascii="Arial" w:hAnsi="Arial" w:cs="Arial"/>
          <w:sz w:val="24"/>
          <w:szCs w:val="24"/>
        </w:rPr>
        <w:t xml:space="preserve"> personal hygiene protection.</w:t>
      </w:r>
    </w:p>
    <w:p w14:paraId="0E15D304" w14:textId="09F5F727" w:rsidR="0031402C" w:rsidRPr="00D333D4" w:rsidRDefault="00707949">
      <w:pPr>
        <w:spacing w:line="360" w:lineRule="auto"/>
        <w:rPr>
          <w:rFonts w:ascii="Arial" w:hAnsi="Arial" w:cs="Arial"/>
          <w:sz w:val="24"/>
          <w:szCs w:val="24"/>
        </w:rPr>
      </w:pPr>
      <w:r w:rsidRPr="00D333D4">
        <w:rPr>
          <w:rFonts w:ascii="Arial" w:hAnsi="Arial" w:cs="Arial"/>
          <w:b/>
          <w:bCs/>
          <w:sz w:val="24"/>
          <w:szCs w:val="24"/>
        </w:rPr>
        <w:t>Keywords</w:t>
      </w:r>
      <w:r w:rsidRPr="00D333D4">
        <w:rPr>
          <w:rFonts w:ascii="Arial" w:hAnsi="Arial" w:cs="Arial"/>
          <w:sz w:val="24"/>
          <w:szCs w:val="24"/>
        </w:rPr>
        <w:t xml:space="preserve">: </w:t>
      </w:r>
      <w:r w:rsidR="001B3A7C" w:rsidRPr="00D333D4">
        <w:rPr>
          <w:rFonts w:ascii="Arial" w:hAnsi="Arial" w:cs="Arial"/>
          <w:sz w:val="24"/>
          <w:szCs w:val="24"/>
        </w:rPr>
        <w:t>COVID-19; SARS-CoV-2; train; co-travel time; spatial distance</w:t>
      </w:r>
      <w:r w:rsidR="0031402C" w:rsidRPr="00D333D4">
        <w:rPr>
          <w:rFonts w:ascii="Arial" w:hAnsi="Arial" w:cs="Arial"/>
          <w:sz w:val="24"/>
          <w:szCs w:val="24"/>
        </w:rPr>
        <w:br w:type="page"/>
      </w:r>
    </w:p>
    <w:p w14:paraId="47EA4812" w14:textId="743EEF77" w:rsidR="00096EB9" w:rsidRPr="00D333D4" w:rsidRDefault="00096EB9">
      <w:pPr>
        <w:pStyle w:val="1"/>
        <w:rPr>
          <w:rFonts w:ascii="Arial" w:hAnsi="Arial" w:cs="Arial"/>
          <w:sz w:val="28"/>
          <w:szCs w:val="28"/>
        </w:rPr>
      </w:pPr>
      <w:r w:rsidRPr="00D333D4">
        <w:rPr>
          <w:rFonts w:ascii="Arial" w:hAnsi="Arial" w:cs="Arial"/>
          <w:sz w:val="28"/>
          <w:szCs w:val="28"/>
        </w:rPr>
        <w:lastRenderedPageBreak/>
        <w:t>Introduction</w:t>
      </w:r>
    </w:p>
    <w:p w14:paraId="65780018" w14:textId="759F2679" w:rsidR="0041519F" w:rsidRDefault="00096EB9" w:rsidP="00CE0EDD">
      <w:pPr>
        <w:spacing w:line="360" w:lineRule="auto"/>
        <w:rPr>
          <w:rFonts w:ascii="Arial" w:hAnsi="Arial" w:cs="Arial"/>
          <w:sz w:val="24"/>
          <w:szCs w:val="24"/>
        </w:rPr>
      </w:pPr>
      <w:r w:rsidRPr="00D333D4">
        <w:rPr>
          <w:rFonts w:ascii="Arial" w:hAnsi="Arial" w:cs="Arial"/>
          <w:sz w:val="24"/>
          <w:szCs w:val="24"/>
        </w:rPr>
        <w:t xml:space="preserve">The novel coronavirus disease 2019 (COVID-19) was first identified in Wuhan, China, in early December 2019 </w:t>
      </w:r>
      <w:r w:rsidR="00436494" w:rsidRPr="002F51DA">
        <w:rPr>
          <w:rFonts w:ascii="Arial" w:hAnsi="Arial" w:cs="Arial"/>
          <w:sz w:val="24"/>
          <w:szCs w:val="24"/>
        </w:rPr>
        <w:fldChar w:fldCharType="begin">
          <w:fldData xml:space="preserve">PEVuZE5vdGU+PENpdGU+PEF1dGhvcj5HdWFuPC9BdXRob3I+PFllYXI+MjAyMDwvWWVhcj48UmVj
TnVtPjIxNzwvUmVjTnVtPjxEaXNwbGF5VGV4dD48c3R5bGUgZmFjZT0ic3VwZXJzY3JpcHQiPjE8
L3N0eWxlPjwvRGlzcGxheVRleHQ+PHJlY29yZD48cmVjLW51bWJlcj4yMTc8L3JlYy1udW1iZXI+
PGZvcmVpZ24ta2V5cz48a2V5IGFwcD0iRU4iIGRiLWlkPSI1Mnh4d3h6ZW5yd3RkbmVlZmRvNTk5
cnZ6MnJ4cHpzMmR2c3oiIHRpbWVzdGFtcD0iMTU4MzY2NDA0NiI+MjE3PC9rZXk+PC9mb3JlaWdu
LWtleXM+PHJlZi10eXBlIG5hbWU9IkpvdXJuYWwgQXJ0aWNsZSI+MTc8L3JlZi10eXBlPjxjb250
cmlidXRvcnM+PGF1dGhvcnM+PGF1dGhvcj5HdWFuLCBXLiBKLjwvYXV0aG9yPjxhdXRob3I+Tmks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aG9yPlpob25nLCBOLiBTLjwvYXV0aG9yPjxhdXRob3I+Q2hpbmEgTWVkaWNhbCBUcmVhdG1lbnQg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=
</w:fldData>
        </w:fldChar>
      </w:r>
      <w:r w:rsidR="00C806FC">
        <w:rPr>
          <w:rFonts w:ascii="Arial" w:hAnsi="Arial" w:cs="Arial"/>
          <w:sz w:val="24"/>
          <w:szCs w:val="24"/>
        </w:rPr>
        <w:instrText xml:space="preserve"> ADDIN EN.CITE </w:instrText>
      </w:r>
      <w:r w:rsidR="00C806FC">
        <w:rPr>
          <w:rFonts w:ascii="Arial" w:hAnsi="Arial" w:cs="Arial"/>
          <w:sz w:val="24"/>
          <w:szCs w:val="24"/>
        </w:rPr>
        <w:fldChar w:fldCharType="begin">
          <w:fldData xml:space="preserve">PEVuZE5vdGU+PENpdGU+PEF1dGhvcj5HdWFuPC9BdXRob3I+PFllYXI+MjAyMDwvWWVhcj48UmVj
TnVtPjIxNzwvUmVjTnVtPjxEaXNwbGF5VGV4dD48c3R5bGUgZmFjZT0ic3VwZXJzY3JpcHQiPjE8
L3N0eWxlPjwvRGlzcGxheVRleHQ+PHJlY29yZD48cmVjLW51bWJlcj4yMTc8L3JlYy1udW1iZXI+
PGZvcmVpZ24ta2V5cz48a2V5IGFwcD0iRU4iIGRiLWlkPSI1Mnh4d3h6ZW5yd3RkbmVlZmRvNTk5
cnZ6MnJ4cHpzMmR2c3oiIHRpbWVzdGFtcD0iMTU4MzY2NDA0NiI+MjE3PC9rZXk+PC9mb3JlaWdu
LWtleXM+PHJlZi10eXBlIG5hbWU9IkpvdXJuYWwgQXJ0aWNsZSI+MTc8L3JlZi10eXBlPjxjb250
cmlidXRvcnM+PGF1dGhvcnM+PGF1dGhvcj5HdWFuLCBXLiBKLjwvYXV0aG9yPjxhdXRob3I+Tmks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aG9yPlpob25nLCBOLiBTLjwvYXV0aG9yPjxhdXRob3I+Q2hpbmEgTWVkaWNhbCBUcmVhdG1lbnQg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=
</w:fldData>
        </w:fldChar>
      </w:r>
      <w:r w:rsidR="00C806FC">
        <w:rPr>
          <w:rFonts w:ascii="Arial" w:hAnsi="Arial" w:cs="Arial"/>
          <w:sz w:val="24"/>
          <w:szCs w:val="24"/>
        </w:rPr>
        <w:instrText xml:space="preserve"> ADDIN EN.CITE.DATA </w:instrText>
      </w:r>
      <w:r w:rsidR="00C806FC">
        <w:rPr>
          <w:rFonts w:ascii="Arial" w:hAnsi="Arial" w:cs="Arial"/>
          <w:sz w:val="24"/>
          <w:szCs w:val="24"/>
        </w:rPr>
      </w:r>
      <w:r w:rsidR="00C806FC">
        <w:rPr>
          <w:rFonts w:ascii="Arial" w:hAnsi="Arial" w:cs="Arial"/>
          <w:sz w:val="24"/>
          <w:szCs w:val="24"/>
        </w:rPr>
        <w:fldChar w:fldCharType="end"/>
      </w:r>
      <w:r w:rsidR="00436494" w:rsidRPr="002F51DA">
        <w:rPr>
          <w:rFonts w:ascii="Arial" w:hAnsi="Arial" w:cs="Arial"/>
          <w:sz w:val="24"/>
          <w:szCs w:val="24"/>
        </w:rPr>
      </w:r>
      <w:r w:rsidR="00436494" w:rsidRPr="002F51DA">
        <w:rPr>
          <w:rFonts w:ascii="Arial" w:hAnsi="Arial" w:cs="Arial"/>
          <w:sz w:val="24"/>
          <w:szCs w:val="24"/>
        </w:rPr>
        <w:fldChar w:fldCharType="separate"/>
      </w:r>
      <w:r w:rsidR="00C806FC" w:rsidRPr="00C806FC">
        <w:rPr>
          <w:rFonts w:ascii="Arial" w:hAnsi="Arial" w:cs="Arial"/>
          <w:noProof/>
          <w:sz w:val="24"/>
          <w:szCs w:val="24"/>
          <w:vertAlign w:val="superscript"/>
        </w:rPr>
        <w:t>1</w:t>
      </w:r>
      <w:r w:rsidR="00436494" w:rsidRPr="002F51DA">
        <w:rPr>
          <w:rFonts w:ascii="Arial" w:hAnsi="Arial" w:cs="Arial"/>
          <w:sz w:val="24"/>
          <w:szCs w:val="24"/>
        </w:rPr>
        <w:fldChar w:fldCharType="end"/>
      </w:r>
      <w:r w:rsidR="0048519A">
        <w:rPr>
          <w:rFonts w:ascii="Arial" w:hAnsi="Arial" w:cs="Arial"/>
          <w:sz w:val="24"/>
          <w:szCs w:val="24"/>
        </w:rPr>
        <w:t xml:space="preserve">, with </w:t>
      </w:r>
      <w:r w:rsidR="004C064D">
        <w:rPr>
          <w:rFonts w:ascii="Arial" w:hAnsi="Arial" w:cs="Arial"/>
          <w:sz w:val="24"/>
          <w:szCs w:val="24"/>
        </w:rPr>
        <w:t xml:space="preserve">a </w:t>
      </w:r>
      <w:r w:rsidR="003868A8">
        <w:rPr>
          <w:rFonts w:ascii="Arial" w:hAnsi="Arial" w:cs="Arial"/>
          <w:sz w:val="24"/>
          <w:szCs w:val="24"/>
        </w:rPr>
        <w:t>subsequent spread across the globe</w:t>
      </w:r>
      <w:r w:rsidR="00C63295" w:rsidRPr="00D333D4">
        <w:rPr>
          <w:rFonts w:ascii="Arial" w:hAnsi="Arial" w:cs="Arial"/>
          <w:sz w:val="24"/>
          <w:szCs w:val="24"/>
        </w:rPr>
        <w:t xml:space="preserve">. </w:t>
      </w:r>
      <w:r w:rsidR="0074366B">
        <w:rPr>
          <w:rFonts w:ascii="Arial" w:hAnsi="Arial" w:cs="Arial"/>
          <w:sz w:val="24"/>
          <w:szCs w:val="24"/>
        </w:rPr>
        <w:t>P</w:t>
      </w:r>
      <w:r w:rsidR="0074366B" w:rsidRPr="002F51DA">
        <w:rPr>
          <w:rFonts w:ascii="Arial" w:hAnsi="Arial" w:cs="Arial"/>
          <w:sz w:val="24"/>
          <w:szCs w:val="24"/>
        </w:rPr>
        <w:t xml:space="preserve">opulation movements </w:t>
      </w:r>
      <w:r w:rsidR="003816DD">
        <w:rPr>
          <w:rFonts w:ascii="Arial" w:hAnsi="Arial" w:cs="Arial"/>
          <w:sz w:val="24"/>
          <w:szCs w:val="24"/>
        </w:rPr>
        <w:t>within and between</w:t>
      </w:r>
      <w:r w:rsidR="0074366B" w:rsidRPr="00D333D4">
        <w:rPr>
          <w:rFonts w:ascii="Arial" w:hAnsi="Arial" w:cs="Arial"/>
          <w:sz w:val="24"/>
          <w:szCs w:val="24"/>
        </w:rPr>
        <w:t xml:space="preserve"> regions and countries play</w:t>
      </w:r>
      <w:r w:rsidR="00CD5288">
        <w:rPr>
          <w:rFonts w:ascii="Arial" w:hAnsi="Arial" w:cs="Arial"/>
          <w:sz w:val="24"/>
          <w:szCs w:val="24"/>
        </w:rPr>
        <w:t xml:space="preserve"> a</w:t>
      </w:r>
      <w:r w:rsidR="0074366B" w:rsidRPr="00D333D4">
        <w:rPr>
          <w:rFonts w:ascii="Arial" w:hAnsi="Arial" w:cs="Arial"/>
          <w:sz w:val="24"/>
          <w:szCs w:val="24"/>
        </w:rPr>
        <w:t xml:space="preserve"> key role in </w:t>
      </w:r>
      <w:r w:rsidR="003816DD">
        <w:rPr>
          <w:rFonts w:ascii="Arial" w:hAnsi="Arial" w:cs="Arial"/>
          <w:sz w:val="24"/>
          <w:szCs w:val="24"/>
        </w:rPr>
        <w:t xml:space="preserve">seeding the virus and </w:t>
      </w:r>
      <w:r w:rsidR="0074366B" w:rsidRPr="00D333D4">
        <w:rPr>
          <w:rFonts w:ascii="Arial" w:hAnsi="Arial" w:cs="Arial"/>
          <w:sz w:val="24"/>
          <w:szCs w:val="24"/>
        </w:rPr>
        <w:t xml:space="preserve">accelerating </w:t>
      </w:r>
      <w:r w:rsidR="00CD5288">
        <w:rPr>
          <w:rFonts w:ascii="Arial" w:hAnsi="Arial" w:cs="Arial"/>
          <w:sz w:val="24"/>
          <w:szCs w:val="24"/>
        </w:rPr>
        <w:t>COVID-19</w:t>
      </w:r>
      <w:r w:rsidR="0074366B" w:rsidRPr="00D333D4">
        <w:rPr>
          <w:rFonts w:ascii="Arial" w:hAnsi="Arial" w:cs="Arial"/>
          <w:sz w:val="24"/>
          <w:szCs w:val="24"/>
        </w:rPr>
        <w:t xml:space="preserve"> spread </w:t>
      </w:r>
      <w:r w:rsidR="0074366B" w:rsidRPr="002F51DA">
        <w:rPr>
          <w:rFonts w:ascii="Arial" w:hAnsi="Arial" w:cs="Arial"/>
          <w:sz w:val="24"/>
          <w:szCs w:val="24"/>
        </w:rPr>
        <w:fldChar w:fldCharType="begin"/>
      </w:r>
      <w:r w:rsidR="00C806FC">
        <w:rPr>
          <w:rFonts w:ascii="Arial" w:hAnsi="Arial" w:cs="Arial"/>
          <w:sz w:val="24"/>
          <w:szCs w:val="24"/>
        </w:rPr>
        <w:instrText xml:space="preserve"> ADDIN EN.CITE &lt;EndNote&gt;&lt;Cite&gt;&lt;Author&gt;Chang&lt;/Author&gt;&lt;Year&gt;2020&lt;/Year&gt;&lt;RecNum&gt;223&lt;/RecNum&gt;&lt;DisplayText&gt;&lt;style face="superscript"&gt;2&lt;/style&gt;&lt;/DisplayText&gt;&lt;record&gt;&lt;rec-number&gt;223&lt;/rec-number&gt;&lt;foreign-keys&gt;&lt;key app="EN" db-id="52xxwxzenrwtdneefdo599rvz2rxpzs2dvsz" timestamp="1583683726"&gt;223&lt;/key&gt;&lt;/foreign-keys&gt;&lt;ref-type name="Journal Article"&gt;17&lt;/ref-type&gt;&lt;contributors&gt;&lt;authors&gt;&lt;author&gt;Chang, De&lt;/author&gt;&lt;author&gt;Lin, Minggui&lt;/author&gt;&lt;author&gt;Wei, Lai&lt;/author&gt;&lt;author&gt;Xie, Lixin&lt;/author&gt;&lt;author&gt;Zhu, Guangfa&lt;/author&gt;&lt;author&gt;Dela Cruz, Charles S.&lt;/author&gt;&lt;author&gt;Sharma, Lokesh&lt;/author&gt;&lt;/authors&gt;&lt;/contributors&gt;&lt;titles&gt;&lt;title&gt;Epidemiologic and Clinical Characteristics of Novel Coronavirus Infections Involving 13 Patients Outside Wuhan, China&lt;/title&gt;&lt;secondary-title&gt;JAMA&lt;/secondary-title&gt;&lt;/titles&gt;&lt;periodical&gt;&lt;full-title&gt;JAMA&lt;/full-title&gt;&lt;/periodical&gt;&lt;pages&gt;1092-1093&lt;/pages&gt;&lt;volume&gt;323&lt;/volume&gt;&lt;number&gt;11&lt;/number&gt;&lt;dates&gt;&lt;year&gt;2020&lt;/year&gt;&lt;/dates&gt;&lt;isbn&gt;0098-7484&lt;/isbn&gt;&lt;urls&gt;&lt;related-urls&gt;&lt;url&gt;&lt;style face="underline" font="default" size="100%"&gt;https://doi.org/10.1001/jama.2020.1623&lt;/style&gt;&lt;/url&gt;&lt;/related-urls&gt;&lt;/urls&gt;&lt;electronic-resource-num&gt;10.1001/jama.2020.1623&lt;/electronic-resource-num&gt;&lt;access-date&gt;3/8/2020&lt;/access-date&gt;&lt;/record&gt;&lt;/Cite&gt;&lt;/EndNote&gt;</w:instrText>
      </w:r>
      <w:r w:rsidR="0074366B" w:rsidRPr="002F51DA">
        <w:rPr>
          <w:rFonts w:ascii="Arial" w:hAnsi="Arial" w:cs="Arial"/>
          <w:sz w:val="24"/>
          <w:szCs w:val="24"/>
        </w:rPr>
        <w:fldChar w:fldCharType="separate"/>
      </w:r>
      <w:r w:rsidR="00C806FC" w:rsidRPr="00C806FC">
        <w:rPr>
          <w:rFonts w:ascii="Arial" w:hAnsi="Arial" w:cs="Arial"/>
          <w:noProof/>
          <w:sz w:val="24"/>
          <w:szCs w:val="24"/>
          <w:vertAlign w:val="superscript"/>
        </w:rPr>
        <w:t>2</w:t>
      </w:r>
      <w:r w:rsidR="0074366B" w:rsidRPr="002F51DA">
        <w:rPr>
          <w:rFonts w:ascii="Arial" w:hAnsi="Arial" w:cs="Arial"/>
          <w:sz w:val="24"/>
          <w:szCs w:val="24"/>
        </w:rPr>
        <w:fldChar w:fldCharType="end"/>
      </w:r>
      <w:r w:rsidR="0074366B" w:rsidRPr="00447563">
        <w:rPr>
          <w:rFonts w:ascii="Arial" w:hAnsi="Arial" w:cs="Arial"/>
          <w:sz w:val="24"/>
          <w:szCs w:val="24"/>
          <w:vertAlign w:val="superscript"/>
        </w:rPr>
        <w:t>,</w:t>
      </w:r>
      <w:r w:rsidR="0074366B" w:rsidRPr="002F51DA" w:rsidDel="008311BF">
        <w:rPr>
          <w:rFonts w:ascii="Arial" w:hAnsi="Arial" w:cs="Arial"/>
          <w:sz w:val="24"/>
          <w:szCs w:val="24"/>
          <w:vertAlign w:val="superscript"/>
        </w:rPr>
        <w:t xml:space="preserve"> </w:t>
      </w:r>
      <w:r w:rsidR="0074366B" w:rsidRPr="002F51DA">
        <w:rPr>
          <w:rFonts w:ascii="Arial" w:hAnsi="Arial" w:cs="Arial"/>
          <w:sz w:val="24"/>
          <w:szCs w:val="24"/>
          <w:vertAlign w:val="superscript"/>
        </w:rPr>
        <w:fldChar w:fldCharType="begin"/>
      </w:r>
      <w:r w:rsidR="00C806FC">
        <w:rPr>
          <w:rFonts w:ascii="Arial" w:hAnsi="Arial" w:cs="Arial"/>
          <w:sz w:val="24"/>
          <w:szCs w:val="24"/>
          <w:vertAlign w:val="superscript"/>
        </w:rPr>
        <w:instrText xml:space="preserve"> ADDIN EN.CITE &lt;EndNote&gt;&lt;Cite&gt;&lt;Author&gt;Tian&lt;/Author&gt;&lt;Year&gt;2020&lt;/Year&gt;&lt;RecNum&gt;1491&lt;/RecNum&gt;&lt;DisplayText&gt;&lt;style face="superscript"&gt;3&lt;/style&gt;&lt;/DisplayText&gt;&lt;record&gt;&lt;rec-number&gt;1491&lt;/rec-number&gt;&lt;foreign-keys&gt;&lt;key app="EN" db-id="52xxwxzenrwtdneefdo599rvz2rxpzs2dvsz" timestamp="1585818849"&gt;1491&lt;/key&gt;&lt;/foreign-keys&gt;&lt;ref-type name="Journal Article"&gt;17&lt;/ref-type&gt;&lt;contributors&gt;&lt;authors&gt;&lt;author&gt;Tian, Huaiyu&lt;/author&gt;&lt;author&gt;Liu, Yonghong&lt;/author&gt;&lt;author&gt;Li, Yidan&lt;/author&gt;&lt;author&gt;Wu, Chieh-Hsi&lt;/author&gt;&lt;author&gt;Chen, Bin&lt;/author&gt;&lt;author&gt;Kraemer, Moritz U. G.&lt;/author&gt;&lt;author&gt;Li, Bingying&lt;/author&gt;&lt;author&gt;Cai, Jun&lt;/author&gt;&lt;author&gt;Xu, Bo&lt;/author&gt;&lt;author&gt;Yang, Qiqi&lt;/author&gt;&lt;author&gt;Wang, Ben&lt;/author&gt;&lt;author&gt;Yang, Peng&lt;/author&gt;&lt;author&gt;Cui, Yujun&lt;/author&gt;&lt;author&gt;Song, Yimeng&lt;/author&gt;&lt;author&gt;Zheng, Pai&lt;/author&gt;&lt;author&gt;Wang, Quanyi&lt;/author&gt;&lt;author&gt;Bjornstad, Ottar N.&lt;/author&gt;&lt;author&gt;Yang, Ruifu&lt;/author&gt;&lt;author&gt;Grenfell, Bryan T.&lt;/author&gt;&lt;author&gt;Pybus, Oliver G.&lt;/author&gt;&lt;author&gt;Dye, Christopher&lt;/author&gt;&lt;/authors&gt;&lt;/contributors&gt;&lt;titles&gt;&lt;title&gt;An investigation of transmission control measures during the first 50 days of the COVID-19 epidemic in China&lt;/title&gt;&lt;secondary-title&gt;Science&lt;/secondary-title&gt;&lt;/titles&gt;&lt;periodical&gt;&lt;full-title&gt;Science&lt;/full-title&gt;&lt;/periodical&gt;&lt;pages&gt;638-642&lt;/pages&gt;&lt;volume&gt;368&lt;/volume&gt;&lt;number&gt;6491&lt;/number&gt;&lt;dates&gt;&lt;year&gt;2020&lt;/year&gt;&lt;/dates&gt;&lt;urls&gt;&lt;related-urls&gt;&lt;url&gt;&lt;style face="underline" font="default" size="100%"&gt;http://science.sciencemag.org/content/early/2020/03/30/science.abb6105.abstract&lt;/style&gt;&lt;/url&gt;&lt;/related-urls&gt;&lt;/urls&gt;&lt;electronic-resource-num&gt;10.1126/science.abb6105&lt;/electronic-resource-num&gt;&lt;/record&gt;&lt;/Cite&gt;&lt;/EndNote&gt;</w:instrText>
      </w:r>
      <w:r w:rsidR="0074366B" w:rsidRPr="002F51DA">
        <w:rPr>
          <w:rFonts w:ascii="Arial" w:hAnsi="Arial" w:cs="Arial"/>
          <w:sz w:val="24"/>
          <w:szCs w:val="24"/>
          <w:vertAlign w:val="superscript"/>
        </w:rPr>
        <w:fldChar w:fldCharType="separate"/>
      </w:r>
      <w:r w:rsidR="00C806FC">
        <w:rPr>
          <w:rFonts w:ascii="Arial" w:hAnsi="Arial" w:cs="Arial"/>
          <w:noProof/>
          <w:sz w:val="24"/>
          <w:szCs w:val="24"/>
          <w:vertAlign w:val="superscript"/>
        </w:rPr>
        <w:t>3</w:t>
      </w:r>
      <w:r w:rsidR="0074366B" w:rsidRPr="002F51DA">
        <w:rPr>
          <w:rFonts w:ascii="Arial" w:hAnsi="Arial" w:cs="Arial"/>
          <w:sz w:val="24"/>
          <w:szCs w:val="24"/>
          <w:vertAlign w:val="superscript"/>
        </w:rPr>
        <w:fldChar w:fldCharType="end"/>
      </w:r>
      <w:r w:rsidR="0074366B" w:rsidRPr="00447563">
        <w:rPr>
          <w:rFonts w:ascii="Arial" w:hAnsi="Arial" w:cs="Arial"/>
          <w:sz w:val="24"/>
          <w:szCs w:val="24"/>
          <w:vertAlign w:val="superscript"/>
        </w:rPr>
        <w:t xml:space="preserve">, </w:t>
      </w:r>
      <w:r w:rsidR="0074366B" w:rsidRPr="002F51DA">
        <w:rPr>
          <w:rFonts w:ascii="Arial" w:hAnsi="Arial" w:cs="Arial"/>
          <w:sz w:val="24"/>
          <w:szCs w:val="24"/>
          <w:vertAlign w:val="superscript"/>
        </w:rPr>
        <w:fldChar w:fldCharType="begin"/>
      </w:r>
      <w:r w:rsidR="00C806FC">
        <w:rPr>
          <w:rFonts w:ascii="Arial" w:hAnsi="Arial" w:cs="Arial"/>
          <w:sz w:val="24"/>
          <w:szCs w:val="24"/>
          <w:vertAlign w:val="superscript"/>
        </w:rPr>
        <w:instrText xml:space="preserve"> ADDIN EN.CITE &lt;EndNote&gt;&lt;Cite&gt;&lt;Author&gt;Chen&lt;/Author&gt;&lt;Year&gt;2020&lt;/Year&gt;&lt;RecNum&gt;1478&lt;/RecNum&gt;&lt;DisplayText&gt;&lt;style face="superscript"&gt;4&lt;/style&gt;&lt;/DisplayText&gt;&lt;record&gt;&lt;rec-number&gt;1478&lt;/rec-number&gt;&lt;foreign-keys&gt;&lt;key app="EN" db-id="52xxwxzenrwtdneefdo599rvz2rxpzs2dvsz" timestamp="1583980457"&gt;1478&lt;/key&gt;&lt;/foreign-keys&gt;&lt;ref-type name="Journal Article"&gt;17&lt;/ref-type&gt;&lt;contributors&gt;&lt;authors&gt;&lt;author&gt;Chen, Simiao&lt;/author&gt;&lt;author&gt;Yang, Juntao&lt;/author&gt;&lt;author&gt;Yang, Weizhong&lt;/author&gt;&lt;author&gt;Wang, Chen&lt;/author&gt;&lt;author&gt;Bärnighausen, Till&lt;/author&gt;&lt;/authors&gt;&lt;/contributors&gt;&lt;titles&gt;&lt;title&gt;COVID-19 control in China during mass population movements at New Year&lt;/title&gt;&lt;secondary-title&gt;The Lancet&lt;/secondary-title&gt;&lt;/titles&gt;&lt;periodical&gt;&lt;full-title&gt;The Lancet&lt;/full-title&gt;&lt;/periodical&gt;&lt;pages&gt;764-766&lt;/pages&gt;&lt;volume&gt;395&lt;/volume&gt;&lt;number&gt;10226&lt;/number&gt;&lt;dates&gt;&lt;year&gt;2020&lt;/year&gt;&lt;/dates&gt;&lt;publisher&gt;Elsevier&lt;/publisher&gt;&lt;isbn&gt;0140-6736&lt;/isbn&gt;&lt;urls&gt;&lt;related-urls&gt;&lt;url&gt;&lt;style face="underline" font="default" size="100%"&gt;https://doi.org/10.1016/S0140-6736(20)30421-9&lt;/style&gt;&lt;/url&gt;&lt;/related-urls&gt;&lt;/urls&gt;&lt;electronic-resource-num&gt;10.1016/S0140-6736(20)30421-9&lt;/electronic-resource-num&gt;&lt;access-date&gt;2020/03/11&lt;/access-date&gt;&lt;/record&gt;&lt;/Cite&gt;&lt;/EndNote&gt;</w:instrText>
      </w:r>
      <w:r w:rsidR="0074366B" w:rsidRPr="002F51DA">
        <w:rPr>
          <w:rFonts w:ascii="Arial" w:hAnsi="Arial" w:cs="Arial"/>
          <w:sz w:val="24"/>
          <w:szCs w:val="24"/>
          <w:vertAlign w:val="superscript"/>
        </w:rPr>
        <w:fldChar w:fldCharType="separate"/>
      </w:r>
      <w:r w:rsidR="00C806FC">
        <w:rPr>
          <w:rFonts w:ascii="Arial" w:hAnsi="Arial" w:cs="Arial"/>
          <w:noProof/>
          <w:sz w:val="24"/>
          <w:szCs w:val="24"/>
          <w:vertAlign w:val="superscript"/>
        </w:rPr>
        <w:t>4</w:t>
      </w:r>
      <w:r w:rsidR="0074366B" w:rsidRPr="002F51DA">
        <w:rPr>
          <w:rFonts w:ascii="Arial" w:hAnsi="Arial" w:cs="Arial"/>
          <w:sz w:val="24"/>
          <w:szCs w:val="24"/>
          <w:vertAlign w:val="superscript"/>
        </w:rPr>
        <w:fldChar w:fldCharType="end"/>
      </w:r>
      <w:r w:rsidR="0074366B" w:rsidRPr="00447563">
        <w:rPr>
          <w:rFonts w:ascii="Arial" w:hAnsi="Arial" w:cs="Arial"/>
          <w:sz w:val="24"/>
          <w:szCs w:val="24"/>
          <w:vertAlign w:val="superscript"/>
        </w:rPr>
        <w:t xml:space="preserve">, </w:t>
      </w:r>
      <w:r w:rsidR="0074366B" w:rsidRPr="002F51DA">
        <w:rPr>
          <w:rFonts w:ascii="Arial" w:hAnsi="Arial" w:cs="Arial"/>
          <w:sz w:val="24"/>
          <w:szCs w:val="24"/>
          <w:vertAlign w:val="superscript"/>
        </w:rPr>
        <w:fldChar w:fldCharType="begin"/>
      </w:r>
      <w:r w:rsidR="00C806FC">
        <w:rPr>
          <w:rFonts w:ascii="Arial" w:hAnsi="Arial" w:cs="Arial"/>
          <w:sz w:val="24"/>
          <w:szCs w:val="24"/>
          <w:vertAlign w:val="superscript"/>
        </w:rPr>
        <w:instrText xml:space="preserve"> ADDIN EN.CITE &lt;EndNote&gt;&lt;Cite&gt;&lt;Author&gt;Wu&lt;/Author&gt;&lt;Year&gt;2020&lt;/Year&gt;&lt;RecNum&gt;1492&lt;/RecNum&gt;&lt;DisplayText&gt;&lt;style face="superscript"&gt;5&lt;/style&gt;&lt;/DisplayText&gt;&lt;record&gt;&lt;rec-number&gt;1492&lt;/rec-number&gt;&lt;foreign-keys&gt;&lt;key app="EN" db-id="52xxwxzenrwtdneefdo599rvz2rxpzs2dvsz" timestamp="1585820172"&gt;1492&lt;/key&gt;&lt;/foreign-keys&gt;&lt;ref-type name="Journal Article"&gt;17&lt;/ref-type&gt;&lt;contributors&gt;&lt;authors&gt;&lt;author&gt;Wu, Joseph T.&lt;/author&gt;&lt;author&gt;Leung, Kathy&lt;/author&gt;&lt;author&gt;Leung, Gabriel M.&lt;/author&gt;&lt;/authors&gt;&lt;/contributors&gt;&lt;titles&gt;&lt;title&gt;Nowcasting and forecasting the potential domestic and international spread of the 2019-nCoV outbreak originating in Wuhan, China: a modelling study&lt;/title&gt;&lt;secondary-title&gt;The Lancet&lt;/secondary-title&gt;&lt;/titles&gt;&lt;periodical&gt;&lt;full-title&gt;The Lancet&lt;/full-title&gt;&lt;/periodical&gt;&lt;pages&gt;689-697&lt;/pages&gt;&lt;volume&gt;395&lt;/volume&gt;&lt;number&gt;10225&lt;/number&gt;&lt;dates&gt;&lt;year&gt;2020&lt;/year&gt;&lt;pub-dates&gt;&lt;date&gt;2020/02/29/&lt;/date&gt;&lt;/pub-dates&gt;&lt;/dates&gt;&lt;isbn&gt;0140-6736&lt;/isbn&gt;&lt;urls&gt;&lt;related-urls&gt;&lt;url&gt;&lt;style face="underline" font="default" size="100%"&gt;http://www.sciencedirect.com/science/article/pii/S0140673620302609&lt;/style&gt;&lt;/url&gt;&lt;/related-urls&gt;&lt;/urls&gt;&lt;electronic-resource-num&gt;&lt;style face="underline" font="default" size="100%"&gt;https://doi.org/10.1016/S0140-6736(20)30260-9&lt;/style&gt;&lt;/electronic-resource-num&gt;&lt;/record&gt;&lt;/Cite&gt;&lt;/EndNote&gt;</w:instrText>
      </w:r>
      <w:r w:rsidR="0074366B" w:rsidRPr="002F51DA">
        <w:rPr>
          <w:rFonts w:ascii="Arial" w:hAnsi="Arial" w:cs="Arial"/>
          <w:sz w:val="24"/>
          <w:szCs w:val="24"/>
          <w:vertAlign w:val="superscript"/>
        </w:rPr>
        <w:fldChar w:fldCharType="separate"/>
      </w:r>
      <w:r w:rsidR="00C806FC">
        <w:rPr>
          <w:rFonts w:ascii="Arial" w:hAnsi="Arial" w:cs="Arial"/>
          <w:noProof/>
          <w:sz w:val="24"/>
          <w:szCs w:val="24"/>
          <w:vertAlign w:val="superscript"/>
        </w:rPr>
        <w:t>5</w:t>
      </w:r>
      <w:r w:rsidR="0074366B" w:rsidRPr="002F51DA">
        <w:rPr>
          <w:rFonts w:ascii="Arial" w:hAnsi="Arial" w:cs="Arial"/>
          <w:sz w:val="24"/>
          <w:szCs w:val="24"/>
          <w:vertAlign w:val="superscript"/>
        </w:rPr>
        <w:fldChar w:fldCharType="end"/>
      </w:r>
      <w:r w:rsidR="0074366B" w:rsidRPr="00447563">
        <w:rPr>
          <w:rFonts w:ascii="Arial" w:hAnsi="Arial" w:cs="Arial"/>
          <w:sz w:val="24"/>
          <w:szCs w:val="24"/>
        </w:rPr>
        <w:t xml:space="preserve">. </w:t>
      </w:r>
      <w:r w:rsidR="00E13663">
        <w:rPr>
          <w:rFonts w:ascii="Arial" w:hAnsi="Arial" w:cs="Arial"/>
          <w:sz w:val="24"/>
          <w:szCs w:val="24"/>
        </w:rPr>
        <w:t xml:space="preserve">For instance, the </w:t>
      </w:r>
      <w:r w:rsidR="00E13663" w:rsidRPr="00D333D4">
        <w:rPr>
          <w:rFonts w:ascii="Arial" w:hAnsi="Arial" w:cs="Arial"/>
          <w:sz w:val="24"/>
          <w:szCs w:val="24"/>
        </w:rPr>
        <w:t>large-scale travel</w:t>
      </w:r>
      <w:r w:rsidR="00E13663" w:rsidRPr="00D333D4" w:rsidDel="0051478B">
        <w:rPr>
          <w:rFonts w:ascii="Arial" w:hAnsi="Arial" w:cs="Arial"/>
          <w:sz w:val="24"/>
          <w:szCs w:val="24"/>
        </w:rPr>
        <w:t xml:space="preserve"> </w:t>
      </w:r>
      <w:r w:rsidR="009825CB">
        <w:rPr>
          <w:rFonts w:ascii="Arial" w:hAnsi="Arial" w:cs="Arial"/>
          <w:sz w:val="24"/>
          <w:szCs w:val="24"/>
        </w:rPr>
        <w:t xml:space="preserve">during </w:t>
      </w:r>
      <w:r w:rsidR="00E13663">
        <w:rPr>
          <w:rFonts w:ascii="Arial" w:hAnsi="Arial" w:cs="Arial"/>
          <w:sz w:val="24"/>
          <w:szCs w:val="24"/>
        </w:rPr>
        <w:t>t</w:t>
      </w:r>
      <w:r w:rsidR="0051478B" w:rsidRPr="00D333D4">
        <w:rPr>
          <w:rFonts w:ascii="Arial" w:hAnsi="Arial" w:cs="Arial"/>
          <w:sz w:val="24"/>
          <w:szCs w:val="24"/>
        </w:rPr>
        <w:t>he Lunar New Year</w:t>
      </w:r>
      <w:r w:rsidR="00317395">
        <w:rPr>
          <w:rFonts w:ascii="Arial" w:hAnsi="Arial" w:cs="Arial"/>
          <w:sz w:val="24"/>
          <w:szCs w:val="24"/>
        </w:rPr>
        <w:t xml:space="preserve"> (LNY)</w:t>
      </w:r>
      <w:r w:rsidR="0051478B">
        <w:rPr>
          <w:rFonts w:ascii="Arial" w:hAnsi="Arial" w:cs="Arial"/>
          <w:sz w:val="24"/>
          <w:szCs w:val="24"/>
        </w:rPr>
        <w:t xml:space="preserve"> holiday</w:t>
      </w:r>
      <w:r w:rsidR="00FE6D20">
        <w:rPr>
          <w:rFonts w:ascii="Arial" w:hAnsi="Arial" w:cs="Arial"/>
          <w:sz w:val="24"/>
          <w:szCs w:val="24"/>
        </w:rPr>
        <w:t xml:space="preserve"> facilitated the transmission</w:t>
      </w:r>
      <w:r w:rsidRPr="00D333D4">
        <w:rPr>
          <w:rFonts w:ascii="Arial" w:hAnsi="Arial" w:cs="Arial"/>
          <w:sz w:val="24"/>
          <w:szCs w:val="24"/>
        </w:rPr>
        <w:t xml:space="preserve"> of COVID-19</w:t>
      </w:r>
      <w:r w:rsidR="00FE6D20">
        <w:rPr>
          <w:rFonts w:ascii="Arial" w:hAnsi="Arial" w:cs="Arial"/>
          <w:sz w:val="24"/>
          <w:szCs w:val="24"/>
        </w:rPr>
        <w:t xml:space="preserve"> in China</w:t>
      </w:r>
      <w:r w:rsidRPr="00D333D4">
        <w:rPr>
          <w:rFonts w:ascii="Arial" w:hAnsi="Arial" w:cs="Arial"/>
          <w:sz w:val="24"/>
          <w:szCs w:val="24"/>
        </w:rPr>
        <w:t xml:space="preserve"> </w:t>
      </w:r>
      <w:r w:rsidR="00436494" w:rsidRPr="002F51DA">
        <w:rPr>
          <w:rFonts w:ascii="Arial" w:hAnsi="Arial" w:cs="Arial"/>
          <w:sz w:val="24"/>
          <w:szCs w:val="24"/>
        </w:rPr>
        <w:fldChar w:fldCharType="begin">
          <w:fldData xml:space="preserve">PEVuZE5vdGU+PENpdGU+PEF1dGhvcj5IdTwvQXV0aG9yPjxZZWFyPjIwMTk8L1llYXI+PFJlY051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</w:fldData>
        </w:fldChar>
      </w:r>
      <w:r w:rsidR="00C806FC">
        <w:rPr>
          <w:rFonts w:ascii="Arial" w:hAnsi="Arial" w:cs="Arial"/>
          <w:sz w:val="24"/>
          <w:szCs w:val="24"/>
        </w:rPr>
        <w:instrText xml:space="preserve"> ADDIN EN.CITE </w:instrText>
      </w:r>
      <w:r w:rsidR="00C806FC">
        <w:rPr>
          <w:rFonts w:ascii="Arial" w:hAnsi="Arial" w:cs="Arial"/>
          <w:sz w:val="24"/>
          <w:szCs w:val="24"/>
        </w:rPr>
        <w:fldChar w:fldCharType="begin">
          <w:fldData xml:space="preserve">PEVuZE5vdGU+PENpdGU+PEF1dGhvcj5IdTwvQXV0aG9yPjxZZWFyPjIwMTk8L1llYXI+PFJlY051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</w:fldData>
        </w:fldChar>
      </w:r>
      <w:r w:rsidR="00C806FC">
        <w:rPr>
          <w:rFonts w:ascii="Arial" w:hAnsi="Arial" w:cs="Arial"/>
          <w:sz w:val="24"/>
          <w:szCs w:val="24"/>
        </w:rPr>
        <w:instrText xml:space="preserve"> ADDIN EN.CITE.DATA </w:instrText>
      </w:r>
      <w:r w:rsidR="00C806FC">
        <w:rPr>
          <w:rFonts w:ascii="Arial" w:hAnsi="Arial" w:cs="Arial"/>
          <w:sz w:val="24"/>
          <w:szCs w:val="24"/>
        </w:rPr>
      </w:r>
      <w:r w:rsidR="00C806FC">
        <w:rPr>
          <w:rFonts w:ascii="Arial" w:hAnsi="Arial" w:cs="Arial"/>
          <w:sz w:val="24"/>
          <w:szCs w:val="24"/>
        </w:rPr>
        <w:fldChar w:fldCharType="end"/>
      </w:r>
      <w:r w:rsidR="00436494" w:rsidRPr="002F51DA">
        <w:rPr>
          <w:rFonts w:ascii="Arial" w:hAnsi="Arial" w:cs="Arial"/>
          <w:sz w:val="24"/>
          <w:szCs w:val="24"/>
        </w:rPr>
      </w:r>
      <w:r w:rsidR="00436494" w:rsidRPr="002F51DA">
        <w:rPr>
          <w:rFonts w:ascii="Arial" w:hAnsi="Arial" w:cs="Arial"/>
          <w:sz w:val="24"/>
          <w:szCs w:val="24"/>
        </w:rPr>
        <w:fldChar w:fldCharType="separate"/>
      </w:r>
      <w:r w:rsidR="00C806FC" w:rsidRPr="00C806FC">
        <w:rPr>
          <w:rFonts w:ascii="Arial" w:hAnsi="Arial" w:cs="Arial"/>
          <w:noProof/>
          <w:sz w:val="24"/>
          <w:szCs w:val="24"/>
          <w:vertAlign w:val="superscript"/>
        </w:rPr>
        <w:t>6,7</w:t>
      </w:r>
      <w:r w:rsidR="00436494" w:rsidRPr="002F51DA">
        <w:rPr>
          <w:rFonts w:ascii="Arial" w:hAnsi="Arial" w:cs="Arial"/>
          <w:sz w:val="24"/>
          <w:szCs w:val="24"/>
        </w:rPr>
        <w:fldChar w:fldCharType="end"/>
      </w:r>
      <w:r w:rsidR="008311BF" w:rsidRPr="00447563">
        <w:rPr>
          <w:rFonts w:ascii="Arial" w:hAnsi="Arial" w:cs="Arial"/>
          <w:sz w:val="24"/>
          <w:szCs w:val="24"/>
        </w:rPr>
        <w:t>.</w:t>
      </w:r>
      <w:r w:rsidRPr="002F51DA">
        <w:rPr>
          <w:rFonts w:ascii="Arial" w:hAnsi="Arial" w:cs="Arial"/>
          <w:sz w:val="24"/>
          <w:szCs w:val="24"/>
        </w:rPr>
        <w:t xml:space="preserve"> </w:t>
      </w:r>
      <w:r w:rsidR="00C92752" w:rsidRPr="002F51DA">
        <w:rPr>
          <w:rFonts w:ascii="Arial" w:hAnsi="Arial" w:cs="Arial"/>
          <w:sz w:val="24"/>
          <w:szCs w:val="24"/>
        </w:rPr>
        <w:t>Meanwhile</w:t>
      </w:r>
      <w:r w:rsidR="009F0A7C" w:rsidRPr="002F51DA">
        <w:rPr>
          <w:rFonts w:ascii="Arial" w:hAnsi="Arial" w:cs="Arial"/>
          <w:sz w:val="24"/>
          <w:szCs w:val="24"/>
        </w:rPr>
        <w:t xml:space="preserve">, </w:t>
      </w:r>
      <w:r w:rsidR="00DF2A95" w:rsidRPr="00D333D4">
        <w:rPr>
          <w:rFonts w:ascii="Arial" w:hAnsi="Arial" w:cs="Arial"/>
          <w:sz w:val="24"/>
          <w:szCs w:val="24"/>
        </w:rPr>
        <w:t xml:space="preserve">cases related to </w:t>
      </w:r>
      <w:r w:rsidR="00D911C8">
        <w:rPr>
          <w:rFonts w:ascii="Arial" w:hAnsi="Arial" w:cs="Arial"/>
          <w:sz w:val="24"/>
          <w:szCs w:val="24"/>
        </w:rPr>
        <w:t xml:space="preserve">domestic and </w:t>
      </w:r>
      <w:r w:rsidR="009F0A7C" w:rsidRPr="00D333D4">
        <w:rPr>
          <w:rFonts w:ascii="Arial" w:hAnsi="Arial" w:cs="Arial"/>
          <w:sz w:val="24"/>
          <w:szCs w:val="24"/>
        </w:rPr>
        <w:t xml:space="preserve">international </w:t>
      </w:r>
      <w:r w:rsidR="00DF2A95" w:rsidRPr="00D333D4">
        <w:rPr>
          <w:rFonts w:ascii="Arial" w:hAnsi="Arial" w:cs="Arial"/>
          <w:sz w:val="24"/>
          <w:szCs w:val="24"/>
        </w:rPr>
        <w:t xml:space="preserve">travel have been reported in </w:t>
      </w:r>
      <w:r w:rsidR="007F37F5" w:rsidRPr="00D333D4">
        <w:rPr>
          <w:rFonts w:ascii="Arial" w:hAnsi="Arial" w:cs="Arial"/>
          <w:sz w:val="24"/>
          <w:szCs w:val="24"/>
        </w:rPr>
        <w:t>many countries, such as Canada, France, and</w:t>
      </w:r>
      <w:r w:rsidR="00D911C8">
        <w:rPr>
          <w:rFonts w:ascii="Arial" w:hAnsi="Arial" w:cs="Arial"/>
          <w:sz w:val="24"/>
          <w:szCs w:val="24"/>
        </w:rPr>
        <w:t xml:space="preserve"> the</w:t>
      </w:r>
      <w:r w:rsidR="007F37F5" w:rsidRPr="00D333D4">
        <w:rPr>
          <w:rFonts w:ascii="Arial" w:hAnsi="Arial" w:cs="Arial"/>
          <w:sz w:val="24"/>
          <w:szCs w:val="24"/>
        </w:rPr>
        <w:t xml:space="preserve"> US </w:t>
      </w:r>
      <w:r w:rsidR="007F37F5" w:rsidRPr="002F51DA">
        <w:rPr>
          <w:rFonts w:ascii="Arial" w:hAnsi="Arial" w:cs="Arial"/>
          <w:sz w:val="24"/>
          <w:szCs w:val="24"/>
        </w:rPr>
        <w:fldChar w:fldCharType="begin">
          <w:fldData xml:space="preserve">PEVuZE5vdGU+PENpdGU+PEF1dGhvcj5Ib2xzaHVlPC9BdXRob3I+PFllYXI+MjAyMDwvWWVhcj48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</w:fldData>
        </w:fldChar>
      </w:r>
      <w:r w:rsidR="00C806FC">
        <w:rPr>
          <w:rFonts w:ascii="Arial" w:hAnsi="Arial" w:cs="Arial"/>
          <w:sz w:val="24"/>
          <w:szCs w:val="24"/>
        </w:rPr>
        <w:instrText xml:space="preserve"> ADDIN EN.CITE </w:instrText>
      </w:r>
      <w:r w:rsidR="00C806FC">
        <w:rPr>
          <w:rFonts w:ascii="Arial" w:hAnsi="Arial" w:cs="Arial"/>
          <w:sz w:val="24"/>
          <w:szCs w:val="24"/>
        </w:rPr>
        <w:fldChar w:fldCharType="begin">
          <w:fldData xml:space="preserve">PEVuZE5vdGU+PENpdGU+PEF1dGhvcj5Ib2xzaHVlPC9BdXRob3I+PFllYXI+MjAyMDwvWWVhcj48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</w:fldData>
        </w:fldChar>
      </w:r>
      <w:r w:rsidR="00C806FC">
        <w:rPr>
          <w:rFonts w:ascii="Arial" w:hAnsi="Arial" w:cs="Arial"/>
          <w:sz w:val="24"/>
          <w:szCs w:val="24"/>
        </w:rPr>
        <w:instrText xml:space="preserve"> ADDIN EN.CITE.DATA </w:instrText>
      </w:r>
      <w:r w:rsidR="00C806FC">
        <w:rPr>
          <w:rFonts w:ascii="Arial" w:hAnsi="Arial" w:cs="Arial"/>
          <w:sz w:val="24"/>
          <w:szCs w:val="24"/>
        </w:rPr>
      </w:r>
      <w:r w:rsidR="00C806FC">
        <w:rPr>
          <w:rFonts w:ascii="Arial" w:hAnsi="Arial" w:cs="Arial"/>
          <w:sz w:val="24"/>
          <w:szCs w:val="24"/>
        </w:rPr>
        <w:fldChar w:fldCharType="end"/>
      </w:r>
      <w:r w:rsidR="007F37F5" w:rsidRPr="002F51DA">
        <w:rPr>
          <w:rFonts w:ascii="Arial" w:hAnsi="Arial" w:cs="Arial"/>
          <w:sz w:val="24"/>
          <w:szCs w:val="24"/>
        </w:rPr>
      </w:r>
      <w:r w:rsidR="007F37F5" w:rsidRPr="002F51DA">
        <w:rPr>
          <w:rFonts w:ascii="Arial" w:hAnsi="Arial" w:cs="Arial"/>
          <w:sz w:val="24"/>
          <w:szCs w:val="24"/>
        </w:rPr>
        <w:fldChar w:fldCharType="separate"/>
      </w:r>
      <w:r w:rsidR="00C806FC" w:rsidRPr="00C806FC">
        <w:rPr>
          <w:rFonts w:ascii="Arial" w:hAnsi="Arial" w:cs="Arial"/>
          <w:noProof/>
          <w:sz w:val="24"/>
          <w:szCs w:val="24"/>
          <w:vertAlign w:val="superscript"/>
        </w:rPr>
        <w:t>8-11</w:t>
      </w:r>
      <w:r w:rsidR="007F37F5" w:rsidRPr="002F51DA">
        <w:rPr>
          <w:rFonts w:ascii="Arial" w:hAnsi="Arial" w:cs="Arial"/>
          <w:sz w:val="24"/>
          <w:szCs w:val="24"/>
        </w:rPr>
        <w:fldChar w:fldCharType="end"/>
      </w:r>
      <w:r w:rsidR="007F37F5" w:rsidRPr="00447563">
        <w:rPr>
          <w:rFonts w:ascii="Arial" w:hAnsi="Arial" w:cs="Arial"/>
          <w:sz w:val="24"/>
          <w:szCs w:val="24"/>
        </w:rPr>
        <w:t>.</w:t>
      </w:r>
      <w:r w:rsidR="009F0A7C" w:rsidRPr="002F51DA">
        <w:rPr>
          <w:rFonts w:ascii="Arial" w:hAnsi="Arial" w:cs="Arial"/>
          <w:sz w:val="24"/>
          <w:szCs w:val="24"/>
        </w:rPr>
        <w:t xml:space="preserve"> Based on </w:t>
      </w:r>
      <w:r w:rsidR="00166BD7">
        <w:rPr>
          <w:rFonts w:ascii="Arial" w:hAnsi="Arial" w:cs="Arial"/>
          <w:sz w:val="24"/>
          <w:szCs w:val="24"/>
        </w:rPr>
        <w:t xml:space="preserve">air travel </w:t>
      </w:r>
      <w:r w:rsidR="009F0A7C" w:rsidRPr="00D333D4">
        <w:rPr>
          <w:rFonts w:ascii="Arial" w:hAnsi="Arial" w:cs="Arial"/>
          <w:sz w:val="24"/>
          <w:szCs w:val="24"/>
        </w:rPr>
        <w:t xml:space="preserve">data, </w:t>
      </w:r>
      <w:r w:rsidR="00166BD7">
        <w:rPr>
          <w:rFonts w:ascii="Arial" w:hAnsi="Arial" w:cs="Arial"/>
          <w:sz w:val="24"/>
          <w:szCs w:val="24"/>
        </w:rPr>
        <w:t>studies have</w:t>
      </w:r>
      <w:r w:rsidR="009F0A7C" w:rsidRPr="00D333D4">
        <w:rPr>
          <w:rFonts w:ascii="Arial" w:hAnsi="Arial" w:cs="Arial"/>
          <w:sz w:val="24"/>
          <w:szCs w:val="24"/>
        </w:rPr>
        <w:t xml:space="preserve"> </w:t>
      </w:r>
      <w:r w:rsidR="00A46380">
        <w:rPr>
          <w:rFonts w:ascii="Arial" w:hAnsi="Arial" w:cs="Arial"/>
          <w:sz w:val="24"/>
          <w:szCs w:val="24"/>
        </w:rPr>
        <w:t>assessed the risk of</w:t>
      </w:r>
      <w:r w:rsidR="00A46380" w:rsidRPr="00D333D4">
        <w:rPr>
          <w:rFonts w:ascii="Arial" w:hAnsi="Arial" w:cs="Arial"/>
          <w:sz w:val="24"/>
          <w:szCs w:val="24"/>
        </w:rPr>
        <w:t xml:space="preserve"> </w:t>
      </w:r>
      <w:r w:rsidR="009F0A7C" w:rsidRPr="00D333D4">
        <w:rPr>
          <w:rFonts w:ascii="Arial" w:hAnsi="Arial" w:cs="Arial"/>
          <w:sz w:val="24"/>
          <w:szCs w:val="24"/>
        </w:rPr>
        <w:t xml:space="preserve">potential international </w:t>
      </w:r>
      <w:r w:rsidR="002072BD">
        <w:rPr>
          <w:rFonts w:ascii="Arial" w:hAnsi="Arial" w:cs="Arial"/>
          <w:sz w:val="24"/>
          <w:szCs w:val="24"/>
        </w:rPr>
        <w:t>spread</w:t>
      </w:r>
      <w:r w:rsidR="002072BD" w:rsidRPr="00D333D4">
        <w:rPr>
          <w:rFonts w:ascii="Arial" w:hAnsi="Arial" w:cs="Arial"/>
          <w:sz w:val="24"/>
          <w:szCs w:val="24"/>
        </w:rPr>
        <w:t xml:space="preserve"> </w:t>
      </w:r>
      <w:r w:rsidR="009F0A7C" w:rsidRPr="00D333D4">
        <w:rPr>
          <w:rFonts w:ascii="Arial" w:hAnsi="Arial" w:cs="Arial"/>
          <w:sz w:val="24"/>
          <w:szCs w:val="24"/>
        </w:rPr>
        <w:t>of the disease</w:t>
      </w:r>
      <w:r w:rsidR="00B83A90" w:rsidRPr="00D333D4">
        <w:rPr>
          <w:rFonts w:ascii="Arial" w:hAnsi="Arial" w:cs="Arial"/>
          <w:sz w:val="24"/>
          <w:szCs w:val="24"/>
        </w:rPr>
        <w:t xml:space="preserve"> </w:t>
      </w:r>
      <w:r w:rsidR="00CE0EDD">
        <w:rPr>
          <w:rFonts w:ascii="Arial" w:hAnsi="Arial" w:cs="Arial"/>
          <w:sz w:val="24"/>
          <w:szCs w:val="24"/>
        </w:rPr>
        <w:t>in</w:t>
      </w:r>
      <w:r w:rsidR="00CE0EDD" w:rsidRPr="00D333D4">
        <w:rPr>
          <w:rFonts w:ascii="Arial" w:hAnsi="Arial" w:cs="Arial"/>
          <w:sz w:val="24"/>
          <w:szCs w:val="24"/>
        </w:rPr>
        <w:t xml:space="preserve"> </w:t>
      </w:r>
      <w:r w:rsidR="00B83A90" w:rsidRPr="00D333D4">
        <w:rPr>
          <w:rFonts w:ascii="Arial" w:hAnsi="Arial" w:cs="Arial"/>
          <w:sz w:val="24"/>
          <w:szCs w:val="24"/>
        </w:rPr>
        <w:t>the early stage</w:t>
      </w:r>
      <w:r w:rsidR="00CE0EDD">
        <w:rPr>
          <w:rFonts w:ascii="Arial" w:hAnsi="Arial" w:cs="Arial"/>
          <w:sz w:val="24"/>
          <w:szCs w:val="24"/>
        </w:rPr>
        <w:t>s</w:t>
      </w:r>
      <w:r w:rsidR="009F0A7C" w:rsidRPr="00D333D4">
        <w:rPr>
          <w:rFonts w:ascii="Arial" w:hAnsi="Arial" w:cs="Arial"/>
          <w:sz w:val="24"/>
          <w:szCs w:val="24"/>
        </w:rPr>
        <w:t xml:space="preserve"> </w:t>
      </w:r>
      <w:r w:rsidR="00414D63">
        <w:rPr>
          <w:rFonts w:ascii="Arial" w:hAnsi="Arial" w:cs="Arial"/>
          <w:sz w:val="24"/>
          <w:szCs w:val="24"/>
        </w:rPr>
        <w:fldChar w:fldCharType="begin">
          <w:fldData xml:space="preserve">PEVuZE5vdGU+PENpdGU+PEF1dGhvcj5MYWk8L0F1dGhvcj48WWVhcj4yMDIwPC9ZZWFyPjxSZWNO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=
</w:fldData>
        </w:fldChar>
      </w:r>
      <w:r w:rsidR="00C806FC">
        <w:rPr>
          <w:rFonts w:ascii="Arial" w:hAnsi="Arial" w:cs="Arial"/>
          <w:sz w:val="24"/>
          <w:szCs w:val="24"/>
        </w:rPr>
        <w:instrText xml:space="preserve"> ADDIN EN.CITE </w:instrText>
      </w:r>
      <w:r w:rsidR="00C806FC">
        <w:rPr>
          <w:rFonts w:ascii="Arial" w:hAnsi="Arial" w:cs="Arial"/>
          <w:sz w:val="24"/>
          <w:szCs w:val="24"/>
        </w:rPr>
        <w:fldChar w:fldCharType="begin">
          <w:fldData xml:space="preserve">PEVuZE5vdGU+PENpdGU+PEF1dGhvcj5MYWk8L0F1dGhvcj48WWVhcj4yMDIwPC9ZZWFyPjxSZWNO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=
</w:fldData>
        </w:fldChar>
      </w:r>
      <w:r w:rsidR="00C806FC">
        <w:rPr>
          <w:rFonts w:ascii="Arial" w:hAnsi="Arial" w:cs="Arial"/>
          <w:sz w:val="24"/>
          <w:szCs w:val="24"/>
        </w:rPr>
        <w:instrText xml:space="preserve"> ADDIN EN.CITE.DATA </w:instrText>
      </w:r>
      <w:r w:rsidR="00C806FC">
        <w:rPr>
          <w:rFonts w:ascii="Arial" w:hAnsi="Arial" w:cs="Arial"/>
          <w:sz w:val="24"/>
          <w:szCs w:val="24"/>
        </w:rPr>
      </w:r>
      <w:r w:rsidR="00C806FC">
        <w:rPr>
          <w:rFonts w:ascii="Arial" w:hAnsi="Arial" w:cs="Arial"/>
          <w:sz w:val="24"/>
          <w:szCs w:val="24"/>
        </w:rPr>
        <w:fldChar w:fldCharType="end"/>
      </w:r>
      <w:r w:rsidR="00414D63">
        <w:rPr>
          <w:rFonts w:ascii="Arial" w:hAnsi="Arial" w:cs="Arial"/>
          <w:sz w:val="24"/>
          <w:szCs w:val="24"/>
        </w:rPr>
      </w:r>
      <w:r w:rsidR="00414D63">
        <w:rPr>
          <w:rFonts w:ascii="Arial" w:hAnsi="Arial" w:cs="Arial"/>
          <w:sz w:val="24"/>
          <w:szCs w:val="24"/>
        </w:rPr>
        <w:fldChar w:fldCharType="separate"/>
      </w:r>
      <w:r w:rsidR="00C806FC" w:rsidRPr="00C806FC">
        <w:rPr>
          <w:rFonts w:ascii="Arial" w:hAnsi="Arial" w:cs="Arial"/>
          <w:noProof/>
          <w:sz w:val="24"/>
          <w:szCs w:val="24"/>
          <w:vertAlign w:val="superscript"/>
        </w:rPr>
        <w:t>5,7,12</w:t>
      </w:r>
      <w:r w:rsidR="00414D63">
        <w:rPr>
          <w:rFonts w:ascii="Arial" w:hAnsi="Arial" w:cs="Arial"/>
          <w:sz w:val="24"/>
          <w:szCs w:val="24"/>
        </w:rPr>
        <w:fldChar w:fldCharType="end"/>
      </w:r>
      <w:r w:rsidR="00FA27C8" w:rsidRPr="00447563">
        <w:rPr>
          <w:rFonts w:ascii="Arial" w:hAnsi="Arial" w:cs="Arial"/>
          <w:sz w:val="24"/>
          <w:szCs w:val="24"/>
        </w:rPr>
        <w:t>.</w:t>
      </w:r>
      <w:r w:rsidR="009F0A7C" w:rsidRPr="002F51DA">
        <w:rPr>
          <w:rFonts w:ascii="Arial" w:hAnsi="Arial" w:cs="Arial"/>
          <w:sz w:val="24"/>
          <w:szCs w:val="24"/>
        </w:rPr>
        <w:t xml:space="preserve"> </w:t>
      </w:r>
      <w:r w:rsidR="00E754E8">
        <w:rPr>
          <w:rFonts w:ascii="Arial" w:hAnsi="Arial" w:cs="Arial"/>
          <w:sz w:val="24"/>
          <w:szCs w:val="24"/>
        </w:rPr>
        <w:t>Additionally, s</w:t>
      </w:r>
      <w:r w:rsidR="00F15A31" w:rsidRPr="002F51DA">
        <w:rPr>
          <w:rFonts w:ascii="Arial" w:hAnsi="Arial" w:cs="Arial"/>
          <w:sz w:val="24"/>
          <w:szCs w:val="24"/>
        </w:rPr>
        <w:t>ignificant correlation</w:t>
      </w:r>
      <w:r w:rsidR="00E754E8">
        <w:rPr>
          <w:rFonts w:ascii="Arial" w:hAnsi="Arial" w:cs="Arial"/>
          <w:sz w:val="24"/>
          <w:szCs w:val="24"/>
        </w:rPr>
        <w:t>s were</w:t>
      </w:r>
      <w:r w:rsidR="00F15A31" w:rsidRPr="002F51DA">
        <w:rPr>
          <w:rFonts w:ascii="Arial" w:hAnsi="Arial" w:cs="Arial"/>
          <w:sz w:val="24"/>
          <w:szCs w:val="24"/>
        </w:rPr>
        <w:t xml:space="preserve"> found between case number</w:t>
      </w:r>
      <w:r w:rsidR="00CE0EDD">
        <w:rPr>
          <w:rFonts w:ascii="Arial" w:hAnsi="Arial" w:cs="Arial"/>
          <w:sz w:val="24"/>
          <w:szCs w:val="24"/>
        </w:rPr>
        <w:t>s</w:t>
      </w:r>
      <w:r w:rsidR="00F15A31" w:rsidRPr="002F51DA">
        <w:rPr>
          <w:rFonts w:ascii="Arial" w:hAnsi="Arial" w:cs="Arial"/>
          <w:sz w:val="24"/>
          <w:szCs w:val="24"/>
        </w:rPr>
        <w:t xml:space="preserve"> and the </w:t>
      </w:r>
      <w:r w:rsidR="00E754E8">
        <w:rPr>
          <w:rFonts w:ascii="Arial" w:hAnsi="Arial" w:cs="Arial"/>
          <w:sz w:val="24"/>
          <w:szCs w:val="24"/>
        </w:rPr>
        <w:t>volume</w:t>
      </w:r>
      <w:r w:rsidR="00E754E8" w:rsidRPr="002F51DA">
        <w:rPr>
          <w:rFonts w:ascii="Arial" w:hAnsi="Arial" w:cs="Arial"/>
          <w:sz w:val="24"/>
          <w:szCs w:val="24"/>
        </w:rPr>
        <w:t xml:space="preserve"> </w:t>
      </w:r>
      <w:r w:rsidR="00F15A31" w:rsidRPr="002F51DA">
        <w:rPr>
          <w:rFonts w:ascii="Arial" w:hAnsi="Arial" w:cs="Arial"/>
          <w:sz w:val="24"/>
          <w:szCs w:val="24"/>
        </w:rPr>
        <w:t>of domestic transportation, including flights, trains</w:t>
      </w:r>
      <w:r w:rsidR="00E754E8">
        <w:rPr>
          <w:rFonts w:ascii="Arial" w:hAnsi="Arial" w:cs="Arial"/>
          <w:sz w:val="24"/>
          <w:szCs w:val="24"/>
        </w:rPr>
        <w:t>,</w:t>
      </w:r>
      <w:r w:rsidR="00F15A31" w:rsidRPr="002F51DA">
        <w:rPr>
          <w:rFonts w:ascii="Arial" w:hAnsi="Arial" w:cs="Arial"/>
          <w:sz w:val="24"/>
          <w:szCs w:val="24"/>
        </w:rPr>
        <w:t xml:space="preserve"> and buses </w:t>
      </w:r>
      <w:r w:rsidR="002F30D7" w:rsidRPr="002F51DA">
        <w:rPr>
          <w:rFonts w:ascii="Arial" w:hAnsi="Arial" w:cs="Arial"/>
          <w:sz w:val="24"/>
          <w:szCs w:val="24"/>
        </w:rPr>
        <w:fldChar w:fldCharType="begin">
          <w:fldData xml:space="preserve">PEVuZE5vdGU+PENpdGU+PEF1dGhvcj5aaGVuZzwvQXV0aG9yPjxZZWFyPjIwMjA8L1llYXI+PFJl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</w:fldData>
        </w:fldChar>
      </w:r>
      <w:r w:rsidR="00C806FC">
        <w:rPr>
          <w:rFonts w:ascii="Arial" w:hAnsi="Arial" w:cs="Arial"/>
          <w:sz w:val="24"/>
          <w:szCs w:val="24"/>
        </w:rPr>
        <w:instrText xml:space="preserve"> ADDIN EN.CITE </w:instrText>
      </w:r>
      <w:r w:rsidR="00C806FC">
        <w:rPr>
          <w:rFonts w:ascii="Arial" w:hAnsi="Arial" w:cs="Arial"/>
          <w:sz w:val="24"/>
          <w:szCs w:val="24"/>
        </w:rPr>
        <w:fldChar w:fldCharType="begin">
          <w:fldData xml:space="preserve">PEVuZE5vdGU+PENpdGU+PEF1dGhvcj5aaGVuZzwvQXV0aG9yPjxZZWFyPjIwMjA8L1llYXI+PFJl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</w:fldData>
        </w:fldChar>
      </w:r>
      <w:r w:rsidR="00C806FC">
        <w:rPr>
          <w:rFonts w:ascii="Arial" w:hAnsi="Arial" w:cs="Arial"/>
          <w:sz w:val="24"/>
          <w:szCs w:val="24"/>
        </w:rPr>
        <w:instrText xml:space="preserve"> ADDIN EN.CITE.DATA </w:instrText>
      </w:r>
      <w:r w:rsidR="00C806FC">
        <w:rPr>
          <w:rFonts w:ascii="Arial" w:hAnsi="Arial" w:cs="Arial"/>
          <w:sz w:val="24"/>
          <w:szCs w:val="24"/>
        </w:rPr>
      </w:r>
      <w:r w:rsidR="00C806FC">
        <w:rPr>
          <w:rFonts w:ascii="Arial" w:hAnsi="Arial" w:cs="Arial"/>
          <w:sz w:val="24"/>
          <w:szCs w:val="24"/>
        </w:rPr>
        <w:fldChar w:fldCharType="end"/>
      </w:r>
      <w:r w:rsidR="002F30D7" w:rsidRPr="002F51DA">
        <w:rPr>
          <w:rFonts w:ascii="Arial" w:hAnsi="Arial" w:cs="Arial"/>
          <w:sz w:val="24"/>
          <w:szCs w:val="24"/>
        </w:rPr>
      </w:r>
      <w:r w:rsidR="002F30D7" w:rsidRPr="002F51DA">
        <w:rPr>
          <w:rFonts w:ascii="Arial" w:hAnsi="Arial" w:cs="Arial"/>
          <w:sz w:val="24"/>
          <w:szCs w:val="24"/>
        </w:rPr>
        <w:fldChar w:fldCharType="separate"/>
      </w:r>
      <w:r w:rsidR="00C806FC" w:rsidRPr="00C806FC">
        <w:rPr>
          <w:rFonts w:ascii="Arial" w:hAnsi="Arial" w:cs="Arial"/>
          <w:noProof/>
          <w:sz w:val="24"/>
          <w:szCs w:val="24"/>
          <w:vertAlign w:val="superscript"/>
        </w:rPr>
        <w:t>13,14</w:t>
      </w:r>
      <w:r w:rsidR="002F30D7" w:rsidRPr="002F51DA">
        <w:rPr>
          <w:rFonts w:ascii="Arial" w:hAnsi="Arial" w:cs="Arial"/>
          <w:sz w:val="24"/>
          <w:szCs w:val="24"/>
        </w:rPr>
        <w:fldChar w:fldCharType="end"/>
      </w:r>
      <w:r w:rsidR="00F15A31" w:rsidRPr="00447563">
        <w:rPr>
          <w:rFonts w:ascii="Arial" w:hAnsi="Arial" w:cs="Arial"/>
          <w:sz w:val="24"/>
          <w:szCs w:val="24"/>
        </w:rPr>
        <w:t xml:space="preserve">. </w:t>
      </w:r>
      <w:r w:rsidR="001955A9">
        <w:rPr>
          <w:rFonts w:ascii="Arial" w:hAnsi="Arial" w:cs="Arial"/>
          <w:sz w:val="24"/>
          <w:szCs w:val="24"/>
        </w:rPr>
        <w:t>T</w:t>
      </w:r>
      <w:r w:rsidR="001955A9" w:rsidRPr="00D333D4">
        <w:rPr>
          <w:rFonts w:ascii="Arial" w:hAnsi="Arial" w:cs="Arial"/>
          <w:sz w:val="24"/>
          <w:szCs w:val="24"/>
        </w:rPr>
        <w:t>ravel restriction</w:t>
      </w:r>
      <w:r w:rsidR="001955A9">
        <w:rPr>
          <w:rFonts w:ascii="Arial" w:hAnsi="Arial" w:cs="Arial"/>
          <w:sz w:val="24"/>
          <w:szCs w:val="24"/>
        </w:rPr>
        <w:t xml:space="preserve">s </w:t>
      </w:r>
      <w:r w:rsidR="0048525E">
        <w:rPr>
          <w:rFonts w:ascii="Arial" w:hAnsi="Arial" w:cs="Arial"/>
          <w:sz w:val="24"/>
          <w:szCs w:val="24"/>
        </w:rPr>
        <w:t xml:space="preserve">and social distancing measures </w:t>
      </w:r>
      <w:r w:rsidR="001955A9" w:rsidRPr="00D333D4">
        <w:rPr>
          <w:rFonts w:ascii="Arial" w:hAnsi="Arial" w:cs="Arial"/>
          <w:sz w:val="24"/>
          <w:szCs w:val="24"/>
        </w:rPr>
        <w:t>ha</w:t>
      </w:r>
      <w:r w:rsidR="001955A9">
        <w:rPr>
          <w:rFonts w:ascii="Arial" w:hAnsi="Arial" w:cs="Arial"/>
          <w:sz w:val="24"/>
          <w:szCs w:val="24"/>
        </w:rPr>
        <w:t>ve</w:t>
      </w:r>
      <w:r w:rsidR="001955A9" w:rsidRPr="00D333D4">
        <w:rPr>
          <w:rFonts w:ascii="Arial" w:hAnsi="Arial" w:cs="Arial"/>
          <w:sz w:val="24"/>
          <w:szCs w:val="24"/>
        </w:rPr>
        <w:t xml:space="preserve"> been introduced </w:t>
      </w:r>
      <w:r w:rsidR="0048525E">
        <w:rPr>
          <w:rFonts w:ascii="Arial" w:hAnsi="Arial" w:cs="Arial"/>
          <w:sz w:val="24"/>
          <w:szCs w:val="24"/>
        </w:rPr>
        <w:t>across</w:t>
      </w:r>
      <w:r w:rsidR="001955A9" w:rsidRPr="00D333D4">
        <w:rPr>
          <w:rFonts w:ascii="Arial" w:hAnsi="Arial" w:cs="Arial"/>
          <w:sz w:val="24"/>
          <w:szCs w:val="24"/>
        </w:rPr>
        <w:t xml:space="preserve"> countries</w:t>
      </w:r>
      <w:r w:rsidR="0048525E">
        <w:rPr>
          <w:rFonts w:ascii="Arial" w:hAnsi="Arial" w:cs="Arial"/>
          <w:sz w:val="24"/>
          <w:szCs w:val="24"/>
        </w:rPr>
        <w:t xml:space="preserve"> to </w:t>
      </w:r>
      <w:r w:rsidR="006B6090">
        <w:rPr>
          <w:rFonts w:ascii="Arial" w:hAnsi="Arial" w:cs="Arial"/>
          <w:sz w:val="24"/>
          <w:szCs w:val="24"/>
        </w:rPr>
        <w:t>contain or mitigate COVID-19 transmission</w:t>
      </w:r>
      <w:r w:rsidR="001955A9" w:rsidRPr="00D333D4">
        <w:rPr>
          <w:rFonts w:ascii="Arial" w:hAnsi="Arial" w:cs="Arial"/>
          <w:sz w:val="24"/>
          <w:szCs w:val="24"/>
        </w:rPr>
        <w:t xml:space="preserve"> </w:t>
      </w:r>
      <w:r w:rsidR="001955A9" w:rsidRPr="002F51DA">
        <w:rPr>
          <w:rFonts w:ascii="Arial" w:hAnsi="Arial" w:cs="Arial"/>
          <w:sz w:val="24"/>
          <w:szCs w:val="24"/>
        </w:rPr>
        <w:fldChar w:fldCharType="begin">
          <w:fldData xml:space="preserve">PEVuZE5vdGU+PENpdGU+PEF1dGhvcj5EZXZpPC9BdXRob3I+PFllYXI+MjAyMDwvWWVhcj48UmVj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</w:fldData>
        </w:fldChar>
      </w:r>
      <w:r w:rsidR="00414D63">
        <w:rPr>
          <w:rFonts w:ascii="Arial" w:hAnsi="Arial" w:cs="Arial"/>
          <w:sz w:val="24"/>
          <w:szCs w:val="24"/>
        </w:rPr>
        <w:instrText xml:space="preserve"> ADDIN EN.CITE </w:instrText>
      </w:r>
      <w:r w:rsidR="00414D63">
        <w:rPr>
          <w:rFonts w:ascii="Arial" w:hAnsi="Arial" w:cs="Arial"/>
          <w:sz w:val="24"/>
          <w:szCs w:val="24"/>
        </w:rPr>
        <w:fldChar w:fldCharType="begin">
          <w:fldData xml:space="preserve">PEVuZE5vdGU+PENpdGU+PEF1dGhvcj5EZXZpPC9BdXRob3I+PFllYXI+MjAyMDwvWWVhcj48UmVj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</w:fldData>
        </w:fldChar>
      </w:r>
      <w:r w:rsidR="00414D63">
        <w:rPr>
          <w:rFonts w:ascii="Arial" w:hAnsi="Arial" w:cs="Arial"/>
          <w:sz w:val="24"/>
          <w:szCs w:val="24"/>
        </w:rPr>
        <w:instrText xml:space="preserve"> ADDIN EN.CITE.DATA </w:instrText>
      </w:r>
      <w:r w:rsidR="00414D63">
        <w:rPr>
          <w:rFonts w:ascii="Arial" w:hAnsi="Arial" w:cs="Arial"/>
          <w:sz w:val="24"/>
          <w:szCs w:val="24"/>
        </w:rPr>
      </w:r>
      <w:r w:rsidR="00414D63">
        <w:rPr>
          <w:rFonts w:ascii="Arial" w:hAnsi="Arial" w:cs="Arial"/>
          <w:sz w:val="24"/>
          <w:szCs w:val="24"/>
        </w:rPr>
        <w:fldChar w:fldCharType="end"/>
      </w:r>
      <w:r w:rsidR="001955A9" w:rsidRPr="002F51DA">
        <w:rPr>
          <w:rFonts w:ascii="Arial" w:hAnsi="Arial" w:cs="Arial"/>
          <w:sz w:val="24"/>
          <w:szCs w:val="24"/>
        </w:rPr>
      </w:r>
      <w:r w:rsidR="001955A9" w:rsidRPr="002F51DA">
        <w:rPr>
          <w:rFonts w:ascii="Arial" w:hAnsi="Arial" w:cs="Arial"/>
          <w:sz w:val="24"/>
          <w:szCs w:val="24"/>
        </w:rPr>
        <w:fldChar w:fldCharType="separate"/>
      </w:r>
      <w:r w:rsidR="00414D63" w:rsidRPr="00414D63">
        <w:rPr>
          <w:rFonts w:ascii="Arial" w:hAnsi="Arial" w:cs="Arial"/>
          <w:noProof/>
          <w:sz w:val="24"/>
          <w:szCs w:val="24"/>
          <w:vertAlign w:val="superscript"/>
        </w:rPr>
        <w:t>15,16</w:t>
      </w:r>
      <w:r w:rsidR="001955A9" w:rsidRPr="002F51DA">
        <w:rPr>
          <w:rFonts w:ascii="Arial" w:hAnsi="Arial" w:cs="Arial"/>
          <w:sz w:val="24"/>
          <w:szCs w:val="24"/>
        </w:rPr>
        <w:fldChar w:fldCharType="end"/>
      </w:r>
      <w:r w:rsidR="001955A9" w:rsidRPr="00447563">
        <w:rPr>
          <w:rFonts w:ascii="Arial" w:hAnsi="Arial" w:cs="Arial"/>
          <w:sz w:val="24"/>
          <w:szCs w:val="24"/>
        </w:rPr>
        <w:t>.</w:t>
      </w:r>
      <w:r w:rsidR="0041519F">
        <w:rPr>
          <w:rFonts w:ascii="Arial" w:hAnsi="Arial" w:cs="Arial"/>
          <w:sz w:val="24"/>
          <w:szCs w:val="24"/>
        </w:rPr>
        <w:t xml:space="preserve"> </w:t>
      </w:r>
      <w:r w:rsidR="00C92752" w:rsidRPr="002F51DA">
        <w:rPr>
          <w:rFonts w:ascii="Arial" w:hAnsi="Arial" w:cs="Arial"/>
          <w:sz w:val="24"/>
          <w:szCs w:val="24"/>
        </w:rPr>
        <w:t>However, only meta-population level transportation data</w:t>
      </w:r>
      <w:r w:rsidR="002C66C3">
        <w:rPr>
          <w:rFonts w:ascii="Arial" w:hAnsi="Arial" w:cs="Arial"/>
          <w:sz w:val="24"/>
          <w:szCs w:val="24"/>
        </w:rPr>
        <w:t xml:space="preserve"> and models</w:t>
      </w:r>
      <w:r w:rsidR="00C92752" w:rsidRPr="002F51DA">
        <w:rPr>
          <w:rFonts w:ascii="Arial" w:hAnsi="Arial" w:cs="Arial"/>
          <w:sz w:val="24"/>
          <w:szCs w:val="24"/>
        </w:rPr>
        <w:t xml:space="preserve"> were </w:t>
      </w:r>
      <w:r w:rsidR="002C66C3">
        <w:rPr>
          <w:rFonts w:ascii="Arial" w:hAnsi="Arial" w:cs="Arial"/>
          <w:sz w:val="24"/>
          <w:szCs w:val="24"/>
        </w:rPr>
        <w:t>used</w:t>
      </w:r>
      <w:r w:rsidR="004F073D">
        <w:rPr>
          <w:rFonts w:ascii="Arial" w:hAnsi="Arial" w:cs="Arial"/>
          <w:sz w:val="24"/>
          <w:szCs w:val="24"/>
        </w:rPr>
        <w:t xml:space="preserve"> </w:t>
      </w:r>
      <w:r w:rsidR="004F073D" w:rsidRPr="002F51DA">
        <w:rPr>
          <w:rFonts w:ascii="Arial" w:hAnsi="Arial" w:cs="Arial"/>
          <w:sz w:val="24"/>
          <w:szCs w:val="24"/>
        </w:rPr>
        <w:t>in those studies</w:t>
      </w:r>
      <w:r w:rsidR="002C66C3">
        <w:rPr>
          <w:rFonts w:ascii="Arial" w:hAnsi="Arial" w:cs="Arial"/>
          <w:sz w:val="24"/>
          <w:szCs w:val="24"/>
        </w:rPr>
        <w:t xml:space="preserve"> to measure </w:t>
      </w:r>
      <w:r w:rsidR="00CE0EDD">
        <w:rPr>
          <w:rFonts w:ascii="Arial" w:hAnsi="Arial" w:cs="Arial"/>
          <w:sz w:val="24"/>
          <w:szCs w:val="24"/>
        </w:rPr>
        <w:t xml:space="preserve">the </w:t>
      </w:r>
      <w:r w:rsidR="004F073D">
        <w:rPr>
          <w:rFonts w:ascii="Arial" w:hAnsi="Arial" w:cs="Arial"/>
          <w:sz w:val="24"/>
          <w:szCs w:val="24"/>
        </w:rPr>
        <w:t>potential risk of</w:t>
      </w:r>
      <w:r w:rsidR="002C66C3">
        <w:rPr>
          <w:rFonts w:ascii="Arial" w:hAnsi="Arial" w:cs="Arial"/>
          <w:sz w:val="24"/>
          <w:szCs w:val="24"/>
        </w:rPr>
        <w:t xml:space="preserve"> </w:t>
      </w:r>
      <w:r w:rsidR="00D00FD7">
        <w:rPr>
          <w:rFonts w:ascii="Arial" w:hAnsi="Arial" w:cs="Arial"/>
          <w:sz w:val="24"/>
          <w:szCs w:val="24"/>
        </w:rPr>
        <w:t xml:space="preserve">seeding </w:t>
      </w:r>
      <w:r w:rsidR="004F073D">
        <w:rPr>
          <w:rFonts w:ascii="Arial" w:hAnsi="Arial" w:cs="Arial"/>
          <w:sz w:val="24"/>
          <w:szCs w:val="24"/>
        </w:rPr>
        <w:t xml:space="preserve">the </w:t>
      </w:r>
      <w:r w:rsidR="00D00FD7">
        <w:rPr>
          <w:rFonts w:ascii="Arial" w:hAnsi="Arial" w:cs="Arial"/>
          <w:sz w:val="24"/>
          <w:szCs w:val="24"/>
        </w:rPr>
        <w:t>virus between locations</w:t>
      </w:r>
      <w:r w:rsidR="00C93827" w:rsidRPr="00D333D4">
        <w:rPr>
          <w:rFonts w:ascii="Arial" w:hAnsi="Arial" w:cs="Arial"/>
          <w:sz w:val="24"/>
          <w:szCs w:val="24"/>
        </w:rPr>
        <w:t xml:space="preserve"> </w:t>
      </w:r>
      <w:r w:rsidR="00C93827" w:rsidRPr="002F51DA">
        <w:rPr>
          <w:rFonts w:ascii="Arial" w:hAnsi="Arial" w:cs="Arial"/>
          <w:sz w:val="24"/>
          <w:szCs w:val="24"/>
        </w:rPr>
        <w:fldChar w:fldCharType="begin">
          <w:fldData xml:space="preserve">PEVuZE5vdGU+PENpdGU+PEF1dGhvcj5XdTwvQXV0aG9yPjxZZWFyPjIwMjA8L1llYXI+PFJlY051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</w:fldData>
        </w:fldChar>
      </w:r>
      <w:r w:rsidR="00C9060A">
        <w:rPr>
          <w:rFonts w:ascii="Arial" w:hAnsi="Arial" w:cs="Arial"/>
          <w:sz w:val="24"/>
          <w:szCs w:val="24"/>
        </w:rPr>
        <w:instrText xml:space="preserve"> ADDIN EN.CITE </w:instrText>
      </w:r>
      <w:r w:rsidR="00C9060A">
        <w:rPr>
          <w:rFonts w:ascii="Arial" w:hAnsi="Arial" w:cs="Arial"/>
          <w:sz w:val="24"/>
          <w:szCs w:val="24"/>
        </w:rPr>
        <w:fldChar w:fldCharType="begin">
          <w:fldData xml:space="preserve">PEVuZE5vdGU+PENpdGU+PEF1dGhvcj5XdTwvQXV0aG9yPjxZZWFyPjIwMjA8L1llYXI+PFJlY051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</w:fldData>
        </w:fldChar>
      </w:r>
      <w:r w:rsidR="00C9060A">
        <w:rPr>
          <w:rFonts w:ascii="Arial" w:hAnsi="Arial" w:cs="Arial"/>
          <w:sz w:val="24"/>
          <w:szCs w:val="24"/>
        </w:rPr>
        <w:instrText xml:space="preserve"> ADDIN EN.CITE.DATA </w:instrText>
      </w:r>
      <w:r w:rsidR="00C9060A">
        <w:rPr>
          <w:rFonts w:ascii="Arial" w:hAnsi="Arial" w:cs="Arial"/>
          <w:sz w:val="24"/>
          <w:szCs w:val="24"/>
        </w:rPr>
      </w:r>
      <w:r w:rsidR="00C9060A">
        <w:rPr>
          <w:rFonts w:ascii="Arial" w:hAnsi="Arial" w:cs="Arial"/>
          <w:sz w:val="24"/>
          <w:szCs w:val="24"/>
        </w:rPr>
        <w:fldChar w:fldCharType="end"/>
      </w:r>
      <w:r w:rsidR="00C93827" w:rsidRPr="002F51DA">
        <w:rPr>
          <w:rFonts w:ascii="Arial" w:hAnsi="Arial" w:cs="Arial"/>
          <w:sz w:val="24"/>
          <w:szCs w:val="24"/>
        </w:rPr>
      </w:r>
      <w:r w:rsidR="00C93827" w:rsidRPr="002F51DA">
        <w:rPr>
          <w:rFonts w:ascii="Arial" w:hAnsi="Arial" w:cs="Arial"/>
          <w:sz w:val="24"/>
          <w:szCs w:val="24"/>
        </w:rPr>
        <w:fldChar w:fldCharType="separate"/>
      </w:r>
      <w:r w:rsidR="00FA27C8" w:rsidRPr="004F61BC">
        <w:rPr>
          <w:rFonts w:ascii="Arial" w:hAnsi="Arial" w:cs="Arial"/>
          <w:noProof/>
          <w:sz w:val="24"/>
          <w:szCs w:val="24"/>
          <w:vertAlign w:val="superscript"/>
        </w:rPr>
        <w:t>17-20</w:t>
      </w:r>
      <w:r w:rsidR="00C93827" w:rsidRPr="002F51DA">
        <w:rPr>
          <w:rFonts w:ascii="Arial" w:hAnsi="Arial" w:cs="Arial"/>
          <w:sz w:val="24"/>
          <w:szCs w:val="24"/>
        </w:rPr>
        <w:fldChar w:fldCharType="end"/>
      </w:r>
      <w:r w:rsidR="008F3FA4">
        <w:rPr>
          <w:rFonts w:ascii="Arial" w:hAnsi="Arial" w:cs="Arial"/>
          <w:sz w:val="24"/>
          <w:szCs w:val="24"/>
        </w:rPr>
        <w:t>, and</w:t>
      </w:r>
      <w:r w:rsidR="008334E3" w:rsidRPr="00447563">
        <w:rPr>
          <w:rFonts w:ascii="Arial" w:hAnsi="Arial" w:cs="Arial"/>
          <w:sz w:val="24"/>
          <w:szCs w:val="24"/>
        </w:rPr>
        <w:t xml:space="preserve"> how COVID-19 transmits between </w:t>
      </w:r>
      <w:r w:rsidR="00B06115">
        <w:rPr>
          <w:rFonts w:ascii="Arial" w:hAnsi="Arial" w:cs="Arial"/>
          <w:sz w:val="24"/>
          <w:szCs w:val="24"/>
        </w:rPr>
        <w:t xml:space="preserve">individual </w:t>
      </w:r>
      <w:r w:rsidR="00D056C3">
        <w:rPr>
          <w:rFonts w:ascii="Arial" w:hAnsi="Arial" w:cs="Arial"/>
          <w:sz w:val="24"/>
          <w:szCs w:val="24"/>
        </w:rPr>
        <w:t>travellers</w:t>
      </w:r>
      <w:r w:rsidR="00D056C3" w:rsidRPr="002F51DA">
        <w:rPr>
          <w:rFonts w:ascii="Arial" w:hAnsi="Arial" w:cs="Arial"/>
          <w:sz w:val="24"/>
          <w:szCs w:val="24"/>
        </w:rPr>
        <w:t xml:space="preserve"> </w:t>
      </w:r>
      <w:r w:rsidR="008334E3" w:rsidRPr="002F51DA">
        <w:rPr>
          <w:rFonts w:ascii="Arial" w:hAnsi="Arial" w:cs="Arial"/>
          <w:sz w:val="24"/>
          <w:szCs w:val="24"/>
        </w:rPr>
        <w:t xml:space="preserve">on </w:t>
      </w:r>
      <w:r w:rsidR="00580067" w:rsidRPr="00D333D4">
        <w:rPr>
          <w:rFonts w:ascii="Arial" w:hAnsi="Arial" w:cs="Arial"/>
          <w:sz w:val="24"/>
          <w:szCs w:val="24"/>
        </w:rPr>
        <w:t xml:space="preserve">specific transportation </w:t>
      </w:r>
      <w:r w:rsidR="00CE0EDD">
        <w:rPr>
          <w:rFonts w:ascii="Arial" w:hAnsi="Arial" w:cs="Arial"/>
          <w:sz w:val="24"/>
          <w:szCs w:val="24"/>
        </w:rPr>
        <w:t>modes</w:t>
      </w:r>
      <w:r w:rsidR="00CE0EDD" w:rsidRPr="00D333D4">
        <w:rPr>
          <w:rFonts w:ascii="Arial" w:hAnsi="Arial" w:cs="Arial"/>
          <w:sz w:val="24"/>
          <w:szCs w:val="24"/>
        </w:rPr>
        <w:t xml:space="preserve"> </w:t>
      </w:r>
      <w:r w:rsidR="008F3FA4">
        <w:rPr>
          <w:rFonts w:ascii="Arial" w:hAnsi="Arial" w:cs="Arial"/>
          <w:sz w:val="24"/>
          <w:szCs w:val="24"/>
        </w:rPr>
        <w:t>re</w:t>
      </w:r>
      <w:r w:rsidR="00D056C3">
        <w:rPr>
          <w:rFonts w:ascii="Arial" w:hAnsi="Arial" w:cs="Arial"/>
          <w:sz w:val="24"/>
          <w:szCs w:val="24"/>
        </w:rPr>
        <w:t>main</w:t>
      </w:r>
      <w:r w:rsidR="00CE0EDD">
        <w:rPr>
          <w:rFonts w:ascii="Arial" w:hAnsi="Arial" w:cs="Arial"/>
          <w:sz w:val="24"/>
          <w:szCs w:val="24"/>
        </w:rPr>
        <w:t>s</w:t>
      </w:r>
      <w:r w:rsidR="00D056C3">
        <w:rPr>
          <w:rFonts w:ascii="Arial" w:hAnsi="Arial" w:cs="Arial"/>
          <w:sz w:val="24"/>
          <w:szCs w:val="24"/>
        </w:rPr>
        <w:t xml:space="preserve"> unknown</w:t>
      </w:r>
      <w:r w:rsidR="008334E3" w:rsidRPr="00D333D4">
        <w:rPr>
          <w:rFonts w:ascii="Arial" w:hAnsi="Arial" w:cs="Arial"/>
          <w:sz w:val="24"/>
          <w:szCs w:val="24"/>
        </w:rPr>
        <w:t>.</w:t>
      </w:r>
      <w:r w:rsidR="003948EE" w:rsidRPr="00D333D4">
        <w:rPr>
          <w:rFonts w:ascii="Arial" w:hAnsi="Arial" w:cs="Arial"/>
          <w:sz w:val="24"/>
          <w:szCs w:val="24"/>
        </w:rPr>
        <w:t xml:space="preserve"> </w:t>
      </w:r>
    </w:p>
    <w:p w14:paraId="3915CF59" w14:textId="34CBB5C6" w:rsidR="008979C0" w:rsidRDefault="008550EB" w:rsidP="00CE0EDD">
      <w:pPr>
        <w:spacing w:line="360" w:lineRule="auto"/>
        <w:ind w:firstLine="420"/>
        <w:rPr>
          <w:rFonts w:ascii="Arial" w:hAnsi="Arial" w:cs="Arial"/>
          <w:sz w:val="24"/>
          <w:szCs w:val="24"/>
        </w:rPr>
      </w:pPr>
      <w:r>
        <w:rPr>
          <w:rFonts w:ascii="Arial" w:hAnsi="Arial" w:cs="Arial"/>
          <w:sz w:val="24"/>
          <w:szCs w:val="24"/>
        </w:rPr>
        <w:t>T</w:t>
      </w:r>
      <w:r w:rsidR="001159B9" w:rsidRPr="002F51DA">
        <w:rPr>
          <w:rFonts w:ascii="Arial" w:hAnsi="Arial" w:cs="Arial"/>
          <w:sz w:val="24"/>
          <w:szCs w:val="24"/>
        </w:rPr>
        <w:t>rain</w:t>
      </w:r>
      <w:r w:rsidR="00CE0EDD">
        <w:rPr>
          <w:rFonts w:ascii="Arial" w:hAnsi="Arial" w:cs="Arial"/>
          <w:sz w:val="24"/>
          <w:szCs w:val="24"/>
        </w:rPr>
        <w:t>s</w:t>
      </w:r>
      <w:r w:rsidR="001159B9" w:rsidRPr="002F51DA">
        <w:rPr>
          <w:rFonts w:ascii="Arial" w:hAnsi="Arial" w:cs="Arial"/>
          <w:sz w:val="24"/>
          <w:szCs w:val="24"/>
        </w:rPr>
        <w:t xml:space="preserve"> </w:t>
      </w:r>
      <w:r w:rsidR="00CE0EDD">
        <w:rPr>
          <w:rFonts w:ascii="Arial" w:hAnsi="Arial" w:cs="Arial"/>
          <w:sz w:val="24"/>
          <w:szCs w:val="24"/>
        </w:rPr>
        <w:t>are</w:t>
      </w:r>
      <w:r w:rsidR="001159B9" w:rsidRPr="002F51DA">
        <w:rPr>
          <w:rFonts w:ascii="Arial" w:hAnsi="Arial" w:cs="Arial"/>
          <w:sz w:val="24"/>
          <w:szCs w:val="24"/>
        </w:rPr>
        <w:t xml:space="preserve"> on</w:t>
      </w:r>
      <w:bookmarkStart w:id="2" w:name="_GoBack"/>
      <w:bookmarkEnd w:id="2"/>
      <w:r w:rsidR="001159B9" w:rsidRPr="002F51DA">
        <w:rPr>
          <w:rFonts w:ascii="Arial" w:hAnsi="Arial" w:cs="Arial"/>
          <w:sz w:val="24"/>
          <w:szCs w:val="24"/>
        </w:rPr>
        <w:t xml:space="preserve">e of the most </w:t>
      </w:r>
      <w:r>
        <w:rPr>
          <w:rFonts w:ascii="Arial" w:hAnsi="Arial" w:cs="Arial"/>
          <w:sz w:val="24"/>
          <w:szCs w:val="24"/>
        </w:rPr>
        <w:t xml:space="preserve">common and </w:t>
      </w:r>
      <w:r w:rsidR="001159B9" w:rsidRPr="002F51DA">
        <w:rPr>
          <w:rFonts w:ascii="Arial" w:hAnsi="Arial" w:cs="Arial"/>
          <w:sz w:val="24"/>
          <w:szCs w:val="24"/>
        </w:rPr>
        <w:t>important modes of transportation</w:t>
      </w:r>
      <w:r w:rsidR="009610E7">
        <w:rPr>
          <w:rFonts w:ascii="Arial" w:hAnsi="Arial" w:cs="Arial"/>
          <w:sz w:val="24"/>
          <w:szCs w:val="24"/>
        </w:rPr>
        <w:t xml:space="preserve"> </w:t>
      </w:r>
      <w:r w:rsidR="002C0F5F">
        <w:rPr>
          <w:rFonts w:ascii="Arial" w:hAnsi="Arial" w:cs="Arial"/>
          <w:sz w:val="24"/>
          <w:szCs w:val="24"/>
        </w:rPr>
        <w:t>in many countries</w:t>
      </w:r>
      <w:r w:rsidR="00B13DCC">
        <w:rPr>
          <w:rFonts w:ascii="Arial" w:hAnsi="Arial" w:cs="Arial"/>
          <w:sz w:val="24"/>
          <w:szCs w:val="24"/>
        </w:rPr>
        <w:t>, especially in European and Asia</w:t>
      </w:r>
      <w:r w:rsidR="008177D5">
        <w:rPr>
          <w:rFonts w:ascii="Arial" w:hAnsi="Arial" w:cs="Arial"/>
          <w:sz w:val="24"/>
          <w:szCs w:val="24"/>
        </w:rPr>
        <w:t>n countries</w:t>
      </w:r>
      <w:r w:rsidR="009610E7">
        <w:rPr>
          <w:rFonts w:ascii="Arial" w:hAnsi="Arial" w:cs="Arial"/>
          <w:sz w:val="24"/>
          <w:szCs w:val="24"/>
        </w:rPr>
        <w:t>. In China,</w:t>
      </w:r>
      <w:r w:rsidR="001159B9" w:rsidRPr="002F51DA">
        <w:rPr>
          <w:rFonts w:ascii="Arial" w:hAnsi="Arial" w:cs="Arial"/>
          <w:sz w:val="24"/>
          <w:szCs w:val="24"/>
        </w:rPr>
        <w:t xml:space="preserve"> </w:t>
      </w:r>
      <w:r w:rsidR="009610E7">
        <w:rPr>
          <w:rFonts w:ascii="Arial" w:hAnsi="Arial" w:cs="Arial"/>
          <w:sz w:val="24"/>
          <w:szCs w:val="24"/>
        </w:rPr>
        <w:t>t</w:t>
      </w:r>
      <w:r w:rsidR="001159B9" w:rsidRPr="00D333D4">
        <w:rPr>
          <w:rFonts w:ascii="Arial" w:hAnsi="Arial" w:cs="Arial"/>
          <w:sz w:val="24"/>
          <w:szCs w:val="24"/>
        </w:rPr>
        <w:t>he high-speed train</w:t>
      </w:r>
      <w:r w:rsidR="00AB0E14">
        <w:rPr>
          <w:rFonts w:ascii="Arial" w:hAnsi="Arial" w:cs="Arial"/>
          <w:sz w:val="24"/>
          <w:szCs w:val="24"/>
        </w:rPr>
        <w:t xml:space="preserve"> (G train)</w:t>
      </w:r>
      <w:r w:rsidR="00975A69">
        <w:rPr>
          <w:rFonts w:ascii="Arial" w:hAnsi="Arial" w:cs="Arial"/>
          <w:sz w:val="24"/>
          <w:szCs w:val="24"/>
        </w:rPr>
        <w:t xml:space="preserve"> </w:t>
      </w:r>
      <w:r w:rsidR="001159B9" w:rsidRPr="00D333D4">
        <w:rPr>
          <w:rFonts w:ascii="Arial" w:hAnsi="Arial" w:cs="Arial"/>
          <w:sz w:val="24"/>
          <w:szCs w:val="24"/>
        </w:rPr>
        <w:t>carried an estimated 2 billon passengers in 2018, which is 3.3 times of the number the passengers carried by airplane</w:t>
      </w:r>
      <w:r w:rsidR="00CE0EDD">
        <w:rPr>
          <w:rFonts w:ascii="Arial" w:hAnsi="Arial" w:cs="Arial"/>
          <w:sz w:val="24"/>
          <w:szCs w:val="24"/>
        </w:rPr>
        <w:t>s</w:t>
      </w:r>
      <w:r w:rsidR="004E039B">
        <w:rPr>
          <w:rFonts w:ascii="Arial" w:hAnsi="Arial" w:cs="Arial"/>
          <w:sz w:val="24"/>
          <w:szCs w:val="24"/>
        </w:rPr>
        <w:t xml:space="preserve">. Additionally, </w:t>
      </w:r>
      <w:r w:rsidR="004E039B" w:rsidRPr="00D333D4">
        <w:rPr>
          <w:rFonts w:ascii="Arial" w:hAnsi="Arial" w:cs="Arial"/>
          <w:sz w:val="24"/>
          <w:szCs w:val="24"/>
        </w:rPr>
        <w:t>G train is the most widely used train in China, transporting more passengers than any other type of train</w:t>
      </w:r>
      <w:r w:rsidR="004E039B">
        <w:rPr>
          <w:rFonts w:ascii="Arial" w:hAnsi="Arial" w:cs="Arial"/>
          <w:sz w:val="24"/>
          <w:szCs w:val="24"/>
        </w:rPr>
        <w:t xml:space="preserve"> and</w:t>
      </w:r>
      <w:r w:rsidR="001159B9" w:rsidRPr="00D333D4">
        <w:rPr>
          <w:rFonts w:ascii="Arial" w:hAnsi="Arial" w:cs="Arial"/>
          <w:sz w:val="24"/>
          <w:szCs w:val="24"/>
        </w:rPr>
        <w:t xml:space="preserve"> accounting for more than 60% of the country’s rail passengers </w:t>
      </w:r>
      <w:r w:rsidR="001159B9" w:rsidRPr="002F51DA">
        <w:rPr>
          <w:rFonts w:ascii="Arial" w:hAnsi="Arial" w:cs="Arial"/>
          <w:sz w:val="24"/>
          <w:szCs w:val="24"/>
          <w:vertAlign w:val="superscript"/>
        </w:rPr>
        <w:fldChar w:fldCharType="begin"/>
      </w:r>
      <w:r w:rsidR="00414D63">
        <w:rPr>
          <w:rFonts w:ascii="Arial" w:hAnsi="Arial" w:cs="Arial"/>
          <w:sz w:val="24"/>
          <w:szCs w:val="24"/>
          <w:vertAlign w:val="superscript"/>
        </w:rPr>
        <w:instrText xml:space="preserve"> ADDIN EN.CITE &lt;EndNote&gt;&lt;Cite&gt;&lt;Author&gt;ifeng&lt;/Author&gt;&lt;Year&gt;2019&lt;/Year&gt;&lt;RecNum&gt;1484&lt;/RecNum&gt;&lt;DisplayText&gt;&lt;style face="superscript"&gt;21&lt;/style&gt;&lt;/DisplayText&gt;&lt;record&gt;&lt;rec-number&gt;1484&lt;/rec-number&gt;&lt;foreign-keys&gt;&lt;key app="EN" db-id="52xxwxzenrwtdneefdo599rvz2rxpz</w:instrText>
      </w:r>
      <w:r w:rsidR="00414D63">
        <w:rPr>
          <w:rFonts w:ascii="Arial" w:hAnsi="Arial" w:cs="Arial" w:hint="eastAsia"/>
          <w:sz w:val="24"/>
          <w:szCs w:val="24"/>
          <w:vertAlign w:val="superscript"/>
        </w:rPr>
        <w:instrText>s2dvsz" timestamp="1584178693"&gt;1484&lt;/key&gt;&lt;/foreign-keys&gt;&lt;ref-type name="Web Page"&gt;12&lt;/ref-type&gt;&lt;contributors&gt;&lt;authors&gt;&lt;author&gt;ifeng&lt;/author&gt;&lt;/authors&gt;&lt;/contributors&gt;&lt;titles&gt;&lt;title&gt;&lt;style face="normal" font="default" charset="134" size="100%"&gt;</w:instrText>
      </w:r>
      <w:r w:rsidR="00414D63">
        <w:rPr>
          <w:rFonts w:ascii="Arial" w:hAnsi="Arial" w:cs="Arial" w:hint="eastAsia"/>
          <w:sz w:val="24"/>
          <w:szCs w:val="24"/>
          <w:vertAlign w:val="superscript"/>
        </w:rPr>
        <w:instrText>中国高铁动车组发送旅客</w:instrText>
      </w:r>
      <w:r w:rsidR="00414D63">
        <w:rPr>
          <w:rFonts w:ascii="Arial" w:hAnsi="Arial" w:cs="Arial" w:hint="eastAsia"/>
          <w:sz w:val="24"/>
          <w:szCs w:val="24"/>
          <w:vertAlign w:val="superscript"/>
        </w:rPr>
        <w:instrText>90</w:instrText>
      </w:r>
      <w:r w:rsidR="00414D63">
        <w:rPr>
          <w:rFonts w:ascii="Arial" w:hAnsi="Arial" w:cs="Arial" w:hint="eastAsia"/>
          <w:sz w:val="24"/>
          <w:szCs w:val="24"/>
          <w:vertAlign w:val="superscript"/>
        </w:rPr>
        <w:instrText>亿人次：</w:instrText>
      </w:r>
      <w:r w:rsidR="00414D63">
        <w:rPr>
          <w:rFonts w:ascii="Arial" w:hAnsi="Arial" w:cs="Arial" w:hint="eastAsia"/>
          <w:sz w:val="24"/>
          <w:szCs w:val="24"/>
          <w:vertAlign w:val="superscript"/>
        </w:rPr>
        <w:instrText>2018</w:instrText>
      </w:r>
      <w:r w:rsidR="00414D63">
        <w:rPr>
          <w:rFonts w:ascii="Arial" w:hAnsi="Arial" w:cs="Arial" w:hint="eastAsia"/>
          <w:sz w:val="24"/>
          <w:szCs w:val="24"/>
          <w:vertAlign w:val="superscript"/>
        </w:rPr>
        <w:instrText>年占比超</w:instrText>
      </w:r>
      <w:r w:rsidR="00414D63">
        <w:rPr>
          <w:rFonts w:ascii="Arial" w:hAnsi="Arial" w:cs="Arial" w:hint="eastAsia"/>
          <w:sz w:val="24"/>
          <w:szCs w:val="24"/>
          <w:vertAlign w:val="superscript"/>
        </w:rPr>
        <w:instrText>60</w:instrText>
      </w:r>
      <w:r w:rsidR="00414D63">
        <w:rPr>
          <w:rFonts w:ascii="Arial" w:hAnsi="Arial" w:cs="Arial" w:hint="eastAsia"/>
          <w:sz w:val="24"/>
          <w:szCs w:val="24"/>
          <w:vertAlign w:val="superscript"/>
        </w:rPr>
        <w:instrText>％</w:instrText>
      </w:r>
      <w:r w:rsidR="00414D63">
        <w:rPr>
          <w:rFonts w:ascii="Arial" w:hAnsi="Arial" w:cs="Arial" w:hint="eastAsia"/>
          <w:sz w:val="24"/>
          <w:szCs w:val="24"/>
          <w:vertAlign w:val="superscript"/>
        </w:rPr>
        <w:instrText>&lt;/style&gt;&lt;/title&gt;&lt;translated-title&gt;China&amp;apos;s high-speed rail train fleet sends 9 billion passengers: more than 60% in 2018&lt;/translated-title&gt;&lt;/titles&gt;&lt;volume&gt;2020&lt;/volume&gt;&lt;number&gt;14 March&lt;/number&gt;&lt;dates&gt;&lt;year&gt;2019&lt;/year&gt;&lt;/dates&gt;&lt;urls&gt;&lt;rel</w:instrText>
      </w:r>
      <w:r w:rsidR="00414D63">
        <w:rPr>
          <w:rFonts w:ascii="Arial" w:hAnsi="Arial" w:cs="Arial"/>
          <w:sz w:val="24"/>
          <w:szCs w:val="24"/>
          <w:vertAlign w:val="superscript"/>
        </w:rPr>
        <w:instrText>ated-urls&gt;&lt;url&gt;&lt;style face="underline" font="default" size="100%"&gt;https://tech.ifeng.com/c/7j6hzuFRsF0&lt;/style&gt;&lt;/url&gt;&lt;/related-urls&gt;&lt;/urls&gt;&lt;/record&gt;&lt;/Cite&gt;&lt;/EndNote&gt;</w:instrText>
      </w:r>
      <w:r w:rsidR="001159B9" w:rsidRPr="002F51DA">
        <w:rPr>
          <w:rFonts w:ascii="Arial" w:hAnsi="Arial" w:cs="Arial"/>
          <w:sz w:val="24"/>
          <w:szCs w:val="24"/>
          <w:vertAlign w:val="superscript"/>
        </w:rPr>
        <w:fldChar w:fldCharType="separate"/>
      </w:r>
      <w:r w:rsidR="00414D63">
        <w:rPr>
          <w:rFonts w:ascii="Arial" w:hAnsi="Arial" w:cs="Arial"/>
          <w:noProof/>
          <w:sz w:val="24"/>
          <w:szCs w:val="24"/>
          <w:vertAlign w:val="superscript"/>
        </w:rPr>
        <w:t>21</w:t>
      </w:r>
      <w:r w:rsidR="001159B9" w:rsidRPr="002F51DA">
        <w:rPr>
          <w:rFonts w:ascii="Arial" w:hAnsi="Arial" w:cs="Arial"/>
          <w:sz w:val="24"/>
          <w:szCs w:val="24"/>
          <w:vertAlign w:val="superscript"/>
        </w:rPr>
        <w:fldChar w:fldCharType="end"/>
      </w:r>
      <w:r w:rsidR="001159B9" w:rsidRPr="00447563">
        <w:rPr>
          <w:rFonts w:ascii="Arial" w:hAnsi="Arial" w:cs="Arial"/>
          <w:sz w:val="24"/>
          <w:szCs w:val="24"/>
          <w:vertAlign w:val="superscript"/>
        </w:rPr>
        <w:t>,</w:t>
      </w:r>
      <w:r w:rsidR="001159B9" w:rsidRPr="002F51DA">
        <w:rPr>
          <w:rFonts w:ascii="Arial" w:hAnsi="Arial" w:cs="Arial"/>
          <w:sz w:val="24"/>
          <w:szCs w:val="24"/>
          <w:vertAlign w:val="superscript"/>
        </w:rPr>
        <w:fldChar w:fldCharType="begin"/>
      </w:r>
      <w:r w:rsidR="00414D63">
        <w:rPr>
          <w:rFonts w:ascii="Arial" w:hAnsi="Arial" w:cs="Arial" w:hint="eastAsia"/>
          <w:sz w:val="24"/>
          <w:szCs w:val="24"/>
          <w:vertAlign w:val="superscript"/>
        </w:rPr>
        <w:instrText xml:space="preserve"> ADDIN EN.CITE &lt;EndNote&gt;&lt;Cite&gt;&lt;Author&gt;</w:instrText>
      </w:r>
      <w:r w:rsidR="00414D63">
        <w:rPr>
          <w:rFonts w:ascii="Arial" w:hAnsi="Arial" w:cs="Arial" w:hint="eastAsia"/>
          <w:sz w:val="24"/>
          <w:szCs w:val="24"/>
          <w:vertAlign w:val="superscript"/>
        </w:rPr>
        <w:instrText>中国民航网</w:instrText>
      </w:r>
      <w:r w:rsidR="00414D63">
        <w:rPr>
          <w:rFonts w:ascii="Arial" w:hAnsi="Arial" w:cs="Arial" w:hint="eastAsia"/>
          <w:sz w:val="24"/>
          <w:szCs w:val="24"/>
          <w:vertAlign w:val="superscript"/>
        </w:rPr>
        <w:instrText>&lt;/Author&gt;&lt;Year&gt;2019&lt;/Year&gt;&lt;RecNum&gt;1503&lt;/RecNum&gt;&lt;DisplayText&gt;&lt;style face="superscript"&gt;22&lt;/style&gt;&lt;/DisplayText&gt;&lt;record&gt;&lt;rec-number&gt;1503&lt;/rec-number&gt;&lt;foreign-keys&gt;&lt;key app="EN" db-id="52xxwxzenrwtdneefdo599rvz2rxpzs2dvsz" timestamp="1589013307"&gt;1503&lt;/key&gt;&lt;/foreign-keys&gt;&lt;ref-type name="Web Page"&gt;12&lt;/ref-type&gt;&lt;contributors&gt;&lt;authors&gt;&lt;author&gt;&lt;style face="normal" font="default" charset="134" size="100%"&gt;</w:instrText>
      </w:r>
      <w:r w:rsidR="00414D63">
        <w:rPr>
          <w:rFonts w:ascii="Arial" w:hAnsi="Arial" w:cs="Arial" w:hint="eastAsia"/>
          <w:sz w:val="24"/>
          <w:szCs w:val="24"/>
          <w:vertAlign w:val="superscript"/>
        </w:rPr>
        <w:instrText>中国民航网</w:instrText>
      </w:r>
      <w:r w:rsidR="00414D63">
        <w:rPr>
          <w:rFonts w:ascii="Arial" w:hAnsi="Arial" w:cs="Arial" w:hint="eastAsia"/>
          <w:sz w:val="24"/>
          <w:szCs w:val="24"/>
          <w:vertAlign w:val="superscript"/>
        </w:rPr>
        <w:instrText xml:space="preserve">&lt;/style&gt;&lt;/author&gt;&lt;/authors&gt;&lt;translated-authors&gt;&lt;author&gt;&lt;style </w:instrText>
      </w:r>
      <w:r w:rsidR="00414D63">
        <w:rPr>
          <w:rFonts w:ascii="Arial" w:hAnsi="Arial" w:cs="Arial"/>
          <w:sz w:val="24"/>
          <w:szCs w:val="24"/>
          <w:vertAlign w:val="superscript"/>
        </w:rPr>
        <w:instrText>face="normal" font="default" size="100%"&gt;&amp;quot;CAAC&lt;/style&gt;&lt;style face="normal" font="default" charset="134" size="100%"&gt; &lt;/style&gt;&lt;style face="normal" font="default" size="100%"&gt;News&amp;quot;&lt;/style&gt;&lt;/author&gt;&lt;/translated-authors&gt;&lt;/contributors&gt;&lt;titles&gt;&lt;title</w:instrText>
      </w:r>
      <w:r w:rsidR="00414D63">
        <w:rPr>
          <w:rFonts w:ascii="Arial" w:hAnsi="Arial" w:cs="Arial" w:hint="eastAsia"/>
          <w:sz w:val="24"/>
          <w:szCs w:val="24"/>
          <w:vertAlign w:val="superscript"/>
        </w:rPr>
        <w:instrText>&gt;&lt;style face="normal" font="default" size="100%"&gt;2018&lt;/style&gt;&lt;style face="normal" font="default" charset="134" size="100%"&gt;</w:instrText>
      </w:r>
      <w:r w:rsidR="00414D63">
        <w:rPr>
          <w:rFonts w:ascii="Arial" w:hAnsi="Arial" w:cs="Arial" w:hint="eastAsia"/>
          <w:sz w:val="24"/>
          <w:szCs w:val="24"/>
          <w:vertAlign w:val="superscript"/>
        </w:rPr>
        <w:instrText>年共</w:instrText>
      </w:r>
      <w:r w:rsidR="00414D63">
        <w:rPr>
          <w:rFonts w:ascii="Arial" w:hAnsi="Arial" w:cs="Arial" w:hint="eastAsia"/>
          <w:sz w:val="24"/>
          <w:szCs w:val="24"/>
          <w:vertAlign w:val="superscript"/>
        </w:rPr>
        <w:instrText>6.1</w:instrText>
      </w:r>
      <w:r w:rsidR="00414D63">
        <w:rPr>
          <w:rFonts w:ascii="Arial" w:hAnsi="Arial" w:cs="Arial" w:hint="eastAsia"/>
          <w:sz w:val="24"/>
          <w:szCs w:val="24"/>
          <w:vertAlign w:val="superscript"/>
        </w:rPr>
        <w:instrText>亿人次乘坐中国民航航班出行</w:instrText>
      </w:r>
      <w:r w:rsidR="00414D63">
        <w:rPr>
          <w:rFonts w:ascii="Arial" w:hAnsi="Arial" w:cs="Arial" w:hint="eastAsia"/>
          <w:sz w:val="24"/>
          <w:szCs w:val="24"/>
          <w:vertAlign w:val="superscript"/>
        </w:rPr>
        <w:instrText xml:space="preserve">&lt;/style&gt;&lt;/title&gt;&lt;translated-title&gt;A total of 610 million passengers traveled on Chinese civil aviation flights in </w:instrText>
      </w:r>
      <w:r w:rsidR="00414D63">
        <w:rPr>
          <w:rFonts w:ascii="Arial" w:hAnsi="Arial" w:cs="Arial"/>
          <w:sz w:val="24"/>
          <w:szCs w:val="24"/>
          <w:vertAlign w:val="superscript"/>
        </w:rPr>
        <w:instrText>2018&lt;/translated-title&gt;&lt;/titles&gt;&lt;volume&gt;2020&lt;/volume&gt;&lt;number&gt;&lt;style face="normal" font="default" size="100%"&gt;2020&lt;/style&gt;&lt;style face="normal" font="default" charset="134" size="100%"&gt;.5.9&lt;/style&gt;&lt;/number&gt;&lt;dates&gt;&lt;year&gt;2019&lt;/year&gt;&lt;/dates&gt;&lt;urls&gt;&lt;related-urls&gt;&lt;url&gt;&lt;style face="underline" font="default" size="100%"&gt;http://caacnews.com.cn/1/1/201901/t20190107_1264347.html&lt;/style&gt;&lt;/url&gt;&lt;/related-urls&gt;&lt;/urls&gt;&lt;/record&gt;&lt;/Cite&gt;&lt;/EndNote&gt;</w:instrText>
      </w:r>
      <w:r w:rsidR="001159B9" w:rsidRPr="002F51DA">
        <w:rPr>
          <w:rFonts w:ascii="Arial" w:hAnsi="Arial" w:cs="Arial"/>
          <w:sz w:val="24"/>
          <w:szCs w:val="24"/>
          <w:vertAlign w:val="superscript"/>
        </w:rPr>
        <w:fldChar w:fldCharType="separate"/>
      </w:r>
      <w:r w:rsidR="00414D63">
        <w:rPr>
          <w:rFonts w:ascii="Arial" w:hAnsi="Arial" w:cs="Arial"/>
          <w:noProof/>
          <w:sz w:val="24"/>
          <w:szCs w:val="24"/>
          <w:vertAlign w:val="superscript"/>
        </w:rPr>
        <w:t>22</w:t>
      </w:r>
      <w:r w:rsidR="001159B9" w:rsidRPr="002F51DA">
        <w:rPr>
          <w:rFonts w:ascii="Arial" w:hAnsi="Arial" w:cs="Arial"/>
          <w:sz w:val="24"/>
          <w:szCs w:val="24"/>
          <w:vertAlign w:val="superscript"/>
        </w:rPr>
        <w:fldChar w:fldCharType="end"/>
      </w:r>
      <w:r w:rsidR="001159B9" w:rsidRPr="00447563">
        <w:rPr>
          <w:rFonts w:ascii="Arial" w:hAnsi="Arial" w:cs="Arial"/>
          <w:sz w:val="24"/>
          <w:szCs w:val="24"/>
        </w:rPr>
        <w:t>.</w:t>
      </w:r>
      <w:r w:rsidR="006807E8">
        <w:rPr>
          <w:rFonts w:ascii="Arial" w:hAnsi="Arial" w:cs="Arial"/>
          <w:sz w:val="24"/>
          <w:szCs w:val="24"/>
        </w:rPr>
        <w:t xml:space="preserve"> </w:t>
      </w:r>
      <w:r w:rsidR="000E6C86" w:rsidRPr="00D333D4">
        <w:rPr>
          <w:rFonts w:ascii="Arial" w:hAnsi="Arial" w:cs="Arial"/>
          <w:sz w:val="24"/>
          <w:szCs w:val="24"/>
        </w:rPr>
        <w:t xml:space="preserve">The 2020 </w:t>
      </w:r>
      <w:r w:rsidR="000E6C86">
        <w:rPr>
          <w:rFonts w:ascii="Arial" w:hAnsi="Arial" w:cs="Arial"/>
          <w:sz w:val="24"/>
          <w:szCs w:val="24"/>
        </w:rPr>
        <w:t>LNY</w:t>
      </w:r>
      <w:r w:rsidR="000E6C86" w:rsidRPr="00D333D4">
        <w:rPr>
          <w:rFonts w:ascii="Arial" w:hAnsi="Arial" w:cs="Arial"/>
          <w:sz w:val="24"/>
          <w:szCs w:val="24"/>
        </w:rPr>
        <w:t xml:space="preserve"> travel season </w:t>
      </w:r>
      <w:r w:rsidR="000E6C86">
        <w:rPr>
          <w:rFonts w:ascii="Arial" w:hAnsi="Arial" w:cs="Arial"/>
          <w:sz w:val="24"/>
          <w:szCs w:val="24"/>
        </w:rPr>
        <w:t xml:space="preserve">in China </w:t>
      </w:r>
      <w:r w:rsidR="000E6C86" w:rsidRPr="00D333D4">
        <w:rPr>
          <w:rFonts w:ascii="Arial" w:hAnsi="Arial" w:cs="Arial"/>
          <w:sz w:val="24"/>
          <w:szCs w:val="24"/>
        </w:rPr>
        <w:t xml:space="preserve">started on January 10, 2020, at </w:t>
      </w:r>
      <w:r w:rsidR="000E6C86">
        <w:rPr>
          <w:rFonts w:ascii="Arial" w:hAnsi="Arial" w:cs="Arial"/>
          <w:sz w:val="24"/>
          <w:szCs w:val="24"/>
        </w:rPr>
        <w:t>the</w:t>
      </w:r>
      <w:r w:rsidR="000E6C86" w:rsidRPr="00D333D4">
        <w:rPr>
          <w:rFonts w:ascii="Arial" w:hAnsi="Arial" w:cs="Arial"/>
          <w:sz w:val="24"/>
          <w:szCs w:val="24"/>
        </w:rPr>
        <w:t xml:space="preserve"> early stage of COVID-19 outbreak. </w:t>
      </w:r>
      <w:r w:rsidR="000E6C86">
        <w:rPr>
          <w:rFonts w:ascii="Arial" w:hAnsi="Arial" w:cs="Arial"/>
          <w:sz w:val="24"/>
          <w:szCs w:val="24"/>
        </w:rPr>
        <w:t>A</w:t>
      </w:r>
      <w:r w:rsidR="000E6C86" w:rsidRPr="00D333D4">
        <w:rPr>
          <w:rFonts w:ascii="Arial" w:hAnsi="Arial" w:cs="Arial"/>
          <w:sz w:val="24"/>
          <w:szCs w:val="24"/>
        </w:rPr>
        <w:t xml:space="preserve">pproximately 150 million passengers travelled by train across China </w:t>
      </w:r>
      <w:r w:rsidR="000E6C86" w:rsidRPr="00447563">
        <w:rPr>
          <w:rFonts w:ascii="Arial" w:hAnsi="Arial" w:cs="Arial"/>
          <w:sz w:val="24"/>
          <w:szCs w:val="24"/>
          <w:vertAlign w:val="superscript"/>
        </w:rPr>
        <w:fldChar w:fldCharType="begin"/>
      </w:r>
      <w:r w:rsidR="00414D63">
        <w:rPr>
          <w:rFonts w:ascii="Arial" w:hAnsi="Arial" w:cs="Arial" w:hint="eastAsia"/>
          <w:sz w:val="24"/>
          <w:szCs w:val="24"/>
          <w:vertAlign w:val="superscript"/>
        </w:rPr>
        <w:instrText xml:space="preserve"> ADDIN EN.CITE &lt;EndNote&gt;&lt;Cite&gt;&lt;Author&gt;</w:instrText>
      </w:r>
      <w:r w:rsidR="00414D63">
        <w:rPr>
          <w:rFonts w:ascii="Arial" w:hAnsi="Arial" w:cs="Arial" w:hint="eastAsia"/>
          <w:sz w:val="24"/>
          <w:szCs w:val="24"/>
          <w:vertAlign w:val="superscript"/>
        </w:rPr>
        <w:instrText>人民网</w:instrText>
      </w:r>
      <w:r w:rsidR="00414D63">
        <w:rPr>
          <w:rFonts w:ascii="Arial" w:hAnsi="Arial" w:cs="Arial" w:hint="eastAsia"/>
          <w:sz w:val="24"/>
          <w:szCs w:val="24"/>
          <w:vertAlign w:val="superscript"/>
        </w:rPr>
        <w:instrText>&lt;/Author&gt;&lt;Year&gt;2020&lt;/Year&gt;&lt;RecNum&gt;1485&lt;/RecNum&gt;&lt;DisplayText&gt;&lt;style face="superscript"&gt;23&lt;/style&gt;&lt;/DisplayText&gt;&lt;record&gt;&lt;rec-number&gt;1485&lt;/rec-number&gt;&lt;foreign-keys&gt;&lt;key app="EN" db-id="52xxwxzenrwtdneefdo599rvz2rxpzs2dvsz" timestamp="1584180652"&gt;1485&lt;/key&gt;&lt;/foreign-keys&gt;&lt;ref-type name="Web Page"&gt;12&lt;/ref-type&gt;&lt;contributors&gt;&lt;authors&gt;&lt;author&gt;&lt;style face="normal" font="default" charset="134" size="100%"&gt;</w:instrText>
      </w:r>
      <w:r w:rsidR="00414D63">
        <w:rPr>
          <w:rFonts w:ascii="Arial" w:hAnsi="Arial" w:cs="Arial" w:hint="eastAsia"/>
          <w:sz w:val="24"/>
          <w:szCs w:val="24"/>
          <w:vertAlign w:val="superscript"/>
        </w:rPr>
        <w:instrText>人民网</w:instrText>
      </w:r>
      <w:r w:rsidR="00414D63">
        <w:rPr>
          <w:rFonts w:ascii="Arial" w:hAnsi="Arial" w:cs="Arial" w:hint="eastAsia"/>
          <w:sz w:val="24"/>
          <w:szCs w:val="24"/>
          <w:vertAlign w:val="superscript"/>
        </w:rPr>
        <w:instrText>&lt;/style&gt;&lt;/author&gt;&lt;/authors&gt;&lt;/contributors&gt;&lt;titles&gt;&lt;title&gt;&lt;style face="normal" font="default" charset="134" size="100%"&gt;</w:instrText>
      </w:r>
      <w:r w:rsidR="00414D63">
        <w:rPr>
          <w:rFonts w:ascii="Arial" w:hAnsi="Arial" w:cs="Arial" w:hint="eastAsia"/>
          <w:sz w:val="24"/>
          <w:szCs w:val="24"/>
          <w:vertAlign w:val="superscript"/>
        </w:rPr>
        <w:instrText>铁路春运发送旅客</w:instrText>
      </w:r>
      <w:r w:rsidR="00414D63">
        <w:rPr>
          <w:rFonts w:ascii="Arial" w:hAnsi="Arial" w:cs="Arial" w:hint="eastAsia"/>
          <w:sz w:val="24"/>
          <w:szCs w:val="24"/>
          <w:vertAlign w:val="superscript"/>
        </w:rPr>
        <w:instrText>1</w:instrText>
      </w:r>
      <w:r w:rsidR="00414D63">
        <w:rPr>
          <w:rFonts w:ascii="Arial" w:hAnsi="Arial" w:cs="Arial" w:hint="eastAsia"/>
          <w:sz w:val="24"/>
          <w:szCs w:val="24"/>
          <w:vertAlign w:val="superscript"/>
        </w:rPr>
        <w:instrText>亿多人次</w:instrText>
      </w:r>
      <w:r w:rsidR="00414D63">
        <w:rPr>
          <w:rFonts w:ascii="Arial" w:hAnsi="Arial" w:cs="Arial" w:hint="eastAsia"/>
          <w:sz w:val="24"/>
          <w:szCs w:val="24"/>
          <w:vertAlign w:val="superscript"/>
        </w:rPr>
        <w:instrText>&lt;/style&gt;&lt;/title&gt;&lt;translated-title&gt;Railway Spring Festival sends more than 100 million passengers&lt;/translated-title&gt;&lt;/titles&gt;&lt;volume&gt;2020&lt;/volume&gt;&lt;number&gt;14 March&lt;/number&gt;&lt;dates&gt;&lt;year&gt;2020&lt;/</w:instrText>
      </w:r>
      <w:r w:rsidR="00414D63">
        <w:rPr>
          <w:rFonts w:ascii="Arial" w:hAnsi="Arial" w:cs="Arial"/>
          <w:sz w:val="24"/>
          <w:szCs w:val="24"/>
          <w:vertAlign w:val="superscript"/>
        </w:rPr>
        <w:instrText>year&gt;&lt;/dates&gt;&lt;urls&gt;&lt;related-urls&gt;&lt;url&gt;&lt;style face="underline" font="default" size="100%"&gt;http://finance.people.com.cn/n1/2020/0120/c1004-31556468.html&lt;/style&gt;&lt;/url&gt;&lt;/related-urls&gt;&lt;/urls&gt;&lt;/record&gt;&lt;/Cite&gt;&lt;/EndNote&gt;</w:instrText>
      </w:r>
      <w:r w:rsidR="000E6C86" w:rsidRPr="00447563">
        <w:rPr>
          <w:rFonts w:ascii="Arial" w:hAnsi="Arial" w:cs="Arial"/>
          <w:sz w:val="24"/>
          <w:szCs w:val="24"/>
          <w:vertAlign w:val="superscript"/>
        </w:rPr>
        <w:fldChar w:fldCharType="separate"/>
      </w:r>
      <w:r w:rsidR="00414D63">
        <w:rPr>
          <w:rFonts w:ascii="Arial" w:hAnsi="Arial" w:cs="Arial"/>
          <w:noProof/>
          <w:sz w:val="24"/>
          <w:szCs w:val="24"/>
          <w:vertAlign w:val="superscript"/>
        </w:rPr>
        <w:t>23</w:t>
      </w:r>
      <w:r w:rsidR="000E6C86" w:rsidRPr="00447563">
        <w:rPr>
          <w:rFonts w:ascii="Arial" w:hAnsi="Arial" w:cs="Arial"/>
          <w:sz w:val="24"/>
          <w:szCs w:val="24"/>
          <w:vertAlign w:val="superscript"/>
        </w:rPr>
        <w:fldChar w:fldCharType="end"/>
      </w:r>
      <w:r w:rsidR="000E6C86">
        <w:rPr>
          <w:rFonts w:ascii="Arial" w:hAnsi="Arial" w:cs="Arial"/>
          <w:sz w:val="24"/>
          <w:szCs w:val="24"/>
        </w:rPr>
        <w:t xml:space="preserve">, from January 10 through </w:t>
      </w:r>
      <w:r w:rsidR="000E6C86" w:rsidRPr="00D333D4">
        <w:rPr>
          <w:rFonts w:ascii="Arial" w:hAnsi="Arial" w:cs="Arial"/>
          <w:sz w:val="24"/>
          <w:szCs w:val="24"/>
        </w:rPr>
        <w:t>January 23, 2020</w:t>
      </w:r>
      <w:r w:rsidR="000E6C86">
        <w:rPr>
          <w:rFonts w:ascii="Arial" w:hAnsi="Arial" w:cs="Arial"/>
          <w:sz w:val="24"/>
          <w:szCs w:val="24"/>
        </w:rPr>
        <w:t>,</w:t>
      </w:r>
      <w:r w:rsidR="000E6C86" w:rsidRPr="00D333D4">
        <w:rPr>
          <w:rFonts w:ascii="Arial" w:hAnsi="Arial" w:cs="Arial"/>
          <w:sz w:val="24"/>
          <w:szCs w:val="24"/>
        </w:rPr>
        <w:t xml:space="preserve"> when the Chinese government imposed </w:t>
      </w:r>
      <w:r w:rsidR="000E6C86">
        <w:rPr>
          <w:rFonts w:ascii="Arial" w:hAnsi="Arial" w:cs="Arial"/>
          <w:sz w:val="24"/>
          <w:szCs w:val="24"/>
        </w:rPr>
        <w:t xml:space="preserve">a full </w:t>
      </w:r>
      <w:r w:rsidR="000E6C86" w:rsidRPr="00D333D4">
        <w:rPr>
          <w:rFonts w:ascii="Arial" w:hAnsi="Arial" w:cs="Arial"/>
          <w:sz w:val="24"/>
          <w:szCs w:val="24"/>
        </w:rPr>
        <w:t>lockdown on Wuhan and other cities in Hubei province</w:t>
      </w:r>
      <w:r w:rsidR="000E6C86">
        <w:rPr>
          <w:rFonts w:ascii="Arial" w:hAnsi="Arial" w:cs="Arial"/>
          <w:sz w:val="24"/>
          <w:szCs w:val="24"/>
        </w:rPr>
        <w:t>. A</w:t>
      </w:r>
      <w:r w:rsidR="000E6C86" w:rsidRPr="00447563">
        <w:rPr>
          <w:rFonts w:ascii="Arial" w:hAnsi="Arial" w:cs="Arial"/>
          <w:sz w:val="24"/>
          <w:szCs w:val="24"/>
        </w:rPr>
        <w:t xml:space="preserve">t least </w:t>
      </w:r>
      <w:r w:rsidR="00412FF3" w:rsidRPr="00447563">
        <w:rPr>
          <w:rFonts w:ascii="Arial" w:hAnsi="Arial" w:cs="Arial"/>
          <w:sz w:val="24"/>
          <w:szCs w:val="24"/>
        </w:rPr>
        <w:t>10</w:t>
      </w:r>
      <w:r w:rsidR="00412FF3">
        <w:rPr>
          <w:rFonts w:ascii="Arial" w:hAnsi="Arial" w:cs="Arial"/>
          <w:sz w:val="24"/>
          <w:szCs w:val="24"/>
        </w:rPr>
        <w:t>58</w:t>
      </w:r>
      <w:r w:rsidR="00412FF3" w:rsidRPr="00447563">
        <w:rPr>
          <w:rFonts w:ascii="Arial" w:hAnsi="Arial" w:cs="Arial"/>
          <w:sz w:val="24"/>
          <w:szCs w:val="24"/>
        </w:rPr>
        <w:t xml:space="preserve"> </w:t>
      </w:r>
      <w:r w:rsidR="000E6C86">
        <w:rPr>
          <w:rFonts w:ascii="Arial" w:hAnsi="Arial" w:cs="Arial"/>
          <w:sz w:val="24"/>
          <w:szCs w:val="24"/>
        </w:rPr>
        <w:t>COVID-19 cases</w:t>
      </w:r>
      <w:r w:rsidR="000E6C86" w:rsidRPr="002F51DA">
        <w:rPr>
          <w:rFonts w:ascii="Arial" w:hAnsi="Arial" w:cs="Arial"/>
          <w:sz w:val="24"/>
          <w:szCs w:val="24"/>
        </w:rPr>
        <w:t xml:space="preserve"> </w:t>
      </w:r>
      <w:r w:rsidR="000E6C86">
        <w:rPr>
          <w:rFonts w:ascii="Arial" w:hAnsi="Arial" w:cs="Arial"/>
          <w:sz w:val="24"/>
          <w:szCs w:val="24"/>
        </w:rPr>
        <w:t>might have</w:t>
      </w:r>
      <w:r w:rsidR="000E6C86" w:rsidRPr="002F51DA">
        <w:rPr>
          <w:rFonts w:ascii="Arial" w:hAnsi="Arial" w:cs="Arial"/>
          <w:sz w:val="24"/>
          <w:szCs w:val="24"/>
        </w:rPr>
        <w:t xml:space="preserve"> travelled by train </w:t>
      </w:r>
      <w:r w:rsidR="000E6C86">
        <w:rPr>
          <w:rFonts w:ascii="Arial" w:hAnsi="Arial" w:cs="Arial"/>
          <w:sz w:val="24"/>
          <w:szCs w:val="24"/>
        </w:rPr>
        <w:t>before Wuhan’s lockdown</w:t>
      </w:r>
      <w:r w:rsidR="000E6C86" w:rsidRPr="00D333D4">
        <w:rPr>
          <w:rFonts w:ascii="Arial" w:hAnsi="Arial" w:cs="Arial"/>
          <w:sz w:val="24"/>
          <w:szCs w:val="24"/>
        </w:rPr>
        <w:t xml:space="preserve"> </w:t>
      </w:r>
      <w:r w:rsidR="000E6C86" w:rsidRPr="00447563">
        <w:rPr>
          <w:rFonts w:ascii="Arial" w:hAnsi="Arial" w:cs="Arial"/>
          <w:sz w:val="24"/>
          <w:szCs w:val="24"/>
        </w:rPr>
        <w:fldChar w:fldCharType="begin"/>
      </w:r>
      <w:r w:rsidR="00414D63">
        <w:rPr>
          <w:rFonts w:ascii="Arial" w:hAnsi="Arial" w:cs="Arial" w:hint="eastAsia"/>
          <w:sz w:val="24"/>
          <w:szCs w:val="24"/>
        </w:rPr>
        <w:instrText xml:space="preserve"> ADDIN EN.CITE &lt;EndNote&gt;&lt;Cite&gt;&lt;Author&gt;</w:instrText>
      </w:r>
      <w:r w:rsidR="00414D63">
        <w:rPr>
          <w:rFonts w:ascii="Arial" w:hAnsi="Arial" w:cs="Arial" w:hint="eastAsia"/>
          <w:sz w:val="24"/>
          <w:szCs w:val="24"/>
        </w:rPr>
        <w:instrText>人民日报客户端</w:instrText>
      </w:r>
      <w:r w:rsidR="00414D63">
        <w:rPr>
          <w:rFonts w:ascii="Arial" w:hAnsi="Arial" w:cs="Arial" w:hint="eastAsia"/>
          <w:sz w:val="24"/>
          <w:szCs w:val="24"/>
        </w:rPr>
        <w:instrText>&lt;/Author&gt;&lt;Year&gt;2020&lt;/Year&gt;&lt;RecNum&gt;1506&lt;/RecNum&gt;&lt;DisplayText&gt;&lt;style face="superscript"&gt;24&lt;/style&gt;&lt;/DisplayText&gt;&lt;record&gt;&lt;rec-number&gt;1506&lt;/rec-number&gt;&lt;foreign-keys&gt;&lt;key app="EN" db-id="52xxwxzenrwtdneefdo599rvz2rxpzs2dvsz" timestamp="1589266733"&gt;1506&lt;/key&gt;&lt;/foreign-keys&gt;&lt;ref-type name="Web Page"&gt;12&lt;/ref-type&gt;&lt;contributors&gt;&lt;authors&gt;&lt;author&gt;&lt;style face="normal" font="default" charset="134" size="100%"&gt;</w:instrText>
      </w:r>
      <w:r w:rsidR="00414D63">
        <w:rPr>
          <w:rFonts w:ascii="Arial" w:hAnsi="Arial" w:cs="Arial" w:hint="eastAsia"/>
          <w:sz w:val="24"/>
          <w:szCs w:val="24"/>
        </w:rPr>
        <w:instrText>人民日报客户端</w:instrText>
      </w:r>
      <w:r w:rsidR="00414D63">
        <w:rPr>
          <w:rFonts w:ascii="Arial" w:hAnsi="Arial" w:cs="Arial" w:hint="eastAsia"/>
          <w:sz w:val="24"/>
          <w:szCs w:val="24"/>
        </w:rPr>
        <w:instrText>&lt;/style&gt;&lt;/author&gt;&lt;/authors&gt;&lt;/contributors&gt;&lt;titles&gt;&lt;title&gt;&lt;style face="normal" font="default" charset="134" size="100%"&gt;</w:instrText>
      </w:r>
      <w:r w:rsidR="00414D63">
        <w:rPr>
          <w:rFonts w:ascii="Arial" w:hAnsi="Arial" w:cs="Arial" w:hint="eastAsia"/>
          <w:sz w:val="24"/>
          <w:szCs w:val="24"/>
        </w:rPr>
        <w:instrText>新型冠状病毒感染的肺炎确诊患者同行程查询工具</w:instrText>
      </w:r>
      <w:r w:rsidR="00414D63">
        <w:rPr>
          <w:rFonts w:ascii="Arial" w:hAnsi="Arial" w:cs="Arial" w:hint="eastAsia"/>
          <w:sz w:val="24"/>
          <w:szCs w:val="24"/>
        </w:rPr>
        <w:instrText>v1.3&lt;/style&gt;&lt;/title&gt;&lt;/titles&gt;&lt;volume&gt;2020&lt;/volume&gt;&lt;number&gt;&lt;style face="normal" font="default" size="100%"&gt;May&lt;/style&gt;&lt;style face="normal" font="default" charset="134" size=</w:instrText>
      </w:r>
      <w:r w:rsidR="00414D63">
        <w:rPr>
          <w:rFonts w:ascii="Arial" w:hAnsi="Arial" w:cs="Arial"/>
          <w:sz w:val="24"/>
          <w:szCs w:val="24"/>
        </w:rPr>
        <w:instrText>"100%"&gt; 12, 2020&lt;/style&gt;&lt;/number&gt;&lt;dates&gt;&lt;year&gt;2020&lt;/year&gt;&lt;/dates&gt;&lt;urls&gt;&lt;related-urls&gt;&lt;url&gt;&lt;style face="underline" font="default" size="100%"&gt;https://h5.peopleapp.com/txcx/index.html&lt;/style&gt;&lt;/url&gt;&lt;/related-urls&gt;&lt;/urls&gt;&lt;/record&gt;&lt;/Cite&gt;&lt;/EndNote&gt;</w:instrText>
      </w:r>
      <w:r w:rsidR="000E6C86" w:rsidRPr="00447563">
        <w:rPr>
          <w:rFonts w:ascii="Arial" w:hAnsi="Arial" w:cs="Arial"/>
          <w:sz w:val="24"/>
          <w:szCs w:val="24"/>
        </w:rPr>
        <w:fldChar w:fldCharType="separate"/>
      </w:r>
      <w:r w:rsidR="00414D63" w:rsidRPr="00414D63">
        <w:rPr>
          <w:rFonts w:ascii="Arial" w:hAnsi="Arial" w:cs="Arial"/>
          <w:noProof/>
          <w:sz w:val="24"/>
          <w:szCs w:val="24"/>
          <w:vertAlign w:val="superscript"/>
        </w:rPr>
        <w:t>24</w:t>
      </w:r>
      <w:r w:rsidR="000E6C86" w:rsidRPr="00447563">
        <w:rPr>
          <w:rFonts w:ascii="Arial" w:hAnsi="Arial" w:cs="Arial"/>
          <w:sz w:val="24"/>
          <w:szCs w:val="24"/>
        </w:rPr>
        <w:fldChar w:fldCharType="end"/>
      </w:r>
      <w:r w:rsidR="007245AB">
        <w:rPr>
          <w:rFonts w:ascii="Arial" w:hAnsi="Arial" w:cs="Arial"/>
          <w:sz w:val="24"/>
          <w:szCs w:val="24"/>
        </w:rPr>
        <w:t>. However, the risk</w:t>
      </w:r>
      <w:r w:rsidR="002E2FD0">
        <w:rPr>
          <w:rFonts w:ascii="Arial" w:hAnsi="Arial" w:cs="Arial"/>
          <w:sz w:val="24"/>
          <w:szCs w:val="24"/>
        </w:rPr>
        <w:t xml:space="preserve"> and relevant factors of COVID-19 transmission </w:t>
      </w:r>
      <w:r w:rsidR="00CE0EDD">
        <w:rPr>
          <w:rFonts w:ascii="Arial" w:hAnsi="Arial" w:cs="Arial"/>
          <w:sz w:val="24"/>
          <w:szCs w:val="24"/>
        </w:rPr>
        <w:t xml:space="preserve">among </w:t>
      </w:r>
      <w:r w:rsidR="002E2FD0">
        <w:rPr>
          <w:rFonts w:ascii="Arial" w:hAnsi="Arial" w:cs="Arial"/>
          <w:sz w:val="24"/>
          <w:szCs w:val="24"/>
        </w:rPr>
        <w:t xml:space="preserve">train passengers </w:t>
      </w:r>
      <w:r w:rsidR="008979C0">
        <w:rPr>
          <w:rFonts w:ascii="Arial" w:hAnsi="Arial" w:cs="Arial"/>
          <w:sz w:val="24"/>
          <w:szCs w:val="24"/>
        </w:rPr>
        <w:t>remain unclear</w:t>
      </w:r>
      <w:r w:rsidR="007245AB">
        <w:rPr>
          <w:rFonts w:ascii="Arial" w:hAnsi="Arial" w:cs="Arial"/>
          <w:sz w:val="24"/>
          <w:szCs w:val="24"/>
        </w:rPr>
        <w:t>.</w:t>
      </w:r>
      <w:r w:rsidR="000E6C86" w:rsidRPr="00447563">
        <w:rPr>
          <w:rFonts w:ascii="Arial" w:hAnsi="Arial" w:cs="Arial"/>
          <w:sz w:val="24"/>
          <w:szCs w:val="24"/>
        </w:rPr>
        <w:t xml:space="preserve"> </w:t>
      </w:r>
    </w:p>
    <w:p w14:paraId="6539382F" w14:textId="05EE1137" w:rsidR="00096EB9" w:rsidRPr="00D333D4" w:rsidRDefault="00B2380D" w:rsidP="00CE0EDD">
      <w:pPr>
        <w:spacing w:line="360" w:lineRule="auto"/>
        <w:ind w:firstLine="420"/>
        <w:rPr>
          <w:rFonts w:ascii="Arial" w:hAnsi="Arial" w:cs="Arial"/>
          <w:sz w:val="24"/>
          <w:szCs w:val="24"/>
        </w:rPr>
      </w:pPr>
      <w:r>
        <w:rPr>
          <w:rFonts w:ascii="Arial" w:hAnsi="Arial" w:cs="Arial"/>
          <w:sz w:val="24"/>
          <w:szCs w:val="24"/>
        </w:rPr>
        <w:lastRenderedPageBreak/>
        <w:t>U</w:t>
      </w:r>
      <w:r w:rsidR="002D317F" w:rsidRPr="00D333D4">
        <w:rPr>
          <w:rFonts w:ascii="Arial" w:hAnsi="Arial" w:cs="Arial"/>
          <w:sz w:val="24"/>
          <w:szCs w:val="24"/>
        </w:rPr>
        <w:t>sing</w:t>
      </w:r>
      <w:r w:rsidR="001A2E2C">
        <w:rPr>
          <w:rFonts w:ascii="Arial" w:hAnsi="Arial" w:cs="Arial"/>
          <w:sz w:val="24"/>
          <w:szCs w:val="24"/>
        </w:rPr>
        <w:t xml:space="preserve"> itinerary </w:t>
      </w:r>
      <w:r w:rsidR="002D317F" w:rsidRPr="00D333D4">
        <w:rPr>
          <w:rFonts w:ascii="Arial" w:hAnsi="Arial" w:cs="Arial"/>
          <w:sz w:val="24"/>
          <w:szCs w:val="24"/>
        </w:rPr>
        <w:t xml:space="preserve">data from anonymous passengers who were later diagnosed </w:t>
      </w:r>
      <w:r w:rsidR="005922D4">
        <w:rPr>
          <w:rFonts w:ascii="Arial" w:hAnsi="Arial" w:cs="Arial"/>
          <w:sz w:val="24"/>
          <w:szCs w:val="24"/>
        </w:rPr>
        <w:t xml:space="preserve">as </w:t>
      </w:r>
      <w:r w:rsidR="002D317F" w:rsidRPr="00D333D4">
        <w:rPr>
          <w:rFonts w:ascii="Arial" w:hAnsi="Arial" w:cs="Arial"/>
          <w:sz w:val="24"/>
          <w:szCs w:val="24"/>
        </w:rPr>
        <w:t xml:space="preserve">COVID-19 </w:t>
      </w:r>
      <w:r w:rsidR="005922D4">
        <w:rPr>
          <w:rFonts w:ascii="Arial" w:hAnsi="Arial" w:cs="Arial"/>
          <w:sz w:val="24"/>
          <w:szCs w:val="24"/>
        </w:rPr>
        <w:t xml:space="preserve">cases </w:t>
      </w:r>
      <w:r w:rsidR="002D317F" w:rsidRPr="00D333D4">
        <w:rPr>
          <w:rFonts w:ascii="Arial" w:hAnsi="Arial" w:cs="Arial"/>
          <w:sz w:val="24"/>
          <w:szCs w:val="24"/>
        </w:rPr>
        <w:t xml:space="preserve">and their close contacts on </w:t>
      </w:r>
      <w:r w:rsidR="00587EDC">
        <w:rPr>
          <w:rFonts w:ascii="Arial" w:hAnsi="Arial" w:cs="Arial"/>
          <w:sz w:val="24"/>
          <w:szCs w:val="24"/>
        </w:rPr>
        <w:t>G</w:t>
      </w:r>
      <w:r w:rsidR="002D317F" w:rsidRPr="00D333D4">
        <w:rPr>
          <w:rFonts w:ascii="Arial" w:hAnsi="Arial" w:cs="Arial"/>
          <w:sz w:val="24"/>
          <w:szCs w:val="24"/>
        </w:rPr>
        <w:t xml:space="preserve"> trains</w:t>
      </w:r>
      <w:r w:rsidR="00DD1BB4">
        <w:rPr>
          <w:rFonts w:ascii="Arial" w:hAnsi="Arial" w:cs="Arial"/>
          <w:sz w:val="24"/>
          <w:szCs w:val="24"/>
        </w:rPr>
        <w:t xml:space="preserve"> during the </w:t>
      </w:r>
      <w:r w:rsidR="005C1B2E">
        <w:rPr>
          <w:rFonts w:ascii="Arial" w:hAnsi="Arial" w:cs="Arial"/>
          <w:sz w:val="24"/>
          <w:szCs w:val="24"/>
        </w:rPr>
        <w:t xml:space="preserve">outbreak </w:t>
      </w:r>
      <w:r w:rsidR="00DD1BB4">
        <w:rPr>
          <w:rFonts w:ascii="Arial" w:hAnsi="Arial" w:cs="Arial"/>
          <w:sz w:val="24"/>
          <w:szCs w:val="24"/>
        </w:rPr>
        <w:t>from December 2019 through March 2020</w:t>
      </w:r>
      <w:r w:rsidR="00E772F0">
        <w:rPr>
          <w:rFonts w:ascii="Arial" w:hAnsi="Arial" w:cs="Arial"/>
          <w:sz w:val="24"/>
          <w:szCs w:val="24"/>
        </w:rPr>
        <w:t xml:space="preserve"> in China</w:t>
      </w:r>
      <w:r w:rsidR="00096EB9" w:rsidRPr="00D333D4">
        <w:rPr>
          <w:rFonts w:ascii="Arial" w:hAnsi="Arial" w:cs="Arial"/>
          <w:sz w:val="24"/>
          <w:szCs w:val="24"/>
        </w:rPr>
        <w:t>, we attempted to quantify the</w:t>
      </w:r>
      <w:r w:rsidR="002E0960">
        <w:rPr>
          <w:rFonts w:ascii="Arial" w:hAnsi="Arial" w:cs="Arial"/>
          <w:sz w:val="24"/>
          <w:szCs w:val="24"/>
        </w:rPr>
        <w:t xml:space="preserve"> individual</w:t>
      </w:r>
      <w:r w:rsidR="00CD5B96" w:rsidRPr="00D333D4">
        <w:rPr>
          <w:rFonts w:ascii="Arial" w:hAnsi="Arial" w:cs="Arial"/>
          <w:sz w:val="24"/>
          <w:szCs w:val="24"/>
        </w:rPr>
        <w:t xml:space="preserve">-level </w:t>
      </w:r>
      <w:r w:rsidR="00096EB9" w:rsidRPr="00D333D4">
        <w:rPr>
          <w:rFonts w:ascii="Arial" w:hAnsi="Arial" w:cs="Arial"/>
          <w:sz w:val="24"/>
          <w:szCs w:val="24"/>
        </w:rPr>
        <w:t>risk of COVID-19 transmission during travel</w:t>
      </w:r>
      <w:r w:rsidR="00F80A8E">
        <w:rPr>
          <w:rFonts w:ascii="Arial" w:hAnsi="Arial" w:cs="Arial"/>
          <w:sz w:val="24"/>
          <w:szCs w:val="24"/>
        </w:rPr>
        <w:t xml:space="preserve">. We </w:t>
      </w:r>
      <w:r w:rsidR="00FB53BD">
        <w:rPr>
          <w:rFonts w:ascii="Arial" w:hAnsi="Arial" w:cs="Arial"/>
          <w:sz w:val="24"/>
          <w:szCs w:val="24"/>
        </w:rPr>
        <w:t>investigat</w:t>
      </w:r>
      <w:r w:rsidR="00F80A8E">
        <w:rPr>
          <w:rFonts w:ascii="Arial" w:hAnsi="Arial" w:cs="Arial"/>
          <w:sz w:val="24"/>
          <w:szCs w:val="24"/>
        </w:rPr>
        <w:t>ed</w:t>
      </w:r>
      <w:r w:rsidR="00165E47" w:rsidRPr="00D333D4">
        <w:rPr>
          <w:rFonts w:ascii="Arial" w:hAnsi="Arial" w:cs="Arial"/>
          <w:sz w:val="24"/>
          <w:szCs w:val="24"/>
        </w:rPr>
        <w:t xml:space="preserve"> </w:t>
      </w:r>
      <w:r w:rsidR="008305CF">
        <w:rPr>
          <w:rFonts w:ascii="Arial" w:hAnsi="Arial" w:cs="Arial"/>
          <w:sz w:val="24"/>
          <w:szCs w:val="24"/>
        </w:rPr>
        <w:t xml:space="preserve">the attack risk of COVID-19 in </w:t>
      </w:r>
      <w:r w:rsidR="00006DAA">
        <w:rPr>
          <w:rFonts w:ascii="Arial" w:hAnsi="Arial" w:cs="Arial"/>
          <w:sz w:val="24"/>
          <w:szCs w:val="24"/>
        </w:rPr>
        <w:t>train travellers</w:t>
      </w:r>
      <w:r w:rsidR="002E0960">
        <w:rPr>
          <w:rFonts w:ascii="Arial" w:hAnsi="Arial" w:cs="Arial"/>
          <w:sz w:val="24"/>
          <w:szCs w:val="24"/>
        </w:rPr>
        <w:t xml:space="preserve"> as well as</w:t>
      </w:r>
      <w:r w:rsidR="00006DAA">
        <w:rPr>
          <w:rFonts w:ascii="Arial" w:hAnsi="Arial" w:cs="Arial"/>
          <w:sz w:val="24"/>
          <w:szCs w:val="24"/>
        </w:rPr>
        <w:t xml:space="preserve"> </w:t>
      </w:r>
      <w:r w:rsidR="000E0044">
        <w:rPr>
          <w:rFonts w:ascii="Arial" w:hAnsi="Arial" w:cs="Arial"/>
          <w:sz w:val="24"/>
          <w:szCs w:val="24"/>
        </w:rPr>
        <w:t>the correlations between</w:t>
      </w:r>
      <w:r w:rsidR="000E0044" w:rsidRPr="00D333D4">
        <w:rPr>
          <w:rFonts w:ascii="Arial" w:hAnsi="Arial" w:cs="Arial"/>
          <w:sz w:val="24"/>
          <w:szCs w:val="24"/>
        </w:rPr>
        <w:t xml:space="preserve"> </w:t>
      </w:r>
      <w:r w:rsidR="00165E47" w:rsidRPr="00D333D4">
        <w:rPr>
          <w:rFonts w:ascii="Arial" w:hAnsi="Arial" w:cs="Arial"/>
          <w:sz w:val="24"/>
          <w:szCs w:val="24"/>
        </w:rPr>
        <w:t>the risk</w:t>
      </w:r>
      <w:r w:rsidR="000E0044">
        <w:rPr>
          <w:rFonts w:ascii="Arial" w:hAnsi="Arial" w:cs="Arial"/>
          <w:sz w:val="24"/>
          <w:szCs w:val="24"/>
        </w:rPr>
        <w:t xml:space="preserve"> of infection</w:t>
      </w:r>
      <w:r w:rsidR="00FC3CE4">
        <w:rPr>
          <w:rFonts w:ascii="Arial" w:hAnsi="Arial" w:cs="Arial"/>
          <w:sz w:val="24"/>
          <w:szCs w:val="24"/>
        </w:rPr>
        <w:t xml:space="preserve"> and</w:t>
      </w:r>
      <w:r w:rsidR="0061439C">
        <w:rPr>
          <w:rFonts w:ascii="Arial" w:hAnsi="Arial" w:cs="Arial"/>
          <w:sz w:val="24"/>
          <w:szCs w:val="24"/>
        </w:rPr>
        <w:t xml:space="preserve"> </w:t>
      </w:r>
      <w:r w:rsidR="00584603">
        <w:rPr>
          <w:rFonts w:ascii="Arial" w:hAnsi="Arial" w:cs="Arial"/>
          <w:sz w:val="24"/>
          <w:szCs w:val="24"/>
        </w:rPr>
        <w:t xml:space="preserve">seat locations, </w:t>
      </w:r>
      <w:r w:rsidR="00165E47" w:rsidRPr="00D333D4">
        <w:rPr>
          <w:rFonts w:ascii="Arial" w:hAnsi="Arial" w:cs="Arial"/>
          <w:sz w:val="24"/>
          <w:szCs w:val="24"/>
        </w:rPr>
        <w:t>spatial distance</w:t>
      </w:r>
      <w:r w:rsidR="0008018E">
        <w:rPr>
          <w:rFonts w:ascii="Arial" w:hAnsi="Arial" w:cs="Arial"/>
          <w:sz w:val="24"/>
          <w:szCs w:val="24"/>
        </w:rPr>
        <w:t xml:space="preserve"> </w:t>
      </w:r>
      <w:r w:rsidR="00D71C76">
        <w:rPr>
          <w:rFonts w:ascii="Arial" w:hAnsi="Arial" w:cs="Arial"/>
          <w:sz w:val="24"/>
          <w:szCs w:val="24"/>
        </w:rPr>
        <w:t xml:space="preserve">and </w:t>
      </w:r>
      <w:r w:rsidR="00165E47" w:rsidRPr="00D333D4">
        <w:rPr>
          <w:rFonts w:ascii="Arial" w:hAnsi="Arial" w:cs="Arial"/>
          <w:sz w:val="24"/>
          <w:szCs w:val="24"/>
        </w:rPr>
        <w:t xml:space="preserve">travel </w:t>
      </w:r>
      <w:r w:rsidR="00E27A7E">
        <w:rPr>
          <w:rFonts w:ascii="Arial" w:hAnsi="Arial" w:cs="Arial"/>
          <w:sz w:val="24"/>
          <w:szCs w:val="24"/>
        </w:rPr>
        <w:t>duration</w:t>
      </w:r>
      <w:r w:rsidR="00FC3CE4">
        <w:rPr>
          <w:rFonts w:ascii="Arial" w:hAnsi="Arial" w:cs="Arial"/>
          <w:sz w:val="24"/>
          <w:szCs w:val="24"/>
        </w:rPr>
        <w:t xml:space="preserve"> on train</w:t>
      </w:r>
      <w:r w:rsidR="00CE0EDD">
        <w:rPr>
          <w:rFonts w:ascii="Arial" w:hAnsi="Arial" w:cs="Arial"/>
          <w:sz w:val="24"/>
          <w:szCs w:val="24"/>
        </w:rPr>
        <w:t>s</w:t>
      </w:r>
      <w:r w:rsidR="00CD5B96" w:rsidRPr="00D333D4">
        <w:rPr>
          <w:rFonts w:ascii="Arial" w:hAnsi="Arial" w:cs="Arial"/>
          <w:sz w:val="24"/>
          <w:szCs w:val="24"/>
        </w:rPr>
        <w:t>.</w:t>
      </w:r>
      <w:r w:rsidR="00FB53BD">
        <w:rPr>
          <w:rFonts w:ascii="Arial" w:hAnsi="Arial" w:cs="Arial"/>
          <w:sz w:val="24"/>
          <w:szCs w:val="24"/>
        </w:rPr>
        <w:t xml:space="preserve"> </w:t>
      </w:r>
      <w:r w:rsidR="008B231D">
        <w:rPr>
          <w:rFonts w:ascii="Arial" w:hAnsi="Arial" w:cs="Arial"/>
          <w:sz w:val="24"/>
          <w:szCs w:val="24"/>
        </w:rPr>
        <w:t>Findings</w:t>
      </w:r>
      <w:r w:rsidRPr="00D333D4">
        <w:rPr>
          <w:rFonts w:ascii="Arial" w:hAnsi="Arial" w:cs="Arial"/>
          <w:sz w:val="24"/>
          <w:szCs w:val="24"/>
        </w:rPr>
        <w:t xml:space="preserve"> from </w:t>
      </w:r>
      <w:r w:rsidR="00F80A8E">
        <w:rPr>
          <w:rFonts w:ascii="Arial" w:hAnsi="Arial" w:cs="Arial"/>
          <w:sz w:val="24"/>
          <w:szCs w:val="24"/>
        </w:rPr>
        <w:t xml:space="preserve">our study </w:t>
      </w:r>
      <w:r w:rsidRPr="00D333D4">
        <w:rPr>
          <w:rFonts w:ascii="Arial" w:hAnsi="Arial" w:cs="Arial"/>
          <w:sz w:val="24"/>
          <w:szCs w:val="24"/>
        </w:rPr>
        <w:t xml:space="preserve">provide </w:t>
      </w:r>
      <w:r w:rsidR="009236B0">
        <w:rPr>
          <w:rFonts w:ascii="Arial" w:hAnsi="Arial" w:cs="Arial"/>
          <w:sz w:val="24"/>
          <w:szCs w:val="24"/>
        </w:rPr>
        <w:t>improved</w:t>
      </w:r>
      <w:r w:rsidR="00AC7D56">
        <w:rPr>
          <w:rFonts w:ascii="Arial" w:hAnsi="Arial" w:cs="Arial"/>
          <w:sz w:val="24"/>
          <w:szCs w:val="24"/>
        </w:rPr>
        <w:t xml:space="preserve"> evidence to </w:t>
      </w:r>
      <w:r w:rsidR="002C1FA8">
        <w:rPr>
          <w:rFonts w:ascii="Arial" w:hAnsi="Arial" w:cs="Arial"/>
          <w:sz w:val="24"/>
          <w:szCs w:val="24"/>
        </w:rPr>
        <w:t>tailor intervention</w:t>
      </w:r>
      <w:r w:rsidR="00523B1A">
        <w:rPr>
          <w:rFonts w:ascii="Arial" w:hAnsi="Arial" w:cs="Arial"/>
          <w:sz w:val="24"/>
          <w:szCs w:val="24"/>
        </w:rPr>
        <w:t xml:space="preserve"> strateg</w:t>
      </w:r>
      <w:r w:rsidR="00CE0EDD">
        <w:rPr>
          <w:rFonts w:ascii="Arial" w:hAnsi="Arial" w:cs="Arial"/>
          <w:sz w:val="24"/>
          <w:szCs w:val="24"/>
        </w:rPr>
        <w:t>ies</w:t>
      </w:r>
      <w:r w:rsidR="00523B1A">
        <w:rPr>
          <w:rFonts w:ascii="Arial" w:hAnsi="Arial" w:cs="Arial"/>
          <w:sz w:val="24"/>
          <w:szCs w:val="24"/>
        </w:rPr>
        <w:t xml:space="preserve"> to reduce</w:t>
      </w:r>
      <w:r w:rsidR="00E865C3">
        <w:rPr>
          <w:rFonts w:ascii="Arial" w:hAnsi="Arial" w:cs="Arial"/>
          <w:sz w:val="24"/>
          <w:szCs w:val="24"/>
        </w:rPr>
        <w:t xml:space="preserve"> the risk of </w:t>
      </w:r>
      <w:r w:rsidR="00AD7A8A">
        <w:rPr>
          <w:rFonts w:ascii="Arial" w:hAnsi="Arial" w:cs="Arial"/>
          <w:sz w:val="24"/>
          <w:szCs w:val="24"/>
        </w:rPr>
        <w:t>COVID-19</w:t>
      </w:r>
      <w:r w:rsidRPr="00D333D4">
        <w:rPr>
          <w:rFonts w:ascii="Arial" w:hAnsi="Arial" w:cs="Arial"/>
          <w:sz w:val="24"/>
          <w:szCs w:val="24"/>
        </w:rPr>
        <w:t xml:space="preserve"> </w:t>
      </w:r>
      <w:r w:rsidR="00CE0EDD">
        <w:rPr>
          <w:rFonts w:ascii="Arial" w:hAnsi="Arial" w:cs="Arial"/>
          <w:sz w:val="24"/>
          <w:szCs w:val="24"/>
        </w:rPr>
        <w:t>transmission</w:t>
      </w:r>
      <w:r w:rsidRPr="00D333D4">
        <w:rPr>
          <w:rFonts w:ascii="Arial" w:hAnsi="Arial" w:cs="Arial"/>
          <w:sz w:val="24"/>
          <w:szCs w:val="24"/>
        </w:rPr>
        <w:t xml:space="preserve"> </w:t>
      </w:r>
      <w:r w:rsidR="009236B0">
        <w:rPr>
          <w:rFonts w:ascii="Arial" w:hAnsi="Arial" w:cs="Arial"/>
          <w:sz w:val="24"/>
          <w:szCs w:val="24"/>
        </w:rPr>
        <w:t>during travel</w:t>
      </w:r>
      <w:r w:rsidRPr="00D333D4">
        <w:rPr>
          <w:rFonts w:ascii="Arial" w:hAnsi="Arial" w:cs="Arial"/>
          <w:sz w:val="24"/>
          <w:szCs w:val="24"/>
        </w:rPr>
        <w:t>.</w:t>
      </w:r>
    </w:p>
    <w:p w14:paraId="5F2D4C59" w14:textId="77777777" w:rsidR="00096EB9" w:rsidRPr="00D333D4" w:rsidRDefault="00096EB9">
      <w:pPr>
        <w:pStyle w:val="1"/>
        <w:rPr>
          <w:rFonts w:ascii="Arial" w:hAnsi="Arial" w:cs="Arial"/>
          <w:sz w:val="28"/>
          <w:szCs w:val="28"/>
        </w:rPr>
      </w:pPr>
      <w:r w:rsidRPr="00D333D4">
        <w:rPr>
          <w:rFonts w:ascii="Arial" w:hAnsi="Arial" w:cs="Arial"/>
          <w:sz w:val="28"/>
          <w:szCs w:val="28"/>
        </w:rPr>
        <w:t>Methods</w:t>
      </w:r>
    </w:p>
    <w:p w14:paraId="67D6EB0A" w14:textId="65D56033" w:rsidR="00096EB9" w:rsidRPr="00D333D4" w:rsidRDefault="003745F9">
      <w:pPr>
        <w:pStyle w:val="2"/>
        <w:rPr>
          <w:rFonts w:ascii="Arial" w:eastAsiaTheme="minorEastAsia" w:hAnsi="Arial" w:cs="Arial"/>
          <w:b w:val="0"/>
          <w:bCs w:val="0"/>
          <w:i/>
          <w:sz w:val="24"/>
          <w:szCs w:val="24"/>
        </w:rPr>
      </w:pPr>
      <w:r w:rsidRPr="00D333D4">
        <w:rPr>
          <w:rFonts w:ascii="Arial" w:hAnsi="Arial" w:cs="Arial"/>
          <w:bCs w:val="0"/>
          <w:i/>
          <w:sz w:val="24"/>
          <w:szCs w:val="24"/>
        </w:rPr>
        <w:t>Data s</w:t>
      </w:r>
      <w:r w:rsidR="00096EB9" w:rsidRPr="00D333D4">
        <w:rPr>
          <w:rFonts w:ascii="Arial" w:hAnsi="Arial" w:cs="Arial"/>
          <w:bCs w:val="0"/>
          <w:i/>
          <w:sz w:val="24"/>
          <w:szCs w:val="24"/>
        </w:rPr>
        <w:t>ources</w:t>
      </w:r>
    </w:p>
    <w:p w14:paraId="0FC7B39A" w14:textId="63AC1E4B" w:rsidR="00834C5C" w:rsidRPr="00D333D4" w:rsidRDefault="001536A0" w:rsidP="00B970EC">
      <w:pPr>
        <w:spacing w:line="360" w:lineRule="auto"/>
        <w:rPr>
          <w:rFonts w:ascii="Arial" w:hAnsi="Arial" w:cs="Arial"/>
          <w:sz w:val="24"/>
          <w:szCs w:val="24"/>
        </w:rPr>
      </w:pPr>
      <w:r>
        <w:rPr>
          <w:rFonts w:ascii="Arial" w:hAnsi="Arial" w:cs="Arial"/>
          <w:sz w:val="24"/>
          <w:szCs w:val="24"/>
        </w:rPr>
        <w:t>E</w:t>
      </w:r>
      <w:r w:rsidR="00096EB9" w:rsidRPr="002F51DA">
        <w:rPr>
          <w:rFonts w:ascii="Arial" w:hAnsi="Arial" w:cs="Arial"/>
          <w:sz w:val="24"/>
          <w:szCs w:val="24"/>
        </w:rPr>
        <w:t xml:space="preserve">pidemiological </w:t>
      </w:r>
      <w:r>
        <w:rPr>
          <w:rFonts w:ascii="Arial" w:hAnsi="Arial" w:cs="Arial"/>
          <w:sz w:val="24"/>
          <w:szCs w:val="24"/>
        </w:rPr>
        <w:t xml:space="preserve">investigations </w:t>
      </w:r>
      <w:r w:rsidR="00B970EC">
        <w:rPr>
          <w:rFonts w:ascii="Arial" w:hAnsi="Arial" w:cs="Arial"/>
          <w:sz w:val="24"/>
          <w:szCs w:val="24"/>
        </w:rPr>
        <w:t xml:space="preserve">of </w:t>
      </w:r>
      <w:r w:rsidR="001861AA">
        <w:rPr>
          <w:rFonts w:ascii="Arial" w:hAnsi="Arial" w:cs="Arial"/>
          <w:sz w:val="24"/>
          <w:szCs w:val="24"/>
        </w:rPr>
        <w:t xml:space="preserve">COVID-19 cases and </w:t>
      </w:r>
      <w:r w:rsidR="00B970EC">
        <w:rPr>
          <w:rFonts w:ascii="Arial" w:hAnsi="Arial" w:cs="Arial"/>
          <w:sz w:val="24"/>
          <w:szCs w:val="24"/>
        </w:rPr>
        <w:t xml:space="preserve">their </w:t>
      </w:r>
      <w:r w:rsidR="001861AA">
        <w:rPr>
          <w:rFonts w:ascii="Arial" w:hAnsi="Arial" w:cs="Arial"/>
          <w:sz w:val="24"/>
          <w:szCs w:val="24"/>
        </w:rPr>
        <w:t xml:space="preserve">close </w:t>
      </w:r>
      <w:r w:rsidR="009F460A">
        <w:rPr>
          <w:rFonts w:ascii="Arial" w:hAnsi="Arial" w:cs="Arial"/>
          <w:sz w:val="24"/>
          <w:szCs w:val="24"/>
        </w:rPr>
        <w:t>contact</w:t>
      </w:r>
      <w:r w:rsidR="001861AA">
        <w:rPr>
          <w:rFonts w:ascii="Arial" w:hAnsi="Arial" w:cs="Arial"/>
          <w:sz w:val="24"/>
          <w:szCs w:val="24"/>
        </w:rPr>
        <w:t>s</w:t>
      </w:r>
      <w:r w:rsidR="009F460A">
        <w:rPr>
          <w:rFonts w:ascii="Arial" w:hAnsi="Arial" w:cs="Arial"/>
          <w:sz w:val="24"/>
          <w:szCs w:val="24"/>
        </w:rPr>
        <w:t xml:space="preserve"> </w:t>
      </w:r>
      <w:r w:rsidR="00150655">
        <w:rPr>
          <w:rFonts w:ascii="Arial" w:hAnsi="Arial" w:cs="Arial"/>
          <w:sz w:val="24"/>
          <w:szCs w:val="24"/>
        </w:rPr>
        <w:t>were</w:t>
      </w:r>
      <w:r w:rsidR="005B440A" w:rsidRPr="00D333D4">
        <w:rPr>
          <w:rFonts w:ascii="Arial" w:hAnsi="Arial" w:cs="Arial"/>
          <w:sz w:val="24"/>
          <w:szCs w:val="24"/>
        </w:rPr>
        <w:t xml:space="preserve"> conducted by </w:t>
      </w:r>
      <w:r>
        <w:rPr>
          <w:rFonts w:ascii="Arial" w:hAnsi="Arial" w:cs="Arial"/>
          <w:sz w:val="24"/>
          <w:szCs w:val="24"/>
        </w:rPr>
        <w:t xml:space="preserve">the </w:t>
      </w:r>
      <w:r w:rsidR="005B440A" w:rsidRPr="002F51DA">
        <w:rPr>
          <w:rFonts w:ascii="Arial" w:hAnsi="Arial" w:cs="Arial"/>
          <w:sz w:val="24"/>
          <w:szCs w:val="24"/>
        </w:rPr>
        <w:t>Chin</w:t>
      </w:r>
      <w:r w:rsidR="00580344" w:rsidRPr="002F51DA">
        <w:rPr>
          <w:rFonts w:ascii="Arial" w:hAnsi="Arial" w:cs="Arial"/>
          <w:sz w:val="24"/>
          <w:szCs w:val="24"/>
        </w:rPr>
        <w:t>ese</w:t>
      </w:r>
      <w:r w:rsidR="005B440A" w:rsidRPr="002F51DA">
        <w:rPr>
          <w:rFonts w:ascii="Arial" w:hAnsi="Arial" w:cs="Arial"/>
          <w:sz w:val="24"/>
          <w:szCs w:val="24"/>
        </w:rPr>
        <w:t xml:space="preserve"> </w:t>
      </w:r>
      <w:r w:rsidR="00DD7BC8">
        <w:rPr>
          <w:rFonts w:ascii="Arial" w:hAnsi="Arial" w:cs="Arial"/>
          <w:sz w:val="24"/>
          <w:szCs w:val="24"/>
        </w:rPr>
        <w:t xml:space="preserve">and local </w:t>
      </w:r>
      <w:r w:rsidR="00DD7BC8" w:rsidRPr="002F51DA">
        <w:rPr>
          <w:rFonts w:ascii="Arial" w:hAnsi="Arial" w:cs="Arial"/>
          <w:sz w:val="24"/>
          <w:szCs w:val="24"/>
        </w:rPr>
        <w:t>Centre</w:t>
      </w:r>
      <w:r w:rsidR="00DD7BC8">
        <w:rPr>
          <w:rFonts w:ascii="Arial" w:hAnsi="Arial" w:cs="Arial"/>
          <w:sz w:val="24"/>
          <w:szCs w:val="24"/>
        </w:rPr>
        <w:t>s</w:t>
      </w:r>
      <w:r w:rsidR="00525649" w:rsidRPr="002F51DA">
        <w:rPr>
          <w:rFonts w:ascii="Arial" w:hAnsi="Arial" w:cs="Arial"/>
          <w:sz w:val="24"/>
          <w:szCs w:val="24"/>
        </w:rPr>
        <w:t xml:space="preserve"> for Disease Control </w:t>
      </w:r>
      <w:r w:rsidR="006112B1" w:rsidRPr="00D333D4">
        <w:rPr>
          <w:rFonts w:ascii="Arial" w:hAnsi="Arial" w:cs="Arial"/>
          <w:sz w:val="24"/>
          <w:szCs w:val="24"/>
        </w:rPr>
        <w:t xml:space="preserve">and Prevention </w:t>
      </w:r>
      <w:r w:rsidR="00DD7BC8">
        <w:rPr>
          <w:rFonts w:ascii="Arial" w:hAnsi="Arial" w:cs="Arial"/>
          <w:sz w:val="24"/>
          <w:szCs w:val="24"/>
        </w:rPr>
        <w:t>in China</w:t>
      </w:r>
      <w:r w:rsidR="00B773A3">
        <w:rPr>
          <w:rFonts w:ascii="Arial" w:hAnsi="Arial" w:cs="Arial"/>
          <w:sz w:val="24"/>
          <w:szCs w:val="24"/>
        </w:rPr>
        <w:t>.</w:t>
      </w:r>
      <w:r w:rsidR="00DD7BC8">
        <w:rPr>
          <w:rFonts w:ascii="Arial" w:hAnsi="Arial" w:cs="Arial"/>
          <w:sz w:val="24"/>
          <w:szCs w:val="24"/>
        </w:rPr>
        <w:t xml:space="preserve"> </w:t>
      </w:r>
      <w:r w:rsidR="00290229">
        <w:rPr>
          <w:rFonts w:ascii="Arial" w:hAnsi="Arial" w:cs="Arial"/>
          <w:sz w:val="24"/>
          <w:szCs w:val="24"/>
        </w:rPr>
        <w:t>W</w:t>
      </w:r>
      <w:r w:rsidR="00512901">
        <w:rPr>
          <w:rFonts w:ascii="Arial" w:hAnsi="Arial" w:cs="Arial"/>
          <w:sz w:val="24"/>
          <w:szCs w:val="24"/>
        </w:rPr>
        <w:t>e</w:t>
      </w:r>
      <w:r w:rsidR="00290229">
        <w:rPr>
          <w:rFonts w:ascii="Arial" w:hAnsi="Arial" w:cs="Arial"/>
          <w:sz w:val="24"/>
          <w:szCs w:val="24"/>
        </w:rPr>
        <w:t xml:space="preserve"> included</w:t>
      </w:r>
      <w:r w:rsidR="00096EB9" w:rsidRPr="00D333D4">
        <w:rPr>
          <w:rFonts w:ascii="Arial" w:hAnsi="Arial" w:cs="Arial"/>
          <w:sz w:val="24"/>
          <w:szCs w:val="24"/>
        </w:rPr>
        <w:t xml:space="preserve"> a total of 2,568 </w:t>
      </w:r>
      <w:r w:rsidR="008C4F67" w:rsidRPr="00D333D4">
        <w:rPr>
          <w:rFonts w:ascii="Arial" w:hAnsi="Arial" w:cs="Arial"/>
          <w:sz w:val="24"/>
          <w:szCs w:val="24"/>
        </w:rPr>
        <w:t>confirmed case</w:t>
      </w:r>
      <w:r w:rsidR="008C4F67">
        <w:rPr>
          <w:rFonts w:ascii="Arial" w:hAnsi="Arial" w:cs="Arial"/>
          <w:sz w:val="24"/>
          <w:szCs w:val="24"/>
        </w:rPr>
        <w:t>s</w:t>
      </w:r>
      <w:r w:rsidR="008C4F67" w:rsidRPr="00D333D4">
        <w:rPr>
          <w:rFonts w:ascii="Arial" w:hAnsi="Arial" w:cs="Arial"/>
          <w:sz w:val="24"/>
          <w:szCs w:val="24"/>
        </w:rPr>
        <w:t xml:space="preserve"> </w:t>
      </w:r>
      <w:r w:rsidR="00290229">
        <w:rPr>
          <w:rFonts w:ascii="Arial" w:hAnsi="Arial" w:cs="Arial"/>
          <w:sz w:val="24"/>
          <w:szCs w:val="24"/>
        </w:rPr>
        <w:t xml:space="preserve">who </w:t>
      </w:r>
      <w:r w:rsidR="00096EB9" w:rsidRPr="00D333D4">
        <w:rPr>
          <w:rFonts w:ascii="Arial" w:hAnsi="Arial" w:cs="Arial"/>
          <w:sz w:val="24"/>
          <w:szCs w:val="24"/>
        </w:rPr>
        <w:t>reported having travelled</w:t>
      </w:r>
      <w:r w:rsidR="006112B1" w:rsidRPr="00D333D4">
        <w:rPr>
          <w:rFonts w:ascii="Arial" w:hAnsi="Arial" w:cs="Arial"/>
          <w:sz w:val="24"/>
          <w:szCs w:val="24"/>
        </w:rPr>
        <w:t xml:space="preserve"> between 19 December 2019 and 6 March 2020</w:t>
      </w:r>
      <w:r w:rsidR="00096EB9" w:rsidRPr="00D333D4">
        <w:rPr>
          <w:rFonts w:ascii="Arial" w:hAnsi="Arial" w:cs="Arial"/>
          <w:sz w:val="24"/>
          <w:szCs w:val="24"/>
        </w:rPr>
        <w:t xml:space="preserve"> by G train </w:t>
      </w:r>
      <w:r w:rsidR="009A295A">
        <w:rPr>
          <w:rFonts w:ascii="Arial" w:hAnsi="Arial" w:cs="Arial"/>
          <w:sz w:val="24"/>
          <w:szCs w:val="24"/>
        </w:rPr>
        <w:t>across mainland China</w:t>
      </w:r>
      <w:r w:rsidR="009A295A" w:rsidRPr="00D333D4" w:rsidDel="008C4F67">
        <w:rPr>
          <w:rFonts w:ascii="Arial" w:hAnsi="Arial" w:cs="Arial"/>
          <w:sz w:val="24"/>
          <w:szCs w:val="24"/>
        </w:rPr>
        <w:t xml:space="preserve"> </w:t>
      </w:r>
      <w:r w:rsidR="00221E90">
        <w:rPr>
          <w:rFonts w:ascii="Arial" w:hAnsi="Arial" w:cs="Arial"/>
          <w:sz w:val="24"/>
          <w:szCs w:val="24"/>
        </w:rPr>
        <w:t>within</w:t>
      </w:r>
      <w:r w:rsidR="00221E90" w:rsidRPr="00D333D4">
        <w:rPr>
          <w:rFonts w:ascii="Arial" w:hAnsi="Arial" w:cs="Arial"/>
          <w:sz w:val="24"/>
          <w:szCs w:val="24"/>
        </w:rPr>
        <w:t xml:space="preserve"> </w:t>
      </w:r>
      <w:r w:rsidR="00096EB9" w:rsidRPr="00D333D4">
        <w:rPr>
          <w:rFonts w:ascii="Arial" w:hAnsi="Arial" w:cs="Arial"/>
          <w:sz w:val="24"/>
          <w:szCs w:val="24"/>
        </w:rPr>
        <w:t>the preceding 14 days</w:t>
      </w:r>
      <w:r w:rsidR="009A295A">
        <w:rPr>
          <w:rFonts w:ascii="Arial" w:hAnsi="Arial" w:cs="Arial"/>
          <w:sz w:val="24"/>
          <w:szCs w:val="24"/>
        </w:rPr>
        <w:t xml:space="preserve"> before </w:t>
      </w:r>
      <w:r w:rsidR="00221E90">
        <w:rPr>
          <w:rFonts w:ascii="Arial" w:hAnsi="Arial" w:cs="Arial"/>
          <w:sz w:val="24"/>
          <w:szCs w:val="24"/>
        </w:rPr>
        <w:t>or during illness onset</w:t>
      </w:r>
      <w:r w:rsidR="00096EB9" w:rsidRPr="00D333D4">
        <w:rPr>
          <w:rFonts w:ascii="Arial" w:hAnsi="Arial" w:cs="Arial"/>
          <w:sz w:val="24"/>
          <w:szCs w:val="24"/>
        </w:rPr>
        <w:t xml:space="preserve">. </w:t>
      </w:r>
      <w:r w:rsidR="00EA52D1" w:rsidRPr="00447563">
        <w:rPr>
          <w:rFonts w:ascii="Arial" w:hAnsi="Arial" w:cs="Arial"/>
          <w:sz w:val="24"/>
          <w:szCs w:val="24"/>
        </w:rPr>
        <w:t xml:space="preserve">Dates of symptom onset and diagnosis were available for cases. </w:t>
      </w:r>
      <w:r w:rsidR="00096EB9" w:rsidRPr="00D333D4">
        <w:rPr>
          <w:rFonts w:ascii="Arial" w:hAnsi="Arial" w:cs="Arial"/>
          <w:sz w:val="24"/>
          <w:szCs w:val="24"/>
        </w:rPr>
        <w:t xml:space="preserve">A close contact was defined as a person who had co-travelled on a train within a three-row seat distance of a confirmed case </w:t>
      </w:r>
      <w:r w:rsidR="0018381C">
        <w:rPr>
          <w:rFonts w:ascii="Arial" w:hAnsi="Arial" w:cs="Arial"/>
          <w:sz w:val="24"/>
          <w:szCs w:val="24"/>
        </w:rPr>
        <w:t xml:space="preserve">(index patient) </w:t>
      </w:r>
      <w:r w:rsidR="00096EB9" w:rsidRPr="00D333D4">
        <w:rPr>
          <w:rFonts w:ascii="Arial" w:hAnsi="Arial" w:cs="Arial"/>
          <w:sz w:val="24"/>
          <w:szCs w:val="24"/>
        </w:rPr>
        <w:t xml:space="preserve">within 14 days before </w:t>
      </w:r>
      <w:r w:rsidR="00EA52D1" w:rsidRPr="00447563">
        <w:rPr>
          <w:rFonts w:ascii="Arial" w:hAnsi="Arial" w:cs="Arial"/>
          <w:sz w:val="24"/>
          <w:szCs w:val="24"/>
        </w:rPr>
        <w:t xml:space="preserve">symptom </w:t>
      </w:r>
      <w:r w:rsidR="00096EB9" w:rsidRPr="00D333D4">
        <w:rPr>
          <w:rFonts w:ascii="Arial" w:hAnsi="Arial" w:cs="Arial"/>
          <w:sz w:val="24"/>
          <w:szCs w:val="24"/>
        </w:rPr>
        <w:t xml:space="preserve">onset </w:t>
      </w:r>
      <w:r w:rsidR="00FA2E85" w:rsidRPr="00447563">
        <w:rPr>
          <w:rFonts w:ascii="Arial" w:hAnsi="Arial" w:cs="Arial"/>
          <w:sz w:val="24"/>
          <w:szCs w:val="24"/>
          <w:vertAlign w:val="superscript"/>
        </w:rPr>
        <w:fldChar w:fldCharType="begin">
          <w:fldData xml:space="preserve">PEVuZE5vdGU+PENpdGU+PEF1dGhvcj5MaTwvQXV0aG9yPjxZZWFyPjIwMjA8L1llYXI+PFJlY051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</w:fldData>
        </w:fldChar>
      </w:r>
      <w:r w:rsidR="00C9060A">
        <w:rPr>
          <w:rFonts w:ascii="Arial" w:hAnsi="Arial" w:cs="Arial"/>
          <w:sz w:val="24"/>
          <w:szCs w:val="24"/>
          <w:vertAlign w:val="superscript"/>
        </w:rPr>
        <w:instrText xml:space="preserve"> ADDIN EN.CITE </w:instrText>
      </w:r>
      <w:r w:rsidR="00C9060A">
        <w:rPr>
          <w:rFonts w:ascii="Arial" w:hAnsi="Arial" w:cs="Arial"/>
          <w:sz w:val="24"/>
          <w:szCs w:val="24"/>
          <w:vertAlign w:val="superscript"/>
        </w:rPr>
        <w:fldChar w:fldCharType="begin">
          <w:fldData xml:space="preserve">PEVuZE5vdGU+PENpdGU+PEF1dGhvcj5MaTwvQXV0aG9yPjxZZWFyPjIwMjA8L1llYXI+PFJlY051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</w:fldData>
        </w:fldChar>
      </w:r>
      <w:r w:rsidR="00C9060A">
        <w:rPr>
          <w:rFonts w:ascii="Arial" w:hAnsi="Arial" w:cs="Arial"/>
          <w:sz w:val="24"/>
          <w:szCs w:val="24"/>
          <w:vertAlign w:val="superscript"/>
        </w:rPr>
        <w:instrText xml:space="preserve"> ADDIN EN.CITE.DATA </w:instrText>
      </w:r>
      <w:r w:rsidR="00C9060A">
        <w:rPr>
          <w:rFonts w:ascii="Arial" w:hAnsi="Arial" w:cs="Arial"/>
          <w:sz w:val="24"/>
          <w:szCs w:val="24"/>
          <w:vertAlign w:val="superscript"/>
        </w:rPr>
      </w:r>
      <w:r w:rsidR="00C9060A">
        <w:rPr>
          <w:rFonts w:ascii="Arial" w:hAnsi="Arial" w:cs="Arial"/>
          <w:sz w:val="24"/>
          <w:szCs w:val="24"/>
          <w:vertAlign w:val="superscript"/>
        </w:rPr>
        <w:fldChar w:fldCharType="end"/>
      </w:r>
      <w:r w:rsidR="00FA2E85" w:rsidRPr="00447563">
        <w:rPr>
          <w:rFonts w:ascii="Arial" w:hAnsi="Arial" w:cs="Arial"/>
          <w:sz w:val="24"/>
          <w:szCs w:val="24"/>
          <w:vertAlign w:val="superscript"/>
        </w:rPr>
      </w:r>
      <w:r w:rsidR="00FA2E85" w:rsidRPr="00447563">
        <w:rPr>
          <w:rFonts w:ascii="Arial" w:hAnsi="Arial" w:cs="Arial"/>
          <w:sz w:val="24"/>
          <w:szCs w:val="24"/>
          <w:vertAlign w:val="superscript"/>
        </w:rPr>
        <w:fldChar w:fldCharType="separate"/>
      </w:r>
      <w:r w:rsidR="00414D63">
        <w:rPr>
          <w:rFonts w:ascii="Arial" w:hAnsi="Arial" w:cs="Arial"/>
          <w:noProof/>
          <w:sz w:val="24"/>
          <w:szCs w:val="24"/>
          <w:vertAlign w:val="superscript"/>
        </w:rPr>
        <w:t>25</w:t>
      </w:r>
      <w:r w:rsidR="00FA2E85" w:rsidRPr="00447563">
        <w:rPr>
          <w:rFonts w:ascii="Arial" w:hAnsi="Arial" w:cs="Arial"/>
          <w:sz w:val="24"/>
          <w:szCs w:val="24"/>
          <w:vertAlign w:val="superscript"/>
        </w:rPr>
        <w:fldChar w:fldCharType="end"/>
      </w:r>
      <w:r w:rsidR="00096EB9" w:rsidRPr="00447563">
        <w:rPr>
          <w:rFonts w:ascii="Arial" w:hAnsi="Arial" w:cs="Arial"/>
          <w:sz w:val="24"/>
          <w:szCs w:val="24"/>
        </w:rPr>
        <w:t xml:space="preserve">. </w:t>
      </w:r>
      <w:r w:rsidR="00F85B52" w:rsidRPr="00D333D4">
        <w:rPr>
          <w:rFonts w:ascii="Arial" w:hAnsi="Arial" w:cs="Arial"/>
          <w:sz w:val="24"/>
          <w:szCs w:val="24"/>
        </w:rPr>
        <w:t xml:space="preserve">For this study, seat information (including seat number, and </w:t>
      </w:r>
      <w:r w:rsidR="00EA52D1" w:rsidRPr="00D333D4">
        <w:rPr>
          <w:rFonts w:ascii="Arial" w:hAnsi="Arial" w:cs="Arial"/>
          <w:sz w:val="24"/>
          <w:szCs w:val="24"/>
        </w:rPr>
        <w:t xml:space="preserve">names </w:t>
      </w:r>
      <w:r w:rsidR="00EA52D1">
        <w:rPr>
          <w:rFonts w:ascii="Arial" w:hAnsi="Arial" w:cs="Arial"/>
          <w:sz w:val="24"/>
          <w:szCs w:val="24"/>
        </w:rPr>
        <w:t xml:space="preserve">of </w:t>
      </w:r>
      <w:r w:rsidR="00F85B52" w:rsidRPr="00D333D4">
        <w:rPr>
          <w:rFonts w:ascii="Arial" w:hAnsi="Arial" w:cs="Arial"/>
          <w:sz w:val="24"/>
          <w:szCs w:val="24"/>
        </w:rPr>
        <w:t>departure and destination station</w:t>
      </w:r>
      <w:r w:rsidR="00EA52D1">
        <w:rPr>
          <w:rFonts w:ascii="Arial" w:hAnsi="Arial" w:cs="Arial"/>
          <w:sz w:val="24"/>
          <w:szCs w:val="24"/>
        </w:rPr>
        <w:t>s</w:t>
      </w:r>
      <w:r w:rsidR="00F85B52" w:rsidRPr="00D333D4">
        <w:rPr>
          <w:rFonts w:ascii="Arial" w:hAnsi="Arial" w:cs="Arial"/>
          <w:sz w:val="24"/>
          <w:szCs w:val="24"/>
        </w:rPr>
        <w:t xml:space="preserve">) of cases and close contacts </w:t>
      </w:r>
      <w:r w:rsidR="00F15270">
        <w:rPr>
          <w:rFonts w:ascii="Arial" w:hAnsi="Arial" w:cs="Arial"/>
          <w:sz w:val="24"/>
          <w:szCs w:val="24"/>
        </w:rPr>
        <w:t xml:space="preserve">were obtained </w:t>
      </w:r>
      <w:r w:rsidR="00F85B52" w:rsidRPr="00D333D4">
        <w:rPr>
          <w:rFonts w:ascii="Arial" w:hAnsi="Arial" w:cs="Arial"/>
          <w:sz w:val="24"/>
          <w:szCs w:val="24"/>
        </w:rPr>
        <w:t xml:space="preserve">from the China State Railway Group (www.china-railway.com.cn). </w:t>
      </w:r>
      <w:r w:rsidR="00096EB9" w:rsidRPr="00447563">
        <w:rPr>
          <w:rFonts w:ascii="Arial" w:hAnsi="Arial" w:cs="Arial"/>
          <w:sz w:val="24"/>
          <w:szCs w:val="24"/>
        </w:rPr>
        <w:t xml:space="preserve">Railway timetables were queried from the China railway-booking website (www.12306.cn) to calculate travel time between each pair of departure–destination stations. </w:t>
      </w:r>
      <w:r w:rsidR="00834C5C" w:rsidRPr="00D333D4">
        <w:rPr>
          <w:rFonts w:ascii="Arial" w:hAnsi="Arial" w:cs="Arial"/>
          <w:sz w:val="24"/>
          <w:szCs w:val="24"/>
        </w:rPr>
        <w:t xml:space="preserve">Considering that the incubation period of COVID-19 is up to 14 days, the G train travel records were restricted to before February 25, 2020. Based on the date of </w:t>
      </w:r>
      <w:r w:rsidR="00D44DB9">
        <w:rPr>
          <w:rFonts w:ascii="Arial" w:hAnsi="Arial" w:cs="Arial"/>
          <w:sz w:val="24"/>
          <w:szCs w:val="24"/>
        </w:rPr>
        <w:t xml:space="preserve">symptom </w:t>
      </w:r>
      <w:r w:rsidR="00834C5C" w:rsidRPr="00D333D4">
        <w:rPr>
          <w:rFonts w:ascii="Arial" w:hAnsi="Arial" w:cs="Arial"/>
          <w:sz w:val="24"/>
          <w:szCs w:val="24"/>
        </w:rPr>
        <w:t xml:space="preserve">onset, </w:t>
      </w:r>
      <w:r w:rsidR="0028051E">
        <w:rPr>
          <w:rFonts w:ascii="Arial" w:hAnsi="Arial" w:cs="Arial"/>
          <w:sz w:val="24"/>
          <w:szCs w:val="24"/>
        </w:rPr>
        <w:t xml:space="preserve">finally, </w:t>
      </w:r>
      <w:r w:rsidR="00834C5C" w:rsidRPr="00D333D4">
        <w:rPr>
          <w:rFonts w:ascii="Arial" w:hAnsi="Arial" w:cs="Arial"/>
          <w:sz w:val="24"/>
          <w:szCs w:val="24"/>
        </w:rPr>
        <w:t xml:space="preserve">2334 </w:t>
      </w:r>
      <w:r w:rsidR="00D44DB9">
        <w:rPr>
          <w:rFonts w:ascii="Arial" w:hAnsi="Arial" w:cs="Arial"/>
          <w:sz w:val="24"/>
          <w:szCs w:val="24"/>
        </w:rPr>
        <w:t xml:space="preserve">train </w:t>
      </w:r>
      <w:r w:rsidR="00834C5C" w:rsidRPr="00D333D4">
        <w:rPr>
          <w:rFonts w:ascii="Arial" w:hAnsi="Arial" w:cs="Arial"/>
          <w:sz w:val="24"/>
          <w:szCs w:val="24"/>
        </w:rPr>
        <w:t>passengers were included as index patients in different coaches, while 234 passengers</w:t>
      </w:r>
      <w:r w:rsidR="009319EB">
        <w:rPr>
          <w:rFonts w:ascii="Arial" w:hAnsi="Arial" w:cs="Arial"/>
          <w:sz w:val="24"/>
          <w:szCs w:val="24"/>
        </w:rPr>
        <w:t xml:space="preserve"> among</w:t>
      </w:r>
      <w:r w:rsidR="003322EB">
        <w:rPr>
          <w:rFonts w:ascii="Arial" w:hAnsi="Arial" w:cs="Arial"/>
          <w:sz w:val="24"/>
          <w:szCs w:val="24"/>
        </w:rPr>
        <w:t xml:space="preserve"> </w:t>
      </w:r>
      <w:r w:rsidR="003322EB" w:rsidRPr="00D333D4">
        <w:rPr>
          <w:rFonts w:ascii="Arial" w:hAnsi="Arial" w:cs="Arial"/>
          <w:sz w:val="24"/>
          <w:szCs w:val="24"/>
        </w:rPr>
        <w:t>72,093</w:t>
      </w:r>
      <w:r w:rsidR="00834C5C" w:rsidRPr="00D333D4">
        <w:rPr>
          <w:rFonts w:ascii="Arial" w:hAnsi="Arial" w:cs="Arial"/>
          <w:sz w:val="24"/>
          <w:szCs w:val="24"/>
        </w:rPr>
        <w:t xml:space="preserve"> </w:t>
      </w:r>
      <w:r w:rsidR="003322EB" w:rsidRPr="00D333D4">
        <w:rPr>
          <w:rFonts w:ascii="Arial" w:hAnsi="Arial" w:cs="Arial"/>
          <w:sz w:val="24"/>
          <w:szCs w:val="24"/>
        </w:rPr>
        <w:t>close contacts</w:t>
      </w:r>
      <w:r w:rsidR="00A124D8">
        <w:rPr>
          <w:rFonts w:ascii="Arial" w:hAnsi="Arial" w:cs="Arial"/>
          <w:sz w:val="24"/>
          <w:szCs w:val="24"/>
        </w:rPr>
        <w:t>,</w:t>
      </w:r>
      <w:r w:rsidR="003322EB" w:rsidRPr="00D333D4">
        <w:rPr>
          <w:rFonts w:ascii="Arial" w:hAnsi="Arial" w:cs="Arial"/>
          <w:sz w:val="24"/>
          <w:szCs w:val="24"/>
        </w:rPr>
        <w:t xml:space="preserve"> </w:t>
      </w:r>
      <w:r w:rsidR="00834C5C" w:rsidRPr="00D333D4">
        <w:rPr>
          <w:rFonts w:ascii="Arial" w:hAnsi="Arial" w:cs="Arial"/>
          <w:sz w:val="24"/>
          <w:szCs w:val="24"/>
        </w:rPr>
        <w:t>whose seat was within the distance of three rows to an index patient</w:t>
      </w:r>
      <w:r w:rsidR="00A124D8">
        <w:rPr>
          <w:rFonts w:ascii="Arial" w:hAnsi="Arial" w:cs="Arial"/>
          <w:sz w:val="24"/>
          <w:szCs w:val="24"/>
        </w:rPr>
        <w:t>,</w:t>
      </w:r>
      <w:r w:rsidR="00834C5C" w:rsidRPr="00D333D4">
        <w:rPr>
          <w:rFonts w:ascii="Arial" w:hAnsi="Arial" w:cs="Arial"/>
          <w:sz w:val="24"/>
          <w:szCs w:val="24"/>
        </w:rPr>
        <w:t xml:space="preserve"> </w:t>
      </w:r>
      <w:r w:rsidR="003322EB">
        <w:rPr>
          <w:rFonts w:ascii="Arial" w:hAnsi="Arial" w:cs="Arial"/>
          <w:sz w:val="24"/>
          <w:szCs w:val="24"/>
        </w:rPr>
        <w:t xml:space="preserve">have been </w:t>
      </w:r>
      <w:r w:rsidR="008D1544">
        <w:rPr>
          <w:rFonts w:ascii="Arial" w:hAnsi="Arial" w:cs="Arial"/>
          <w:sz w:val="24"/>
          <w:szCs w:val="24"/>
        </w:rPr>
        <w:t xml:space="preserve">subsequently </w:t>
      </w:r>
      <w:r w:rsidR="003322EB">
        <w:rPr>
          <w:rFonts w:ascii="Arial" w:hAnsi="Arial" w:cs="Arial"/>
          <w:sz w:val="24"/>
          <w:szCs w:val="24"/>
        </w:rPr>
        <w:t xml:space="preserve">confirmed as </w:t>
      </w:r>
      <w:r w:rsidR="008D1544">
        <w:rPr>
          <w:rFonts w:ascii="Arial" w:hAnsi="Arial" w:cs="Arial"/>
          <w:sz w:val="24"/>
          <w:szCs w:val="24"/>
        </w:rPr>
        <w:t xml:space="preserve">secondary </w:t>
      </w:r>
      <w:r w:rsidR="003322EB">
        <w:rPr>
          <w:rFonts w:ascii="Arial" w:hAnsi="Arial" w:cs="Arial"/>
          <w:sz w:val="24"/>
          <w:szCs w:val="24"/>
        </w:rPr>
        <w:t xml:space="preserve">COVID-19 </w:t>
      </w:r>
      <w:r w:rsidR="00A124D8">
        <w:rPr>
          <w:rFonts w:ascii="Arial" w:hAnsi="Arial" w:cs="Arial"/>
          <w:sz w:val="24"/>
          <w:szCs w:val="24"/>
        </w:rPr>
        <w:t>cases</w:t>
      </w:r>
      <w:r w:rsidR="00834C5C" w:rsidRPr="00D333D4">
        <w:rPr>
          <w:rFonts w:ascii="Arial" w:hAnsi="Arial" w:cs="Arial"/>
          <w:sz w:val="24"/>
          <w:szCs w:val="24"/>
        </w:rPr>
        <w:t>.</w:t>
      </w:r>
    </w:p>
    <w:p w14:paraId="53F6AC00" w14:textId="4B544AC9" w:rsidR="00096EB9" w:rsidRPr="00D333D4" w:rsidRDefault="004B2EA0">
      <w:pPr>
        <w:pStyle w:val="2"/>
        <w:rPr>
          <w:rFonts w:ascii="Arial" w:hAnsi="Arial" w:cs="Arial"/>
          <w:bCs w:val="0"/>
          <w:i/>
          <w:sz w:val="24"/>
          <w:szCs w:val="24"/>
        </w:rPr>
      </w:pPr>
      <w:r w:rsidRPr="00D333D4">
        <w:rPr>
          <w:rFonts w:ascii="Arial" w:hAnsi="Arial" w:cs="Arial"/>
          <w:bCs w:val="0"/>
          <w:i/>
          <w:sz w:val="24"/>
          <w:szCs w:val="24"/>
        </w:rPr>
        <w:lastRenderedPageBreak/>
        <w:t>Data</w:t>
      </w:r>
      <w:r w:rsidR="00096EB9" w:rsidRPr="00D333D4">
        <w:rPr>
          <w:rFonts w:ascii="Arial" w:hAnsi="Arial" w:cs="Arial"/>
          <w:bCs w:val="0"/>
          <w:i/>
          <w:sz w:val="24"/>
          <w:szCs w:val="24"/>
        </w:rPr>
        <w:t xml:space="preserve"> </w:t>
      </w:r>
      <w:r w:rsidRPr="00D333D4">
        <w:rPr>
          <w:rFonts w:ascii="Arial" w:hAnsi="Arial" w:cs="Arial"/>
          <w:bCs w:val="0"/>
          <w:i/>
          <w:sz w:val="24"/>
          <w:szCs w:val="24"/>
        </w:rPr>
        <w:t>a</w:t>
      </w:r>
      <w:r w:rsidR="00096EB9" w:rsidRPr="00D333D4">
        <w:rPr>
          <w:rFonts w:ascii="Arial" w:hAnsi="Arial" w:cs="Arial"/>
          <w:bCs w:val="0"/>
          <w:i/>
          <w:sz w:val="24"/>
          <w:szCs w:val="24"/>
        </w:rPr>
        <w:t>nalysis</w:t>
      </w:r>
    </w:p>
    <w:p w14:paraId="6704ECAF" w14:textId="5E7FE77A" w:rsidR="0054718A" w:rsidRPr="00D333D4" w:rsidRDefault="00096EB9" w:rsidP="00BE7024">
      <w:pPr>
        <w:spacing w:line="360" w:lineRule="auto"/>
        <w:rPr>
          <w:rFonts w:ascii="Arial" w:hAnsi="Arial" w:cs="Arial"/>
          <w:sz w:val="24"/>
          <w:szCs w:val="24"/>
        </w:rPr>
      </w:pPr>
      <w:r w:rsidRPr="00D333D4">
        <w:rPr>
          <w:rFonts w:ascii="Arial" w:hAnsi="Arial" w:cs="Arial"/>
          <w:sz w:val="24"/>
          <w:szCs w:val="24"/>
        </w:rPr>
        <w:t xml:space="preserve">Based on </w:t>
      </w:r>
      <w:r w:rsidR="005A4FF9">
        <w:rPr>
          <w:rFonts w:ascii="Arial" w:hAnsi="Arial" w:cs="Arial"/>
          <w:sz w:val="24"/>
          <w:szCs w:val="24"/>
        </w:rPr>
        <w:t xml:space="preserve">the </w:t>
      </w:r>
      <w:r w:rsidRPr="00D333D4">
        <w:rPr>
          <w:rFonts w:ascii="Arial" w:hAnsi="Arial" w:cs="Arial"/>
          <w:sz w:val="24"/>
          <w:szCs w:val="24"/>
        </w:rPr>
        <w:t xml:space="preserve">close contact data, we calculated COVID-19 attack rates </w:t>
      </w:r>
      <w:r w:rsidR="009D5BB1">
        <w:rPr>
          <w:rFonts w:ascii="Arial" w:hAnsi="Arial" w:cs="Arial"/>
          <w:sz w:val="24"/>
          <w:szCs w:val="24"/>
        </w:rPr>
        <w:t>by</w:t>
      </w:r>
      <w:r w:rsidRPr="00D333D4">
        <w:rPr>
          <w:rFonts w:ascii="Arial" w:hAnsi="Arial" w:cs="Arial"/>
          <w:sz w:val="24"/>
          <w:szCs w:val="24"/>
        </w:rPr>
        <w:t xml:space="preserve"> different seat</w:t>
      </w:r>
      <w:r w:rsidR="009D5BB1">
        <w:rPr>
          <w:rFonts w:ascii="Arial" w:hAnsi="Arial" w:cs="Arial"/>
          <w:sz w:val="24"/>
          <w:szCs w:val="24"/>
        </w:rPr>
        <w:t xml:space="preserve"> locations</w:t>
      </w:r>
      <w:r w:rsidRPr="00D333D4">
        <w:rPr>
          <w:rFonts w:ascii="Arial" w:hAnsi="Arial" w:cs="Arial"/>
          <w:sz w:val="24"/>
          <w:szCs w:val="24"/>
        </w:rPr>
        <w:t xml:space="preserve"> </w:t>
      </w:r>
      <w:r w:rsidR="00CA56D4">
        <w:rPr>
          <w:rFonts w:ascii="Arial" w:hAnsi="Arial" w:cs="Arial"/>
          <w:sz w:val="24"/>
          <w:szCs w:val="24"/>
        </w:rPr>
        <w:t>referring</w:t>
      </w:r>
      <w:r w:rsidR="00CA56D4" w:rsidRPr="00D333D4">
        <w:rPr>
          <w:rFonts w:ascii="Arial" w:hAnsi="Arial" w:cs="Arial"/>
          <w:sz w:val="24"/>
          <w:szCs w:val="24"/>
        </w:rPr>
        <w:t xml:space="preserve"> </w:t>
      </w:r>
      <w:r w:rsidRPr="00D333D4">
        <w:rPr>
          <w:rFonts w:ascii="Arial" w:hAnsi="Arial" w:cs="Arial"/>
          <w:sz w:val="24"/>
          <w:szCs w:val="24"/>
        </w:rPr>
        <w:t xml:space="preserve">to the seat occupied by an index patient on a train, accounting for the effect of co-travel time </w:t>
      </w:r>
      <w:r w:rsidR="00126FF6">
        <w:rPr>
          <w:rFonts w:ascii="Arial" w:hAnsi="Arial" w:cs="Arial"/>
          <w:sz w:val="24"/>
          <w:szCs w:val="24"/>
        </w:rPr>
        <w:t>(Figure 1)</w:t>
      </w:r>
      <w:r w:rsidRPr="00447563">
        <w:rPr>
          <w:rFonts w:ascii="Arial" w:hAnsi="Arial" w:cs="Arial"/>
          <w:sz w:val="24"/>
          <w:szCs w:val="24"/>
        </w:rPr>
        <w:t>. For each coach, the case with the earliest date of onset was considered</w:t>
      </w:r>
      <w:r w:rsidR="00D7534B" w:rsidRPr="002F51DA">
        <w:rPr>
          <w:rFonts w:ascii="Arial" w:hAnsi="Arial" w:cs="Arial"/>
          <w:sz w:val="24"/>
          <w:szCs w:val="24"/>
        </w:rPr>
        <w:t xml:space="preserve"> as</w:t>
      </w:r>
      <w:r w:rsidRPr="00D333D4">
        <w:rPr>
          <w:rFonts w:ascii="Arial" w:hAnsi="Arial" w:cs="Arial"/>
          <w:sz w:val="24"/>
          <w:szCs w:val="24"/>
        </w:rPr>
        <w:t xml:space="preserve"> </w:t>
      </w:r>
      <w:r w:rsidR="00DF1EFB" w:rsidRPr="00D333D4">
        <w:rPr>
          <w:rFonts w:ascii="Arial" w:hAnsi="Arial" w:cs="Arial"/>
          <w:sz w:val="24"/>
          <w:szCs w:val="24"/>
        </w:rPr>
        <w:t xml:space="preserve">an </w:t>
      </w:r>
      <w:r w:rsidRPr="00D333D4">
        <w:rPr>
          <w:rFonts w:ascii="Arial" w:hAnsi="Arial" w:cs="Arial"/>
          <w:sz w:val="24"/>
          <w:szCs w:val="24"/>
        </w:rPr>
        <w:t xml:space="preserve">index patient in that coach. The attack rate </w:t>
      </w:r>
      <w:r w:rsidR="00952FD3">
        <w:rPr>
          <w:rFonts w:ascii="Arial" w:hAnsi="Arial" w:cs="Arial"/>
          <w:sz w:val="24"/>
          <w:szCs w:val="24"/>
        </w:rPr>
        <w:t>for</w:t>
      </w:r>
      <w:r w:rsidRPr="00D333D4">
        <w:rPr>
          <w:rFonts w:ascii="Arial" w:hAnsi="Arial" w:cs="Arial"/>
          <w:sz w:val="24"/>
          <w:szCs w:val="24"/>
        </w:rPr>
        <w:t xml:space="preserve"> </w:t>
      </w:r>
      <w:r w:rsidR="00952FD3">
        <w:rPr>
          <w:rFonts w:ascii="Arial" w:hAnsi="Arial" w:cs="Arial"/>
          <w:sz w:val="24"/>
          <w:szCs w:val="24"/>
        </w:rPr>
        <w:t>each</w:t>
      </w:r>
      <w:r w:rsidRPr="00D333D4">
        <w:rPr>
          <w:rFonts w:ascii="Arial" w:hAnsi="Arial" w:cs="Arial"/>
          <w:sz w:val="24"/>
          <w:szCs w:val="24"/>
        </w:rPr>
        <w:t xml:space="preserve"> seat </w:t>
      </w:r>
      <w:r w:rsidR="00AD496C" w:rsidRPr="00D333D4">
        <w:rPr>
          <w:rFonts w:ascii="Arial" w:hAnsi="Arial" w:cs="Arial"/>
          <w:sz w:val="24"/>
          <w:szCs w:val="24"/>
        </w:rPr>
        <w:t xml:space="preserve">between 19 December 2019 and 6 March 2020 </w:t>
      </w:r>
      <w:r w:rsidRPr="00D333D4">
        <w:rPr>
          <w:rFonts w:ascii="Arial" w:hAnsi="Arial" w:cs="Arial"/>
          <w:sz w:val="24"/>
          <w:szCs w:val="24"/>
        </w:rPr>
        <w:t xml:space="preserve">was defined as the number of </w:t>
      </w:r>
      <w:r w:rsidR="004042D0">
        <w:rPr>
          <w:rFonts w:ascii="Arial" w:hAnsi="Arial" w:cs="Arial"/>
          <w:sz w:val="24"/>
          <w:szCs w:val="24"/>
        </w:rPr>
        <w:t>passengers</w:t>
      </w:r>
      <w:r w:rsidR="004042D0" w:rsidRPr="00D333D4">
        <w:rPr>
          <w:rFonts w:ascii="Arial" w:hAnsi="Arial" w:cs="Arial"/>
          <w:sz w:val="24"/>
          <w:szCs w:val="24"/>
        </w:rPr>
        <w:t xml:space="preserve"> </w:t>
      </w:r>
      <w:r w:rsidR="009B38D2">
        <w:rPr>
          <w:rFonts w:ascii="Arial" w:hAnsi="Arial" w:cs="Arial"/>
          <w:sz w:val="24"/>
          <w:szCs w:val="24"/>
        </w:rPr>
        <w:t xml:space="preserve">on this seat </w:t>
      </w:r>
      <w:r w:rsidR="007F202F">
        <w:rPr>
          <w:rFonts w:ascii="Arial" w:hAnsi="Arial" w:cs="Arial"/>
          <w:sz w:val="24"/>
          <w:szCs w:val="24"/>
        </w:rPr>
        <w:t>who were</w:t>
      </w:r>
      <w:r w:rsidR="007F202F" w:rsidRPr="00D333D4">
        <w:rPr>
          <w:rFonts w:ascii="Arial" w:hAnsi="Arial" w:cs="Arial"/>
          <w:sz w:val="24"/>
          <w:szCs w:val="24"/>
        </w:rPr>
        <w:t xml:space="preserve"> </w:t>
      </w:r>
      <w:r w:rsidRPr="00D333D4">
        <w:rPr>
          <w:rFonts w:ascii="Arial" w:hAnsi="Arial" w:cs="Arial"/>
          <w:sz w:val="24"/>
          <w:szCs w:val="24"/>
        </w:rPr>
        <w:t>diagnosed</w:t>
      </w:r>
      <w:r w:rsidR="007F202F">
        <w:rPr>
          <w:rFonts w:ascii="Arial" w:hAnsi="Arial" w:cs="Arial"/>
          <w:sz w:val="24"/>
          <w:szCs w:val="24"/>
        </w:rPr>
        <w:t xml:space="preserve"> as COVID-19 cases</w:t>
      </w:r>
      <w:r w:rsidRPr="00D333D4">
        <w:rPr>
          <w:rFonts w:ascii="Arial" w:hAnsi="Arial" w:cs="Arial"/>
          <w:sz w:val="24"/>
          <w:szCs w:val="24"/>
        </w:rPr>
        <w:t xml:space="preserve"> divided by the total number of passengers</w:t>
      </w:r>
      <w:r w:rsidR="00077FAF">
        <w:rPr>
          <w:rFonts w:ascii="Arial" w:hAnsi="Arial" w:cs="Arial"/>
          <w:sz w:val="24"/>
          <w:szCs w:val="24"/>
        </w:rPr>
        <w:t xml:space="preserve"> </w:t>
      </w:r>
      <w:r w:rsidR="002507D6">
        <w:rPr>
          <w:rFonts w:ascii="Arial" w:hAnsi="Arial" w:cs="Arial"/>
          <w:sz w:val="24"/>
          <w:szCs w:val="24"/>
        </w:rPr>
        <w:t xml:space="preserve">who were </w:t>
      </w:r>
      <w:r w:rsidR="00077FAF">
        <w:rPr>
          <w:rFonts w:ascii="Arial" w:hAnsi="Arial" w:cs="Arial"/>
          <w:sz w:val="24"/>
          <w:szCs w:val="24"/>
        </w:rPr>
        <w:t xml:space="preserve">on the </w:t>
      </w:r>
      <w:r w:rsidR="00623CB3">
        <w:rPr>
          <w:rFonts w:ascii="Arial" w:hAnsi="Arial" w:cs="Arial"/>
          <w:sz w:val="24"/>
          <w:szCs w:val="24"/>
        </w:rPr>
        <w:t xml:space="preserve">same </w:t>
      </w:r>
      <w:r w:rsidR="00077FAF">
        <w:rPr>
          <w:rFonts w:ascii="Arial" w:hAnsi="Arial" w:cs="Arial"/>
          <w:sz w:val="24"/>
          <w:szCs w:val="24"/>
        </w:rPr>
        <w:t>seat</w:t>
      </w:r>
      <w:r w:rsidRPr="00D333D4">
        <w:rPr>
          <w:rFonts w:ascii="Arial" w:hAnsi="Arial" w:cs="Arial"/>
          <w:sz w:val="24"/>
          <w:szCs w:val="24"/>
        </w:rPr>
        <w:t xml:space="preserve"> </w:t>
      </w:r>
      <w:r w:rsidR="002507D6">
        <w:rPr>
          <w:rFonts w:ascii="Arial" w:hAnsi="Arial" w:cs="Arial"/>
          <w:sz w:val="24"/>
          <w:szCs w:val="24"/>
        </w:rPr>
        <w:t xml:space="preserve">and </w:t>
      </w:r>
      <w:r w:rsidRPr="00D333D4">
        <w:rPr>
          <w:rFonts w:ascii="Arial" w:hAnsi="Arial" w:cs="Arial"/>
          <w:sz w:val="24"/>
          <w:szCs w:val="24"/>
        </w:rPr>
        <w:t>travel with index patient</w:t>
      </w:r>
      <w:r w:rsidR="00F7553F">
        <w:rPr>
          <w:rFonts w:ascii="Arial" w:hAnsi="Arial" w:cs="Arial"/>
          <w:sz w:val="24"/>
          <w:szCs w:val="24"/>
        </w:rPr>
        <w:t>s</w:t>
      </w:r>
      <w:r w:rsidR="002507D6">
        <w:rPr>
          <w:rFonts w:ascii="Arial" w:hAnsi="Arial" w:cs="Arial"/>
          <w:sz w:val="24"/>
          <w:szCs w:val="24"/>
        </w:rPr>
        <w:t xml:space="preserve"> in </w:t>
      </w:r>
      <w:r w:rsidR="004C19A8">
        <w:rPr>
          <w:rFonts w:ascii="Arial" w:hAnsi="Arial" w:cs="Arial"/>
          <w:sz w:val="24"/>
          <w:szCs w:val="24"/>
        </w:rPr>
        <w:t>a</w:t>
      </w:r>
      <w:r w:rsidR="002507D6">
        <w:rPr>
          <w:rFonts w:ascii="Arial" w:hAnsi="Arial" w:cs="Arial"/>
          <w:sz w:val="24"/>
          <w:szCs w:val="24"/>
        </w:rPr>
        <w:t xml:space="preserve"> coach</w:t>
      </w:r>
      <w:r w:rsidRPr="00D333D4">
        <w:rPr>
          <w:rFonts w:ascii="Arial" w:hAnsi="Arial" w:cs="Arial"/>
          <w:sz w:val="24"/>
          <w:szCs w:val="24"/>
        </w:rPr>
        <w:t>. Wilson binomial 95% confidence intervals</w:t>
      </w:r>
      <w:r w:rsidR="00997C5E" w:rsidRPr="00D333D4">
        <w:rPr>
          <w:rFonts w:ascii="Arial" w:hAnsi="Arial" w:cs="Arial"/>
          <w:sz w:val="24"/>
          <w:szCs w:val="24"/>
        </w:rPr>
        <w:t xml:space="preserve"> </w:t>
      </w:r>
      <w:r w:rsidR="0054718A" w:rsidRPr="00D333D4">
        <w:rPr>
          <w:rFonts w:ascii="Arial" w:hAnsi="Arial" w:cs="Arial"/>
          <w:sz w:val="24"/>
          <w:szCs w:val="24"/>
        </w:rPr>
        <w:t>(CI)</w:t>
      </w:r>
      <w:r w:rsidRPr="00D333D4">
        <w:rPr>
          <w:rFonts w:ascii="Arial" w:hAnsi="Arial" w:cs="Arial"/>
          <w:sz w:val="24"/>
          <w:szCs w:val="24"/>
        </w:rPr>
        <w:t xml:space="preserve"> were calculated for each point estimate</w:t>
      </w:r>
      <w:r w:rsidR="006462DF">
        <w:rPr>
          <w:rFonts w:ascii="Arial" w:hAnsi="Arial" w:cs="Arial"/>
          <w:sz w:val="24"/>
          <w:szCs w:val="24"/>
        </w:rPr>
        <w:t xml:space="preserve"> of</w:t>
      </w:r>
      <w:r w:rsidR="00EF53A5">
        <w:rPr>
          <w:rFonts w:ascii="Arial" w:hAnsi="Arial" w:cs="Arial"/>
          <w:sz w:val="24"/>
          <w:szCs w:val="24"/>
        </w:rPr>
        <w:t xml:space="preserve"> the</w:t>
      </w:r>
      <w:r w:rsidR="006462DF">
        <w:rPr>
          <w:rFonts w:ascii="Arial" w:hAnsi="Arial" w:cs="Arial"/>
          <w:sz w:val="24"/>
          <w:szCs w:val="24"/>
        </w:rPr>
        <w:t xml:space="preserve"> attack rate</w:t>
      </w:r>
      <w:r w:rsidRPr="00D333D4">
        <w:rPr>
          <w:rFonts w:ascii="Arial" w:hAnsi="Arial" w:cs="Arial"/>
          <w:sz w:val="24"/>
          <w:szCs w:val="24"/>
        </w:rPr>
        <w:t>.</w:t>
      </w:r>
    </w:p>
    <w:p w14:paraId="39314EA6" w14:textId="7E999654" w:rsidR="00096EB9" w:rsidRPr="00D333D4" w:rsidRDefault="005B440A" w:rsidP="005A4FF9">
      <w:pPr>
        <w:spacing w:line="360" w:lineRule="auto"/>
        <w:ind w:firstLine="420"/>
        <w:rPr>
          <w:rFonts w:ascii="Arial" w:hAnsi="Arial" w:cs="Arial"/>
          <w:sz w:val="24"/>
          <w:szCs w:val="24"/>
        </w:rPr>
      </w:pPr>
      <w:r w:rsidRPr="00D333D4">
        <w:rPr>
          <w:rFonts w:ascii="Arial" w:hAnsi="Arial" w:cs="Arial"/>
          <w:sz w:val="24"/>
          <w:szCs w:val="24"/>
        </w:rPr>
        <w:t>Two variables, spatial distance and co-travel time</w:t>
      </w:r>
      <w:r w:rsidR="008F5557" w:rsidRPr="008F5557">
        <w:rPr>
          <w:rFonts w:ascii="Arial" w:hAnsi="Arial" w:cs="Arial"/>
          <w:sz w:val="24"/>
          <w:szCs w:val="24"/>
        </w:rPr>
        <w:t xml:space="preserve"> </w:t>
      </w:r>
      <w:r w:rsidR="008F5557">
        <w:rPr>
          <w:rFonts w:ascii="Arial" w:hAnsi="Arial" w:cs="Arial"/>
          <w:sz w:val="24"/>
          <w:szCs w:val="24"/>
        </w:rPr>
        <w:t>on train</w:t>
      </w:r>
      <w:r w:rsidRPr="00D333D4">
        <w:rPr>
          <w:rFonts w:ascii="Arial" w:hAnsi="Arial" w:cs="Arial"/>
          <w:sz w:val="24"/>
          <w:szCs w:val="24"/>
        </w:rPr>
        <w:t xml:space="preserve">, </w:t>
      </w:r>
      <w:r w:rsidR="006E43A4" w:rsidRPr="00D333D4">
        <w:rPr>
          <w:rFonts w:ascii="Arial" w:hAnsi="Arial" w:cs="Arial"/>
          <w:sz w:val="24"/>
          <w:szCs w:val="24"/>
        </w:rPr>
        <w:t>were selected as potential determinants</w:t>
      </w:r>
      <w:r w:rsidRPr="00D333D4">
        <w:rPr>
          <w:rFonts w:ascii="Arial" w:hAnsi="Arial" w:cs="Arial"/>
          <w:sz w:val="24"/>
          <w:szCs w:val="24"/>
        </w:rPr>
        <w:t xml:space="preserve"> </w:t>
      </w:r>
      <w:r w:rsidR="006E43A4" w:rsidRPr="00D333D4">
        <w:rPr>
          <w:rFonts w:ascii="Arial" w:hAnsi="Arial" w:cs="Arial"/>
          <w:sz w:val="24"/>
          <w:szCs w:val="24"/>
        </w:rPr>
        <w:t>of</w:t>
      </w:r>
      <w:r w:rsidRPr="00D333D4">
        <w:rPr>
          <w:rFonts w:ascii="Arial" w:hAnsi="Arial" w:cs="Arial"/>
          <w:sz w:val="24"/>
          <w:szCs w:val="24"/>
        </w:rPr>
        <w:t xml:space="preserve"> transmission risk. </w:t>
      </w:r>
      <w:r w:rsidR="00096EB9" w:rsidRPr="00D333D4">
        <w:rPr>
          <w:rFonts w:ascii="Arial" w:hAnsi="Arial" w:cs="Arial"/>
          <w:sz w:val="24"/>
          <w:szCs w:val="24"/>
        </w:rPr>
        <w:t xml:space="preserve">Spatial distance </w:t>
      </w:r>
      <w:r w:rsidR="008F5557">
        <w:rPr>
          <w:rFonts w:ascii="Arial" w:hAnsi="Arial" w:cs="Arial"/>
          <w:sz w:val="24"/>
          <w:szCs w:val="24"/>
        </w:rPr>
        <w:t>between</w:t>
      </w:r>
      <w:r w:rsidR="00907855" w:rsidRPr="00D333D4">
        <w:rPr>
          <w:rFonts w:ascii="Arial" w:hAnsi="Arial" w:cs="Arial"/>
          <w:sz w:val="24"/>
          <w:szCs w:val="24"/>
        </w:rPr>
        <w:t xml:space="preserve"> </w:t>
      </w:r>
      <w:r w:rsidR="00096EB9" w:rsidRPr="00D333D4">
        <w:rPr>
          <w:rFonts w:ascii="Arial" w:hAnsi="Arial" w:cs="Arial"/>
          <w:sz w:val="24"/>
          <w:szCs w:val="24"/>
        </w:rPr>
        <w:t xml:space="preserve">an index patient </w:t>
      </w:r>
      <w:r w:rsidR="008F5557">
        <w:rPr>
          <w:rFonts w:ascii="Arial" w:hAnsi="Arial" w:cs="Arial"/>
          <w:sz w:val="24"/>
          <w:szCs w:val="24"/>
        </w:rPr>
        <w:t>and</w:t>
      </w:r>
      <w:r w:rsidR="00096EB9" w:rsidRPr="00D333D4">
        <w:rPr>
          <w:rFonts w:ascii="Arial" w:hAnsi="Arial" w:cs="Arial"/>
          <w:sz w:val="24"/>
          <w:szCs w:val="24"/>
        </w:rPr>
        <w:t xml:space="preserve"> each close contact was measured </w:t>
      </w:r>
      <w:r w:rsidR="008460AD" w:rsidRPr="00D333D4">
        <w:rPr>
          <w:rFonts w:ascii="Arial" w:hAnsi="Arial" w:cs="Arial"/>
          <w:sz w:val="24"/>
          <w:szCs w:val="24"/>
        </w:rPr>
        <w:t xml:space="preserve">as </w:t>
      </w:r>
      <w:r w:rsidR="009A59B3" w:rsidRPr="00D333D4">
        <w:rPr>
          <w:rFonts w:ascii="Arial" w:hAnsi="Arial" w:cs="Arial"/>
          <w:sz w:val="24"/>
          <w:szCs w:val="24"/>
        </w:rPr>
        <w:t xml:space="preserve">a </w:t>
      </w:r>
      <w:r w:rsidR="00096EB9" w:rsidRPr="00D333D4">
        <w:rPr>
          <w:rFonts w:ascii="Arial" w:hAnsi="Arial" w:cs="Arial"/>
          <w:sz w:val="24"/>
          <w:szCs w:val="24"/>
        </w:rPr>
        <w:t xml:space="preserve">row and column </w:t>
      </w:r>
      <w:r w:rsidR="008460AD" w:rsidRPr="00D333D4">
        <w:rPr>
          <w:rFonts w:ascii="Arial" w:hAnsi="Arial" w:cs="Arial"/>
          <w:sz w:val="24"/>
          <w:szCs w:val="24"/>
        </w:rPr>
        <w:t xml:space="preserve">number-based </w:t>
      </w:r>
      <w:r w:rsidR="00096EB9" w:rsidRPr="00D333D4">
        <w:rPr>
          <w:rFonts w:ascii="Arial" w:hAnsi="Arial" w:cs="Arial"/>
          <w:sz w:val="24"/>
          <w:szCs w:val="24"/>
        </w:rPr>
        <w:t xml:space="preserve">difference from the index patient’s seat. </w:t>
      </w:r>
      <w:r w:rsidR="00727A27">
        <w:rPr>
          <w:rFonts w:ascii="Arial" w:hAnsi="Arial" w:cs="Arial"/>
          <w:sz w:val="24"/>
          <w:szCs w:val="24"/>
        </w:rPr>
        <w:t>A seat is approximate</w:t>
      </w:r>
      <w:r w:rsidR="005A4FF9">
        <w:rPr>
          <w:rFonts w:ascii="Arial" w:hAnsi="Arial" w:cs="Arial"/>
          <w:sz w:val="24"/>
          <w:szCs w:val="24"/>
        </w:rPr>
        <w:t>ly</w:t>
      </w:r>
      <w:r w:rsidR="00727A27">
        <w:rPr>
          <w:rFonts w:ascii="Arial" w:hAnsi="Arial" w:cs="Arial"/>
          <w:sz w:val="24"/>
          <w:szCs w:val="24"/>
        </w:rPr>
        <w:t xml:space="preserve"> 0.5 meter in width. </w:t>
      </w:r>
      <w:r w:rsidR="00575012">
        <w:rPr>
          <w:rFonts w:ascii="Arial" w:hAnsi="Arial" w:cs="Arial"/>
          <w:sz w:val="24"/>
          <w:szCs w:val="24"/>
        </w:rPr>
        <w:t xml:space="preserve">The distance between adjacent rows is approximate 0.4 meter. </w:t>
      </w:r>
      <w:r w:rsidR="00096EB9" w:rsidRPr="00D333D4">
        <w:rPr>
          <w:rFonts w:ascii="Arial" w:hAnsi="Arial" w:cs="Arial"/>
          <w:sz w:val="24"/>
          <w:szCs w:val="24"/>
        </w:rPr>
        <w:t xml:space="preserve">Co-travel time for </w:t>
      </w:r>
      <w:r w:rsidR="00712369">
        <w:rPr>
          <w:rFonts w:ascii="Arial" w:hAnsi="Arial" w:cs="Arial"/>
          <w:sz w:val="24"/>
          <w:szCs w:val="24"/>
        </w:rPr>
        <w:t xml:space="preserve">an </w:t>
      </w:r>
      <w:r w:rsidR="00712369" w:rsidRPr="00D333D4">
        <w:rPr>
          <w:rFonts w:ascii="Arial" w:hAnsi="Arial" w:cs="Arial"/>
          <w:sz w:val="24"/>
          <w:szCs w:val="24"/>
        </w:rPr>
        <w:t xml:space="preserve">index patient </w:t>
      </w:r>
      <w:r w:rsidR="00712369">
        <w:rPr>
          <w:rFonts w:ascii="Arial" w:hAnsi="Arial" w:cs="Arial"/>
          <w:sz w:val="24"/>
          <w:szCs w:val="24"/>
        </w:rPr>
        <w:t xml:space="preserve">and </w:t>
      </w:r>
      <w:r w:rsidR="004C3E52">
        <w:rPr>
          <w:rFonts w:ascii="Arial" w:hAnsi="Arial" w:cs="Arial"/>
          <w:sz w:val="24"/>
          <w:szCs w:val="24"/>
        </w:rPr>
        <w:t xml:space="preserve">each </w:t>
      </w:r>
      <w:r w:rsidR="00096EB9" w:rsidRPr="00D333D4">
        <w:rPr>
          <w:rFonts w:ascii="Arial" w:hAnsi="Arial" w:cs="Arial"/>
          <w:sz w:val="24"/>
          <w:szCs w:val="24"/>
        </w:rPr>
        <w:t xml:space="preserve">close contact was calculated based on travel time between the shared departure and destination stations. </w:t>
      </w:r>
      <w:r w:rsidR="0013552E" w:rsidRPr="00D333D4">
        <w:rPr>
          <w:rFonts w:ascii="Arial" w:hAnsi="Arial" w:cs="Arial"/>
          <w:sz w:val="24"/>
          <w:szCs w:val="24"/>
        </w:rPr>
        <w:t xml:space="preserve">Relative risk (RR) and </w:t>
      </w:r>
      <w:r w:rsidR="00096EB9" w:rsidRPr="00D333D4">
        <w:rPr>
          <w:rFonts w:ascii="Arial" w:hAnsi="Arial" w:cs="Arial"/>
          <w:sz w:val="24"/>
          <w:szCs w:val="24"/>
        </w:rPr>
        <w:t xml:space="preserve">Chi-square test </w:t>
      </w:r>
      <w:r w:rsidR="0013552E" w:rsidRPr="00D333D4">
        <w:rPr>
          <w:rFonts w:ascii="Arial" w:hAnsi="Arial" w:cs="Arial"/>
          <w:sz w:val="24"/>
          <w:szCs w:val="24"/>
        </w:rPr>
        <w:t xml:space="preserve">were </w:t>
      </w:r>
      <w:r w:rsidR="00096EB9" w:rsidRPr="00D333D4">
        <w:rPr>
          <w:rFonts w:ascii="Arial" w:hAnsi="Arial" w:cs="Arial"/>
          <w:sz w:val="24"/>
          <w:szCs w:val="24"/>
        </w:rPr>
        <w:t xml:space="preserve">used to compare the attack rate between different seats. </w:t>
      </w:r>
      <w:r w:rsidR="005A4FF9">
        <w:rPr>
          <w:rFonts w:ascii="Arial" w:hAnsi="Arial" w:cs="Arial"/>
          <w:sz w:val="24"/>
          <w:szCs w:val="24"/>
        </w:rPr>
        <w:t>The s</w:t>
      </w:r>
      <w:r w:rsidR="00096EB9" w:rsidRPr="00D333D4">
        <w:rPr>
          <w:rFonts w:ascii="Arial" w:hAnsi="Arial" w:cs="Arial"/>
          <w:sz w:val="24"/>
          <w:szCs w:val="24"/>
        </w:rPr>
        <w:t>patial statistic</w:t>
      </w:r>
      <w:r w:rsidR="005A4FF9">
        <w:rPr>
          <w:rFonts w:ascii="Arial" w:hAnsi="Arial" w:cs="Arial"/>
          <w:sz w:val="24"/>
          <w:szCs w:val="24"/>
        </w:rPr>
        <w:t>al</w:t>
      </w:r>
      <w:r w:rsidR="00096EB9" w:rsidRPr="00D333D4">
        <w:rPr>
          <w:rFonts w:ascii="Arial" w:hAnsi="Arial" w:cs="Arial"/>
          <w:sz w:val="24"/>
          <w:szCs w:val="24"/>
        </w:rPr>
        <w:t xml:space="preserve"> index Moran’s </w:t>
      </w:r>
      <w:r w:rsidR="00096EB9" w:rsidRPr="00D333D4">
        <w:rPr>
          <w:rFonts w:ascii="Arial" w:hAnsi="Arial" w:cs="Arial"/>
          <w:i/>
          <w:sz w:val="24"/>
          <w:szCs w:val="24"/>
        </w:rPr>
        <w:t>I</w:t>
      </w:r>
      <w:r w:rsidR="00096EB9" w:rsidRPr="00D333D4">
        <w:rPr>
          <w:rFonts w:ascii="Arial" w:hAnsi="Arial" w:cs="Arial"/>
          <w:sz w:val="24"/>
          <w:szCs w:val="24"/>
        </w:rPr>
        <w:t xml:space="preserve"> was used to measure the global spatial autocorrelation of the attack rates of seats </w:t>
      </w:r>
      <w:r w:rsidR="00FA2E85" w:rsidRPr="00447563">
        <w:rPr>
          <w:rFonts w:ascii="Arial" w:hAnsi="Arial" w:cs="Arial"/>
          <w:sz w:val="24"/>
          <w:szCs w:val="24"/>
          <w:vertAlign w:val="superscript"/>
        </w:rPr>
        <w:fldChar w:fldCharType="begin"/>
      </w:r>
      <w:r w:rsidR="00414D63">
        <w:rPr>
          <w:rFonts w:ascii="Arial" w:hAnsi="Arial" w:cs="Arial"/>
          <w:sz w:val="24"/>
          <w:szCs w:val="24"/>
          <w:vertAlign w:val="superscript"/>
        </w:rPr>
        <w:instrText xml:space="preserve"> ADDIN EN.CITE &lt;EndNote&gt;&lt;Cite&gt;&lt;Author&gt;Gaetan&lt;/Author&gt;&lt;Year&gt;2010&lt;/Year&gt;&lt;RecNum&gt;1505&lt;/RecNum&gt;&lt;DisplayText&gt;&lt;style face="superscript"&gt;26&lt;/style&gt;&lt;/DisplayText&gt;&lt;record&gt;&lt;rec-number&gt;1505&lt;/rec-number&gt;&lt;foreign-keys&gt;&lt;key app="EN" db-id="52xxwxzenrwtdneefdo599rvz2rxpzs2dvsz" timestamp="1589261574"&gt;1505&lt;/key&gt;&lt;/foreign-keys&gt;&lt;ref-type name="Book"&gt;6&lt;/ref-type&gt;&lt;contributors&gt;&lt;authors&gt;&lt;author&gt;Gaetan, Carlo&lt;/author&gt;&lt;author&gt;Guyon, Xavier&lt;/author&gt;&lt;/authors&gt;&lt;/contributors&gt;&lt;titles&gt;&lt;title&gt;Spatial statistics and modeling&lt;/title&gt;&lt;/titles&gt;&lt;dates&gt;&lt;year&gt;2010&lt;/year&gt;&lt;/dates&gt;&lt;publisher&gt;Springer&lt;/publisher&gt;&lt;urls&gt;&lt;/urls&gt;&lt;/record&gt;&lt;/Cite&gt;&lt;/EndNote&gt;</w:instrText>
      </w:r>
      <w:r w:rsidR="00FA2E85" w:rsidRPr="00447563">
        <w:rPr>
          <w:rFonts w:ascii="Arial" w:hAnsi="Arial" w:cs="Arial"/>
          <w:sz w:val="24"/>
          <w:szCs w:val="24"/>
          <w:vertAlign w:val="superscript"/>
        </w:rPr>
        <w:fldChar w:fldCharType="separate"/>
      </w:r>
      <w:r w:rsidR="00414D63">
        <w:rPr>
          <w:rFonts w:ascii="Arial" w:hAnsi="Arial" w:cs="Arial"/>
          <w:noProof/>
          <w:sz w:val="24"/>
          <w:szCs w:val="24"/>
          <w:vertAlign w:val="superscript"/>
        </w:rPr>
        <w:t>26</w:t>
      </w:r>
      <w:r w:rsidR="00FA2E85" w:rsidRPr="00447563">
        <w:rPr>
          <w:rFonts w:ascii="Arial" w:hAnsi="Arial" w:cs="Arial"/>
          <w:sz w:val="24"/>
          <w:szCs w:val="24"/>
          <w:vertAlign w:val="superscript"/>
        </w:rPr>
        <w:fldChar w:fldCharType="end"/>
      </w:r>
      <w:r w:rsidR="00096EB9" w:rsidRPr="00447563">
        <w:rPr>
          <w:rFonts w:ascii="Arial" w:hAnsi="Arial" w:cs="Arial"/>
          <w:sz w:val="24"/>
          <w:szCs w:val="24"/>
        </w:rPr>
        <w:t xml:space="preserve">. A Moran’s </w:t>
      </w:r>
      <w:r w:rsidR="00096EB9" w:rsidRPr="00447563">
        <w:rPr>
          <w:rFonts w:ascii="Arial" w:hAnsi="Arial" w:cs="Arial"/>
          <w:i/>
          <w:sz w:val="24"/>
          <w:szCs w:val="24"/>
        </w:rPr>
        <w:t>I</w:t>
      </w:r>
      <w:r w:rsidR="00096EB9" w:rsidRPr="002F51DA">
        <w:rPr>
          <w:rFonts w:ascii="Arial" w:hAnsi="Arial" w:cs="Arial"/>
          <w:sz w:val="24"/>
          <w:szCs w:val="24"/>
        </w:rPr>
        <w:t xml:space="preserve"> value </w:t>
      </w:r>
      <w:r w:rsidR="006E43A4" w:rsidRPr="00D333D4">
        <w:rPr>
          <w:rFonts w:ascii="Arial" w:hAnsi="Arial" w:cs="Arial"/>
          <w:sz w:val="24"/>
          <w:szCs w:val="24"/>
        </w:rPr>
        <w:t xml:space="preserve">approximating </w:t>
      </w:r>
      <w:r w:rsidR="00096EB9" w:rsidRPr="00D333D4">
        <w:rPr>
          <w:rFonts w:ascii="Arial" w:hAnsi="Arial" w:cs="Arial"/>
          <w:sz w:val="24"/>
          <w:szCs w:val="24"/>
        </w:rPr>
        <w:t>1.0 indicate</w:t>
      </w:r>
      <w:r w:rsidR="00C836BB">
        <w:rPr>
          <w:rFonts w:ascii="Arial" w:hAnsi="Arial" w:cs="Arial"/>
          <w:sz w:val="24"/>
          <w:szCs w:val="24"/>
        </w:rPr>
        <w:t>s</w:t>
      </w:r>
      <w:r w:rsidR="00096EB9" w:rsidRPr="00D333D4">
        <w:rPr>
          <w:rFonts w:ascii="Arial" w:hAnsi="Arial" w:cs="Arial"/>
          <w:sz w:val="24"/>
          <w:szCs w:val="24"/>
        </w:rPr>
        <w:t xml:space="preserve"> spatial clustering, while a value </w:t>
      </w:r>
      <w:r w:rsidR="006E43A4" w:rsidRPr="00D333D4">
        <w:rPr>
          <w:rFonts w:ascii="Arial" w:hAnsi="Arial" w:cs="Arial"/>
          <w:sz w:val="24"/>
          <w:szCs w:val="24"/>
        </w:rPr>
        <w:t xml:space="preserve">approximating </w:t>
      </w:r>
      <w:r w:rsidR="00096EB9" w:rsidRPr="00D333D4">
        <w:rPr>
          <w:rFonts w:ascii="Arial" w:hAnsi="Arial" w:cs="Arial"/>
          <w:sz w:val="24"/>
          <w:szCs w:val="24"/>
        </w:rPr>
        <w:t>-1.0 indicate</w:t>
      </w:r>
      <w:r w:rsidR="00C836BB">
        <w:rPr>
          <w:rFonts w:ascii="Arial" w:hAnsi="Arial" w:cs="Arial"/>
          <w:sz w:val="24"/>
          <w:szCs w:val="24"/>
        </w:rPr>
        <w:t>s</w:t>
      </w:r>
      <w:r w:rsidR="00096EB9" w:rsidRPr="00D333D4">
        <w:rPr>
          <w:rFonts w:ascii="Arial" w:hAnsi="Arial" w:cs="Arial"/>
          <w:sz w:val="24"/>
          <w:szCs w:val="24"/>
        </w:rPr>
        <w:t xml:space="preserve"> spatial dispersion. Wang’s </w:t>
      </w:r>
      <w:r w:rsidR="00096EB9" w:rsidRPr="00D333D4">
        <w:rPr>
          <w:rFonts w:ascii="Arial" w:hAnsi="Arial" w:cs="Arial"/>
          <w:i/>
          <w:sz w:val="24"/>
          <w:szCs w:val="24"/>
        </w:rPr>
        <w:t>q</w:t>
      </w:r>
      <w:r w:rsidR="00096EB9" w:rsidRPr="00D333D4">
        <w:rPr>
          <w:rFonts w:ascii="Arial" w:hAnsi="Arial" w:cs="Arial"/>
          <w:sz w:val="24"/>
          <w:szCs w:val="24"/>
        </w:rPr>
        <w:t xml:space="preserve"> index was applied to compare the differences in attack rates between rows and columns of seats </w:t>
      </w:r>
      <w:r w:rsidR="00FA2E85" w:rsidRPr="00447563">
        <w:rPr>
          <w:rFonts w:ascii="Arial" w:hAnsi="Arial" w:cs="Arial"/>
          <w:sz w:val="24"/>
          <w:szCs w:val="24"/>
          <w:vertAlign w:val="superscript"/>
        </w:rPr>
        <w:fldChar w:fldCharType="begin">
          <w:fldData xml:space="preserve">PEVuZE5vdGU+PENpdGU+PEF1dGhvcj5XYW5nPC9BdXRob3I+PFllYXI+MjAxNzwvWWVhcj48UmVj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</w:fldData>
        </w:fldChar>
      </w:r>
      <w:r w:rsidR="00414D63">
        <w:rPr>
          <w:rFonts w:ascii="Arial" w:hAnsi="Arial" w:cs="Arial"/>
          <w:sz w:val="24"/>
          <w:szCs w:val="24"/>
          <w:vertAlign w:val="superscript"/>
        </w:rPr>
        <w:instrText xml:space="preserve"> ADDIN EN.CITE </w:instrText>
      </w:r>
      <w:r w:rsidR="00414D63">
        <w:rPr>
          <w:rFonts w:ascii="Arial" w:hAnsi="Arial" w:cs="Arial"/>
          <w:sz w:val="24"/>
          <w:szCs w:val="24"/>
          <w:vertAlign w:val="superscript"/>
        </w:rPr>
        <w:fldChar w:fldCharType="begin">
          <w:fldData xml:space="preserve">PEVuZE5vdGU+PENpdGU+PEF1dGhvcj5XYW5nPC9BdXRob3I+PFllYXI+MjAxNzwvWWVhcj48UmVj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</w:fldData>
        </w:fldChar>
      </w:r>
      <w:r w:rsidR="00414D63">
        <w:rPr>
          <w:rFonts w:ascii="Arial" w:hAnsi="Arial" w:cs="Arial"/>
          <w:sz w:val="24"/>
          <w:szCs w:val="24"/>
          <w:vertAlign w:val="superscript"/>
        </w:rPr>
        <w:instrText xml:space="preserve"> ADDIN EN.CITE.DATA </w:instrText>
      </w:r>
      <w:r w:rsidR="00414D63">
        <w:rPr>
          <w:rFonts w:ascii="Arial" w:hAnsi="Arial" w:cs="Arial"/>
          <w:sz w:val="24"/>
          <w:szCs w:val="24"/>
          <w:vertAlign w:val="superscript"/>
        </w:rPr>
      </w:r>
      <w:r w:rsidR="00414D63">
        <w:rPr>
          <w:rFonts w:ascii="Arial" w:hAnsi="Arial" w:cs="Arial"/>
          <w:sz w:val="24"/>
          <w:szCs w:val="24"/>
          <w:vertAlign w:val="superscript"/>
        </w:rPr>
        <w:fldChar w:fldCharType="end"/>
      </w:r>
      <w:r w:rsidR="00FA2E85" w:rsidRPr="00447563">
        <w:rPr>
          <w:rFonts w:ascii="Arial" w:hAnsi="Arial" w:cs="Arial"/>
          <w:sz w:val="24"/>
          <w:szCs w:val="24"/>
          <w:vertAlign w:val="superscript"/>
        </w:rPr>
      </w:r>
      <w:r w:rsidR="00FA2E85" w:rsidRPr="00447563">
        <w:rPr>
          <w:rFonts w:ascii="Arial" w:hAnsi="Arial" w:cs="Arial"/>
          <w:sz w:val="24"/>
          <w:szCs w:val="24"/>
          <w:vertAlign w:val="superscript"/>
        </w:rPr>
        <w:fldChar w:fldCharType="separate"/>
      </w:r>
      <w:r w:rsidR="00414D63">
        <w:rPr>
          <w:rFonts w:ascii="Arial" w:hAnsi="Arial" w:cs="Arial"/>
          <w:noProof/>
          <w:sz w:val="24"/>
          <w:szCs w:val="24"/>
          <w:vertAlign w:val="superscript"/>
        </w:rPr>
        <w:t>27,28</w:t>
      </w:r>
      <w:r w:rsidR="00FA2E85" w:rsidRPr="00447563">
        <w:rPr>
          <w:rFonts w:ascii="Arial" w:hAnsi="Arial" w:cs="Arial"/>
          <w:sz w:val="24"/>
          <w:szCs w:val="24"/>
          <w:vertAlign w:val="superscript"/>
        </w:rPr>
        <w:fldChar w:fldCharType="end"/>
      </w:r>
      <w:r w:rsidR="00096EB9" w:rsidRPr="00447563">
        <w:rPr>
          <w:rFonts w:ascii="Arial" w:hAnsi="Arial" w:cs="Arial"/>
          <w:sz w:val="24"/>
          <w:szCs w:val="24"/>
        </w:rPr>
        <w:t xml:space="preserve">. A </w:t>
      </w:r>
      <w:r w:rsidR="00096EB9" w:rsidRPr="00447563">
        <w:rPr>
          <w:rFonts w:ascii="Arial" w:hAnsi="Arial" w:cs="Arial"/>
          <w:i/>
          <w:sz w:val="24"/>
          <w:szCs w:val="24"/>
        </w:rPr>
        <w:t>q</w:t>
      </w:r>
      <w:r w:rsidR="00096EB9" w:rsidRPr="002F51DA">
        <w:rPr>
          <w:rFonts w:ascii="Arial" w:hAnsi="Arial" w:cs="Arial"/>
          <w:sz w:val="24"/>
          <w:szCs w:val="24"/>
        </w:rPr>
        <w:t xml:space="preserve"> value </w:t>
      </w:r>
      <w:r w:rsidR="006E43A4" w:rsidRPr="00D333D4">
        <w:rPr>
          <w:rFonts w:ascii="Arial" w:hAnsi="Arial" w:cs="Arial"/>
          <w:sz w:val="24"/>
          <w:szCs w:val="24"/>
        </w:rPr>
        <w:t xml:space="preserve">approximating </w:t>
      </w:r>
      <w:r w:rsidR="00096EB9" w:rsidRPr="00D333D4">
        <w:rPr>
          <w:rFonts w:ascii="Arial" w:hAnsi="Arial" w:cs="Arial"/>
          <w:sz w:val="24"/>
          <w:szCs w:val="24"/>
        </w:rPr>
        <w:t>1.0 indicate</w:t>
      </w:r>
      <w:r w:rsidR="00C836BB">
        <w:rPr>
          <w:rFonts w:ascii="Arial" w:hAnsi="Arial" w:cs="Arial"/>
          <w:sz w:val="24"/>
          <w:szCs w:val="24"/>
        </w:rPr>
        <w:t>s</w:t>
      </w:r>
      <w:r w:rsidR="00096EB9" w:rsidRPr="00D333D4">
        <w:rPr>
          <w:rFonts w:ascii="Arial" w:hAnsi="Arial" w:cs="Arial"/>
          <w:sz w:val="24"/>
          <w:szCs w:val="24"/>
        </w:rPr>
        <w:t xml:space="preserve"> </w:t>
      </w:r>
      <w:r w:rsidR="005A4FF9">
        <w:rPr>
          <w:rFonts w:ascii="Arial" w:hAnsi="Arial" w:cs="Arial"/>
          <w:sz w:val="24"/>
          <w:szCs w:val="24"/>
        </w:rPr>
        <w:t xml:space="preserve">a </w:t>
      </w:r>
      <w:r w:rsidR="00096EB9" w:rsidRPr="00D333D4">
        <w:rPr>
          <w:rFonts w:ascii="Arial" w:hAnsi="Arial" w:cs="Arial"/>
          <w:sz w:val="24"/>
          <w:szCs w:val="24"/>
        </w:rPr>
        <w:t>complete</w:t>
      </w:r>
      <w:r w:rsidR="005A4FF9">
        <w:rPr>
          <w:rFonts w:ascii="Arial" w:hAnsi="Arial" w:cs="Arial"/>
          <w:sz w:val="24"/>
          <w:szCs w:val="24"/>
        </w:rPr>
        <w:t>ly</w:t>
      </w:r>
      <w:r w:rsidR="00096EB9" w:rsidRPr="00D333D4">
        <w:rPr>
          <w:rFonts w:ascii="Arial" w:hAnsi="Arial" w:cs="Arial"/>
          <w:sz w:val="24"/>
          <w:szCs w:val="24"/>
        </w:rPr>
        <w:t xml:space="preserve"> stratified heterogeneity of risk between regions, while a </w:t>
      </w:r>
      <w:r w:rsidR="00096EB9" w:rsidRPr="00D333D4">
        <w:rPr>
          <w:rFonts w:ascii="Arial" w:hAnsi="Arial" w:cs="Arial"/>
          <w:i/>
          <w:sz w:val="24"/>
          <w:szCs w:val="24"/>
        </w:rPr>
        <w:t>q</w:t>
      </w:r>
      <w:r w:rsidR="00096EB9" w:rsidRPr="00D333D4">
        <w:rPr>
          <w:rFonts w:ascii="Arial" w:hAnsi="Arial" w:cs="Arial"/>
          <w:sz w:val="24"/>
          <w:szCs w:val="24"/>
        </w:rPr>
        <w:t xml:space="preserve"> value </w:t>
      </w:r>
      <w:r w:rsidR="006E43A4" w:rsidRPr="00D333D4">
        <w:rPr>
          <w:rFonts w:ascii="Arial" w:hAnsi="Arial" w:cs="Arial"/>
          <w:sz w:val="24"/>
          <w:szCs w:val="24"/>
        </w:rPr>
        <w:t xml:space="preserve">approximating </w:t>
      </w:r>
      <w:r w:rsidR="00096EB9" w:rsidRPr="00D333D4">
        <w:rPr>
          <w:rFonts w:ascii="Arial" w:hAnsi="Arial" w:cs="Arial"/>
          <w:sz w:val="24"/>
          <w:szCs w:val="24"/>
        </w:rPr>
        <w:t>0.0 indicate</w:t>
      </w:r>
      <w:r w:rsidR="00CF67E2">
        <w:rPr>
          <w:rFonts w:ascii="Arial" w:hAnsi="Arial" w:cs="Arial"/>
          <w:sz w:val="24"/>
          <w:szCs w:val="24"/>
        </w:rPr>
        <w:t>s</w:t>
      </w:r>
      <w:r w:rsidR="00096EB9" w:rsidRPr="00D333D4">
        <w:rPr>
          <w:rFonts w:ascii="Arial" w:hAnsi="Arial" w:cs="Arial"/>
          <w:sz w:val="24"/>
          <w:szCs w:val="24"/>
        </w:rPr>
        <w:t xml:space="preserve"> weak</w:t>
      </w:r>
      <w:r w:rsidR="005A4FF9">
        <w:rPr>
          <w:rFonts w:ascii="Arial" w:hAnsi="Arial" w:cs="Arial"/>
          <w:sz w:val="24"/>
          <w:szCs w:val="24"/>
        </w:rPr>
        <w:t>ly</w:t>
      </w:r>
      <w:r w:rsidR="00096EB9" w:rsidRPr="00D333D4">
        <w:rPr>
          <w:rFonts w:ascii="Arial" w:hAnsi="Arial" w:cs="Arial"/>
          <w:sz w:val="24"/>
          <w:szCs w:val="24"/>
        </w:rPr>
        <w:t xml:space="preserve"> stratified heterogeneity.</w:t>
      </w:r>
      <w:r w:rsidR="00E223FE">
        <w:rPr>
          <w:rFonts w:ascii="Arial" w:hAnsi="Arial" w:cs="Arial"/>
          <w:sz w:val="24"/>
          <w:szCs w:val="24"/>
        </w:rPr>
        <w:t xml:space="preserve"> </w:t>
      </w:r>
      <w:r w:rsidR="00E223FE" w:rsidRPr="00E41365">
        <w:rPr>
          <w:rFonts w:ascii="Arial" w:eastAsia="Microsoft YaHei UI" w:hAnsi="Arial" w:cs="Arial" w:hint="eastAsia"/>
          <w:kern w:val="0"/>
          <w:sz w:val="24"/>
          <w:szCs w:val="24"/>
        </w:rPr>
        <w:t>We</w:t>
      </w:r>
      <w:r w:rsidR="00E223FE" w:rsidRPr="00E41365">
        <w:rPr>
          <w:rFonts w:ascii="Arial" w:eastAsia="Microsoft YaHei UI" w:hAnsi="Arial" w:cs="Arial"/>
          <w:kern w:val="0"/>
          <w:sz w:val="24"/>
          <w:szCs w:val="24"/>
        </w:rPr>
        <w:t xml:space="preserve"> also </w:t>
      </w:r>
      <w:r w:rsidR="00A22222">
        <w:rPr>
          <w:rFonts w:ascii="Arial" w:eastAsia="Microsoft YaHei UI" w:hAnsi="Arial" w:cs="Arial"/>
          <w:kern w:val="0"/>
          <w:sz w:val="24"/>
          <w:szCs w:val="24"/>
        </w:rPr>
        <w:t>split</w:t>
      </w:r>
      <w:r w:rsidR="00E223FE" w:rsidRPr="00E41365">
        <w:rPr>
          <w:rFonts w:ascii="Arial" w:eastAsia="Microsoft YaHei UI" w:hAnsi="Arial" w:cs="Arial"/>
          <w:kern w:val="0"/>
          <w:sz w:val="24"/>
          <w:szCs w:val="24"/>
        </w:rPr>
        <w:t xml:space="preserve"> the close contacts into two groups according to whether they had the same departure-destination stations </w:t>
      </w:r>
      <w:r w:rsidR="00A22222">
        <w:rPr>
          <w:rFonts w:ascii="Arial" w:eastAsia="Microsoft YaHei UI" w:hAnsi="Arial" w:cs="Arial"/>
          <w:kern w:val="0"/>
          <w:sz w:val="24"/>
          <w:szCs w:val="24"/>
        </w:rPr>
        <w:t>as</w:t>
      </w:r>
      <w:r w:rsidR="00E223FE" w:rsidRPr="00E41365">
        <w:rPr>
          <w:rFonts w:ascii="Arial" w:eastAsia="Microsoft YaHei UI" w:hAnsi="Arial" w:cs="Arial"/>
          <w:kern w:val="0"/>
          <w:sz w:val="24"/>
          <w:szCs w:val="24"/>
        </w:rPr>
        <w:t xml:space="preserve"> the index patients, and compared the attack rates between them.</w:t>
      </w:r>
      <w:r w:rsidR="00B35ABD" w:rsidRPr="00E41365">
        <w:rPr>
          <w:rFonts w:ascii="Arial" w:eastAsia="Microsoft YaHei UI" w:hAnsi="Arial" w:cs="Arial"/>
          <w:kern w:val="0"/>
          <w:sz w:val="24"/>
          <w:szCs w:val="24"/>
        </w:rPr>
        <w:t xml:space="preserve"> The first group contain</w:t>
      </w:r>
      <w:r w:rsidR="000B2953" w:rsidRPr="00E41365">
        <w:rPr>
          <w:rFonts w:ascii="Arial" w:eastAsia="Microsoft YaHei UI" w:hAnsi="Arial" w:cs="Arial"/>
          <w:kern w:val="0"/>
          <w:sz w:val="24"/>
          <w:szCs w:val="24"/>
        </w:rPr>
        <w:t>ed</w:t>
      </w:r>
      <w:r w:rsidR="00B35ABD" w:rsidRPr="00E41365">
        <w:rPr>
          <w:rFonts w:ascii="Arial" w:eastAsia="Microsoft YaHei UI" w:hAnsi="Arial" w:cs="Arial"/>
          <w:kern w:val="0"/>
          <w:sz w:val="24"/>
          <w:szCs w:val="24"/>
        </w:rPr>
        <w:t xml:space="preserve"> the close contacts ha</w:t>
      </w:r>
      <w:r w:rsidR="000B2953" w:rsidRPr="00E41365">
        <w:rPr>
          <w:rFonts w:ascii="Arial" w:eastAsia="Microsoft YaHei UI" w:hAnsi="Arial" w:cs="Arial"/>
          <w:kern w:val="0"/>
          <w:sz w:val="24"/>
          <w:szCs w:val="24"/>
        </w:rPr>
        <w:t>d</w:t>
      </w:r>
      <w:r w:rsidR="00B35ABD" w:rsidRPr="00E41365">
        <w:rPr>
          <w:rFonts w:ascii="Arial" w:eastAsia="Microsoft YaHei UI" w:hAnsi="Arial" w:cs="Arial"/>
          <w:kern w:val="0"/>
          <w:sz w:val="24"/>
          <w:szCs w:val="24"/>
        </w:rPr>
        <w:t xml:space="preserve"> the same departure–destination stations with the index patients, otherwise the close contacts belong</w:t>
      </w:r>
      <w:r w:rsidR="000B2953" w:rsidRPr="00E41365">
        <w:rPr>
          <w:rFonts w:ascii="Arial" w:eastAsia="Microsoft YaHei UI" w:hAnsi="Arial" w:cs="Arial"/>
          <w:kern w:val="0"/>
          <w:sz w:val="24"/>
          <w:szCs w:val="24"/>
        </w:rPr>
        <w:t>ed</w:t>
      </w:r>
      <w:r w:rsidR="00B35ABD" w:rsidRPr="00E41365">
        <w:rPr>
          <w:rFonts w:ascii="Arial" w:eastAsia="Microsoft YaHei UI" w:hAnsi="Arial" w:cs="Arial"/>
          <w:kern w:val="0"/>
          <w:sz w:val="24"/>
          <w:szCs w:val="24"/>
        </w:rPr>
        <w:t xml:space="preserve"> to the second group.</w:t>
      </w:r>
      <w:r w:rsidR="00096EB9" w:rsidRPr="00D333D4">
        <w:rPr>
          <w:rFonts w:ascii="Arial" w:hAnsi="Arial" w:cs="Arial"/>
          <w:sz w:val="24"/>
          <w:szCs w:val="24"/>
        </w:rPr>
        <w:t xml:space="preserve"> We performed all the analyses </w:t>
      </w:r>
      <w:r w:rsidR="006E43A4" w:rsidRPr="00D333D4">
        <w:rPr>
          <w:rFonts w:ascii="Arial" w:hAnsi="Arial" w:cs="Arial"/>
          <w:sz w:val="24"/>
          <w:szCs w:val="24"/>
        </w:rPr>
        <w:t>in</w:t>
      </w:r>
      <w:r w:rsidR="00096EB9" w:rsidRPr="00D333D4">
        <w:rPr>
          <w:rFonts w:ascii="Arial" w:hAnsi="Arial" w:cs="Arial"/>
          <w:sz w:val="24"/>
          <w:szCs w:val="24"/>
        </w:rPr>
        <w:t xml:space="preserve"> R software, version 3.6.3 (R Foundation for Statistical Computing</w:t>
      </w:r>
      <w:r w:rsidR="00617751" w:rsidRPr="00D333D4">
        <w:rPr>
          <w:rFonts w:ascii="Arial" w:hAnsi="Arial" w:cs="Arial"/>
          <w:sz w:val="24"/>
          <w:szCs w:val="24"/>
        </w:rPr>
        <w:t>, Vienna</w:t>
      </w:r>
      <w:r w:rsidR="005A2BB5" w:rsidRPr="00D333D4">
        <w:rPr>
          <w:rFonts w:ascii="Arial" w:hAnsi="Arial" w:cs="Arial"/>
          <w:sz w:val="24"/>
          <w:szCs w:val="24"/>
        </w:rPr>
        <w:t>, Austria</w:t>
      </w:r>
      <w:r w:rsidR="00096EB9" w:rsidRPr="00D333D4">
        <w:rPr>
          <w:rFonts w:ascii="Arial" w:hAnsi="Arial" w:cs="Arial"/>
          <w:sz w:val="24"/>
          <w:szCs w:val="24"/>
        </w:rPr>
        <w:t>).</w:t>
      </w:r>
    </w:p>
    <w:p w14:paraId="7D3420CC" w14:textId="77777777" w:rsidR="00096EB9" w:rsidRPr="00D333D4" w:rsidRDefault="00096EB9">
      <w:pPr>
        <w:pStyle w:val="2"/>
        <w:rPr>
          <w:rFonts w:ascii="Arial" w:hAnsi="Arial" w:cs="Arial"/>
          <w:b w:val="0"/>
          <w:i/>
          <w:sz w:val="24"/>
          <w:szCs w:val="24"/>
        </w:rPr>
      </w:pPr>
      <w:r w:rsidRPr="00D333D4">
        <w:rPr>
          <w:rFonts w:ascii="Arial" w:hAnsi="Arial" w:cs="Arial"/>
          <w:b w:val="0"/>
          <w:i/>
          <w:sz w:val="24"/>
          <w:szCs w:val="24"/>
        </w:rPr>
        <w:lastRenderedPageBreak/>
        <w:t>Ethics Approval</w:t>
      </w:r>
    </w:p>
    <w:p w14:paraId="53DB3A07" w14:textId="5E2059E1" w:rsidR="00096EB9" w:rsidRPr="00D333D4" w:rsidRDefault="0058384B">
      <w:pPr>
        <w:spacing w:line="360" w:lineRule="auto"/>
        <w:ind w:firstLine="420"/>
        <w:rPr>
          <w:rFonts w:ascii="Arial" w:hAnsi="Arial" w:cs="Arial"/>
          <w:sz w:val="24"/>
          <w:szCs w:val="24"/>
        </w:rPr>
      </w:pPr>
      <w:r>
        <w:rPr>
          <w:rFonts w:ascii="Arial" w:hAnsi="Arial" w:cs="Arial"/>
          <w:sz w:val="24"/>
          <w:szCs w:val="24"/>
        </w:rPr>
        <w:t xml:space="preserve">The </w:t>
      </w:r>
      <w:r w:rsidRPr="00D333D4">
        <w:rPr>
          <w:rFonts w:ascii="Arial" w:hAnsi="Arial" w:cs="Arial"/>
          <w:sz w:val="24"/>
          <w:szCs w:val="24"/>
        </w:rPr>
        <w:t xml:space="preserve">collection and analysis </w:t>
      </w:r>
      <w:r>
        <w:rPr>
          <w:rFonts w:ascii="Arial" w:hAnsi="Arial" w:cs="Arial"/>
          <w:sz w:val="24"/>
          <w:szCs w:val="24"/>
        </w:rPr>
        <w:t>of c</w:t>
      </w:r>
      <w:r w:rsidR="00096EB9" w:rsidRPr="00D333D4">
        <w:rPr>
          <w:rFonts w:ascii="Arial" w:hAnsi="Arial" w:cs="Arial"/>
          <w:sz w:val="24"/>
          <w:szCs w:val="24"/>
        </w:rPr>
        <w:t xml:space="preserve">ase and close contact data were determined by the National Health Commission of China to investigate and control the COVID-19 outbreak. This study was exempt from an institutional review board approval, and </w:t>
      </w:r>
      <w:r w:rsidR="005557B3" w:rsidRPr="00D333D4">
        <w:rPr>
          <w:rFonts w:ascii="Arial" w:hAnsi="Arial" w:cs="Arial"/>
          <w:sz w:val="24"/>
          <w:szCs w:val="24"/>
        </w:rPr>
        <w:t xml:space="preserve">the </w:t>
      </w:r>
      <w:r w:rsidR="00096EB9" w:rsidRPr="00D333D4">
        <w:rPr>
          <w:rFonts w:ascii="Arial" w:hAnsi="Arial" w:cs="Arial"/>
          <w:sz w:val="24"/>
          <w:szCs w:val="24"/>
        </w:rPr>
        <w:t>participant consent was not required.</w:t>
      </w:r>
      <w:r w:rsidR="008E60BA">
        <w:rPr>
          <w:rFonts w:ascii="Arial" w:hAnsi="Arial" w:cs="Arial"/>
          <w:sz w:val="24"/>
          <w:szCs w:val="24"/>
        </w:rPr>
        <w:t xml:space="preserve"> </w:t>
      </w:r>
      <w:r w:rsidR="008E60BA" w:rsidRPr="008E60BA">
        <w:rPr>
          <w:rFonts w:ascii="Arial" w:hAnsi="Arial" w:cs="Arial"/>
          <w:sz w:val="24"/>
          <w:szCs w:val="24"/>
        </w:rPr>
        <w:t>All data were supplied and analysed in an anonymous format, without access to personal identifying information.</w:t>
      </w:r>
    </w:p>
    <w:p w14:paraId="1C4E0B91" w14:textId="77777777" w:rsidR="00096EB9" w:rsidRPr="00D333D4" w:rsidRDefault="00096EB9">
      <w:pPr>
        <w:pStyle w:val="1"/>
        <w:rPr>
          <w:rFonts w:ascii="Arial" w:hAnsi="Arial" w:cs="Arial"/>
          <w:sz w:val="28"/>
          <w:szCs w:val="28"/>
        </w:rPr>
      </w:pPr>
      <w:r w:rsidRPr="00D333D4">
        <w:rPr>
          <w:rFonts w:ascii="Arial" w:hAnsi="Arial" w:cs="Arial"/>
          <w:sz w:val="28"/>
          <w:szCs w:val="28"/>
        </w:rPr>
        <w:t>Results</w:t>
      </w:r>
    </w:p>
    <w:p w14:paraId="463E674F" w14:textId="1DE9FE73" w:rsidR="004207BE" w:rsidRPr="00E61835" w:rsidRDefault="004207BE" w:rsidP="000E018A">
      <w:pPr>
        <w:pStyle w:val="2"/>
        <w:rPr>
          <w:rFonts w:ascii="Arial" w:hAnsi="Arial" w:cs="Arial"/>
          <w:i/>
          <w:sz w:val="24"/>
          <w:szCs w:val="24"/>
        </w:rPr>
      </w:pPr>
      <w:r>
        <w:rPr>
          <w:rFonts w:ascii="Arial" w:hAnsi="Arial" w:cs="Arial"/>
          <w:bCs w:val="0"/>
          <w:i/>
          <w:sz w:val="24"/>
          <w:szCs w:val="24"/>
        </w:rPr>
        <w:t xml:space="preserve">Overall </w:t>
      </w:r>
      <w:r w:rsidRPr="00E61835">
        <w:rPr>
          <w:rFonts w:ascii="Arial" w:hAnsi="Arial" w:cs="Arial"/>
          <w:bCs w:val="0"/>
          <w:i/>
          <w:sz w:val="24"/>
          <w:szCs w:val="24"/>
        </w:rPr>
        <w:t>attack rate</w:t>
      </w:r>
    </w:p>
    <w:p w14:paraId="20F4CFD5" w14:textId="7D4C1D9D" w:rsidR="00096EB9" w:rsidRPr="00D333D4" w:rsidRDefault="007C4103" w:rsidP="00BE7024">
      <w:pPr>
        <w:spacing w:line="360" w:lineRule="auto"/>
        <w:rPr>
          <w:rFonts w:ascii="Arial" w:hAnsi="Arial" w:cs="Arial"/>
          <w:sz w:val="24"/>
          <w:szCs w:val="24"/>
        </w:rPr>
      </w:pPr>
      <w:r w:rsidRPr="00D333D4">
        <w:rPr>
          <w:rFonts w:ascii="Arial" w:hAnsi="Arial" w:cs="Arial"/>
          <w:sz w:val="24"/>
          <w:szCs w:val="24"/>
        </w:rPr>
        <w:t xml:space="preserve">Co-travel time varied from 0.13 to 13.8 hours with </w:t>
      </w:r>
      <w:r w:rsidR="00371084">
        <w:rPr>
          <w:rFonts w:ascii="Arial" w:hAnsi="Arial" w:cs="Arial"/>
          <w:sz w:val="24"/>
          <w:szCs w:val="24"/>
        </w:rPr>
        <w:t xml:space="preserve">a </w:t>
      </w:r>
      <w:r w:rsidRPr="00D333D4">
        <w:rPr>
          <w:rFonts w:ascii="Arial" w:hAnsi="Arial" w:cs="Arial"/>
          <w:sz w:val="24"/>
          <w:szCs w:val="24"/>
        </w:rPr>
        <w:t xml:space="preserve">mean </w:t>
      </w:r>
      <w:r w:rsidR="00371084">
        <w:rPr>
          <w:rFonts w:ascii="Arial" w:hAnsi="Arial" w:cs="Arial"/>
          <w:sz w:val="24"/>
          <w:szCs w:val="24"/>
        </w:rPr>
        <w:t xml:space="preserve">of </w:t>
      </w:r>
      <w:r w:rsidRPr="00D333D4">
        <w:rPr>
          <w:rFonts w:ascii="Arial" w:hAnsi="Arial" w:cs="Arial"/>
          <w:sz w:val="24"/>
          <w:szCs w:val="24"/>
        </w:rPr>
        <w:t>2.</w:t>
      </w:r>
      <w:r w:rsidR="00C85394">
        <w:rPr>
          <w:rFonts w:ascii="Arial" w:hAnsi="Arial" w:cs="Arial"/>
          <w:sz w:val="24"/>
          <w:szCs w:val="24"/>
        </w:rPr>
        <w:t>1</w:t>
      </w:r>
      <w:r w:rsidRPr="002F51DA">
        <w:rPr>
          <w:rFonts w:ascii="Arial" w:hAnsi="Arial" w:cs="Arial"/>
          <w:sz w:val="24"/>
          <w:szCs w:val="24"/>
        </w:rPr>
        <w:t xml:space="preserve"> </w:t>
      </w:r>
      <w:r w:rsidRPr="00D333D4">
        <w:rPr>
          <w:rFonts w:ascii="Arial" w:hAnsi="Arial" w:cs="Arial"/>
          <w:sz w:val="24"/>
          <w:szCs w:val="24"/>
        </w:rPr>
        <w:t>hours (SD</w:t>
      </w:r>
      <w:r w:rsidR="003A0657">
        <w:rPr>
          <w:rFonts w:ascii="Arial" w:hAnsi="Arial" w:cs="Arial"/>
          <w:sz w:val="24"/>
          <w:szCs w:val="24"/>
        </w:rPr>
        <w:t xml:space="preserve"> </w:t>
      </w:r>
      <w:r w:rsidRPr="00D333D4">
        <w:rPr>
          <w:rFonts w:ascii="Arial" w:hAnsi="Arial" w:cs="Arial"/>
          <w:sz w:val="24"/>
          <w:szCs w:val="24"/>
        </w:rPr>
        <w:t>1.</w:t>
      </w:r>
      <w:r w:rsidR="00C85394">
        <w:rPr>
          <w:rFonts w:ascii="Arial" w:hAnsi="Arial" w:cs="Arial"/>
          <w:sz w:val="24"/>
          <w:szCs w:val="24"/>
        </w:rPr>
        <w:t>8</w:t>
      </w:r>
      <w:r w:rsidRPr="00D333D4">
        <w:rPr>
          <w:rFonts w:ascii="Arial" w:hAnsi="Arial" w:cs="Arial"/>
          <w:sz w:val="24"/>
          <w:szCs w:val="24"/>
        </w:rPr>
        <w:t xml:space="preserve">), </w:t>
      </w:r>
      <w:r w:rsidR="00371084">
        <w:rPr>
          <w:rFonts w:ascii="Arial" w:hAnsi="Arial" w:cs="Arial"/>
          <w:sz w:val="24"/>
          <w:szCs w:val="24"/>
        </w:rPr>
        <w:t>and</w:t>
      </w:r>
      <w:r w:rsidR="00371084" w:rsidRPr="00D333D4">
        <w:rPr>
          <w:rFonts w:ascii="Arial" w:hAnsi="Arial" w:cs="Arial"/>
          <w:sz w:val="24"/>
          <w:szCs w:val="24"/>
        </w:rPr>
        <w:t xml:space="preserve"> </w:t>
      </w:r>
      <w:r w:rsidRPr="00D333D4">
        <w:rPr>
          <w:rFonts w:ascii="Arial" w:hAnsi="Arial" w:cs="Arial"/>
          <w:sz w:val="24"/>
          <w:szCs w:val="24"/>
        </w:rPr>
        <w:t>99.2% of travel time</w:t>
      </w:r>
      <w:r w:rsidR="000A06AD">
        <w:rPr>
          <w:rFonts w:ascii="Arial" w:hAnsi="Arial" w:cs="Arial"/>
          <w:sz w:val="24"/>
          <w:szCs w:val="24"/>
        </w:rPr>
        <w:t>s</w:t>
      </w:r>
      <w:r w:rsidR="00371084">
        <w:rPr>
          <w:rFonts w:ascii="Arial" w:hAnsi="Arial" w:cs="Arial"/>
          <w:sz w:val="24"/>
          <w:szCs w:val="24"/>
        </w:rPr>
        <w:t xml:space="preserve"> were</w:t>
      </w:r>
      <w:r w:rsidRPr="00D333D4">
        <w:rPr>
          <w:rFonts w:ascii="Arial" w:hAnsi="Arial" w:cs="Arial"/>
          <w:sz w:val="24"/>
          <w:szCs w:val="24"/>
        </w:rPr>
        <w:t xml:space="preserve"> </w:t>
      </w:r>
      <w:r w:rsidR="00C85394">
        <w:rPr>
          <w:rFonts w:ascii="Arial" w:hAnsi="Arial" w:cs="Arial"/>
          <w:sz w:val="24"/>
          <w:szCs w:val="24"/>
        </w:rPr>
        <w:t xml:space="preserve">less than </w:t>
      </w:r>
      <w:r w:rsidRPr="00D333D4">
        <w:rPr>
          <w:rFonts w:ascii="Arial" w:hAnsi="Arial" w:cs="Arial"/>
          <w:sz w:val="24"/>
          <w:szCs w:val="24"/>
        </w:rPr>
        <w:t xml:space="preserve">8 hours. </w:t>
      </w:r>
      <w:r w:rsidR="00096EB9" w:rsidRPr="00D333D4">
        <w:rPr>
          <w:rFonts w:ascii="Arial" w:hAnsi="Arial" w:cs="Arial"/>
          <w:sz w:val="24"/>
          <w:szCs w:val="24"/>
        </w:rPr>
        <w:t xml:space="preserve">The </w:t>
      </w:r>
      <w:r w:rsidR="004F00DD" w:rsidRPr="00D333D4">
        <w:rPr>
          <w:rFonts w:ascii="Arial" w:hAnsi="Arial" w:cs="Arial"/>
          <w:sz w:val="24"/>
          <w:szCs w:val="24"/>
        </w:rPr>
        <w:t xml:space="preserve">overall </w:t>
      </w:r>
      <w:r w:rsidR="00096EB9" w:rsidRPr="00D333D4">
        <w:rPr>
          <w:rFonts w:ascii="Arial" w:hAnsi="Arial" w:cs="Arial"/>
          <w:sz w:val="24"/>
          <w:szCs w:val="24"/>
        </w:rPr>
        <w:t xml:space="preserve">attack rate of </w:t>
      </w:r>
      <w:r w:rsidR="00066073" w:rsidRPr="00D333D4">
        <w:rPr>
          <w:rFonts w:ascii="Arial" w:hAnsi="Arial" w:cs="Arial"/>
          <w:sz w:val="24"/>
          <w:szCs w:val="24"/>
        </w:rPr>
        <w:t xml:space="preserve">COVID-19 in train </w:t>
      </w:r>
      <w:r w:rsidR="007818BE" w:rsidRPr="00D333D4">
        <w:rPr>
          <w:rFonts w:ascii="Arial" w:hAnsi="Arial" w:cs="Arial"/>
          <w:sz w:val="24"/>
          <w:szCs w:val="24"/>
        </w:rPr>
        <w:t xml:space="preserve">passengers </w:t>
      </w:r>
      <w:r w:rsidR="000A06AD">
        <w:rPr>
          <w:rFonts w:ascii="Arial" w:hAnsi="Arial" w:cs="Arial"/>
          <w:sz w:val="24"/>
          <w:szCs w:val="24"/>
        </w:rPr>
        <w:t xml:space="preserve">with </w:t>
      </w:r>
      <w:r w:rsidR="007818BE" w:rsidRPr="00D333D4">
        <w:rPr>
          <w:rFonts w:ascii="Arial" w:hAnsi="Arial" w:cs="Arial"/>
          <w:sz w:val="24"/>
          <w:szCs w:val="24"/>
        </w:rPr>
        <w:t xml:space="preserve">close contact with index </w:t>
      </w:r>
      <w:r w:rsidR="008A62B0">
        <w:rPr>
          <w:rFonts w:ascii="Arial" w:hAnsi="Arial" w:cs="Arial"/>
          <w:sz w:val="24"/>
          <w:szCs w:val="24"/>
        </w:rPr>
        <w:t>patients</w:t>
      </w:r>
      <w:r w:rsidR="008A62B0" w:rsidRPr="00D333D4">
        <w:rPr>
          <w:rFonts w:ascii="Arial" w:hAnsi="Arial" w:cs="Arial"/>
          <w:sz w:val="24"/>
          <w:szCs w:val="24"/>
        </w:rPr>
        <w:t xml:space="preserve"> </w:t>
      </w:r>
      <w:r w:rsidR="00096EB9" w:rsidRPr="00D333D4">
        <w:rPr>
          <w:rFonts w:ascii="Arial" w:hAnsi="Arial" w:cs="Arial"/>
          <w:sz w:val="24"/>
          <w:szCs w:val="24"/>
        </w:rPr>
        <w:t>was 0.32% (</w:t>
      </w:r>
      <w:r w:rsidR="00647C4C" w:rsidRPr="00D333D4">
        <w:rPr>
          <w:rFonts w:ascii="Arial" w:hAnsi="Arial" w:cs="Arial"/>
          <w:sz w:val="24"/>
          <w:szCs w:val="24"/>
        </w:rPr>
        <w:t>234</w:t>
      </w:r>
      <w:r w:rsidR="007818BE" w:rsidRPr="00D333D4">
        <w:rPr>
          <w:rFonts w:ascii="Arial" w:hAnsi="Arial" w:cs="Arial"/>
          <w:sz w:val="24"/>
          <w:szCs w:val="24"/>
        </w:rPr>
        <w:t>/</w:t>
      </w:r>
      <w:r w:rsidR="00096EB9" w:rsidRPr="00D333D4">
        <w:rPr>
          <w:rFonts w:ascii="Arial" w:hAnsi="Arial" w:cs="Arial"/>
          <w:sz w:val="24"/>
          <w:szCs w:val="24"/>
        </w:rPr>
        <w:t>72,093, 95%CI 0.29</w:t>
      </w:r>
      <w:r w:rsidR="001A6333" w:rsidRPr="00D333D4">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0.37%). The average attack rates</w:t>
      </w:r>
      <w:r w:rsidR="001944F1" w:rsidRPr="00D333D4">
        <w:rPr>
          <w:rFonts w:ascii="Arial" w:hAnsi="Arial" w:cs="Arial"/>
          <w:sz w:val="24"/>
          <w:szCs w:val="24"/>
        </w:rPr>
        <w:t xml:space="preserve"> </w:t>
      </w:r>
      <w:r w:rsidR="00115420">
        <w:rPr>
          <w:rFonts w:ascii="Arial" w:hAnsi="Arial" w:cs="Arial"/>
          <w:sz w:val="24"/>
          <w:szCs w:val="24"/>
        </w:rPr>
        <w:t>of</w:t>
      </w:r>
      <w:r w:rsidR="001944F1" w:rsidRPr="00D333D4">
        <w:rPr>
          <w:rFonts w:ascii="Arial" w:hAnsi="Arial" w:cs="Arial"/>
          <w:sz w:val="24"/>
          <w:szCs w:val="24"/>
        </w:rPr>
        <w:t xml:space="preserve"> passengers</w:t>
      </w:r>
      <w:r w:rsidR="00096EB9" w:rsidRPr="00D333D4">
        <w:rPr>
          <w:rFonts w:ascii="Arial" w:hAnsi="Arial" w:cs="Arial"/>
          <w:sz w:val="24"/>
          <w:szCs w:val="24"/>
        </w:rPr>
        <w:t xml:space="preserve"> per seat</w:t>
      </w:r>
      <w:r w:rsidR="00707423">
        <w:rPr>
          <w:rFonts w:ascii="Arial" w:hAnsi="Arial" w:cs="Arial"/>
          <w:sz w:val="24"/>
          <w:szCs w:val="24"/>
        </w:rPr>
        <w:t xml:space="preserve"> </w:t>
      </w:r>
      <w:r w:rsidR="006B683E">
        <w:rPr>
          <w:rFonts w:ascii="Arial" w:hAnsi="Arial" w:cs="Arial"/>
          <w:sz w:val="24"/>
          <w:szCs w:val="24"/>
        </w:rPr>
        <w:t xml:space="preserve">from A to F </w:t>
      </w:r>
      <w:r w:rsidR="000A666A">
        <w:rPr>
          <w:rFonts w:ascii="Arial" w:hAnsi="Arial" w:cs="Arial"/>
          <w:sz w:val="24"/>
          <w:szCs w:val="24"/>
        </w:rPr>
        <w:t xml:space="preserve">in each row </w:t>
      </w:r>
      <w:r w:rsidR="00707423">
        <w:rPr>
          <w:rFonts w:ascii="Arial" w:hAnsi="Arial" w:cs="Arial"/>
          <w:sz w:val="24"/>
          <w:szCs w:val="24"/>
        </w:rPr>
        <w:t>as</w:t>
      </w:r>
      <w:r w:rsidR="000A666A">
        <w:rPr>
          <w:rFonts w:ascii="Arial" w:hAnsi="Arial" w:cs="Arial"/>
          <w:sz w:val="24"/>
          <w:szCs w:val="24"/>
        </w:rPr>
        <w:t xml:space="preserve"> </w:t>
      </w:r>
      <w:r w:rsidR="000473D1">
        <w:rPr>
          <w:rFonts w:ascii="Arial" w:hAnsi="Arial" w:cs="Arial"/>
          <w:sz w:val="24"/>
          <w:szCs w:val="24"/>
        </w:rPr>
        <w:t>presented</w:t>
      </w:r>
      <w:r w:rsidR="00707423">
        <w:rPr>
          <w:rFonts w:ascii="Arial" w:hAnsi="Arial" w:cs="Arial"/>
          <w:sz w:val="24"/>
          <w:szCs w:val="24"/>
        </w:rPr>
        <w:t xml:space="preserve"> in Figure 1</w:t>
      </w:r>
      <w:r w:rsidR="00096EB9" w:rsidRPr="00D333D4">
        <w:rPr>
          <w:rFonts w:ascii="Arial" w:hAnsi="Arial" w:cs="Arial"/>
          <w:sz w:val="24"/>
          <w:szCs w:val="24"/>
        </w:rPr>
        <w:t xml:space="preserve"> with co-travel time </w:t>
      </w:r>
      <w:r w:rsidR="00C85394">
        <w:rPr>
          <w:rFonts w:ascii="Arial" w:hAnsi="Arial" w:cs="Arial"/>
          <w:sz w:val="24"/>
          <w:szCs w:val="24"/>
        </w:rPr>
        <w:t xml:space="preserve">less than </w:t>
      </w:r>
      <w:r w:rsidR="00096EB9" w:rsidRPr="00D333D4">
        <w:rPr>
          <w:rFonts w:ascii="Arial" w:hAnsi="Arial" w:cs="Arial"/>
          <w:sz w:val="24"/>
          <w:szCs w:val="24"/>
        </w:rPr>
        <w:t xml:space="preserve">8 hours </w:t>
      </w:r>
      <w:r w:rsidR="006E43A4" w:rsidRPr="00D333D4">
        <w:rPr>
          <w:rFonts w:ascii="Arial" w:hAnsi="Arial" w:cs="Arial"/>
          <w:sz w:val="24"/>
          <w:szCs w:val="24"/>
        </w:rPr>
        <w:t xml:space="preserve">were </w:t>
      </w:r>
      <w:r w:rsidR="00096EB9" w:rsidRPr="00D333D4">
        <w:rPr>
          <w:rFonts w:ascii="Arial" w:hAnsi="Arial" w:cs="Arial"/>
          <w:sz w:val="24"/>
          <w:szCs w:val="24"/>
        </w:rPr>
        <w:t>as follows: A</w:t>
      </w:r>
      <w:r w:rsidR="00115420">
        <w:rPr>
          <w:rFonts w:ascii="Arial" w:hAnsi="Arial" w:cs="Arial"/>
          <w:sz w:val="24"/>
          <w:szCs w:val="24"/>
        </w:rPr>
        <w:t xml:space="preserve"> (window seat)</w:t>
      </w:r>
      <w:r w:rsidR="00096EB9" w:rsidRPr="00D333D4">
        <w:rPr>
          <w:rFonts w:ascii="Arial" w:hAnsi="Arial" w:cs="Arial"/>
          <w:sz w:val="24"/>
          <w:szCs w:val="24"/>
        </w:rPr>
        <w:t>, 0.28% (</w:t>
      </w:r>
      <w:r w:rsidR="00051CBE" w:rsidRPr="00D333D4">
        <w:rPr>
          <w:rFonts w:ascii="Arial" w:hAnsi="Arial" w:cs="Arial"/>
          <w:sz w:val="24"/>
          <w:szCs w:val="24"/>
        </w:rPr>
        <w:t>41/</w:t>
      </w:r>
      <w:r w:rsidR="00096EB9" w:rsidRPr="00D333D4">
        <w:rPr>
          <w:rFonts w:ascii="Arial" w:hAnsi="Arial" w:cs="Arial"/>
          <w:sz w:val="24"/>
          <w:szCs w:val="24"/>
        </w:rPr>
        <w:t>14,394, 95%CI 0.21</w:t>
      </w:r>
      <w:r w:rsidR="001A6333" w:rsidRPr="00D333D4">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0.39%); B</w:t>
      </w:r>
      <w:r w:rsidR="00115420">
        <w:rPr>
          <w:rFonts w:ascii="Arial" w:hAnsi="Arial" w:cs="Arial"/>
          <w:sz w:val="24"/>
          <w:szCs w:val="24"/>
        </w:rPr>
        <w:t xml:space="preserve"> (middle seat)</w:t>
      </w:r>
      <w:r w:rsidR="00096EB9" w:rsidRPr="002F51DA">
        <w:rPr>
          <w:rFonts w:ascii="Arial" w:hAnsi="Arial" w:cs="Arial"/>
          <w:sz w:val="24"/>
          <w:szCs w:val="24"/>
        </w:rPr>
        <w:t>, 0.41% (</w:t>
      </w:r>
      <w:r w:rsidR="00051CBE" w:rsidRPr="00D333D4">
        <w:rPr>
          <w:rFonts w:ascii="Arial" w:hAnsi="Arial" w:cs="Arial"/>
          <w:sz w:val="24"/>
          <w:szCs w:val="24"/>
        </w:rPr>
        <w:t>51/</w:t>
      </w:r>
      <w:r w:rsidR="00096EB9" w:rsidRPr="00D333D4">
        <w:rPr>
          <w:rFonts w:ascii="Arial" w:hAnsi="Arial" w:cs="Arial"/>
          <w:sz w:val="24"/>
          <w:szCs w:val="24"/>
        </w:rPr>
        <w:t>12,496, 95%CI 0.31</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0.54%); C</w:t>
      </w:r>
      <w:r w:rsidR="00115420">
        <w:rPr>
          <w:rFonts w:ascii="Arial" w:hAnsi="Arial" w:cs="Arial"/>
          <w:sz w:val="24"/>
          <w:szCs w:val="24"/>
        </w:rPr>
        <w:t xml:space="preserve"> (aisle </w:t>
      </w:r>
      <w:r w:rsidR="009233FE">
        <w:rPr>
          <w:rFonts w:ascii="Arial" w:hAnsi="Arial" w:cs="Arial"/>
          <w:sz w:val="24"/>
          <w:szCs w:val="24"/>
        </w:rPr>
        <w:t>seat</w:t>
      </w:r>
      <w:r w:rsidR="00115420">
        <w:rPr>
          <w:rFonts w:ascii="Arial" w:hAnsi="Arial" w:cs="Arial"/>
          <w:sz w:val="24"/>
          <w:szCs w:val="24"/>
        </w:rPr>
        <w:t>)</w:t>
      </w:r>
      <w:r w:rsidR="00096EB9" w:rsidRPr="002F51DA">
        <w:rPr>
          <w:rFonts w:ascii="Arial" w:hAnsi="Arial" w:cs="Arial"/>
          <w:sz w:val="24"/>
          <w:szCs w:val="24"/>
        </w:rPr>
        <w:t>, 0.34% (</w:t>
      </w:r>
      <w:r w:rsidR="00051CBE" w:rsidRPr="00D333D4">
        <w:rPr>
          <w:rFonts w:ascii="Arial" w:hAnsi="Arial" w:cs="Arial"/>
          <w:sz w:val="24"/>
          <w:szCs w:val="24"/>
        </w:rPr>
        <w:t>48/</w:t>
      </w:r>
      <w:r w:rsidR="00096EB9" w:rsidRPr="00D333D4">
        <w:rPr>
          <w:rFonts w:ascii="Arial" w:hAnsi="Arial" w:cs="Arial"/>
          <w:sz w:val="24"/>
          <w:szCs w:val="24"/>
        </w:rPr>
        <w:t>14,147, 95%CI 0.26</w:t>
      </w:r>
      <w:r w:rsidR="001A6333" w:rsidRPr="00D333D4">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0.45%); D</w:t>
      </w:r>
      <w:r w:rsidR="009233FE">
        <w:rPr>
          <w:rFonts w:ascii="Arial" w:hAnsi="Arial" w:cs="Arial"/>
          <w:sz w:val="24"/>
          <w:szCs w:val="24"/>
        </w:rPr>
        <w:t xml:space="preserve"> (aisle seat)</w:t>
      </w:r>
      <w:r w:rsidR="00096EB9" w:rsidRPr="002F51DA">
        <w:rPr>
          <w:rFonts w:ascii="Arial" w:hAnsi="Arial" w:cs="Arial"/>
          <w:sz w:val="24"/>
          <w:szCs w:val="24"/>
        </w:rPr>
        <w:t>, 0.34% (</w:t>
      </w:r>
      <w:r w:rsidR="00051CBE" w:rsidRPr="00D333D4">
        <w:rPr>
          <w:rFonts w:ascii="Arial" w:hAnsi="Arial" w:cs="Arial"/>
          <w:sz w:val="24"/>
          <w:szCs w:val="24"/>
        </w:rPr>
        <w:t>51/</w:t>
      </w:r>
      <w:r w:rsidR="00096EB9" w:rsidRPr="00D333D4">
        <w:rPr>
          <w:rFonts w:ascii="Arial" w:hAnsi="Arial" w:cs="Arial"/>
          <w:sz w:val="24"/>
          <w:szCs w:val="24"/>
        </w:rPr>
        <w:t>14,921, 95%CI 0.26</w:t>
      </w:r>
      <w:r w:rsidR="001A6333" w:rsidRPr="00D333D4">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0.45%); and F</w:t>
      </w:r>
      <w:r w:rsidR="009233FE">
        <w:rPr>
          <w:rFonts w:ascii="Arial" w:hAnsi="Arial" w:cs="Arial"/>
          <w:sz w:val="24"/>
          <w:szCs w:val="24"/>
        </w:rPr>
        <w:t xml:space="preserve"> (window seat)</w:t>
      </w:r>
      <w:r w:rsidR="00096EB9" w:rsidRPr="002F51DA">
        <w:rPr>
          <w:rFonts w:ascii="Arial" w:hAnsi="Arial" w:cs="Arial"/>
          <w:sz w:val="24"/>
          <w:szCs w:val="24"/>
        </w:rPr>
        <w:t>, 0.27% (</w:t>
      </w:r>
      <w:r w:rsidR="00051CBE" w:rsidRPr="00D333D4">
        <w:rPr>
          <w:rFonts w:ascii="Arial" w:hAnsi="Arial" w:cs="Arial"/>
          <w:sz w:val="24"/>
          <w:szCs w:val="24"/>
        </w:rPr>
        <w:t>43/</w:t>
      </w:r>
      <w:r w:rsidR="00096EB9" w:rsidRPr="00D333D4">
        <w:rPr>
          <w:rFonts w:ascii="Arial" w:hAnsi="Arial" w:cs="Arial"/>
          <w:sz w:val="24"/>
          <w:szCs w:val="24"/>
        </w:rPr>
        <w:t>16,135, 95%CI 0.20</w:t>
      </w:r>
      <w:r w:rsidR="001A6333" w:rsidRPr="00D333D4">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 xml:space="preserve">0.36%), respectively. </w:t>
      </w:r>
      <w:r w:rsidR="001944F1" w:rsidRPr="00D333D4">
        <w:rPr>
          <w:rFonts w:ascii="Arial" w:hAnsi="Arial" w:cs="Arial"/>
          <w:sz w:val="24"/>
          <w:szCs w:val="24"/>
        </w:rPr>
        <w:t>However, t</w:t>
      </w:r>
      <w:r w:rsidR="00096EB9" w:rsidRPr="00D333D4">
        <w:rPr>
          <w:rFonts w:ascii="Arial" w:hAnsi="Arial" w:cs="Arial"/>
          <w:sz w:val="24"/>
          <w:szCs w:val="24"/>
        </w:rPr>
        <w:t>here was no significant difference among them (</w:t>
      </w:r>
      <w:r w:rsidR="00096EB9" w:rsidRPr="00D333D4">
        <w:rPr>
          <w:rFonts w:ascii="Arial" w:hAnsi="Arial" w:cs="Arial"/>
          <w:i/>
          <w:sz w:val="24"/>
          <w:szCs w:val="24"/>
        </w:rPr>
        <w:t>p</w:t>
      </w:r>
      <w:r w:rsidR="00096EB9" w:rsidRPr="00D333D4">
        <w:rPr>
          <w:rFonts w:ascii="Arial" w:hAnsi="Arial" w:cs="Arial"/>
          <w:sz w:val="24"/>
          <w:szCs w:val="24"/>
        </w:rPr>
        <w:t xml:space="preserve"> = 0.26).</w:t>
      </w:r>
    </w:p>
    <w:p w14:paraId="6AD5D97F" w14:textId="060929DA" w:rsidR="00096EB9" w:rsidRDefault="001944F1" w:rsidP="00C224F3">
      <w:pPr>
        <w:spacing w:line="360" w:lineRule="auto"/>
        <w:ind w:firstLine="420"/>
        <w:rPr>
          <w:rFonts w:ascii="Arial" w:hAnsi="Arial" w:cs="Arial"/>
          <w:sz w:val="24"/>
          <w:szCs w:val="24"/>
        </w:rPr>
      </w:pPr>
      <w:r w:rsidRPr="00D333D4">
        <w:rPr>
          <w:rFonts w:ascii="Arial" w:hAnsi="Arial" w:cs="Arial"/>
          <w:sz w:val="24"/>
          <w:szCs w:val="24"/>
        </w:rPr>
        <w:t>C</w:t>
      </w:r>
      <w:r w:rsidR="00096EB9" w:rsidRPr="00D333D4">
        <w:rPr>
          <w:rFonts w:ascii="Arial" w:hAnsi="Arial" w:cs="Arial"/>
          <w:sz w:val="24"/>
          <w:szCs w:val="24"/>
        </w:rPr>
        <w:t>onsidering the spatial distance and co-travel time</w:t>
      </w:r>
      <w:r w:rsidR="00B2074F">
        <w:rPr>
          <w:rFonts w:ascii="Arial" w:hAnsi="Arial" w:cs="Arial"/>
          <w:sz w:val="24"/>
          <w:szCs w:val="24"/>
        </w:rPr>
        <w:t xml:space="preserve"> on train</w:t>
      </w:r>
      <w:r w:rsidR="00096EB9" w:rsidRPr="00D333D4">
        <w:rPr>
          <w:rFonts w:ascii="Arial" w:hAnsi="Arial" w:cs="Arial"/>
          <w:sz w:val="24"/>
          <w:szCs w:val="24"/>
        </w:rPr>
        <w:t xml:space="preserve">, the attack rate varied </w:t>
      </w:r>
      <w:r w:rsidRPr="00D333D4">
        <w:rPr>
          <w:rFonts w:ascii="Arial" w:hAnsi="Arial" w:cs="Arial"/>
          <w:sz w:val="24"/>
          <w:szCs w:val="24"/>
        </w:rPr>
        <w:t>sig</w:t>
      </w:r>
      <w:r w:rsidR="00A316E3" w:rsidRPr="00D333D4">
        <w:rPr>
          <w:rFonts w:ascii="Arial" w:hAnsi="Arial" w:cs="Arial"/>
          <w:sz w:val="24"/>
          <w:szCs w:val="24"/>
        </w:rPr>
        <w:t>nificantly</w:t>
      </w:r>
      <w:r w:rsidRPr="00D333D4">
        <w:rPr>
          <w:rFonts w:ascii="Arial" w:hAnsi="Arial" w:cs="Arial"/>
          <w:sz w:val="24"/>
          <w:szCs w:val="24"/>
        </w:rPr>
        <w:t xml:space="preserve"> </w:t>
      </w:r>
      <w:r w:rsidR="00096EB9" w:rsidRPr="00D333D4">
        <w:rPr>
          <w:rFonts w:ascii="Arial" w:hAnsi="Arial" w:cs="Arial"/>
          <w:sz w:val="24"/>
          <w:szCs w:val="24"/>
        </w:rPr>
        <w:t>from 0 to 10.</w:t>
      </w:r>
      <w:r w:rsidR="00A07931">
        <w:rPr>
          <w:rFonts w:ascii="Arial" w:hAnsi="Arial" w:cs="Arial"/>
          <w:sz w:val="24"/>
          <w:szCs w:val="24"/>
        </w:rPr>
        <w:t>3</w:t>
      </w:r>
      <w:r w:rsidR="00096EB9" w:rsidRPr="002F51DA">
        <w:rPr>
          <w:rFonts w:ascii="Arial" w:hAnsi="Arial" w:cs="Arial"/>
          <w:sz w:val="24"/>
          <w:szCs w:val="24"/>
        </w:rPr>
        <w:t>% (</w:t>
      </w:r>
      <w:r w:rsidR="00EE0C34" w:rsidRPr="00D333D4">
        <w:rPr>
          <w:rFonts w:ascii="Arial" w:hAnsi="Arial" w:cs="Arial"/>
          <w:sz w:val="24"/>
          <w:szCs w:val="24"/>
        </w:rPr>
        <w:t>8/</w:t>
      </w:r>
      <w:r w:rsidR="00096EB9" w:rsidRPr="00D333D4">
        <w:rPr>
          <w:rFonts w:ascii="Arial" w:hAnsi="Arial" w:cs="Arial"/>
          <w:sz w:val="24"/>
          <w:szCs w:val="24"/>
        </w:rPr>
        <w:t>78, 95%CI 5.</w:t>
      </w:r>
      <w:r w:rsidR="00A07931">
        <w:rPr>
          <w:rFonts w:ascii="Arial" w:hAnsi="Arial" w:cs="Arial"/>
          <w:sz w:val="24"/>
          <w:szCs w:val="24"/>
        </w:rPr>
        <w:t>3</w:t>
      </w:r>
      <w:r w:rsidR="001A6333" w:rsidRPr="00D333D4">
        <w:rPr>
          <w:rFonts w:ascii="Arial" w:hAnsi="Arial" w:cs="Arial"/>
          <w:sz w:val="24"/>
          <w:szCs w:val="24"/>
        </w:rPr>
        <w:t>%</w:t>
      </w:r>
      <w:r w:rsidR="00A07931">
        <w:rPr>
          <w:rFonts w:ascii="Arial" w:hAnsi="Arial" w:cs="Arial"/>
          <w:sz w:val="24"/>
          <w:szCs w:val="24"/>
        </w:rPr>
        <w:t xml:space="preserve"> </w:t>
      </w:r>
      <w:r w:rsidR="00096EB9" w:rsidRPr="002F51DA">
        <w:rPr>
          <w:rFonts w:ascii="Arial" w:hAnsi="Arial" w:cs="Arial"/>
          <w:sz w:val="24"/>
          <w:szCs w:val="24"/>
        </w:rPr>
        <w:t>–</w:t>
      </w:r>
      <w:r w:rsidR="00A07931">
        <w:rPr>
          <w:rFonts w:ascii="Arial" w:hAnsi="Arial" w:cs="Arial"/>
          <w:sz w:val="24"/>
          <w:szCs w:val="24"/>
        </w:rPr>
        <w:t xml:space="preserve"> </w:t>
      </w:r>
      <w:r w:rsidR="00096EB9" w:rsidRPr="002F51DA">
        <w:rPr>
          <w:rFonts w:ascii="Arial" w:hAnsi="Arial" w:cs="Arial"/>
          <w:sz w:val="24"/>
          <w:szCs w:val="24"/>
        </w:rPr>
        <w:t>1</w:t>
      </w:r>
      <w:r w:rsidR="00A07931">
        <w:rPr>
          <w:rFonts w:ascii="Arial" w:hAnsi="Arial" w:cs="Arial"/>
          <w:sz w:val="24"/>
          <w:szCs w:val="24"/>
        </w:rPr>
        <w:t>9</w:t>
      </w:r>
      <w:r w:rsidR="00096EB9" w:rsidRPr="00D333D4">
        <w:rPr>
          <w:rFonts w:ascii="Arial" w:hAnsi="Arial" w:cs="Arial"/>
          <w:sz w:val="24"/>
          <w:szCs w:val="24"/>
        </w:rPr>
        <w:t>.</w:t>
      </w:r>
      <w:r w:rsidR="00A07931">
        <w:rPr>
          <w:rFonts w:ascii="Arial" w:hAnsi="Arial" w:cs="Arial"/>
          <w:sz w:val="24"/>
          <w:szCs w:val="24"/>
        </w:rPr>
        <w:t>0</w:t>
      </w:r>
      <w:r w:rsidR="00096EB9" w:rsidRPr="002F51DA">
        <w:rPr>
          <w:rFonts w:ascii="Arial" w:hAnsi="Arial" w:cs="Arial"/>
          <w:sz w:val="24"/>
          <w:szCs w:val="24"/>
        </w:rPr>
        <w:t xml:space="preserve">%) </w:t>
      </w:r>
      <w:r w:rsidR="00435AB4">
        <w:rPr>
          <w:rFonts w:ascii="Arial" w:hAnsi="Arial" w:cs="Arial"/>
          <w:sz w:val="24"/>
          <w:szCs w:val="24"/>
        </w:rPr>
        <w:t>(Figure 2)</w:t>
      </w:r>
      <w:r w:rsidR="00096EB9" w:rsidRPr="00447563">
        <w:rPr>
          <w:rFonts w:ascii="Arial" w:hAnsi="Arial" w:cs="Arial"/>
          <w:sz w:val="24"/>
          <w:szCs w:val="24"/>
        </w:rPr>
        <w:t xml:space="preserve">. Moran’s </w:t>
      </w:r>
      <w:r w:rsidR="00096EB9" w:rsidRPr="00447563">
        <w:rPr>
          <w:rFonts w:ascii="Arial" w:hAnsi="Arial" w:cs="Arial"/>
          <w:i/>
          <w:sz w:val="24"/>
          <w:szCs w:val="24"/>
        </w:rPr>
        <w:t>I</w:t>
      </w:r>
      <w:r w:rsidR="00096EB9" w:rsidRPr="002F51DA">
        <w:rPr>
          <w:rFonts w:ascii="Arial" w:hAnsi="Arial" w:cs="Arial"/>
          <w:sz w:val="24"/>
          <w:szCs w:val="24"/>
        </w:rPr>
        <w:t xml:space="preserve"> index of the spatial distribution of attack rate within 1-hour co-travel time was 0.25 (</w:t>
      </w:r>
      <w:r w:rsidR="00096EB9" w:rsidRPr="00D333D4">
        <w:rPr>
          <w:rFonts w:ascii="Arial" w:hAnsi="Arial" w:cs="Arial"/>
          <w:i/>
          <w:sz w:val="24"/>
          <w:szCs w:val="24"/>
        </w:rPr>
        <w:t>p</w:t>
      </w:r>
      <w:r w:rsidR="00096EB9" w:rsidRPr="00D333D4">
        <w:rPr>
          <w:rFonts w:ascii="Arial" w:hAnsi="Arial" w:cs="Arial"/>
          <w:sz w:val="24"/>
          <w:szCs w:val="24"/>
        </w:rPr>
        <w:t xml:space="preserve"> = 0.003), which decreased to 0.13 (</w:t>
      </w:r>
      <w:r w:rsidR="00096EB9" w:rsidRPr="00D333D4">
        <w:rPr>
          <w:rFonts w:ascii="Arial" w:hAnsi="Arial" w:cs="Arial"/>
          <w:i/>
          <w:sz w:val="24"/>
          <w:szCs w:val="24"/>
        </w:rPr>
        <w:t>p</w:t>
      </w:r>
      <w:r w:rsidR="00096EB9" w:rsidRPr="00D333D4">
        <w:rPr>
          <w:rFonts w:ascii="Arial" w:hAnsi="Arial" w:cs="Arial"/>
          <w:sz w:val="24"/>
          <w:szCs w:val="24"/>
        </w:rPr>
        <w:t xml:space="preserve"> = 0.053) when the co-travel time was </w:t>
      </w:r>
      <w:r w:rsidR="00C16256">
        <w:rPr>
          <w:rFonts w:ascii="Arial" w:hAnsi="Arial" w:cs="Arial"/>
          <w:sz w:val="24"/>
          <w:szCs w:val="24"/>
        </w:rPr>
        <w:t xml:space="preserve">less than </w:t>
      </w:r>
      <w:r w:rsidR="00096EB9" w:rsidRPr="00D333D4">
        <w:rPr>
          <w:rFonts w:ascii="Arial" w:hAnsi="Arial" w:cs="Arial"/>
          <w:sz w:val="24"/>
          <w:szCs w:val="24"/>
        </w:rPr>
        <w:t xml:space="preserve">3 hours. </w:t>
      </w:r>
      <w:r w:rsidR="00E61835">
        <w:rPr>
          <w:rFonts w:ascii="Arial" w:hAnsi="Arial" w:cs="Arial"/>
          <w:sz w:val="24"/>
          <w:szCs w:val="24"/>
        </w:rPr>
        <w:t>Additionally</w:t>
      </w:r>
      <w:r w:rsidR="00096EB9" w:rsidRPr="00D333D4">
        <w:rPr>
          <w:rFonts w:ascii="Arial" w:hAnsi="Arial" w:cs="Arial"/>
          <w:sz w:val="24"/>
          <w:szCs w:val="24"/>
        </w:rPr>
        <w:t xml:space="preserve">, the index increased rapidly and reached </w:t>
      </w:r>
      <w:r w:rsidR="00C224F3">
        <w:rPr>
          <w:rFonts w:ascii="Arial" w:hAnsi="Arial" w:cs="Arial"/>
          <w:sz w:val="24"/>
          <w:szCs w:val="24"/>
        </w:rPr>
        <w:t>a</w:t>
      </w:r>
      <w:r w:rsidR="00C224F3" w:rsidRPr="00D333D4">
        <w:rPr>
          <w:rFonts w:ascii="Arial" w:hAnsi="Arial" w:cs="Arial"/>
          <w:sz w:val="24"/>
          <w:szCs w:val="24"/>
        </w:rPr>
        <w:t xml:space="preserve"> </w:t>
      </w:r>
      <w:r w:rsidR="00096EB9" w:rsidRPr="00D333D4">
        <w:rPr>
          <w:rFonts w:ascii="Arial" w:hAnsi="Arial" w:cs="Arial"/>
          <w:sz w:val="24"/>
          <w:szCs w:val="24"/>
        </w:rPr>
        <w:t>maximum value of 0.38 (</w:t>
      </w:r>
      <w:r w:rsidR="00096EB9" w:rsidRPr="00D333D4">
        <w:rPr>
          <w:rFonts w:ascii="Arial" w:hAnsi="Arial" w:cs="Arial"/>
          <w:i/>
          <w:sz w:val="24"/>
          <w:szCs w:val="24"/>
        </w:rPr>
        <w:t>p</w:t>
      </w:r>
      <w:r w:rsidR="00096EB9" w:rsidRPr="00D333D4">
        <w:rPr>
          <w:rFonts w:ascii="Arial" w:hAnsi="Arial" w:cs="Arial"/>
          <w:sz w:val="24"/>
          <w:szCs w:val="24"/>
        </w:rPr>
        <w:t xml:space="preserve"> = 0.003) at 7 hours. The </w:t>
      </w:r>
      <w:r w:rsidR="00096EB9" w:rsidRPr="00D333D4">
        <w:rPr>
          <w:rFonts w:ascii="Arial" w:hAnsi="Arial" w:cs="Arial"/>
          <w:i/>
          <w:sz w:val="24"/>
          <w:szCs w:val="24"/>
        </w:rPr>
        <w:t>q</w:t>
      </w:r>
      <w:r w:rsidR="00096EB9" w:rsidRPr="00D333D4">
        <w:rPr>
          <w:rFonts w:ascii="Arial" w:hAnsi="Arial" w:cs="Arial"/>
          <w:sz w:val="24"/>
          <w:szCs w:val="24"/>
        </w:rPr>
        <w:t xml:space="preserve"> index was 0.89 (</w:t>
      </w:r>
      <w:r w:rsidR="00096EB9" w:rsidRPr="00D333D4">
        <w:rPr>
          <w:rFonts w:ascii="Arial" w:hAnsi="Arial" w:cs="Arial"/>
          <w:i/>
          <w:sz w:val="24"/>
          <w:szCs w:val="24"/>
        </w:rPr>
        <w:t>p</w:t>
      </w:r>
      <w:r w:rsidR="00096EB9" w:rsidRPr="00D333D4">
        <w:rPr>
          <w:rFonts w:ascii="Arial" w:hAnsi="Arial" w:cs="Arial"/>
          <w:sz w:val="24"/>
          <w:szCs w:val="24"/>
        </w:rPr>
        <w:t xml:space="preserve"> = 0.001), taking the row number and hourly co-travel time as the unit of stratification. </w:t>
      </w:r>
    </w:p>
    <w:p w14:paraId="70813A9E" w14:textId="3277FC71" w:rsidR="00D04B80" w:rsidRPr="00D333D4" w:rsidRDefault="00D04B80" w:rsidP="00C224F3">
      <w:pPr>
        <w:spacing w:line="360" w:lineRule="auto"/>
        <w:ind w:firstLine="420"/>
        <w:rPr>
          <w:rFonts w:ascii="Arial" w:hAnsi="Arial" w:cs="Arial"/>
          <w:sz w:val="24"/>
          <w:szCs w:val="24"/>
        </w:rPr>
      </w:pPr>
      <w:r w:rsidRPr="00D04B80">
        <w:rPr>
          <w:rFonts w:ascii="Arial" w:hAnsi="Arial" w:cs="Arial"/>
          <w:sz w:val="24"/>
          <w:szCs w:val="24"/>
        </w:rPr>
        <w:t>The attack rate of</w:t>
      </w:r>
      <w:r w:rsidR="00A22222">
        <w:rPr>
          <w:rFonts w:ascii="Arial" w:hAnsi="Arial" w:cs="Arial"/>
          <w:sz w:val="24"/>
          <w:szCs w:val="24"/>
        </w:rPr>
        <w:t xml:space="preserve"> COVID-19 among</w:t>
      </w:r>
      <w:r w:rsidRPr="00D04B80">
        <w:rPr>
          <w:rFonts w:ascii="Arial" w:hAnsi="Arial" w:cs="Arial"/>
          <w:sz w:val="24"/>
          <w:szCs w:val="24"/>
        </w:rPr>
        <w:t xml:space="preserve"> </w:t>
      </w:r>
      <w:r w:rsidR="00A22222">
        <w:rPr>
          <w:rFonts w:ascii="Arial" w:hAnsi="Arial" w:cs="Arial"/>
          <w:sz w:val="24"/>
          <w:szCs w:val="24"/>
        </w:rPr>
        <w:t>train</w:t>
      </w:r>
      <w:r w:rsidRPr="00D04B80">
        <w:rPr>
          <w:rFonts w:ascii="Arial" w:hAnsi="Arial" w:cs="Arial"/>
          <w:sz w:val="24"/>
          <w:szCs w:val="24"/>
        </w:rPr>
        <w:t xml:space="preserve"> passengers who immediately use</w:t>
      </w:r>
      <w:r w:rsidR="00260F78">
        <w:rPr>
          <w:rFonts w:ascii="Arial" w:hAnsi="Arial" w:cs="Arial"/>
          <w:sz w:val="24"/>
          <w:szCs w:val="24"/>
        </w:rPr>
        <w:t>d</w:t>
      </w:r>
      <w:r w:rsidRPr="00D04B80">
        <w:rPr>
          <w:rFonts w:ascii="Arial" w:hAnsi="Arial" w:cs="Arial"/>
          <w:sz w:val="24"/>
          <w:szCs w:val="24"/>
        </w:rPr>
        <w:t xml:space="preserve"> the seats used </w:t>
      </w:r>
      <w:r w:rsidR="00A22222">
        <w:rPr>
          <w:rFonts w:ascii="Arial" w:hAnsi="Arial" w:cs="Arial"/>
          <w:sz w:val="24"/>
          <w:szCs w:val="24"/>
        </w:rPr>
        <w:t xml:space="preserve">previously occupied </w:t>
      </w:r>
      <w:r w:rsidRPr="00D04B80">
        <w:rPr>
          <w:rFonts w:ascii="Arial" w:hAnsi="Arial" w:cs="Arial"/>
          <w:sz w:val="24"/>
          <w:szCs w:val="24"/>
        </w:rPr>
        <w:t xml:space="preserve">by </w:t>
      </w:r>
      <w:r w:rsidR="00260F78">
        <w:rPr>
          <w:rFonts w:ascii="Arial" w:hAnsi="Arial" w:cs="Arial"/>
          <w:sz w:val="24"/>
          <w:szCs w:val="24"/>
        </w:rPr>
        <w:t>index patients</w:t>
      </w:r>
      <w:r w:rsidRPr="00D04B80">
        <w:rPr>
          <w:rFonts w:ascii="Arial" w:hAnsi="Arial" w:cs="Arial"/>
          <w:sz w:val="24"/>
          <w:szCs w:val="24"/>
        </w:rPr>
        <w:t xml:space="preserve"> </w:t>
      </w:r>
      <w:r>
        <w:rPr>
          <w:rFonts w:ascii="Arial" w:hAnsi="Arial" w:cs="Arial" w:hint="eastAsia"/>
          <w:sz w:val="24"/>
          <w:szCs w:val="24"/>
        </w:rPr>
        <w:t>wa</w:t>
      </w:r>
      <w:r w:rsidRPr="00D04B80">
        <w:rPr>
          <w:rFonts w:ascii="Arial" w:hAnsi="Arial" w:cs="Arial"/>
          <w:sz w:val="24"/>
          <w:szCs w:val="24"/>
        </w:rPr>
        <w:t xml:space="preserve">s 0.075% (1/1342, 95%CI 0.004%-0.42%). It </w:t>
      </w:r>
      <w:r w:rsidRPr="00D04B80">
        <w:rPr>
          <w:rFonts w:ascii="Arial" w:hAnsi="Arial" w:cs="Arial"/>
          <w:sz w:val="24"/>
          <w:szCs w:val="24"/>
        </w:rPr>
        <w:lastRenderedPageBreak/>
        <w:t>ha</w:t>
      </w:r>
      <w:r>
        <w:rPr>
          <w:rFonts w:ascii="Arial" w:hAnsi="Arial" w:cs="Arial"/>
          <w:sz w:val="24"/>
          <w:szCs w:val="24"/>
        </w:rPr>
        <w:t>d</w:t>
      </w:r>
      <w:r w:rsidRPr="00D04B80">
        <w:rPr>
          <w:rFonts w:ascii="Arial" w:hAnsi="Arial" w:cs="Arial"/>
          <w:sz w:val="24"/>
          <w:szCs w:val="24"/>
        </w:rPr>
        <w:t xml:space="preserve"> no significant difference with the average attack rate </w:t>
      </w:r>
      <w:r w:rsidR="00A22222" w:rsidRPr="00D04B80">
        <w:rPr>
          <w:rFonts w:ascii="Arial" w:hAnsi="Arial" w:cs="Arial"/>
          <w:sz w:val="24"/>
          <w:szCs w:val="24"/>
        </w:rPr>
        <w:t xml:space="preserve">(0.072% </w:t>
      </w:r>
      <w:r w:rsidR="00A22222">
        <w:rPr>
          <w:rFonts w:ascii="Arial" w:hAnsi="Arial" w:cs="Arial"/>
          <w:sz w:val="24"/>
          <w:szCs w:val="24"/>
        </w:rPr>
        <w:t>[</w:t>
      </w:r>
      <w:r w:rsidR="00A22222" w:rsidRPr="00D04B80">
        <w:rPr>
          <w:rFonts w:ascii="Arial" w:hAnsi="Arial" w:cs="Arial"/>
          <w:sz w:val="24"/>
          <w:szCs w:val="24"/>
        </w:rPr>
        <w:t>12/16751</w:t>
      </w:r>
      <w:r w:rsidR="00A22222">
        <w:rPr>
          <w:rFonts w:ascii="Arial" w:hAnsi="Arial" w:cs="Arial"/>
          <w:sz w:val="24"/>
          <w:szCs w:val="24"/>
        </w:rPr>
        <w:t>]</w:t>
      </w:r>
      <w:r w:rsidR="00A22222" w:rsidRPr="00D04B80">
        <w:rPr>
          <w:rFonts w:ascii="Arial" w:hAnsi="Arial" w:cs="Arial"/>
          <w:sz w:val="24"/>
          <w:szCs w:val="24"/>
        </w:rPr>
        <w:t>, 95%CI 0.04-0.13%)</w:t>
      </w:r>
      <w:r w:rsidR="00A22222">
        <w:rPr>
          <w:rFonts w:ascii="Arial" w:hAnsi="Arial" w:cs="Arial"/>
          <w:sz w:val="24"/>
          <w:szCs w:val="24"/>
        </w:rPr>
        <w:t xml:space="preserve"> </w:t>
      </w:r>
      <w:r w:rsidRPr="00D04B80">
        <w:rPr>
          <w:rFonts w:ascii="Arial" w:hAnsi="Arial" w:cs="Arial"/>
          <w:sz w:val="24"/>
          <w:szCs w:val="24"/>
        </w:rPr>
        <w:t>of the passengers who immediately use</w:t>
      </w:r>
      <w:r w:rsidR="00260F78">
        <w:rPr>
          <w:rFonts w:ascii="Arial" w:hAnsi="Arial" w:cs="Arial"/>
          <w:sz w:val="24"/>
          <w:szCs w:val="24"/>
        </w:rPr>
        <w:t>d</w:t>
      </w:r>
      <w:r w:rsidRPr="00D04B80">
        <w:rPr>
          <w:rFonts w:ascii="Arial" w:hAnsi="Arial" w:cs="Arial"/>
          <w:sz w:val="24"/>
          <w:szCs w:val="24"/>
        </w:rPr>
        <w:t xml:space="preserve"> the seats within the distance of 3 rows and 6 columns to the seat used by </w:t>
      </w:r>
      <w:r w:rsidR="00260F78">
        <w:rPr>
          <w:rFonts w:ascii="Arial" w:hAnsi="Arial" w:cs="Arial"/>
          <w:sz w:val="24"/>
          <w:szCs w:val="24"/>
        </w:rPr>
        <w:t>index patients</w:t>
      </w:r>
      <w:r w:rsidRPr="00D04B80">
        <w:rPr>
          <w:rFonts w:ascii="Arial" w:hAnsi="Arial" w:cs="Arial"/>
          <w:sz w:val="24"/>
          <w:szCs w:val="24"/>
        </w:rPr>
        <w:t xml:space="preserve"> in the same routes.</w:t>
      </w:r>
    </w:p>
    <w:p w14:paraId="35498F21" w14:textId="5F084B2E" w:rsidR="00096EB9" w:rsidRPr="00E61835" w:rsidRDefault="00096EB9">
      <w:pPr>
        <w:pStyle w:val="2"/>
        <w:rPr>
          <w:rFonts w:ascii="Arial" w:hAnsi="Arial" w:cs="Arial"/>
          <w:bCs w:val="0"/>
          <w:i/>
          <w:sz w:val="24"/>
          <w:szCs w:val="24"/>
        </w:rPr>
      </w:pPr>
      <w:r w:rsidRPr="00E61835">
        <w:rPr>
          <w:rFonts w:ascii="Arial" w:hAnsi="Arial" w:cs="Arial"/>
          <w:bCs w:val="0"/>
          <w:i/>
          <w:sz w:val="24"/>
          <w:szCs w:val="24"/>
        </w:rPr>
        <w:t xml:space="preserve">Effect of spatial distance </w:t>
      </w:r>
      <w:r w:rsidR="00855750" w:rsidRPr="00E61835">
        <w:rPr>
          <w:rFonts w:ascii="Arial" w:hAnsi="Arial" w:cs="Arial"/>
          <w:bCs w:val="0"/>
          <w:i/>
          <w:sz w:val="24"/>
          <w:szCs w:val="24"/>
        </w:rPr>
        <w:t xml:space="preserve">on </w:t>
      </w:r>
      <w:r w:rsidRPr="00E61835">
        <w:rPr>
          <w:rFonts w:ascii="Arial" w:hAnsi="Arial" w:cs="Arial"/>
          <w:bCs w:val="0"/>
          <w:i/>
          <w:sz w:val="24"/>
          <w:szCs w:val="24"/>
        </w:rPr>
        <w:t>attack rate</w:t>
      </w:r>
    </w:p>
    <w:p w14:paraId="6204B935" w14:textId="1441208B" w:rsidR="00096EB9" w:rsidRPr="00447563" w:rsidRDefault="00096EB9">
      <w:pPr>
        <w:spacing w:line="360" w:lineRule="auto"/>
        <w:ind w:firstLine="420"/>
        <w:rPr>
          <w:rFonts w:ascii="Arial" w:hAnsi="Arial" w:cs="Arial"/>
          <w:sz w:val="24"/>
          <w:szCs w:val="24"/>
        </w:rPr>
      </w:pPr>
      <w:r w:rsidRPr="00D333D4">
        <w:rPr>
          <w:rFonts w:ascii="Arial" w:hAnsi="Arial" w:cs="Arial"/>
          <w:sz w:val="24"/>
          <w:szCs w:val="24"/>
        </w:rPr>
        <w:t>The average attack rate differed between rows (</w:t>
      </w:r>
      <w:r w:rsidRPr="00D333D4">
        <w:rPr>
          <w:rFonts w:ascii="Arial" w:hAnsi="Arial" w:cs="Arial"/>
          <w:i/>
          <w:sz w:val="24"/>
          <w:szCs w:val="24"/>
        </w:rPr>
        <w:t>p</w:t>
      </w:r>
      <w:r w:rsidRPr="00D333D4">
        <w:rPr>
          <w:rFonts w:ascii="Arial" w:hAnsi="Arial" w:cs="Arial"/>
          <w:sz w:val="24"/>
          <w:szCs w:val="24"/>
        </w:rPr>
        <w:t xml:space="preserve"> &lt; 0.001). </w:t>
      </w:r>
      <w:r w:rsidR="000811F5">
        <w:rPr>
          <w:rFonts w:ascii="Arial" w:hAnsi="Arial" w:cs="Arial"/>
          <w:sz w:val="24"/>
          <w:szCs w:val="24"/>
        </w:rPr>
        <w:t>Passengers on s</w:t>
      </w:r>
      <w:r w:rsidRPr="00D333D4">
        <w:rPr>
          <w:rFonts w:ascii="Arial" w:hAnsi="Arial" w:cs="Arial"/>
          <w:sz w:val="24"/>
          <w:szCs w:val="24"/>
        </w:rPr>
        <w:t>eats within the same row as the index patient had an average attack rate of 1.5% (</w:t>
      </w:r>
      <w:r w:rsidR="00AA1DEC" w:rsidRPr="00D333D4">
        <w:rPr>
          <w:rFonts w:ascii="Arial" w:hAnsi="Arial" w:cs="Arial"/>
          <w:sz w:val="24"/>
          <w:szCs w:val="24"/>
        </w:rPr>
        <w:t>142/</w:t>
      </w:r>
      <w:r w:rsidRPr="00D333D4">
        <w:rPr>
          <w:rFonts w:ascii="Arial" w:hAnsi="Arial" w:cs="Arial"/>
          <w:sz w:val="24"/>
          <w:szCs w:val="24"/>
        </w:rPr>
        <w:t>9299, 95%CI 1.3</w:t>
      </w:r>
      <w:r w:rsidR="001A6333" w:rsidRPr="00D333D4">
        <w:rPr>
          <w:rFonts w:ascii="Arial" w:hAnsi="Arial" w:cs="Arial"/>
          <w:sz w:val="24"/>
          <w:szCs w:val="24"/>
        </w:rPr>
        <w:t>%</w:t>
      </w:r>
      <w:r w:rsidR="000425C7">
        <w:rPr>
          <w:rFonts w:ascii="Arial" w:hAnsi="Arial" w:cs="Arial"/>
          <w:sz w:val="24"/>
          <w:szCs w:val="24"/>
        </w:rPr>
        <w:t xml:space="preserve"> </w:t>
      </w:r>
      <w:r w:rsidRPr="002F51DA">
        <w:rPr>
          <w:rFonts w:ascii="Arial" w:hAnsi="Arial" w:cs="Arial"/>
          <w:sz w:val="24"/>
          <w:szCs w:val="24"/>
        </w:rPr>
        <w:t>–</w:t>
      </w:r>
      <w:r w:rsidR="000425C7">
        <w:rPr>
          <w:rFonts w:ascii="Arial" w:hAnsi="Arial" w:cs="Arial"/>
          <w:sz w:val="24"/>
          <w:szCs w:val="24"/>
        </w:rPr>
        <w:t xml:space="preserve"> </w:t>
      </w:r>
      <w:r w:rsidRPr="002F51DA">
        <w:rPr>
          <w:rFonts w:ascii="Arial" w:hAnsi="Arial" w:cs="Arial"/>
          <w:sz w:val="24"/>
          <w:szCs w:val="24"/>
        </w:rPr>
        <w:t>1.8</w:t>
      </w:r>
      <w:r w:rsidRPr="00D333D4">
        <w:rPr>
          <w:rFonts w:ascii="Arial" w:hAnsi="Arial" w:cs="Arial"/>
          <w:sz w:val="24"/>
          <w:szCs w:val="24"/>
        </w:rPr>
        <w:t xml:space="preserve">%), approximately 10 times higher than that of seats that </w:t>
      </w:r>
      <w:r w:rsidR="00F35854">
        <w:rPr>
          <w:rFonts w:ascii="Arial" w:hAnsi="Arial" w:cs="Arial"/>
          <w:sz w:val="24"/>
          <w:szCs w:val="24"/>
        </w:rPr>
        <w:t>were</w:t>
      </w:r>
      <w:r w:rsidR="00F35854" w:rsidRPr="00D333D4">
        <w:rPr>
          <w:rFonts w:ascii="Arial" w:hAnsi="Arial" w:cs="Arial"/>
          <w:sz w:val="24"/>
          <w:szCs w:val="24"/>
        </w:rPr>
        <w:t xml:space="preserve"> </w:t>
      </w:r>
      <w:r w:rsidRPr="00D333D4">
        <w:rPr>
          <w:rFonts w:ascii="Arial" w:hAnsi="Arial" w:cs="Arial"/>
          <w:sz w:val="24"/>
          <w:szCs w:val="24"/>
        </w:rPr>
        <w:t xml:space="preserve">1 and 2 rows apart </w:t>
      </w:r>
      <w:r w:rsidR="00435AB4">
        <w:rPr>
          <w:rFonts w:ascii="Arial" w:hAnsi="Arial" w:cs="Arial"/>
          <w:sz w:val="24"/>
          <w:szCs w:val="24"/>
        </w:rPr>
        <w:t>(Table 1)</w:t>
      </w:r>
      <w:r w:rsidRPr="00D333D4">
        <w:rPr>
          <w:rFonts w:ascii="Arial" w:hAnsi="Arial" w:cs="Arial"/>
          <w:sz w:val="24"/>
          <w:szCs w:val="24"/>
        </w:rPr>
        <w:t xml:space="preserve">. </w:t>
      </w:r>
      <w:r w:rsidR="00B90E87">
        <w:rPr>
          <w:rFonts w:ascii="Arial" w:hAnsi="Arial" w:cs="Arial"/>
          <w:sz w:val="24"/>
          <w:szCs w:val="24"/>
        </w:rPr>
        <w:t>However, t</w:t>
      </w:r>
      <w:r w:rsidRPr="00D333D4">
        <w:rPr>
          <w:rFonts w:ascii="Arial" w:hAnsi="Arial" w:cs="Arial"/>
          <w:sz w:val="24"/>
          <w:szCs w:val="24"/>
        </w:rPr>
        <w:t xml:space="preserve">here was no significant difference </w:t>
      </w:r>
      <w:r w:rsidR="004A0A7C">
        <w:rPr>
          <w:rFonts w:ascii="Arial" w:hAnsi="Arial" w:cs="Arial"/>
          <w:sz w:val="24"/>
          <w:szCs w:val="24"/>
        </w:rPr>
        <w:t>(</w:t>
      </w:r>
      <w:r w:rsidR="004A0A7C" w:rsidRPr="001B060B">
        <w:rPr>
          <w:rFonts w:ascii="Arial" w:hAnsi="Arial" w:cs="Arial"/>
          <w:i/>
          <w:sz w:val="24"/>
          <w:szCs w:val="24"/>
        </w:rPr>
        <w:t>p</w:t>
      </w:r>
      <w:r w:rsidR="004A0A7C">
        <w:rPr>
          <w:rFonts w:ascii="Arial" w:hAnsi="Arial" w:cs="Arial"/>
          <w:sz w:val="24"/>
          <w:szCs w:val="24"/>
        </w:rPr>
        <w:t xml:space="preserve"> = 0.</w:t>
      </w:r>
      <w:r w:rsidR="00A2156F">
        <w:rPr>
          <w:rFonts w:ascii="Arial" w:hAnsi="Arial" w:cs="Arial"/>
          <w:sz w:val="24"/>
          <w:szCs w:val="24"/>
        </w:rPr>
        <w:t>36</w:t>
      </w:r>
      <w:r w:rsidR="004A0A7C">
        <w:rPr>
          <w:rFonts w:ascii="Arial" w:hAnsi="Arial" w:cs="Arial"/>
          <w:sz w:val="24"/>
          <w:szCs w:val="24"/>
        </w:rPr>
        <w:t>)</w:t>
      </w:r>
      <w:r w:rsidR="0065564C">
        <w:rPr>
          <w:rFonts w:ascii="Arial" w:hAnsi="Arial" w:cs="Arial"/>
          <w:sz w:val="24"/>
          <w:szCs w:val="24"/>
        </w:rPr>
        <w:t xml:space="preserve"> </w:t>
      </w:r>
      <w:r w:rsidRPr="00D333D4">
        <w:rPr>
          <w:rFonts w:ascii="Arial" w:hAnsi="Arial" w:cs="Arial"/>
          <w:sz w:val="24"/>
          <w:szCs w:val="24"/>
        </w:rPr>
        <w:t xml:space="preserve">in transmission risk between seats that were 1 and 2 rows apart. Although seats that were 3 rows apart were at risk of COVID-19 transmission, this </w:t>
      </w:r>
      <w:r w:rsidR="00E61835">
        <w:rPr>
          <w:rFonts w:ascii="Arial" w:hAnsi="Arial" w:cs="Arial"/>
          <w:sz w:val="24"/>
          <w:szCs w:val="24"/>
        </w:rPr>
        <w:t xml:space="preserve">attack rate </w:t>
      </w:r>
      <w:r w:rsidRPr="00D333D4">
        <w:rPr>
          <w:rFonts w:ascii="Arial" w:hAnsi="Arial" w:cs="Arial"/>
          <w:sz w:val="24"/>
          <w:szCs w:val="24"/>
        </w:rPr>
        <w:t>was approximately half of the risk</w:t>
      </w:r>
      <w:r w:rsidR="000862CA">
        <w:rPr>
          <w:rFonts w:ascii="Arial" w:hAnsi="Arial" w:cs="Arial"/>
          <w:sz w:val="24"/>
          <w:szCs w:val="24"/>
        </w:rPr>
        <w:t xml:space="preserve"> of infection</w:t>
      </w:r>
      <w:r w:rsidRPr="00D333D4">
        <w:rPr>
          <w:rFonts w:ascii="Arial" w:hAnsi="Arial" w:cs="Arial"/>
          <w:sz w:val="24"/>
          <w:szCs w:val="24"/>
        </w:rPr>
        <w:t xml:space="preserve"> at seats that were 1 and 2 rows apart </w:t>
      </w:r>
      <w:r w:rsidR="00435AB4">
        <w:rPr>
          <w:rFonts w:ascii="Arial" w:hAnsi="Arial" w:cs="Arial"/>
          <w:sz w:val="24"/>
          <w:szCs w:val="24"/>
        </w:rPr>
        <w:t>(Figure 3)</w:t>
      </w:r>
      <w:r w:rsidRPr="00447563">
        <w:rPr>
          <w:rFonts w:ascii="Arial" w:hAnsi="Arial" w:cs="Arial"/>
          <w:sz w:val="24"/>
          <w:szCs w:val="24"/>
        </w:rPr>
        <w:t xml:space="preserve">. </w:t>
      </w:r>
    </w:p>
    <w:p w14:paraId="6A420662" w14:textId="56DF69D1" w:rsidR="00096EB9" w:rsidRPr="00D333D4" w:rsidRDefault="009279E0" w:rsidP="009279E0">
      <w:pPr>
        <w:spacing w:line="360" w:lineRule="auto"/>
        <w:ind w:firstLine="420"/>
        <w:rPr>
          <w:rFonts w:ascii="Arial" w:hAnsi="Arial" w:cs="Arial"/>
          <w:sz w:val="24"/>
          <w:szCs w:val="24"/>
        </w:rPr>
      </w:pPr>
      <w:r>
        <w:rPr>
          <w:rFonts w:ascii="Arial" w:hAnsi="Arial" w:cs="Arial"/>
          <w:sz w:val="24"/>
          <w:szCs w:val="24"/>
        </w:rPr>
        <w:t>P</w:t>
      </w:r>
      <w:r w:rsidR="00CF1DAA">
        <w:rPr>
          <w:rFonts w:ascii="Arial" w:hAnsi="Arial" w:cs="Arial"/>
          <w:sz w:val="24"/>
          <w:szCs w:val="24"/>
        </w:rPr>
        <w:t>assengers on</w:t>
      </w:r>
      <w:r w:rsidR="00096EB9" w:rsidRPr="002F51DA">
        <w:rPr>
          <w:rFonts w:ascii="Arial" w:hAnsi="Arial" w:cs="Arial"/>
          <w:sz w:val="24"/>
          <w:szCs w:val="24"/>
        </w:rPr>
        <w:t xml:space="preserve"> seat</w:t>
      </w:r>
      <w:r>
        <w:rPr>
          <w:rFonts w:ascii="Arial" w:hAnsi="Arial" w:cs="Arial"/>
          <w:sz w:val="24"/>
          <w:szCs w:val="24"/>
        </w:rPr>
        <w:t>s</w:t>
      </w:r>
      <w:r w:rsidR="00096EB9" w:rsidRPr="002F51DA">
        <w:rPr>
          <w:rFonts w:ascii="Arial" w:hAnsi="Arial" w:cs="Arial"/>
          <w:sz w:val="24"/>
          <w:szCs w:val="24"/>
        </w:rPr>
        <w:t xml:space="preserve"> adjacent to </w:t>
      </w:r>
      <w:r>
        <w:rPr>
          <w:rFonts w:ascii="Arial" w:hAnsi="Arial" w:cs="Arial"/>
          <w:sz w:val="24"/>
          <w:szCs w:val="24"/>
        </w:rPr>
        <w:t>an</w:t>
      </w:r>
      <w:r w:rsidRPr="002F51DA">
        <w:rPr>
          <w:rFonts w:ascii="Arial" w:hAnsi="Arial" w:cs="Arial"/>
          <w:sz w:val="24"/>
          <w:szCs w:val="24"/>
        </w:rPr>
        <w:t xml:space="preserve"> </w:t>
      </w:r>
      <w:r w:rsidR="00096EB9" w:rsidRPr="002F51DA">
        <w:rPr>
          <w:rFonts w:ascii="Arial" w:hAnsi="Arial" w:cs="Arial"/>
          <w:sz w:val="24"/>
          <w:szCs w:val="24"/>
        </w:rPr>
        <w:t>index patient had the highest attack rate at 3.5</w:t>
      </w:r>
      <w:r w:rsidR="00096EB9" w:rsidRPr="00D333D4">
        <w:rPr>
          <w:rFonts w:ascii="Arial" w:hAnsi="Arial" w:cs="Arial"/>
          <w:sz w:val="24"/>
          <w:szCs w:val="24"/>
        </w:rPr>
        <w:t>% (</w:t>
      </w:r>
      <w:r w:rsidR="00496420" w:rsidRPr="00D333D4">
        <w:rPr>
          <w:rFonts w:ascii="Arial" w:hAnsi="Arial" w:cs="Arial"/>
          <w:sz w:val="24"/>
          <w:szCs w:val="24"/>
        </w:rPr>
        <w:t>92/</w:t>
      </w:r>
      <w:r w:rsidR="00096EB9" w:rsidRPr="00D333D4">
        <w:rPr>
          <w:rFonts w:ascii="Arial" w:hAnsi="Arial" w:cs="Arial"/>
          <w:sz w:val="24"/>
          <w:szCs w:val="24"/>
        </w:rPr>
        <w:t>2605, 95%CI 2.9</w:t>
      </w:r>
      <w:r w:rsidR="001A6333" w:rsidRPr="00D333D4">
        <w:rPr>
          <w:rFonts w:ascii="Arial" w:hAnsi="Arial" w:cs="Arial"/>
          <w:sz w:val="24"/>
          <w:szCs w:val="24"/>
        </w:rPr>
        <w:t>%</w:t>
      </w:r>
      <w:r w:rsidR="000425C7">
        <w:rPr>
          <w:rFonts w:ascii="Arial" w:hAnsi="Arial" w:cs="Arial"/>
          <w:sz w:val="24"/>
          <w:szCs w:val="24"/>
        </w:rPr>
        <w:t xml:space="preserve"> </w:t>
      </w:r>
      <w:r w:rsidR="00096EB9" w:rsidRPr="002F51DA">
        <w:rPr>
          <w:rFonts w:ascii="Arial" w:hAnsi="Arial" w:cs="Arial"/>
          <w:sz w:val="24"/>
          <w:szCs w:val="24"/>
        </w:rPr>
        <w:t>–</w:t>
      </w:r>
      <w:r w:rsidR="000425C7">
        <w:rPr>
          <w:rFonts w:ascii="Arial" w:hAnsi="Arial" w:cs="Arial"/>
          <w:sz w:val="24"/>
          <w:szCs w:val="24"/>
        </w:rPr>
        <w:t xml:space="preserve"> </w:t>
      </w:r>
      <w:r w:rsidR="00096EB9" w:rsidRPr="002F51DA">
        <w:rPr>
          <w:rFonts w:ascii="Arial" w:hAnsi="Arial" w:cs="Arial"/>
          <w:sz w:val="24"/>
          <w:szCs w:val="24"/>
        </w:rPr>
        <w:t>4.3</w:t>
      </w:r>
      <w:r w:rsidR="00096EB9" w:rsidRPr="00D333D4">
        <w:rPr>
          <w:rFonts w:ascii="Arial" w:hAnsi="Arial" w:cs="Arial"/>
          <w:sz w:val="24"/>
          <w:szCs w:val="24"/>
        </w:rPr>
        <w:t>%), which was more than 2 times higher than that in the second most exposed seat</w:t>
      </w:r>
      <w:r w:rsidR="00F079E2">
        <w:rPr>
          <w:rFonts w:ascii="Arial" w:hAnsi="Arial" w:cs="Arial"/>
          <w:sz w:val="24"/>
          <w:szCs w:val="24"/>
        </w:rPr>
        <w:t xml:space="preserve"> and </w:t>
      </w:r>
      <w:r w:rsidR="00695E76">
        <w:rPr>
          <w:rFonts w:ascii="Arial" w:hAnsi="Arial" w:cs="Arial"/>
          <w:sz w:val="24"/>
          <w:szCs w:val="24"/>
        </w:rPr>
        <w:t>more than 10 times higher than the minimum rate within the same row</w:t>
      </w:r>
      <w:r w:rsidR="00096EB9" w:rsidRPr="00D333D4">
        <w:rPr>
          <w:rFonts w:ascii="Arial" w:hAnsi="Arial" w:cs="Arial"/>
          <w:sz w:val="24"/>
          <w:szCs w:val="24"/>
        </w:rPr>
        <w:t xml:space="preserve">. Compared to other seats, the seat adjacent to the patient </w:t>
      </w:r>
      <w:r w:rsidR="00096EB9" w:rsidRPr="00447563">
        <w:rPr>
          <w:rFonts w:ascii="Arial" w:hAnsi="Arial" w:cs="Arial"/>
          <w:sz w:val="24"/>
          <w:szCs w:val="24"/>
        </w:rPr>
        <w:t xml:space="preserve">was at high risk of </w:t>
      </w:r>
      <w:r w:rsidR="00FB5177">
        <w:rPr>
          <w:rFonts w:ascii="Arial" w:hAnsi="Arial" w:cs="Arial"/>
          <w:sz w:val="24"/>
          <w:szCs w:val="24"/>
        </w:rPr>
        <w:t>infection</w:t>
      </w:r>
      <w:r w:rsidR="00FB5177" w:rsidRPr="00447563">
        <w:rPr>
          <w:rFonts w:ascii="Arial" w:hAnsi="Arial" w:cs="Arial"/>
          <w:sz w:val="24"/>
          <w:szCs w:val="24"/>
        </w:rPr>
        <w:t xml:space="preserve"> </w:t>
      </w:r>
      <w:r w:rsidR="00096EB9" w:rsidRPr="00447563">
        <w:rPr>
          <w:rFonts w:ascii="Arial" w:hAnsi="Arial" w:cs="Arial"/>
          <w:sz w:val="24"/>
          <w:szCs w:val="24"/>
        </w:rPr>
        <w:t>(RR=1</w:t>
      </w:r>
      <w:r w:rsidR="009D3370">
        <w:rPr>
          <w:rFonts w:ascii="Arial" w:hAnsi="Arial" w:cs="Arial" w:hint="eastAsia"/>
          <w:sz w:val="24"/>
          <w:szCs w:val="24"/>
        </w:rPr>
        <w:t>8</w:t>
      </w:r>
      <w:r w:rsidR="00096EB9" w:rsidRPr="00447563">
        <w:rPr>
          <w:rFonts w:ascii="Arial" w:hAnsi="Arial" w:cs="Arial"/>
          <w:sz w:val="24"/>
          <w:szCs w:val="24"/>
        </w:rPr>
        <w:t>.</w:t>
      </w:r>
      <w:r w:rsidR="009D3370">
        <w:rPr>
          <w:rFonts w:ascii="Arial" w:hAnsi="Arial" w:cs="Arial" w:hint="eastAsia"/>
          <w:sz w:val="24"/>
          <w:szCs w:val="24"/>
        </w:rPr>
        <w:t>0</w:t>
      </w:r>
      <w:r w:rsidR="00096EB9" w:rsidRPr="00447563">
        <w:rPr>
          <w:rFonts w:ascii="Arial" w:hAnsi="Arial" w:cs="Arial"/>
          <w:sz w:val="24"/>
          <w:szCs w:val="24"/>
        </w:rPr>
        <w:t xml:space="preserve">, 95%CI </w:t>
      </w:r>
      <w:r w:rsidR="009D3370">
        <w:rPr>
          <w:rFonts w:ascii="Arial" w:hAnsi="Arial" w:cs="Arial"/>
          <w:sz w:val="24"/>
          <w:szCs w:val="24"/>
        </w:rPr>
        <w:t>13</w:t>
      </w:r>
      <w:r w:rsidR="00096EB9" w:rsidRPr="00447563">
        <w:rPr>
          <w:rFonts w:ascii="Arial" w:hAnsi="Arial" w:cs="Arial"/>
          <w:sz w:val="24"/>
          <w:szCs w:val="24"/>
        </w:rPr>
        <w:t>.</w:t>
      </w:r>
      <w:r w:rsidR="009D3370">
        <w:rPr>
          <w:rFonts w:ascii="Arial" w:hAnsi="Arial" w:cs="Arial"/>
          <w:sz w:val="24"/>
          <w:szCs w:val="24"/>
        </w:rPr>
        <w:t>9</w:t>
      </w:r>
      <w:r w:rsidR="000425C7">
        <w:rPr>
          <w:rFonts w:ascii="Arial" w:hAnsi="Arial" w:cs="Arial"/>
          <w:sz w:val="24"/>
          <w:szCs w:val="24"/>
        </w:rPr>
        <w:t xml:space="preserve"> </w:t>
      </w:r>
      <w:r w:rsidR="00096EB9" w:rsidRPr="00447563">
        <w:rPr>
          <w:rFonts w:ascii="Arial" w:hAnsi="Arial" w:cs="Arial"/>
          <w:sz w:val="24"/>
          <w:szCs w:val="24"/>
        </w:rPr>
        <w:t>–</w:t>
      </w:r>
      <w:r w:rsidR="000425C7">
        <w:rPr>
          <w:rFonts w:ascii="Arial" w:hAnsi="Arial" w:cs="Arial"/>
          <w:sz w:val="24"/>
          <w:szCs w:val="24"/>
        </w:rPr>
        <w:t xml:space="preserve"> </w:t>
      </w:r>
      <w:r w:rsidR="009D3370">
        <w:rPr>
          <w:rFonts w:ascii="Arial" w:hAnsi="Arial" w:cs="Arial"/>
          <w:sz w:val="24"/>
          <w:szCs w:val="24"/>
        </w:rPr>
        <w:t>2</w:t>
      </w:r>
      <w:r w:rsidR="0040334F">
        <w:rPr>
          <w:rFonts w:ascii="Arial" w:hAnsi="Arial" w:cs="Arial" w:hint="eastAsia"/>
          <w:sz w:val="24"/>
          <w:szCs w:val="24"/>
        </w:rPr>
        <w:t>3</w:t>
      </w:r>
      <w:r w:rsidR="00096EB9" w:rsidRPr="00447563">
        <w:rPr>
          <w:rFonts w:ascii="Arial" w:hAnsi="Arial" w:cs="Arial"/>
          <w:sz w:val="24"/>
          <w:szCs w:val="24"/>
        </w:rPr>
        <w:t>.</w:t>
      </w:r>
      <w:r w:rsidR="009D3370">
        <w:rPr>
          <w:rFonts w:ascii="Arial" w:hAnsi="Arial" w:cs="Arial"/>
          <w:sz w:val="24"/>
          <w:szCs w:val="24"/>
        </w:rPr>
        <w:t>4</w:t>
      </w:r>
      <w:r w:rsidR="00096EB9" w:rsidRPr="00447563">
        <w:rPr>
          <w:rFonts w:ascii="Arial" w:hAnsi="Arial" w:cs="Arial"/>
          <w:sz w:val="24"/>
          <w:szCs w:val="24"/>
        </w:rPr>
        <w:t xml:space="preserve">). The average attack rate for all rows decreased rapidly with an increase </w:t>
      </w:r>
      <w:r w:rsidR="006E43A4" w:rsidRPr="00447563">
        <w:rPr>
          <w:rFonts w:ascii="Arial" w:hAnsi="Arial" w:cs="Arial"/>
          <w:sz w:val="24"/>
          <w:szCs w:val="24"/>
        </w:rPr>
        <w:t>in the number of column</w:t>
      </w:r>
      <w:r>
        <w:rPr>
          <w:rFonts w:ascii="Arial" w:hAnsi="Arial" w:cs="Arial"/>
          <w:sz w:val="24"/>
          <w:szCs w:val="24"/>
        </w:rPr>
        <w:t>s</w:t>
      </w:r>
      <w:r w:rsidR="00096EB9" w:rsidRPr="002F51DA">
        <w:rPr>
          <w:rFonts w:ascii="Arial" w:hAnsi="Arial" w:cs="Arial"/>
          <w:sz w:val="24"/>
          <w:szCs w:val="24"/>
        </w:rPr>
        <w:t xml:space="preserve"> between them. For seats within the same row as the index patient, when the numbe</w:t>
      </w:r>
      <w:r w:rsidR="00096EB9" w:rsidRPr="00D333D4">
        <w:rPr>
          <w:rFonts w:ascii="Arial" w:hAnsi="Arial" w:cs="Arial"/>
          <w:sz w:val="24"/>
          <w:szCs w:val="24"/>
        </w:rPr>
        <w:t xml:space="preserve">r of columns was </w:t>
      </w:r>
      <w:r w:rsidR="000862CA">
        <w:rPr>
          <w:rFonts w:ascii="Arial" w:hAnsi="Arial" w:cs="Arial"/>
          <w:sz w:val="24"/>
          <w:szCs w:val="24"/>
        </w:rPr>
        <w:t xml:space="preserve">less than </w:t>
      </w:r>
      <w:r w:rsidR="00096EB9" w:rsidRPr="00D333D4">
        <w:rPr>
          <w:rFonts w:ascii="Arial" w:hAnsi="Arial" w:cs="Arial"/>
          <w:sz w:val="24"/>
          <w:szCs w:val="24"/>
        </w:rPr>
        <w:t>4, the attack rate decreased by 1.</w:t>
      </w:r>
      <w:r w:rsidR="00282C87">
        <w:rPr>
          <w:rFonts w:ascii="Arial" w:hAnsi="Arial" w:cs="Arial"/>
          <w:sz w:val="24"/>
          <w:szCs w:val="24"/>
        </w:rPr>
        <w:t>6</w:t>
      </w:r>
      <w:r w:rsidR="00096EB9" w:rsidRPr="00D333D4">
        <w:rPr>
          <w:rFonts w:ascii="Arial" w:hAnsi="Arial" w:cs="Arial"/>
          <w:sz w:val="24"/>
          <w:szCs w:val="24"/>
        </w:rPr>
        <w:t>% (</w:t>
      </w:r>
      <w:r w:rsidR="00096EB9" w:rsidRPr="00D333D4">
        <w:rPr>
          <w:rFonts w:ascii="Arial" w:hAnsi="Arial" w:cs="Arial"/>
          <w:i/>
          <w:sz w:val="24"/>
          <w:szCs w:val="24"/>
        </w:rPr>
        <w:t>p</w:t>
      </w:r>
      <w:r w:rsidR="00096EB9" w:rsidRPr="00D333D4">
        <w:rPr>
          <w:rFonts w:ascii="Arial" w:hAnsi="Arial" w:cs="Arial"/>
          <w:sz w:val="24"/>
          <w:szCs w:val="24"/>
        </w:rPr>
        <w:t xml:space="preserve"> = 0.067, 90%CI 0.5</w:t>
      </w:r>
      <w:r w:rsidR="001A6333" w:rsidRPr="00D333D4">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w:t>
      </w:r>
      <w:r w:rsidR="008B4AA3">
        <w:rPr>
          <w:rFonts w:ascii="Arial" w:hAnsi="Arial" w:cs="Arial"/>
          <w:sz w:val="24"/>
          <w:szCs w:val="24"/>
        </w:rPr>
        <w:t xml:space="preserve"> </w:t>
      </w:r>
      <w:r w:rsidR="00096EB9" w:rsidRPr="002F51DA">
        <w:rPr>
          <w:rFonts w:ascii="Arial" w:hAnsi="Arial" w:cs="Arial"/>
          <w:sz w:val="24"/>
          <w:szCs w:val="24"/>
        </w:rPr>
        <w:t>2.</w:t>
      </w:r>
      <w:r w:rsidR="00282C87">
        <w:rPr>
          <w:rFonts w:ascii="Arial" w:hAnsi="Arial" w:cs="Arial"/>
          <w:sz w:val="24"/>
          <w:szCs w:val="24"/>
        </w:rPr>
        <w:t>7</w:t>
      </w:r>
      <w:r w:rsidR="00096EB9" w:rsidRPr="002F51DA">
        <w:rPr>
          <w:rFonts w:ascii="Arial" w:hAnsi="Arial" w:cs="Arial"/>
          <w:sz w:val="24"/>
          <w:szCs w:val="24"/>
        </w:rPr>
        <w:t>%) per every column added.</w:t>
      </w:r>
      <w:r w:rsidR="00602FFC" w:rsidRPr="00D333D4">
        <w:rPr>
          <w:rFonts w:ascii="Arial" w:hAnsi="Arial" w:cs="Arial"/>
          <w:sz w:val="24"/>
          <w:szCs w:val="24"/>
        </w:rPr>
        <w:t xml:space="preserve"> The average attack rate for all rows and for the seat within the same row as the index patient had a quadratic relationship to the number of columns from the index patient.</w:t>
      </w:r>
      <w:r w:rsidR="00096EB9" w:rsidRPr="00D333D4">
        <w:rPr>
          <w:rFonts w:ascii="Arial" w:hAnsi="Arial" w:cs="Arial"/>
          <w:sz w:val="24"/>
          <w:szCs w:val="24"/>
        </w:rPr>
        <w:t xml:space="preserve"> The lowest attack rate was </w:t>
      </w:r>
      <w:r w:rsidR="0010099F">
        <w:rPr>
          <w:rFonts w:ascii="Arial" w:hAnsi="Arial" w:cs="Arial"/>
          <w:sz w:val="24"/>
          <w:szCs w:val="24"/>
        </w:rPr>
        <w:t>found</w:t>
      </w:r>
      <w:r w:rsidR="0010099F" w:rsidRPr="00D333D4">
        <w:rPr>
          <w:rFonts w:ascii="Arial" w:hAnsi="Arial" w:cs="Arial"/>
          <w:sz w:val="24"/>
          <w:szCs w:val="24"/>
        </w:rPr>
        <w:t xml:space="preserve"> </w:t>
      </w:r>
      <w:r w:rsidR="00096EB9" w:rsidRPr="00D333D4">
        <w:rPr>
          <w:rFonts w:ascii="Arial" w:hAnsi="Arial" w:cs="Arial"/>
          <w:sz w:val="24"/>
          <w:szCs w:val="24"/>
        </w:rPr>
        <w:t xml:space="preserve">for seats 4 columns apart for both curves </w:t>
      </w:r>
      <w:r w:rsidR="00435AB4">
        <w:rPr>
          <w:rFonts w:ascii="Arial" w:hAnsi="Arial" w:cs="Arial"/>
          <w:sz w:val="24"/>
          <w:szCs w:val="24"/>
        </w:rPr>
        <w:t>(Figure 3)</w:t>
      </w:r>
      <w:r w:rsidR="00096EB9" w:rsidRPr="00447563">
        <w:rPr>
          <w:rFonts w:ascii="Arial" w:hAnsi="Arial" w:cs="Arial"/>
          <w:sz w:val="24"/>
          <w:szCs w:val="24"/>
        </w:rPr>
        <w:t>. For the average result across all rows, the minimum rate of 0.12% (</w:t>
      </w:r>
      <w:r w:rsidR="00496420" w:rsidRPr="002F51DA">
        <w:rPr>
          <w:rFonts w:ascii="Arial" w:hAnsi="Arial" w:cs="Arial"/>
          <w:sz w:val="24"/>
          <w:szCs w:val="24"/>
        </w:rPr>
        <w:t>14/</w:t>
      </w:r>
      <w:r w:rsidR="00096EB9" w:rsidRPr="00D333D4">
        <w:rPr>
          <w:rFonts w:ascii="Arial" w:hAnsi="Arial" w:cs="Arial"/>
          <w:sz w:val="24"/>
          <w:szCs w:val="24"/>
        </w:rPr>
        <w:t>11,570, 95% CI 0.07</w:t>
      </w:r>
      <w:r w:rsidR="001A6333" w:rsidRPr="00D333D4">
        <w:rPr>
          <w:rFonts w:ascii="Arial" w:hAnsi="Arial" w:cs="Arial"/>
          <w:sz w:val="24"/>
          <w:szCs w:val="24"/>
        </w:rPr>
        <w:t>%</w:t>
      </w:r>
      <w:r w:rsidR="00096EB9" w:rsidRPr="00D333D4">
        <w:rPr>
          <w:rFonts w:ascii="Arial" w:hAnsi="Arial" w:cs="Arial"/>
          <w:sz w:val="24"/>
          <w:szCs w:val="24"/>
        </w:rPr>
        <w:t>–0.20%) was less than one</w:t>
      </w:r>
      <w:r w:rsidR="00FB4B96">
        <w:rPr>
          <w:rFonts w:ascii="Arial" w:hAnsi="Arial" w:cs="Arial"/>
          <w:sz w:val="24"/>
          <w:szCs w:val="24"/>
        </w:rPr>
        <w:t xml:space="preserve"> </w:t>
      </w:r>
      <w:r w:rsidR="00096EB9" w:rsidRPr="00D333D4">
        <w:rPr>
          <w:rFonts w:ascii="Arial" w:hAnsi="Arial" w:cs="Arial"/>
          <w:sz w:val="24"/>
          <w:szCs w:val="24"/>
        </w:rPr>
        <w:t>fifth of the maximum rate (RR 5.</w:t>
      </w:r>
      <w:r w:rsidR="00282C87">
        <w:rPr>
          <w:rFonts w:ascii="Arial" w:hAnsi="Arial" w:cs="Arial"/>
          <w:sz w:val="24"/>
          <w:szCs w:val="24"/>
        </w:rPr>
        <w:t>6</w:t>
      </w:r>
      <w:r w:rsidR="00096EB9" w:rsidRPr="00D333D4">
        <w:rPr>
          <w:rFonts w:ascii="Arial" w:hAnsi="Arial" w:cs="Arial"/>
          <w:sz w:val="24"/>
          <w:szCs w:val="24"/>
        </w:rPr>
        <w:t xml:space="preserve">, 95% CI </w:t>
      </w:r>
      <w:r w:rsidR="00A96098">
        <w:rPr>
          <w:rFonts w:ascii="Arial" w:hAnsi="Arial" w:cs="Arial"/>
          <w:sz w:val="24"/>
          <w:szCs w:val="24"/>
        </w:rPr>
        <w:t>3</w:t>
      </w:r>
      <w:r w:rsidR="00096EB9" w:rsidRPr="00D333D4">
        <w:rPr>
          <w:rFonts w:ascii="Arial" w:hAnsi="Arial" w:cs="Arial"/>
          <w:sz w:val="24"/>
          <w:szCs w:val="24"/>
        </w:rPr>
        <w:t>.</w:t>
      </w:r>
      <w:r w:rsidR="00A96098">
        <w:rPr>
          <w:rFonts w:ascii="Arial" w:hAnsi="Arial" w:cs="Arial"/>
          <w:sz w:val="24"/>
          <w:szCs w:val="24"/>
        </w:rPr>
        <w:t>2</w:t>
      </w:r>
      <w:r w:rsidR="00096EB9" w:rsidRPr="00D333D4">
        <w:rPr>
          <w:rFonts w:ascii="Arial" w:hAnsi="Arial" w:cs="Arial"/>
          <w:sz w:val="24"/>
          <w:szCs w:val="24"/>
        </w:rPr>
        <w:t>–</w:t>
      </w:r>
      <w:r w:rsidR="00A96098">
        <w:rPr>
          <w:rFonts w:ascii="Arial" w:hAnsi="Arial" w:cs="Arial"/>
          <w:sz w:val="24"/>
          <w:szCs w:val="24"/>
        </w:rPr>
        <w:t>9</w:t>
      </w:r>
      <w:r w:rsidR="00096EB9" w:rsidRPr="00D333D4">
        <w:rPr>
          <w:rFonts w:ascii="Arial" w:hAnsi="Arial" w:cs="Arial"/>
          <w:sz w:val="24"/>
          <w:szCs w:val="24"/>
        </w:rPr>
        <w:t>.</w:t>
      </w:r>
      <w:r w:rsidR="00A96098">
        <w:rPr>
          <w:rFonts w:ascii="Arial" w:hAnsi="Arial" w:cs="Arial"/>
          <w:sz w:val="24"/>
          <w:szCs w:val="24"/>
        </w:rPr>
        <w:t>7</w:t>
      </w:r>
      <w:r w:rsidR="00096EB9" w:rsidRPr="00D333D4">
        <w:rPr>
          <w:rFonts w:ascii="Arial" w:hAnsi="Arial" w:cs="Arial"/>
          <w:sz w:val="24"/>
          <w:szCs w:val="24"/>
        </w:rPr>
        <w:t xml:space="preserve">). </w:t>
      </w:r>
    </w:p>
    <w:p w14:paraId="5DA1032F" w14:textId="17579389" w:rsidR="006B683E" w:rsidRPr="00D333D4" w:rsidRDefault="00096EB9" w:rsidP="009279E0">
      <w:pPr>
        <w:spacing w:line="360" w:lineRule="auto"/>
        <w:ind w:firstLine="420"/>
        <w:rPr>
          <w:rFonts w:ascii="Arial" w:hAnsi="Arial" w:cs="Arial"/>
          <w:sz w:val="24"/>
          <w:szCs w:val="24"/>
        </w:rPr>
      </w:pPr>
      <w:r w:rsidRPr="00D333D4">
        <w:rPr>
          <w:rFonts w:ascii="Arial" w:hAnsi="Arial" w:cs="Arial"/>
          <w:sz w:val="24"/>
          <w:szCs w:val="24"/>
        </w:rPr>
        <w:t xml:space="preserve">In contrast to the seats within the same row as the index patient, for the seats that </w:t>
      </w:r>
      <w:r w:rsidR="00DF4136" w:rsidRPr="00D333D4">
        <w:rPr>
          <w:rFonts w:ascii="Arial" w:hAnsi="Arial" w:cs="Arial"/>
          <w:sz w:val="24"/>
          <w:szCs w:val="24"/>
        </w:rPr>
        <w:t xml:space="preserve">were </w:t>
      </w:r>
      <w:r w:rsidRPr="00D333D4">
        <w:rPr>
          <w:rFonts w:ascii="Arial" w:hAnsi="Arial" w:cs="Arial"/>
          <w:sz w:val="24"/>
          <w:szCs w:val="24"/>
        </w:rPr>
        <w:t xml:space="preserve">a single row apart, there was a linear relationship between the attack rate and the </w:t>
      </w:r>
      <w:r w:rsidR="00DF4136" w:rsidRPr="00D333D4">
        <w:rPr>
          <w:rFonts w:ascii="Arial" w:hAnsi="Arial" w:cs="Arial"/>
          <w:sz w:val="24"/>
          <w:szCs w:val="24"/>
        </w:rPr>
        <w:t>number of columns</w:t>
      </w:r>
      <w:r w:rsidRPr="00D333D4">
        <w:rPr>
          <w:rFonts w:ascii="Arial" w:hAnsi="Arial" w:cs="Arial"/>
          <w:sz w:val="24"/>
          <w:szCs w:val="24"/>
        </w:rPr>
        <w:t>. On average, the attack rate decreased by 0.045% (95% CI 0.018</w:t>
      </w:r>
      <w:r w:rsidR="001A6333" w:rsidRPr="00D333D4">
        <w:rPr>
          <w:rFonts w:ascii="Arial" w:hAnsi="Arial" w:cs="Arial"/>
          <w:sz w:val="24"/>
          <w:szCs w:val="24"/>
        </w:rPr>
        <w:t>%</w:t>
      </w:r>
      <w:r w:rsidRPr="00D333D4">
        <w:rPr>
          <w:rFonts w:ascii="Arial" w:hAnsi="Arial" w:cs="Arial"/>
          <w:sz w:val="24"/>
          <w:szCs w:val="24"/>
        </w:rPr>
        <w:t xml:space="preserve">–0.071%, </w:t>
      </w:r>
      <w:r w:rsidRPr="00D333D4">
        <w:rPr>
          <w:rFonts w:ascii="Arial" w:hAnsi="Arial" w:cs="Arial"/>
          <w:i/>
          <w:sz w:val="24"/>
          <w:szCs w:val="24"/>
        </w:rPr>
        <w:t>p</w:t>
      </w:r>
      <w:r w:rsidRPr="00D333D4">
        <w:rPr>
          <w:rFonts w:ascii="Arial" w:hAnsi="Arial" w:cs="Arial"/>
          <w:sz w:val="24"/>
          <w:szCs w:val="24"/>
        </w:rPr>
        <w:t xml:space="preserve"> = 0.009) for every column of distance added. </w:t>
      </w:r>
      <w:r w:rsidR="00DF4136" w:rsidRPr="00D333D4">
        <w:rPr>
          <w:rFonts w:ascii="Arial" w:hAnsi="Arial" w:cs="Arial"/>
          <w:sz w:val="24"/>
          <w:szCs w:val="24"/>
        </w:rPr>
        <w:t xml:space="preserve">For the seats that were two rows apart </w:t>
      </w:r>
      <w:r w:rsidR="00855750" w:rsidRPr="00D333D4">
        <w:rPr>
          <w:rFonts w:ascii="Arial" w:hAnsi="Arial" w:cs="Arial"/>
          <w:sz w:val="24"/>
          <w:szCs w:val="24"/>
        </w:rPr>
        <w:t>from</w:t>
      </w:r>
      <w:r w:rsidR="00DF4136" w:rsidRPr="00D333D4">
        <w:rPr>
          <w:rFonts w:ascii="Arial" w:hAnsi="Arial" w:cs="Arial"/>
          <w:sz w:val="24"/>
          <w:szCs w:val="24"/>
        </w:rPr>
        <w:t xml:space="preserve"> the </w:t>
      </w:r>
      <w:r w:rsidR="00DF4136" w:rsidRPr="00D333D4">
        <w:rPr>
          <w:rFonts w:ascii="Arial" w:hAnsi="Arial" w:cs="Arial"/>
          <w:sz w:val="24"/>
          <w:szCs w:val="24"/>
        </w:rPr>
        <w:lastRenderedPageBreak/>
        <w:t>index patient, t</w:t>
      </w:r>
      <w:r w:rsidRPr="00D333D4">
        <w:rPr>
          <w:rFonts w:ascii="Arial" w:hAnsi="Arial" w:cs="Arial"/>
          <w:sz w:val="24"/>
          <w:szCs w:val="24"/>
        </w:rPr>
        <w:t>here was a linear relationship between the attack rate and the number of column</w:t>
      </w:r>
      <w:r w:rsidR="009279E0">
        <w:rPr>
          <w:rFonts w:ascii="Arial" w:hAnsi="Arial" w:cs="Arial"/>
          <w:sz w:val="24"/>
          <w:szCs w:val="24"/>
        </w:rPr>
        <w:t>s</w:t>
      </w:r>
      <w:r w:rsidRPr="00D333D4">
        <w:rPr>
          <w:rFonts w:ascii="Arial" w:hAnsi="Arial" w:cs="Arial"/>
          <w:sz w:val="24"/>
          <w:szCs w:val="24"/>
        </w:rPr>
        <w:t xml:space="preserve">; however, it was not significant </w:t>
      </w:r>
      <w:r w:rsidR="00435AB4">
        <w:rPr>
          <w:rFonts w:ascii="Arial" w:hAnsi="Arial" w:cs="Arial"/>
          <w:sz w:val="24"/>
          <w:szCs w:val="24"/>
        </w:rPr>
        <w:t>(Figure 3)</w:t>
      </w:r>
      <w:r w:rsidRPr="00447563">
        <w:rPr>
          <w:rFonts w:ascii="Arial" w:hAnsi="Arial" w:cs="Arial"/>
          <w:sz w:val="24"/>
          <w:szCs w:val="24"/>
        </w:rPr>
        <w:t xml:space="preserve">. </w:t>
      </w:r>
    </w:p>
    <w:p w14:paraId="1FE5AE00" w14:textId="39015778" w:rsidR="00096EB9" w:rsidRPr="007F5181" w:rsidRDefault="00096EB9">
      <w:pPr>
        <w:pStyle w:val="2"/>
        <w:rPr>
          <w:rFonts w:ascii="Arial" w:hAnsi="Arial" w:cs="Arial"/>
          <w:bCs w:val="0"/>
          <w:i/>
          <w:sz w:val="24"/>
          <w:szCs w:val="24"/>
        </w:rPr>
      </w:pPr>
      <w:r w:rsidRPr="007F5181">
        <w:rPr>
          <w:rFonts w:ascii="Arial" w:hAnsi="Arial" w:cs="Arial"/>
          <w:bCs w:val="0"/>
          <w:i/>
          <w:sz w:val="24"/>
          <w:szCs w:val="24"/>
        </w:rPr>
        <w:t>Effect of co-travel time on attack rate</w:t>
      </w:r>
    </w:p>
    <w:p w14:paraId="49510BCB" w14:textId="4C2BE4C1" w:rsidR="00096EB9" w:rsidRDefault="00096EB9" w:rsidP="009A0CF5">
      <w:pPr>
        <w:spacing w:line="360" w:lineRule="auto"/>
        <w:ind w:firstLine="420"/>
        <w:rPr>
          <w:rFonts w:ascii="Arial" w:hAnsi="Arial" w:cs="Arial"/>
          <w:sz w:val="24"/>
          <w:szCs w:val="24"/>
        </w:rPr>
      </w:pPr>
      <w:r w:rsidRPr="00D333D4">
        <w:rPr>
          <w:rFonts w:ascii="Arial" w:hAnsi="Arial" w:cs="Arial"/>
          <w:sz w:val="24"/>
          <w:szCs w:val="24"/>
        </w:rPr>
        <w:t xml:space="preserve">For all seats, the </w:t>
      </w:r>
      <w:r w:rsidR="0073257C">
        <w:rPr>
          <w:rFonts w:ascii="Arial" w:hAnsi="Arial" w:cs="Arial"/>
          <w:sz w:val="24"/>
          <w:szCs w:val="24"/>
        </w:rPr>
        <w:t>correlation</w:t>
      </w:r>
      <w:r w:rsidR="0073257C" w:rsidRPr="00D333D4">
        <w:rPr>
          <w:rFonts w:ascii="Arial" w:hAnsi="Arial" w:cs="Arial"/>
          <w:sz w:val="24"/>
          <w:szCs w:val="24"/>
        </w:rPr>
        <w:t xml:space="preserve"> </w:t>
      </w:r>
      <w:r w:rsidRPr="00D333D4">
        <w:rPr>
          <w:rFonts w:ascii="Arial" w:hAnsi="Arial" w:cs="Arial"/>
          <w:sz w:val="24"/>
          <w:szCs w:val="24"/>
        </w:rPr>
        <w:t xml:space="preserve">between COVID-19 attack rate and </w:t>
      </w:r>
      <w:r w:rsidR="0015644F">
        <w:rPr>
          <w:rFonts w:ascii="Arial" w:hAnsi="Arial" w:cs="Arial"/>
          <w:sz w:val="24"/>
          <w:szCs w:val="24"/>
        </w:rPr>
        <w:t xml:space="preserve">the </w:t>
      </w:r>
      <w:r w:rsidRPr="00D333D4">
        <w:rPr>
          <w:rFonts w:ascii="Arial" w:hAnsi="Arial" w:cs="Arial"/>
          <w:sz w:val="24"/>
          <w:szCs w:val="24"/>
        </w:rPr>
        <w:t>duration of co-trave</w:t>
      </w:r>
      <w:r w:rsidR="0015644F">
        <w:rPr>
          <w:rFonts w:ascii="Arial" w:hAnsi="Arial" w:cs="Arial"/>
          <w:sz w:val="24"/>
          <w:szCs w:val="24"/>
        </w:rPr>
        <w:t>l</w:t>
      </w:r>
      <w:r w:rsidRPr="00D333D4">
        <w:rPr>
          <w:rFonts w:ascii="Arial" w:hAnsi="Arial" w:cs="Arial"/>
          <w:sz w:val="24"/>
          <w:szCs w:val="24"/>
        </w:rPr>
        <w:t>l</w:t>
      </w:r>
      <w:r w:rsidR="0015644F">
        <w:rPr>
          <w:rFonts w:ascii="Arial" w:hAnsi="Arial" w:cs="Arial"/>
          <w:sz w:val="24"/>
          <w:szCs w:val="24"/>
        </w:rPr>
        <w:t>ing</w:t>
      </w:r>
      <w:r w:rsidRPr="00D333D4">
        <w:rPr>
          <w:rFonts w:ascii="Arial" w:hAnsi="Arial" w:cs="Arial"/>
          <w:sz w:val="24"/>
          <w:szCs w:val="24"/>
        </w:rPr>
        <w:t xml:space="preserve"> with an index patient followed a quadratic relationship </w:t>
      </w:r>
      <w:r w:rsidR="00435AB4">
        <w:rPr>
          <w:rFonts w:ascii="Arial" w:hAnsi="Arial" w:cs="Arial"/>
          <w:sz w:val="24"/>
          <w:szCs w:val="24"/>
        </w:rPr>
        <w:t>(Figure 4)</w:t>
      </w:r>
      <w:r w:rsidRPr="00447563">
        <w:rPr>
          <w:rFonts w:ascii="Arial" w:hAnsi="Arial" w:cs="Arial"/>
          <w:sz w:val="24"/>
          <w:szCs w:val="24"/>
        </w:rPr>
        <w:t>. The average attack rate increased by 0.15% (</w:t>
      </w:r>
      <w:r w:rsidRPr="00447563">
        <w:rPr>
          <w:rFonts w:ascii="Arial" w:hAnsi="Arial" w:cs="Arial"/>
          <w:i/>
          <w:sz w:val="24"/>
          <w:szCs w:val="24"/>
        </w:rPr>
        <w:t>p</w:t>
      </w:r>
      <w:r w:rsidRPr="002F51DA">
        <w:rPr>
          <w:rFonts w:ascii="Arial" w:hAnsi="Arial" w:cs="Arial"/>
          <w:sz w:val="24"/>
          <w:szCs w:val="24"/>
        </w:rPr>
        <w:t xml:space="preserve"> = 0.005) per hour of co-travel. From the quadratic </w:t>
      </w:r>
      <w:r w:rsidR="009A0CF5" w:rsidRPr="002F51DA">
        <w:rPr>
          <w:rFonts w:ascii="Arial" w:hAnsi="Arial" w:cs="Arial"/>
          <w:sz w:val="24"/>
          <w:szCs w:val="24"/>
        </w:rPr>
        <w:t>fitt</w:t>
      </w:r>
      <w:r w:rsidR="009A0CF5">
        <w:rPr>
          <w:rFonts w:ascii="Arial" w:hAnsi="Arial" w:cs="Arial"/>
          <w:sz w:val="24"/>
          <w:szCs w:val="24"/>
        </w:rPr>
        <w:t>ed</w:t>
      </w:r>
      <w:r w:rsidR="009A0CF5" w:rsidRPr="002F51DA">
        <w:rPr>
          <w:rFonts w:ascii="Arial" w:hAnsi="Arial" w:cs="Arial"/>
          <w:sz w:val="24"/>
          <w:szCs w:val="24"/>
        </w:rPr>
        <w:t xml:space="preserve"> </w:t>
      </w:r>
      <w:r w:rsidRPr="002F51DA">
        <w:rPr>
          <w:rFonts w:ascii="Arial" w:hAnsi="Arial" w:cs="Arial"/>
          <w:sz w:val="24"/>
          <w:szCs w:val="24"/>
        </w:rPr>
        <w:t>curve, the slope was larger when the co-travel time extended beyond 4 hours. However,</w:t>
      </w:r>
      <w:r w:rsidRPr="00D333D4">
        <w:rPr>
          <w:rFonts w:ascii="Arial" w:hAnsi="Arial" w:cs="Arial"/>
          <w:sz w:val="24"/>
          <w:szCs w:val="24"/>
        </w:rPr>
        <w:t xml:space="preserve"> the attack rate </w:t>
      </w:r>
      <w:r w:rsidR="00D671AA">
        <w:rPr>
          <w:rFonts w:ascii="Arial" w:hAnsi="Arial" w:cs="Arial"/>
          <w:sz w:val="24"/>
          <w:szCs w:val="24"/>
        </w:rPr>
        <w:t>by</w:t>
      </w:r>
      <w:r w:rsidR="00D671AA" w:rsidRPr="00D333D4">
        <w:rPr>
          <w:rFonts w:ascii="Arial" w:hAnsi="Arial" w:cs="Arial"/>
          <w:sz w:val="24"/>
          <w:szCs w:val="24"/>
        </w:rPr>
        <w:t xml:space="preserve"> </w:t>
      </w:r>
      <w:r w:rsidRPr="00D333D4">
        <w:rPr>
          <w:rFonts w:ascii="Arial" w:hAnsi="Arial" w:cs="Arial"/>
          <w:sz w:val="24"/>
          <w:szCs w:val="24"/>
        </w:rPr>
        <w:t xml:space="preserve">seat </w:t>
      </w:r>
      <w:r w:rsidR="00D671AA">
        <w:rPr>
          <w:rFonts w:ascii="Arial" w:hAnsi="Arial" w:cs="Arial"/>
          <w:sz w:val="24"/>
          <w:szCs w:val="24"/>
        </w:rPr>
        <w:t xml:space="preserve">location </w:t>
      </w:r>
      <w:r w:rsidRPr="00D333D4">
        <w:rPr>
          <w:rFonts w:ascii="Arial" w:hAnsi="Arial" w:cs="Arial"/>
          <w:sz w:val="24"/>
          <w:szCs w:val="24"/>
        </w:rPr>
        <w:t>had a different relationship with co-travel time</w:t>
      </w:r>
      <w:r w:rsidRPr="00447563">
        <w:rPr>
          <w:rFonts w:ascii="Arial" w:hAnsi="Arial" w:cs="Arial"/>
          <w:sz w:val="24"/>
          <w:szCs w:val="24"/>
        </w:rPr>
        <w:t xml:space="preserve">. A linear relationship was found for both adjacent seats and seats </w:t>
      </w:r>
      <w:r w:rsidRPr="00D333D4">
        <w:rPr>
          <w:rFonts w:ascii="Arial" w:hAnsi="Arial" w:cs="Arial"/>
          <w:sz w:val="24"/>
          <w:szCs w:val="24"/>
        </w:rPr>
        <w:t>that were 3 rows apart, while a quadratic relationship was found for the other seats. For the adjacent seats, 1 additional hour co-travel with the index patient resulted in up to 1.26% (</w:t>
      </w:r>
      <w:r w:rsidRPr="00D333D4">
        <w:rPr>
          <w:rFonts w:ascii="Arial" w:hAnsi="Arial" w:cs="Arial"/>
          <w:i/>
          <w:sz w:val="24"/>
          <w:szCs w:val="24"/>
        </w:rPr>
        <w:t>p</w:t>
      </w:r>
      <w:r w:rsidRPr="00D333D4">
        <w:rPr>
          <w:rFonts w:ascii="Arial" w:hAnsi="Arial" w:cs="Arial"/>
          <w:sz w:val="24"/>
          <w:szCs w:val="24"/>
        </w:rPr>
        <w:t xml:space="preserve"> = 0.008) increase in the attack rate, which was the highest among all considered seats, followed by other seats in the same row, with a rate increase of 0.26% (</w:t>
      </w:r>
      <w:r w:rsidRPr="00D333D4">
        <w:rPr>
          <w:rFonts w:ascii="Arial" w:hAnsi="Arial" w:cs="Arial"/>
          <w:i/>
          <w:sz w:val="24"/>
          <w:szCs w:val="24"/>
        </w:rPr>
        <w:t>p</w:t>
      </w:r>
      <w:r w:rsidRPr="00D333D4">
        <w:rPr>
          <w:rFonts w:ascii="Arial" w:hAnsi="Arial" w:cs="Arial"/>
          <w:sz w:val="24"/>
          <w:szCs w:val="24"/>
        </w:rPr>
        <w:t xml:space="preserve"> = 0.004), and then seats 1, 2, and 3 rows away with rate increase of 0.10% (</w:t>
      </w:r>
      <w:r w:rsidRPr="00D333D4">
        <w:rPr>
          <w:rFonts w:ascii="Arial" w:hAnsi="Arial" w:cs="Arial"/>
          <w:i/>
          <w:sz w:val="24"/>
          <w:szCs w:val="24"/>
        </w:rPr>
        <w:t>p</w:t>
      </w:r>
      <w:r w:rsidRPr="00D333D4">
        <w:rPr>
          <w:rFonts w:ascii="Arial" w:hAnsi="Arial" w:cs="Arial"/>
          <w:sz w:val="24"/>
          <w:szCs w:val="24"/>
        </w:rPr>
        <w:t xml:space="preserve"> = 0.068), 0.09% (</w:t>
      </w:r>
      <w:r w:rsidRPr="00D333D4">
        <w:rPr>
          <w:rFonts w:ascii="Arial" w:hAnsi="Arial" w:cs="Arial"/>
          <w:i/>
          <w:sz w:val="24"/>
          <w:szCs w:val="24"/>
        </w:rPr>
        <w:t>p</w:t>
      </w:r>
      <w:r w:rsidRPr="00D333D4">
        <w:rPr>
          <w:rFonts w:ascii="Arial" w:hAnsi="Arial" w:cs="Arial"/>
          <w:sz w:val="24"/>
          <w:szCs w:val="24"/>
        </w:rPr>
        <w:t xml:space="preserve"> = 0.063), and 0.04% (</w:t>
      </w:r>
      <w:r w:rsidRPr="00D333D4">
        <w:rPr>
          <w:rFonts w:ascii="Arial" w:hAnsi="Arial" w:cs="Arial"/>
          <w:i/>
          <w:sz w:val="24"/>
          <w:szCs w:val="24"/>
        </w:rPr>
        <w:t>p</w:t>
      </w:r>
      <w:r w:rsidRPr="00D333D4">
        <w:rPr>
          <w:rFonts w:ascii="Arial" w:hAnsi="Arial" w:cs="Arial"/>
          <w:sz w:val="24"/>
          <w:szCs w:val="24"/>
        </w:rPr>
        <w:t xml:space="preserve"> = 0.039), respectively. </w:t>
      </w:r>
    </w:p>
    <w:p w14:paraId="461F50B8" w14:textId="434D1383" w:rsidR="00E41365" w:rsidRPr="00D333D4" w:rsidRDefault="006D497A" w:rsidP="00463129">
      <w:pPr>
        <w:spacing w:line="360" w:lineRule="auto"/>
        <w:ind w:firstLine="420"/>
        <w:rPr>
          <w:rFonts w:ascii="Arial" w:hAnsi="Arial" w:cs="Arial"/>
          <w:sz w:val="24"/>
          <w:szCs w:val="24"/>
        </w:rPr>
      </w:pPr>
      <w:r>
        <w:rPr>
          <w:rFonts w:ascii="Arial" w:hAnsi="Arial" w:cs="Arial" w:hint="eastAsia"/>
          <w:sz w:val="24"/>
          <w:szCs w:val="24"/>
        </w:rPr>
        <w:t>T</w:t>
      </w:r>
      <w:r w:rsidRPr="00E41365">
        <w:rPr>
          <w:rFonts w:ascii="Arial" w:hAnsi="Arial" w:cs="Arial"/>
          <w:sz w:val="24"/>
          <w:szCs w:val="24"/>
        </w:rPr>
        <w:t>he average attack rate for all considered seats</w:t>
      </w:r>
      <w:r>
        <w:rPr>
          <w:rFonts w:ascii="Arial" w:hAnsi="Arial" w:cs="Arial"/>
          <w:sz w:val="24"/>
          <w:szCs w:val="24"/>
        </w:rPr>
        <w:t xml:space="preserve"> in the </w:t>
      </w:r>
      <w:r w:rsidR="007C622E">
        <w:rPr>
          <w:rFonts w:ascii="Arial" w:hAnsi="Arial" w:cs="Arial"/>
          <w:sz w:val="24"/>
          <w:szCs w:val="24"/>
        </w:rPr>
        <w:t xml:space="preserve">first </w:t>
      </w:r>
      <w:r>
        <w:rPr>
          <w:rFonts w:ascii="Arial" w:hAnsi="Arial" w:cs="Arial"/>
          <w:sz w:val="24"/>
          <w:szCs w:val="24"/>
        </w:rPr>
        <w:t>group (</w:t>
      </w:r>
      <w:r w:rsidR="007C622E">
        <w:rPr>
          <w:rFonts w:ascii="Arial" w:hAnsi="Arial" w:cs="Arial"/>
          <w:sz w:val="24"/>
          <w:szCs w:val="24"/>
        </w:rPr>
        <w:t>0.92%</w:t>
      </w:r>
      <w:r w:rsidR="007C622E">
        <w:rPr>
          <w:rFonts w:ascii="Arial" w:hAnsi="Arial" w:cs="Arial"/>
          <w:sz w:val="24"/>
          <w:szCs w:val="24"/>
        </w:rPr>
        <w:t xml:space="preserve"> [</w:t>
      </w:r>
      <w:r w:rsidR="00C11786" w:rsidRPr="00C11786">
        <w:rPr>
          <w:rFonts w:ascii="Arial" w:hAnsi="Arial" w:cs="Arial"/>
          <w:sz w:val="24"/>
          <w:szCs w:val="24"/>
        </w:rPr>
        <w:t>194</w:t>
      </w:r>
      <w:r w:rsidR="00C11786">
        <w:rPr>
          <w:rFonts w:ascii="Arial" w:hAnsi="Arial" w:cs="Arial" w:hint="eastAsia"/>
          <w:sz w:val="24"/>
          <w:szCs w:val="24"/>
        </w:rPr>
        <w:t>/</w:t>
      </w:r>
      <w:r w:rsidR="00C11786">
        <w:rPr>
          <w:rFonts w:ascii="Arial" w:hAnsi="Arial" w:cs="Arial"/>
          <w:sz w:val="24"/>
          <w:szCs w:val="24"/>
        </w:rPr>
        <w:t>21008</w:t>
      </w:r>
      <w:r w:rsidR="007C622E">
        <w:rPr>
          <w:rFonts w:ascii="Arial" w:hAnsi="Arial" w:cs="Arial"/>
          <w:sz w:val="24"/>
          <w:szCs w:val="24"/>
        </w:rPr>
        <w:t>]</w:t>
      </w:r>
      <w:r w:rsidRPr="006D497A">
        <w:rPr>
          <w:rFonts w:ascii="Arial" w:hAnsi="Arial" w:cs="Arial"/>
          <w:sz w:val="24"/>
          <w:szCs w:val="24"/>
        </w:rPr>
        <w:t xml:space="preserve">, </w:t>
      </w:r>
      <w:r>
        <w:rPr>
          <w:rFonts w:ascii="Arial" w:hAnsi="Arial" w:cs="Arial"/>
          <w:sz w:val="24"/>
          <w:szCs w:val="24"/>
        </w:rPr>
        <w:t xml:space="preserve">95%CI </w:t>
      </w:r>
      <w:r w:rsidRPr="006D497A">
        <w:rPr>
          <w:rFonts w:ascii="Arial" w:hAnsi="Arial" w:cs="Arial"/>
          <w:sz w:val="24"/>
          <w:szCs w:val="24"/>
        </w:rPr>
        <w:t>0.80</w:t>
      </w:r>
      <w:r>
        <w:rPr>
          <w:rFonts w:ascii="Arial" w:hAnsi="Arial" w:cs="Arial"/>
          <w:sz w:val="24"/>
          <w:szCs w:val="24"/>
        </w:rPr>
        <w:t>%</w:t>
      </w:r>
      <w:r w:rsidRPr="006D497A">
        <w:rPr>
          <w:rFonts w:ascii="Arial" w:hAnsi="Arial" w:cs="Arial"/>
          <w:sz w:val="24"/>
          <w:szCs w:val="24"/>
        </w:rPr>
        <w:t>-0.11</w:t>
      </w:r>
      <w:r>
        <w:rPr>
          <w:rFonts w:ascii="Arial" w:hAnsi="Arial" w:cs="Arial"/>
          <w:sz w:val="24"/>
          <w:szCs w:val="24"/>
        </w:rPr>
        <w:t>%) is</w:t>
      </w:r>
      <w:r w:rsidRPr="00E41365">
        <w:rPr>
          <w:rFonts w:ascii="Arial" w:hAnsi="Arial" w:cs="Arial"/>
          <w:sz w:val="24"/>
          <w:szCs w:val="24"/>
        </w:rPr>
        <w:t xml:space="preserve"> </w:t>
      </w:r>
      <w:r>
        <w:rPr>
          <w:rFonts w:ascii="Arial" w:hAnsi="Arial" w:cs="Arial"/>
          <w:sz w:val="24"/>
          <w:szCs w:val="24"/>
        </w:rPr>
        <w:t>s</w:t>
      </w:r>
      <w:r w:rsidR="00E41365" w:rsidRPr="00E41365">
        <w:rPr>
          <w:rFonts w:ascii="Arial" w:hAnsi="Arial" w:cs="Arial"/>
          <w:sz w:val="24"/>
          <w:szCs w:val="24"/>
        </w:rPr>
        <w:t xml:space="preserve">ignificant </w:t>
      </w:r>
      <w:r>
        <w:rPr>
          <w:rFonts w:ascii="Arial" w:hAnsi="Arial" w:cs="Arial"/>
          <w:sz w:val="24"/>
          <w:szCs w:val="24"/>
        </w:rPr>
        <w:t xml:space="preserve">higher </w:t>
      </w:r>
      <w:r w:rsidRPr="00E41365">
        <w:rPr>
          <w:rFonts w:ascii="Arial" w:hAnsi="Arial" w:cs="Arial"/>
          <w:sz w:val="24"/>
          <w:szCs w:val="24"/>
        </w:rPr>
        <w:t>(</w:t>
      </w:r>
      <w:r w:rsidRPr="00971793">
        <w:rPr>
          <w:rFonts w:ascii="Arial" w:hAnsi="Arial" w:cs="Arial"/>
          <w:i/>
          <w:sz w:val="24"/>
          <w:szCs w:val="24"/>
        </w:rPr>
        <w:t>p</w:t>
      </w:r>
      <w:r w:rsidRPr="00E41365">
        <w:rPr>
          <w:rFonts w:ascii="Arial" w:hAnsi="Arial" w:cs="Arial"/>
          <w:sz w:val="24"/>
          <w:szCs w:val="24"/>
        </w:rPr>
        <w:t xml:space="preserve"> &lt; 0.01)</w:t>
      </w:r>
      <w:r>
        <w:rPr>
          <w:rFonts w:ascii="Arial" w:hAnsi="Arial" w:cs="Arial"/>
          <w:sz w:val="24"/>
          <w:szCs w:val="24"/>
        </w:rPr>
        <w:t xml:space="preserve"> than that in the </w:t>
      </w:r>
      <w:r w:rsidR="007C622E">
        <w:rPr>
          <w:rFonts w:ascii="Arial" w:hAnsi="Arial" w:cs="Arial"/>
          <w:sz w:val="24"/>
          <w:szCs w:val="24"/>
        </w:rPr>
        <w:t xml:space="preserve">second </w:t>
      </w:r>
      <w:r>
        <w:rPr>
          <w:rFonts w:ascii="Arial" w:hAnsi="Arial" w:cs="Arial"/>
          <w:sz w:val="24"/>
          <w:szCs w:val="24"/>
        </w:rPr>
        <w:t>group (</w:t>
      </w:r>
      <w:r w:rsidR="007C622E">
        <w:rPr>
          <w:rFonts w:ascii="Arial" w:hAnsi="Arial" w:cs="Arial"/>
          <w:sz w:val="24"/>
          <w:szCs w:val="24"/>
        </w:rPr>
        <w:t>0.06%</w:t>
      </w:r>
      <w:r w:rsidR="007C622E">
        <w:rPr>
          <w:rFonts w:ascii="Arial" w:hAnsi="Arial" w:cs="Arial"/>
          <w:sz w:val="24"/>
          <w:szCs w:val="24"/>
        </w:rPr>
        <w:t xml:space="preserve"> [</w:t>
      </w:r>
      <w:r w:rsidR="00C11786" w:rsidRPr="00C11786">
        <w:rPr>
          <w:rFonts w:ascii="Arial" w:hAnsi="Arial" w:cs="Arial"/>
          <w:sz w:val="24"/>
          <w:szCs w:val="24"/>
        </w:rPr>
        <w:t>33</w:t>
      </w:r>
      <w:r w:rsidR="00C11786">
        <w:rPr>
          <w:rFonts w:ascii="Arial" w:hAnsi="Arial" w:cs="Arial" w:hint="eastAsia"/>
          <w:sz w:val="24"/>
          <w:szCs w:val="24"/>
        </w:rPr>
        <w:t>/</w:t>
      </w:r>
      <w:r w:rsidR="00C11786">
        <w:rPr>
          <w:rFonts w:ascii="Arial" w:hAnsi="Arial" w:cs="Arial"/>
          <w:sz w:val="24"/>
          <w:szCs w:val="24"/>
        </w:rPr>
        <w:t>50816</w:t>
      </w:r>
      <w:r w:rsidR="007C622E">
        <w:rPr>
          <w:rFonts w:ascii="Arial" w:hAnsi="Arial" w:cs="Arial"/>
          <w:sz w:val="24"/>
          <w:szCs w:val="24"/>
        </w:rPr>
        <w:t>]</w:t>
      </w:r>
      <w:r>
        <w:rPr>
          <w:rFonts w:ascii="Arial" w:hAnsi="Arial" w:cs="Arial"/>
          <w:sz w:val="24"/>
          <w:szCs w:val="24"/>
        </w:rPr>
        <w:t xml:space="preserve">, 95%CI 0.05%-0.09%). </w:t>
      </w:r>
      <w:r w:rsidR="00E41365" w:rsidRPr="00E41365">
        <w:rPr>
          <w:rFonts w:ascii="Arial" w:hAnsi="Arial" w:cs="Arial"/>
          <w:sz w:val="24"/>
          <w:szCs w:val="24"/>
        </w:rPr>
        <w:t xml:space="preserve">In the </w:t>
      </w:r>
      <w:r w:rsidR="007C622E">
        <w:rPr>
          <w:rFonts w:ascii="Arial" w:hAnsi="Arial" w:cs="Arial"/>
          <w:sz w:val="24"/>
          <w:szCs w:val="24"/>
        </w:rPr>
        <w:t xml:space="preserve">first </w:t>
      </w:r>
      <w:r w:rsidR="00E41365" w:rsidRPr="00E41365">
        <w:rPr>
          <w:rFonts w:ascii="Arial" w:hAnsi="Arial" w:cs="Arial"/>
          <w:sz w:val="24"/>
          <w:szCs w:val="24"/>
        </w:rPr>
        <w:t>group</w:t>
      </w:r>
      <w:r w:rsidR="007C622E">
        <w:rPr>
          <w:rFonts w:ascii="Arial" w:hAnsi="Arial" w:cs="Arial"/>
          <w:sz w:val="24"/>
          <w:szCs w:val="24"/>
        </w:rPr>
        <w:t>,</w:t>
      </w:r>
      <w:r w:rsidR="00E41365" w:rsidRPr="00E41365">
        <w:rPr>
          <w:rFonts w:ascii="Arial" w:hAnsi="Arial" w:cs="Arial"/>
          <w:sz w:val="24"/>
          <w:szCs w:val="24"/>
        </w:rPr>
        <w:t xml:space="preserve"> the attack rate increased significantly (</w:t>
      </w:r>
      <w:r w:rsidR="00E41365" w:rsidRPr="00971793">
        <w:rPr>
          <w:rFonts w:ascii="Arial" w:hAnsi="Arial" w:cs="Arial"/>
          <w:i/>
          <w:sz w:val="24"/>
          <w:szCs w:val="24"/>
        </w:rPr>
        <w:t>p</w:t>
      </w:r>
      <w:r w:rsidR="00E41365" w:rsidRPr="00E41365">
        <w:rPr>
          <w:rFonts w:ascii="Arial" w:hAnsi="Arial" w:cs="Arial"/>
          <w:sz w:val="24"/>
          <w:szCs w:val="24"/>
        </w:rPr>
        <w:t xml:space="preserve"> = 0.05) with the increase of co-travel time, </w:t>
      </w:r>
      <w:r w:rsidR="007C622E">
        <w:rPr>
          <w:rFonts w:ascii="Arial" w:hAnsi="Arial" w:cs="Arial"/>
          <w:sz w:val="24"/>
          <w:szCs w:val="24"/>
        </w:rPr>
        <w:t>but</w:t>
      </w:r>
      <w:r w:rsidR="00E41365" w:rsidRPr="00E41365">
        <w:rPr>
          <w:rFonts w:ascii="Arial" w:hAnsi="Arial" w:cs="Arial"/>
          <w:sz w:val="24"/>
          <w:szCs w:val="24"/>
        </w:rPr>
        <w:t xml:space="preserve"> it is not the case in the second group.</w:t>
      </w:r>
      <w:r w:rsidR="00667D09">
        <w:rPr>
          <w:rFonts w:ascii="Arial" w:hAnsi="Arial" w:cs="Arial"/>
          <w:sz w:val="24"/>
          <w:szCs w:val="24"/>
        </w:rPr>
        <w:t xml:space="preserve"> </w:t>
      </w:r>
      <w:r w:rsidR="007C622E">
        <w:rPr>
          <w:rFonts w:ascii="Arial" w:hAnsi="Arial" w:cs="Arial"/>
          <w:sz w:val="24"/>
          <w:szCs w:val="24"/>
        </w:rPr>
        <w:t>Additionally,</w:t>
      </w:r>
      <w:r w:rsidR="007C622E" w:rsidRPr="006236E2">
        <w:rPr>
          <w:rFonts w:ascii="Arial" w:hAnsi="Arial" w:cs="Arial"/>
          <w:sz w:val="24"/>
          <w:szCs w:val="24"/>
        </w:rPr>
        <w:t xml:space="preserve"> th</w:t>
      </w:r>
      <w:r w:rsidR="00463129" w:rsidRPr="006236E2">
        <w:rPr>
          <w:rFonts w:ascii="Arial" w:eastAsia="Microsoft YaHei UI" w:hAnsi="Arial" w:cs="Arial"/>
          <w:kern w:val="0"/>
          <w:sz w:val="24"/>
          <w:szCs w:val="24"/>
        </w:rPr>
        <w:t>e attack rate in the second group had no significant difference (</w:t>
      </w:r>
      <w:r w:rsidR="00463129" w:rsidRPr="006236E2">
        <w:rPr>
          <w:rFonts w:ascii="Arial" w:eastAsia="Microsoft YaHei UI" w:hAnsi="Arial" w:cs="Arial"/>
          <w:i/>
          <w:kern w:val="0"/>
          <w:sz w:val="24"/>
          <w:szCs w:val="24"/>
        </w:rPr>
        <w:t>p</w:t>
      </w:r>
      <w:r w:rsidR="00463129" w:rsidRPr="006236E2">
        <w:rPr>
          <w:rFonts w:ascii="Arial" w:eastAsia="Microsoft YaHei UI" w:hAnsi="Arial" w:cs="Arial"/>
          <w:kern w:val="0"/>
          <w:sz w:val="24"/>
          <w:szCs w:val="24"/>
        </w:rPr>
        <w:t xml:space="preserve"> = 0.71) with </w:t>
      </w:r>
      <w:r w:rsidR="00E53C15" w:rsidRPr="006236E2">
        <w:rPr>
          <w:rFonts w:ascii="Arial" w:eastAsia="Microsoft YaHei UI" w:hAnsi="Arial" w:cs="Arial"/>
          <w:kern w:val="0"/>
          <w:sz w:val="24"/>
          <w:szCs w:val="24"/>
        </w:rPr>
        <w:t>that</w:t>
      </w:r>
      <w:r w:rsidR="00463129" w:rsidRPr="006236E2">
        <w:rPr>
          <w:rFonts w:ascii="Arial" w:eastAsia="Microsoft YaHei UI" w:hAnsi="Arial" w:cs="Arial"/>
          <w:kern w:val="0"/>
          <w:sz w:val="24"/>
          <w:szCs w:val="24"/>
        </w:rPr>
        <w:t xml:space="preserve"> of the passengers who immediately used the seats </w:t>
      </w:r>
      <w:r w:rsidR="00E53C15" w:rsidRPr="006236E2">
        <w:rPr>
          <w:rFonts w:ascii="Arial" w:eastAsia="Microsoft YaHei UI" w:hAnsi="Arial" w:cs="Arial"/>
          <w:kern w:val="0"/>
          <w:sz w:val="24"/>
          <w:szCs w:val="24"/>
        </w:rPr>
        <w:t>previously occupied</w:t>
      </w:r>
      <w:r w:rsidR="00463129" w:rsidRPr="006236E2">
        <w:rPr>
          <w:rFonts w:ascii="Arial" w:eastAsia="Microsoft YaHei UI" w:hAnsi="Arial" w:cs="Arial"/>
          <w:kern w:val="0"/>
          <w:sz w:val="24"/>
          <w:szCs w:val="24"/>
        </w:rPr>
        <w:t xml:space="preserve"> by index patients.</w:t>
      </w:r>
    </w:p>
    <w:p w14:paraId="093E97DB" w14:textId="77777777" w:rsidR="00096EB9" w:rsidRPr="00D333D4" w:rsidRDefault="00096EB9">
      <w:pPr>
        <w:pStyle w:val="1"/>
        <w:rPr>
          <w:rFonts w:ascii="Arial" w:hAnsi="Arial" w:cs="Arial"/>
          <w:sz w:val="28"/>
          <w:szCs w:val="28"/>
        </w:rPr>
      </w:pPr>
      <w:r w:rsidRPr="00D333D4">
        <w:rPr>
          <w:rFonts w:ascii="Arial" w:hAnsi="Arial" w:cs="Arial"/>
          <w:sz w:val="28"/>
          <w:szCs w:val="28"/>
        </w:rPr>
        <w:t>Discussion</w:t>
      </w:r>
    </w:p>
    <w:p w14:paraId="2A31D4BF" w14:textId="402AC170" w:rsidR="00A3735A" w:rsidRPr="00D333D4" w:rsidRDefault="001D6E51" w:rsidP="00CC2543">
      <w:pPr>
        <w:spacing w:line="360" w:lineRule="auto"/>
        <w:rPr>
          <w:rFonts w:ascii="Arial" w:hAnsi="Arial" w:cs="Arial"/>
          <w:sz w:val="24"/>
          <w:szCs w:val="24"/>
        </w:rPr>
      </w:pPr>
      <w:r w:rsidRPr="00D333D4">
        <w:rPr>
          <w:rFonts w:ascii="Arial" w:hAnsi="Arial" w:cs="Arial"/>
          <w:sz w:val="24"/>
          <w:szCs w:val="24"/>
        </w:rPr>
        <w:t>Revealing</w:t>
      </w:r>
      <w:r w:rsidR="000B3CC3" w:rsidRPr="00D333D4">
        <w:rPr>
          <w:rFonts w:ascii="Arial" w:hAnsi="Arial" w:cs="Arial"/>
          <w:sz w:val="24"/>
          <w:szCs w:val="24"/>
        </w:rPr>
        <w:t xml:space="preserve"> the risk of COVID-19 infection at the individual level </w:t>
      </w:r>
      <w:r w:rsidR="00E25DCD">
        <w:rPr>
          <w:rFonts w:ascii="Arial" w:hAnsi="Arial" w:cs="Arial"/>
          <w:sz w:val="24"/>
          <w:szCs w:val="24"/>
        </w:rPr>
        <w:t>for</w:t>
      </w:r>
      <w:r w:rsidR="000B3CC3" w:rsidRPr="00D333D4">
        <w:rPr>
          <w:rFonts w:ascii="Arial" w:hAnsi="Arial" w:cs="Arial"/>
          <w:sz w:val="24"/>
          <w:szCs w:val="24"/>
        </w:rPr>
        <w:t xml:space="preserve"> </w:t>
      </w:r>
      <w:r w:rsidR="00E25DCD">
        <w:rPr>
          <w:rFonts w:ascii="Arial" w:hAnsi="Arial" w:cs="Arial"/>
          <w:sz w:val="24"/>
          <w:szCs w:val="24"/>
        </w:rPr>
        <w:t>travellers</w:t>
      </w:r>
      <w:r w:rsidR="00E25DCD" w:rsidRPr="00D333D4">
        <w:rPr>
          <w:rFonts w:ascii="Arial" w:hAnsi="Arial" w:cs="Arial"/>
          <w:sz w:val="24"/>
          <w:szCs w:val="24"/>
        </w:rPr>
        <w:t xml:space="preserve"> </w:t>
      </w:r>
      <w:r w:rsidR="000B3CC3" w:rsidRPr="00D333D4">
        <w:rPr>
          <w:rFonts w:ascii="Arial" w:hAnsi="Arial" w:cs="Arial"/>
          <w:sz w:val="24"/>
          <w:szCs w:val="24"/>
        </w:rPr>
        <w:t>has important public health implications for understanding the transmission mechanism and prevention of COVID-19</w:t>
      </w:r>
      <w:r w:rsidR="00385D11" w:rsidRPr="00385D11">
        <w:rPr>
          <w:rFonts w:ascii="Arial" w:hAnsi="Arial" w:cs="Arial"/>
          <w:sz w:val="24"/>
          <w:szCs w:val="24"/>
        </w:rPr>
        <w:t xml:space="preserve"> </w:t>
      </w:r>
      <w:r w:rsidR="00385D11" w:rsidRPr="00D333D4">
        <w:rPr>
          <w:rFonts w:ascii="Arial" w:hAnsi="Arial" w:cs="Arial"/>
          <w:sz w:val="24"/>
          <w:szCs w:val="24"/>
        </w:rPr>
        <w:t>on public transportation (such as trains)</w:t>
      </w:r>
      <w:r w:rsidR="000B3CC3" w:rsidRPr="00D333D4">
        <w:rPr>
          <w:rFonts w:ascii="Arial" w:hAnsi="Arial" w:cs="Arial"/>
          <w:sz w:val="24"/>
          <w:szCs w:val="24"/>
        </w:rPr>
        <w:t xml:space="preserve">. </w:t>
      </w:r>
      <w:r w:rsidR="00BE4A74">
        <w:rPr>
          <w:rFonts w:ascii="Arial" w:hAnsi="Arial" w:cs="Arial"/>
          <w:sz w:val="24"/>
          <w:szCs w:val="24"/>
        </w:rPr>
        <w:t>Our</w:t>
      </w:r>
      <w:r w:rsidR="00A235A1" w:rsidRPr="00A235A1">
        <w:rPr>
          <w:rFonts w:ascii="Arial" w:eastAsia="宋体" w:hAnsi="Arial" w:cs="Arial"/>
          <w:kern w:val="0"/>
          <w:sz w:val="24"/>
          <w:szCs w:val="32"/>
        </w:rPr>
        <w:t xml:space="preserve"> </w:t>
      </w:r>
      <w:r w:rsidR="00A3735A" w:rsidRPr="00447563">
        <w:rPr>
          <w:rFonts w:ascii="Arial" w:hAnsi="Arial" w:cs="Arial"/>
          <w:sz w:val="24"/>
          <w:szCs w:val="24"/>
        </w:rPr>
        <w:t>study</w:t>
      </w:r>
      <w:r w:rsidR="00AB4E18">
        <w:rPr>
          <w:rFonts w:ascii="Arial" w:hAnsi="Arial" w:cs="Arial"/>
          <w:sz w:val="24"/>
          <w:szCs w:val="24"/>
        </w:rPr>
        <w:t xml:space="preserve"> </w:t>
      </w:r>
      <w:r w:rsidR="00CC2543">
        <w:rPr>
          <w:rFonts w:ascii="Arial" w:hAnsi="Arial" w:cs="Arial"/>
          <w:sz w:val="24"/>
          <w:szCs w:val="24"/>
        </w:rPr>
        <w:t xml:space="preserve">is the </w:t>
      </w:r>
      <w:r w:rsidR="000A3F35">
        <w:rPr>
          <w:rFonts w:ascii="Arial" w:hAnsi="Arial" w:cs="Arial"/>
          <w:sz w:val="24"/>
          <w:szCs w:val="24"/>
        </w:rPr>
        <w:t xml:space="preserve">first </w:t>
      </w:r>
      <w:r w:rsidR="00CC2543">
        <w:rPr>
          <w:rFonts w:ascii="Arial" w:hAnsi="Arial" w:cs="Arial"/>
          <w:sz w:val="24"/>
          <w:szCs w:val="24"/>
        </w:rPr>
        <w:t xml:space="preserve">to </w:t>
      </w:r>
      <w:r w:rsidR="00AB4E18">
        <w:rPr>
          <w:rFonts w:ascii="Arial" w:hAnsi="Arial" w:cs="Arial"/>
          <w:sz w:val="24"/>
          <w:szCs w:val="24"/>
        </w:rPr>
        <w:t>quantif</w:t>
      </w:r>
      <w:r w:rsidR="00CC2543">
        <w:rPr>
          <w:rFonts w:ascii="Arial" w:hAnsi="Arial" w:cs="Arial"/>
          <w:sz w:val="24"/>
          <w:szCs w:val="24"/>
        </w:rPr>
        <w:t>y</w:t>
      </w:r>
      <w:r w:rsidR="00A3735A" w:rsidRPr="00447563">
        <w:rPr>
          <w:rFonts w:ascii="Arial" w:hAnsi="Arial" w:cs="Arial"/>
          <w:sz w:val="24"/>
          <w:szCs w:val="24"/>
        </w:rPr>
        <w:t xml:space="preserve"> </w:t>
      </w:r>
      <w:r w:rsidR="002565D4" w:rsidRPr="002F51DA">
        <w:rPr>
          <w:rFonts w:ascii="Arial" w:hAnsi="Arial" w:cs="Arial"/>
          <w:sz w:val="24"/>
          <w:szCs w:val="24"/>
        </w:rPr>
        <w:t>the risk of</w:t>
      </w:r>
      <w:r w:rsidR="00A3735A" w:rsidRPr="00D333D4">
        <w:rPr>
          <w:rFonts w:ascii="Arial" w:hAnsi="Arial" w:cs="Arial"/>
          <w:sz w:val="24"/>
          <w:szCs w:val="24"/>
        </w:rPr>
        <w:t xml:space="preserve"> COVID-19</w:t>
      </w:r>
      <w:r w:rsidR="002565D4" w:rsidRPr="00D333D4">
        <w:rPr>
          <w:rFonts w:ascii="Arial" w:hAnsi="Arial" w:cs="Arial"/>
          <w:sz w:val="24"/>
          <w:szCs w:val="24"/>
        </w:rPr>
        <w:t xml:space="preserve"> transmission in public </w:t>
      </w:r>
      <w:r w:rsidR="000A3F35">
        <w:rPr>
          <w:rFonts w:ascii="Arial" w:hAnsi="Arial" w:cs="Arial"/>
          <w:sz w:val="24"/>
          <w:szCs w:val="24"/>
        </w:rPr>
        <w:t>transportation</w:t>
      </w:r>
      <w:r w:rsidR="000A3F35" w:rsidRPr="00D333D4">
        <w:rPr>
          <w:rFonts w:ascii="Arial" w:hAnsi="Arial" w:cs="Arial"/>
          <w:sz w:val="24"/>
          <w:szCs w:val="24"/>
        </w:rPr>
        <w:t xml:space="preserve"> </w:t>
      </w:r>
      <w:r w:rsidR="002565D4" w:rsidRPr="00D333D4">
        <w:rPr>
          <w:rFonts w:ascii="Arial" w:hAnsi="Arial" w:cs="Arial"/>
          <w:sz w:val="24"/>
          <w:szCs w:val="24"/>
        </w:rPr>
        <w:t>based on</w:t>
      </w:r>
      <w:r w:rsidR="00AB4E18">
        <w:rPr>
          <w:rFonts w:ascii="Arial" w:hAnsi="Arial" w:cs="Arial"/>
          <w:sz w:val="24"/>
          <w:szCs w:val="24"/>
        </w:rPr>
        <w:t xml:space="preserve"> data </w:t>
      </w:r>
      <w:r w:rsidR="00CC2543">
        <w:rPr>
          <w:rFonts w:ascii="Arial" w:hAnsi="Arial" w:cs="Arial"/>
          <w:sz w:val="24"/>
          <w:szCs w:val="24"/>
        </w:rPr>
        <w:t>from</w:t>
      </w:r>
      <w:r w:rsidR="00CC2543" w:rsidRPr="00D333D4">
        <w:rPr>
          <w:rFonts w:ascii="Arial" w:hAnsi="Arial" w:cs="Arial"/>
          <w:sz w:val="24"/>
          <w:szCs w:val="24"/>
        </w:rPr>
        <w:t xml:space="preserve"> </w:t>
      </w:r>
      <w:r w:rsidR="002565D4" w:rsidRPr="00D333D4">
        <w:rPr>
          <w:rFonts w:ascii="Arial" w:hAnsi="Arial" w:cs="Arial"/>
          <w:sz w:val="24"/>
          <w:szCs w:val="24"/>
        </w:rPr>
        <w:t xml:space="preserve">epidemiological </w:t>
      </w:r>
      <w:r w:rsidR="007A2FFD">
        <w:rPr>
          <w:rFonts w:ascii="Arial" w:hAnsi="Arial" w:cs="Arial"/>
          <w:sz w:val="24"/>
          <w:szCs w:val="24"/>
        </w:rPr>
        <w:t>investigations</w:t>
      </w:r>
      <w:r w:rsidR="002565D4" w:rsidRPr="00D333D4">
        <w:rPr>
          <w:rFonts w:ascii="Arial" w:hAnsi="Arial" w:cs="Arial"/>
          <w:sz w:val="24"/>
          <w:szCs w:val="24"/>
        </w:rPr>
        <w:t xml:space="preserve"> of</w:t>
      </w:r>
      <w:r w:rsidR="00AB4E18">
        <w:rPr>
          <w:rFonts w:ascii="Arial" w:hAnsi="Arial" w:cs="Arial"/>
          <w:sz w:val="24"/>
          <w:szCs w:val="24"/>
        </w:rPr>
        <w:t xml:space="preserve"> COVID-19</w:t>
      </w:r>
      <w:r w:rsidR="002565D4" w:rsidRPr="00D333D4">
        <w:rPr>
          <w:rFonts w:ascii="Arial" w:hAnsi="Arial" w:cs="Arial"/>
          <w:sz w:val="24"/>
          <w:szCs w:val="24"/>
        </w:rPr>
        <w:t xml:space="preserve"> cases</w:t>
      </w:r>
      <w:r w:rsidR="00AB4E18">
        <w:rPr>
          <w:rFonts w:ascii="Arial" w:hAnsi="Arial" w:cs="Arial"/>
          <w:sz w:val="24"/>
          <w:szCs w:val="24"/>
        </w:rPr>
        <w:t xml:space="preserve"> and close contacts</w:t>
      </w:r>
      <w:r w:rsidR="002565D4" w:rsidRPr="00D333D4">
        <w:rPr>
          <w:rFonts w:ascii="Arial" w:hAnsi="Arial" w:cs="Arial"/>
          <w:sz w:val="24"/>
          <w:szCs w:val="24"/>
        </w:rPr>
        <w:t xml:space="preserve"> on high-speed trains. </w:t>
      </w:r>
      <w:r w:rsidR="007076EF">
        <w:rPr>
          <w:rFonts w:ascii="Arial" w:hAnsi="Arial" w:cs="Arial"/>
          <w:sz w:val="24"/>
          <w:szCs w:val="24"/>
        </w:rPr>
        <w:t xml:space="preserve">We also found </w:t>
      </w:r>
      <w:r w:rsidR="007076EF">
        <w:rPr>
          <w:rFonts w:ascii="Arial" w:hAnsi="Arial" w:cs="Arial"/>
          <w:sz w:val="24"/>
          <w:szCs w:val="24"/>
        </w:rPr>
        <w:lastRenderedPageBreak/>
        <w:t xml:space="preserve">that the </w:t>
      </w:r>
      <w:r w:rsidR="00F02C5E" w:rsidRPr="00D333D4">
        <w:rPr>
          <w:rFonts w:ascii="Arial" w:hAnsi="Arial" w:cs="Arial"/>
          <w:sz w:val="24"/>
          <w:szCs w:val="24"/>
        </w:rPr>
        <w:t xml:space="preserve">COVID-19 attack rate </w:t>
      </w:r>
      <w:r w:rsidR="007A2FFD">
        <w:rPr>
          <w:rFonts w:ascii="Arial" w:hAnsi="Arial" w:cs="Arial"/>
          <w:sz w:val="24"/>
          <w:szCs w:val="24"/>
        </w:rPr>
        <w:t>among</w:t>
      </w:r>
      <w:r w:rsidR="00A62956" w:rsidRPr="00D333D4">
        <w:rPr>
          <w:rFonts w:ascii="Arial" w:hAnsi="Arial" w:cs="Arial"/>
          <w:sz w:val="24"/>
          <w:szCs w:val="24"/>
        </w:rPr>
        <w:t xml:space="preserve"> </w:t>
      </w:r>
      <w:r w:rsidR="00F02C5E" w:rsidRPr="00D333D4">
        <w:rPr>
          <w:rFonts w:ascii="Arial" w:hAnsi="Arial" w:cs="Arial"/>
          <w:sz w:val="24"/>
          <w:szCs w:val="24"/>
        </w:rPr>
        <w:t>train</w:t>
      </w:r>
      <w:r w:rsidR="005E587D">
        <w:rPr>
          <w:rFonts w:ascii="Arial" w:hAnsi="Arial" w:cs="Arial"/>
          <w:sz w:val="24"/>
          <w:szCs w:val="24"/>
        </w:rPr>
        <w:t xml:space="preserve"> passenger</w:t>
      </w:r>
      <w:r w:rsidR="00F02C5E" w:rsidRPr="00D333D4">
        <w:rPr>
          <w:rFonts w:ascii="Arial" w:hAnsi="Arial" w:cs="Arial"/>
          <w:sz w:val="24"/>
          <w:szCs w:val="24"/>
        </w:rPr>
        <w:t xml:space="preserve">s </w:t>
      </w:r>
      <w:r w:rsidR="00A714E1">
        <w:rPr>
          <w:rFonts w:ascii="Arial" w:hAnsi="Arial" w:cs="Arial"/>
          <w:sz w:val="24"/>
          <w:szCs w:val="24"/>
        </w:rPr>
        <w:t>is related to the</w:t>
      </w:r>
      <w:r w:rsidR="00F02C5E" w:rsidRPr="00D333D4">
        <w:rPr>
          <w:rFonts w:ascii="Arial" w:hAnsi="Arial" w:cs="Arial"/>
          <w:sz w:val="24"/>
          <w:szCs w:val="24"/>
        </w:rPr>
        <w:t xml:space="preserve"> spatial distance and co-travel time</w:t>
      </w:r>
      <w:r w:rsidR="005E587D">
        <w:rPr>
          <w:rFonts w:ascii="Arial" w:hAnsi="Arial" w:cs="Arial"/>
          <w:sz w:val="24"/>
          <w:szCs w:val="24"/>
        </w:rPr>
        <w:t xml:space="preserve"> on train</w:t>
      </w:r>
      <w:r w:rsidR="00A714E1">
        <w:rPr>
          <w:rFonts w:ascii="Arial" w:hAnsi="Arial" w:cs="Arial"/>
          <w:sz w:val="24"/>
          <w:szCs w:val="24"/>
        </w:rPr>
        <w:t xml:space="preserve">, and </w:t>
      </w:r>
      <w:r w:rsidR="00096EB9" w:rsidRPr="00D333D4">
        <w:rPr>
          <w:rFonts w:ascii="Arial" w:hAnsi="Arial" w:cs="Arial"/>
          <w:sz w:val="24"/>
          <w:szCs w:val="24"/>
        </w:rPr>
        <w:t xml:space="preserve">the attack rate distribution across seats within 3 rows and 5 columns of an index patient is heterogeneous. The risk of being infected is much higher in the seats within the same row as the index patient than in the seats in other rows. </w:t>
      </w:r>
    </w:p>
    <w:p w14:paraId="1853BE68" w14:textId="07EB0606" w:rsidR="008B13C2" w:rsidRDefault="00096EB9" w:rsidP="00CC2543">
      <w:pPr>
        <w:spacing w:line="360" w:lineRule="auto"/>
        <w:ind w:firstLine="420"/>
        <w:rPr>
          <w:rFonts w:ascii="Arial" w:hAnsi="Arial" w:cs="Arial"/>
          <w:sz w:val="24"/>
          <w:szCs w:val="24"/>
        </w:rPr>
      </w:pPr>
      <w:r w:rsidRPr="00D333D4">
        <w:rPr>
          <w:rFonts w:ascii="Arial" w:hAnsi="Arial" w:cs="Arial"/>
          <w:sz w:val="24"/>
          <w:szCs w:val="24"/>
        </w:rPr>
        <w:t xml:space="preserve">There are </w:t>
      </w:r>
      <w:r w:rsidR="00DB138F">
        <w:rPr>
          <w:rFonts w:ascii="Arial" w:hAnsi="Arial" w:cs="Arial"/>
          <w:sz w:val="24"/>
          <w:szCs w:val="24"/>
        </w:rPr>
        <w:t>several</w:t>
      </w:r>
      <w:r w:rsidRPr="00D333D4">
        <w:rPr>
          <w:rFonts w:ascii="Arial" w:hAnsi="Arial" w:cs="Arial"/>
          <w:sz w:val="24"/>
          <w:szCs w:val="24"/>
        </w:rPr>
        <w:t xml:space="preserve"> possible reasons for the heterogene</w:t>
      </w:r>
      <w:r w:rsidR="001A377A">
        <w:rPr>
          <w:rFonts w:ascii="Arial" w:hAnsi="Arial" w:cs="Arial"/>
          <w:sz w:val="24"/>
          <w:szCs w:val="24"/>
        </w:rPr>
        <w:t xml:space="preserve">ity </w:t>
      </w:r>
      <w:r w:rsidRPr="00D333D4">
        <w:rPr>
          <w:rFonts w:ascii="Arial" w:hAnsi="Arial" w:cs="Arial"/>
          <w:sz w:val="24"/>
          <w:szCs w:val="24"/>
        </w:rPr>
        <w:t>of attack rate</w:t>
      </w:r>
      <w:r w:rsidR="001A377A">
        <w:rPr>
          <w:rFonts w:ascii="Arial" w:hAnsi="Arial" w:cs="Arial"/>
          <w:sz w:val="24"/>
          <w:szCs w:val="24"/>
        </w:rPr>
        <w:t xml:space="preserve"> in train passengers</w:t>
      </w:r>
      <w:r w:rsidRPr="00D333D4">
        <w:rPr>
          <w:rFonts w:ascii="Arial" w:hAnsi="Arial" w:cs="Arial"/>
          <w:sz w:val="24"/>
          <w:szCs w:val="24"/>
        </w:rPr>
        <w:t xml:space="preserve">. First, </w:t>
      </w:r>
      <w:r w:rsidR="008809DC" w:rsidRPr="00D333D4">
        <w:rPr>
          <w:rFonts w:ascii="Arial" w:hAnsi="Arial" w:cs="Arial"/>
          <w:sz w:val="24"/>
          <w:szCs w:val="24"/>
        </w:rPr>
        <w:t xml:space="preserve">family members </w:t>
      </w:r>
      <w:r w:rsidR="00AA06C6">
        <w:rPr>
          <w:rFonts w:ascii="Arial" w:hAnsi="Arial" w:cs="Arial"/>
          <w:sz w:val="24"/>
          <w:szCs w:val="24"/>
        </w:rPr>
        <w:t xml:space="preserve">or friends who </w:t>
      </w:r>
      <w:r w:rsidR="00FD415B">
        <w:rPr>
          <w:rFonts w:ascii="Arial" w:hAnsi="Arial" w:cs="Arial"/>
          <w:sz w:val="24"/>
          <w:szCs w:val="24"/>
        </w:rPr>
        <w:t xml:space="preserve">travelled together might </w:t>
      </w:r>
      <w:r w:rsidR="00D00DAB">
        <w:rPr>
          <w:rFonts w:ascii="Arial" w:hAnsi="Arial" w:cs="Arial"/>
          <w:sz w:val="24"/>
          <w:szCs w:val="24"/>
        </w:rPr>
        <w:t xml:space="preserve">stay </w:t>
      </w:r>
      <w:r w:rsidR="005617AC">
        <w:rPr>
          <w:rFonts w:ascii="Arial" w:hAnsi="Arial" w:cs="Arial"/>
          <w:sz w:val="24"/>
          <w:szCs w:val="24"/>
        </w:rPr>
        <w:t>in</w:t>
      </w:r>
      <w:r w:rsidR="00D00DAB">
        <w:rPr>
          <w:rFonts w:ascii="Arial" w:hAnsi="Arial" w:cs="Arial"/>
          <w:sz w:val="24"/>
          <w:szCs w:val="24"/>
        </w:rPr>
        <w:t xml:space="preserve"> adjacent seats</w:t>
      </w:r>
      <w:r w:rsidR="00E05046">
        <w:rPr>
          <w:rFonts w:ascii="Arial" w:hAnsi="Arial" w:cs="Arial"/>
          <w:sz w:val="24"/>
          <w:szCs w:val="24"/>
        </w:rPr>
        <w:t xml:space="preserve"> and </w:t>
      </w:r>
      <w:r w:rsidR="00FD415B">
        <w:rPr>
          <w:rFonts w:ascii="Arial" w:hAnsi="Arial" w:cs="Arial"/>
          <w:sz w:val="24"/>
          <w:szCs w:val="24"/>
        </w:rPr>
        <w:t xml:space="preserve">have </w:t>
      </w:r>
      <w:r w:rsidR="002C5F9B">
        <w:rPr>
          <w:rFonts w:ascii="Arial" w:hAnsi="Arial" w:cs="Arial"/>
          <w:sz w:val="24"/>
          <w:szCs w:val="24"/>
        </w:rPr>
        <w:t>more</w:t>
      </w:r>
      <w:r w:rsidR="00FD415B">
        <w:rPr>
          <w:rFonts w:ascii="Arial" w:hAnsi="Arial" w:cs="Arial"/>
          <w:sz w:val="24"/>
          <w:szCs w:val="24"/>
        </w:rPr>
        <w:t xml:space="preserve"> close contact behaviour </w:t>
      </w:r>
      <w:r w:rsidR="00D00DAB">
        <w:rPr>
          <w:rFonts w:ascii="Arial" w:hAnsi="Arial" w:cs="Arial"/>
          <w:sz w:val="24"/>
          <w:szCs w:val="24"/>
        </w:rPr>
        <w:t xml:space="preserve">that would facilitate </w:t>
      </w:r>
      <w:r w:rsidR="00485421">
        <w:rPr>
          <w:rFonts w:ascii="Arial" w:hAnsi="Arial" w:cs="Arial"/>
          <w:sz w:val="24"/>
          <w:szCs w:val="24"/>
        </w:rPr>
        <w:t>the spread of virus between them</w:t>
      </w:r>
      <w:r w:rsidR="008809DC" w:rsidRPr="00D333D4">
        <w:rPr>
          <w:rFonts w:ascii="Arial" w:hAnsi="Arial" w:cs="Arial"/>
          <w:sz w:val="24"/>
          <w:szCs w:val="24"/>
        </w:rPr>
        <w:t>.</w:t>
      </w:r>
      <w:r w:rsidR="008809DC">
        <w:rPr>
          <w:rFonts w:ascii="Arial" w:hAnsi="Arial" w:cs="Arial"/>
          <w:sz w:val="24"/>
          <w:szCs w:val="24"/>
        </w:rPr>
        <w:t xml:space="preserve"> Second, </w:t>
      </w:r>
      <w:r w:rsidRPr="00D333D4">
        <w:rPr>
          <w:rFonts w:ascii="Arial" w:hAnsi="Arial" w:cs="Arial"/>
          <w:sz w:val="24"/>
          <w:szCs w:val="24"/>
        </w:rPr>
        <w:t xml:space="preserve">passengers within the same row might be easily infected by each other because, during a long journey, they tend to leave their seat for a drink, a trip to the washroom, or </w:t>
      </w:r>
      <w:r w:rsidR="00A3735A" w:rsidRPr="00D333D4">
        <w:rPr>
          <w:rFonts w:ascii="Arial" w:hAnsi="Arial" w:cs="Arial"/>
          <w:sz w:val="24"/>
          <w:szCs w:val="24"/>
        </w:rPr>
        <w:t xml:space="preserve">simply </w:t>
      </w:r>
      <w:r w:rsidRPr="00D333D4">
        <w:rPr>
          <w:rFonts w:ascii="Arial" w:hAnsi="Arial" w:cs="Arial"/>
          <w:sz w:val="24"/>
          <w:szCs w:val="24"/>
        </w:rPr>
        <w:t xml:space="preserve">to move around and relax. When a passenger leaves a window or middle seat, the other passengers in the row need to let </w:t>
      </w:r>
      <w:r w:rsidR="00CC2543">
        <w:rPr>
          <w:rFonts w:ascii="Arial" w:hAnsi="Arial" w:cs="Arial"/>
          <w:sz w:val="24"/>
          <w:szCs w:val="24"/>
        </w:rPr>
        <w:t>them</w:t>
      </w:r>
      <w:r w:rsidRPr="00D333D4">
        <w:rPr>
          <w:rFonts w:ascii="Arial" w:hAnsi="Arial" w:cs="Arial"/>
          <w:sz w:val="24"/>
          <w:szCs w:val="24"/>
        </w:rPr>
        <w:t xml:space="preserve"> pass, potentially increasing close face-to-face contact. </w:t>
      </w:r>
      <w:r w:rsidR="00D43156">
        <w:rPr>
          <w:rFonts w:ascii="Arial" w:hAnsi="Arial" w:cs="Arial"/>
          <w:sz w:val="24"/>
          <w:szCs w:val="24"/>
        </w:rPr>
        <w:t>Viruses attached on aerosols and droplets are also more likely to spread at close range</w:t>
      </w:r>
      <w:r w:rsidR="008D4969">
        <w:rPr>
          <w:rFonts w:ascii="Arial" w:hAnsi="Arial" w:cs="Arial"/>
          <w:sz w:val="24"/>
          <w:szCs w:val="24"/>
        </w:rPr>
        <w:t xml:space="preserve"> </w:t>
      </w:r>
      <w:r w:rsidR="008D4969">
        <w:rPr>
          <w:rFonts w:ascii="Arial" w:hAnsi="Arial" w:cs="Arial"/>
          <w:sz w:val="24"/>
          <w:szCs w:val="24"/>
        </w:rPr>
        <w:fldChar w:fldCharType="begin"/>
      </w:r>
      <w:r w:rsidR="008D4969">
        <w:rPr>
          <w:rFonts w:ascii="Arial" w:hAnsi="Arial" w:cs="Arial"/>
          <w:sz w:val="24"/>
          <w:szCs w:val="24"/>
        </w:rPr>
        <w:instrText xml:space="preserve"> ADDIN EN.CITE &lt;EndNote&gt;&lt;Cite&gt;&lt;Author&gt;Morawska&lt;/Author&gt;&lt;Year&gt;2020&lt;/Year&gt;&lt;RecNum&gt;1589&lt;/RecNum&gt;&lt;DisplayText&gt;&lt;style face="superscript"&gt;29&lt;/style&gt;&lt;/DisplayText&gt;&lt;record&gt;&lt;rec-number&gt;1589&lt;/rec-number&gt;&lt;foreign-keys&gt;&lt;key app="EN" db-id="52xxwxzenrwtdneefdo599rvz2rxpzs2dvsz" timestamp="1594437531"&gt;1589&lt;/key&gt;&lt;/foreign-keys&gt;&lt;ref-type name="Journal Article"&gt;17&lt;/ref-type&gt;&lt;contributors&gt;&lt;authors&gt;&lt;author&gt;Morawska, Lidia&lt;/author&gt;&lt;author&gt;Milton, Donald K&lt;/author&gt;&lt;/authors&gt;&lt;/contributors&gt;&lt;titles&gt;&lt;title&gt;It is time to address airborne transmission of COVID-19&lt;/title&gt;&lt;secondary-title&gt;Clinical Infectious Diseases&lt;/secondary-title&gt;&lt;/titles&gt;&lt;periodical&gt;&lt;full-title&gt;Clinical Infectious Diseases&lt;/full-title&gt;&lt;/periodical&gt;&lt;dates&gt;&lt;year&gt;2020&lt;/year&gt;&lt;/dates&gt;&lt;isbn&gt;1058-4838&lt;/isbn&gt;&lt;urls&gt;&lt;related-urls&gt;&lt;url&gt;https://doi.org/10.1093/cid/ciaa939&lt;/url&gt;&lt;/related-urls&gt;&lt;/urls&gt;&lt;custom1&gt;ciaa939&lt;/custom1&gt;&lt;electronic-resource-num&gt;10.1093/cid/ciaa939&lt;/electronic-resource-num&gt;&lt;access-date&gt;7/11/2020&lt;/access-date&gt;&lt;/record&gt;&lt;/Cite&gt;&lt;/EndNote&gt;</w:instrText>
      </w:r>
      <w:r w:rsidR="008D4969">
        <w:rPr>
          <w:rFonts w:ascii="Arial" w:hAnsi="Arial" w:cs="Arial"/>
          <w:sz w:val="24"/>
          <w:szCs w:val="24"/>
        </w:rPr>
        <w:fldChar w:fldCharType="separate"/>
      </w:r>
      <w:r w:rsidR="008D4969" w:rsidRPr="008D4969">
        <w:rPr>
          <w:rFonts w:ascii="Arial" w:hAnsi="Arial" w:cs="Arial"/>
          <w:noProof/>
          <w:sz w:val="24"/>
          <w:szCs w:val="24"/>
          <w:vertAlign w:val="superscript"/>
        </w:rPr>
        <w:t>29</w:t>
      </w:r>
      <w:r w:rsidR="008D4969">
        <w:rPr>
          <w:rFonts w:ascii="Arial" w:hAnsi="Arial" w:cs="Arial"/>
          <w:sz w:val="24"/>
          <w:szCs w:val="24"/>
        </w:rPr>
        <w:fldChar w:fldCharType="end"/>
      </w:r>
      <w:r w:rsidR="00D43156">
        <w:rPr>
          <w:rFonts w:ascii="Arial" w:hAnsi="Arial" w:cs="Arial"/>
          <w:sz w:val="24"/>
          <w:szCs w:val="24"/>
        </w:rPr>
        <w:t xml:space="preserve">. </w:t>
      </w:r>
      <w:r w:rsidR="008809DC">
        <w:rPr>
          <w:rFonts w:ascii="Arial" w:hAnsi="Arial" w:cs="Arial"/>
          <w:sz w:val="24"/>
          <w:szCs w:val="24"/>
        </w:rPr>
        <w:t>Third</w:t>
      </w:r>
      <w:r w:rsidRPr="00D333D4">
        <w:rPr>
          <w:rFonts w:ascii="Arial" w:hAnsi="Arial" w:cs="Arial"/>
          <w:sz w:val="24"/>
          <w:szCs w:val="24"/>
        </w:rPr>
        <w:t>, the backrests that separate rows might be a good barrier to</w:t>
      </w:r>
      <w:r w:rsidR="00127334">
        <w:rPr>
          <w:rFonts w:ascii="Arial" w:hAnsi="Arial" w:cs="Arial"/>
          <w:sz w:val="24"/>
          <w:szCs w:val="24"/>
        </w:rPr>
        <w:t xml:space="preserve"> </w:t>
      </w:r>
      <w:r w:rsidR="00773DEA">
        <w:rPr>
          <w:rFonts w:ascii="Arial" w:hAnsi="Arial" w:cs="Arial"/>
          <w:sz w:val="24"/>
          <w:szCs w:val="24"/>
        </w:rPr>
        <w:t>slow the spread of</w:t>
      </w:r>
      <w:r w:rsidRPr="00D333D4">
        <w:rPr>
          <w:rFonts w:ascii="Arial" w:hAnsi="Arial" w:cs="Arial"/>
          <w:sz w:val="24"/>
          <w:szCs w:val="24"/>
        </w:rPr>
        <w:t xml:space="preserve"> virus-laden aerosols </w:t>
      </w:r>
      <w:r w:rsidR="00E45038" w:rsidRPr="00447563">
        <w:rPr>
          <w:rFonts w:ascii="Arial" w:hAnsi="Arial" w:cs="Arial"/>
          <w:sz w:val="24"/>
          <w:szCs w:val="24"/>
          <w:vertAlign w:val="superscript"/>
        </w:rPr>
        <w:fldChar w:fldCharType="begin">
          <w:fldData xml:space="preserve">PEVuZE5vdGU+PENpdGU+PEF1dGhvcj5DaGluYS5vcmcuY248L0F1dGhvcj48WWVhcj4yMDIwPC9Z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=
</w:fldData>
        </w:fldChar>
      </w:r>
      <w:r w:rsidR="008D4969">
        <w:rPr>
          <w:rFonts w:ascii="Arial" w:hAnsi="Arial" w:cs="Arial"/>
          <w:sz w:val="24"/>
          <w:szCs w:val="24"/>
          <w:vertAlign w:val="superscript"/>
        </w:rPr>
        <w:instrText xml:space="preserve"> ADDIN EN.CITE </w:instrText>
      </w:r>
      <w:r w:rsidR="008D4969">
        <w:rPr>
          <w:rFonts w:ascii="Arial" w:hAnsi="Arial" w:cs="Arial"/>
          <w:sz w:val="24"/>
          <w:szCs w:val="24"/>
          <w:vertAlign w:val="superscript"/>
        </w:rPr>
        <w:fldChar w:fldCharType="begin">
          <w:fldData xml:space="preserve">PEVuZE5vdGU+PENpdGU+PEF1dGhvcj5DaGluYS5vcmcuY248L0F1dGhvcj48WWVhcj4yMDIwPC9Z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=
</w:fldData>
        </w:fldChar>
      </w:r>
      <w:r w:rsidR="008D4969">
        <w:rPr>
          <w:rFonts w:ascii="Arial" w:hAnsi="Arial" w:cs="Arial"/>
          <w:sz w:val="24"/>
          <w:szCs w:val="24"/>
          <w:vertAlign w:val="superscript"/>
        </w:rPr>
        <w:instrText xml:space="preserve"> ADDIN EN.CITE.DATA </w:instrText>
      </w:r>
      <w:r w:rsidR="008D4969">
        <w:rPr>
          <w:rFonts w:ascii="Arial" w:hAnsi="Arial" w:cs="Arial"/>
          <w:sz w:val="24"/>
          <w:szCs w:val="24"/>
          <w:vertAlign w:val="superscript"/>
        </w:rPr>
      </w:r>
      <w:r w:rsidR="008D4969">
        <w:rPr>
          <w:rFonts w:ascii="Arial" w:hAnsi="Arial" w:cs="Arial"/>
          <w:sz w:val="24"/>
          <w:szCs w:val="24"/>
          <w:vertAlign w:val="superscript"/>
        </w:rPr>
        <w:fldChar w:fldCharType="end"/>
      </w:r>
      <w:r w:rsidR="00E45038" w:rsidRPr="00447563">
        <w:rPr>
          <w:rFonts w:ascii="Arial" w:hAnsi="Arial" w:cs="Arial"/>
          <w:sz w:val="24"/>
          <w:szCs w:val="24"/>
          <w:vertAlign w:val="superscript"/>
        </w:rPr>
      </w:r>
      <w:r w:rsidR="00E45038" w:rsidRPr="00447563">
        <w:rPr>
          <w:rFonts w:ascii="Arial" w:hAnsi="Arial" w:cs="Arial"/>
          <w:sz w:val="24"/>
          <w:szCs w:val="24"/>
          <w:vertAlign w:val="superscript"/>
        </w:rPr>
        <w:fldChar w:fldCharType="separate"/>
      </w:r>
      <w:r w:rsidR="008D4969">
        <w:rPr>
          <w:rFonts w:ascii="Arial" w:hAnsi="Arial" w:cs="Arial"/>
          <w:noProof/>
          <w:sz w:val="24"/>
          <w:szCs w:val="24"/>
          <w:vertAlign w:val="superscript"/>
        </w:rPr>
        <w:t>30,31</w:t>
      </w:r>
      <w:r w:rsidR="00E45038" w:rsidRPr="00447563">
        <w:rPr>
          <w:rFonts w:ascii="Arial" w:hAnsi="Arial" w:cs="Arial"/>
          <w:sz w:val="24"/>
          <w:szCs w:val="24"/>
          <w:vertAlign w:val="superscript"/>
        </w:rPr>
        <w:fldChar w:fldCharType="end"/>
      </w:r>
      <w:r w:rsidRPr="00447563">
        <w:rPr>
          <w:rFonts w:ascii="Arial" w:hAnsi="Arial" w:cs="Arial"/>
          <w:sz w:val="24"/>
          <w:szCs w:val="24"/>
        </w:rPr>
        <w:t xml:space="preserve">. </w:t>
      </w:r>
    </w:p>
    <w:p w14:paraId="58FE66CB" w14:textId="4C41244D" w:rsidR="00201CF3" w:rsidRPr="00C3507C" w:rsidRDefault="00201CF3" w:rsidP="00201CF3">
      <w:pPr>
        <w:widowControl/>
        <w:spacing w:line="360" w:lineRule="auto"/>
        <w:ind w:firstLine="420"/>
        <w:rPr>
          <w:rFonts w:ascii="Arial" w:hAnsi="Arial" w:cs="Arial"/>
          <w:sz w:val="24"/>
          <w:szCs w:val="24"/>
        </w:rPr>
      </w:pPr>
      <w:r>
        <w:rPr>
          <w:rFonts w:ascii="Arial" w:hAnsi="Arial" w:cs="Arial" w:hint="eastAsia"/>
          <w:sz w:val="24"/>
          <w:szCs w:val="24"/>
        </w:rPr>
        <w:t>The</w:t>
      </w:r>
      <w:r>
        <w:rPr>
          <w:rFonts w:ascii="Arial" w:hAnsi="Arial" w:cs="Arial"/>
          <w:sz w:val="24"/>
          <w:szCs w:val="24"/>
        </w:rPr>
        <w:t xml:space="preserve"> </w:t>
      </w:r>
      <w:r w:rsidR="00836145">
        <w:rPr>
          <w:rFonts w:ascii="Arial" w:hAnsi="Arial" w:cs="Arial"/>
          <w:sz w:val="24"/>
          <w:szCs w:val="24"/>
        </w:rPr>
        <w:t xml:space="preserve">difference of </w:t>
      </w:r>
      <w:r>
        <w:rPr>
          <w:rFonts w:ascii="Arial" w:hAnsi="Arial" w:cs="Arial"/>
          <w:sz w:val="24"/>
          <w:szCs w:val="24"/>
        </w:rPr>
        <w:t>attack rates between the two groups</w:t>
      </w:r>
      <w:r w:rsidRPr="00C3507C">
        <w:rPr>
          <w:rFonts w:ascii="Arial" w:hAnsi="Arial" w:cs="Arial"/>
          <w:sz w:val="24"/>
          <w:szCs w:val="24"/>
        </w:rPr>
        <w:t xml:space="preserve"> </w:t>
      </w:r>
      <w:r w:rsidR="009E7E60">
        <w:rPr>
          <w:rFonts w:ascii="Arial" w:hAnsi="Arial" w:cs="Arial"/>
          <w:sz w:val="24"/>
          <w:szCs w:val="24"/>
        </w:rPr>
        <w:t xml:space="preserve">might be </w:t>
      </w:r>
      <w:r w:rsidR="009E7E60" w:rsidRPr="009E7E60">
        <w:rPr>
          <w:rFonts w:ascii="Arial" w:hAnsi="Arial" w:cs="Arial"/>
          <w:sz w:val="24"/>
          <w:szCs w:val="24"/>
        </w:rPr>
        <w:t xml:space="preserve">because passengers from the first group had a higher contact rate with nearby passengers/patients </w:t>
      </w:r>
      <w:r w:rsidR="009C5EB1">
        <w:rPr>
          <w:rFonts w:ascii="Arial" w:hAnsi="Arial" w:cs="Arial"/>
          <w:sz w:val="24"/>
          <w:szCs w:val="24"/>
        </w:rPr>
        <w:t>due to</w:t>
      </w:r>
      <w:r w:rsidR="009E7E60" w:rsidRPr="009E7E60">
        <w:rPr>
          <w:rFonts w:ascii="Arial" w:hAnsi="Arial" w:cs="Arial"/>
          <w:sz w:val="24"/>
          <w:szCs w:val="24"/>
        </w:rPr>
        <w:t xml:space="preserve"> family members, friends, or even just strangers but shared same workplace/hometown anecdotes. In contrast, passengers from the second group might have a lower probability to communicate and contact with each other, which might </w:t>
      </w:r>
      <w:r w:rsidR="009E7E60">
        <w:rPr>
          <w:rFonts w:ascii="Arial" w:hAnsi="Arial" w:cs="Arial"/>
          <w:sz w:val="24"/>
          <w:szCs w:val="24"/>
        </w:rPr>
        <w:t>reduce the risk of transmission</w:t>
      </w:r>
      <w:r w:rsidRPr="009E7E60">
        <w:rPr>
          <w:rFonts w:ascii="Arial" w:hAnsi="Arial" w:cs="Arial"/>
          <w:sz w:val="24"/>
          <w:szCs w:val="24"/>
        </w:rPr>
        <w:t>.</w:t>
      </w:r>
      <w:r w:rsidR="009C5EB1">
        <w:rPr>
          <w:rFonts w:ascii="Arial" w:hAnsi="Arial" w:cs="Arial"/>
          <w:sz w:val="24"/>
          <w:szCs w:val="24"/>
        </w:rPr>
        <w:t xml:space="preserve"> Additionally, </w:t>
      </w:r>
      <w:r w:rsidR="009C5EB1" w:rsidRPr="009C5EB1">
        <w:rPr>
          <w:rFonts w:ascii="Arial" w:hAnsi="Arial" w:cs="Arial"/>
          <w:sz w:val="24"/>
          <w:szCs w:val="24"/>
        </w:rPr>
        <w:t>restricting the interval of seat reuses, disinfecting the seat or improving hand hygiene may help reduce the risk of transmission.</w:t>
      </w:r>
    </w:p>
    <w:p w14:paraId="2944DA22" w14:textId="4AF3972E" w:rsidR="00AB7058" w:rsidRDefault="00552D89" w:rsidP="00CC2543">
      <w:pPr>
        <w:widowControl/>
        <w:spacing w:line="360" w:lineRule="auto"/>
        <w:ind w:firstLine="420"/>
        <w:rPr>
          <w:rFonts w:ascii="Arial" w:hAnsi="Arial" w:cs="Arial"/>
          <w:sz w:val="24"/>
          <w:szCs w:val="24"/>
        </w:rPr>
      </w:pPr>
      <w:r>
        <w:rPr>
          <w:rFonts w:ascii="Arial" w:hAnsi="Arial" w:cs="Arial"/>
          <w:sz w:val="24"/>
          <w:szCs w:val="24"/>
        </w:rPr>
        <w:t>Therefore, s</w:t>
      </w:r>
      <w:r w:rsidR="00096EB9" w:rsidRPr="00447563">
        <w:rPr>
          <w:rFonts w:ascii="Arial" w:hAnsi="Arial" w:cs="Arial"/>
          <w:sz w:val="24"/>
          <w:szCs w:val="24"/>
        </w:rPr>
        <w:t>ocial distancing is an important method of reducing the risk of disease transmission</w:t>
      </w:r>
      <w:r w:rsidR="00174636">
        <w:rPr>
          <w:rFonts w:ascii="Arial" w:hAnsi="Arial" w:cs="Arial"/>
          <w:sz w:val="24"/>
          <w:szCs w:val="24"/>
        </w:rPr>
        <w:t xml:space="preserve"> </w:t>
      </w:r>
      <w:r w:rsidR="00CC2543">
        <w:rPr>
          <w:rFonts w:ascii="Arial" w:hAnsi="Arial" w:cs="Arial"/>
          <w:sz w:val="24"/>
          <w:szCs w:val="24"/>
        </w:rPr>
        <w:t xml:space="preserve">on </w:t>
      </w:r>
      <w:r w:rsidR="00174636">
        <w:rPr>
          <w:rFonts w:ascii="Arial" w:hAnsi="Arial" w:cs="Arial"/>
          <w:sz w:val="24"/>
          <w:szCs w:val="24"/>
        </w:rPr>
        <w:t>public transportation</w:t>
      </w:r>
      <w:r w:rsidR="00096EB9" w:rsidRPr="00447563">
        <w:rPr>
          <w:rFonts w:ascii="Arial" w:hAnsi="Arial" w:cs="Arial"/>
          <w:sz w:val="24"/>
          <w:szCs w:val="24"/>
        </w:rPr>
        <w:t xml:space="preserve"> </w:t>
      </w:r>
      <w:r w:rsidR="00E45038" w:rsidRPr="00447563">
        <w:rPr>
          <w:rFonts w:ascii="Arial" w:hAnsi="Arial" w:cs="Arial"/>
          <w:sz w:val="24"/>
          <w:szCs w:val="24"/>
          <w:vertAlign w:val="superscript"/>
        </w:rPr>
        <w:fldChar w:fldCharType="begin"/>
      </w:r>
      <w:r w:rsidR="008D4969">
        <w:rPr>
          <w:rFonts w:ascii="Arial" w:hAnsi="Arial" w:cs="Arial"/>
          <w:sz w:val="24"/>
          <w:szCs w:val="24"/>
          <w:vertAlign w:val="superscript"/>
        </w:rPr>
        <w:instrText xml:space="preserve"> ADDIN EN.CITE &lt;EndNote&gt;&lt;Cite&gt;&lt;Author&gt;WHO&lt;/Author&gt;&lt;Year&gt;2020&lt;/Year&gt;&lt;RecNum&gt;1490&lt;/RecNum&gt;&lt;DisplayText&gt;&lt;style face="superscript"&gt;32,33&lt;/style&gt;&lt;/DisplayText&gt;&lt;record&gt;&lt;rec-number&gt;1490&lt;/rec-number&gt;&lt;foreign-keys&gt;&lt;key app="EN" db-id="52xxwxzenrwtdneefdo599rvz2rxpzs2dvsz" timestamp="1584617544"&gt;1490&lt;/key&gt;&lt;/foreign-keys&gt;&lt;ref-type name="Web Page"&gt;12&lt;/ref-type&gt;&lt;contributors&gt;&lt;authors&gt;&lt;author&gt;WHO&lt;/author&gt;&lt;/authors&gt;&lt;/contributors&gt;&lt;titles&gt;&lt;title&gt;Coronavirus disease (COVID-19) advice for the public&lt;/title&gt;&lt;/titles&gt;&lt;volume&gt;2020&lt;/volume&gt;&lt;number&gt;19 March&lt;/number&gt;&lt;dates&gt;&lt;year&gt;2020&lt;/year&gt;&lt;/dates&gt;&lt;urls&gt;&lt;related-urls&gt;&lt;url&gt;&lt;style face="underline" font="default" size="100%"&gt;https://www.who.int/emergencies/diseases/novel-coronavirus-2019/advice-for-public&lt;/style&gt;&lt;/url&gt;&lt;/related-urls&gt;&lt;/urls&gt;&lt;/record&gt;&lt;/Cite&gt;&lt;Cite&gt;&lt;Author&gt;Centers for Disease Control and Prevention&lt;/Author&gt;&lt;Year&gt;2020&lt;/Year&gt;&lt;RecNum&gt;1482&lt;/RecNum&gt;&lt;record&gt;&lt;rec-number&gt;1482&lt;/rec-number&gt;&lt;foreign-keys&gt;&lt;key app="EN" db-id="52xxwxzenrwtdneefdo599rvz2rxpzs2dvsz" timestamp="1583984370"&gt;1482&lt;/key&gt;&lt;/foreign-keys&gt;&lt;ref-type name="Web Page"&gt;12&lt;/ref-type&gt;&lt;contributors&gt;&lt;authors&gt;&lt;author&gt;Centers for Disease Control and Prevention, US&lt;/author&gt;&lt;/authors&gt;&lt;/contributors&gt;&lt;titles&gt;&lt;title&gt;Steps to Prevent Illness&lt;/title&gt;&lt;/titles&gt;&lt;volume&gt;2020&lt;/volume&gt;&lt;number&gt;12 March&lt;/number&gt;&lt;dates&gt;&lt;year&gt;2020&lt;/year&gt;&lt;/dates&gt;&lt;urls&gt;&lt;related-urls&gt;&lt;url&gt;&lt;style face="underline" font="default" size="100%"&gt;https://www.cdc.gov/coronavirus/2019-ncov/about/prevention.html&lt;/style&gt;&lt;/url&gt;&lt;/related-urls&gt;&lt;/urls&gt;&lt;/record&gt;&lt;/Cite&gt;&lt;/EndNote&gt;</w:instrText>
      </w:r>
      <w:r w:rsidR="00E45038" w:rsidRPr="00447563">
        <w:rPr>
          <w:rFonts w:ascii="Arial" w:hAnsi="Arial" w:cs="Arial"/>
          <w:sz w:val="24"/>
          <w:szCs w:val="24"/>
          <w:vertAlign w:val="superscript"/>
        </w:rPr>
        <w:fldChar w:fldCharType="separate"/>
      </w:r>
      <w:r w:rsidR="008D4969">
        <w:rPr>
          <w:rFonts w:ascii="Arial" w:hAnsi="Arial" w:cs="Arial"/>
          <w:noProof/>
          <w:sz w:val="24"/>
          <w:szCs w:val="24"/>
          <w:vertAlign w:val="superscript"/>
        </w:rPr>
        <w:t>32,33</w:t>
      </w:r>
      <w:r w:rsidR="00E45038" w:rsidRPr="00447563">
        <w:rPr>
          <w:rFonts w:ascii="Arial" w:hAnsi="Arial" w:cs="Arial"/>
          <w:sz w:val="24"/>
          <w:szCs w:val="24"/>
          <w:vertAlign w:val="superscript"/>
        </w:rPr>
        <w:fldChar w:fldCharType="end"/>
      </w:r>
      <w:r w:rsidR="00096EB9" w:rsidRPr="00447563">
        <w:rPr>
          <w:rFonts w:ascii="Arial" w:hAnsi="Arial" w:cs="Arial"/>
          <w:sz w:val="24"/>
          <w:szCs w:val="24"/>
        </w:rPr>
        <w:t xml:space="preserve">. </w:t>
      </w:r>
      <w:r w:rsidR="00BE2708">
        <w:rPr>
          <w:rFonts w:ascii="Arial" w:hAnsi="Arial" w:cs="Arial"/>
          <w:sz w:val="24"/>
          <w:szCs w:val="24"/>
        </w:rPr>
        <w:t xml:space="preserve">The </w:t>
      </w:r>
      <w:r w:rsidR="00BE2708" w:rsidRPr="00D333D4">
        <w:rPr>
          <w:rFonts w:ascii="Arial" w:hAnsi="Arial" w:cs="Arial"/>
          <w:sz w:val="24"/>
          <w:szCs w:val="24"/>
        </w:rPr>
        <w:t xml:space="preserve">allocation </w:t>
      </w:r>
      <w:r w:rsidR="00BE2708">
        <w:rPr>
          <w:rFonts w:ascii="Arial" w:hAnsi="Arial" w:cs="Arial"/>
          <w:sz w:val="24"/>
          <w:szCs w:val="24"/>
        </w:rPr>
        <w:t xml:space="preserve">of </w:t>
      </w:r>
      <w:r w:rsidR="00BE2708" w:rsidRPr="00D333D4">
        <w:rPr>
          <w:rFonts w:ascii="Arial" w:hAnsi="Arial" w:cs="Arial"/>
          <w:sz w:val="24"/>
          <w:szCs w:val="24"/>
        </w:rPr>
        <w:t>passenger seat</w:t>
      </w:r>
      <w:r w:rsidR="00BE2708">
        <w:rPr>
          <w:rFonts w:ascii="Arial" w:hAnsi="Arial" w:cs="Arial"/>
          <w:sz w:val="24"/>
          <w:szCs w:val="24"/>
        </w:rPr>
        <w:t>s</w:t>
      </w:r>
      <w:r w:rsidR="00BE2708" w:rsidRPr="00D333D4">
        <w:rPr>
          <w:rFonts w:ascii="Arial" w:hAnsi="Arial" w:cs="Arial"/>
          <w:sz w:val="24"/>
          <w:szCs w:val="24"/>
        </w:rPr>
        <w:t xml:space="preserve"> on a train should be carefully considered to reduce the risk of disease transmission. </w:t>
      </w:r>
      <w:r w:rsidR="00096EB9" w:rsidRPr="00447563">
        <w:rPr>
          <w:rFonts w:ascii="Arial" w:hAnsi="Arial" w:cs="Arial"/>
          <w:sz w:val="24"/>
          <w:szCs w:val="24"/>
        </w:rPr>
        <w:t>Given the attack rates estimated for</w:t>
      </w:r>
      <w:r w:rsidR="00F352F3">
        <w:rPr>
          <w:rFonts w:ascii="Arial" w:hAnsi="Arial" w:cs="Arial"/>
          <w:sz w:val="24"/>
          <w:szCs w:val="24"/>
        </w:rPr>
        <w:t xml:space="preserve"> passenger</w:t>
      </w:r>
      <w:r w:rsidR="00B42648">
        <w:rPr>
          <w:rFonts w:ascii="Arial" w:hAnsi="Arial" w:cs="Arial"/>
          <w:sz w:val="24"/>
          <w:szCs w:val="24"/>
        </w:rPr>
        <w:t>s on</w:t>
      </w:r>
      <w:r w:rsidR="00096EB9" w:rsidRPr="00447563">
        <w:rPr>
          <w:rFonts w:ascii="Arial" w:hAnsi="Arial" w:cs="Arial"/>
          <w:sz w:val="24"/>
          <w:szCs w:val="24"/>
        </w:rPr>
        <w:t xml:space="preserve"> the seats within </w:t>
      </w:r>
      <w:r w:rsidR="00096EB9" w:rsidRPr="002F51DA">
        <w:rPr>
          <w:rFonts w:ascii="Arial" w:hAnsi="Arial" w:cs="Arial"/>
          <w:sz w:val="24"/>
          <w:szCs w:val="24"/>
        </w:rPr>
        <w:t xml:space="preserve">the same row as the index patient, it follows that within 1 hour spent together, the safe social distance is </w:t>
      </w:r>
      <w:r w:rsidR="00D31E72">
        <w:rPr>
          <w:rFonts w:ascii="Arial" w:hAnsi="Arial" w:cs="Arial"/>
          <w:sz w:val="24"/>
          <w:szCs w:val="24"/>
        </w:rPr>
        <w:t xml:space="preserve">more than </w:t>
      </w:r>
      <w:r w:rsidR="00096EB9" w:rsidRPr="002F51DA">
        <w:rPr>
          <w:rFonts w:ascii="Arial" w:hAnsi="Arial" w:cs="Arial"/>
          <w:sz w:val="24"/>
          <w:szCs w:val="24"/>
        </w:rPr>
        <w:t xml:space="preserve">1 meter. After 2 hours of contact, </w:t>
      </w:r>
      <w:r w:rsidR="00CC2543">
        <w:rPr>
          <w:rFonts w:ascii="Arial" w:hAnsi="Arial" w:cs="Arial"/>
          <w:sz w:val="24"/>
          <w:szCs w:val="24"/>
        </w:rPr>
        <w:t>a</w:t>
      </w:r>
      <w:r w:rsidR="00CC2543" w:rsidRPr="002F51DA">
        <w:rPr>
          <w:rFonts w:ascii="Arial" w:hAnsi="Arial" w:cs="Arial"/>
          <w:sz w:val="24"/>
          <w:szCs w:val="24"/>
        </w:rPr>
        <w:t xml:space="preserve"> </w:t>
      </w:r>
      <w:r w:rsidR="00096EB9" w:rsidRPr="002F51DA">
        <w:rPr>
          <w:rFonts w:ascii="Arial" w:hAnsi="Arial" w:cs="Arial"/>
          <w:sz w:val="24"/>
          <w:szCs w:val="24"/>
        </w:rPr>
        <w:t xml:space="preserve">distance of </w:t>
      </w:r>
      <w:r w:rsidR="00D31E72">
        <w:rPr>
          <w:rFonts w:ascii="Arial" w:hAnsi="Arial" w:cs="Arial"/>
          <w:sz w:val="24"/>
          <w:szCs w:val="24"/>
        </w:rPr>
        <w:t xml:space="preserve">less than </w:t>
      </w:r>
      <w:r w:rsidR="000B7D57">
        <w:rPr>
          <w:rFonts w:ascii="Arial" w:hAnsi="Arial" w:cs="Arial"/>
          <w:sz w:val="24"/>
          <w:szCs w:val="24"/>
        </w:rPr>
        <w:t>2</w:t>
      </w:r>
      <w:r w:rsidR="00096EB9" w:rsidRPr="002F51DA">
        <w:rPr>
          <w:rFonts w:ascii="Arial" w:hAnsi="Arial" w:cs="Arial"/>
          <w:sz w:val="24"/>
          <w:szCs w:val="24"/>
        </w:rPr>
        <w:t xml:space="preserve">.5 m can be insufficient to prevent transmission. </w:t>
      </w:r>
      <w:r w:rsidR="00BE2708">
        <w:rPr>
          <w:rFonts w:ascii="Arial" w:hAnsi="Arial" w:cs="Arial"/>
          <w:sz w:val="24"/>
          <w:szCs w:val="24"/>
        </w:rPr>
        <w:t>T</w:t>
      </w:r>
      <w:r w:rsidR="00BE2708" w:rsidRPr="002F51DA">
        <w:rPr>
          <w:rFonts w:ascii="Arial" w:hAnsi="Arial" w:cs="Arial"/>
          <w:sz w:val="24"/>
          <w:szCs w:val="24"/>
        </w:rPr>
        <w:t xml:space="preserve">o prevent </w:t>
      </w:r>
      <w:r w:rsidR="00BE2708">
        <w:rPr>
          <w:rFonts w:ascii="Arial" w:hAnsi="Arial" w:cs="Arial"/>
          <w:sz w:val="24"/>
          <w:szCs w:val="24"/>
        </w:rPr>
        <w:t>COVID-19</w:t>
      </w:r>
      <w:r w:rsidR="00BE2708" w:rsidRPr="002F51DA">
        <w:rPr>
          <w:rFonts w:ascii="Arial" w:hAnsi="Arial" w:cs="Arial"/>
          <w:sz w:val="24"/>
          <w:szCs w:val="24"/>
        </w:rPr>
        <w:t xml:space="preserve"> spre</w:t>
      </w:r>
      <w:r w:rsidR="00BE2708" w:rsidRPr="00D333D4">
        <w:rPr>
          <w:rFonts w:ascii="Arial" w:hAnsi="Arial" w:cs="Arial"/>
          <w:sz w:val="24"/>
          <w:szCs w:val="24"/>
        </w:rPr>
        <w:t>ad</w:t>
      </w:r>
      <w:r w:rsidR="00BE2708">
        <w:rPr>
          <w:rFonts w:ascii="Arial" w:hAnsi="Arial" w:cs="Arial"/>
          <w:sz w:val="24"/>
          <w:szCs w:val="24"/>
        </w:rPr>
        <w:t xml:space="preserve"> d</w:t>
      </w:r>
      <w:r w:rsidR="00BE2708" w:rsidRPr="002F51DA">
        <w:rPr>
          <w:rFonts w:ascii="Arial" w:hAnsi="Arial" w:cs="Arial"/>
          <w:sz w:val="24"/>
          <w:szCs w:val="24"/>
        </w:rPr>
        <w:t>uring an outbreak</w:t>
      </w:r>
      <w:r w:rsidR="00BE2708" w:rsidRPr="00D333D4">
        <w:rPr>
          <w:rFonts w:ascii="Arial" w:hAnsi="Arial" w:cs="Arial"/>
          <w:sz w:val="24"/>
          <w:szCs w:val="24"/>
        </w:rPr>
        <w:t xml:space="preserve">, </w:t>
      </w:r>
      <w:r w:rsidR="00BE2708">
        <w:rPr>
          <w:rFonts w:ascii="Arial" w:hAnsi="Arial" w:cs="Arial"/>
          <w:sz w:val="24"/>
          <w:szCs w:val="24"/>
        </w:rPr>
        <w:t>t</w:t>
      </w:r>
      <w:r w:rsidR="00096EB9" w:rsidRPr="00D333D4">
        <w:rPr>
          <w:rFonts w:ascii="Arial" w:hAnsi="Arial" w:cs="Arial"/>
          <w:sz w:val="24"/>
          <w:szCs w:val="24"/>
        </w:rPr>
        <w:t>he recommended distance is at least 2 seats apart within the same row, with travel time limited to 3 hours.</w:t>
      </w:r>
      <w:r w:rsidR="00303B99">
        <w:rPr>
          <w:rFonts w:ascii="Arial" w:hAnsi="Arial" w:cs="Arial"/>
          <w:sz w:val="24"/>
          <w:szCs w:val="24"/>
        </w:rPr>
        <w:t xml:space="preserve"> </w:t>
      </w:r>
      <w:r w:rsidR="00F62330">
        <w:rPr>
          <w:rFonts w:ascii="Arial" w:hAnsi="Arial" w:cs="Arial"/>
          <w:sz w:val="24"/>
          <w:szCs w:val="24"/>
        </w:rPr>
        <w:t>O</w:t>
      </w:r>
      <w:r w:rsidR="00303B99">
        <w:rPr>
          <w:rFonts w:ascii="Arial" w:hAnsi="Arial" w:cs="Arial"/>
          <w:sz w:val="24"/>
          <w:szCs w:val="24"/>
        </w:rPr>
        <w:t>ur</w:t>
      </w:r>
      <w:r w:rsidR="00303B99" w:rsidRPr="00447563">
        <w:rPr>
          <w:rFonts w:ascii="Arial" w:hAnsi="Arial" w:cs="Arial"/>
          <w:sz w:val="24"/>
          <w:szCs w:val="24"/>
        </w:rPr>
        <w:t xml:space="preserve"> findings </w:t>
      </w:r>
      <w:r w:rsidR="00235A6C">
        <w:rPr>
          <w:rFonts w:ascii="Arial" w:hAnsi="Arial" w:cs="Arial"/>
          <w:sz w:val="24"/>
          <w:szCs w:val="24"/>
        </w:rPr>
        <w:t>also highlight</w:t>
      </w:r>
      <w:r w:rsidR="00303B99" w:rsidRPr="00447563">
        <w:rPr>
          <w:rFonts w:ascii="Arial" w:hAnsi="Arial" w:cs="Arial"/>
          <w:sz w:val="24"/>
          <w:szCs w:val="24"/>
        </w:rPr>
        <w:t xml:space="preserve"> that </w:t>
      </w:r>
      <w:r w:rsidR="00AB7058">
        <w:rPr>
          <w:rFonts w:ascii="Arial" w:eastAsia="宋体" w:hAnsi="Arial" w:cs="Arial"/>
          <w:kern w:val="0"/>
          <w:sz w:val="24"/>
          <w:szCs w:val="32"/>
        </w:rPr>
        <w:lastRenderedPageBreak/>
        <w:t>passengers</w:t>
      </w:r>
      <w:r w:rsidR="00AD2DC4" w:rsidRPr="00AD2DC4">
        <w:rPr>
          <w:rFonts w:ascii="Arial" w:eastAsia="宋体" w:hAnsi="Arial" w:cs="Arial"/>
          <w:kern w:val="0"/>
          <w:sz w:val="24"/>
          <w:szCs w:val="32"/>
        </w:rPr>
        <w:t xml:space="preserve"> </w:t>
      </w:r>
      <w:r w:rsidR="00AD2DC4">
        <w:rPr>
          <w:rFonts w:ascii="Arial" w:eastAsia="宋体" w:hAnsi="Arial" w:cs="Arial"/>
          <w:kern w:val="0"/>
          <w:sz w:val="24"/>
          <w:szCs w:val="32"/>
        </w:rPr>
        <w:t>in confined spaces</w:t>
      </w:r>
      <w:r w:rsidR="00CC2543">
        <w:rPr>
          <w:rFonts w:ascii="Arial" w:eastAsia="宋体" w:hAnsi="Arial" w:cs="Arial"/>
          <w:kern w:val="0"/>
          <w:sz w:val="24"/>
          <w:szCs w:val="32"/>
        </w:rPr>
        <w:t xml:space="preserve"> such</w:t>
      </w:r>
      <w:r w:rsidR="00AD2DC4">
        <w:rPr>
          <w:rFonts w:ascii="Arial" w:eastAsia="宋体" w:hAnsi="Arial" w:cs="Arial"/>
          <w:kern w:val="0"/>
          <w:sz w:val="24"/>
          <w:szCs w:val="32"/>
        </w:rPr>
        <w:t xml:space="preserve"> as</w:t>
      </w:r>
      <w:r w:rsidR="00CC2543">
        <w:rPr>
          <w:rFonts w:ascii="Arial" w:eastAsia="宋体" w:hAnsi="Arial" w:cs="Arial"/>
          <w:kern w:val="0"/>
          <w:sz w:val="24"/>
          <w:szCs w:val="32"/>
        </w:rPr>
        <w:t xml:space="preserve"> on</w:t>
      </w:r>
      <w:r w:rsidR="00AD2DC4">
        <w:rPr>
          <w:rFonts w:ascii="Arial" w:eastAsia="宋体" w:hAnsi="Arial" w:cs="Arial"/>
          <w:kern w:val="0"/>
          <w:sz w:val="24"/>
          <w:szCs w:val="32"/>
        </w:rPr>
        <w:t xml:space="preserve"> train</w:t>
      </w:r>
      <w:r w:rsidR="000252D5">
        <w:rPr>
          <w:rFonts w:ascii="Arial" w:eastAsia="宋体" w:hAnsi="Arial" w:cs="Arial"/>
          <w:kern w:val="0"/>
          <w:sz w:val="24"/>
          <w:szCs w:val="32"/>
        </w:rPr>
        <w:t>, airplane and bus</w:t>
      </w:r>
      <w:r w:rsidR="00AB7058">
        <w:rPr>
          <w:rFonts w:ascii="Arial" w:eastAsia="宋体" w:hAnsi="Arial" w:cs="Arial"/>
          <w:kern w:val="0"/>
          <w:sz w:val="24"/>
          <w:szCs w:val="32"/>
        </w:rPr>
        <w:t xml:space="preserve"> </w:t>
      </w:r>
      <w:r w:rsidR="00AD2DC4">
        <w:rPr>
          <w:rFonts w:ascii="Arial" w:eastAsia="宋体" w:hAnsi="Arial" w:cs="Arial"/>
          <w:kern w:val="0"/>
          <w:sz w:val="24"/>
          <w:szCs w:val="32"/>
        </w:rPr>
        <w:t>might</w:t>
      </w:r>
      <w:r w:rsidR="00AB7058">
        <w:rPr>
          <w:rFonts w:ascii="Arial" w:eastAsia="宋体" w:hAnsi="Arial" w:cs="Arial"/>
          <w:kern w:val="0"/>
          <w:sz w:val="24"/>
          <w:szCs w:val="32"/>
        </w:rPr>
        <w:t xml:space="preserve"> need </w:t>
      </w:r>
      <w:r w:rsidR="00F52F6F">
        <w:rPr>
          <w:rFonts w:ascii="Arial" w:eastAsia="宋体" w:hAnsi="Arial" w:cs="Arial"/>
          <w:kern w:val="0"/>
          <w:sz w:val="24"/>
          <w:szCs w:val="32"/>
        </w:rPr>
        <w:t>to</w:t>
      </w:r>
      <w:r w:rsidR="00AB7058" w:rsidRPr="00CF04DA">
        <w:rPr>
          <w:rFonts w:ascii="Arial" w:eastAsia="宋体" w:hAnsi="Arial" w:cs="Arial"/>
          <w:kern w:val="0"/>
          <w:sz w:val="24"/>
          <w:szCs w:val="32"/>
        </w:rPr>
        <w:t xml:space="preserve"> </w:t>
      </w:r>
      <w:r w:rsidR="00AB7058">
        <w:rPr>
          <w:rFonts w:ascii="Arial" w:eastAsia="宋体" w:hAnsi="Arial" w:cs="Arial"/>
          <w:kern w:val="0"/>
          <w:sz w:val="24"/>
          <w:szCs w:val="32"/>
        </w:rPr>
        <w:t>improv</w:t>
      </w:r>
      <w:r w:rsidR="00F52F6F">
        <w:rPr>
          <w:rFonts w:ascii="Arial" w:eastAsia="宋体" w:hAnsi="Arial" w:cs="Arial"/>
          <w:kern w:val="0"/>
          <w:sz w:val="24"/>
          <w:szCs w:val="32"/>
        </w:rPr>
        <w:t>e</w:t>
      </w:r>
      <w:r w:rsidR="00AB7058">
        <w:rPr>
          <w:rFonts w:ascii="Arial" w:eastAsia="宋体" w:hAnsi="Arial" w:cs="Arial"/>
          <w:kern w:val="0"/>
          <w:sz w:val="24"/>
          <w:szCs w:val="32"/>
        </w:rPr>
        <w:t xml:space="preserve"> </w:t>
      </w:r>
      <w:r w:rsidR="00AB7058" w:rsidRPr="00CF04DA">
        <w:rPr>
          <w:rFonts w:ascii="Arial" w:eastAsia="宋体" w:hAnsi="Arial" w:cs="Arial"/>
          <w:kern w:val="0"/>
          <w:sz w:val="24"/>
          <w:szCs w:val="32"/>
        </w:rPr>
        <w:t>personal</w:t>
      </w:r>
      <w:r w:rsidR="00AB7058">
        <w:rPr>
          <w:rFonts w:ascii="Arial" w:eastAsia="宋体" w:hAnsi="Arial" w:cs="Arial"/>
          <w:kern w:val="0"/>
          <w:sz w:val="24"/>
          <w:szCs w:val="32"/>
        </w:rPr>
        <w:t xml:space="preserve"> hand</w:t>
      </w:r>
      <w:r w:rsidR="00AB7058" w:rsidRPr="00CF04DA">
        <w:rPr>
          <w:rFonts w:ascii="Arial" w:eastAsia="宋体" w:hAnsi="Arial" w:cs="Arial"/>
          <w:kern w:val="0"/>
          <w:sz w:val="24"/>
          <w:szCs w:val="32"/>
        </w:rPr>
        <w:t xml:space="preserve"> </w:t>
      </w:r>
      <w:r w:rsidR="00AB7058">
        <w:rPr>
          <w:rFonts w:ascii="Arial" w:eastAsia="宋体" w:hAnsi="Arial" w:cs="Arial"/>
          <w:kern w:val="0"/>
          <w:sz w:val="24"/>
          <w:szCs w:val="32"/>
        </w:rPr>
        <w:t>hygiene</w:t>
      </w:r>
      <w:r w:rsidR="00AB7058" w:rsidRPr="00CF04DA">
        <w:rPr>
          <w:rFonts w:ascii="Arial" w:eastAsia="宋体" w:hAnsi="Arial" w:cs="Arial"/>
          <w:kern w:val="0"/>
          <w:sz w:val="24"/>
          <w:szCs w:val="32"/>
        </w:rPr>
        <w:t xml:space="preserve"> and </w:t>
      </w:r>
      <w:r w:rsidR="00CC2543">
        <w:rPr>
          <w:rFonts w:ascii="Arial" w:eastAsia="宋体" w:hAnsi="Arial" w:cs="Arial"/>
          <w:kern w:val="0"/>
          <w:sz w:val="24"/>
          <w:szCs w:val="32"/>
        </w:rPr>
        <w:t>use</w:t>
      </w:r>
      <w:r w:rsidR="00CC2543" w:rsidRPr="00CF04DA">
        <w:rPr>
          <w:rFonts w:ascii="Arial" w:eastAsia="宋体" w:hAnsi="Arial" w:cs="Arial"/>
          <w:kern w:val="0"/>
          <w:sz w:val="24"/>
          <w:szCs w:val="32"/>
        </w:rPr>
        <w:t xml:space="preserve"> </w:t>
      </w:r>
      <w:r w:rsidR="00AB7058" w:rsidRPr="00CF04DA">
        <w:rPr>
          <w:rFonts w:ascii="Arial" w:eastAsia="宋体" w:hAnsi="Arial" w:cs="Arial"/>
          <w:kern w:val="0"/>
          <w:sz w:val="24"/>
          <w:szCs w:val="32"/>
        </w:rPr>
        <w:t xml:space="preserve">protective </w:t>
      </w:r>
      <w:r w:rsidR="00AB7058">
        <w:rPr>
          <w:rFonts w:ascii="Arial" w:eastAsia="宋体" w:hAnsi="Arial" w:cs="Arial"/>
          <w:kern w:val="0"/>
          <w:sz w:val="24"/>
          <w:szCs w:val="32"/>
        </w:rPr>
        <w:t>equipment</w:t>
      </w:r>
      <w:r w:rsidR="00AB7058" w:rsidRPr="00CF04DA">
        <w:rPr>
          <w:rFonts w:ascii="Arial" w:eastAsia="宋体" w:hAnsi="Arial" w:cs="Arial"/>
          <w:kern w:val="0"/>
          <w:sz w:val="24"/>
          <w:szCs w:val="32"/>
        </w:rPr>
        <w:t xml:space="preserve">, </w:t>
      </w:r>
      <w:r w:rsidR="00AB7058">
        <w:rPr>
          <w:rFonts w:ascii="Arial" w:eastAsia="宋体" w:hAnsi="Arial" w:cs="Arial"/>
          <w:kern w:val="0"/>
          <w:sz w:val="24"/>
          <w:szCs w:val="32"/>
        </w:rPr>
        <w:t>e.g.</w:t>
      </w:r>
      <w:r w:rsidR="00AB7058" w:rsidRPr="00CF04DA">
        <w:rPr>
          <w:rFonts w:ascii="Arial" w:eastAsia="宋体" w:hAnsi="Arial" w:cs="Arial"/>
          <w:kern w:val="0"/>
          <w:sz w:val="24"/>
          <w:szCs w:val="32"/>
        </w:rPr>
        <w:t xml:space="preserve"> wearing a </w:t>
      </w:r>
      <w:r w:rsidR="00AB7058">
        <w:rPr>
          <w:rFonts w:ascii="Arial" w:eastAsia="宋体" w:hAnsi="Arial" w:cs="Arial"/>
          <w:kern w:val="0"/>
          <w:sz w:val="24"/>
          <w:szCs w:val="32"/>
        </w:rPr>
        <w:t>face</w:t>
      </w:r>
      <w:r w:rsidR="00AB7058" w:rsidRPr="00CF04DA">
        <w:rPr>
          <w:rFonts w:ascii="Arial" w:eastAsia="宋体" w:hAnsi="Arial" w:cs="Arial"/>
          <w:kern w:val="0"/>
          <w:sz w:val="24"/>
          <w:szCs w:val="32"/>
        </w:rPr>
        <w:t>mask.</w:t>
      </w:r>
      <w:r w:rsidR="00F62330">
        <w:rPr>
          <w:rFonts w:ascii="Arial" w:eastAsia="宋体" w:hAnsi="Arial" w:cs="Arial"/>
          <w:kern w:val="0"/>
          <w:sz w:val="24"/>
          <w:szCs w:val="32"/>
        </w:rPr>
        <w:t xml:space="preserve"> </w:t>
      </w:r>
      <w:r w:rsidR="003B2903" w:rsidRPr="00F00087">
        <w:rPr>
          <w:rFonts w:ascii="Arial" w:eastAsia="Microsoft YaHei UI" w:hAnsi="Arial" w:cs="Arial"/>
          <w:kern w:val="0"/>
          <w:sz w:val="24"/>
          <w:szCs w:val="24"/>
        </w:rPr>
        <w:t>I</w:t>
      </w:r>
      <w:r w:rsidR="003B2903" w:rsidRPr="00F00087">
        <w:rPr>
          <w:rFonts w:ascii="Arial" w:eastAsia="Microsoft YaHei UI" w:hAnsi="Arial" w:cs="Arial"/>
          <w:kern w:val="0"/>
          <w:sz w:val="24"/>
          <w:szCs w:val="24"/>
        </w:rPr>
        <w:t>ncreasing ventilation of fresh air, circulation and filtration would be also helpful to reduce the risk of transmission among passengers</w:t>
      </w:r>
      <w:r w:rsidR="003B2903" w:rsidRPr="00F00087">
        <w:rPr>
          <w:rFonts w:ascii="Arial" w:eastAsia="Microsoft YaHei UI" w:hAnsi="Arial" w:cs="Arial"/>
          <w:kern w:val="0"/>
          <w:sz w:val="24"/>
          <w:szCs w:val="24"/>
        </w:rPr>
        <w:t>.</w:t>
      </w:r>
      <w:r w:rsidR="003B2903" w:rsidRPr="00F00087">
        <w:rPr>
          <w:rFonts w:ascii="Arial" w:hAnsi="Arial" w:cs="Arial"/>
          <w:sz w:val="24"/>
          <w:szCs w:val="24"/>
        </w:rPr>
        <w:t xml:space="preserve"> </w:t>
      </w:r>
      <w:r w:rsidR="00F52F6F">
        <w:rPr>
          <w:rFonts w:ascii="Arial" w:hAnsi="Arial" w:cs="Arial"/>
          <w:sz w:val="24"/>
          <w:szCs w:val="24"/>
        </w:rPr>
        <w:t>Additionally</w:t>
      </w:r>
      <w:r w:rsidR="00F62330" w:rsidRPr="00447563">
        <w:rPr>
          <w:rFonts w:ascii="Arial" w:hAnsi="Arial" w:cs="Arial"/>
          <w:sz w:val="24"/>
          <w:szCs w:val="24"/>
        </w:rPr>
        <w:t>,</w:t>
      </w:r>
      <w:r w:rsidR="006E2639">
        <w:rPr>
          <w:rFonts w:ascii="Arial" w:hAnsi="Arial" w:cs="Arial"/>
          <w:sz w:val="24"/>
          <w:szCs w:val="24"/>
        </w:rPr>
        <w:t xml:space="preserve"> the</w:t>
      </w:r>
      <w:r w:rsidR="00F62330" w:rsidRPr="00447563">
        <w:rPr>
          <w:rFonts w:ascii="Arial" w:hAnsi="Arial" w:cs="Arial"/>
          <w:sz w:val="24"/>
          <w:szCs w:val="24"/>
        </w:rPr>
        <w:t xml:space="preserve"> screening of passengers' temperature before boarding </w:t>
      </w:r>
      <w:r w:rsidR="00CC2543">
        <w:rPr>
          <w:rFonts w:ascii="Arial" w:hAnsi="Arial" w:cs="Arial"/>
          <w:sz w:val="24"/>
          <w:szCs w:val="24"/>
        </w:rPr>
        <w:t xml:space="preserve">could </w:t>
      </w:r>
      <w:r w:rsidR="00F62330" w:rsidRPr="00447563">
        <w:rPr>
          <w:rFonts w:ascii="Arial" w:hAnsi="Arial" w:cs="Arial"/>
          <w:sz w:val="24"/>
          <w:szCs w:val="24"/>
        </w:rPr>
        <w:t>be carried out</w:t>
      </w:r>
      <w:r w:rsidR="00F52F6F" w:rsidRPr="00F52F6F">
        <w:rPr>
          <w:rFonts w:ascii="Arial" w:eastAsia="宋体" w:hAnsi="Arial" w:cs="Arial"/>
          <w:kern w:val="0"/>
          <w:sz w:val="24"/>
          <w:szCs w:val="32"/>
        </w:rPr>
        <w:t xml:space="preserve"> </w:t>
      </w:r>
      <w:r w:rsidR="00F52F6F">
        <w:rPr>
          <w:rFonts w:ascii="Arial" w:eastAsia="宋体" w:hAnsi="Arial" w:cs="Arial"/>
          <w:kern w:val="0"/>
          <w:sz w:val="24"/>
          <w:szCs w:val="32"/>
        </w:rPr>
        <w:t>to minimize</w:t>
      </w:r>
      <w:r w:rsidR="00F52F6F" w:rsidRPr="00CF04DA">
        <w:rPr>
          <w:rFonts w:ascii="Arial" w:eastAsia="宋体" w:hAnsi="Arial" w:cs="Arial"/>
          <w:kern w:val="0"/>
          <w:sz w:val="24"/>
          <w:szCs w:val="32"/>
        </w:rPr>
        <w:t xml:space="preserve"> the risk of infection</w:t>
      </w:r>
      <w:r w:rsidR="00F62330" w:rsidRPr="00447563">
        <w:rPr>
          <w:rFonts w:ascii="Arial" w:hAnsi="Arial" w:cs="Arial"/>
          <w:sz w:val="24"/>
          <w:szCs w:val="24"/>
        </w:rPr>
        <w:t>.</w:t>
      </w:r>
    </w:p>
    <w:p w14:paraId="3BF5A576" w14:textId="1DF4E978" w:rsidR="00382F85" w:rsidRDefault="00096EB9" w:rsidP="0037739B">
      <w:pPr>
        <w:spacing w:line="360" w:lineRule="auto"/>
        <w:ind w:firstLine="420"/>
        <w:rPr>
          <w:rFonts w:ascii="Arial" w:hAnsi="Arial" w:cs="Arial"/>
          <w:sz w:val="24"/>
          <w:szCs w:val="24"/>
        </w:rPr>
      </w:pPr>
      <w:r w:rsidRPr="00D333D4">
        <w:rPr>
          <w:rFonts w:ascii="Arial" w:hAnsi="Arial" w:cs="Arial"/>
          <w:sz w:val="24"/>
          <w:szCs w:val="24"/>
        </w:rPr>
        <w:t xml:space="preserve">This study </w:t>
      </w:r>
      <w:r w:rsidR="00855750" w:rsidRPr="00D333D4">
        <w:rPr>
          <w:rFonts w:ascii="Arial" w:hAnsi="Arial" w:cs="Arial"/>
          <w:sz w:val="24"/>
          <w:szCs w:val="24"/>
        </w:rPr>
        <w:t>was</w:t>
      </w:r>
      <w:r w:rsidRPr="00D333D4">
        <w:rPr>
          <w:rFonts w:ascii="Arial" w:hAnsi="Arial" w:cs="Arial"/>
          <w:sz w:val="24"/>
          <w:szCs w:val="24"/>
        </w:rPr>
        <w:t xml:space="preserve"> based on several assumptions</w:t>
      </w:r>
      <w:r w:rsidR="00A973FE" w:rsidRPr="00D333D4">
        <w:rPr>
          <w:rFonts w:ascii="Arial" w:hAnsi="Arial" w:cs="Arial"/>
          <w:sz w:val="24"/>
          <w:szCs w:val="24"/>
        </w:rPr>
        <w:t>,</w:t>
      </w:r>
      <w:r w:rsidRPr="00D333D4">
        <w:rPr>
          <w:rFonts w:ascii="Arial" w:hAnsi="Arial" w:cs="Arial"/>
          <w:sz w:val="24"/>
          <w:szCs w:val="24"/>
        </w:rPr>
        <w:t xml:space="preserve"> and there are some methodological limitations</w:t>
      </w:r>
      <w:r w:rsidRPr="00447563">
        <w:rPr>
          <w:rFonts w:ascii="Arial" w:hAnsi="Arial" w:cs="Arial"/>
          <w:sz w:val="24"/>
          <w:szCs w:val="24"/>
        </w:rPr>
        <w:t xml:space="preserve"> that should be considered when interpreting its findings. First, the spatial extent of transmission</w:t>
      </w:r>
      <w:r w:rsidR="00C50C08">
        <w:rPr>
          <w:rFonts w:ascii="Arial" w:hAnsi="Arial" w:cs="Arial"/>
          <w:sz w:val="24"/>
          <w:szCs w:val="24"/>
        </w:rPr>
        <w:t xml:space="preserve"> in our analysis</w:t>
      </w:r>
      <w:r w:rsidRPr="00447563">
        <w:rPr>
          <w:rFonts w:ascii="Arial" w:hAnsi="Arial" w:cs="Arial"/>
          <w:sz w:val="24"/>
          <w:szCs w:val="24"/>
        </w:rPr>
        <w:t xml:space="preserve"> was limited to 7 rows</w:t>
      </w:r>
      <w:r w:rsidR="00AD1C5B" w:rsidRPr="00447563">
        <w:rPr>
          <w:rFonts w:ascii="Arial" w:hAnsi="Arial" w:cs="Arial"/>
          <w:sz w:val="24"/>
          <w:szCs w:val="24"/>
        </w:rPr>
        <w:t xml:space="preserve"> (about </w:t>
      </w:r>
      <w:r w:rsidR="00780DEA">
        <w:rPr>
          <w:rFonts w:ascii="Arial" w:hAnsi="Arial" w:cs="Arial"/>
          <w:sz w:val="24"/>
          <w:szCs w:val="24"/>
        </w:rPr>
        <w:t>6</w:t>
      </w:r>
      <w:r w:rsidR="005E5608" w:rsidRPr="002F51DA">
        <w:rPr>
          <w:rFonts w:ascii="Arial" w:hAnsi="Arial" w:cs="Arial"/>
          <w:sz w:val="24"/>
          <w:szCs w:val="24"/>
        </w:rPr>
        <w:t xml:space="preserve"> meters</w:t>
      </w:r>
      <w:r w:rsidR="00AD1C5B" w:rsidRPr="00D333D4">
        <w:rPr>
          <w:rFonts w:ascii="Arial" w:hAnsi="Arial" w:cs="Arial"/>
          <w:sz w:val="24"/>
          <w:szCs w:val="24"/>
        </w:rPr>
        <w:t>)</w:t>
      </w:r>
      <w:r w:rsidRPr="00D333D4">
        <w:rPr>
          <w:rFonts w:ascii="Arial" w:hAnsi="Arial" w:cs="Arial"/>
          <w:sz w:val="24"/>
          <w:szCs w:val="24"/>
        </w:rPr>
        <w:t>, i.e., 3 rows back and 3 rows ahead, plus the index row,</w:t>
      </w:r>
      <w:r w:rsidR="00D27A24">
        <w:rPr>
          <w:rFonts w:ascii="Arial" w:hAnsi="Arial" w:cs="Arial"/>
          <w:sz w:val="24"/>
          <w:szCs w:val="24"/>
        </w:rPr>
        <w:t xml:space="preserve"> but</w:t>
      </w:r>
      <w:r w:rsidRPr="00D333D4">
        <w:rPr>
          <w:rFonts w:ascii="Arial" w:hAnsi="Arial" w:cs="Arial"/>
          <w:sz w:val="24"/>
          <w:szCs w:val="24"/>
        </w:rPr>
        <w:t xml:space="preserve"> </w:t>
      </w:r>
      <w:r w:rsidR="00D27A24">
        <w:rPr>
          <w:rFonts w:ascii="Arial" w:hAnsi="Arial" w:cs="Arial"/>
          <w:sz w:val="24"/>
          <w:szCs w:val="24"/>
        </w:rPr>
        <w:t>a longer distance</w:t>
      </w:r>
      <w:r w:rsidRPr="00D333D4">
        <w:rPr>
          <w:rFonts w:ascii="Arial" w:hAnsi="Arial" w:cs="Arial"/>
          <w:sz w:val="24"/>
          <w:szCs w:val="24"/>
        </w:rPr>
        <w:t xml:space="preserve"> of transmission might have occurred within the same coach. Second, although individuals with confirmed cases of COVID-19 had travelled on the train within 14 days of diagnosis,</w:t>
      </w:r>
      <w:r w:rsidR="00435E82">
        <w:rPr>
          <w:rFonts w:ascii="Arial" w:hAnsi="Arial" w:cs="Arial"/>
          <w:sz w:val="24"/>
          <w:szCs w:val="24"/>
        </w:rPr>
        <w:t xml:space="preserve"> </w:t>
      </w:r>
      <w:r w:rsidR="00F46F28">
        <w:rPr>
          <w:rFonts w:ascii="Arial" w:hAnsi="Arial" w:cs="Arial"/>
          <w:sz w:val="24"/>
          <w:szCs w:val="24"/>
        </w:rPr>
        <w:t>passengers</w:t>
      </w:r>
      <w:r w:rsidRPr="00D333D4">
        <w:rPr>
          <w:rFonts w:ascii="Arial" w:hAnsi="Arial" w:cs="Arial"/>
          <w:sz w:val="24"/>
          <w:szCs w:val="24"/>
        </w:rPr>
        <w:t xml:space="preserve"> infected</w:t>
      </w:r>
      <w:r w:rsidR="00F46F28">
        <w:rPr>
          <w:rFonts w:ascii="Arial" w:hAnsi="Arial" w:cs="Arial"/>
          <w:sz w:val="24"/>
          <w:szCs w:val="24"/>
        </w:rPr>
        <w:t xml:space="preserve"> with COVID-19</w:t>
      </w:r>
      <w:r w:rsidRPr="00D333D4">
        <w:rPr>
          <w:rFonts w:ascii="Arial" w:hAnsi="Arial" w:cs="Arial"/>
          <w:sz w:val="24"/>
          <w:szCs w:val="24"/>
        </w:rPr>
        <w:t xml:space="preserve"> after their </w:t>
      </w:r>
      <w:r w:rsidR="00A3735A" w:rsidRPr="00D333D4">
        <w:rPr>
          <w:rFonts w:ascii="Arial" w:hAnsi="Arial" w:cs="Arial"/>
          <w:sz w:val="24"/>
          <w:szCs w:val="24"/>
        </w:rPr>
        <w:t xml:space="preserve">journey </w:t>
      </w:r>
      <w:r w:rsidRPr="00D333D4">
        <w:rPr>
          <w:rFonts w:ascii="Arial" w:hAnsi="Arial" w:cs="Arial"/>
          <w:sz w:val="24"/>
          <w:szCs w:val="24"/>
        </w:rPr>
        <w:t xml:space="preserve">would result in </w:t>
      </w:r>
      <w:r w:rsidR="00F46F28">
        <w:rPr>
          <w:rFonts w:ascii="Arial" w:hAnsi="Arial" w:cs="Arial"/>
          <w:sz w:val="24"/>
          <w:szCs w:val="24"/>
        </w:rPr>
        <w:t xml:space="preserve">an </w:t>
      </w:r>
      <w:r w:rsidRPr="00D333D4">
        <w:rPr>
          <w:rFonts w:ascii="Arial" w:hAnsi="Arial" w:cs="Arial"/>
          <w:sz w:val="24"/>
          <w:szCs w:val="24"/>
        </w:rPr>
        <w:t>overestimate of attack rate</w:t>
      </w:r>
      <w:r w:rsidR="00F46F28">
        <w:rPr>
          <w:rFonts w:ascii="Arial" w:hAnsi="Arial" w:cs="Arial"/>
          <w:sz w:val="24"/>
          <w:szCs w:val="24"/>
        </w:rPr>
        <w:t xml:space="preserve"> on</w:t>
      </w:r>
      <w:r w:rsidR="0037739B">
        <w:rPr>
          <w:rFonts w:ascii="Arial" w:hAnsi="Arial" w:cs="Arial"/>
          <w:sz w:val="24"/>
          <w:szCs w:val="24"/>
        </w:rPr>
        <w:t xml:space="preserve"> the</w:t>
      </w:r>
      <w:r w:rsidR="00F46F28">
        <w:rPr>
          <w:rFonts w:ascii="Arial" w:hAnsi="Arial" w:cs="Arial"/>
          <w:sz w:val="24"/>
          <w:szCs w:val="24"/>
        </w:rPr>
        <w:t xml:space="preserve"> train</w:t>
      </w:r>
      <w:r w:rsidR="00435E82">
        <w:rPr>
          <w:rFonts w:ascii="Arial" w:hAnsi="Arial" w:cs="Arial"/>
          <w:sz w:val="24"/>
          <w:szCs w:val="24"/>
        </w:rPr>
        <w:t>, as</w:t>
      </w:r>
      <w:r w:rsidR="00435E82" w:rsidRPr="00D333D4">
        <w:rPr>
          <w:rFonts w:ascii="Arial" w:hAnsi="Arial" w:cs="Arial"/>
          <w:sz w:val="24"/>
          <w:szCs w:val="24"/>
        </w:rPr>
        <w:t xml:space="preserve"> the </w:t>
      </w:r>
      <w:r w:rsidR="00435E82">
        <w:rPr>
          <w:rFonts w:ascii="Arial" w:hAnsi="Arial" w:cs="Arial"/>
          <w:sz w:val="24"/>
          <w:szCs w:val="24"/>
        </w:rPr>
        <w:t xml:space="preserve">exact </w:t>
      </w:r>
      <w:r w:rsidR="00435E82" w:rsidRPr="00D333D4">
        <w:rPr>
          <w:rFonts w:ascii="Arial" w:hAnsi="Arial" w:cs="Arial"/>
          <w:sz w:val="24"/>
          <w:szCs w:val="24"/>
        </w:rPr>
        <w:t>time</w:t>
      </w:r>
      <w:r w:rsidR="0037739B">
        <w:rPr>
          <w:rFonts w:ascii="Arial" w:hAnsi="Arial" w:cs="Arial"/>
          <w:sz w:val="24"/>
          <w:szCs w:val="24"/>
        </w:rPr>
        <w:t>s</w:t>
      </w:r>
      <w:r w:rsidR="00435E82" w:rsidRPr="00D333D4">
        <w:rPr>
          <w:rFonts w:ascii="Arial" w:hAnsi="Arial" w:cs="Arial"/>
          <w:sz w:val="24"/>
          <w:szCs w:val="24"/>
        </w:rPr>
        <w:t xml:space="preserve"> of infection </w:t>
      </w:r>
      <w:r w:rsidR="00435E82">
        <w:rPr>
          <w:rFonts w:ascii="Arial" w:hAnsi="Arial" w:cs="Arial"/>
          <w:sz w:val="24"/>
          <w:szCs w:val="24"/>
        </w:rPr>
        <w:t>were not available</w:t>
      </w:r>
      <w:r w:rsidRPr="00D333D4">
        <w:rPr>
          <w:rFonts w:ascii="Arial" w:hAnsi="Arial" w:cs="Arial"/>
          <w:sz w:val="24"/>
          <w:szCs w:val="24"/>
        </w:rPr>
        <w:t xml:space="preserve">. </w:t>
      </w:r>
      <w:r w:rsidR="00F42F46" w:rsidRPr="00D333D4">
        <w:rPr>
          <w:rFonts w:ascii="Arial" w:hAnsi="Arial" w:cs="Arial"/>
          <w:sz w:val="24"/>
          <w:szCs w:val="24"/>
        </w:rPr>
        <w:t xml:space="preserve">Third, </w:t>
      </w:r>
      <w:r w:rsidR="003D6840">
        <w:rPr>
          <w:rFonts w:ascii="Arial" w:hAnsi="Arial" w:cs="Arial"/>
          <w:sz w:val="24"/>
          <w:szCs w:val="24"/>
        </w:rPr>
        <w:t>p</w:t>
      </w:r>
      <w:r w:rsidR="00F42F46" w:rsidRPr="00D333D4">
        <w:rPr>
          <w:rFonts w:ascii="Arial" w:hAnsi="Arial" w:cs="Arial"/>
          <w:sz w:val="24"/>
          <w:szCs w:val="24"/>
        </w:rPr>
        <w:t xml:space="preserve">assengers and train crews </w:t>
      </w:r>
      <w:r w:rsidR="003D6840">
        <w:rPr>
          <w:rFonts w:ascii="Arial" w:hAnsi="Arial" w:cs="Arial"/>
          <w:sz w:val="24"/>
          <w:szCs w:val="24"/>
        </w:rPr>
        <w:t>might</w:t>
      </w:r>
      <w:r w:rsidR="003D6840" w:rsidRPr="00D333D4">
        <w:rPr>
          <w:rFonts w:ascii="Arial" w:hAnsi="Arial" w:cs="Arial"/>
          <w:sz w:val="24"/>
          <w:szCs w:val="24"/>
        </w:rPr>
        <w:t xml:space="preserve"> </w:t>
      </w:r>
      <w:r w:rsidR="00F42F46" w:rsidRPr="00D333D4">
        <w:rPr>
          <w:rFonts w:ascii="Arial" w:hAnsi="Arial" w:cs="Arial"/>
          <w:sz w:val="24"/>
          <w:szCs w:val="24"/>
        </w:rPr>
        <w:t xml:space="preserve">also spread </w:t>
      </w:r>
      <w:r w:rsidR="0037739B">
        <w:rPr>
          <w:rFonts w:ascii="Arial" w:hAnsi="Arial" w:cs="Arial"/>
          <w:sz w:val="24"/>
          <w:szCs w:val="24"/>
        </w:rPr>
        <w:t xml:space="preserve">the </w:t>
      </w:r>
      <w:r w:rsidR="00F42F46" w:rsidRPr="00D333D4">
        <w:rPr>
          <w:rFonts w:ascii="Arial" w:hAnsi="Arial" w:cs="Arial"/>
          <w:sz w:val="24"/>
          <w:szCs w:val="24"/>
        </w:rPr>
        <w:t>virus when</w:t>
      </w:r>
      <w:r w:rsidR="003D6840">
        <w:rPr>
          <w:rFonts w:ascii="Arial" w:hAnsi="Arial" w:cs="Arial"/>
          <w:sz w:val="24"/>
          <w:szCs w:val="24"/>
        </w:rPr>
        <w:t xml:space="preserve"> they</w:t>
      </w:r>
      <w:r w:rsidR="00F42F46" w:rsidRPr="00D333D4">
        <w:rPr>
          <w:rFonts w:ascii="Arial" w:hAnsi="Arial" w:cs="Arial"/>
          <w:sz w:val="24"/>
          <w:szCs w:val="24"/>
        </w:rPr>
        <w:t xml:space="preserve"> mov</w:t>
      </w:r>
      <w:r w:rsidR="003D6840">
        <w:rPr>
          <w:rFonts w:ascii="Arial" w:hAnsi="Arial" w:cs="Arial"/>
          <w:sz w:val="24"/>
          <w:szCs w:val="24"/>
        </w:rPr>
        <w:t>ed</w:t>
      </w:r>
      <w:r w:rsidR="00F42F46" w:rsidRPr="00D333D4">
        <w:rPr>
          <w:rFonts w:ascii="Arial" w:hAnsi="Arial" w:cs="Arial"/>
          <w:sz w:val="24"/>
          <w:szCs w:val="24"/>
        </w:rPr>
        <w:t xml:space="preserve"> around </w:t>
      </w:r>
      <w:r w:rsidR="003D6840">
        <w:rPr>
          <w:rFonts w:ascii="Arial" w:hAnsi="Arial" w:cs="Arial"/>
          <w:sz w:val="24"/>
          <w:szCs w:val="24"/>
        </w:rPr>
        <w:t>on train</w:t>
      </w:r>
      <w:r w:rsidR="00F42F46" w:rsidRPr="00D333D4">
        <w:rPr>
          <w:rFonts w:ascii="Arial" w:hAnsi="Arial" w:cs="Arial"/>
          <w:sz w:val="24"/>
          <w:szCs w:val="24"/>
        </w:rPr>
        <w:t xml:space="preserve">, and passengers </w:t>
      </w:r>
      <w:r w:rsidR="00212E11">
        <w:rPr>
          <w:rFonts w:ascii="Arial" w:hAnsi="Arial" w:cs="Arial"/>
          <w:sz w:val="24"/>
          <w:szCs w:val="24"/>
        </w:rPr>
        <w:t>could</w:t>
      </w:r>
      <w:r w:rsidR="0037739B">
        <w:rPr>
          <w:rFonts w:ascii="Arial" w:hAnsi="Arial" w:cs="Arial"/>
          <w:sz w:val="24"/>
          <w:szCs w:val="24"/>
        </w:rPr>
        <w:t xml:space="preserve"> have</w:t>
      </w:r>
      <w:r w:rsidR="00212E11">
        <w:rPr>
          <w:rFonts w:ascii="Arial" w:hAnsi="Arial" w:cs="Arial"/>
          <w:sz w:val="24"/>
          <w:szCs w:val="24"/>
        </w:rPr>
        <w:t xml:space="preserve"> also</w:t>
      </w:r>
      <w:r w:rsidR="00F42F46" w:rsidRPr="00D333D4">
        <w:rPr>
          <w:rFonts w:ascii="Arial" w:hAnsi="Arial" w:cs="Arial"/>
          <w:sz w:val="24"/>
          <w:szCs w:val="24"/>
        </w:rPr>
        <w:t xml:space="preserve"> change</w:t>
      </w:r>
      <w:r w:rsidR="0037739B">
        <w:rPr>
          <w:rFonts w:ascii="Arial" w:hAnsi="Arial" w:cs="Arial"/>
          <w:sz w:val="24"/>
          <w:szCs w:val="24"/>
        </w:rPr>
        <w:t>d</w:t>
      </w:r>
      <w:r w:rsidR="00212E11">
        <w:rPr>
          <w:rFonts w:ascii="Arial" w:hAnsi="Arial" w:cs="Arial"/>
          <w:sz w:val="24"/>
          <w:szCs w:val="24"/>
        </w:rPr>
        <w:t xml:space="preserve"> their</w:t>
      </w:r>
      <w:r w:rsidR="00F42F46" w:rsidRPr="00D333D4">
        <w:rPr>
          <w:rFonts w:ascii="Arial" w:hAnsi="Arial" w:cs="Arial"/>
          <w:sz w:val="24"/>
          <w:szCs w:val="24"/>
        </w:rPr>
        <w:t xml:space="preserve"> seats during the</w:t>
      </w:r>
      <w:r w:rsidR="00212E11">
        <w:rPr>
          <w:rFonts w:ascii="Arial" w:hAnsi="Arial" w:cs="Arial"/>
          <w:sz w:val="24"/>
          <w:szCs w:val="24"/>
        </w:rPr>
        <w:t xml:space="preserve"> journey</w:t>
      </w:r>
      <w:r w:rsidR="00F42F46" w:rsidRPr="00D333D4">
        <w:rPr>
          <w:rFonts w:ascii="Arial" w:hAnsi="Arial" w:cs="Arial"/>
          <w:sz w:val="24"/>
          <w:szCs w:val="24"/>
        </w:rPr>
        <w:t xml:space="preserve">. Due to </w:t>
      </w:r>
      <w:r w:rsidR="00AF72B1">
        <w:rPr>
          <w:rFonts w:ascii="Arial" w:hAnsi="Arial" w:cs="Arial"/>
          <w:sz w:val="24"/>
          <w:szCs w:val="24"/>
        </w:rPr>
        <w:t xml:space="preserve">the availability of </w:t>
      </w:r>
      <w:r w:rsidR="00F42F46" w:rsidRPr="00D333D4">
        <w:rPr>
          <w:rFonts w:ascii="Arial" w:hAnsi="Arial" w:cs="Arial"/>
          <w:sz w:val="24"/>
          <w:szCs w:val="24"/>
        </w:rPr>
        <w:t xml:space="preserve">data, </w:t>
      </w:r>
      <w:r w:rsidR="00844EF5">
        <w:rPr>
          <w:rFonts w:ascii="Arial" w:hAnsi="Arial" w:cs="Arial"/>
          <w:sz w:val="24"/>
          <w:szCs w:val="24"/>
        </w:rPr>
        <w:t xml:space="preserve">however, </w:t>
      </w:r>
      <w:r w:rsidR="00F42F46" w:rsidRPr="00D333D4">
        <w:rPr>
          <w:rFonts w:ascii="Arial" w:hAnsi="Arial" w:cs="Arial"/>
          <w:sz w:val="24"/>
          <w:szCs w:val="24"/>
        </w:rPr>
        <w:t xml:space="preserve">we </w:t>
      </w:r>
      <w:r w:rsidR="0037739B">
        <w:rPr>
          <w:rFonts w:ascii="Arial" w:hAnsi="Arial" w:cs="Arial"/>
          <w:sz w:val="24"/>
          <w:szCs w:val="24"/>
        </w:rPr>
        <w:t>could not</w:t>
      </w:r>
      <w:r w:rsidR="00F42F46" w:rsidRPr="00D333D4">
        <w:rPr>
          <w:rFonts w:ascii="Arial" w:hAnsi="Arial" w:cs="Arial"/>
          <w:sz w:val="24"/>
          <w:szCs w:val="24"/>
        </w:rPr>
        <w:t xml:space="preserve"> </w:t>
      </w:r>
      <w:r w:rsidR="00B35E99">
        <w:rPr>
          <w:rFonts w:ascii="Arial" w:hAnsi="Arial" w:cs="Arial"/>
          <w:sz w:val="24"/>
          <w:szCs w:val="24"/>
        </w:rPr>
        <w:t>include</w:t>
      </w:r>
      <w:r w:rsidR="00B35E99" w:rsidRPr="00D333D4">
        <w:rPr>
          <w:rFonts w:ascii="Arial" w:hAnsi="Arial" w:cs="Arial"/>
          <w:sz w:val="24"/>
          <w:szCs w:val="24"/>
        </w:rPr>
        <w:t xml:space="preserve"> </w:t>
      </w:r>
      <w:r w:rsidR="00F42F46" w:rsidRPr="00D333D4">
        <w:rPr>
          <w:rFonts w:ascii="Arial" w:hAnsi="Arial" w:cs="Arial"/>
          <w:sz w:val="24"/>
          <w:szCs w:val="24"/>
        </w:rPr>
        <w:t xml:space="preserve">these </w:t>
      </w:r>
      <w:r w:rsidR="00B35E99">
        <w:rPr>
          <w:rFonts w:ascii="Arial" w:hAnsi="Arial" w:cs="Arial"/>
          <w:sz w:val="24"/>
          <w:szCs w:val="24"/>
        </w:rPr>
        <w:t>factors in our study</w:t>
      </w:r>
      <w:r w:rsidR="00F42F46" w:rsidRPr="00D333D4">
        <w:rPr>
          <w:rFonts w:ascii="Arial" w:hAnsi="Arial" w:cs="Arial"/>
          <w:sz w:val="24"/>
          <w:szCs w:val="24"/>
        </w:rPr>
        <w:t>. Lastly, family members</w:t>
      </w:r>
      <w:r w:rsidR="006C628B">
        <w:rPr>
          <w:rFonts w:ascii="Arial" w:hAnsi="Arial" w:cs="Arial"/>
          <w:sz w:val="24"/>
          <w:szCs w:val="24"/>
        </w:rPr>
        <w:t xml:space="preserve"> or friends</w:t>
      </w:r>
      <w:r w:rsidR="00F42F46" w:rsidRPr="00D333D4">
        <w:rPr>
          <w:rFonts w:ascii="Arial" w:hAnsi="Arial" w:cs="Arial"/>
          <w:sz w:val="24"/>
          <w:szCs w:val="24"/>
        </w:rPr>
        <w:t xml:space="preserve"> </w:t>
      </w:r>
      <w:r w:rsidR="006C628B">
        <w:rPr>
          <w:rFonts w:ascii="Arial" w:hAnsi="Arial" w:cs="Arial"/>
          <w:sz w:val="24"/>
          <w:szCs w:val="24"/>
        </w:rPr>
        <w:t xml:space="preserve">of </w:t>
      </w:r>
      <w:r w:rsidR="001934D2">
        <w:rPr>
          <w:rFonts w:ascii="Arial" w:hAnsi="Arial" w:cs="Arial"/>
          <w:sz w:val="24"/>
          <w:szCs w:val="24"/>
        </w:rPr>
        <w:t xml:space="preserve">passengers </w:t>
      </w:r>
      <w:r w:rsidR="002E5E8E">
        <w:rPr>
          <w:rFonts w:ascii="Arial" w:hAnsi="Arial" w:cs="Arial"/>
          <w:sz w:val="24"/>
          <w:szCs w:val="24"/>
        </w:rPr>
        <w:t xml:space="preserve">might </w:t>
      </w:r>
      <w:r w:rsidR="00F42F46" w:rsidRPr="00D333D4">
        <w:rPr>
          <w:rFonts w:ascii="Arial" w:hAnsi="Arial" w:cs="Arial"/>
          <w:sz w:val="24"/>
          <w:szCs w:val="24"/>
        </w:rPr>
        <w:t>transmit viruses to each other before and after travel</w:t>
      </w:r>
      <w:r w:rsidR="002E5E8E">
        <w:rPr>
          <w:rFonts w:ascii="Arial" w:hAnsi="Arial" w:cs="Arial"/>
          <w:sz w:val="24"/>
          <w:szCs w:val="24"/>
        </w:rPr>
        <w:t xml:space="preserve"> through close </w:t>
      </w:r>
      <w:r w:rsidR="006C628B">
        <w:rPr>
          <w:rFonts w:ascii="Arial" w:hAnsi="Arial" w:cs="Arial"/>
          <w:sz w:val="24"/>
          <w:szCs w:val="24"/>
        </w:rPr>
        <w:t>contact</w:t>
      </w:r>
      <w:r w:rsidR="001934D2">
        <w:rPr>
          <w:rFonts w:ascii="Arial" w:hAnsi="Arial" w:cs="Arial"/>
          <w:sz w:val="24"/>
          <w:szCs w:val="24"/>
        </w:rPr>
        <w:t>. As we cannot obtain data o</w:t>
      </w:r>
      <w:r w:rsidR="0037739B">
        <w:rPr>
          <w:rFonts w:ascii="Arial" w:hAnsi="Arial" w:cs="Arial"/>
          <w:sz w:val="24"/>
          <w:szCs w:val="24"/>
        </w:rPr>
        <w:t>n</w:t>
      </w:r>
      <w:r w:rsidR="001934D2">
        <w:rPr>
          <w:rFonts w:ascii="Arial" w:hAnsi="Arial" w:cs="Arial"/>
          <w:sz w:val="24"/>
          <w:szCs w:val="24"/>
        </w:rPr>
        <w:t xml:space="preserve"> social </w:t>
      </w:r>
      <w:r w:rsidR="00653837">
        <w:rPr>
          <w:rFonts w:ascii="Arial" w:hAnsi="Arial" w:cs="Arial"/>
          <w:sz w:val="24"/>
          <w:szCs w:val="24"/>
        </w:rPr>
        <w:t>relationship</w:t>
      </w:r>
      <w:r w:rsidR="0037739B">
        <w:rPr>
          <w:rFonts w:ascii="Arial" w:hAnsi="Arial" w:cs="Arial"/>
          <w:sz w:val="24"/>
          <w:szCs w:val="24"/>
        </w:rPr>
        <w:t>s</w:t>
      </w:r>
      <w:r w:rsidR="00653837">
        <w:rPr>
          <w:rFonts w:ascii="Arial" w:hAnsi="Arial" w:cs="Arial"/>
          <w:sz w:val="24"/>
          <w:szCs w:val="24"/>
        </w:rPr>
        <w:t xml:space="preserve"> and home or work locations among passengers to </w:t>
      </w:r>
      <w:r w:rsidR="00AF7D76">
        <w:rPr>
          <w:rFonts w:ascii="Arial" w:hAnsi="Arial" w:cs="Arial"/>
          <w:sz w:val="24"/>
          <w:szCs w:val="24"/>
        </w:rPr>
        <w:t>eliminate the</w:t>
      </w:r>
      <w:r w:rsidR="0037739B">
        <w:rPr>
          <w:rFonts w:ascii="Arial" w:hAnsi="Arial" w:cs="Arial"/>
          <w:sz w:val="24"/>
          <w:szCs w:val="24"/>
        </w:rPr>
        <w:t>se potential</w:t>
      </w:r>
      <w:r w:rsidR="00AF7D76">
        <w:rPr>
          <w:rFonts w:ascii="Arial" w:hAnsi="Arial" w:cs="Arial"/>
          <w:sz w:val="24"/>
          <w:szCs w:val="24"/>
        </w:rPr>
        <w:t xml:space="preserve"> biases</w:t>
      </w:r>
      <w:r w:rsidR="007A5F3E">
        <w:rPr>
          <w:rFonts w:ascii="Arial" w:hAnsi="Arial" w:cs="Arial"/>
          <w:sz w:val="24"/>
          <w:szCs w:val="24"/>
        </w:rPr>
        <w:t>,</w:t>
      </w:r>
      <w:r w:rsidR="006C628B" w:rsidRPr="00D333D4">
        <w:rPr>
          <w:rFonts w:ascii="Arial" w:hAnsi="Arial" w:cs="Arial"/>
          <w:sz w:val="24"/>
          <w:szCs w:val="24"/>
        </w:rPr>
        <w:t xml:space="preserve"> </w:t>
      </w:r>
      <w:r w:rsidR="00F42F46" w:rsidRPr="00D333D4">
        <w:rPr>
          <w:rFonts w:ascii="Arial" w:hAnsi="Arial" w:cs="Arial"/>
          <w:sz w:val="24"/>
          <w:szCs w:val="24"/>
        </w:rPr>
        <w:t xml:space="preserve">the risk of transmission on the train </w:t>
      </w:r>
      <w:r w:rsidR="0037739B">
        <w:rPr>
          <w:rFonts w:ascii="Arial" w:hAnsi="Arial" w:cs="Arial"/>
          <w:sz w:val="24"/>
          <w:szCs w:val="24"/>
        </w:rPr>
        <w:t>could</w:t>
      </w:r>
      <w:r w:rsidR="0037739B" w:rsidRPr="00D333D4">
        <w:rPr>
          <w:rFonts w:ascii="Arial" w:hAnsi="Arial" w:cs="Arial"/>
          <w:sz w:val="24"/>
          <w:szCs w:val="24"/>
        </w:rPr>
        <w:t xml:space="preserve"> </w:t>
      </w:r>
      <w:r w:rsidR="00F42F46" w:rsidRPr="00D333D4">
        <w:rPr>
          <w:rFonts w:ascii="Arial" w:hAnsi="Arial" w:cs="Arial"/>
          <w:sz w:val="24"/>
          <w:szCs w:val="24"/>
        </w:rPr>
        <w:t>be overestimated</w:t>
      </w:r>
      <w:r w:rsidR="00AF7D76">
        <w:rPr>
          <w:rFonts w:ascii="Arial" w:hAnsi="Arial" w:cs="Arial"/>
          <w:sz w:val="24"/>
          <w:szCs w:val="24"/>
        </w:rPr>
        <w:t xml:space="preserve"> in our analysis</w:t>
      </w:r>
      <w:r w:rsidR="00F42F46" w:rsidRPr="00D333D4">
        <w:rPr>
          <w:rFonts w:ascii="Arial" w:hAnsi="Arial" w:cs="Arial"/>
          <w:sz w:val="24"/>
          <w:szCs w:val="24"/>
        </w:rPr>
        <w:t>.</w:t>
      </w:r>
      <w:r w:rsidR="00CB3061">
        <w:rPr>
          <w:rFonts w:ascii="Arial" w:hAnsi="Arial" w:cs="Arial"/>
          <w:sz w:val="24"/>
          <w:szCs w:val="24"/>
        </w:rPr>
        <w:t xml:space="preserve"> </w:t>
      </w:r>
      <w:r w:rsidR="00144AC1">
        <w:rPr>
          <w:rFonts w:ascii="Arial" w:hAnsi="Arial" w:cs="Arial"/>
          <w:sz w:val="24"/>
          <w:szCs w:val="24"/>
        </w:rPr>
        <w:t>Nevertheless</w:t>
      </w:r>
      <w:r w:rsidR="00CB3061">
        <w:rPr>
          <w:rFonts w:ascii="Arial" w:hAnsi="Arial" w:cs="Arial"/>
          <w:sz w:val="24"/>
          <w:szCs w:val="24"/>
        </w:rPr>
        <w:t xml:space="preserve">, </w:t>
      </w:r>
      <w:r w:rsidR="00CB3061" w:rsidRPr="00D333D4">
        <w:rPr>
          <w:rFonts w:ascii="Arial" w:hAnsi="Arial" w:cs="Arial"/>
          <w:sz w:val="24"/>
          <w:szCs w:val="24"/>
        </w:rPr>
        <w:t>the present</w:t>
      </w:r>
      <w:r w:rsidR="0037739B">
        <w:rPr>
          <w:rFonts w:ascii="Arial" w:hAnsi="Arial" w:cs="Arial"/>
          <w:sz w:val="24"/>
          <w:szCs w:val="24"/>
        </w:rPr>
        <w:t>ed</w:t>
      </w:r>
      <w:r w:rsidR="00CB3061" w:rsidRPr="00D333D4">
        <w:rPr>
          <w:rFonts w:ascii="Arial" w:hAnsi="Arial" w:cs="Arial"/>
          <w:sz w:val="24"/>
          <w:szCs w:val="24"/>
        </w:rPr>
        <w:t xml:space="preserve"> results provide an upper estimate of the attack rate on a high-speed train.</w:t>
      </w:r>
      <w:r w:rsidR="00CB3061">
        <w:rPr>
          <w:rFonts w:ascii="Arial" w:hAnsi="Arial" w:cs="Arial"/>
          <w:sz w:val="24"/>
          <w:szCs w:val="24"/>
        </w:rPr>
        <w:t xml:space="preserve"> </w:t>
      </w:r>
      <w:r w:rsidR="001864CE">
        <w:rPr>
          <w:rFonts w:ascii="Arial" w:hAnsi="Arial" w:cs="Arial"/>
          <w:sz w:val="24"/>
          <w:szCs w:val="24"/>
        </w:rPr>
        <w:t>Additionally, t</w:t>
      </w:r>
      <w:r w:rsidR="001864CE" w:rsidRPr="00D333D4">
        <w:rPr>
          <w:rFonts w:ascii="Arial" w:hAnsi="Arial" w:cs="Arial"/>
          <w:sz w:val="24"/>
          <w:szCs w:val="24"/>
        </w:rPr>
        <w:t xml:space="preserve">he study considered exclusively spatial distance and co-travel time, </w:t>
      </w:r>
      <w:r w:rsidR="00670DA0">
        <w:rPr>
          <w:rFonts w:ascii="Arial" w:hAnsi="Arial" w:cs="Arial"/>
          <w:sz w:val="24"/>
          <w:szCs w:val="24"/>
        </w:rPr>
        <w:t>but</w:t>
      </w:r>
      <w:r w:rsidR="001864CE" w:rsidRPr="00D333D4">
        <w:rPr>
          <w:rFonts w:ascii="Arial" w:hAnsi="Arial" w:cs="Arial"/>
          <w:sz w:val="24"/>
          <w:szCs w:val="24"/>
        </w:rPr>
        <w:t xml:space="preserve"> it did not account for individual characteristics such as</w:t>
      </w:r>
      <w:r w:rsidR="00F13338">
        <w:rPr>
          <w:rFonts w:ascii="Arial" w:hAnsi="Arial" w:cs="Arial"/>
          <w:sz w:val="24"/>
          <w:szCs w:val="24"/>
        </w:rPr>
        <w:t xml:space="preserve"> demographic features,</w:t>
      </w:r>
      <w:r w:rsidR="001864CE" w:rsidRPr="00D333D4">
        <w:rPr>
          <w:rFonts w:ascii="Arial" w:hAnsi="Arial" w:cs="Arial"/>
          <w:sz w:val="24"/>
          <w:szCs w:val="24"/>
        </w:rPr>
        <w:t xml:space="preserve"> medical history, </w:t>
      </w:r>
      <w:r w:rsidR="00670DA0">
        <w:rPr>
          <w:rFonts w:ascii="Arial" w:hAnsi="Arial" w:cs="Arial"/>
          <w:sz w:val="24"/>
          <w:szCs w:val="24"/>
        </w:rPr>
        <w:t>p</w:t>
      </w:r>
      <w:r w:rsidR="00F13338">
        <w:rPr>
          <w:rFonts w:ascii="Arial" w:hAnsi="Arial" w:cs="Arial"/>
          <w:sz w:val="24"/>
          <w:szCs w:val="24"/>
        </w:rPr>
        <w:t>ersonal hygiene behaviour</w:t>
      </w:r>
      <w:r w:rsidR="00670DA0">
        <w:rPr>
          <w:rFonts w:ascii="Arial" w:hAnsi="Arial" w:cs="Arial"/>
          <w:sz w:val="24"/>
          <w:szCs w:val="24"/>
        </w:rPr>
        <w:t xml:space="preserve">, </w:t>
      </w:r>
      <w:r w:rsidR="001864CE" w:rsidRPr="00D333D4">
        <w:rPr>
          <w:rFonts w:ascii="Arial" w:hAnsi="Arial" w:cs="Arial"/>
          <w:sz w:val="24"/>
          <w:szCs w:val="24"/>
        </w:rPr>
        <w:t xml:space="preserve">or </w:t>
      </w:r>
      <w:r w:rsidR="007F257F">
        <w:rPr>
          <w:rFonts w:ascii="Arial" w:hAnsi="Arial" w:cs="Arial"/>
          <w:sz w:val="24"/>
          <w:szCs w:val="24"/>
        </w:rPr>
        <w:t xml:space="preserve">wearing </w:t>
      </w:r>
      <w:r w:rsidR="001864CE" w:rsidRPr="00D333D4">
        <w:rPr>
          <w:rFonts w:ascii="Arial" w:hAnsi="Arial" w:cs="Arial"/>
          <w:sz w:val="24"/>
          <w:szCs w:val="24"/>
        </w:rPr>
        <w:t>protective gear</w:t>
      </w:r>
      <w:r w:rsidR="007F257F">
        <w:rPr>
          <w:rFonts w:ascii="Arial" w:hAnsi="Arial" w:cs="Arial"/>
          <w:sz w:val="24"/>
          <w:szCs w:val="24"/>
        </w:rPr>
        <w:t>.</w:t>
      </w:r>
      <w:r w:rsidR="001864CE" w:rsidRPr="00D333D4">
        <w:rPr>
          <w:rFonts w:ascii="Arial" w:hAnsi="Arial" w:cs="Arial"/>
          <w:sz w:val="24"/>
          <w:szCs w:val="24"/>
        </w:rPr>
        <w:t xml:space="preserve"> </w:t>
      </w:r>
      <w:r w:rsidR="007F257F">
        <w:rPr>
          <w:rFonts w:ascii="Arial" w:hAnsi="Arial" w:cs="Arial"/>
          <w:sz w:val="24"/>
          <w:szCs w:val="24"/>
        </w:rPr>
        <w:t>A</w:t>
      </w:r>
      <w:r w:rsidR="001864CE" w:rsidRPr="00D333D4">
        <w:rPr>
          <w:rFonts w:ascii="Arial" w:hAnsi="Arial" w:cs="Arial"/>
          <w:sz w:val="24"/>
          <w:szCs w:val="24"/>
        </w:rPr>
        <w:t xml:space="preserve">ll of </w:t>
      </w:r>
      <w:r w:rsidR="007F257F">
        <w:rPr>
          <w:rFonts w:ascii="Arial" w:hAnsi="Arial" w:cs="Arial"/>
          <w:sz w:val="24"/>
          <w:szCs w:val="24"/>
        </w:rPr>
        <w:t xml:space="preserve">these might also </w:t>
      </w:r>
      <w:r w:rsidR="001864CE" w:rsidRPr="00D333D4">
        <w:rPr>
          <w:rFonts w:ascii="Arial" w:hAnsi="Arial" w:cs="Arial"/>
          <w:sz w:val="24"/>
          <w:szCs w:val="24"/>
        </w:rPr>
        <w:t>affect the rate of transmission and should be examined in future research.</w:t>
      </w:r>
      <w:r w:rsidR="007F257F">
        <w:rPr>
          <w:rFonts w:ascii="Arial" w:hAnsi="Arial" w:cs="Arial"/>
          <w:sz w:val="24"/>
          <w:szCs w:val="24"/>
        </w:rPr>
        <w:t xml:space="preserve"> </w:t>
      </w:r>
    </w:p>
    <w:p w14:paraId="4A65A72C" w14:textId="63F2267C" w:rsidR="00D73158" w:rsidRPr="002F51DA" w:rsidRDefault="0045280D" w:rsidP="0037739B">
      <w:pPr>
        <w:spacing w:line="360" w:lineRule="auto"/>
        <w:ind w:firstLine="420"/>
        <w:rPr>
          <w:rFonts w:ascii="Arial" w:hAnsi="Arial" w:cs="Arial"/>
          <w:sz w:val="24"/>
          <w:szCs w:val="24"/>
        </w:rPr>
      </w:pPr>
      <w:r>
        <w:rPr>
          <w:rFonts w:ascii="Arial" w:hAnsi="Arial" w:cs="Arial"/>
          <w:sz w:val="24"/>
          <w:szCs w:val="24"/>
        </w:rPr>
        <w:t>In conclusion</w:t>
      </w:r>
      <w:r w:rsidR="00096EB9" w:rsidRPr="00D333D4">
        <w:rPr>
          <w:rFonts w:ascii="Arial" w:hAnsi="Arial" w:cs="Arial"/>
          <w:sz w:val="24"/>
          <w:szCs w:val="24"/>
        </w:rPr>
        <w:t xml:space="preserve">, </w:t>
      </w:r>
      <w:r w:rsidR="006661AC">
        <w:rPr>
          <w:rFonts w:ascii="Arial" w:hAnsi="Arial" w:cs="Arial"/>
          <w:sz w:val="24"/>
          <w:szCs w:val="24"/>
        </w:rPr>
        <w:t>u</w:t>
      </w:r>
      <w:r w:rsidR="006661AC" w:rsidRPr="00D333D4">
        <w:rPr>
          <w:rFonts w:ascii="Arial" w:hAnsi="Arial" w:cs="Arial"/>
          <w:sz w:val="24"/>
          <w:szCs w:val="24"/>
        </w:rPr>
        <w:t>sing a large dataset of cases and contacts</w:t>
      </w:r>
      <w:r w:rsidR="006661AC">
        <w:rPr>
          <w:rFonts w:ascii="Arial" w:hAnsi="Arial" w:cs="Arial"/>
          <w:sz w:val="24"/>
          <w:szCs w:val="24"/>
        </w:rPr>
        <w:t xml:space="preserve"> o</w:t>
      </w:r>
      <w:r w:rsidR="0037739B">
        <w:rPr>
          <w:rFonts w:ascii="Arial" w:hAnsi="Arial" w:cs="Arial"/>
          <w:sz w:val="24"/>
          <w:szCs w:val="24"/>
        </w:rPr>
        <w:t>f</w:t>
      </w:r>
      <w:r w:rsidR="006661AC">
        <w:rPr>
          <w:rFonts w:ascii="Arial" w:hAnsi="Arial" w:cs="Arial"/>
          <w:sz w:val="24"/>
          <w:szCs w:val="24"/>
        </w:rPr>
        <w:t xml:space="preserve"> train passengers</w:t>
      </w:r>
      <w:r w:rsidR="006661AC" w:rsidRPr="00D333D4">
        <w:rPr>
          <w:rFonts w:ascii="Arial" w:hAnsi="Arial" w:cs="Arial"/>
          <w:sz w:val="24"/>
          <w:szCs w:val="24"/>
        </w:rPr>
        <w:t>, the present epidemiological</w:t>
      </w:r>
      <w:r>
        <w:rPr>
          <w:rFonts w:ascii="Arial" w:hAnsi="Arial" w:cs="Arial"/>
          <w:sz w:val="24"/>
          <w:szCs w:val="24"/>
        </w:rPr>
        <w:t xml:space="preserve"> and modelling </w:t>
      </w:r>
      <w:r w:rsidR="006661AC" w:rsidRPr="00D333D4">
        <w:rPr>
          <w:rFonts w:ascii="Arial" w:hAnsi="Arial" w:cs="Arial"/>
          <w:sz w:val="24"/>
          <w:szCs w:val="24"/>
        </w:rPr>
        <w:t xml:space="preserve">analysis has </w:t>
      </w:r>
      <w:r w:rsidR="00C03521">
        <w:rPr>
          <w:rFonts w:ascii="Arial" w:hAnsi="Arial" w:cs="Arial"/>
          <w:sz w:val="24"/>
          <w:szCs w:val="24"/>
        </w:rPr>
        <w:t>explicit</w:t>
      </w:r>
      <w:r w:rsidR="00D80B4C">
        <w:rPr>
          <w:rFonts w:ascii="Arial" w:hAnsi="Arial" w:cs="Arial"/>
          <w:sz w:val="24"/>
          <w:szCs w:val="24"/>
        </w:rPr>
        <w:t xml:space="preserve">ly </w:t>
      </w:r>
      <w:r w:rsidR="00C03521">
        <w:rPr>
          <w:rFonts w:ascii="Arial" w:hAnsi="Arial" w:cs="Arial"/>
          <w:sz w:val="24"/>
          <w:szCs w:val="24"/>
        </w:rPr>
        <w:t>measured</w:t>
      </w:r>
      <w:r w:rsidR="006661AC" w:rsidRPr="00D333D4">
        <w:rPr>
          <w:rFonts w:ascii="Arial" w:hAnsi="Arial" w:cs="Arial"/>
          <w:sz w:val="24"/>
          <w:szCs w:val="24"/>
        </w:rPr>
        <w:t xml:space="preserve"> the spatial and temporal distribution</w:t>
      </w:r>
      <w:r>
        <w:rPr>
          <w:rFonts w:ascii="Arial" w:hAnsi="Arial" w:cs="Arial"/>
          <w:sz w:val="24"/>
          <w:szCs w:val="24"/>
        </w:rPr>
        <w:t xml:space="preserve"> </w:t>
      </w:r>
      <w:r w:rsidR="006661AC" w:rsidRPr="00D333D4">
        <w:rPr>
          <w:rFonts w:ascii="Arial" w:hAnsi="Arial" w:cs="Arial"/>
          <w:sz w:val="24"/>
          <w:szCs w:val="24"/>
        </w:rPr>
        <w:t>of COVID-19 attack rate</w:t>
      </w:r>
      <w:r>
        <w:rPr>
          <w:rFonts w:ascii="Arial" w:hAnsi="Arial" w:cs="Arial"/>
          <w:sz w:val="24"/>
          <w:szCs w:val="24"/>
        </w:rPr>
        <w:t xml:space="preserve"> and relevant risk factors</w:t>
      </w:r>
      <w:r w:rsidR="006661AC" w:rsidRPr="00D333D4">
        <w:rPr>
          <w:rFonts w:ascii="Arial" w:hAnsi="Arial" w:cs="Arial"/>
          <w:sz w:val="24"/>
          <w:szCs w:val="24"/>
        </w:rPr>
        <w:t xml:space="preserve"> </w:t>
      </w:r>
      <w:r w:rsidR="00A05845">
        <w:rPr>
          <w:rFonts w:ascii="Arial" w:hAnsi="Arial" w:cs="Arial"/>
          <w:sz w:val="24"/>
          <w:szCs w:val="24"/>
        </w:rPr>
        <w:t xml:space="preserve">for </w:t>
      </w:r>
      <w:r w:rsidR="006661AC" w:rsidRPr="00D333D4">
        <w:rPr>
          <w:rFonts w:ascii="Arial" w:hAnsi="Arial" w:cs="Arial"/>
          <w:sz w:val="24"/>
          <w:szCs w:val="24"/>
        </w:rPr>
        <w:t>high-speed train</w:t>
      </w:r>
      <w:r w:rsidR="00A05845">
        <w:rPr>
          <w:rFonts w:ascii="Arial" w:hAnsi="Arial" w:cs="Arial"/>
          <w:sz w:val="24"/>
          <w:szCs w:val="24"/>
        </w:rPr>
        <w:t xml:space="preserve"> passengers</w:t>
      </w:r>
      <w:r w:rsidR="006661AC" w:rsidRPr="00D333D4">
        <w:rPr>
          <w:rFonts w:ascii="Arial" w:hAnsi="Arial" w:cs="Arial"/>
          <w:sz w:val="24"/>
          <w:szCs w:val="24"/>
        </w:rPr>
        <w:t xml:space="preserve">. </w:t>
      </w:r>
      <w:r w:rsidR="00D80B4C">
        <w:rPr>
          <w:rFonts w:ascii="Arial" w:hAnsi="Arial" w:cs="Arial"/>
          <w:sz w:val="24"/>
          <w:szCs w:val="24"/>
        </w:rPr>
        <w:t>Our</w:t>
      </w:r>
      <w:r w:rsidR="00096EB9" w:rsidRPr="00D333D4">
        <w:rPr>
          <w:rFonts w:ascii="Arial" w:hAnsi="Arial" w:cs="Arial"/>
          <w:sz w:val="24"/>
          <w:szCs w:val="24"/>
        </w:rPr>
        <w:t xml:space="preserve"> findings </w:t>
      </w:r>
      <w:r w:rsidR="0037739B">
        <w:rPr>
          <w:rFonts w:ascii="Arial" w:hAnsi="Arial" w:cs="Arial"/>
          <w:sz w:val="24"/>
          <w:szCs w:val="24"/>
        </w:rPr>
        <w:t>can</w:t>
      </w:r>
      <w:r w:rsidR="0037739B" w:rsidRPr="00D333D4">
        <w:rPr>
          <w:rFonts w:ascii="Arial" w:hAnsi="Arial" w:cs="Arial"/>
          <w:sz w:val="24"/>
          <w:szCs w:val="24"/>
        </w:rPr>
        <w:t xml:space="preserve"> </w:t>
      </w:r>
      <w:r w:rsidR="00096EB9" w:rsidRPr="00D333D4">
        <w:rPr>
          <w:rFonts w:ascii="Arial" w:hAnsi="Arial" w:cs="Arial"/>
          <w:sz w:val="24"/>
          <w:szCs w:val="24"/>
        </w:rPr>
        <w:t xml:space="preserve">help inform policy on </w:t>
      </w:r>
      <w:r w:rsidR="00D80B4C" w:rsidRPr="00D333D4">
        <w:rPr>
          <w:rFonts w:ascii="Arial" w:hAnsi="Arial" w:cs="Arial"/>
          <w:sz w:val="24"/>
          <w:szCs w:val="24"/>
        </w:rPr>
        <w:t xml:space="preserve">both </w:t>
      </w:r>
      <w:r w:rsidR="00096EB9" w:rsidRPr="00D333D4">
        <w:rPr>
          <w:rFonts w:ascii="Arial" w:hAnsi="Arial" w:cs="Arial"/>
          <w:sz w:val="24"/>
          <w:szCs w:val="24"/>
        </w:rPr>
        <w:t>travel duration</w:t>
      </w:r>
      <w:r w:rsidR="00D80B4C">
        <w:rPr>
          <w:rFonts w:ascii="Arial" w:hAnsi="Arial" w:cs="Arial"/>
          <w:sz w:val="24"/>
          <w:szCs w:val="24"/>
        </w:rPr>
        <w:t xml:space="preserve">, </w:t>
      </w:r>
      <w:r w:rsidR="00096EB9" w:rsidRPr="00D333D4">
        <w:rPr>
          <w:rFonts w:ascii="Arial" w:hAnsi="Arial" w:cs="Arial"/>
          <w:sz w:val="24"/>
          <w:szCs w:val="24"/>
        </w:rPr>
        <w:t>seat allocation</w:t>
      </w:r>
      <w:r w:rsidR="00D80B4C">
        <w:rPr>
          <w:rFonts w:ascii="Arial" w:hAnsi="Arial" w:cs="Arial"/>
          <w:sz w:val="24"/>
          <w:szCs w:val="24"/>
        </w:rPr>
        <w:t xml:space="preserve">, and </w:t>
      </w:r>
      <w:r w:rsidR="000C5BCB">
        <w:rPr>
          <w:rFonts w:ascii="Arial" w:hAnsi="Arial" w:cs="Arial"/>
          <w:sz w:val="24"/>
          <w:szCs w:val="24"/>
        </w:rPr>
        <w:t>personal protective behaviour</w:t>
      </w:r>
      <w:r w:rsidR="00096EB9" w:rsidRPr="00D333D4">
        <w:rPr>
          <w:rFonts w:ascii="Arial" w:hAnsi="Arial" w:cs="Arial"/>
          <w:sz w:val="24"/>
          <w:szCs w:val="24"/>
        </w:rPr>
        <w:t xml:space="preserve"> </w:t>
      </w:r>
      <w:r w:rsidR="004E42F3" w:rsidRPr="00D333D4">
        <w:rPr>
          <w:rFonts w:ascii="Arial" w:hAnsi="Arial" w:cs="Arial"/>
          <w:sz w:val="24"/>
          <w:szCs w:val="24"/>
        </w:rPr>
        <w:t>to</w:t>
      </w:r>
      <w:r w:rsidR="00142BE7" w:rsidRPr="00D333D4">
        <w:rPr>
          <w:rFonts w:ascii="Arial" w:hAnsi="Arial" w:cs="Arial"/>
          <w:sz w:val="24"/>
          <w:szCs w:val="24"/>
        </w:rPr>
        <w:t xml:space="preserve"> reduc</w:t>
      </w:r>
      <w:r w:rsidR="004E42F3" w:rsidRPr="00D333D4">
        <w:rPr>
          <w:rFonts w:ascii="Arial" w:hAnsi="Arial" w:cs="Arial"/>
          <w:sz w:val="24"/>
          <w:szCs w:val="24"/>
        </w:rPr>
        <w:t>e</w:t>
      </w:r>
      <w:r w:rsidR="00142BE7" w:rsidRPr="00D333D4">
        <w:rPr>
          <w:rFonts w:ascii="Arial" w:hAnsi="Arial" w:cs="Arial"/>
          <w:sz w:val="24"/>
          <w:szCs w:val="24"/>
        </w:rPr>
        <w:t xml:space="preserve"> the </w:t>
      </w:r>
      <w:r w:rsidR="002E22FA">
        <w:rPr>
          <w:rFonts w:ascii="Arial" w:hAnsi="Arial" w:cs="Arial"/>
          <w:sz w:val="24"/>
          <w:szCs w:val="24"/>
        </w:rPr>
        <w:t xml:space="preserve">spread </w:t>
      </w:r>
      <w:r w:rsidR="00142BE7" w:rsidRPr="00D333D4">
        <w:rPr>
          <w:rFonts w:ascii="Arial" w:hAnsi="Arial" w:cs="Arial"/>
          <w:sz w:val="24"/>
          <w:szCs w:val="24"/>
        </w:rPr>
        <w:t xml:space="preserve">risk of </w:t>
      </w:r>
      <w:r w:rsidR="000C5BCB">
        <w:rPr>
          <w:rFonts w:ascii="Arial" w:hAnsi="Arial" w:cs="Arial"/>
          <w:sz w:val="24"/>
          <w:szCs w:val="24"/>
        </w:rPr>
        <w:t xml:space="preserve">COVID-19 </w:t>
      </w:r>
      <w:r w:rsidR="00711D9A">
        <w:rPr>
          <w:rFonts w:ascii="Arial" w:hAnsi="Arial" w:cs="Arial"/>
          <w:sz w:val="24"/>
          <w:szCs w:val="24"/>
        </w:rPr>
        <w:t>for</w:t>
      </w:r>
      <w:r w:rsidR="00142BE7" w:rsidRPr="00D333D4">
        <w:rPr>
          <w:rFonts w:ascii="Arial" w:hAnsi="Arial" w:cs="Arial"/>
          <w:sz w:val="24"/>
          <w:szCs w:val="24"/>
        </w:rPr>
        <w:t xml:space="preserve"> countries </w:t>
      </w:r>
      <w:r w:rsidR="00711D9A">
        <w:rPr>
          <w:rFonts w:ascii="Arial" w:hAnsi="Arial" w:cs="Arial"/>
          <w:sz w:val="24"/>
          <w:szCs w:val="24"/>
        </w:rPr>
        <w:t>with</w:t>
      </w:r>
      <w:r w:rsidR="00142BE7" w:rsidRPr="00D333D4">
        <w:rPr>
          <w:rFonts w:ascii="Arial" w:hAnsi="Arial" w:cs="Arial"/>
          <w:sz w:val="24"/>
          <w:szCs w:val="24"/>
        </w:rPr>
        <w:t xml:space="preserve"> </w:t>
      </w:r>
      <w:r w:rsidR="00142BE7" w:rsidRPr="00D333D4">
        <w:rPr>
          <w:rFonts w:ascii="Arial" w:hAnsi="Arial" w:cs="Arial"/>
          <w:sz w:val="24"/>
          <w:szCs w:val="24"/>
        </w:rPr>
        <w:lastRenderedPageBreak/>
        <w:t>community transmission, and</w:t>
      </w:r>
      <w:r w:rsidR="00D73158" w:rsidRPr="00D333D4">
        <w:rPr>
          <w:rFonts w:ascii="Arial" w:hAnsi="Arial" w:cs="Arial"/>
          <w:sz w:val="24"/>
          <w:szCs w:val="24"/>
        </w:rPr>
        <w:t xml:space="preserve"> </w:t>
      </w:r>
      <w:r w:rsidR="00142BE7" w:rsidRPr="00D333D4">
        <w:rPr>
          <w:rFonts w:ascii="Arial" w:hAnsi="Arial" w:cs="Arial"/>
          <w:sz w:val="24"/>
          <w:szCs w:val="24"/>
        </w:rPr>
        <w:t xml:space="preserve">to </w:t>
      </w:r>
      <w:r w:rsidR="002E22FA">
        <w:rPr>
          <w:rFonts w:ascii="Arial" w:hAnsi="Arial" w:cs="Arial"/>
          <w:sz w:val="24"/>
          <w:szCs w:val="24"/>
        </w:rPr>
        <w:t xml:space="preserve">prevent resurgence </w:t>
      </w:r>
      <w:r w:rsidR="00142BE7" w:rsidRPr="00D333D4">
        <w:rPr>
          <w:rFonts w:ascii="Arial" w:hAnsi="Arial" w:cs="Arial"/>
          <w:sz w:val="24"/>
          <w:szCs w:val="24"/>
        </w:rPr>
        <w:t>for countries preparing to</w:t>
      </w:r>
      <w:r w:rsidR="00D73158" w:rsidRPr="00D333D4">
        <w:rPr>
          <w:rFonts w:ascii="Arial" w:hAnsi="Arial" w:cs="Arial"/>
          <w:sz w:val="24"/>
          <w:szCs w:val="24"/>
        </w:rPr>
        <w:t xml:space="preserve"> </w:t>
      </w:r>
      <w:r w:rsidR="007A48EF">
        <w:rPr>
          <w:rFonts w:ascii="Arial" w:hAnsi="Arial" w:cs="Arial"/>
          <w:sz w:val="24"/>
          <w:szCs w:val="24"/>
        </w:rPr>
        <w:t>relax travel and social distancing interventions and reopen the</w:t>
      </w:r>
      <w:r w:rsidR="0037739B">
        <w:rPr>
          <w:rFonts w:ascii="Arial" w:hAnsi="Arial" w:cs="Arial"/>
          <w:sz w:val="24"/>
          <w:szCs w:val="24"/>
        </w:rPr>
        <w:t>ir</w:t>
      </w:r>
      <w:r w:rsidR="007A48EF">
        <w:rPr>
          <w:rFonts w:ascii="Arial" w:hAnsi="Arial" w:cs="Arial"/>
          <w:sz w:val="24"/>
          <w:szCs w:val="24"/>
        </w:rPr>
        <w:t xml:space="preserve"> econom</w:t>
      </w:r>
      <w:r w:rsidR="0037739B">
        <w:rPr>
          <w:rFonts w:ascii="Arial" w:hAnsi="Arial" w:cs="Arial"/>
          <w:sz w:val="24"/>
          <w:szCs w:val="24"/>
        </w:rPr>
        <w:t>ies</w:t>
      </w:r>
      <w:r w:rsidR="0085498D" w:rsidRPr="00D333D4">
        <w:rPr>
          <w:rFonts w:ascii="Arial" w:hAnsi="Arial" w:cs="Arial"/>
          <w:sz w:val="24"/>
          <w:szCs w:val="24"/>
        </w:rPr>
        <w:t xml:space="preserve">. </w:t>
      </w:r>
    </w:p>
    <w:p w14:paraId="59A88BBC" w14:textId="7139DD47" w:rsidR="002E6D75" w:rsidRDefault="002E6D75">
      <w:pPr>
        <w:widowControl/>
        <w:jc w:val="left"/>
        <w:rPr>
          <w:sz w:val="28"/>
          <w:szCs w:val="28"/>
        </w:rPr>
      </w:pPr>
      <w:r>
        <w:rPr>
          <w:sz w:val="28"/>
          <w:szCs w:val="28"/>
        </w:rPr>
        <w:br w:type="page"/>
      </w:r>
    </w:p>
    <w:p w14:paraId="2A30B19B" w14:textId="77777777" w:rsidR="005856EE" w:rsidRPr="00D54987" w:rsidRDefault="005856EE" w:rsidP="005856EE">
      <w:pPr>
        <w:pStyle w:val="2"/>
        <w:rPr>
          <w:rFonts w:ascii="Arial" w:hAnsi="Arial" w:cs="Arial"/>
          <w:bCs w:val="0"/>
          <w:i/>
          <w:sz w:val="24"/>
          <w:szCs w:val="24"/>
        </w:rPr>
      </w:pPr>
      <w:r w:rsidRPr="00D54987">
        <w:rPr>
          <w:rFonts w:ascii="Arial" w:hAnsi="Arial" w:cs="Arial"/>
          <w:bCs w:val="0"/>
          <w:i/>
          <w:sz w:val="24"/>
          <w:szCs w:val="24"/>
        </w:rPr>
        <w:lastRenderedPageBreak/>
        <w:t>Contributors</w:t>
      </w:r>
    </w:p>
    <w:p w14:paraId="291A534A" w14:textId="41F3862D" w:rsidR="005856EE" w:rsidRPr="00D333D4" w:rsidRDefault="00403C58" w:rsidP="00D54987">
      <w:pPr>
        <w:spacing w:line="360" w:lineRule="auto"/>
        <w:rPr>
          <w:rFonts w:ascii="Arial" w:eastAsia="宋体" w:hAnsi="Arial" w:cs="Arial"/>
          <w:sz w:val="24"/>
          <w:lang w:eastAsia="zh-TW"/>
        </w:rPr>
      </w:pPr>
      <w:r w:rsidRPr="00D333D4">
        <w:rPr>
          <w:rFonts w:ascii="Arial" w:eastAsia="宋体" w:hAnsi="Arial" w:cs="Arial"/>
          <w:sz w:val="24"/>
        </w:rPr>
        <w:t xml:space="preserve">GW, HX </w:t>
      </w:r>
      <w:r w:rsidRPr="00D333D4">
        <w:rPr>
          <w:rFonts w:ascii="Arial" w:eastAsia="宋体" w:hAnsi="Arial" w:cs="Arial"/>
          <w:sz w:val="24"/>
          <w:lang w:eastAsia="zh-TW"/>
        </w:rPr>
        <w:t xml:space="preserve">designed the study, collected data. JW designed the study, </w:t>
      </w:r>
      <w:r w:rsidRPr="00D333D4">
        <w:rPr>
          <w:rFonts w:ascii="Arial" w:hAnsi="Arial" w:cs="Arial"/>
          <w:sz w:val="24"/>
          <w:szCs w:val="24"/>
        </w:rPr>
        <w:t>interpreted</w:t>
      </w:r>
      <w:r w:rsidRPr="00D333D4">
        <w:rPr>
          <w:rFonts w:ascii="Arial" w:eastAsia="宋体" w:hAnsi="Arial" w:cs="Arial"/>
          <w:sz w:val="24"/>
          <w:lang w:eastAsia="zh-TW"/>
        </w:rPr>
        <w:t xml:space="preserve"> the findings, and commented on the manuscript. MH collected data, built the model, finalised the analysis, interpreted the findings, and wrote the manuscript. HL, SL interpreted the findings, commented on and revised drafts of the manuscript. </w:t>
      </w:r>
      <w:r w:rsidR="005321E0" w:rsidRPr="00D333D4">
        <w:rPr>
          <w:rFonts w:ascii="Arial" w:eastAsia="宋体" w:hAnsi="Arial" w:cs="Arial"/>
          <w:sz w:val="24"/>
          <w:lang w:eastAsia="zh-TW"/>
        </w:rPr>
        <w:t>A</w:t>
      </w:r>
      <w:r w:rsidR="00054753">
        <w:rPr>
          <w:rFonts w:ascii="Arial" w:eastAsia="宋体" w:hAnsi="Arial" w:cs="Arial"/>
          <w:sz w:val="24"/>
          <w:lang w:eastAsia="zh-TW"/>
        </w:rPr>
        <w:t>J</w:t>
      </w:r>
      <w:r w:rsidR="005321E0" w:rsidRPr="00D333D4">
        <w:rPr>
          <w:rFonts w:ascii="Arial" w:eastAsia="宋体" w:hAnsi="Arial" w:cs="Arial"/>
          <w:sz w:val="24"/>
          <w:lang w:eastAsia="zh-TW"/>
        </w:rPr>
        <w:t xml:space="preserve">T commented on and revised drafts of the manuscript. </w:t>
      </w:r>
      <w:r w:rsidRPr="00D333D4">
        <w:rPr>
          <w:rFonts w:ascii="Arial" w:eastAsia="宋体" w:hAnsi="Arial" w:cs="Arial"/>
          <w:sz w:val="24"/>
          <w:lang w:eastAsia="zh-TW"/>
        </w:rPr>
        <w:t xml:space="preserve">CX, BM, XZ interpreted the findings and revised drafts of the manuscript. YL, PW processed the data, built the model. </w:t>
      </w:r>
      <w:r w:rsidR="005856EE" w:rsidRPr="00D333D4">
        <w:rPr>
          <w:rFonts w:ascii="Arial" w:eastAsia="宋体" w:hAnsi="Arial" w:cs="Arial"/>
          <w:sz w:val="24"/>
          <w:lang w:eastAsia="zh-TW"/>
        </w:rPr>
        <w:t>All authors read and approved the final manuscript.</w:t>
      </w:r>
    </w:p>
    <w:p w14:paraId="0E735E8D" w14:textId="77777777" w:rsidR="00D77EBB" w:rsidRPr="00461BA4" w:rsidRDefault="00D77EBB" w:rsidP="00D77EBB">
      <w:pPr>
        <w:pStyle w:val="2"/>
        <w:rPr>
          <w:rFonts w:ascii="Arial" w:hAnsi="Arial" w:cs="Arial"/>
          <w:bCs w:val="0"/>
          <w:i/>
          <w:sz w:val="24"/>
          <w:szCs w:val="24"/>
        </w:rPr>
      </w:pPr>
      <w:r w:rsidRPr="00461BA4">
        <w:rPr>
          <w:rFonts w:ascii="Arial" w:hAnsi="Arial" w:cs="Arial"/>
          <w:bCs w:val="0"/>
          <w:i/>
          <w:sz w:val="24"/>
          <w:szCs w:val="24"/>
        </w:rPr>
        <w:t>Declaration of interests</w:t>
      </w:r>
    </w:p>
    <w:p w14:paraId="0A7EB096" w14:textId="25E2F5AC" w:rsidR="00264898" w:rsidRPr="00D333D4" w:rsidRDefault="00D77EBB" w:rsidP="00461BA4">
      <w:pPr>
        <w:spacing w:line="360" w:lineRule="auto"/>
        <w:rPr>
          <w:rFonts w:ascii="Arial" w:hAnsi="Arial" w:cs="Arial"/>
          <w:sz w:val="24"/>
          <w:szCs w:val="24"/>
        </w:rPr>
      </w:pPr>
      <w:r w:rsidRPr="00D333D4">
        <w:rPr>
          <w:rFonts w:ascii="Arial" w:eastAsia="宋体" w:hAnsi="Arial" w:cs="Arial"/>
          <w:sz w:val="24"/>
          <w:lang w:eastAsia="zh-TW"/>
        </w:rPr>
        <w:t>We</w:t>
      </w:r>
      <w:r w:rsidRPr="00D333D4" w:rsidDel="003836E5">
        <w:rPr>
          <w:rFonts w:ascii="Arial" w:eastAsia="宋体" w:hAnsi="Arial" w:cs="Arial"/>
          <w:sz w:val="24"/>
          <w:lang w:eastAsia="zh-TW"/>
        </w:rPr>
        <w:t xml:space="preserve"> </w:t>
      </w:r>
      <w:r w:rsidRPr="00D333D4">
        <w:rPr>
          <w:rFonts w:ascii="Arial" w:eastAsia="宋体" w:hAnsi="Arial" w:cs="Arial"/>
          <w:sz w:val="24"/>
          <w:lang w:eastAsia="zh-TW"/>
        </w:rPr>
        <w:t>declare no competing interests.</w:t>
      </w:r>
    </w:p>
    <w:p w14:paraId="58D01346" w14:textId="2ACF7C0F" w:rsidR="00B042D7" w:rsidRPr="00461BA4" w:rsidRDefault="00B042D7" w:rsidP="00D77EBB">
      <w:pPr>
        <w:pStyle w:val="2"/>
        <w:rPr>
          <w:rFonts w:ascii="Arial" w:hAnsi="Arial" w:cs="Arial"/>
          <w:bCs w:val="0"/>
          <w:i/>
          <w:sz w:val="24"/>
          <w:szCs w:val="24"/>
        </w:rPr>
      </w:pPr>
      <w:r w:rsidRPr="00461BA4">
        <w:rPr>
          <w:rFonts w:ascii="Arial" w:hAnsi="Arial" w:cs="Arial"/>
          <w:bCs w:val="0"/>
          <w:i/>
          <w:sz w:val="24"/>
          <w:szCs w:val="24"/>
        </w:rPr>
        <w:t>Acknowledgments</w:t>
      </w:r>
    </w:p>
    <w:p w14:paraId="09052AB3" w14:textId="008ABBE2" w:rsidR="005868C3" w:rsidRPr="00D333D4" w:rsidRDefault="005868C3" w:rsidP="00461BA4">
      <w:pPr>
        <w:spacing w:line="360" w:lineRule="auto"/>
        <w:rPr>
          <w:rFonts w:ascii="Arial" w:hAnsi="Arial" w:cs="Arial"/>
          <w:sz w:val="24"/>
          <w:szCs w:val="24"/>
        </w:rPr>
      </w:pPr>
      <w:r w:rsidRPr="00D333D4">
        <w:rPr>
          <w:rFonts w:ascii="Arial" w:hAnsi="Arial" w:cs="Arial"/>
          <w:sz w:val="24"/>
          <w:szCs w:val="24"/>
        </w:rPr>
        <w:t>This work was supported by the National Science and Technology Major Project (grant numbers 2017ZX10201302</w:t>
      </w:r>
      <w:r w:rsidR="00AA653C">
        <w:rPr>
          <w:rFonts w:ascii="Arial" w:hAnsi="Arial" w:cs="Arial"/>
          <w:sz w:val="24"/>
          <w:szCs w:val="24"/>
        </w:rPr>
        <w:t xml:space="preserve">, </w:t>
      </w:r>
      <w:r w:rsidR="00AA653C" w:rsidRPr="00AA653C">
        <w:rPr>
          <w:rFonts w:ascii="Arial" w:hAnsi="Arial" w:cs="Arial"/>
          <w:sz w:val="24"/>
          <w:szCs w:val="24"/>
        </w:rPr>
        <w:t>2016ZX10004222-009</w:t>
      </w:r>
      <w:r w:rsidRPr="00D333D4">
        <w:rPr>
          <w:rFonts w:ascii="Arial" w:hAnsi="Arial" w:cs="Arial"/>
          <w:sz w:val="24"/>
          <w:szCs w:val="24"/>
        </w:rPr>
        <w:t>), and the National Natural Science Foundation of China (grant numbers 41771434, 41531179</w:t>
      </w:r>
      <w:r w:rsidR="003C4CC2">
        <w:rPr>
          <w:rFonts w:ascii="Arial" w:hAnsi="Arial" w:cs="Arial"/>
          <w:sz w:val="24"/>
          <w:szCs w:val="24"/>
        </w:rPr>
        <w:t xml:space="preserve">, </w:t>
      </w:r>
      <w:r w:rsidR="003C4CC2" w:rsidRPr="003C4CC2">
        <w:rPr>
          <w:rFonts w:ascii="Arial" w:hAnsi="Arial" w:cs="Arial"/>
          <w:sz w:val="24"/>
          <w:szCs w:val="24"/>
        </w:rPr>
        <w:t>81773498</w:t>
      </w:r>
      <w:r w:rsidRPr="00D333D4">
        <w:rPr>
          <w:rFonts w:ascii="Arial" w:hAnsi="Arial" w:cs="Arial"/>
          <w:sz w:val="24"/>
          <w:szCs w:val="24"/>
        </w:rPr>
        <w:t>). The views expressed in this article are those of the authors and do not represent any official policy. All the authors have declared no relationships or activities that could appear to have influenced this work. The funders had no role in study design, data collection and analyses, decision to publish, or preparation of the manuscript.</w:t>
      </w:r>
      <w:r w:rsidR="00B01D46">
        <w:rPr>
          <w:rFonts w:ascii="Arial" w:hAnsi="Arial" w:cs="Arial"/>
          <w:sz w:val="24"/>
          <w:szCs w:val="24"/>
        </w:rPr>
        <w:t xml:space="preserve"> </w:t>
      </w:r>
      <w:r w:rsidR="00B01D46">
        <w:rPr>
          <w:rFonts w:ascii="Arial" w:hAnsi="Arial" w:cs="Arial" w:hint="eastAsia"/>
          <w:sz w:val="24"/>
          <w:szCs w:val="24"/>
        </w:rPr>
        <w:t>We</w:t>
      </w:r>
      <w:r w:rsidR="00B01D46">
        <w:rPr>
          <w:rFonts w:ascii="Arial" w:hAnsi="Arial" w:cs="Arial"/>
          <w:sz w:val="24"/>
          <w:szCs w:val="24"/>
        </w:rPr>
        <w:t xml:space="preserve"> thank the anonymous reviewers for their great comments to improve the manuscript.</w:t>
      </w:r>
    </w:p>
    <w:p w14:paraId="32059206" w14:textId="7CB0205E" w:rsidR="00264898" w:rsidRPr="00D333D4" w:rsidRDefault="00264898">
      <w:pPr>
        <w:widowControl/>
        <w:jc w:val="left"/>
        <w:rPr>
          <w:sz w:val="28"/>
          <w:szCs w:val="28"/>
        </w:rPr>
      </w:pPr>
      <w:r w:rsidRPr="00D333D4">
        <w:rPr>
          <w:sz w:val="28"/>
          <w:szCs w:val="28"/>
        </w:rPr>
        <w:br w:type="page"/>
      </w:r>
    </w:p>
    <w:p w14:paraId="6FE8B4E9" w14:textId="18C9D296" w:rsidR="00C25BA9" w:rsidRPr="00447563" w:rsidRDefault="0078666C" w:rsidP="005F641C">
      <w:pPr>
        <w:spacing w:after="240" w:line="300" w:lineRule="auto"/>
        <w:jc w:val="left"/>
        <w:rPr>
          <w:rFonts w:ascii="Arial" w:hAnsi="Arial" w:cs="Arial"/>
          <w:sz w:val="24"/>
          <w:szCs w:val="24"/>
        </w:rPr>
      </w:pPr>
      <w:r>
        <w:rPr>
          <w:rFonts w:ascii="Arial" w:hAnsi="Arial" w:cs="Arial"/>
          <w:noProof/>
          <w:sz w:val="24"/>
          <w:szCs w:val="24"/>
          <w:lang w:val="en-US"/>
        </w:rPr>
        <w:lastRenderedPageBreak/>
        <w:drawing>
          <wp:inline distT="0" distB="0" distL="0" distR="0" wp14:anchorId="49E48CB5" wp14:editId="0B015567">
            <wp:extent cx="6188710" cy="21012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座位5.tif"/>
                    <pic:cNvPicPr/>
                  </pic:nvPicPr>
                  <pic:blipFill>
                    <a:blip r:embed="rId8">
                      <a:extLst>
                        <a:ext uri="{28A0092B-C50C-407E-A947-70E740481C1C}">
                          <a14:useLocalDpi xmlns:a14="http://schemas.microsoft.com/office/drawing/2010/main" val="0"/>
                        </a:ext>
                      </a:extLst>
                    </a:blip>
                    <a:stretch>
                      <a:fillRect/>
                    </a:stretch>
                  </pic:blipFill>
                  <pic:spPr>
                    <a:xfrm>
                      <a:off x="0" y="0"/>
                      <a:ext cx="6188710" cy="2101215"/>
                    </a:xfrm>
                    <a:prstGeom prst="rect">
                      <a:avLst/>
                    </a:prstGeom>
                  </pic:spPr>
                </pic:pic>
              </a:graphicData>
            </a:graphic>
          </wp:inline>
        </w:drawing>
      </w:r>
    </w:p>
    <w:p w14:paraId="4D713645" w14:textId="551594DC" w:rsidR="00C25BA9" w:rsidRPr="00447563" w:rsidRDefault="00C25BA9" w:rsidP="00DE0BED">
      <w:pPr>
        <w:keepNext/>
        <w:widowControl/>
        <w:spacing w:line="276" w:lineRule="auto"/>
        <w:outlineLvl w:val="1"/>
        <w:rPr>
          <w:rFonts w:ascii="Arial" w:eastAsia="宋体" w:hAnsi="Arial" w:cs="Arial"/>
          <w:b/>
          <w:i/>
          <w:kern w:val="0"/>
          <w:sz w:val="24"/>
          <w:szCs w:val="24"/>
          <w:lang w:eastAsia="zh-TW"/>
        </w:rPr>
      </w:pPr>
      <w:r w:rsidRPr="00447563">
        <w:rPr>
          <w:rFonts w:ascii="Arial" w:eastAsia="宋体" w:hAnsi="Arial" w:cs="Arial"/>
          <w:b/>
          <w:i/>
          <w:kern w:val="0"/>
          <w:sz w:val="24"/>
          <w:szCs w:val="24"/>
          <w:lang w:eastAsia="zh-TW"/>
        </w:rPr>
        <w:t xml:space="preserve">Figure </w:t>
      </w:r>
      <w:r w:rsidRPr="00447563">
        <w:rPr>
          <w:rFonts w:ascii="Arial" w:eastAsia="宋体" w:hAnsi="Arial" w:cs="Arial"/>
          <w:b/>
          <w:i/>
          <w:kern w:val="0"/>
          <w:sz w:val="24"/>
          <w:szCs w:val="24"/>
          <w:lang w:eastAsia="zh-TW"/>
        </w:rPr>
        <w:fldChar w:fldCharType="begin"/>
      </w:r>
      <w:r w:rsidRPr="00D333D4">
        <w:rPr>
          <w:rFonts w:ascii="Arial" w:eastAsia="宋体" w:hAnsi="Arial" w:cs="Arial"/>
          <w:b/>
          <w:i/>
          <w:kern w:val="0"/>
          <w:sz w:val="24"/>
          <w:szCs w:val="24"/>
          <w:lang w:eastAsia="zh-TW"/>
        </w:rPr>
        <w:instrText xml:space="preserve"> SEQ Figure \* ARABIC </w:instrText>
      </w:r>
      <w:r w:rsidRPr="00447563">
        <w:rPr>
          <w:rFonts w:ascii="Arial" w:eastAsia="宋体" w:hAnsi="Arial" w:cs="Arial"/>
          <w:b/>
          <w:i/>
          <w:kern w:val="0"/>
          <w:sz w:val="24"/>
          <w:szCs w:val="24"/>
          <w:lang w:eastAsia="zh-TW"/>
        </w:rPr>
        <w:fldChar w:fldCharType="separate"/>
      </w:r>
      <w:r w:rsidR="007B39B7">
        <w:rPr>
          <w:rFonts w:ascii="Arial" w:eastAsia="宋体" w:hAnsi="Arial" w:cs="Arial"/>
          <w:b/>
          <w:i/>
          <w:noProof/>
          <w:kern w:val="0"/>
          <w:sz w:val="24"/>
          <w:szCs w:val="24"/>
          <w:lang w:eastAsia="zh-TW"/>
        </w:rPr>
        <w:t>1</w:t>
      </w:r>
      <w:r w:rsidRPr="00447563">
        <w:rPr>
          <w:rFonts w:ascii="Arial" w:eastAsia="宋体" w:hAnsi="Arial" w:cs="Arial"/>
          <w:b/>
          <w:i/>
          <w:kern w:val="0"/>
          <w:sz w:val="24"/>
          <w:szCs w:val="24"/>
          <w:lang w:eastAsia="zh-TW"/>
        </w:rPr>
        <w:fldChar w:fldCharType="end"/>
      </w:r>
      <w:r w:rsidRPr="00447563">
        <w:rPr>
          <w:rFonts w:ascii="Arial" w:eastAsia="宋体" w:hAnsi="Arial" w:cs="Arial"/>
          <w:b/>
          <w:i/>
          <w:kern w:val="0"/>
          <w:sz w:val="24"/>
          <w:szCs w:val="24"/>
          <w:lang w:eastAsia="zh-TW"/>
        </w:rPr>
        <w:t xml:space="preserve">. </w:t>
      </w:r>
      <w:r w:rsidR="00764038">
        <w:rPr>
          <w:rFonts w:ascii="Arial" w:eastAsia="宋体" w:hAnsi="Arial" w:cs="Arial"/>
          <w:b/>
          <w:i/>
          <w:kern w:val="0"/>
          <w:sz w:val="24"/>
          <w:szCs w:val="24"/>
          <w:lang w:eastAsia="zh-TW"/>
        </w:rPr>
        <w:t xml:space="preserve">Distribution of </w:t>
      </w:r>
      <w:r w:rsidR="00732FF6">
        <w:rPr>
          <w:rFonts w:ascii="Arial" w:eastAsia="宋体" w:hAnsi="Arial" w:cs="Arial"/>
          <w:b/>
          <w:i/>
          <w:kern w:val="0"/>
          <w:sz w:val="24"/>
          <w:szCs w:val="24"/>
          <w:lang w:eastAsia="zh-TW"/>
        </w:rPr>
        <w:t>s</w:t>
      </w:r>
      <w:r w:rsidRPr="00447563">
        <w:rPr>
          <w:rFonts w:ascii="Arial" w:eastAsia="宋体" w:hAnsi="Arial" w:cs="Arial"/>
          <w:b/>
          <w:i/>
          <w:kern w:val="0"/>
          <w:sz w:val="24"/>
          <w:szCs w:val="24"/>
          <w:lang w:eastAsia="zh-TW"/>
        </w:rPr>
        <w:t xml:space="preserve">econd-class seats in a typical </w:t>
      </w:r>
      <w:r w:rsidR="0078366A" w:rsidRPr="00447563">
        <w:rPr>
          <w:rFonts w:ascii="Arial" w:eastAsia="宋体" w:hAnsi="Arial" w:cs="Arial"/>
          <w:b/>
          <w:i/>
          <w:kern w:val="0"/>
          <w:sz w:val="24"/>
          <w:szCs w:val="24"/>
          <w:lang w:eastAsia="zh-TW"/>
        </w:rPr>
        <w:t>coach</w:t>
      </w:r>
      <w:r w:rsidR="00764038">
        <w:rPr>
          <w:rFonts w:ascii="Arial" w:eastAsia="宋体" w:hAnsi="Arial" w:cs="Arial"/>
          <w:b/>
          <w:i/>
          <w:kern w:val="0"/>
          <w:sz w:val="24"/>
          <w:szCs w:val="24"/>
          <w:lang w:eastAsia="zh-TW"/>
        </w:rPr>
        <w:t xml:space="preserve"> of</w:t>
      </w:r>
      <w:r w:rsidR="0078366A" w:rsidRPr="00447563">
        <w:rPr>
          <w:rFonts w:ascii="Arial" w:eastAsia="宋体" w:hAnsi="Arial" w:cs="Arial"/>
          <w:b/>
          <w:i/>
          <w:kern w:val="0"/>
          <w:sz w:val="24"/>
          <w:szCs w:val="24"/>
          <w:lang w:eastAsia="zh-TW"/>
        </w:rPr>
        <w:t xml:space="preserve"> </w:t>
      </w:r>
      <w:r w:rsidRPr="00447563">
        <w:rPr>
          <w:rFonts w:ascii="Arial" w:eastAsia="宋体" w:hAnsi="Arial" w:cs="Arial"/>
          <w:b/>
          <w:i/>
          <w:kern w:val="0"/>
          <w:sz w:val="24"/>
          <w:szCs w:val="24"/>
          <w:lang w:eastAsia="zh-TW"/>
        </w:rPr>
        <w:t>high-speed train.</w:t>
      </w:r>
    </w:p>
    <w:p w14:paraId="0BD6AA24" w14:textId="20ED29C9" w:rsidR="00C25BA9" w:rsidRPr="005F641C" w:rsidRDefault="00C25BA9">
      <w:pPr>
        <w:widowControl/>
        <w:jc w:val="left"/>
        <w:rPr>
          <w:sz w:val="28"/>
          <w:szCs w:val="28"/>
        </w:rPr>
      </w:pPr>
    </w:p>
    <w:p w14:paraId="4568CC1A" w14:textId="77777777" w:rsidR="00847690" w:rsidRPr="00D333D4" w:rsidRDefault="00847690">
      <w:pPr>
        <w:widowControl/>
        <w:jc w:val="left"/>
        <w:rPr>
          <w:sz w:val="28"/>
          <w:szCs w:val="28"/>
        </w:rPr>
      </w:pPr>
    </w:p>
    <w:p w14:paraId="664C05A8" w14:textId="77777777" w:rsidR="008A3682" w:rsidRPr="00D333D4" w:rsidRDefault="008A3682" w:rsidP="00DE0BED">
      <w:pPr>
        <w:spacing w:line="300" w:lineRule="auto"/>
        <w:jc w:val="left"/>
        <w:rPr>
          <w:rFonts w:ascii="Arial" w:hAnsi="Arial" w:cs="Arial"/>
          <w:sz w:val="24"/>
          <w:szCs w:val="24"/>
        </w:rPr>
      </w:pPr>
      <w:r w:rsidRPr="00D333D4">
        <w:rPr>
          <w:rFonts w:ascii="Arial" w:hAnsi="Arial" w:cs="Arial"/>
          <w:sz w:val="24"/>
          <w:szCs w:val="24"/>
        </w:rPr>
        <w:br w:type="page"/>
      </w:r>
    </w:p>
    <w:p w14:paraId="4122B408" w14:textId="428CAC69" w:rsidR="00C25BA9" w:rsidRPr="00447563" w:rsidRDefault="00C25BA9" w:rsidP="00DE0BED">
      <w:pPr>
        <w:spacing w:line="300" w:lineRule="auto"/>
        <w:jc w:val="left"/>
        <w:rPr>
          <w:rFonts w:ascii="Arial" w:hAnsi="Arial" w:cs="Arial"/>
          <w:sz w:val="24"/>
          <w:szCs w:val="24"/>
        </w:rPr>
      </w:pPr>
      <w:r w:rsidRPr="00B14EBA">
        <w:rPr>
          <w:noProof/>
          <w:szCs w:val="21"/>
          <w:lang w:val="en-US"/>
        </w:rPr>
        <w:lastRenderedPageBreak/>
        <w:drawing>
          <wp:inline distT="0" distB="0" distL="0" distR="0" wp14:anchorId="5FB1A273" wp14:editId="1247ECB2">
            <wp:extent cx="6188710" cy="31134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同乘时间-切片 202005.png"/>
                    <pic:cNvPicPr/>
                  </pic:nvPicPr>
                  <pic:blipFill>
                    <a:blip r:embed="rId9">
                      <a:extLst>
                        <a:ext uri="{28A0092B-C50C-407E-A947-70E740481C1C}">
                          <a14:useLocalDpi xmlns:a14="http://schemas.microsoft.com/office/drawing/2010/main" val="0"/>
                        </a:ext>
                      </a:extLst>
                    </a:blip>
                    <a:stretch>
                      <a:fillRect/>
                    </a:stretch>
                  </pic:blipFill>
                  <pic:spPr>
                    <a:xfrm>
                      <a:off x="0" y="0"/>
                      <a:ext cx="6188710" cy="3113405"/>
                    </a:xfrm>
                    <a:prstGeom prst="rect">
                      <a:avLst/>
                    </a:prstGeom>
                  </pic:spPr>
                </pic:pic>
              </a:graphicData>
            </a:graphic>
          </wp:inline>
        </w:drawing>
      </w:r>
    </w:p>
    <w:p w14:paraId="15FB0C5F" w14:textId="50DD180F" w:rsidR="00C25BA9" w:rsidRPr="00447563" w:rsidRDefault="00C25BA9" w:rsidP="000429E1">
      <w:pPr>
        <w:keepNext/>
        <w:widowControl/>
        <w:spacing w:line="276" w:lineRule="auto"/>
        <w:outlineLvl w:val="1"/>
        <w:rPr>
          <w:rFonts w:ascii="Arial" w:hAnsi="Arial" w:cs="Arial"/>
          <w:sz w:val="24"/>
          <w:szCs w:val="24"/>
        </w:rPr>
      </w:pPr>
      <w:r w:rsidRPr="00447563">
        <w:rPr>
          <w:rFonts w:ascii="Arial" w:eastAsia="宋体" w:hAnsi="Arial" w:cs="Arial"/>
          <w:b/>
          <w:i/>
          <w:kern w:val="0"/>
          <w:sz w:val="24"/>
          <w:szCs w:val="24"/>
          <w:lang w:eastAsia="zh-TW"/>
        </w:rPr>
        <w:t xml:space="preserve">Figure </w:t>
      </w:r>
      <w:r w:rsidRPr="00447563">
        <w:rPr>
          <w:rFonts w:ascii="Arial" w:eastAsia="宋体" w:hAnsi="Arial" w:cs="Arial"/>
          <w:b/>
          <w:i/>
          <w:kern w:val="0"/>
          <w:sz w:val="24"/>
          <w:szCs w:val="24"/>
          <w:lang w:eastAsia="zh-TW"/>
        </w:rPr>
        <w:fldChar w:fldCharType="begin"/>
      </w:r>
      <w:r w:rsidRPr="00D333D4">
        <w:rPr>
          <w:rFonts w:ascii="Arial" w:eastAsia="宋体" w:hAnsi="Arial" w:cs="Arial"/>
          <w:b/>
          <w:i/>
          <w:kern w:val="0"/>
          <w:sz w:val="24"/>
          <w:szCs w:val="24"/>
          <w:lang w:eastAsia="zh-TW"/>
        </w:rPr>
        <w:instrText xml:space="preserve"> SEQ Figure \* ARABIC </w:instrText>
      </w:r>
      <w:r w:rsidRPr="00447563">
        <w:rPr>
          <w:rFonts w:ascii="Arial" w:eastAsia="宋体" w:hAnsi="Arial" w:cs="Arial"/>
          <w:b/>
          <w:i/>
          <w:kern w:val="0"/>
          <w:sz w:val="24"/>
          <w:szCs w:val="24"/>
          <w:lang w:eastAsia="zh-TW"/>
        </w:rPr>
        <w:fldChar w:fldCharType="separate"/>
      </w:r>
      <w:r w:rsidR="007B39B7">
        <w:rPr>
          <w:rFonts w:ascii="Arial" w:eastAsia="宋体" w:hAnsi="Arial" w:cs="Arial"/>
          <w:b/>
          <w:i/>
          <w:noProof/>
          <w:kern w:val="0"/>
          <w:sz w:val="24"/>
          <w:szCs w:val="24"/>
          <w:lang w:eastAsia="zh-TW"/>
        </w:rPr>
        <w:t>2</w:t>
      </w:r>
      <w:r w:rsidRPr="00447563">
        <w:rPr>
          <w:rFonts w:ascii="Arial" w:eastAsia="宋体" w:hAnsi="Arial" w:cs="Arial"/>
          <w:b/>
          <w:i/>
          <w:kern w:val="0"/>
          <w:sz w:val="24"/>
          <w:szCs w:val="24"/>
          <w:lang w:eastAsia="zh-TW"/>
        </w:rPr>
        <w:fldChar w:fldCharType="end"/>
      </w:r>
      <w:r w:rsidRPr="00447563">
        <w:rPr>
          <w:rFonts w:ascii="Arial" w:eastAsia="宋体" w:hAnsi="Arial" w:cs="Arial"/>
          <w:b/>
          <w:i/>
          <w:kern w:val="0"/>
          <w:sz w:val="24"/>
          <w:szCs w:val="24"/>
          <w:lang w:eastAsia="zh-TW"/>
        </w:rPr>
        <w:t xml:space="preserve">. Attack rate of COVID-19 per different seats and co-travel time on a high-speed train. </w:t>
      </w:r>
    </w:p>
    <w:p w14:paraId="3A5F1E49" w14:textId="77777777" w:rsidR="00847690" w:rsidRPr="002F51DA" w:rsidRDefault="00847690" w:rsidP="00C25BA9">
      <w:pPr>
        <w:spacing w:line="300" w:lineRule="auto"/>
        <w:rPr>
          <w:rFonts w:ascii="Arial" w:hAnsi="Arial" w:cs="Arial"/>
          <w:sz w:val="24"/>
          <w:szCs w:val="24"/>
        </w:rPr>
      </w:pPr>
    </w:p>
    <w:p w14:paraId="08FD1746" w14:textId="77777777" w:rsidR="008A3682" w:rsidRPr="00C43F56" w:rsidRDefault="008A3682" w:rsidP="0012522E">
      <w:pPr>
        <w:spacing w:line="300" w:lineRule="auto"/>
        <w:jc w:val="left"/>
        <w:rPr>
          <w:rFonts w:ascii="Arial" w:hAnsi="Arial" w:cs="Arial"/>
          <w:sz w:val="24"/>
          <w:szCs w:val="24"/>
        </w:rPr>
        <w:sectPr w:rsidR="008A3682" w:rsidRPr="00C43F56" w:rsidSect="00C11786">
          <w:footerReference w:type="default" r:id="rId10"/>
          <w:pgSz w:w="11906" w:h="16838"/>
          <w:pgMar w:top="1440" w:right="1080" w:bottom="1440" w:left="1080" w:header="851" w:footer="992" w:gutter="0"/>
          <w:lnNumType w:countBy="1" w:restart="continuous"/>
          <w:cols w:space="425"/>
          <w:docGrid w:type="lines" w:linePitch="312"/>
        </w:sectPr>
      </w:pPr>
    </w:p>
    <w:p w14:paraId="2BA284B1" w14:textId="5A3A4886" w:rsidR="00C25BA9" w:rsidRPr="00447563" w:rsidRDefault="00C25BA9" w:rsidP="0012522E">
      <w:pPr>
        <w:spacing w:line="300" w:lineRule="auto"/>
        <w:jc w:val="left"/>
        <w:rPr>
          <w:rFonts w:ascii="Arial" w:hAnsi="Arial" w:cs="Arial"/>
          <w:sz w:val="24"/>
          <w:szCs w:val="24"/>
        </w:rPr>
      </w:pPr>
      <w:r w:rsidRPr="00B14EBA">
        <w:rPr>
          <w:rFonts w:ascii="Arial" w:hAnsi="Arial" w:cs="Arial"/>
          <w:noProof/>
          <w:sz w:val="24"/>
          <w:szCs w:val="24"/>
          <w:lang w:val="en-US"/>
        </w:rPr>
        <w:lastRenderedPageBreak/>
        <w:drawing>
          <wp:inline distT="0" distB="0" distL="0" distR="0" wp14:anchorId="08F5EE8A" wp14:editId="5DCCE7DE">
            <wp:extent cx="6188710" cy="30943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左右距离-合并 202005.png"/>
                    <pic:cNvPicPr/>
                  </pic:nvPicPr>
                  <pic:blipFill>
                    <a:blip r:embed="rId11">
                      <a:extLst>
                        <a:ext uri="{28A0092B-C50C-407E-A947-70E740481C1C}">
                          <a14:useLocalDpi xmlns:a14="http://schemas.microsoft.com/office/drawing/2010/main" val="0"/>
                        </a:ext>
                      </a:extLst>
                    </a:blip>
                    <a:stretch>
                      <a:fillRect/>
                    </a:stretch>
                  </pic:blipFill>
                  <pic:spPr>
                    <a:xfrm>
                      <a:off x="0" y="0"/>
                      <a:ext cx="6188710" cy="3094355"/>
                    </a:xfrm>
                    <a:prstGeom prst="rect">
                      <a:avLst/>
                    </a:prstGeom>
                  </pic:spPr>
                </pic:pic>
              </a:graphicData>
            </a:graphic>
          </wp:inline>
        </w:drawing>
      </w:r>
    </w:p>
    <w:p w14:paraId="14C948AE" w14:textId="2203E037" w:rsidR="00C25BA9" w:rsidRPr="002F51DA" w:rsidRDefault="00C25BA9" w:rsidP="0012522E">
      <w:pPr>
        <w:keepNext/>
        <w:widowControl/>
        <w:spacing w:line="276" w:lineRule="auto"/>
        <w:outlineLvl w:val="1"/>
        <w:rPr>
          <w:rFonts w:ascii="Arial" w:eastAsia="宋体" w:hAnsi="Arial" w:cs="Arial"/>
          <w:b/>
          <w:i/>
          <w:kern w:val="0"/>
          <w:sz w:val="24"/>
          <w:szCs w:val="24"/>
          <w:lang w:eastAsia="zh-TW"/>
        </w:rPr>
      </w:pPr>
      <w:r w:rsidRPr="00447563">
        <w:rPr>
          <w:rFonts w:ascii="Arial" w:eastAsia="宋体" w:hAnsi="Arial" w:cs="Arial"/>
          <w:b/>
          <w:i/>
          <w:kern w:val="0"/>
          <w:sz w:val="24"/>
          <w:szCs w:val="24"/>
          <w:lang w:eastAsia="zh-TW"/>
        </w:rPr>
        <w:t xml:space="preserve">Figure </w:t>
      </w:r>
      <w:r w:rsidRPr="00447563">
        <w:rPr>
          <w:rFonts w:ascii="Arial" w:eastAsia="宋体" w:hAnsi="Arial" w:cs="Arial"/>
          <w:b/>
          <w:i/>
          <w:kern w:val="0"/>
          <w:sz w:val="24"/>
          <w:szCs w:val="24"/>
          <w:lang w:eastAsia="zh-TW"/>
        </w:rPr>
        <w:fldChar w:fldCharType="begin"/>
      </w:r>
      <w:r w:rsidRPr="00D333D4">
        <w:rPr>
          <w:rFonts w:ascii="Arial" w:eastAsia="宋体" w:hAnsi="Arial" w:cs="Arial"/>
          <w:b/>
          <w:i/>
          <w:kern w:val="0"/>
          <w:sz w:val="24"/>
          <w:szCs w:val="24"/>
          <w:lang w:eastAsia="zh-TW"/>
        </w:rPr>
        <w:instrText xml:space="preserve"> SEQ Figure \* ARABIC </w:instrText>
      </w:r>
      <w:r w:rsidRPr="00447563">
        <w:rPr>
          <w:rFonts w:ascii="Arial" w:eastAsia="宋体" w:hAnsi="Arial" w:cs="Arial"/>
          <w:b/>
          <w:i/>
          <w:kern w:val="0"/>
          <w:sz w:val="24"/>
          <w:szCs w:val="24"/>
          <w:lang w:eastAsia="zh-TW"/>
        </w:rPr>
        <w:fldChar w:fldCharType="separate"/>
      </w:r>
      <w:r w:rsidR="007B39B7">
        <w:rPr>
          <w:rFonts w:ascii="Arial" w:eastAsia="宋体" w:hAnsi="Arial" w:cs="Arial"/>
          <w:b/>
          <w:i/>
          <w:noProof/>
          <w:kern w:val="0"/>
          <w:sz w:val="24"/>
          <w:szCs w:val="24"/>
          <w:lang w:eastAsia="zh-TW"/>
        </w:rPr>
        <w:t>3</w:t>
      </w:r>
      <w:r w:rsidRPr="00447563">
        <w:rPr>
          <w:rFonts w:ascii="Arial" w:eastAsia="宋体" w:hAnsi="Arial" w:cs="Arial"/>
          <w:b/>
          <w:i/>
          <w:kern w:val="0"/>
          <w:sz w:val="24"/>
          <w:szCs w:val="24"/>
          <w:lang w:eastAsia="zh-TW"/>
        </w:rPr>
        <w:fldChar w:fldCharType="end"/>
      </w:r>
      <w:r w:rsidRPr="00447563">
        <w:rPr>
          <w:rFonts w:ascii="Arial" w:eastAsia="宋体" w:hAnsi="Arial" w:cs="Arial"/>
          <w:b/>
          <w:i/>
          <w:kern w:val="0"/>
          <w:sz w:val="24"/>
          <w:szCs w:val="24"/>
          <w:lang w:eastAsia="zh-TW"/>
        </w:rPr>
        <w:t>. Relationship</w:t>
      </w:r>
      <w:r w:rsidR="001C5BFC">
        <w:rPr>
          <w:rFonts w:ascii="Arial" w:eastAsia="宋体" w:hAnsi="Arial" w:cs="Arial"/>
          <w:b/>
          <w:i/>
          <w:kern w:val="0"/>
          <w:sz w:val="24"/>
          <w:szCs w:val="24"/>
          <w:lang w:eastAsia="zh-TW"/>
        </w:rPr>
        <w:t>s</w:t>
      </w:r>
      <w:r w:rsidRPr="00447563">
        <w:rPr>
          <w:rFonts w:ascii="Arial" w:eastAsia="宋体" w:hAnsi="Arial" w:cs="Arial"/>
          <w:b/>
          <w:i/>
          <w:kern w:val="0"/>
          <w:sz w:val="24"/>
          <w:szCs w:val="24"/>
          <w:lang w:eastAsia="zh-TW"/>
        </w:rPr>
        <w:t xml:space="preserve"> between COVID-19 attack rate and rows apart from the index patient</w:t>
      </w:r>
      <w:r w:rsidR="00307EA3">
        <w:rPr>
          <w:rFonts w:ascii="Arial" w:eastAsia="宋体" w:hAnsi="Arial" w:cs="Arial"/>
          <w:b/>
          <w:i/>
          <w:kern w:val="0"/>
          <w:sz w:val="24"/>
          <w:szCs w:val="24"/>
          <w:lang w:eastAsia="zh-TW"/>
        </w:rPr>
        <w:t>s</w:t>
      </w:r>
      <w:r w:rsidR="00C957E1" w:rsidRPr="00447563">
        <w:rPr>
          <w:rFonts w:ascii="Arial" w:eastAsia="宋体" w:hAnsi="Arial" w:cs="Arial"/>
          <w:b/>
          <w:i/>
          <w:kern w:val="0"/>
          <w:sz w:val="24"/>
          <w:szCs w:val="24"/>
          <w:lang w:eastAsia="zh-TW"/>
        </w:rPr>
        <w:t>.</w:t>
      </w:r>
    </w:p>
    <w:p w14:paraId="4D3F8681" w14:textId="58956EEA" w:rsidR="00C25BA9" w:rsidRPr="00D333D4" w:rsidRDefault="00C25BA9" w:rsidP="00C25BA9">
      <w:pPr>
        <w:spacing w:line="300" w:lineRule="auto"/>
        <w:rPr>
          <w:rFonts w:ascii="Arial" w:hAnsi="Arial" w:cs="Arial"/>
          <w:sz w:val="24"/>
          <w:szCs w:val="24"/>
        </w:rPr>
      </w:pPr>
    </w:p>
    <w:p w14:paraId="77CCFE71" w14:textId="77777777" w:rsidR="00144D73" w:rsidRPr="00D333D4" w:rsidRDefault="00144D73" w:rsidP="00C25BA9">
      <w:pPr>
        <w:spacing w:line="300" w:lineRule="auto"/>
        <w:rPr>
          <w:rFonts w:ascii="Arial" w:hAnsi="Arial" w:cs="Arial"/>
          <w:sz w:val="24"/>
          <w:szCs w:val="24"/>
        </w:rPr>
      </w:pPr>
    </w:p>
    <w:p w14:paraId="04DD7F50" w14:textId="66DC7288" w:rsidR="00C25BA9" w:rsidRPr="00447563" w:rsidRDefault="00C25BA9" w:rsidP="0012522E">
      <w:pPr>
        <w:spacing w:line="300" w:lineRule="auto"/>
        <w:jc w:val="left"/>
        <w:rPr>
          <w:sz w:val="28"/>
          <w:szCs w:val="28"/>
        </w:rPr>
      </w:pPr>
      <w:r w:rsidRPr="00B14EBA">
        <w:rPr>
          <w:noProof/>
          <w:sz w:val="28"/>
          <w:szCs w:val="28"/>
          <w:lang w:val="en-US"/>
        </w:rPr>
        <w:drawing>
          <wp:inline distT="0" distB="0" distL="0" distR="0" wp14:anchorId="36C5883A" wp14:editId="5307F96D">
            <wp:extent cx="6188708" cy="3094354"/>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88708" cy="3094354"/>
                    </a:xfrm>
                    <a:prstGeom prst="rect">
                      <a:avLst/>
                    </a:prstGeom>
                  </pic:spPr>
                </pic:pic>
              </a:graphicData>
            </a:graphic>
          </wp:inline>
        </w:drawing>
      </w:r>
    </w:p>
    <w:p w14:paraId="4069D2B7" w14:textId="3BF36510" w:rsidR="00C25BA9" w:rsidRPr="00447563" w:rsidRDefault="00C25BA9" w:rsidP="0012522E">
      <w:pPr>
        <w:keepNext/>
        <w:widowControl/>
        <w:spacing w:line="276" w:lineRule="auto"/>
        <w:outlineLvl w:val="1"/>
        <w:rPr>
          <w:rFonts w:ascii="Arial" w:eastAsia="宋体" w:hAnsi="Arial" w:cs="Arial"/>
          <w:b/>
          <w:i/>
          <w:kern w:val="0"/>
          <w:sz w:val="24"/>
          <w:szCs w:val="24"/>
          <w:lang w:eastAsia="zh-TW"/>
        </w:rPr>
      </w:pPr>
      <w:r w:rsidRPr="00447563">
        <w:rPr>
          <w:rFonts w:ascii="Arial" w:eastAsia="宋体" w:hAnsi="Arial" w:cs="Arial"/>
          <w:b/>
          <w:i/>
          <w:kern w:val="0"/>
          <w:sz w:val="24"/>
          <w:szCs w:val="24"/>
          <w:lang w:eastAsia="zh-TW"/>
        </w:rPr>
        <w:t xml:space="preserve">Figure </w:t>
      </w:r>
      <w:r w:rsidRPr="00447563">
        <w:rPr>
          <w:rFonts w:ascii="Arial" w:eastAsia="宋体" w:hAnsi="Arial" w:cs="Arial"/>
          <w:b/>
          <w:i/>
          <w:kern w:val="0"/>
          <w:sz w:val="24"/>
          <w:szCs w:val="24"/>
          <w:lang w:eastAsia="zh-TW"/>
        </w:rPr>
        <w:fldChar w:fldCharType="begin"/>
      </w:r>
      <w:r w:rsidRPr="00D333D4">
        <w:rPr>
          <w:rFonts w:ascii="Arial" w:eastAsia="宋体" w:hAnsi="Arial" w:cs="Arial"/>
          <w:b/>
          <w:i/>
          <w:kern w:val="0"/>
          <w:sz w:val="24"/>
          <w:szCs w:val="24"/>
          <w:lang w:eastAsia="zh-TW"/>
        </w:rPr>
        <w:instrText xml:space="preserve"> SEQ Figure \* ARABIC </w:instrText>
      </w:r>
      <w:r w:rsidRPr="00447563">
        <w:rPr>
          <w:rFonts w:ascii="Arial" w:eastAsia="宋体" w:hAnsi="Arial" w:cs="Arial"/>
          <w:b/>
          <w:i/>
          <w:kern w:val="0"/>
          <w:sz w:val="24"/>
          <w:szCs w:val="24"/>
          <w:lang w:eastAsia="zh-TW"/>
        </w:rPr>
        <w:fldChar w:fldCharType="separate"/>
      </w:r>
      <w:r w:rsidR="007B39B7">
        <w:rPr>
          <w:rFonts w:ascii="Arial" w:eastAsia="宋体" w:hAnsi="Arial" w:cs="Arial"/>
          <w:b/>
          <w:i/>
          <w:noProof/>
          <w:kern w:val="0"/>
          <w:sz w:val="24"/>
          <w:szCs w:val="24"/>
          <w:lang w:eastAsia="zh-TW"/>
        </w:rPr>
        <w:t>4</w:t>
      </w:r>
      <w:r w:rsidRPr="00447563">
        <w:rPr>
          <w:rFonts w:ascii="Arial" w:eastAsia="宋体" w:hAnsi="Arial" w:cs="Arial"/>
          <w:b/>
          <w:i/>
          <w:kern w:val="0"/>
          <w:sz w:val="24"/>
          <w:szCs w:val="24"/>
          <w:lang w:eastAsia="zh-TW"/>
        </w:rPr>
        <w:fldChar w:fldCharType="end"/>
      </w:r>
      <w:r w:rsidRPr="00447563">
        <w:rPr>
          <w:rFonts w:ascii="Arial" w:eastAsia="宋体" w:hAnsi="Arial" w:cs="Arial"/>
          <w:b/>
          <w:i/>
          <w:kern w:val="0"/>
          <w:sz w:val="24"/>
          <w:szCs w:val="24"/>
          <w:lang w:eastAsia="zh-TW"/>
        </w:rPr>
        <w:t>. Relationship</w:t>
      </w:r>
      <w:r w:rsidR="004E415B">
        <w:rPr>
          <w:rFonts w:ascii="Arial" w:eastAsia="宋体" w:hAnsi="Arial" w:cs="Arial"/>
          <w:b/>
          <w:i/>
          <w:kern w:val="0"/>
          <w:sz w:val="24"/>
          <w:szCs w:val="24"/>
          <w:lang w:eastAsia="zh-TW"/>
        </w:rPr>
        <w:t>s</w:t>
      </w:r>
      <w:r w:rsidRPr="00447563">
        <w:rPr>
          <w:rFonts w:ascii="Arial" w:eastAsia="宋体" w:hAnsi="Arial" w:cs="Arial"/>
          <w:b/>
          <w:i/>
          <w:kern w:val="0"/>
          <w:sz w:val="24"/>
          <w:szCs w:val="24"/>
          <w:lang w:eastAsia="zh-TW"/>
        </w:rPr>
        <w:t xml:space="preserve"> between COVID-19 attack rate and co-travel time with the index patient</w:t>
      </w:r>
    </w:p>
    <w:p w14:paraId="6E47CAF7" w14:textId="77777777" w:rsidR="00C25BA9" w:rsidRPr="002F51DA" w:rsidRDefault="00C25BA9" w:rsidP="00C25BA9">
      <w:pPr>
        <w:spacing w:line="300" w:lineRule="auto"/>
        <w:rPr>
          <w:rFonts w:ascii="Arial" w:hAnsi="Arial" w:cs="Arial"/>
          <w:sz w:val="24"/>
          <w:szCs w:val="24"/>
        </w:rPr>
      </w:pPr>
    </w:p>
    <w:p w14:paraId="3D81AA52" w14:textId="77777777" w:rsidR="00C25BA9" w:rsidRPr="00D333D4" w:rsidRDefault="00C25BA9">
      <w:pPr>
        <w:widowControl/>
        <w:jc w:val="left"/>
        <w:rPr>
          <w:sz w:val="28"/>
          <w:szCs w:val="28"/>
        </w:rPr>
        <w:sectPr w:rsidR="00C25BA9" w:rsidRPr="00D333D4">
          <w:pgSz w:w="11906" w:h="16838"/>
          <w:pgMar w:top="1440" w:right="1080" w:bottom="1440" w:left="1080" w:header="851" w:footer="992" w:gutter="0"/>
          <w:cols w:space="425"/>
          <w:docGrid w:type="lines" w:linePitch="312"/>
        </w:sectPr>
      </w:pPr>
    </w:p>
    <w:p w14:paraId="66573686" w14:textId="766C4ACE" w:rsidR="00C25BA9" w:rsidRPr="00447563" w:rsidRDefault="00C25BA9" w:rsidP="00F50CC3">
      <w:pPr>
        <w:keepNext/>
        <w:widowControl/>
        <w:spacing w:after="240" w:line="276" w:lineRule="auto"/>
        <w:outlineLvl w:val="1"/>
        <w:rPr>
          <w:rFonts w:ascii="Arial" w:eastAsia="宋体" w:hAnsi="Arial" w:cs="Arial"/>
          <w:b/>
          <w:i/>
          <w:kern w:val="0"/>
          <w:sz w:val="24"/>
          <w:szCs w:val="24"/>
          <w:lang w:eastAsia="zh-TW"/>
        </w:rPr>
      </w:pPr>
      <w:r w:rsidRPr="00D333D4">
        <w:rPr>
          <w:rFonts w:ascii="Arial" w:eastAsia="宋体" w:hAnsi="Arial" w:cs="Arial"/>
          <w:b/>
          <w:i/>
          <w:kern w:val="0"/>
          <w:sz w:val="24"/>
          <w:szCs w:val="24"/>
          <w:lang w:eastAsia="zh-TW"/>
        </w:rPr>
        <w:lastRenderedPageBreak/>
        <w:t xml:space="preserve">Table </w:t>
      </w:r>
      <w:r w:rsidRPr="00447563">
        <w:rPr>
          <w:rFonts w:ascii="Arial" w:eastAsia="宋体" w:hAnsi="Arial" w:cs="Arial"/>
          <w:b/>
          <w:i/>
          <w:kern w:val="0"/>
          <w:sz w:val="24"/>
          <w:szCs w:val="24"/>
          <w:lang w:eastAsia="zh-TW"/>
        </w:rPr>
        <w:fldChar w:fldCharType="begin"/>
      </w:r>
      <w:r w:rsidRPr="00D333D4">
        <w:rPr>
          <w:rFonts w:ascii="Arial" w:eastAsia="宋体" w:hAnsi="Arial" w:cs="Arial"/>
          <w:b/>
          <w:i/>
          <w:kern w:val="0"/>
          <w:sz w:val="24"/>
          <w:szCs w:val="24"/>
          <w:lang w:eastAsia="zh-TW"/>
        </w:rPr>
        <w:instrText xml:space="preserve"> SEQ Table \* ARABIC </w:instrText>
      </w:r>
      <w:r w:rsidRPr="00447563">
        <w:rPr>
          <w:rFonts w:ascii="Arial" w:eastAsia="宋体" w:hAnsi="Arial" w:cs="Arial"/>
          <w:b/>
          <w:i/>
          <w:kern w:val="0"/>
          <w:sz w:val="24"/>
          <w:szCs w:val="24"/>
          <w:lang w:eastAsia="zh-TW"/>
        </w:rPr>
        <w:fldChar w:fldCharType="separate"/>
      </w:r>
      <w:r w:rsidR="007B39B7">
        <w:rPr>
          <w:rFonts w:ascii="Arial" w:eastAsia="宋体" w:hAnsi="Arial" w:cs="Arial"/>
          <w:b/>
          <w:i/>
          <w:noProof/>
          <w:kern w:val="0"/>
          <w:sz w:val="24"/>
          <w:szCs w:val="24"/>
          <w:lang w:eastAsia="zh-TW"/>
        </w:rPr>
        <w:t>1</w:t>
      </w:r>
      <w:r w:rsidRPr="00447563">
        <w:rPr>
          <w:rFonts w:ascii="Arial" w:eastAsia="宋体" w:hAnsi="Arial" w:cs="Arial"/>
          <w:b/>
          <w:i/>
          <w:kern w:val="0"/>
          <w:sz w:val="24"/>
          <w:szCs w:val="24"/>
          <w:lang w:eastAsia="zh-TW"/>
        </w:rPr>
        <w:fldChar w:fldCharType="end"/>
      </w:r>
      <w:r w:rsidRPr="00447563">
        <w:rPr>
          <w:rFonts w:ascii="Arial" w:eastAsia="宋体" w:hAnsi="Arial" w:cs="Arial"/>
          <w:b/>
          <w:i/>
          <w:kern w:val="0"/>
          <w:sz w:val="24"/>
          <w:szCs w:val="24"/>
          <w:lang w:eastAsia="zh-TW"/>
        </w:rPr>
        <w:t xml:space="preserve">. </w:t>
      </w:r>
      <w:r w:rsidR="008D5A18">
        <w:rPr>
          <w:rFonts w:ascii="Arial" w:eastAsia="宋体" w:hAnsi="Arial" w:cs="Arial"/>
          <w:b/>
          <w:i/>
          <w:kern w:val="0"/>
          <w:sz w:val="24"/>
          <w:szCs w:val="24"/>
          <w:lang w:eastAsia="zh-TW"/>
        </w:rPr>
        <w:t>C</w:t>
      </w:r>
      <w:r w:rsidR="008D5A18" w:rsidRPr="00447563">
        <w:rPr>
          <w:rFonts w:ascii="Arial" w:eastAsia="宋体" w:hAnsi="Arial" w:cs="Arial"/>
          <w:b/>
          <w:i/>
          <w:kern w:val="0"/>
          <w:sz w:val="24"/>
          <w:szCs w:val="24"/>
          <w:lang w:eastAsia="zh-TW"/>
        </w:rPr>
        <w:t>omparison</w:t>
      </w:r>
      <w:r w:rsidR="008D5A18">
        <w:rPr>
          <w:rFonts w:ascii="Arial" w:eastAsia="宋体" w:hAnsi="Arial" w:cs="Arial"/>
          <w:b/>
          <w:i/>
          <w:kern w:val="0"/>
          <w:sz w:val="24"/>
          <w:szCs w:val="24"/>
          <w:lang w:eastAsia="zh-TW"/>
        </w:rPr>
        <w:t>s of a</w:t>
      </w:r>
      <w:r w:rsidRPr="00447563">
        <w:rPr>
          <w:rFonts w:ascii="Arial" w:eastAsia="宋体" w:hAnsi="Arial" w:cs="Arial"/>
          <w:b/>
          <w:i/>
          <w:kern w:val="0"/>
          <w:sz w:val="24"/>
          <w:szCs w:val="24"/>
          <w:lang w:eastAsia="zh-TW"/>
        </w:rPr>
        <w:t>ttack rate</w:t>
      </w:r>
      <w:r w:rsidR="007B39B7">
        <w:rPr>
          <w:rFonts w:ascii="Arial" w:eastAsia="宋体" w:hAnsi="Arial" w:cs="Arial"/>
          <w:b/>
          <w:i/>
          <w:kern w:val="0"/>
          <w:sz w:val="24"/>
          <w:szCs w:val="24"/>
          <w:lang w:eastAsia="zh-TW"/>
        </w:rPr>
        <w:t xml:space="preserve"> (%)</w:t>
      </w:r>
      <w:r w:rsidRPr="00447563">
        <w:rPr>
          <w:rFonts w:ascii="Arial" w:eastAsia="宋体" w:hAnsi="Arial" w:cs="Arial"/>
          <w:b/>
          <w:i/>
          <w:kern w:val="0"/>
          <w:sz w:val="24"/>
          <w:szCs w:val="24"/>
          <w:lang w:eastAsia="zh-TW"/>
        </w:rPr>
        <w:t xml:space="preserve"> between </w:t>
      </w:r>
      <w:r w:rsidR="008D5A18">
        <w:rPr>
          <w:rFonts w:ascii="Arial" w:eastAsia="宋体" w:hAnsi="Arial" w:cs="Arial"/>
          <w:b/>
          <w:i/>
          <w:kern w:val="0"/>
          <w:sz w:val="24"/>
          <w:szCs w:val="24"/>
          <w:lang w:eastAsia="zh-TW"/>
        </w:rPr>
        <w:t xml:space="preserve">locations of </w:t>
      </w:r>
      <w:r w:rsidRPr="00447563">
        <w:rPr>
          <w:rFonts w:ascii="Arial" w:eastAsia="宋体" w:hAnsi="Arial" w:cs="Arial"/>
          <w:b/>
          <w:i/>
          <w:kern w:val="0"/>
          <w:sz w:val="24"/>
          <w:szCs w:val="24"/>
          <w:lang w:eastAsia="zh-TW"/>
        </w:rPr>
        <w:t>seats</w:t>
      </w:r>
      <w:r w:rsidR="00050225">
        <w:rPr>
          <w:rFonts w:ascii="Arial" w:eastAsia="宋体" w:hAnsi="Arial" w:cs="Arial"/>
          <w:b/>
          <w:i/>
          <w:kern w:val="0"/>
          <w:sz w:val="24"/>
          <w:szCs w:val="24"/>
          <w:lang w:eastAsia="zh-TW"/>
        </w:rPr>
        <w:t>.</w:t>
      </w:r>
    </w:p>
    <w:tbl>
      <w:tblPr>
        <w:tblW w:w="0" w:type="auto"/>
        <w:jc w:val="center"/>
        <w:tblBorders>
          <w:top w:val="single" w:sz="8" w:space="0" w:color="auto"/>
          <w:bottom w:val="single" w:sz="8" w:space="0" w:color="auto"/>
        </w:tblBorders>
        <w:tblLayout w:type="fixed"/>
        <w:tblLook w:val="04A0" w:firstRow="1" w:lastRow="0" w:firstColumn="1" w:lastColumn="0" w:noHBand="0" w:noVBand="1"/>
      </w:tblPr>
      <w:tblGrid>
        <w:gridCol w:w="1481"/>
        <w:gridCol w:w="1784"/>
        <w:gridCol w:w="1784"/>
        <w:gridCol w:w="1889"/>
        <w:gridCol w:w="2040"/>
        <w:gridCol w:w="1924"/>
        <w:gridCol w:w="1889"/>
        <w:gridCol w:w="2005"/>
      </w:tblGrid>
      <w:tr w:rsidR="007A3ABA" w:rsidRPr="00D333D4" w14:paraId="4904BB99" w14:textId="77777777" w:rsidTr="00397DAA">
        <w:trPr>
          <w:trHeight w:val="300"/>
          <w:jc w:val="center"/>
        </w:trPr>
        <w:tc>
          <w:tcPr>
            <w:tcW w:w="1481" w:type="dxa"/>
            <w:vMerge w:val="restart"/>
            <w:tcBorders>
              <w:top w:val="single" w:sz="8" w:space="0" w:color="auto"/>
            </w:tcBorders>
            <w:shd w:val="clear" w:color="auto" w:fill="D9D9D9" w:themeFill="background1" w:themeFillShade="D9"/>
            <w:tcMar>
              <w:left w:w="57" w:type="dxa"/>
              <w:right w:w="57" w:type="dxa"/>
            </w:tcMar>
            <w:vAlign w:val="center"/>
          </w:tcPr>
          <w:p w14:paraId="3AD3A3AC" w14:textId="32EB175F" w:rsidR="007A3ABA" w:rsidRPr="003A1A99" w:rsidRDefault="005766CA"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Rows apart</w:t>
            </w:r>
          </w:p>
        </w:tc>
        <w:tc>
          <w:tcPr>
            <w:tcW w:w="13315" w:type="dxa"/>
            <w:gridSpan w:val="7"/>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1F13788F" w14:textId="66436CC1" w:rsidR="007A3ABA" w:rsidRPr="00D333D4" w:rsidRDefault="007A3ABA" w:rsidP="00DF3D94">
            <w:pPr>
              <w:widowControl/>
              <w:spacing w:line="480" w:lineRule="auto"/>
              <w:jc w:val="center"/>
              <w:rPr>
                <w:rFonts w:ascii="Arial" w:eastAsia="等线" w:hAnsi="Arial" w:cs="Arial"/>
                <w:color w:val="000000"/>
                <w:kern w:val="0"/>
                <w:szCs w:val="21"/>
              </w:rPr>
            </w:pPr>
            <w:r w:rsidRPr="003A1A99">
              <w:rPr>
                <w:rFonts w:ascii="Arial" w:eastAsia="等线" w:hAnsi="Arial" w:cs="Arial"/>
                <w:b/>
                <w:bCs/>
                <w:color w:val="000000"/>
                <w:kern w:val="0"/>
                <w:szCs w:val="21"/>
              </w:rPr>
              <w:t>Columns apart</w:t>
            </w:r>
          </w:p>
        </w:tc>
      </w:tr>
      <w:tr w:rsidR="00EA037C" w:rsidRPr="00D333D4" w14:paraId="09160F83" w14:textId="77777777" w:rsidTr="00397DAA">
        <w:trPr>
          <w:trHeight w:val="300"/>
          <w:jc w:val="center"/>
        </w:trPr>
        <w:tc>
          <w:tcPr>
            <w:tcW w:w="1481" w:type="dxa"/>
            <w:vMerge/>
            <w:tcBorders>
              <w:bottom w:val="single" w:sz="8" w:space="0" w:color="auto"/>
            </w:tcBorders>
            <w:shd w:val="clear" w:color="auto" w:fill="D9D9D9" w:themeFill="background1" w:themeFillShade="D9"/>
            <w:tcMar>
              <w:left w:w="57" w:type="dxa"/>
              <w:right w:w="57" w:type="dxa"/>
            </w:tcMar>
            <w:vAlign w:val="center"/>
          </w:tcPr>
          <w:p w14:paraId="2F65AD17" w14:textId="77777777" w:rsidR="00EA037C" w:rsidRPr="002F51DA" w:rsidRDefault="00EA037C" w:rsidP="003A1A99">
            <w:pPr>
              <w:widowControl/>
              <w:spacing w:line="480" w:lineRule="auto"/>
              <w:jc w:val="left"/>
              <w:rPr>
                <w:rFonts w:ascii="Arial" w:eastAsia="等线" w:hAnsi="Arial" w:cs="Arial"/>
                <w:color w:val="000000"/>
                <w:kern w:val="0"/>
                <w:szCs w:val="21"/>
              </w:rPr>
            </w:pPr>
          </w:p>
        </w:tc>
        <w:tc>
          <w:tcPr>
            <w:tcW w:w="1784"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6AAE0DBD" w14:textId="63952598" w:rsidR="00EA037C" w:rsidRPr="003A1A99" w:rsidRDefault="00EA037C"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Same column</w:t>
            </w:r>
          </w:p>
        </w:tc>
        <w:tc>
          <w:tcPr>
            <w:tcW w:w="1784"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32520951" w14:textId="6BD01893" w:rsidR="00EA037C" w:rsidRPr="003A1A99" w:rsidDel="00DF61C0" w:rsidRDefault="00EA037C"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1</w:t>
            </w:r>
          </w:p>
        </w:tc>
        <w:tc>
          <w:tcPr>
            <w:tcW w:w="1889"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103C335B" w14:textId="294BAFDF" w:rsidR="00EA037C" w:rsidRPr="003A1A99" w:rsidDel="00DF61C0" w:rsidRDefault="00EA037C"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2</w:t>
            </w:r>
          </w:p>
        </w:tc>
        <w:tc>
          <w:tcPr>
            <w:tcW w:w="2040"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708AF61C" w14:textId="57A6CA36" w:rsidR="00EA037C" w:rsidRPr="003A1A99" w:rsidDel="00DF61C0" w:rsidRDefault="00EA037C"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3</w:t>
            </w:r>
          </w:p>
        </w:tc>
        <w:tc>
          <w:tcPr>
            <w:tcW w:w="1924"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1E107806" w14:textId="34A86F68" w:rsidR="00EA037C" w:rsidRPr="003A1A99" w:rsidDel="00DF61C0" w:rsidRDefault="00EA037C"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4</w:t>
            </w:r>
          </w:p>
        </w:tc>
        <w:tc>
          <w:tcPr>
            <w:tcW w:w="1889"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78D94EB9" w14:textId="3CC6B0F0" w:rsidR="00EA037C" w:rsidRPr="003A1A99" w:rsidDel="00DF61C0" w:rsidRDefault="00EA037C" w:rsidP="003A1A99">
            <w:pPr>
              <w:widowControl/>
              <w:spacing w:line="480" w:lineRule="auto"/>
              <w:jc w:val="left"/>
              <w:rPr>
                <w:rFonts w:ascii="Arial" w:eastAsia="等线" w:hAnsi="Arial" w:cs="Arial"/>
                <w:b/>
                <w:bCs/>
                <w:color w:val="000000"/>
                <w:kern w:val="0"/>
                <w:szCs w:val="21"/>
              </w:rPr>
            </w:pPr>
            <w:r w:rsidRPr="003A1A99">
              <w:rPr>
                <w:rFonts w:ascii="Arial" w:eastAsia="等线" w:hAnsi="Arial" w:cs="Arial"/>
                <w:b/>
                <w:bCs/>
                <w:color w:val="000000"/>
                <w:kern w:val="0"/>
                <w:szCs w:val="21"/>
              </w:rPr>
              <w:t>5</w:t>
            </w:r>
          </w:p>
        </w:tc>
        <w:tc>
          <w:tcPr>
            <w:tcW w:w="2005" w:type="dxa"/>
            <w:tcBorders>
              <w:top w:val="single" w:sz="8" w:space="0" w:color="auto"/>
              <w:bottom w:val="single" w:sz="8" w:space="0" w:color="auto"/>
            </w:tcBorders>
            <w:shd w:val="clear" w:color="auto" w:fill="D9D9D9" w:themeFill="background1" w:themeFillShade="D9"/>
            <w:noWrap/>
            <w:tcMar>
              <w:left w:w="57" w:type="dxa"/>
              <w:right w:w="57" w:type="dxa"/>
            </w:tcMar>
            <w:vAlign w:val="center"/>
          </w:tcPr>
          <w:p w14:paraId="43AE1986" w14:textId="4F90896A" w:rsidR="00EA037C" w:rsidRPr="003A1A99" w:rsidRDefault="005766CA" w:rsidP="00F50CC3">
            <w:pPr>
              <w:widowControl/>
              <w:spacing w:line="480" w:lineRule="auto"/>
              <w:jc w:val="left"/>
              <w:rPr>
                <w:rFonts w:ascii="Arial" w:eastAsia="等线" w:hAnsi="Arial" w:cs="Arial"/>
                <w:b/>
                <w:bCs/>
                <w:color w:val="000000"/>
                <w:kern w:val="0"/>
                <w:szCs w:val="21"/>
              </w:rPr>
            </w:pPr>
            <w:r>
              <w:rPr>
                <w:rFonts w:ascii="Arial" w:eastAsia="等线" w:hAnsi="Arial" w:cs="Arial"/>
                <w:b/>
                <w:bCs/>
                <w:color w:val="000000"/>
                <w:kern w:val="0"/>
                <w:szCs w:val="21"/>
              </w:rPr>
              <w:t>A</w:t>
            </w:r>
            <w:r w:rsidR="007A3ABA" w:rsidRPr="003A1A99">
              <w:rPr>
                <w:rFonts w:ascii="Arial" w:eastAsia="等线" w:hAnsi="Arial" w:cs="Arial"/>
                <w:b/>
                <w:bCs/>
                <w:color w:val="000000"/>
                <w:kern w:val="0"/>
                <w:szCs w:val="21"/>
              </w:rPr>
              <w:t>verage</w:t>
            </w:r>
          </w:p>
        </w:tc>
      </w:tr>
      <w:tr w:rsidR="00C25BA9" w:rsidRPr="00D333D4" w14:paraId="36AA2BB2" w14:textId="77777777" w:rsidTr="003224CF">
        <w:trPr>
          <w:trHeight w:val="300"/>
          <w:jc w:val="center"/>
        </w:trPr>
        <w:tc>
          <w:tcPr>
            <w:tcW w:w="1481" w:type="dxa"/>
            <w:tcBorders>
              <w:top w:val="single" w:sz="8" w:space="0" w:color="auto"/>
            </w:tcBorders>
            <w:shd w:val="clear" w:color="auto" w:fill="auto"/>
            <w:tcMar>
              <w:left w:w="57" w:type="dxa"/>
              <w:right w:w="57" w:type="dxa"/>
            </w:tcMar>
          </w:tcPr>
          <w:p w14:paraId="559DB885" w14:textId="253797A5" w:rsidR="00C25BA9" w:rsidRPr="003A1A99" w:rsidRDefault="005766CA" w:rsidP="00DF3D94">
            <w:pPr>
              <w:widowControl/>
              <w:spacing w:line="480" w:lineRule="auto"/>
              <w:rPr>
                <w:rFonts w:ascii="Arial" w:eastAsia="等线" w:hAnsi="Arial" w:cs="Arial"/>
                <w:b/>
                <w:bCs/>
                <w:color w:val="000000"/>
                <w:kern w:val="0"/>
                <w:szCs w:val="21"/>
              </w:rPr>
            </w:pPr>
            <w:r w:rsidRPr="003A1A99">
              <w:rPr>
                <w:rFonts w:ascii="Arial" w:eastAsia="等线" w:hAnsi="Arial" w:cs="Arial"/>
                <w:b/>
                <w:bCs/>
                <w:color w:val="000000"/>
                <w:kern w:val="0"/>
                <w:szCs w:val="21"/>
              </w:rPr>
              <w:t>S</w:t>
            </w:r>
            <w:r w:rsidR="00C25BA9" w:rsidRPr="003A1A99">
              <w:rPr>
                <w:rFonts w:ascii="Arial" w:eastAsia="等线" w:hAnsi="Arial" w:cs="Arial"/>
                <w:b/>
                <w:bCs/>
                <w:color w:val="000000"/>
                <w:kern w:val="0"/>
                <w:szCs w:val="21"/>
              </w:rPr>
              <w:t>ame row</w:t>
            </w:r>
          </w:p>
        </w:tc>
        <w:tc>
          <w:tcPr>
            <w:tcW w:w="1784" w:type="dxa"/>
            <w:tcBorders>
              <w:top w:val="single" w:sz="8" w:space="0" w:color="auto"/>
            </w:tcBorders>
            <w:shd w:val="clear" w:color="auto" w:fill="auto"/>
            <w:noWrap/>
            <w:tcMar>
              <w:left w:w="57" w:type="dxa"/>
              <w:right w:w="57" w:type="dxa"/>
            </w:tcMar>
            <w:vAlign w:val="center"/>
          </w:tcPr>
          <w:p w14:paraId="1EBC9B4A" w14:textId="5EFEA915" w:rsidR="00C25BA9" w:rsidRPr="00D333D4" w:rsidRDefault="00C25BA9">
            <w:pPr>
              <w:widowControl/>
              <w:spacing w:line="480" w:lineRule="auto"/>
              <w:jc w:val="center"/>
              <w:rPr>
                <w:rFonts w:ascii="Arial" w:eastAsia="等线" w:hAnsi="Arial" w:cs="Arial"/>
                <w:color w:val="000000"/>
                <w:kern w:val="0"/>
                <w:szCs w:val="21"/>
              </w:rPr>
            </w:pPr>
            <w:r w:rsidRPr="00D333D4">
              <w:rPr>
                <w:rFonts w:ascii="Arial" w:eastAsia="等线" w:hAnsi="Arial" w:cs="Arial"/>
                <w:color w:val="000000"/>
                <w:kern w:val="0"/>
                <w:szCs w:val="21"/>
              </w:rPr>
              <w:t>-</w:t>
            </w:r>
          </w:p>
        </w:tc>
        <w:tc>
          <w:tcPr>
            <w:tcW w:w="1784" w:type="dxa"/>
            <w:tcBorders>
              <w:top w:val="single" w:sz="8" w:space="0" w:color="auto"/>
            </w:tcBorders>
            <w:shd w:val="clear" w:color="auto" w:fill="auto"/>
            <w:noWrap/>
            <w:tcMar>
              <w:left w:w="57" w:type="dxa"/>
              <w:right w:w="57" w:type="dxa"/>
            </w:tcMar>
            <w:vAlign w:val="center"/>
          </w:tcPr>
          <w:p w14:paraId="449E189C"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3.53 (2.89-4.31)</w:t>
            </w:r>
          </w:p>
        </w:tc>
        <w:tc>
          <w:tcPr>
            <w:tcW w:w="1889" w:type="dxa"/>
            <w:tcBorders>
              <w:top w:val="single" w:sz="8" w:space="0" w:color="auto"/>
            </w:tcBorders>
            <w:shd w:val="clear" w:color="auto" w:fill="auto"/>
            <w:noWrap/>
            <w:tcMar>
              <w:left w:w="57" w:type="dxa"/>
              <w:right w:w="57" w:type="dxa"/>
            </w:tcMar>
            <w:vAlign w:val="center"/>
          </w:tcPr>
          <w:p w14:paraId="0022F164"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1.65 (1.18-2.31)</w:t>
            </w:r>
          </w:p>
        </w:tc>
        <w:tc>
          <w:tcPr>
            <w:tcW w:w="2040" w:type="dxa"/>
            <w:tcBorders>
              <w:top w:val="single" w:sz="8" w:space="0" w:color="auto"/>
            </w:tcBorders>
            <w:shd w:val="clear" w:color="auto" w:fill="auto"/>
            <w:noWrap/>
            <w:tcMar>
              <w:left w:w="57" w:type="dxa"/>
              <w:right w:w="57" w:type="dxa"/>
            </w:tcMar>
            <w:vAlign w:val="center"/>
          </w:tcPr>
          <w:p w14:paraId="57933F33"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0.38 (0.18-0.78)</w:t>
            </w:r>
          </w:p>
        </w:tc>
        <w:tc>
          <w:tcPr>
            <w:tcW w:w="1924" w:type="dxa"/>
            <w:tcBorders>
              <w:top w:val="single" w:sz="8" w:space="0" w:color="auto"/>
            </w:tcBorders>
            <w:shd w:val="clear" w:color="auto" w:fill="auto"/>
            <w:noWrap/>
            <w:tcMar>
              <w:left w:w="57" w:type="dxa"/>
              <w:right w:w="57" w:type="dxa"/>
            </w:tcMar>
            <w:vAlign w:val="center"/>
          </w:tcPr>
          <w:p w14:paraId="46EC785F"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0.38 (0.19-0.79)</w:t>
            </w:r>
          </w:p>
        </w:tc>
        <w:tc>
          <w:tcPr>
            <w:tcW w:w="1889" w:type="dxa"/>
            <w:tcBorders>
              <w:top w:val="single" w:sz="8" w:space="0" w:color="auto"/>
            </w:tcBorders>
            <w:shd w:val="clear" w:color="auto" w:fill="auto"/>
            <w:noWrap/>
            <w:tcMar>
              <w:left w:w="57" w:type="dxa"/>
              <w:right w:w="57" w:type="dxa"/>
            </w:tcMar>
            <w:vAlign w:val="center"/>
          </w:tcPr>
          <w:p w14:paraId="78D2AB80"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0.29 (0.10-0.85)</w:t>
            </w:r>
          </w:p>
        </w:tc>
        <w:tc>
          <w:tcPr>
            <w:tcW w:w="2005" w:type="dxa"/>
            <w:tcBorders>
              <w:top w:val="single" w:sz="8" w:space="0" w:color="auto"/>
            </w:tcBorders>
            <w:shd w:val="clear" w:color="auto" w:fill="auto"/>
            <w:noWrap/>
            <w:tcMar>
              <w:left w:w="57" w:type="dxa"/>
              <w:right w:w="57" w:type="dxa"/>
            </w:tcMar>
            <w:vAlign w:val="center"/>
          </w:tcPr>
          <w:p w14:paraId="450A4948"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1.53 (1.30-1.80)</w:t>
            </w:r>
          </w:p>
        </w:tc>
      </w:tr>
      <w:tr w:rsidR="00C25BA9" w:rsidRPr="00D333D4" w14:paraId="3BA9824E" w14:textId="77777777" w:rsidTr="003224CF">
        <w:trPr>
          <w:trHeight w:val="300"/>
          <w:jc w:val="center"/>
        </w:trPr>
        <w:tc>
          <w:tcPr>
            <w:tcW w:w="1481" w:type="dxa"/>
            <w:shd w:val="clear" w:color="auto" w:fill="auto"/>
            <w:tcMar>
              <w:left w:w="57" w:type="dxa"/>
              <w:right w:w="57" w:type="dxa"/>
            </w:tcMar>
          </w:tcPr>
          <w:p w14:paraId="395B0BA7" w14:textId="08DB3994" w:rsidR="00C25BA9" w:rsidRPr="003A1A99" w:rsidRDefault="00C25BA9" w:rsidP="00DF3D94">
            <w:pPr>
              <w:widowControl/>
              <w:spacing w:line="480" w:lineRule="auto"/>
              <w:rPr>
                <w:rFonts w:ascii="Arial" w:eastAsia="等线" w:hAnsi="Arial" w:cs="Arial"/>
                <w:b/>
                <w:bCs/>
                <w:color w:val="000000"/>
                <w:kern w:val="0"/>
                <w:szCs w:val="21"/>
              </w:rPr>
            </w:pPr>
            <w:r w:rsidRPr="003A1A99">
              <w:rPr>
                <w:rFonts w:ascii="Arial" w:eastAsia="等线" w:hAnsi="Arial" w:cs="Arial"/>
                <w:b/>
                <w:bCs/>
                <w:color w:val="000000"/>
                <w:kern w:val="0"/>
                <w:szCs w:val="21"/>
              </w:rPr>
              <w:t>1</w:t>
            </w:r>
          </w:p>
        </w:tc>
        <w:tc>
          <w:tcPr>
            <w:tcW w:w="1784" w:type="dxa"/>
            <w:shd w:val="clear" w:color="auto" w:fill="auto"/>
            <w:noWrap/>
            <w:tcMar>
              <w:left w:w="57" w:type="dxa"/>
              <w:right w:w="57" w:type="dxa"/>
            </w:tcMar>
            <w:vAlign w:val="center"/>
          </w:tcPr>
          <w:p w14:paraId="74DAE426"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0.21 (0.11-0.38)</w:t>
            </w:r>
          </w:p>
        </w:tc>
        <w:tc>
          <w:tcPr>
            <w:tcW w:w="1784" w:type="dxa"/>
            <w:shd w:val="clear" w:color="auto" w:fill="auto"/>
            <w:noWrap/>
            <w:tcMar>
              <w:left w:w="57" w:type="dxa"/>
              <w:right w:w="57" w:type="dxa"/>
            </w:tcMar>
            <w:vAlign w:val="center"/>
          </w:tcPr>
          <w:p w14:paraId="0C6F87E2"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0.24 (0.14-0.41)</w:t>
            </w:r>
          </w:p>
        </w:tc>
        <w:tc>
          <w:tcPr>
            <w:tcW w:w="1889" w:type="dxa"/>
            <w:shd w:val="clear" w:color="auto" w:fill="auto"/>
            <w:noWrap/>
            <w:tcMar>
              <w:left w:w="57" w:type="dxa"/>
              <w:right w:w="57" w:type="dxa"/>
            </w:tcMar>
            <w:vAlign w:val="center"/>
          </w:tcPr>
          <w:p w14:paraId="2DBCA92B"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0.14 (0.06-0.32)</w:t>
            </w:r>
          </w:p>
        </w:tc>
        <w:tc>
          <w:tcPr>
            <w:tcW w:w="2040" w:type="dxa"/>
            <w:shd w:val="clear" w:color="auto" w:fill="auto"/>
            <w:noWrap/>
            <w:tcMar>
              <w:left w:w="57" w:type="dxa"/>
              <w:right w:w="57" w:type="dxa"/>
            </w:tcMar>
            <w:vAlign w:val="center"/>
          </w:tcPr>
          <w:p w14:paraId="39B295B6"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0.09 (0.03-0.25)</w:t>
            </w:r>
          </w:p>
        </w:tc>
        <w:tc>
          <w:tcPr>
            <w:tcW w:w="1924" w:type="dxa"/>
            <w:shd w:val="clear" w:color="auto" w:fill="auto"/>
            <w:noWrap/>
            <w:tcMar>
              <w:left w:w="57" w:type="dxa"/>
              <w:right w:w="57" w:type="dxa"/>
            </w:tcMar>
            <w:vAlign w:val="center"/>
          </w:tcPr>
          <w:p w14:paraId="13263EB6"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0.03 (0.00-0.16)</w:t>
            </w:r>
          </w:p>
        </w:tc>
        <w:tc>
          <w:tcPr>
            <w:tcW w:w="1889" w:type="dxa"/>
            <w:shd w:val="clear" w:color="auto" w:fill="auto"/>
            <w:noWrap/>
            <w:tcMar>
              <w:left w:w="57" w:type="dxa"/>
              <w:right w:w="57" w:type="dxa"/>
            </w:tcMar>
            <w:vAlign w:val="center"/>
          </w:tcPr>
          <w:p w14:paraId="3D408C8E"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0.05 (0.00-0.30)</w:t>
            </w:r>
          </w:p>
        </w:tc>
        <w:tc>
          <w:tcPr>
            <w:tcW w:w="2005" w:type="dxa"/>
            <w:shd w:val="clear" w:color="auto" w:fill="auto"/>
            <w:noWrap/>
            <w:tcMar>
              <w:left w:w="57" w:type="dxa"/>
              <w:right w:w="57" w:type="dxa"/>
            </w:tcMar>
            <w:vAlign w:val="center"/>
          </w:tcPr>
          <w:p w14:paraId="705D0584"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0.14 (0.1</w:t>
            </w:r>
            <w:r w:rsidRPr="00D333D4" w:rsidDel="00734A1B">
              <w:rPr>
                <w:rFonts w:ascii="Arial" w:eastAsia="等线" w:hAnsi="Arial" w:cs="Arial"/>
                <w:color w:val="000000"/>
                <w:kern w:val="0"/>
                <w:szCs w:val="21"/>
              </w:rPr>
              <w:t>0</w:t>
            </w:r>
            <w:r w:rsidRPr="00D333D4">
              <w:rPr>
                <w:rFonts w:ascii="Arial" w:eastAsia="等线" w:hAnsi="Arial" w:cs="Arial"/>
                <w:color w:val="000000"/>
                <w:kern w:val="0"/>
                <w:szCs w:val="21"/>
              </w:rPr>
              <w:t>-0.20)</w:t>
            </w:r>
          </w:p>
        </w:tc>
      </w:tr>
      <w:tr w:rsidR="00C25BA9" w:rsidRPr="00D333D4" w14:paraId="4B9A8C1C" w14:textId="77777777" w:rsidTr="003224CF">
        <w:trPr>
          <w:trHeight w:val="315"/>
          <w:jc w:val="center"/>
        </w:trPr>
        <w:tc>
          <w:tcPr>
            <w:tcW w:w="1481" w:type="dxa"/>
            <w:shd w:val="clear" w:color="auto" w:fill="auto"/>
            <w:tcMar>
              <w:left w:w="57" w:type="dxa"/>
              <w:right w:w="57" w:type="dxa"/>
            </w:tcMar>
          </w:tcPr>
          <w:p w14:paraId="70F8ACCB" w14:textId="5F3B88A3" w:rsidR="00C25BA9" w:rsidRPr="003A1A99" w:rsidRDefault="00C25BA9" w:rsidP="00DF3D94">
            <w:pPr>
              <w:widowControl/>
              <w:spacing w:line="480" w:lineRule="auto"/>
              <w:rPr>
                <w:rFonts w:ascii="Arial" w:eastAsia="等线" w:hAnsi="Arial" w:cs="Arial"/>
                <w:b/>
                <w:bCs/>
                <w:color w:val="000000"/>
                <w:kern w:val="0"/>
                <w:szCs w:val="21"/>
              </w:rPr>
            </w:pPr>
            <w:r w:rsidRPr="003A1A99">
              <w:rPr>
                <w:rFonts w:ascii="Arial" w:eastAsia="等线" w:hAnsi="Arial" w:cs="Arial"/>
                <w:b/>
                <w:bCs/>
                <w:color w:val="000000"/>
                <w:kern w:val="0"/>
                <w:szCs w:val="21"/>
              </w:rPr>
              <w:t>2</w:t>
            </w:r>
          </w:p>
        </w:tc>
        <w:tc>
          <w:tcPr>
            <w:tcW w:w="1784" w:type="dxa"/>
            <w:shd w:val="clear" w:color="auto" w:fill="auto"/>
            <w:noWrap/>
            <w:tcMar>
              <w:left w:w="57" w:type="dxa"/>
              <w:right w:w="57" w:type="dxa"/>
            </w:tcMar>
            <w:vAlign w:val="center"/>
          </w:tcPr>
          <w:p w14:paraId="0F09EC5F"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0.25 (0.14-0.45)</w:t>
            </w:r>
          </w:p>
        </w:tc>
        <w:tc>
          <w:tcPr>
            <w:tcW w:w="1784" w:type="dxa"/>
            <w:shd w:val="clear" w:color="auto" w:fill="auto"/>
            <w:noWrap/>
            <w:tcMar>
              <w:left w:w="57" w:type="dxa"/>
              <w:right w:w="57" w:type="dxa"/>
            </w:tcMar>
            <w:vAlign w:val="center"/>
          </w:tcPr>
          <w:p w14:paraId="0ABDBF79"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0.17 (0.09-0.33)</w:t>
            </w:r>
          </w:p>
        </w:tc>
        <w:tc>
          <w:tcPr>
            <w:tcW w:w="1889" w:type="dxa"/>
            <w:shd w:val="clear" w:color="auto" w:fill="auto"/>
            <w:noWrap/>
            <w:tcMar>
              <w:left w:w="57" w:type="dxa"/>
              <w:right w:w="57" w:type="dxa"/>
            </w:tcMar>
            <w:vAlign w:val="center"/>
          </w:tcPr>
          <w:p w14:paraId="2C6738F5"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0.23 (0.12-0.46)</w:t>
            </w:r>
          </w:p>
        </w:tc>
        <w:tc>
          <w:tcPr>
            <w:tcW w:w="2040" w:type="dxa"/>
            <w:shd w:val="clear" w:color="auto" w:fill="auto"/>
            <w:noWrap/>
            <w:tcMar>
              <w:left w:w="57" w:type="dxa"/>
              <w:right w:w="57" w:type="dxa"/>
            </w:tcMar>
            <w:vAlign w:val="center"/>
          </w:tcPr>
          <w:p w14:paraId="0F00EB18"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0.16 (0.07-0.36)</w:t>
            </w:r>
          </w:p>
        </w:tc>
        <w:tc>
          <w:tcPr>
            <w:tcW w:w="1924" w:type="dxa"/>
            <w:shd w:val="clear" w:color="auto" w:fill="auto"/>
            <w:noWrap/>
            <w:tcMar>
              <w:left w:w="57" w:type="dxa"/>
              <w:right w:w="57" w:type="dxa"/>
            </w:tcMar>
            <w:vAlign w:val="center"/>
          </w:tcPr>
          <w:p w14:paraId="3147B443"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0.09 (0.03-0.27)</w:t>
            </w:r>
          </w:p>
        </w:tc>
        <w:tc>
          <w:tcPr>
            <w:tcW w:w="1889" w:type="dxa"/>
            <w:shd w:val="clear" w:color="auto" w:fill="auto"/>
            <w:noWrap/>
            <w:tcMar>
              <w:left w:w="57" w:type="dxa"/>
              <w:right w:w="57" w:type="dxa"/>
            </w:tcMar>
            <w:vAlign w:val="center"/>
          </w:tcPr>
          <w:p w14:paraId="26DB3F30"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0.17 (0.06-0.50)</w:t>
            </w:r>
          </w:p>
        </w:tc>
        <w:tc>
          <w:tcPr>
            <w:tcW w:w="2005" w:type="dxa"/>
            <w:shd w:val="clear" w:color="auto" w:fill="auto"/>
            <w:noWrap/>
            <w:tcMar>
              <w:left w:w="57" w:type="dxa"/>
              <w:right w:w="57" w:type="dxa"/>
            </w:tcMar>
            <w:vAlign w:val="center"/>
          </w:tcPr>
          <w:p w14:paraId="4413EDE7"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0.18 (0.13-0.25)</w:t>
            </w:r>
          </w:p>
        </w:tc>
      </w:tr>
      <w:tr w:rsidR="00C25BA9" w:rsidRPr="00D333D4" w14:paraId="5A53BE22" w14:textId="77777777" w:rsidTr="003224CF">
        <w:trPr>
          <w:trHeight w:val="300"/>
          <w:jc w:val="center"/>
        </w:trPr>
        <w:tc>
          <w:tcPr>
            <w:tcW w:w="1481" w:type="dxa"/>
            <w:shd w:val="clear" w:color="auto" w:fill="auto"/>
            <w:tcMar>
              <w:left w:w="57" w:type="dxa"/>
              <w:right w:w="57" w:type="dxa"/>
            </w:tcMar>
          </w:tcPr>
          <w:p w14:paraId="02FDFC2C" w14:textId="6DCFC38E" w:rsidR="00C25BA9" w:rsidRPr="003A1A99" w:rsidRDefault="00C25BA9" w:rsidP="00DF3D94">
            <w:pPr>
              <w:widowControl/>
              <w:spacing w:line="480" w:lineRule="auto"/>
              <w:rPr>
                <w:rFonts w:ascii="Arial" w:eastAsia="等线" w:hAnsi="Arial" w:cs="Arial"/>
                <w:b/>
                <w:bCs/>
                <w:color w:val="000000"/>
                <w:kern w:val="0"/>
                <w:szCs w:val="21"/>
              </w:rPr>
            </w:pPr>
            <w:r w:rsidRPr="003A1A99">
              <w:rPr>
                <w:rFonts w:ascii="Arial" w:eastAsia="等线" w:hAnsi="Arial" w:cs="Arial"/>
                <w:b/>
                <w:bCs/>
                <w:color w:val="000000"/>
                <w:kern w:val="0"/>
                <w:szCs w:val="21"/>
              </w:rPr>
              <w:t>3</w:t>
            </w:r>
          </w:p>
        </w:tc>
        <w:tc>
          <w:tcPr>
            <w:tcW w:w="1784" w:type="dxa"/>
            <w:shd w:val="clear" w:color="auto" w:fill="auto"/>
            <w:noWrap/>
            <w:tcMar>
              <w:left w:w="57" w:type="dxa"/>
              <w:right w:w="57" w:type="dxa"/>
            </w:tcMar>
            <w:vAlign w:val="center"/>
          </w:tcPr>
          <w:p w14:paraId="64BFC9F9"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0.05 (0.01-0.18)</w:t>
            </w:r>
          </w:p>
        </w:tc>
        <w:tc>
          <w:tcPr>
            <w:tcW w:w="1784" w:type="dxa"/>
            <w:shd w:val="clear" w:color="auto" w:fill="auto"/>
            <w:noWrap/>
            <w:tcMar>
              <w:left w:w="57" w:type="dxa"/>
              <w:right w:w="57" w:type="dxa"/>
            </w:tcMar>
            <w:vAlign w:val="center"/>
          </w:tcPr>
          <w:p w14:paraId="2CB432D2"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0.05 (0.01-0.17)</w:t>
            </w:r>
          </w:p>
        </w:tc>
        <w:tc>
          <w:tcPr>
            <w:tcW w:w="1889" w:type="dxa"/>
            <w:shd w:val="clear" w:color="auto" w:fill="auto"/>
            <w:noWrap/>
            <w:tcMar>
              <w:left w:w="57" w:type="dxa"/>
              <w:right w:w="57" w:type="dxa"/>
            </w:tcMar>
            <w:vAlign w:val="center"/>
          </w:tcPr>
          <w:p w14:paraId="180E7935"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0.13 (0.05-0.33)</w:t>
            </w:r>
          </w:p>
        </w:tc>
        <w:tc>
          <w:tcPr>
            <w:tcW w:w="2040" w:type="dxa"/>
            <w:shd w:val="clear" w:color="auto" w:fill="auto"/>
            <w:noWrap/>
            <w:tcMar>
              <w:left w:w="57" w:type="dxa"/>
              <w:right w:w="57" w:type="dxa"/>
            </w:tcMar>
            <w:vAlign w:val="center"/>
          </w:tcPr>
          <w:p w14:paraId="7E4CB4B3"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0.10 (0.03-0.30)</w:t>
            </w:r>
          </w:p>
        </w:tc>
        <w:tc>
          <w:tcPr>
            <w:tcW w:w="1924" w:type="dxa"/>
            <w:shd w:val="clear" w:color="auto" w:fill="auto"/>
            <w:noWrap/>
            <w:tcMar>
              <w:left w:w="57" w:type="dxa"/>
              <w:right w:w="57" w:type="dxa"/>
            </w:tcMar>
            <w:vAlign w:val="center"/>
          </w:tcPr>
          <w:p w14:paraId="5FBD3E0C"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0.10 (0.03-0.30)</w:t>
            </w:r>
          </w:p>
        </w:tc>
        <w:tc>
          <w:tcPr>
            <w:tcW w:w="1889" w:type="dxa"/>
            <w:shd w:val="clear" w:color="auto" w:fill="auto"/>
            <w:noWrap/>
            <w:tcMar>
              <w:left w:w="57" w:type="dxa"/>
              <w:right w:w="57" w:type="dxa"/>
            </w:tcMar>
            <w:vAlign w:val="center"/>
          </w:tcPr>
          <w:p w14:paraId="7A02387C"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0.06 (0.00-0.36)</w:t>
            </w:r>
          </w:p>
        </w:tc>
        <w:tc>
          <w:tcPr>
            <w:tcW w:w="2005" w:type="dxa"/>
            <w:shd w:val="clear" w:color="auto" w:fill="auto"/>
            <w:noWrap/>
            <w:tcMar>
              <w:left w:w="57" w:type="dxa"/>
              <w:right w:w="57" w:type="dxa"/>
            </w:tcMar>
            <w:vAlign w:val="center"/>
          </w:tcPr>
          <w:p w14:paraId="423DDCFD"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0.08 (0.05-0.13)</w:t>
            </w:r>
          </w:p>
        </w:tc>
      </w:tr>
      <w:tr w:rsidR="00C25BA9" w:rsidRPr="00D333D4" w14:paraId="69B4EA98" w14:textId="77777777" w:rsidTr="003224CF">
        <w:trPr>
          <w:trHeight w:val="300"/>
          <w:jc w:val="center"/>
        </w:trPr>
        <w:tc>
          <w:tcPr>
            <w:tcW w:w="1481" w:type="dxa"/>
            <w:tcBorders>
              <w:bottom w:val="single" w:sz="8" w:space="0" w:color="auto"/>
            </w:tcBorders>
            <w:shd w:val="clear" w:color="auto" w:fill="auto"/>
            <w:tcMar>
              <w:left w:w="57" w:type="dxa"/>
              <w:right w:w="57" w:type="dxa"/>
            </w:tcMar>
          </w:tcPr>
          <w:p w14:paraId="59B21197" w14:textId="5C67D492" w:rsidR="00C25BA9" w:rsidRPr="003A1A99" w:rsidRDefault="005766CA" w:rsidP="00F50CC3">
            <w:pPr>
              <w:widowControl/>
              <w:spacing w:line="480" w:lineRule="auto"/>
              <w:rPr>
                <w:rFonts w:ascii="Arial" w:eastAsia="等线" w:hAnsi="Arial" w:cs="Arial"/>
                <w:b/>
                <w:bCs/>
                <w:color w:val="000000"/>
                <w:kern w:val="0"/>
                <w:szCs w:val="21"/>
              </w:rPr>
            </w:pPr>
            <w:r w:rsidRPr="003A1A99">
              <w:rPr>
                <w:rFonts w:ascii="Arial" w:eastAsia="等线" w:hAnsi="Arial" w:cs="Arial"/>
                <w:b/>
                <w:bCs/>
                <w:color w:val="000000"/>
                <w:kern w:val="0"/>
                <w:szCs w:val="21"/>
              </w:rPr>
              <w:t>Average</w:t>
            </w:r>
          </w:p>
        </w:tc>
        <w:tc>
          <w:tcPr>
            <w:tcW w:w="1784" w:type="dxa"/>
            <w:tcBorders>
              <w:bottom w:val="single" w:sz="8" w:space="0" w:color="auto"/>
            </w:tcBorders>
            <w:shd w:val="clear" w:color="auto" w:fill="auto"/>
            <w:noWrap/>
            <w:tcMar>
              <w:left w:w="57" w:type="dxa"/>
              <w:right w:w="57" w:type="dxa"/>
            </w:tcMar>
            <w:vAlign w:val="center"/>
          </w:tcPr>
          <w:p w14:paraId="1F59B5A2"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0.17 (0.12-0.26)</w:t>
            </w:r>
          </w:p>
        </w:tc>
        <w:tc>
          <w:tcPr>
            <w:tcW w:w="1784" w:type="dxa"/>
            <w:tcBorders>
              <w:bottom w:val="single" w:sz="8" w:space="0" w:color="auto"/>
            </w:tcBorders>
            <w:shd w:val="clear" w:color="auto" w:fill="auto"/>
            <w:noWrap/>
            <w:tcMar>
              <w:left w:w="57" w:type="dxa"/>
              <w:right w:w="57" w:type="dxa"/>
            </w:tcMar>
            <w:vAlign w:val="center"/>
          </w:tcPr>
          <w:p w14:paraId="4F99D148"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0.68 (0.56-0.81)</w:t>
            </w:r>
          </w:p>
        </w:tc>
        <w:tc>
          <w:tcPr>
            <w:tcW w:w="1889" w:type="dxa"/>
            <w:tcBorders>
              <w:bottom w:val="single" w:sz="8" w:space="0" w:color="auto"/>
            </w:tcBorders>
            <w:shd w:val="clear" w:color="auto" w:fill="auto"/>
            <w:noWrap/>
            <w:tcMar>
              <w:left w:w="57" w:type="dxa"/>
              <w:right w:w="57" w:type="dxa"/>
            </w:tcMar>
            <w:vAlign w:val="center"/>
          </w:tcPr>
          <w:p w14:paraId="5AFE914B"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0.41 (0.31-0.54)</w:t>
            </w:r>
          </w:p>
        </w:tc>
        <w:tc>
          <w:tcPr>
            <w:tcW w:w="2040" w:type="dxa"/>
            <w:tcBorders>
              <w:bottom w:val="single" w:sz="8" w:space="0" w:color="auto"/>
            </w:tcBorders>
            <w:shd w:val="clear" w:color="auto" w:fill="auto"/>
            <w:noWrap/>
            <w:tcMar>
              <w:left w:w="57" w:type="dxa"/>
              <w:right w:w="57" w:type="dxa"/>
            </w:tcMar>
            <w:vAlign w:val="center"/>
          </w:tcPr>
          <w:p w14:paraId="7318D7CA"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0.16 (0.1-0.25)</w:t>
            </w:r>
          </w:p>
        </w:tc>
        <w:tc>
          <w:tcPr>
            <w:tcW w:w="1924" w:type="dxa"/>
            <w:tcBorders>
              <w:bottom w:val="single" w:sz="8" w:space="0" w:color="auto"/>
            </w:tcBorders>
            <w:shd w:val="clear" w:color="auto" w:fill="auto"/>
            <w:noWrap/>
            <w:tcMar>
              <w:left w:w="57" w:type="dxa"/>
              <w:right w:w="57" w:type="dxa"/>
            </w:tcMar>
            <w:vAlign w:val="center"/>
          </w:tcPr>
          <w:p w14:paraId="1B1B4FA7"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0.12 (0.07-0.20)</w:t>
            </w:r>
          </w:p>
        </w:tc>
        <w:tc>
          <w:tcPr>
            <w:tcW w:w="1889" w:type="dxa"/>
            <w:tcBorders>
              <w:bottom w:val="single" w:sz="8" w:space="0" w:color="auto"/>
            </w:tcBorders>
            <w:shd w:val="clear" w:color="auto" w:fill="auto"/>
            <w:noWrap/>
            <w:tcMar>
              <w:left w:w="57" w:type="dxa"/>
              <w:right w:w="57" w:type="dxa"/>
            </w:tcMar>
            <w:vAlign w:val="center"/>
          </w:tcPr>
          <w:p w14:paraId="01CB8979"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0.13 (0.06-0.25)</w:t>
            </w:r>
          </w:p>
        </w:tc>
        <w:tc>
          <w:tcPr>
            <w:tcW w:w="2005" w:type="dxa"/>
            <w:tcBorders>
              <w:bottom w:val="single" w:sz="8" w:space="0" w:color="auto"/>
            </w:tcBorders>
            <w:shd w:val="clear" w:color="auto" w:fill="auto"/>
            <w:noWrap/>
            <w:tcMar>
              <w:left w:w="57" w:type="dxa"/>
              <w:right w:w="57" w:type="dxa"/>
            </w:tcMar>
            <w:vAlign w:val="center"/>
          </w:tcPr>
          <w:p w14:paraId="7865853A" w14:textId="77777777" w:rsidR="00C25BA9" w:rsidRPr="00D333D4" w:rsidRDefault="00C25BA9">
            <w:pPr>
              <w:widowControl/>
              <w:spacing w:line="480" w:lineRule="auto"/>
              <w:rPr>
                <w:rFonts w:ascii="Arial" w:eastAsia="等线" w:hAnsi="Arial" w:cs="Arial"/>
                <w:color w:val="000000"/>
                <w:kern w:val="0"/>
                <w:szCs w:val="21"/>
              </w:rPr>
            </w:pPr>
            <w:r w:rsidRPr="00D333D4">
              <w:rPr>
                <w:rFonts w:ascii="Arial" w:eastAsia="等线" w:hAnsi="Arial" w:cs="Arial"/>
                <w:color w:val="000000"/>
                <w:kern w:val="0"/>
                <w:szCs w:val="21"/>
              </w:rPr>
              <w:t>0.32 (0.28-0.36)</w:t>
            </w:r>
          </w:p>
        </w:tc>
      </w:tr>
    </w:tbl>
    <w:p w14:paraId="02BFA992" w14:textId="13E3FB93" w:rsidR="00C25BA9" w:rsidRPr="00D333D4" w:rsidRDefault="00C60D8C" w:rsidP="003A1A99">
      <w:pPr>
        <w:spacing w:line="480" w:lineRule="auto"/>
        <w:sectPr w:rsidR="00C25BA9" w:rsidRPr="00D333D4" w:rsidSect="003224CF">
          <w:pgSz w:w="16838" w:h="11906" w:orient="landscape"/>
          <w:pgMar w:top="851" w:right="1021" w:bottom="851" w:left="1021" w:header="851" w:footer="992" w:gutter="0"/>
          <w:cols w:space="425"/>
          <w:docGrid w:type="lines" w:linePitch="312"/>
        </w:sectPr>
      </w:pPr>
      <w:r w:rsidRPr="00D333D4">
        <w:rPr>
          <w:rFonts w:ascii="Arial" w:hAnsi="Arial" w:cs="Arial"/>
          <w:szCs w:val="21"/>
        </w:rPr>
        <w:t xml:space="preserve">Note: </w:t>
      </w:r>
      <w:r w:rsidR="00050225">
        <w:rPr>
          <w:rFonts w:ascii="Arial" w:hAnsi="Arial" w:cs="Arial"/>
          <w:szCs w:val="21"/>
        </w:rPr>
        <w:t xml:space="preserve">The attack rate is </w:t>
      </w:r>
      <w:r w:rsidR="00A03D5C">
        <w:rPr>
          <w:rFonts w:ascii="Arial" w:hAnsi="Arial" w:cs="Arial"/>
          <w:szCs w:val="21"/>
        </w:rPr>
        <w:t xml:space="preserve">defined as </w:t>
      </w:r>
      <w:r w:rsidR="00482285">
        <w:rPr>
          <w:rFonts w:ascii="Arial" w:hAnsi="Arial" w:cs="Arial"/>
          <w:szCs w:val="21"/>
        </w:rPr>
        <w:t xml:space="preserve">the percentage of </w:t>
      </w:r>
      <w:r w:rsidR="001E2ED2">
        <w:rPr>
          <w:rFonts w:ascii="Arial" w:hAnsi="Arial" w:cs="Arial"/>
          <w:szCs w:val="21"/>
        </w:rPr>
        <w:t xml:space="preserve">COVID-19 </w:t>
      </w:r>
      <w:r w:rsidR="00A03D5C">
        <w:rPr>
          <w:rFonts w:ascii="Arial" w:hAnsi="Arial" w:cs="Arial"/>
          <w:szCs w:val="21"/>
        </w:rPr>
        <w:t xml:space="preserve">cases in close contacts of </w:t>
      </w:r>
      <w:r w:rsidR="006454CC">
        <w:rPr>
          <w:rFonts w:ascii="Arial" w:hAnsi="Arial" w:cs="Arial"/>
          <w:szCs w:val="21"/>
        </w:rPr>
        <w:t xml:space="preserve">index </w:t>
      </w:r>
      <w:r w:rsidR="006360C9">
        <w:rPr>
          <w:rFonts w:ascii="Arial" w:hAnsi="Arial" w:cs="Arial"/>
          <w:szCs w:val="21"/>
        </w:rPr>
        <w:t>patients</w:t>
      </w:r>
      <w:r w:rsidR="006454CC">
        <w:rPr>
          <w:rFonts w:ascii="Arial" w:hAnsi="Arial" w:cs="Arial"/>
          <w:szCs w:val="21"/>
        </w:rPr>
        <w:t xml:space="preserve"> on train</w:t>
      </w:r>
      <w:r w:rsidR="00050225">
        <w:rPr>
          <w:rFonts w:ascii="Arial" w:hAnsi="Arial" w:cs="Arial"/>
          <w:szCs w:val="21"/>
        </w:rPr>
        <w:t xml:space="preserve">. </w:t>
      </w:r>
      <w:r w:rsidRPr="00D333D4">
        <w:rPr>
          <w:rFonts w:ascii="Arial" w:hAnsi="Arial" w:cs="Arial"/>
          <w:szCs w:val="21"/>
        </w:rPr>
        <w:t>The numbers in parentheses are presented as 95% confidence interval</w:t>
      </w:r>
      <w:r>
        <w:rPr>
          <w:rFonts w:ascii="Arial" w:hAnsi="Arial" w:cs="Arial"/>
          <w:szCs w:val="21"/>
        </w:rPr>
        <w:t xml:space="preserve"> of the attack rate</w:t>
      </w:r>
      <w:r w:rsidRPr="00D333D4">
        <w:rPr>
          <w:rFonts w:ascii="Arial" w:hAnsi="Arial" w:cs="Arial"/>
          <w:szCs w:val="21"/>
        </w:rPr>
        <w:t>.</w:t>
      </w:r>
    </w:p>
    <w:p w14:paraId="207B09A7" w14:textId="77777777" w:rsidR="00BE409C" w:rsidRPr="00D333D4" w:rsidRDefault="00BE409C" w:rsidP="00BE409C">
      <w:pPr>
        <w:pStyle w:val="1"/>
        <w:rPr>
          <w:rFonts w:ascii="Arial" w:hAnsi="Arial" w:cs="Arial"/>
          <w:sz w:val="28"/>
          <w:szCs w:val="28"/>
        </w:rPr>
      </w:pPr>
      <w:r w:rsidRPr="00D333D4">
        <w:rPr>
          <w:rFonts w:ascii="Arial" w:hAnsi="Arial" w:cs="Arial"/>
          <w:sz w:val="28"/>
          <w:szCs w:val="28"/>
        </w:rPr>
        <w:lastRenderedPageBreak/>
        <w:t>References</w:t>
      </w:r>
    </w:p>
    <w:p w14:paraId="710821C6" w14:textId="77777777" w:rsidR="008D4969" w:rsidRPr="000A64E6" w:rsidRDefault="00136A2C" w:rsidP="008D4969">
      <w:pPr>
        <w:pStyle w:val="EndNoteBibliography"/>
        <w:rPr>
          <w:rFonts w:ascii="Arial" w:hAnsi="Arial" w:cs="Arial"/>
          <w:noProof/>
        </w:rPr>
      </w:pPr>
      <w:r w:rsidRPr="00791143">
        <w:rPr>
          <w:rFonts w:ascii="Arial" w:hAnsi="Arial" w:cs="Arial"/>
          <w:sz w:val="22"/>
        </w:rPr>
        <w:fldChar w:fldCharType="begin"/>
      </w:r>
      <w:r w:rsidRPr="00791143">
        <w:rPr>
          <w:rFonts w:ascii="Arial" w:hAnsi="Arial" w:cs="Arial"/>
          <w:sz w:val="22"/>
        </w:rPr>
        <w:instrText xml:space="preserve"> ADDIN EN.REFLIST </w:instrText>
      </w:r>
      <w:r w:rsidRPr="00791143">
        <w:rPr>
          <w:rFonts w:ascii="Arial" w:hAnsi="Arial" w:cs="Arial"/>
          <w:sz w:val="22"/>
        </w:rPr>
        <w:fldChar w:fldCharType="separate"/>
      </w:r>
      <w:r w:rsidR="008D4969" w:rsidRPr="000A64E6">
        <w:rPr>
          <w:rFonts w:ascii="Arial" w:hAnsi="Arial" w:cs="Arial"/>
          <w:noProof/>
        </w:rPr>
        <w:t>1.</w:t>
      </w:r>
      <w:r w:rsidR="008D4969" w:rsidRPr="000A64E6">
        <w:rPr>
          <w:rFonts w:ascii="Arial" w:hAnsi="Arial" w:cs="Arial"/>
          <w:noProof/>
        </w:rPr>
        <w:tab/>
        <w:t xml:space="preserve">Guan WJ, Ni ZY, Hu Y, et al. Clinical Characteristics of Coronavirus Disease 2019 in China. </w:t>
      </w:r>
      <w:r w:rsidR="008D4969" w:rsidRPr="000A64E6">
        <w:rPr>
          <w:rFonts w:ascii="Arial" w:hAnsi="Arial" w:cs="Arial"/>
          <w:i/>
          <w:noProof/>
        </w:rPr>
        <w:t>N Engl J Med</w:t>
      </w:r>
      <w:r w:rsidR="008D4969" w:rsidRPr="000A64E6">
        <w:rPr>
          <w:rFonts w:ascii="Arial" w:hAnsi="Arial" w:cs="Arial"/>
          <w:noProof/>
        </w:rPr>
        <w:t xml:space="preserve"> 2020; </w:t>
      </w:r>
      <w:r w:rsidR="008D4969" w:rsidRPr="000A64E6">
        <w:rPr>
          <w:rFonts w:ascii="Arial" w:hAnsi="Arial" w:cs="Arial"/>
          <w:b/>
          <w:noProof/>
        </w:rPr>
        <w:t>382</w:t>
      </w:r>
      <w:r w:rsidR="008D4969" w:rsidRPr="000A64E6">
        <w:rPr>
          <w:rFonts w:ascii="Arial" w:hAnsi="Arial" w:cs="Arial"/>
          <w:noProof/>
        </w:rPr>
        <w:t>(18): 1708-20.</w:t>
      </w:r>
    </w:p>
    <w:p w14:paraId="0351E2CF" w14:textId="77777777" w:rsidR="008D4969" w:rsidRPr="000A64E6" w:rsidRDefault="008D4969" w:rsidP="008D4969">
      <w:pPr>
        <w:pStyle w:val="EndNoteBibliography"/>
        <w:rPr>
          <w:rFonts w:ascii="Arial" w:hAnsi="Arial" w:cs="Arial"/>
          <w:noProof/>
        </w:rPr>
      </w:pPr>
      <w:r w:rsidRPr="000A64E6">
        <w:rPr>
          <w:rFonts w:ascii="Arial" w:hAnsi="Arial" w:cs="Arial"/>
          <w:noProof/>
        </w:rPr>
        <w:t>2.</w:t>
      </w:r>
      <w:r w:rsidRPr="000A64E6">
        <w:rPr>
          <w:rFonts w:ascii="Arial" w:hAnsi="Arial" w:cs="Arial"/>
          <w:noProof/>
        </w:rPr>
        <w:tab/>
        <w:t xml:space="preserve">Chang D, Lin M, Wei L, et al. Epidemiologic and Clinical Characteristics of Novel Coronavirus Infections Involving 13 Patients Outside Wuhan, China. </w:t>
      </w:r>
      <w:r w:rsidRPr="000A64E6">
        <w:rPr>
          <w:rFonts w:ascii="Arial" w:hAnsi="Arial" w:cs="Arial"/>
          <w:i/>
          <w:noProof/>
        </w:rPr>
        <w:t>JAMA</w:t>
      </w:r>
      <w:r w:rsidRPr="000A64E6">
        <w:rPr>
          <w:rFonts w:ascii="Arial" w:hAnsi="Arial" w:cs="Arial"/>
          <w:noProof/>
        </w:rPr>
        <w:t xml:space="preserve"> 2020; </w:t>
      </w:r>
      <w:r w:rsidRPr="000A64E6">
        <w:rPr>
          <w:rFonts w:ascii="Arial" w:hAnsi="Arial" w:cs="Arial"/>
          <w:b/>
          <w:noProof/>
        </w:rPr>
        <w:t>323</w:t>
      </w:r>
      <w:r w:rsidRPr="000A64E6">
        <w:rPr>
          <w:rFonts w:ascii="Arial" w:hAnsi="Arial" w:cs="Arial"/>
          <w:noProof/>
        </w:rPr>
        <w:t>(11): 1092-3.</w:t>
      </w:r>
    </w:p>
    <w:p w14:paraId="22C25C71" w14:textId="77777777" w:rsidR="008D4969" w:rsidRPr="000A64E6" w:rsidRDefault="008D4969" w:rsidP="008D4969">
      <w:pPr>
        <w:pStyle w:val="EndNoteBibliography"/>
        <w:rPr>
          <w:rFonts w:ascii="Arial" w:hAnsi="Arial" w:cs="Arial"/>
          <w:noProof/>
        </w:rPr>
      </w:pPr>
      <w:r w:rsidRPr="000A64E6">
        <w:rPr>
          <w:rFonts w:ascii="Arial" w:hAnsi="Arial" w:cs="Arial"/>
          <w:noProof/>
        </w:rPr>
        <w:t>3.</w:t>
      </w:r>
      <w:r w:rsidRPr="000A64E6">
        <w:rPr>
          <w:rFonts w:ascii="Arial" w:hAnsi="Arial" w:cs="Arial"/>
          <w:noProof/>
        </w:rPr>
        <w:tab/>
        <w:t xml:space="preserve">Tian H, Liu Y, Li Y, et al. An investigation of transmission control measures during the first 50 days of the COVID-19 epidemic in China. </w:t>
      </w:r>
      <w:r w:rsidRPr="000A64E6">
        <w:rPr>
          <w:rFonts w:ascii="Arial" w:hAnsi="Arial" w:cs="Arial"/>
          <w:i/>
          <w:noProof/>
        </w:rPr>
        <w:t>Science</w:t>
      </w:r>
      <w:r w:rsidRPr="000A64E6">
        <w:rPr>
          <w:rFonts w:ascii="Arial" w:hAnsi="Arial" w:cs="Arial"/>
          <w:noProof/>
        </w:rPr>
        <w:t xml:space="preserve"> 2020; </w:t>
      </w:r>
      <w:r w:rsidRPr="000A64E6">
        <w:rPr>
          <w:rFonts w:ascii="Arial" w:hAnsi="Arial" w:cs="Arial"/>
          <w:b/>
          <w:noProof/>
        </w:rPr>
        <w:t>368</w:t>
      </w:r>
      <w:r w:rsidRPr="000A64E6">
        <w:rPr>
          <w:rFonts w:ascii="Arial" w:hAnsi="Arial" w:cs="Arial"/>
          <w:noProof/>
        </w:rPr>
        <w:t>(6491): 638-42.</w:t>
      </w:r>
    </w:p>
    <w:p w14:paraId="0B2FC070" w14:textId="77777777" w:rsidR="008D4969" w:rsidRPr="000A64E6" w:rsidRDefault="008D4969" w:rsidP="008D4969">
      <w:pPr>
        <w:pStyle w:val="EndNoteBibliography"/>
        <w:rPr>
          <w:rFonts w:ascii="Arial" w:hAnsi="Arial" w:cs="Arial"/>
          <w:noProof/>
        </w:rPr>
      </w:pPr>
      <w:r w:rsidRPr="000A64E6">
        <w:rPr>
          <w:rFonts w:ascii="Arial" w:hAnsi="Arial" w:cs="Arial"/>
          <w:noProof/>
        </w:rPr>
        <w:t>4.</w:t>
      </w:r>
      <w:r w:rsidRPr="000A64E6">
        <w:rPr>
          <w:rFonts w:ascii="Arial" w:hAnsi="Arial" w:cs="Arial"/>
          <w:noProof/>
        </w:rPr>
        <w:tab/>
        <w:t xml:space="preserve">Chen S, Yang J, Yang W, Wang C, Bärnighausen T. COVID-19 control in China during mass population movements at New Year. </w:t>
      </w:r>
      <w:r w:rsidRPr="000A64E6">
        <w:rPr>
          <w:rFonts w:ascii="Arial" w:hAnsi="Arial" w:cs="Arial"/>
          <w:i/>
          <w:noProof/>
        </w:rPr>
        <w:t>The Lancet</w:t>
      </w:r>
      <w:r w:rsidRPr="000A64E6">
        <w:rPr>
          <w:rFonts w:ascii="Arial" w:hAnsi="Arial" w:cs="Arial"/>
          <w:noProof/>
        </w:rPr>
        <w:t xml:space="preserve"> 2020; </w:t>
      </w:r>
      <w:r w:rsidRPr="000A64E6">
        <w:rPr>
          <w:rFonts w:ascii="Arial" w:hAnsi="Arial" w:cs="Arial"/>
          <w:b/>
          <w:noProof/>
        </w:rPr>
        <w:t>395</w:t>
      </w:r>
      <w:r w:rsidRPr="000A64E6">
        <w:rPr>
          <w:rFonts w:ascii="Arial" w:hAnsi="Arial" w:cs="Arial"/>
          <w:noProof/>
        </w:rPr>
        <w:t>(10226): 764-6.</w:t>
      </w:r>
    </w:p>
    <w:p w14:paraId="50CD519F" w14:textId="77777777" w:rsidR="008D4969" w:rsidRPr="000A64E6" w:rsidRDefault="008D4969" w:rsidP="008D4969">
      <w:pPr>
        <w:pStyle w:val="EndNoteBibliography"/>
        <w:rPr>
          <w:rFonts w:ascii="Arial" w:hAnsi="Arial" w:cs="Arial"/>
          <w:noProof/>
        </w:rPr>
      </w:pPr>
      <w:r w:rsidRPr="000A64E6">
        <w:rPr>
          <w:rFonts w:ascii="Arial" w:hAnsi="Arial" w:cs="Arial"/>
          <w:noProof/>
        </w:rPr>
        <w:t>5.</w:t>
      </w:r>
      <w:r w:rsidRPr="000A64E6">
        <w:rPr>
          <w:rFonts w:ascii="Arial" w:hAnsi="Arial" w:cs="Arial"/>
          <w:noProof/>
        </w:rPr>
        <w:tab/>
        <w:t xml:space="preserve">Wu JT, Leung K, Leung GM. Nowcasting and forecasting the potential domestic and international spread of the 2019-nCoV outbreak originating in Wuhan, China: a modelling study. </w:t>
      </w:r>
      <w:r w:rsidRPr="000A64E6">
        <w:rPr>
          <w:rFonts w:ascii="Arial" w:hAnsi="Arial" w:cs="Arial"/>
          <w:i/>
          <w:noProof/>
        </w:rPr>
        <w:t>The Lancet</w:t>
      </w:r>
      <w:r w:rsidRPr="000A64E6">
        <w:rPr>
          <w:rFonts w:ascii="Arial" w:hAnsi="Arial" w:cs="Arial"/>
          <w:noProof/>
        </w:rPr>
        <w:t xml:space="preserve"> 2020; </w:t>
      </w:r>
      <w:r w:rsidRPr="000A64E6">
        <w:rPr>
          <w:rFonts w:ascii="Arial" w:hAnsi="Arial" w:cs="Arial"/>
          <w:b/>
          <w:noProof/>
        </w:rPr>
        <w:t>395</w:t>
      </w:r>
      <w:r w:rsidRPr="000A64E6">
        <w:rPr>
          <w:rFonts w:ascii="Arial" w:hAnsi="Arial" w:cs="Arial"/>
          <w:noProof/>
        </w:rPr>
        <w:t>(10225): 689-97.</w:t>
      </w:r>
    </w:p>
    <w:p w14:paraId="22F2D995" w14:textId="77777777" w:rsidR="008D4969" w:rsidRPr="000A64E6" w:rsidRDefault="008D4969" w:rsidP="008D4969">
      <w:pPr>
        <w:pStyle w:val="EndNoteBibliography"/>
        <w:rPr>
          <w:rFonts w:ascii="Arial" w:hAnsi="Arial" w:cs="Arial"/>
          <w:noProof/>
        </w:rPr>
      </w:pPr>
      <w:r w:rsidRPr="000A64E6">
        <w:rPr>
          <w:rFonts w:ascii="Arial" w:hAnsi="Arial" w:cs="Arial"/>
          <w:noProof/>
        </w:rPr>
        <w:t>6.</w:t>
      </w:r>
      <w:r w:rsidRPr="000A64E6">
        <w:rPr>
          <w:rFonts w:ascii="Arial" w:hAnsi="Arial" w:cs="Arial"/>
          <w:noProof/>
        </w:rPr>
        <w:tab/>
        <w:t xml:space="preserve">Hu M. Visualizing the largest annual human migration during the Spring Festival travel season in China. </w:t>
      </w:r>
      <w:r w:rsidRPr="000A64E6">
        <w:rPr>
          <w:rFonts w:ascii="Arial" w:hAnsi="Arial" w:cs="Arial"/>
          <w:i/>
          <w:noProof/>
        </w:rPr>
        <w:t>Environment and Planning A: Economy and Space</w:t>
      </w:r>
      <w:r w:rsidRPr="000A64E6">
        <w:rPr>
          <w:rFonts w:ascii="Arial" w:hAnsi="Arial" w:cs="Arial"/>
          <w:noProof/>
        </w:rPr>
        <w:t xml:space="preserve"> 2019; </w:t>
      </w:r>
      <w:r w:rsidRPr="000A64E6">
        <w:rPr>
          <w:rFonts w:ascii="Arial" w:hAnsi="Arial" w:cs="Arial"/>
          <w:b/>
          <w:noProof/>
        </w:rPr>
        <w:t>51</w:t>
      </w:r>
      <w:r w:rsidRPr="000A64E6">
        <w:rPr>
          <w:rFonts w:ascii="Arial" w:hAnsi="Arial" w:cs="Arial"/>
          <w:noProof/>
        </w:rPr>
        <w:t>(8): 1618-21.</w:t>
      </w:r>
    </w:p>
    <w:p w14:paraId="4D0809A0" w14:textId="77777777" w:rsidR="008D4969" w:rsidRPr="000A64E6" w:rsidRDefault="008D4969" w:rsidP="008D4969">
      <w:pPr>
        <w:pStyle w:val="EndNoteBibliography"/>
        <w:rPr>
          <w:rFonts w:ascii="Arial" w:hAnsi="Arial" w:cs="Arial"/>
          <w:noProof/>
        </w:rPr>
      </w:pPr>
      <w:r w:rsidRPr="000A64E6">
        <w:rPr>
          <w:rFonts w:ascii="Arial" w:hAnsi="Arial" w:cs="Arial"/>
          <w:noProof/>
        </w:rPr>
        <w:t>7.</w:t>
      </w:r>
      <w:r w:rsidRPr="000A64E6">
        <w:rPr>
          <w:rFonts w:ascii="Arial" w:hAnsi="Arial" w:cs="Arial"/>
          <w:noProof/>
        </w:rPr>
        <w:tab/>
        <w:t xml:space="preserve">Lai S, Bogoch I, Ruktanonchai N, et al. Assessing spread risk of COVID-19 within and beyond China, January-April 2020: a travel network-based modelling study. </w:t>
      </w:r>
      <w:r w:rsidRPr="000A64E6">
        <w:rPr>
          <w:rFonts w:ascii="Arial" w:hAnsi="Arial" w:cs="Arial"/>
          <w:i/>
          <w:noProof/>
        </w:rPr>
        <w:t>medRxiv</w:t>
      </w:r>
      <w:r w:rsidRPr="000A64E6">
        <w:rPr>
          <w:rFonts w:ascii="Arial" w:hAnsi="Arial" w:cs="Arial"/>
          <w:noProof/>
        </w:rPr>
        <w:t xml:space="preserve"> 2020.</w:t>
      </w:r>
    </w:p>
    <w:p w14:paraId="38C92833" w14:textId="77777777" w:rsidR="008D4969" w:rsidRPr="000A64E6" w:rsidRDefault="008D4969" w:rsidP="008D4969">
      <w:pPr>
        <w:pStyle w:val="EndNoteBibliography"/>
        <w:rPr>
          <w:rFonts w:ascii="Arial" w:hAnsi="Arial" w:cs="Arial"/>
          <w:noProof/>
        </w:rPr>
      </w:pPr>
      <w:r w:rsidRPr="000A64E6">
        <w:rPr>
          <w:rFonts w:ascii="Arial" w:hAnsi="Arial" w:cs="Arial"/>
          <w:noProof/>
        </w:rPr>
        <w:t>8.</w:t>
      </w:r>
      <w:r w:rsidRPr="000A64E6">
        <w:rPr>
          <w:rFonts w:ascii="Arial" w:hAnsi="Arial" w:cs="Arial"/>
          <w:noProof/>
        </w:rPr>
        <w:tab/>
        <w:t xml:space="preserve">Holshue ML, DeBolt C, Lindquist S, et al. First Case of 2019 Novel Coronavirus in the United States. </w:t>
      </w:r>
      <w:r w:rsidRPr="000A64E6">
        <w:rPr>
          <w:rFonts w:ascii="Arial" w:hAnsi="Arial" w:cs="Arial"/>
          <w:i/>
          <w:noProof/>
        </w:rPr>
        <w:t>New England Journal of Medicine</w:t>
      </w:r>
      <w:r w:rsidRPr="000A64E6">
        <w:rPr>
          <w:rFonts w:ascii="Arial" w:hAnsi="Arial" w:cs="Arial"/>
          <w:noProof/>
        </w:rPr>
        <w:t xml:space="preserve"> 2020; </w:t>
      </w:r>
      <w:r w:rsidRPr="000A64E6">
        <w:rPr>
          <w:rFonts w:ascii="Arial" w:hAnsi="Arial" w:cs="Arial"/>
          <w:b/>
          <w:noProof/>
        </w:rPr>
        <w:t>382</w:t>
      </w:r>
      <w:r w:rsidRPr="000A64E6">
        <w:rPr>
          <w:rFonts w:ascii="Arial" w:hAnsi="Arial" w:cs="Arial"/>
          <w:noProof/>
        </w:rPr>
        <w:t>(10): 929-36.</w:t>
      </w:r>
    </w:p>
    <w:p w14:paraId="62471595" w14:textId="77777777" w:rsidR="008D4969" w:rsidRPr="000A64E6" w:rsidRDefault="008D4969" w:rsidP="008D4969">
      <w:pPr>
        <w:pStyle w:val="EndNoteBibliography"/>
        <w:rPr>
          <w:rFonts w:ascii="Arial" w:hAnsi="Arial" w:cs="Arial"/>
          <w:noProof/>
        </w:rPr>
      </w:pPr>
      <w:r w:rsidRPr="000A64E6">
        <w:rPr>
          <w:rFonts w:ascii="Arial" w:hAnsi="Arial" w:cs="Arial"/>
          <w:noProof/>
        </w:rPr>
        <w:t>9.</w:t>
      </w:r>
      <w:r w:rsidRPr="000A64E6">
        <w:rPr>
          <w:rFonts w:ascii="Arial" w:hAnsi="Arial" w:cs="Arial"/>
          <w:noProof/>
        </w:rPr>
        <w:tab/>
        <w:t xml:space="preserve">Schwartz KL, Murti M, Finkelstein M, et al. Lack of COVID-19 transmission on an international flight. </w:t>
      </w:r>
      <w:r w:rsidRPr="000A64E6">
        <w:rPr>
          <w:rFonts w:ascii="Arial" w:hAnsi="Arial" w:cs="Arial"/>
          <w:i/>
          <w:noProof/>
        </w:rPr>
        <w:t>Canadian Medical Association Journal</w:t>
      </w:r>
      <w:r w:rsidRPr="000A64E6">
        <w:rPr>
          <w:rFonts w:ascii="Arial" w:hAnsi="Arial" w:cs="Arial"/>
          <w:noProof/>
        </w:rPr>
        <w:t xml:space="preserve"> 2020; </w:t>
      </w:r>
      <w:r w:rsidRPr="000A64E6">
        <w:rPr>
          <w:rFonts w:ascii="Arial" w:hAnsi="Arial" w:cs="Arial"/>
          <w:b/>
          <w:noProof/>
        </w:rPr>
        <w:t>192</w:t>
      </w:r>
      <w:r w:rsidRPr="000A64E6">
        <w:rPr>
          <w:rFonts w:ascii="Arial" w:hAnsi="Arial" w:cs="Arial"/>
          <w:noProof/>
        </w:rPr>
        <w:t>(15): E410.</w:t>
      </w:r>
    </w:p>
    <w:p w14:paraId="038C9D01" w14:textId="77777777" w:rsidR="008D4969" w:rsidRPr="000A64E6" w:rsidRDefault="008D4969" w:rsidP="008D4969">
      <w:pPr>
        <w:pStyle w:val="EndNoteBibliography"/>
        <w:rPr>
          <w:rFonts w:ascii="Arial" w:hAnsi="Arial" w:cs="Arial"/>
          <w:noProof/>
        </w:rPr>
      </w:pPr>
      <w:r w:rsidRPr="000A64E6">
        <w:rPr>
          <w:rFonts w:ascii="Arial" w:hAnsi="Arial" w:cs="Arial"/>
          <w:noProof/>
        </w:rPr>
        <w:t>10.</w:t>
      </w:r>
      <w:r w:rsidRPr="000A64E6">
        <w:rPr>
          <w:rFonts w:ascii="Arial" w:hAnsi="Arial" w:cs="Arial"/>
          <w:noProof/>
        </w:rPr>
        <w:tab/>
        <w:t xml:space="preserve">Eldin C, Lagier J-C, Mailhe M, Gautret P. Probable aircraft transmission of Covid-19 in-flight from the Central African Republic to France. </w:t>
      </w:r>
      <w:r w:rsidRPr="000A64E6">
        <w:rPr>
          <w:rFonts w:ascii="Arial" w:hAnsi="Arial" w:cs="Arial"/>
          <w:i/>
          <w:noProof/>
        </w:rPr>
        <w:t>Travel Medicine and Infectious Disease</w:t>
      </w:r>
      <w:r w:rsidRPr="000A64E6">
        <w:rPr>
          <w:rFonts w:ascii="Arial" w:hAnsi="Arial" w:cs="Arial"/>
          <w:noProof/>
        </w:rPr>
        <w:t xml:space="preserve"> 2020: 101643.</w:t>
      </w:r>
    </w:p>
    <w:p w14:paraId="701D4DB7" w14:textId="77777777" w:rsidR="008D4969" w:rsidRPr="000A64E6" w:rsidRDefault="008D4969" w:rsidP="008D4969">
      <w:pPr>
        <w:pStyle w:val="EndNoteBibliography"/>
        <w:rPr>
          <w:rFonts w:ascii="Arial" w:hAnsi="Arial" w:cs="Arial"/>
          <w:noProof/>
        </w:rPr>
      </w:pPr>
      <w:r w:rsidRPr="000A64E6">
        <w:rPr>
          <w:rFonts w:ascii="Arial" w:hAnsi="Arial" w:cs="Arial"/>
          <w:noProof/>
        </w:rPr>
        <w:t>11.</w:t>
      </w:r>
      <w:r w:rsidRPr="000A64E6">
        <w:rPr>
          <w:rFonts w:ascii="Arial" w:hAnsi="Arial" w:cs="Arial"/>
          <w:noProof/>
        </w:rPr>
        <w:tab/>
        <w:t xml:space="preserve">Silverstein WK, Stroud L, Cleghorn GE, Leis JA. First imported case of 2019 novel coronavirus in Canada, presenting as mild pneumonia. </w:t>
      </w:r>
      <w:r w:rsidRPr="000A64E6">
        <w:rPr>
          <w:rFonts w:ascii="Arial" w:hAnsi="Arial" w:cs="Arial"/>
          <w:i/>
          <w:noProof/>
        </w:rPr>
        <w:t>The Lancet</w:t>
      </w:r>
      <w:r w:rsidRPr="000A64E6">
        <w:rPr>
          <w:rFonts w:ascii="Arial" w:hAnsi="Arial" w:cs="Arial"/>
          <w:noProof/>
        </w:rPr>
        <w:t xml:space="preserve"> 2020; </w:t>
      </w:r>
      <w:r w:rsidRPr="000A64E6">
        <w:rPr>
          <w:rFonts w:ascii="Arial" w:hAnsi="Arial" w:cs="Arial"/>
          <w:b/>
          <w:noProof/>
        </w:rPr>
        <w:t>395</w:t>
      </w:r>
      <w:r w:rsidRPr="000A64E6">
        <w:rPr>
          <w:rFonts w:ascii="Arial" w:hAnsi="Arial" w:cs="Arial"/>
          <w:noProof/>
        </w:rPr>
        <w:t>(10225): 734.</w:t>
      </w:r>
    </w:p>
    <w:p w14:paraId="5970081E" w14:textId="77777777" w:rsidR="008D4969" w:rsidRPr="000A64E6" w:rsidRDefault="008D4969" w:rsidP="008D4969">
      <w:pPr>
        <w:pStyle w:val="EndNoteBibliography"/>
        <w:rPr>
          <w:rFonts w:ascii="Arial" w:hAnsi="Arial" w:cs="Arial"/>
          <w:noProof/>
        </w:rPr>
      </w:pPr>
      <w:r w:rsidRPr="000A64E6">
        <w:rPr>
          <w:rFonts w:ascii="Arial" w:hAnsi="Arial" w:cs="Arial"/>
          <w:noProof/>
        </w:rPr>
        <w:t>12.</w:t>
      </w:r>
      <w:r w:rsidRPr="000A64E6">
        <w:rPr>
          <w:rFonts w:ascii="Arial" w:hAnsi="Arial" w:cs="Arial"/>
          <w:noProof/>
        </w:rPr>
        <w:tab/>
        <w:t xml:space="preserve">Bogoch II, Watts A, Thomas-Bachli A, Huber C, Kraemer MUG, Khan K. Pneumonia of unknown aetiology in Wuhan, China: potential for international spread via commercial air travel. </w:t>
      </w:r>
      <w:r w:rsidRPr="000A64E6">
        <w:rPr>
          <w:rFonts w:ascii="Arial" w:hAnsi="Arial" w:cs="Arial"/>
          <w:i/>
          <w:noProof/>
        </w:rPr>
        <w:t>Journal of Travel Medicine</w:t>
      </w:r>
      <w:r w:rsidRPr="000A64E6">
        <w:rPr>
          <w:rFonts w:ascii="Arial" w:hAnsi="Arial" w:cs="Arial"/>
          <w:noProof/>
        </w:rPr>
        <w:t xml:space="preserve"> 2020; </w:t>
      </w:r>
      <w:r w:rsidRPr="000A64E6">
        <w:rPr>
          <w:rFonts w:ascii="Arial" w:hAnsi="Arial" w:cs="Arial"/>
          <w:b/>
          <w:noProof/>
        </w:rPr>
        <w:t>27</w:t>
      </w:r>
      <w:r w:rsidRPr="000A64E6">
        <w:rPr>
          <w:rFonts w:ascii="Arial" w:hAnsi="Arial" w:cs="Arial"/>
          <w:noProof/>
        </w:rPr>
        <w:t>(2): taaa008.</w:t>
      </w:r>
    </w:p>
    <w:p w14:paraId="20901FCD" w14:textId="24663D3C" w:rsidR="008D4969" w:rsidRPr="000A64E6" w:rsidRDefault="008D4969" w:rsidP="008D4969">
      <w:pPr>
        <w:pStyle w:val="EndNoteBibliography"/>
        <w:rPr>
          <w:rFonts w:ascii="Arial" w:hAnsi="Arial" w:cs="Arial"/>
          <w:noProof/>
        </w:rPr>
      </w:pPr>
      <w:r w:rsidRPr="000A64E6">
        <w:rPr>
          <w:rFonts w:ascii="Arial" w:hAnsi="Arial" w:cs="Arial"/>
          <w:noProof/>
        </w:rPr>
        <w:t>13.</w:t>
      </w:r>
      <w:r w:rsidRPr="000A64E6">
        <w:rPr>
          <w:rFonts w:ascii="Arial" w:hAnsi="Arial" w:cs="Arial"/>
          <w:noProof/>
        </w:rPr>
        <w:tab/>
        <w:t xml:space="preserve">Zheng R, Xu Y, Wang W, Ning G, Bi Y. Spatial transmission of COVID-19 via public and private transportation in China. </w:t>
      </w:r>
      <w:r w:rsidRPr="000A64E6">
        <w:rPr>
          <w:rFonts w:ascii="Arial" w:hAnsi="Arial" w:cs="Arial"/>
          <w:i/>
          <w:noProof/>
        </w:rPr>
        <w:t>Travel medicine and infectious disease</w:t>
      </w:r>
      <w:r w:rsidRPr="000A64E6">
        <w:rPr>
          <w:rFonts w:ascii="Arial" w:hAnsi="Arial" w:cs="Arial"/>
          <w:noProof/>
        </w:rPr>
        <w:t xml:space="preserve"> 2020; </w:t>
      </w:r>
      <w:r w:rsidRPr="000A64E6">
        <w:rPr>
          <w:rFonts w:ascii="Arial" w:hAnsi="Arial" w:cs="Arial"/>
          <w:b/>
          <w:noProof/>
        </w:rPr>
        <w:t>34</w:t>
      </w:r>
      <w:r w:rsidRPr="000A64E6">
        <w:rPr>
          <w:rFonts w:ascii="Arial" w:hAnsi="Arial" w:cs="Arial"/>
          <w:noProof/>
        </w:rPr>
        <w:t>: 101626.</w:t>
      </w:r>
    </w:p>
    <w:p w14:paraId="6BE50749" w14:textId="77777777" w:rsidR="008D4969" w:rsidRPr="000A64E6" w:rsidRDefault="008D4969" w:rsidP="008D4969">
      <w:pPr>
        <w:pStyle w:val="EndNoteBibliography"/>
        <w:rPr>
          <w:rFonts w:ascii="Arial" w:hAnsi="Arial" w:cs="Arial"/>
          <w:noProof/>
        </w:rPr>
      </w:pPr>
      <w:r w:rsidRPr="000A64E6">
        <w:rPr>
          <w:rFonts w:ascii="Arial" w:hAnsi="Arial" w:cs="Arial"/>
          <w:noProof/>
        </w:rPr>
        <w:t>14.</w:t>
      </w:r>
      <w:r w:rsidRPr="000A64E6">
        <w:rPr>
          <w:rFonts w:ascii="Arial" w:hAnsi="Arial" w:cs="Arial"/>
          <w:noProof/>
        </w:rPr>
        <w:tab/>
        <w:t xml:space="preserve">Zhao S, Zhuang Z, Ran J, et al. The association between domestic train transportation and novel coronavirus (2019-nCoV) outbreak in China from 2019 to 2020: A data-driven correlational report. </w:t>
      </w:r>
      <w:r w:rsidRPr="000A64E6">
        <w:rPr>
          <w:rFonts w:ascii="Arial" w:hAnsi="Arial" w:cs="Arial"/>
          <w:i/>
          <w:noProof/>
        </w:rPr>
        <w:t>Travel Medicine and Infectious Disease</w:t>
      </w:r>
      <w:r w:rsidRPr="000A64E6">
        <w:rPr>
          <w:rFonts w:ascii="Arial" w:hAnsi="Arial" w:cs="Arial"/>
          <w:noProof/>
        </w:rPr>
        <w:t xml:space="preserve"> 2020; </w:t>
      </w:r>
      <w:r w:rsidRPr="000A64E6">
        <w:rPr>
          <w:rFonts w:ascii="Arial" w:hAnsi="Arial" w:cs="Arial"/>
          <w:b/>
          <w:noProof/>
        </w:rPr>
        <w:t>33</w:t>
      </w:r>
      <w:r w:rsidRPr="000A64E6">
        <w:rPr>
          <w:rFonts w:ascii="Arial" w:hAnsi="Arial" w:cs="Arial"/>
          <w:noProof/>
        </w:rPr>
        <w:t>: 101568.</w:t>
      </w:r>
    </w:p>
    <w:p w14:paraId="03985B11" w14:textId="77777777" w:rsidR="008D4969" w:rsidRPr="000A64E6" w:rsidRDefault="008D4969" w:rsidP="008D4969">
      <w:pPr>
        <w:pStyle w:val="EndNoteBibliography"/>
        <w:rPr>
          <w:rFonts w:ascii="Arial" w:hAnsi="Arial" w:cs="Arial"/>
          <w:noProof/>
        </w:rPr>
      </w:pPr>
      <w:r w:rsidRPr="000A64E6">
        <w:rPr>
          <w:rFonts w:ascii="Arial" w:hAnsi="Arial" w:cs="Arial"/>
          <w:noProof/>
        </w:rPr>
        <w:t>15.</w:t>
      </w:r>
      <w:r w:rsidRPr="000A64E6">
        <w:rPr>
          <w:rFonts w:ascii="Arial" w:hAnsi="Arial" w:cs="Arial"/>
          <w:noProof/>
        </w:rPr>
        <w:tab/>
        <w:t xml:space="preserve">Devi S. Travel restrictions hampering COVID-19 response. </w:t>
      </w:r>
      <w:r w:rsidRPr="000A64E6">
        <w:rPr>
          <w:rFonts w:ascii="Arial" w:hAnsi="Arial" w:cs="Arial"/>
          <w:i/>
          <w:noProof/>
        </w:rPr>
        <w:t>The Lancet</w:t>
      </w:r>
      <w:r w:rsidRPr="000A64E6">
        <w:rPr>
          <w:rFonts w:ascii="Arial" w:hAnsi="Arial" w:cs="Arial"/>
          <w:noProof/>
        </w:rPr>
        <w:t xml:space="preserve"> 2020; </w:t>
      </w:r>
      <w:r w:rsidRPr="000A64E6">
        <w:rPr>
          <w:rFonts w:ascii="Arial" w:hAnsi="Arial" w:cs="Arial"/>
          <w:b/>
          <w:noProof/>
        </w:rPr>
        <w:t>395</w:t>
      </w:r>
      <w:r w:rsidRPr="000A64E6">
        <w:rPr>
          <w:rFonts w:ascii="Arial" w:hAnsi="Arial" w:cs="Arial"/>
          <w:noProof/>
        </w:rPr>
        <w:t>(10233): 1331-2.</w:t>
      </w:r>
    </w:p>
    <w:p w14:paraId="63F26432" w14:textId="77777777" w:rsidR="008D4969" w:rsidRPr="000A64E6" w:rsidRDefault="008D4969" w:rsidP="008D4969">
      <w:pPr>
        <w:pStyle w:val="EndNoteBibliography"/>
        <w:rPr>
          <w:rFonts w:ascii="Arial" w:hAnsi="Arial" w:cs="Arial"/>
          <w:noProof/>
        </w:rPr>
      </w:pPr>
      <w:r w:rsidRPr="000A64E6">
        <w:rPr>
          <w:rFonts w:ascii="Arial" w:hAnsi="Arial" w:cs="Arial"/>
          <w:noProof/>
        </w:rPr>
        <w:t>16.</w:t>
      </w:r>
      <w:r w:rsidRPr="000A64E6">
        <w:rPr>
          <w:rFonts w:ascii="Arial" w:hAnsi="Arial" w:cs="Arial"/>
          <w:noProof/>
        </w:rPr>
        <w:tab/>
        <w:t xml:space="preserve">Lai S, Ruktanonchai NW, Zhou L, et al. Effect of non-pharmaceutical interventions to contain COVID-19 in China. </w:t>
      </w:r>
      <w:r w:rsidRPr="000A64E6">
        <w:rPr>
          <w:rFonts w:ascii="Arial" w:hAnsi="Arial" w:cs="Arial"/>
          <w:i/>
          <w:noProof/>
        </w:rPr>
        <w:t>Nature</w:t>
      </w:r>
      <w:r w:rsidRPr="000A64E6">
        <w:rPr>
          <w:rFonts w:ascii="Arial" w:hAnsi="Arial" w:cs="Arial"/>
          <w:noProof/>
        </w:rPr>
        <w:t xml:space="preserve"> 2020.</w:t>
      </w:r>
    </w:p>
    <w:p w14:paraId="7B7588AD" w14:textId="77777777" w:rsidR="008D4969" w:rsidRPr="000A64E6" w:rsidRDefault="008D4969" w:rsidP="008D4969">
      <w:pPr>
        <w:pStyle w:val="EndNoteBibliography"/>
        <w:rPr>
          <w:rFonts w:ascii="Arial" w:hAnsi="Arial" w:cs="Arial"/>
          <w:noProof/>
        </w:rPr>
      </w:pPr>
      <w:r w:rsidRPr="000A64E6">
        <w:rPr>
          <w:rFonts w:ascii="Arial" w:hAnsi="Arial" w:cs="Arial"/>
          <w:noProof/>
        </w:rPr>
        <w:t>17.</w:t>
      </w:r>
      <w:r w:rsidRPr="000A64E6">
        <w:rPr>
          <w:rFonts w:ascii="Arial" w:hAnsi="Arial" w:cs="Arial"/>
          <w:noProof/>
        </w:rPr>
        <w:tab/>
        <w:t xml:space="preserve">Wu Z, McGoogan JM. Characteristics of and important lessons from the coronavirus disease 2019 (COVID-19) outbreak in China: summary of a report of 72 314 cases from the Chinese Center for Disease Control and Prevention. </w:t>
      </w:r>
      <w:r w:rsidRPr="000A64E6">
        <w:rPr>
          <w:rFonts w:ascii="Arial" w:hAnsi="Arial" w:cs="Arial"/>
          <w:i/>
          <w:noProof/>
        </w:rPr>
        <w:t>JAMA</w:t>
      </w:r>
      <w:r w:rsidRPr="000A64E6">
        <w:rPr>
          <w:rFonts w:ascii="Arial" w:hAnsi="Arial" w:cs="Arial"/>
          <w:noProof/>
        </w:rPr>
        <w:t xml:space="preserve"> 2020.</w:t>
      </w:r>
    </w:p>
    <w:p w14:paraId="40528E0E" w14:textId="77777777" w:rsidR="008D4969" w:rsidRPr="000A64E6" w:rsidRDefault="008D4969" w:rsidP="008D4969">
      <w:pPr>
        <w:pStyle w:val="EndNoteBibliography"/>
        <w:rPr>
          <w:rFonts w:ascii="Arial" w:hAnsi="Arial" w:cs="Arial"/>
          <w:noProof/>
        </w:rPr>
      </w:pPr>
      <w:r w:rsidRPr="000A64E6">
        <w:rPr>
          <w:rFonts w:ascii="Arial" w:hAnsi="Arial" w:cs="Arial"/>
          <w:noProof/>
        </w:rPr>
        <w:t>18.</w:t>
      </w:r>
      <w:r w:rsidRPr="000A64E6">
        <w:rPr>
          <w:rFonts w:ascii="Arial" w:hAnsi="Arial" w:cs="Arial"/>
          <w:noProof/>
        </w:rPr>
        <w:tab/>
        <w:t xml:space="preserve">Kucharski AJ, Russell TW, Diamond C, et al. Early dynamics of transmission and control of COVID-19: a mathematical modelling study. </w:t>
      </w:r>
      <w:r w:rsidRPr="000A64E6">
        <w:rPr>
          <w:rFonts w:ascii="Arial" w:hAnsi="Arial" w:cs="Arial"/>
          <w:i/>
          <w:noProof/>
        </w:rPr>
        <w:t>The Lancet Infectious Diseases</w:t>
      </w:r>
      <w:r w:rsidRPr="000A64E6">
        <w:rPr>
          <w:rFonts w:ascii="Arial" w:hAnsi="Arial" w:cs="Arial"/>
          <w:noProof/>
        </w:rPr>
        <w:t xml:space="preserve"> 2020; </w:t>
      </w:r>
      <w:r w:rsidRPr="000A64E6">
        <w:rPr>
          <w:rFonts w:ascii="Arial" w:hAnsi="Arial" w:cs="Arial"/>
          <w:b/>
          <w:noProof/>
        </w:rPr>
        <w:t>20</w:t>
      </w:r>
      <w:r w:rsidRPr="000A64E6">
        <w:rPr>
          <w:rFonts w:ascii="Arial" w:hAnsi="Arial" w:cs="Arial"/>
          <w:noProof/>
        </w:rPr>
        <w:t>(5): 553-8.</w:t>
      </w:r>
    </w:p>
    <w:p w14:paraId="520AB67D" w14:textId="77777777" w:rsidR="008D4969" w:rsidRPr="000A64E6" w:rsidRDefault="008D4969" w:rsidP="008D4969">
      <w:pPr>
        <w:pStyle w:val="EndNoteBibliography"/>
        <w:rPr>
          <w:rFonts w:ascii="Arial" w:hAnsi="Arial" w:cs="Arial"/>
          <w:noProof/>
        </w:rPr>
      </w:pPr>
      <w:r w:rsidRPr="000A64E6">
        <w:rPr>
          <w:rFonts w:ascii="Arial" w:hAnsi="Arial" w:cs="Arial"/>
          <w:noProof/>
        </w:rPr>
        <w:t>19.</w:t>
      </w:r>
      <w:r w:rsidRPr="000A64E6">
        <w:rPr>
          <w:rFonts w:ascii="Arial" w:hAnsi="Arial" w:cs="Arial"/>
          <w:noProof/>
        </w:rPr>
        <w:tab/>
        <w:t xml:space="preserve">Hellewell J, Abbott S, Gimma A, et al. Feasibility of controlling COVID-19 outbreaks by isolation of cases </w:t>
      </w:r>
      <w:r w:rsidRPr="000A64E6">
        <w:rPr>
          <w:rFonts w:ascii="Arial" w:hAnsi="Arial" w:cs="Arial"/>
          <w:noProof/>
        </w:rPr>
        <w:lastRenderedPageBreak/>
        <w:t xml:space="preserve">and contacts. </w:t>
      </w:r>
      <w:r w:rsidRPr="000A64E6">
        <w:rPr>
          <w:rFonts w:ascii="Arial" w:hAnsi="Arial" w:cs="Arial"/>
          <w:i/>
          <w:noProof/>
        </w:rPr>
        <w:t>The Lancet Global Health</w:t>
      </w:r>
      <w:r w:rsidRPr="000A64E6">
        <w:rPr>
          <w:rFonts w:ascii="Arial" w:hAnsi="Arial" w:cs="Arial"/>
          <w:noProof/>
        </w:rPr>
        <w:t xml:space="preserve"> 2020; </w:t>
      </w:r>
      <w:r w:rsidRPr="000A64E6">
        <w:rPr>
          <w:rFonts w:ascii="Arial" w:hAnsi="Arial" w:cs="Arial"/>
          <w:b/>
          <w:noProof/>
        </w:rPr>
        <w:t>8</w:t>
      </w:r>
      <w:r w:rsidRPr="000A64E6">
        <w:rPr>
          <w:rFonts w:ascii="Arial" w:hAnsi="Arial" w:cs="Arial"/>
          <w:noProof/>
        </w:rPr>
        <w:t>(4): e488-e96.</w:t>
      </w:r>
    </w:p>
    <w:p w14:paraId="7417D5BC" w14:textId="77777777" w:rsidR="008D4969" w:rsidRPr="000A64E6" w:rsidRDefault="008D4969" w:rsidP="008D4969">
      <w:pPr>
        <w:pStyle w:val="EndNoteBibliography"/>
        <w:rPr>
          <w:rFonts w:ascii="Arial" w:hAnsi="Arial" w:cs="Arial"/>
          <w:noProof/>
        </w:rPr>
      </w:pPr>
      <w:r w:rsidRPr="000A64E6">
        <w:rPr>
          <w:rFonts w:ascii="Arial" w:hAnsi="Arial" w:cs="Arial"/>
          <w:noProof/>
        </w:rPr>
        <w:t>20.</w:t>
      </w:r>
      <w:r w:rsidRPr="000A64E6">
        <w:rPr>
          <w:rFonts w:ascii="Arial" w:hAnsi="Arial" w:cs="Arial"/>
          <w:noProof/>
        </w:rPr>
        <w:tab/>
        <w:t xml:space="preserve">Bi Q, Wu Y, Mei S, et al. Epidemiology and transmission of COVID-19 in 391 cases and 1286 of their close contacts in Shenzhen, China: a retrospective cohort study. </w:t>
      </w:r>
      <w:r w:rsidRPr="000A64E6">
        <w:rPr>
          <w:rFonts w:ascii="Arial" w:hAnsi="Arial" w:cs="Arial"/>
          <w:i/>
          <w:noProof/>
        </w:rPr>
        <w:t>The Lancet Infectious Diseases</w:t>
      </w:r>
      <w:r w:rsidRPr="000A64E6">
        <w:rPr>
          <w:rFonts w:ascii="Arial" w:hAnsi="Arial" w:cs="Arial"/>
          <w:noProof/>
        </w:rPr>
        <w:t xml:space="preserve"> 2020.</w:t>
      </w:r>
    </w:p>
    <w:p w14:paraId="3F777A8A" w14:textId="7B95F569" w:rsidR="008D4969" w:rsidRPr="000A64E6" w:rsidRDefault="008D4969" w:rsidP="008D4969">
      <w:pPr>
        <w:pStyle w:val="EndNoteBibliography"/>
        <w:rPr>
          <w:rFonts w:ascii="Arial" w:hAnsi="Arial" w:cs="Arial"/>
          <w:noProof/>
        </w:rPr>
      </w:pPr>
      <w:r w:rsidRPr="000A64E6">
        <w:rPr>
          <w:rFonts w:ascii="Arial" w:hAnsi="Arial" w:cs="Arial"/>
          <w:noProof/>
        </w:rPr>
        <w:t>21.</w:t>
      </w:r>
      <w:r w:rsidRPr="000A64E6">
        <w:rPr>
          <w:rFonts w:ascii="Arial" w:hAnsi="Arial" w:cs="Arial"/>
          <w:noProof/>
        </w:rPr>
        <w:tab/>
      </w:r>
      <w:r w:rsidR="00D10955" w:rsidRPr="00D10955">
        <w:rPr>
          <w:rFonts w:ascii="Arial" w:hAnsi="Arial" w:cs="Arial"/>
          <w:noProof/>
        </w:rPr>
        <w:t>Phoenix New. China's high-speed rail train fleet sends 9 billion passengers: more than 60% in 2018</w:t>
      </w:r>
      <w:r w:rsidRPr="000A64E6">
        <w:rPr>
          <w:rFonts w:ascii="Arial" w:hAnsi="Arial" w:cs="Arial"/>
          <w:noProof/>
        </w:rPr>
        <w:t xml:space="preserve">. 2019. </w:t>
      </w:r>
      <w:r w:rsidR="00D10955" w:rsidRPr="000A64E6">
        <w:rPr>
          <w:rFonts w:ascii="Arial" w:hAnsi="Arial" w:cs="Arial"/>
          <w:noProof/>
          <w:u w:val="single"/>
        </w:rPr>
        <w:t>https://tech.ifeng.com/c/7j6hzuFRsF0</w:t>
      </w:r>
      <w:r w:rsidRPr="000A64E6">
        <w:rPr>
          <w:rFonts w:ascii="Arial" w:hAnsi="Arial" w:cs="Arial"/>
          <w:noProof/>
        </w:rPr>
        <w:t xml:space="preserve"> (accessed 14 March 2020).</w:t>
      </w:r>
    </w:p>
    <w:p w14:paraId="2F593AB6" w14:textId="283142CC" w:rsidR="008D4969" w:rsidRPr="000A64E6" w:rsidRDefault="008D4969" w:rsidP="008D4969">
      <w:pPr>
        <w:pStyle w:val="EndNoteBibliography"/>
        <w:rPr>
          <w:rFonts w:ascii="Arial" w:hAnsi="Arial" w:cs="Arial"/>
          <w:noProof/>
        </w:rPr>
      </w:pPr>
      <w:r w:rsidRPr="000A64E6">
        <w:rPr>
          <w:rFonts w:ascii="Arial" w:hAnsi="Arial" w:cs="Arial"/>
          <w:noProof/>
        </w:rPr>
        <w:t>22.</w:t>
      </w:r>
      <w:r w:rsidRPr="000A64E6">
        <w:rPr>
          <w:rFonts w:ascii="Arial" w:hAnsi="Arial" w:cs="Arial"/>
          <w:noProof/>
        </w:rPr>
        <w:tab/>
      </w:r>
      <w:r w:rsidR="00D10955" w:rsidRPr="00D10955">
        <w:rPr>
          <w:rFonts w:ascii="Arial" w:hAnsi="Arial" w:cs="Arial"/>
          <w:noProof/>
        </w:rPr>
        <w:t>CAAC News. A total of 610 million passengers traveled on Chinese civil aviation flights in 2018</w:t>
      </w:r>
      <w:r w:rsidRPr="000A64E6">
        <w:rPr>
          <w:rFonts w:ascii="Arial" w:hAnsi="Arial" w:cs="Arial"/>
          <w:noProof/>
        </w:rPr>
        <w:t xml:space="preserve">. 2019. </w:t>
      </w:r>
      <w:r w:rsidR="00D10955" w:rsidRPr="000A64E6">
        <w:rPr>
          <w:rFonts w:ascii="Arial" w:hAnsi="Arial" w:cs="Arial"/>
          <w:noProof/>
          <w:u w:val="single"/>
        </w:rPr>
        <w:t>http://caacnews.com.cn/1/1/201901/t20190107_1264347.html</w:t>
      </w:r>
      <w:r w:rsidRPr="000A64E6">
        <w:rPr>
          <w:rFonts w:ascii="Arial" w:hAnsi="Arial" w:cs="Arial"/>
          <w:noProof/>
        </w:rPr>
        <w:t xml:space="preserve"> (accessed 2020.5.9 2020).</w:t>
      </w:r>
    </w:p>
    <w:p w14:paraId="3FC6B21C" w14:textId="082506C9" w:rsidR="008D4969" w:rsidRPr="000A64E6" w:rsidRDefault="008D4969" w:rsidP="008D4969">
      <w:pPr>
        <w:pStyle w:val="EndNoteBibliography"/>
        <w:rPr>
          <w:rFonts w:ascii="Arial" w:hAnsi="Arial" w:cs="Arial"/>
          <w:noProof/>
        </w:rPr>
      </w:pPr>
      <w:r w:rsidRPr="000A64E6">
        <w:rPr>
          <w:rFonts w:ascii="Arial" w:hAnsi="Arial" w:cs="Arial"/>
          <w:noProof/>
        </w:rPr>
        <w:t>23.</w:t>
      </w:r>
      <w:r w:rsidRPr="000A64E6">
        <w:rPr>
          <w:rFonts w:ascii="Arial" w:hAnsi="Arial" w:cs="Arial"/>
          <w:noProof/>
        </w:rPr>
        <w:tab/>
      </w:r>
      <w:r w:rsidR="00D10955" w:rsidRPr="00D10955">
        <w:rPr>
          <w:rFonts w:ascii="Arial" w:hAnsi="Arial" w:cs="Arial"/>
          <w:noProof/>
        </w:rPr>
        <w:t>People's Daily. Railway Spring Festival sends more than 100 million passengers</w:t>
      </w:r>
      <w:r w:rsidRPr="000A64E6">
        <w:rPr>
          <w:rFonts w:ascii="Arial" w:hAnsi="Arial" w:cs="Arial"/>
          <w:noProof/>
        </w:rPr>
        <w:t xml:space="preserve">. 2020. </w:t>
      </w:r>
      <w:r w:rsidR="00D10955" w:rsidRPr="000A64E6">
        <w:rPr>
          <w:rFonts w:ascii="Arial" w:hAnsi="Arial" w:cs="Arial"/>
          <w:noProof/>
          <w:u w:val="single"/>
        </w:rPr>
        <w:t>http://finance.people.com.cn/n1/2020/0120/c1004-31556468.html</w:t>
      </w:r>
      <w:r w:rsidRPr="000A64E6">
        <w:rPr>
          <w:rFonts w:ascii="Arial" w:hAnsi="Arial" w:cs="Arial"/>
          <w:noProof/>
        </w:rPr>
        <w:t xml:space="preserve"> (accessed 14 March 2020).</w:t>
      </w:r>
    </w:p>
    <w:p w14:paraId="0BF6714E" w14:textId="126D2EB9" w:rsidR="008D4969" w:rsidRPr="000A64E6" w:rsidRDefault="008D4969" w:rsidP="008D4969">
      <w:pPr>
        <w:pStyle w:val="EndNoteBibliography"/>
        <w:rPr>
          <w:rFonts w:ascii="Arial" w:hAnsi="Arial" w:cs="Arial"/>
          <w:noProof/>
        </w:rPr>
      </w:pPr>
      <w:r w:rsidRPr="000A64E6">
        <w:rPr>
          <w:rFonts w:ascii="Arial" w:hAnsi="Arial" w:cs="Arial"/>
          <w:noProof/>
        </w:rPr>
        <w:t>24.</w:t>
      </w:r>
      <w:r w:rsidRPr="000A64E6">
        <w:rPr>
          <w:rFonts w:ascii="Arial" w:hAnsi="Arial" w:cs="Arial"/>
          <w:noProof/>
        </w:rPr>
        <w:tab/>
      </w:r>
      <w:r w:rsidR="00D10955" w:rsidRPr="00D10955">
        <w:rPr>
          <w:rFonts w:ascii="Arial" w:hAnsi="Arial" w:cs="Arial"/>
          <w:noProof/>
        </w:rPr>
        <w:t>People's Daily. Querying tool for same itinerary as the patient diagnosed with COVID-19 (v1.3)</w:t>
      </w:r>
      <w:r w:rsidRPr="000A64E6">
        <w:rPr>
          <w:rFonts w:ascii="Arial" w:hAnsi="Arial" w:cs="Arial"/>
          <w:noProof/>
        </w:rPr>
        <w:t xml:space="preserve">. 2020. </w:t>
      </w:r>
      <w:r w:rsidR="00D10955" w:rsidRPr="000A64E6">
        <w:rPr>
          <w:rFonts w:ascii="Arial" w:hAnsi="Arial" w:cs="Arial"/>
          <w:noProof/>
          <w:u w:val="single"/>
        </w:rPr>
        <w:t>https://h5.peopleapp.com/txcx/index.html</w:t>
      </w:r>
      <w:r w:rsidRPr="000A64E6">
        <w:rPr>
          <w:rFonts w:ascii="Arial" w:hAnsi="Arial" w:cs="Arial"/>
          <w:noProof/>
        </w:rPr>
        <w:t xml:space="preserve"> (accessed May 12, 2020 2020).</w:t>
      </w:r>
    </w:p>
    <w:p w14:paraId="4F70AEF6" w14:textId="77777777" w:rsidR="008D4969" w:rsidRPr="000A64E6" w:rsidRDefault="008D4969" w:rsidP="008D4969">
      <w:pPr>
        <w:pStyle w:val="EndNoteBibliography"/>
        <w:rPr>
          <w:rFonts w:ascii="Arial" w:hAnsi="Arial" w:cs="Arial"/>
          <w:noProof/>
        </w:rPr>
      </w:pPr>
      <w:r w:rsidRPr="000A64E6">
        <w:rPr>
          <w:rFonts w:ascii="Arial" w:hAnsi="Arial" w:cs="Arial"/>
          <w:noProof/>
        </w:rPr>
        <w:t>25.</w:t>
      </w:r>
      <w:r w:rsidRPr="000A64E6">
        <w:rPr>
          <w:rFonts w:ascii="Arial" w:hAnsi="Arial" w:cs="Arial"/>
          <w:noProof/>
        </w:rPr>
        <w:tab/>
        <w:t xml:space="preserve">Li Q, Guan X, Wu P, et al. Early transmission dynamics in Wuhan, China, of novel coronavirus–infected pneumonia. </w:t>
      </w:r>
      <w:r w:rsidRPr="000A64E6">
        <w:rPr>
          <w:rFonts w:ascii="Arial" w:hAnsi="Arial" w:cs="Arial"/>
          <w:i/>
          <w:noProof/>
        </w:rPr>
        <w:t>New England Journal of Medicine</w:t>
      </w:r>
      <w:r w:rsidRPr="000A64E6">
        <w:rPr>
          <w:rFonts w:ascii="Arial" w:hAnsi="Arial" w:cs="Arial"/>
          <w:noProof/>
        </w:rPr>
        <w:t xml:space="preserve"> 2020; </w:t>
      </w:r>
      <w:r w:rsidRPr="000A64E6">
        <w:rPr>
          <w:rFonts w:ascii="Arial" w:hAnsi="Arial" w:cs="Arial"/>
          <w:b/>
          <w:noProof/>
        </w:rPr>
        <w:t>382</w:t>
      </w:r>
      <w:r w:rsidRPr="000A64E6">
        <w:rPr>
          <w:rFonts w:ascii="Arial" w:hAnsi="Arial" w:cs="Arial"/>
          <w:noProof/>
        </w:rPr>
        <w:t>(13): 1199-207.</w:t>
      </w:r>
    </w:p>
    <w:p w14:paraId="3FFA9364" w14:textId="77777777" w:rsidR="008D4969" w:rsidRPr="000A64E6" w:rsidRDefault="008D4969" w:rsidP="008D4969">
      <w:pPr>
        <w:pStyle w:val="EndNoteBibliography"/>
        <w:rPr>
          <w:rFonts w:ascii="Arial" w:hAnsi="Arial" w:cs="Arial"/>
          <w:noProof/>
        </w:rPr>
      </w:pPr>
      <w:r w:rsidRPr="000A64E6">
        <w:rPr>
          <w:rFonts w:ascii="Arial" w:hAnsi="Arial" w:cs="Arial"/>
          <w:noProof/>
        </w:rPr>
        <w:t>26.</w:t>
      </w:r>
      <w:r w:rsidRPr="000A64E6">
        <w:rPr>
          <w:rFonts w:ascii="Arial" w:hAnsi="Arial" w:cs="Arial"/>
          <w:noProof/>
        </w:rPr>
        <w:tab/>
        <w:t>Gaetan C, Guyon X. Spatial statistics and modeling: Springer; 2010.</w:t>
      </w:r>
    </w:p>
    <w:p w14:paraId="1251D053" w14:textId="77777777" w:rsidR="008D4969" w:rsidRPr="000A64E6" w:rsidRDefault="008D4969" w:rsidP="008D4969">
      <w:pPr>
        <w:pStyle w:val="EndNoteBibliography"/>
        <w:rPr>
          <w:rFonts w:ascii="Arial" w:hAnsi="Arial" w:cs="Arial"/>
          <w:noProof/>
        </w:rPr>
      </w:pPr>
      <w:r w:rsidRPr="000A64E6">
        <w:rPr>
          <w:rFonts w:ascii="Arial" w:hAnsi="Arial" w:cs="Arial"/>
          <w:noProof/>
        </w:rPr>
        <w:t>27.</w:t>
      </w:r>
      <w:r w:rsidRPr="000A64E6">
        <w:rPr>
          <w:rFonts w:ascii="Arial" w:hAnsi="Arial" w:cs="Arial"/>
          <w:noProof/>
        </w:rPr>
        <w:tab/>
        <w:t xml:space="preserve">Wang J, Xu C. Geodetector: Principle and prospective. </w:t>
      </w:r>
      <w:r w:rsidRPr="000A64E6">
        <w:rPr>
          <w:rFonts w:ascii="Arial" w:hAnsi="Arial" w:cs="Arial"/>
          <w:i/>
          <w:noProof/>
        </w:rPr>
        <w:t>Acta Geographica Sinica</w:t>
      </w:r>
      <w:r w:rsidRPr="000A64E6">
        <w:rPr>
          <w:rFonts w:ascii="Arial" w:hAnsi="Arial" w:cs="Arial"/>
          <w:noProof/>
        </w:rPr>
        <w:t xml:space="preserve"> 2017; </w:t>
      </w:r>
      <w:r w:rsidRPr="000A64E6">
        <w:rPr>
          <w:rFonts w:ascii="Arial" w:hAnsi="Arial" w:cs="Arial"/>
          <w:b/>
          <w:noProof/>
        </w:rPr>
        <w:t>72</w:t>
      </w:r>
      <w:r w:rsidRPr="000A64E6">
        <w:rPr>
          <w:rFonts w:ascii="Arial" w:hAnsi="Arial" w:cs="Arial"/>
          <w:noProof/>
        </w:rPr>
        <w:t>(1): 116-34.</w:t>
      </w:r>
    </w:p>
    <w:p w14:paraId="2DE02E4D" w14:textId="50438BAE" w:rsidR="008D4969" w:rsidRDefault="008D4969" w:rsidP="008D4969">
      <w:pPr>
        <w:pStyle w:val="EndNoteBibliography"/>
        <w:rPr>
          <w:rFonts w:ascii="Arial" w:hAnsi="Arial" w:cs="Arial"/>
          <w:noProof/>
        </w:rPr>
      </w:pPr>
      <w:r w:rsidRPr="000A64E6">
        <w:rPr>
          <w:rFonts w:ascii="Arial" w:hAnsi="Arial" w:cs="Arial"/>
          <w:noProof/>
        </w:rPr>
        <w:t>28.</w:t>
      </w:r>
      <w:r w:rsidRPr="000A64E6">
        <w:rPr>
          <w:rFonts w:ascii="Arial" w:hAnsi="Arial" w:cs="Arial"/>
          <w:noProof/>
        </w:rPr>
        <w:tab/>
        <w:t xml:space="preserve">Wang J-F, Zhang T-L, Fu B-J. A measure of spatial stratified heterogeneity. </w:t>
      </w:r>
      <w:r w:rsidRPr="000A64E6">
        <w:rPr>
          <w:rFonts w:ascii="Arial" w:hAnsi="Arial" w:cs="Arial"/>
          <w:i/>
          <w:noProof/>
        </w:rPr>
        <w:t>Ecological Indicators</w:t>
      </w:r>
      <w:r w:rsidRPr="000A64E6">
        <w:rPr>
          <w:rFonts w:ascii="Arial" w:hAnsi="Arial" w:cs="Arial"/>
          <w:noProof/>
        </w:rPr>
        <w:t xml:space="preserve"> 2016; </w:t>
      </w:r>
      <w:r w:rsidRPr="000A64E6">
        <w:rPr>
          <w:rFonts w:ascii="Arial" w:hAnsi="Arial" w:cs="Arial"/>
          <w:b/>
          <w:noProof/>
        </w:rPr>
        <w:t>67</w:t>
      </w:r>
      <w:r w:rsidRPr="000A64E6">
        <w:rPr>
          <w:rFonts w:ascii="Arial" w:hAnsi="Arial" w:cs="Arial"/>
          <w:noProof/>
        </w:rPr>
        <w:t>: 250-6.</w:t>
      </w:r>
    </w:p>
    <w:p w14:paraId="3628559D" w14:textId="04FF2C9A" w:rsidR="0062183A" w:rsidRPr="000A64E6" w:rsidRDefault="0062183A" w:rsidP="008D4969">
      <w:pPr>
        <w:pStyle w:val="EndNoteBibliography"/>
        <w:rPr>
          <w:rFonts w:ascii="Arial" w:hAnsi="Arial" w:cs="Arial"/>
          <w:noProof/>
        </w:rPr>
      </w:pPr>
      <w:r w:rsidRPr="000A64E6">
        <w:rPr>
          <w:rFonts w:ascii="Arial" w:hAnsi="Arial" w:cs="Arial"/>
          <w:noProof/>
        </w:rPr>
        <w:t>29.</w:t>
      </w:r>
      <w:r w:rsidRPr="000A64E6">
        <w:rPr>
          <w:rFonts w:ascii="Arial" w:hAnsi="Arial" w:cs="Arial"/>
          <w:noProof/>
        </w:rPr>
        <w:tab/>
        <w:t xml:space="preserve">Morawska L, Milton DK. It is time to address airborne transmission of COVID-19. </w:t>
      </w:r>
      <w:r w:rsidRPr="000A64E6">
        <w:rPr>
          <w:rFonts w:ascii="Arial" w:hAnsi="Arial" w:cs="Arial"/>
          <w:i/>
          <w:noProof/>
        </w:rPr>
        <w:t>Clinical Infectious Diseases</w:t>
      </w:r>
      <w:r w:rsidRPr="000A64E6">
        <w:rPr>
          <w:rFonts w:ascii="Arial" w:hAnsi="Arial" w:cs="Arial"/>
          <w:noProof/>
        </w:rPr>
        <w:t xml:space="preserve"> 2020.</w:t>
      </w:r>
    </w:p>
    <w:p w14:paraId="6AB6F21A" w14:textId="12E6EC5B" w:rsidR="008D4969" w:rsidRPr="000A64E6" w:rsidRDefault="008D4969" w:rsidP="008D4969">
      <w:pPr>
        <w:pStyle w:val="EndNoteBibliography"/>
        <w:rPr>
          <w:rFonts w:ascii="Arial" w:hAnsi="Arial" w:cs="Arial"/>
          <w:noProof/>
        </w:rPr>
      </w:pPr>
      <w:r w:rsidRPr="000A64E6">
        <w:rPr>
          <w:rFonts w:ascii="Arial" w:hAnsi="Arial" w:cs="Arial"/>
          <w:noProof/>
        </w:rPr>
        <w:t>30.</w:t>
      </w:r>
      <w:r w:rsidRPr="000A64E6">
        <w:rPr>
          <w:rFonts w:ascii="Arial" w:hAnsi="Arial" w:cs="Arial"/>
          <w:noProof/>
        </w:rPr>
        <w:tab/>
        <w:t xml:space="preserve">China.org.cn. How to prevent aerosol transmission of COVID-19? 2020. </w:t>
      </w:r>
      <w:r w:rsidR="00D10955" w:rsidRPr="000A64E6">
        <w:rPr>
          <w:rFonts w:ascii="Arial" w:hAnsi="Arial" w:cs="Arial"/>
          <w:noProof/>
          <w:u w:val="single"/>
        </w:rPr>
        <w:t>http://www.china.org.cn/chinese/2020-03/02/content_75765535.htm</w:t>
      </w:r>
      <w:r w:rsidRPr="000A64E6">
        <w:rPr>
          <w:rFonts w:ascii="Arial" w:hAnsi="Arial" w:cs="Arial"/>
          <w:noProof/>
        </w:rPr>
        <w:t xml:space="preserve"> (accessed 18 March 2020).</w:t>
      </w:r>
    </w:p>
    <w:p w14:paraId="5659E8E1" w14:textId="77777777" w:rsidR="008D4969" w:rsidRPr="000A64E6" w:rsidRDefault="008D4969" w:rsidP="008D4969">
      <w:pPr>
        <w:pStyle w:val="EndNoteBibliography"/>
        <w:rPr>
          <w:rFonts w:ascii="Arial" w:hAnsi="Arial" w:cs="Arial"/>
          <w:noProof/>
        </w:rPr>
      </w:pPr>
      <w:r w:rsidRPr="000A64E6">
        <w:rPr>
          <w:rFonts w:ascii="Arial" w:hAnsi="Arial" w:cs="Arial"/>
          <w:noProof/>
        </w:rPr>
        <w:t>31.</w:t>
      </w:r>
      <w:r w:rsidRPr="000A64E6">
        <w:rPr>
          <w:rFonts w:ascii="Arial" w:hAnsi="Arial" w:cs="Arial"/>
          <w:noProof/>
        </w:rPr>
        <w:tab/>
        <w:t xml:space="preserve">Yu ITS, Li Y, Wong TW, et al. Evidence of Airborne Transmission of the Severe Acute Respiratory Syndrome Virus. </w:t>
      </w:r>
      <w:r w:rsidRPr="000A64E6">
        <w:rPr>
          <w:rFonts w:ascii="Arial" w:hAnsi="Arial" w:cs="Arial"/>
          <w:i/>
          <w:noProof/>
        </w:rPr>
        <w:t>New England Journal of Medicine</w:t>
      </w:r>
      <w:r w:rsidRPr="000A64E6">
        <w:rPr>
          <w:rFonts w:ascii="Arial" w:hAnsi="Arial" w:cs="Arial"/>
          <w:noProof/>
        </w:rPr>
        <w:t xml:space="preserve"> 2004; </w:t>
      </w:r>
      <w:r w:rsidRPr="000A64E6">
        <w:rPr>
          <w:rFonts w:ascii="Arial" w:hAnsi="Arial" w:cs="Arial"/>
          <w:b/>
          <w:noProof/>
        </w:rPr>
        <w:t>350</w:t>
      </w:r>
      <w:r w:rsidRPr="000A64E6">
        <w:rPr>
          <w:rFonts w:ascii="Arial" w:hAnsi="Arial" w:cs="Arial"/>
          <w:noProof/>
        </w:rPr>
        <w:t>(17): 1731-9.</w:t>
      </w:r>
    </w:p>
    <w:p w14:paraId="1B9A2865" w14:textId="066196C9" w:rsidR="008D4969" w:rsidRPr="000A64E6" w:rsidRDefault="008D4969" w:rsidP="008D4969">
      <w:pPr>
        <w:pStyle w:val="EndNoteBibliography"/>
        <w:rPr>
          <w:rFonts w:ascii="Arial" w:hAnsi="Arial" w:cs="Arial"/>
          <w:noProof/>
        </w:rPr>
      </w:pPr>
      <w:r w:rsidRPr="000A64E6">
        <w:rPr>
          <w:rFonts w:ascii="Arial" w:hAnsi="Arial" w:cs="Arial"/>
          <w:noProof/>
        </w:rPr>
        <w:t>32.</w:t>
      </w:r>
      <w:r w:rsidRPr="000A64E6">
        <w:rPr>
          <w:rFonts w:ascii="Arial" w:hAnsi="Arial" w:cs="Arial"/>
          <w:noProof/>
        </w:rPr>
        <w:tab/>
        <w:t xml:space="preserve">WHO. Coronavirus disease (COVID-19) advice for the public. 2020. </w:t>
      </w:r>
      <w:r w:rsidR="00D10955" w:rsidRPr="000A64E6">
        <w:rPr>
          <w:rFonts w:ascii="Arial" w:hAnsi="Arial" w:cs="Arial"/>
          <w:noProof/>
          <w:u w:val="single"/>
        </w:rPr>
        <w:t>https://www.who.int/emergencies/diseases/novel-coronavirus-2019/advice-for-public</w:t>
      </w:r>
      <w:r w:rsidRPr="000A64E6">
        <w:rPr>
          <w:rFonts w:ascii="Arial" w:hAnsi="Arial" w:cs="Arial"/>
          <w:noProof/>
        </w:rPr>
        <w:t xml:space="preserve"> (accessed 19 March 2020).</w:t>
      </w:r>
    </w:p>
    <w:p w14:paraId="6AB33BB6" w14:textId="49DAE855" w:rsidR="008D4969" w:rsidRPr="008D4969" w:rsidRDefault="008D4969" w:rsidP="008D4969">
      <w:pPr>
        <w:pStyle w:val="EndNoteBibliography"/>
        <w:rPr>
          <w:noProof/>
        </w:rPr>
      </w:pPr>
      <w:r w:rsidRPr="000A64E6">
        <w:rPr>
          <w:rFonts w:ascii="Arial" w:hAnsi="Arial" w:cs="Arial"/>
          <w:noProof/>
        </w:rPr>
        <w:t>33.</w:t>
      </w:r>
      <w:r w:rsidRPr="000A64E6">
        <w:rPr>
          <w:rFonts w:ascii="Arial" w:hAnsi="Arial" w:cs="Arial"/>
          <w:noProof/>
        </w:rPr>
        <w:tab/>
        <w:t xml:space="preserve">Centers for Disease Control and Prevention U. Steps to Prevent Illness. 2020. </w:t>
      </w:r>
      <w:r w:rsidR="00D10955" w:rsidRPr="000A64E6">
        <w:rPr>
          <w:rFonts w:ascii="Arial" w:hAnsi="Arial" w:cs="Arial"/>
          <w:noProof/>
          <w:u w:val="single"/>
        </w:rPr>
        <w:t>https://www.cdc.gov/coronavirus/2019-ncov/about/prevention.html</w:t>
      </w:r>
      <w:r w:rsidRPr="000A64E6">
        <w:rPr>
          <w:rFonts w:ascii="Arial" w:hAnsi="Arial" w:cs="Arial"/>
          <w:noProof/>
        </w:rPr>
        <w:t xml:space="preserve"> (accessed 12 March 2020).</w:t>
      </w:r>
    </w:p>
    <w:p w14:paraId="6EF441BF" w14:textId="1DCBF518" w:rsidR="00D07DC2" w:rsidRPr="00447563" w:rsidRDefault="00136A2C" w:rsidP="00AA1950">
      <w:pPr>
        <w:spacing w:line="480" w:lineRule="auto"/>
        <w:rPr>
          <w:rFonts w:ascii="Arial" w:hAnsi="Arial" w:cs="Arial"/>
        </w:rPr>
      </w:pPr>
      <w:r w:rsidRPr="00791143">
        <w:rPr>
          <w:rFonts w:ascii="Arial" w:hAnsi="Arial" w:cs="Arial"/>
          <w:sz w:val="22"/>
        </w:rPr>
        <w:fldChar w:fldCharType="end"/>
      </w:r>
    </w:p>
    <w:sectPr w:rsidR="00D07DC2" w:rsidRPr="00447563">
      <w:pgSz w:w="11906" w:h="16838"/>
      <w:pgMar w:top="1440" w:right="1080" w:bottom="1440" w:left="108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E5757E" w16cid:durableId="22BB15E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85307" w14:textId="77777777" w:rsidR="00422B23" w:rsidRDefault="00422B23" w:rsidP="001114D7">
      <w:r>
        <w:separator/>
      </w:r>
    </w:p>
  </w:endnote>
  <w:endnote w:type="continuationSeparator" w:id="0">
    <w:p w14:paraId="00AF756B" w14:textId="77777777" w:rsidR="00422B23" w:rsidRDefault="00422B23" w:rsidP="0011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90155"/>
      <w:docPartObj>
        <w:docPartGallery w:val="Page Numbers (Bottom of Page)"/>
        <w:docPartUnique/>
      </w:docPartObj>
    </w:sdtPr>
    <w:sdtEndPr/>
    <w:sdtContent>
      <w:p w14:paraId="726CA9B0" w14:textId="4B9EAAA0" w:rsidR="00397DAA" w:rsidRDefault="00397DAA">
        <w:pPr>
          <w:pStyle w:val="a8"/>
          <w:jc w:val="center"/>
        </w:pPr>
        <w:r>
          <w:fldChar w:fldCharType="begin"/>
        </w:r>
        <w:r>
          <w:instrText>PAGE   \* MERGEFORMAT</w:instrText>
        </w:r>
        <w:r>
          <w:fldChar w:fldCharType="separate"/>
        </w:r>
        <w:r w:rsidR="009C717B" w:rsidRPr="009C717B">
          <w:rPr>
            <w:noProof/>
            <w:lang w:val="zh-CN"/>
          </w:rPr>
          <w:t>18</w:t>
        </w:r>
        <w:r>
          <w:fldChar w:fldCharType="end"/>
        </w:r>
      </w:p>
    </w:sdtContent>
  </w:sdt>
  <w:p w14:paraId="26965DFE" w14:textId="77777777" w:rsidR="00397DAA" w:rsidRDefault="00397DA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D739C" w14:textId="77777777" w:rsidR="00422B23" w:rsidRDefault="00422B23" w:rsidP="001114D7">
      <w:r>
        <w:separator/>
      </w:r>
    </w:p>
  </w:footnote>
  <w:footnote w:type="continuationSeparator" w:id="0">
    <w:p w14:paraId="5095BFA7" w14:textId="77777777" w:rsidR="00422B23" w:rsidRDefault="00422B23" w:rsidP="001114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F19AE"/>
    <w:multiLevelType w:val="hybridMultilevel"/>
    <w:tmpl w:val="1E9CC4C8"/>
    <w:lvl w:ilvl="0" w:tplc="43DA52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oNotDisplayPageBoundarie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GB" w:vendorID="64" w:dllVersion="6" w:nlCheck="1" w:checkStyle="0"/>
  <w:activeWritingStyle w:appName="MSWord" w:lang="de-DE" w:vendorID="64" w:dllVersion="6" w:nlCheck="1" w:checkStyle="1"/>
  <w:activeWritingStyle w:appName="MSWord" w:lang="fr-FR" w:vendorID="64" w:dllVersion="6" w:nlCheck="1" w:checkStyle="1"/>
  <w:activeWritingStyle w:appName="MSWord" w:lang="en-GB"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xxwxzenrwtdneefdo599rvz2rxpzs2dvsz&quot;&gt;My EndNote Library&lt;record-ids&gt;&lt;item&gt;104&lt;/item&gt;&lt;item&gt;190&lt;/item&gt;&lt;item&gt;202&lt;/item&gt;&lt;item&gt;217&lt;/item&gt;&lt;item&gt;218&lt;/item&gt;&lt;item&gt;221&lt;/item&gt;&lt;item&gt;223&lt;/item&gt;&lt;item&gt;227&lt;/item&gt;&lt;item&gt;1155&lt;/item&gt;&lt;item&gt;1472&lt;/item&gt;&lt;item&gt;1477&lt;/item&gt;&lt;item&gt;1478&lt;/item&gt;&lt;item&gt;1482&lt;/item&gt;&lt;item&gt;1484&lt;/item&gt;&lt;item&gt;1485&lt;/item&gt;&lt;item&gt;1489&lt;/item&gt;&lt;item&gt;1490&lt;/item&gt;&lt;item&gt;1491&lt;/item&gt;&lt;item&gt;1492&lt;/item&gt;&lt;item&gt;1497&lt;/item&gt;&lt;item&gt;1503&lt;/item&gt;&lt;item&gt;1504&lt;/item&gt;&lt;item&gt;1505&lt;/item&gt;&lt;item&gt;1506&lt;/item&gt;&lt;item&gt;1509&lt;/item&gt;&lt;item&gt;1512&lt;/item&gt;&lt;item&gt;1515&lt;/item&gt;&lt;item&gt;1532&lt;/item&gt;&lt;item&gt;1535&lt;/item&gt;&lt;item&gt;1536&lt;/item&gt;&lt;item&gt;1537&lt;/item&gt;&lt;item&gt;1539&lt;/item&gt;&lt;item&gt;1589&lt;/item&gt;&lt;/record-ids&gt;&lt;/item&gt;&lt;/Libraries&gt;"/>
  </w:docVars>
  <w:rsids>
    <w:rsidRoot w:val="00096EB9"/>
    <w:rsid w:val="00004FBE"/>
    <w:rsid w:val="00005217"/>
    <w:rsid w:val="00006DAA"/>
    <w:rsid w:val="0001055E"/>
    <w:rsid w:val="0001095C"/>
    <w:rsid w:val="000112CC"/>
    <w:rsid w:val="000116C3"/>
    <w:rsid w:val="00014755"/>
    <w:rsid w:val="000167A7"/>
    <w:rsid w:val="00016E2B"/>
    <w:rsid w:val="00021166"/>
    <w:rsid w:val="00022097"/>
    <w:rsid w:val="0002504B"/>
    <w:rsid w:val="000252D5"/>
    <w:rsid w:val="00026661"/>
    <w:rsid w:val="0003043E"/>
    <w:rsid w:val="000325E5"/>
    <w:rsid w:val="00033D7D"/>
    <w:rsid w:val="00035D78"/>
    <w:rsid w:val="00037CB0"/>
    <w:rsid w:val="000425C7"/>
    <w:rsid w:val="000429E1"/>
    <w:rsid w:val="000473D1"/>
    <w:rsid w:val="00050225"/>
    <w:rsid w:val="00050532"/>
    <w:rsid w:val="00051CBE"/>
    <w:rsid w:val="00054753"/>
    <w:rsid w:val="00056FAB"/>
    <w:rsid w:val="00057451"/>
    <w:rsid w:val="0006006C"/>
    <w:rsid w:val="00060629"/>
    <w:rsid w:val="000619A7"/>
    <w:rsid w:val="00064BEA"/>
    <w:rsid w:val="00066073"/>
    <w:rsid w:val="00067200"/>
    <w:rsid w:val="00073CB6"/>
    <w:rsid w:val="00077FAF"/>
    <w:rsid w:val="0008018E"/>
    <w:rsid w:val="000811F5"/>
    <w:rsid w:val="00085AC5"/>
    <w:rsid w:val="00085DDC"/>
    <w:rsid w:val="000862CA"/>
    <w:rsid w:val="000925D7"/>
    <w:rsid w:val="000965A6"/>
    <w:rsid w:val="00096D24"/>
    <w:rsid w:val="00096EB9"/>
    <w:rsid w:val="0009737C"/>
    <w:rsid w:val="000A0302"/>
    <w:rsid w:val="000A05ED"/>
    <w:rsid w:val="000A06AD"/>
    <w:rsid w:val="000A2735"/>
    <w:rsid w:val="000A27F6"/>
    <w:rsid w:val="000A398F"/>
    <w:rsid w:val="000A3F35"/>
    <w:rsid w:val="000A4C13"/>
    <w:rsid w:val="000A5050"/>
    <w:rsid w:val="000A6309"/>
    <w:rsid w:val="000A64E6"/>
    <w:rsid w:val="000A666A"/>
    <w:rsid w:val="000A74E1"/>
    <w:rsid w:val="000B1772"/>
    <w:rsid w:val="000B1B62"/>
    <w:rsid w:val="000B2953"/>
    <w:rsid w:val="000B3CC3"/>
    <w:rsid w:val="000B61DA"/>
    <w:rsid w:val="000B7D57"/>
    <w:rsid w:val="000C5617"/>
    <w:rsid w:val="000C5BCB"/>
    <w:rsid w:val="000D01EA"/>
    <w:rsid w:val="000D0B5A"/>
    <w:rsid w:val="000D2D94"/>
    <w:rsid w:val="000D4B99"/>
    <w:rsid w:val="000D5498"/>
    <w:rsid w:val="000D63A9"/>
    <w:rsid w:val="000D75AB"/>
    <w:rsid w:val="000E0044"/>
    <w:rsid w:val="000E018A"/>
    <w:rsid w:val="000E2E84"/>
    <w:rsid w:val="000E3161"/>
    <w:rsid w:val="000E3654"/>
    <w:rsid w:val="000E68A1"/>
    <w:rsid w:val="000E6C86"/>
    <w:rsid w:val="000E6E32"/>
    <w:rsid w:val="000E7679"/>
    <w:rsid w:val="000F229B"/>
    <w:rsid w:val="000F50CE"/>
    <w:rsid w:val="000F7547"/>
    <w:rsid w:val="0010019D"/>
    <w:rsid w:val="0010025D"/>
    <w:rsid w:val="0010099F"/>
    <w:rsid w:val="00105385"/>
    <w:rsid w:val="0010634C"/>
    <w:rsid w:val="0011149A"/>
    <w:rsid w:val="001114D7"/>
    <w:rsid w:val="00115420"/>
    <w:rsid w:val="001159B9"/>
    <w:rsid w:val="001171AB"/>
    <w:rsid w:val="001203AE"/>
    <w:rsid w:val="00123919"/>
    <w:rsid w:val="0012522E"/>
    <w:rsid w:val="00126FF6"/>
    <w:rsid w:val="00127334"/>
    <w:rsid w:val="00131FB9"/>
    <w:rsid w:val="0013552E"/>
    <w:rsid w:val="00135AE0"/>
    <w:rsid w:val="00136A2C"/>
    <w:rsid w:val="00136B24"/>
    <w:rsid w:val="001377CC"/>
    <w:rsid w:val="001379BB"/>
    <w:rsid w:val="00140DBE"/>
    <w:rsid w:val="001413E9"/>
    <w:rsid w:val="00142BE7"/>
    <w:rsid w:val="00144AC1"/>
    <w:rsid w:val="00144D73"/>
    <w:rsid w:val="00146E79"/>
    <w:rsid w:val="0015043E"/>
    <w:rsid w:val="00150655"/>
    <w:rsid w:val="00150C04"/>
    <w:rsid w:val="00150EDE"/>
    <w:rsid w:val="001510EB"/>
    <w:rsid w:val="001536A0"/>
    <w:rsid w:val="001553AF"/>
    <w:rsid w:val="0015644F"/>
    <w:rsid w:val="001602BC"/>
    <w:rsid w:val="0016174F"/>
    <w:rsid w:val="00161B4A"/>
    <w:rsid w:val="00163EC8"/>
    <w:rsid w:val="00164C77"/>
    <w:rsid w:val="00165B73"/>
    <w:rsid w:val="00165E47"/>
    <w:rsid w:val="00166BD7"/>
    <w:rsid w:val="00166CE3"/>
    <w:rsid w:val="00167C98"/>
    <w:rsid w:val="00171D73"/>
    <w:rsid w:val="0017240C"/>
    <w:rsid w:val="0017247F"/>
    <w:rsid w:val="00174636"/>
    <w:rsid w:val="00175321"/>
    <w:rsid w:val="00175BCA"/>
    <w:rsid w:val="00180909"/>
    <w:rsid w:val="0018381C"/>
    <w:rsid w:val="001861AA"/>
    <w:rsid w:val="001864CE"/>
    <w:rsid w:val="00190B75"/>
    <w:rsid w:val="001931F0"/>
    <w:rsid w:val="001934D2"/>
    <w:rsid w:val="001944F1"/>
    <w:rsid w:val="001955A9"/>
    <w:rsid w:val="00197015"/>
    <w:rsid w:val="001A1581"/>
    <w:rsid w:val="001A217F"/>
    <w:rsid w:val="001A234E"/>
    <w:rsid w:val="001A2E2C"/>
    <w:rsid w:val="001A377A"/>
    <w:rsid w:val="001A4570"/>
    <w:rsid w:val="001A6333"/>
    <w:rsid w:val="001A7053"/>
    <w:rsid w:val="001B060B"/>
    <w:rsid w:val="001B2034"/>
    <w:rsid w:val="001B3A7C"/>
    <w:rsid w:val="001B5F4F"/>
    <w:rsid w:val="001B7B89"/>
    <w:rsid w:val="001C4544"/>
    <w:rsid w:val="001C4A2B"/>
    <w:rsid w:val="001C5631"/>
    <w:rsid w:val="001C5BFC"/>
    <w:rsid w:val="001D47FF"/>
    <w:rsid w:val="001D5A2E"/>
    <w:rsid w:val="001D6A39"/>
    <w:rsid w:val="001D6E51"/>
    <w:rsid w:val="001D7751"/>
    <w:rsid w:val="001E08C6"/>
    <w:rsid w:val="001E0B89"/>
    <w:rsid w:val="001E16BC"/>
    <w:rsid w:val="001E25F2"/>
    <w:rsid w:val="001E2ED2"/>
    <w:rsid w:val="001E67BB"/>
    <w:rsid w:val="001E69A5"/>
    <w:rsid w:val="00201CF3"/>
    <w:rsid w:val="002020C4"/>
    <w:rsid w:val="00202318"/>
    <w:rsid w:val="00202531"/>
    <w:rsid w:val="002059FB"/>
    <w:rsid w:val="002072BD"/>
    <w:rsid w:val="002101ED"/>
    <w:rsid w:val="002103FE"/>
    <w:rsid w:val="0021282F"/>
    <w:rsid w:val="00212E11"/>
    <w:rsid w:val="00221E90"/>
    <w:rsid w:val="002257B5"/>
    <w:rsid w:val="00227E5B"/>
    <w:rsid w:val="00231D75"/>
    <w:rsid w:val="00232EC7"/>
    <w:rsid w:val="0023358C"/>
    <w:rsid w:val="0023408E"/>
    <w:rsid w:val="002358A7"/>
    <w:rsid w:val="00235A6C"/>
    <w:rsid w:val="00237E2C"/>
    <w:rsid w:val="00240A05"/>
    <w:rsid w:val="0024359F"/>
    <w:rsid w:val="00246630"/>
    <w:rsid w:val="002506EE"/>
    <w:rsid w:val="002507D6"/>
    <w:rsid w:val="00252482"/>
    <w:rsid w:val="00254254"/>
    <w:rsid w:val="002565D4"/>
    <w:rsid w:val="0025716D"/>
    <w:rsid w:val="00257C20"/>
    <w:rsid w:val="00260F78"/>
    <w:rsid w:val="00261FC2"/>
    <w:rsid w:val="0026383B"/>
    <w:rsid w:val="00264898"/>
    <w:rsid w:val="00265296"/>
    <w:rsid w:val="00270314"/>
    <w:rsid w:val="00270FF0"/>
    <w:rsid w:val="00272676"/>
    <w:rsid w:val="002747B4"/>
    <w:rsid w:val="00275A57"/>
    <w:rsid w:val="0028051E"/>
    <w:rsid w:val="00282C87"/>
    <w:rsid w:val="00284D9C"/>
    <w:rsid w:val="00290229"/>
    <w:rsid w:val="00290EF6"/>
    <w:rsid w:val="002915AC"/>
    <w:rsid w:val="00294E99"/>
    <w:rsid w:val="002A022D"/>
    <w:rsid w:val="002A1D4D"/>
    <w:rsid w:val="002A3CF3"/>
    <w:rsid w:val="002A3D66"/>
    <w:rsid w:val="002A641D"/>
    <w:rsid w:val="002A6C21"/>
    <w:rsid w:val="002A727B"/>
    <w:rsid w:val="002B0209"/>
    <w:rsid w:val="002B3C29"/>
    <w:rsid w:val="002B453B"/>
    <w:rsid w:val="002B5F8D"/>
    <w:rsid w:val="002B6A0D"/>
    <w:rsid w:val="002B7762"/>
    <w:rsid w:val="002B783C"/>
    <w:rsid w:val="002C0F5F"/>
    <w:rsid w:val="002C1D99"/>
    <w:rsid w:val="002C1FA8"/>
    <w:rsid w:val="002C502A"/>
    <w:rsid w:val="002C5F9B"/>
    <w:rsid w:val="002C66C3"/>
    <w:rsid w:val="002C6778"/>
    <w:rsid w:val="002D1005"/>
    <w:rsid w:val="002D317F"/>
    <w:rsid w:val="002D46D8"/>
    <w:rsid w:val="002D6E17"/>
    <w:rsid w:val="002D7580"/>
    <w:rsid w:val="002E0960"/>
    <w:rsid w:val="002E197B"/>
    <w:rsid w:val="002E2096"/>
    <w:rsid w:val="002E22FA"/>
    <w:rsid w:val="002E2FD0"/>
    <w:rsid w:val="002E3FC5"/>
    <w:rsid w:val="002E5E8E"/>
    <w:rsid w:val="002E6D75"/>
    <w:rsid w:val="002F0075"/>
    <w:rsid w:val="002F30D7"/>
    <w:rsid w:val="002F3483"/>
    <w:rsid w:val="002F3A90"/>
    <w:rsid w:val="002F51DA"/>
    <w:rsid w:val="002F554C"/>
    <w:rsid w:val="002F5CBB"/>
    <w:rsid w:val="00301357"/>
    <w:rsid w:val="00303B99"/>
    <w:rsid w:val="00304AD3"/>
    <w:rsid w:val="003053B8"/>
    <w:rsid w:val="00307EA3"/>
    <w:rsid w:val="0031402C"/>
    <w:rsid w:val="00317395"/>
    <w:rsid w:val="00320C61"/>
    <w:rsid w:val="00321B7D"/>
    <w:rsid w:val="003224CF"/>
    <w:rsid w:val="003239AD"/>
    <w:rsid w:val="00324AEE"/>
    <w:rsid w:val="003262E4"/>
    <w:rsid w:val="003322EB"/>
    <w:rsid w:val="003328DB"/>
    <w:rsid w:val="0033655D"/>
    <w:rsid w:val="00336C97"/>
    <w:rsid w:val="00337E03"/>
    <w:rsid w:val="00347826"/>
    <w:rsid w:val="00347D80"/>
    <w:rsid w:val="00350097"/>
    <w:rsid w:val="00352EC5"/>
    <w:rsid w:val="003546DF"/>
    <w:rsid w:val="00357049"/>
    <w:rsid w:val="00361FF1"/>
    <w:rsid w:val="00371084"/>
    <w:rsid w:val="003745F9"/>
    <w:rsid w:val="00374FBC"/>
    <w:rsid w:val="0037582C"/>
    <w:rsid w:val="0037739B"/>
    <w:rsid w:val="003816DD"/>
    <w:rsid w:val="00382F85"/>
    <w:rsid w:val="0038512C"/>
    <w:rsid w:val="00385D11"/>
    <w:rsid w:val="003868A8"/>
    <w:rsid w:val="00391D6A"/>
    <w:rsid w:val="003948EE"/>
    <w:rsid w:val="00397808"/>
    <w:rsid w:val="00397DAA"/>
    <w:rsid w:val="003A0657"/>
    <w:rsid w:val="003A1A99"/>
    <w:rsid w:val="003A3253"/>
    <w:rsid w:val="003A58A5"/>
    <w:rsid w:val="003A6B49"/>
    <w:rsid w:val="003B2006"/>
    <w:rsid w:val="003B2903"/>
    <w:rsid w:val="003B2C61"/>
    <w:rsid w:val="003B3559"/>
    <w:rsid w:val="003B38B9"/>
    <w:rsid w:val="003B569C"/>
    <w:rsid w:val="003C09F4"/>
    <w:rsid w:val="003C253D"/>
    <w:rsid w:val="003C4CC2"/>
    <w:rsid w:val="003C5580"/>
    <w:rsid w:val="003C5764"/>
    <w:rsid w:val="003D187D"/>
    <w:rsid w:val="003D2EA5"/>
    <w:rsid w:val="003D6840"/>
    <w:rsid w:val="003D7C56"/>
    <w:rsid w:val="003E0D16"/>
    <w:rsid w:val="003E2EB7"/>
    <w:rsid w:val="003E4D78"/>
    <w:rsid w:val="003E4F79"/>
    <w:rsid w:val="003E5508"/>
    <w:rsid w:val="003E7215"/>
    <w:rsid w:val="003F1B56"/>
    <w:rsid w:val="003F23A9"/>
    <w:rsid w:val="003F276E"/>
    <w:rsid w:val="003F7069"/>
    <w:rsid w:val="003F7AF3"/>
    <w:rsid w:val="0040334F"/>
    <w:rsid w:val="0040340F"/>
    <w:rsid w:val="00403BFD"/>
    <w:rsid w:val="00403C58"/>
    <w:rsid w:val="004042D0"/>
    <w:rsid w:val="00406003"/>
    <w:rsid w:val="004078F6"/>
    <w:rsid w:val="00407D70"/>
    <w:rsid w:val="00411508"/>
    <w:rsid w:val="00411B6D"/>
    <w:rsid w:val="004120CF"/>
    <w:rsid w:val="00412FF3"/>
    <w:rsid w:val="00414D63"/>
    <w:rsid w:val="00415190"/>
    <w:rsid w:val="0041519F"/>
    <w:rsid w:val="00415967"/>
    <w:rsid w:val="00420407"/>
    <w:rsid w:val="004207BE"/>
    <w:rsid w:val="00422B23"/>
    <w:rsid w:val="004245D9"/>
    <w:rsid w:val="00431898"/>
    <w:rsid w:val="00431C61"/>
    <w:rsid w:val="00432314"/>
    <w:rsid w:val="00434B45"/>
    <w:rsid w:val="00435AB4"/>
    <w:rsid w:val="00435E82"/>
    <w:rsid w:val="00436494"/>
    <w:rsid w:val="0043743E"/>
    <w:rsid w:val="004375BA"/>
    <w:rsid w:val="004418F2"/>
    <w:rsid w:val="00442849"/>
    <w:rsid w:val="00444E56"/>
    <w:rsid w:val="00447563"/>
    <w:rsid w:val="0045280D"/>
    <w:rsid w:val="00454AD9"/>
    <w:rsid w:val="00456462"/>
    <w:rsid w:val="00456BED"/>
    <w:rsid w:val="00457690"/>
    <w:rsid w:val="00460B4A"/>
    <w:rsid w:val="00461BA4"/>
    <w:rsid w:val="00461BE7"/>
    <w:rsid w:val="00463006"/>
    <w:rsid w:val="00463129"/>
    <w:rsid w:val="00464376"/>
    <w:rsid w:val="004645AA"/>
    <w:rsid w:val="00466231"/>
    <w:rsid w:val="00466953"/>
    <w:rsid w:val="004725B3"/>
    <w:rsid w:val="0047538B"/>
    <w:rsid w:val="00475AC5"/>
    <w:rsid w:val="00475B1E"/>
    <w:rsid w:val="00477E53"/>
    <w:rsid w:val="00480A05"/>
    <w:rsid w:val="00482285"/>
    <w:rsid w:val="00482A9C"/>
    <w:rsid w:val="00482B25"/>
    <w:rsid w:val="0048519A"/>
    <w:rsid w:val="0048525E"/>
    <w:rsid w:val="00485421"/>
    <w:rsid w:val="00490F7A"/>
    <w:rsid w:val="00496420"/>
    <w:rsid w:val="00496EA3"/>
    <w:rsid w:val="00497034"/>
    <w:rsid w:val="004A0A7C"/>
    <w:rsid w:val="004A2B84"/>
    <w:rsid w:val="004A3388"/>
    <w:rsid w:val="004A5FB0"/>
    <w:rsid w:val="004A78DD"/>
    <w:rsid w:val="004B1AFE"/>
    <w:rsid w:val="004B2EA0"/>
    <w:rsid w:val="004B3465"/>
    <w:rsid w:val="004B3D18"/>
    <w:rsid w:val="004B4A69"/>
    <w:rsid w:val="004B6533"/>
    <w:rsid w:val="004C0212"/>
    <w:rsid w:val="004C064D"/>
    <w:rsid w:val="004C0C7A"/>
    <w:rsid w:val="004C19A8"/>
    <w:rsid w:val="004C3E52"/>
    <w:rsid w:val="004C4787"/>
    <w:rsid w:val="004D6526"/>
    <w:rsid w:val="004E039B"/>
    <w:rsid w:val="004E0881"/>
    <w:rsid w:val="004E08CA"/>
    <w:rsid w:val="004E415B"/>
    <w:rsid w:val="004E42F3"/>
    <w:rsid w:val="004E7543"/>
    <w:rsid w:val="004F00DD"/>
    <w:rsid w:val="004F0559"/>
    <w:rsid w:val="004F073D"/>
    <w:rsid w:val="004F61BC"/>
    <w:rsid w:val="00511B23"/>
    <w:rsid w:val="00511EF2"/>
    <w:rsid w:val="00512901"/>
    <w:rsid w:val="005134D2"/>
    <w:rsid w:val="0051478B"/>
    <w:rsid w:val="0051699F"/>
    <w:rsid w:val="00517A97"/>
    <w:rsid w:val="00517CD0"/>
    <w:rsid w:val="005208CF"/>
    <w:rsid w:val="00523B1A"/>
    <w:rsid w:val="00525593"/>
    <w:rsid w:val="00525649"/>
    <w:rsid w:val="005263C4"/>
    <w:rsid w:val="00527267"/>
    <w:rsid w:val="005321E0"/>
    <w:rsid w:val="00535F67"/>
    <w:rsid w:val="00546B7E"/>
    <w:rsid w:val="0054718A"/>
    <w:rsid w:val="00547B1A"/>
    <w:rsid w:val="00551255"/>
    <w:rsid w:val="00552D89"/>
    <w:rsid w:val="00554D3E"/>
    <w:rsid w:val="005557B3"/>
    <w:rsid w:val="005567DC"/>
    <w:rsid w:val="005617AC"/>
    <w:rsid w:val="00566148"/>
    <w:rsid w:val="005709D0"/>
    <w:rsid w:val="005710F3"/>
    <w:rsid w:val="00572868"/>
    <w:rsid w:val="005743AA"/>
    <w:rsid w:val="00575012"/>
    <w:rsid w:val="005766CA"/>
    <w:rsid w:val="005768BF"/>
    <w:rsid w:val="00580067"/>
    <w:rsid w:val="00580344"/>
    <w:rsid w:val="00581AEB"/>
    <w:rsid w:val="0058236D"/>
    <w:rsid w:val="0058384B"/>
    <w:rsid w:val="00583A87"/>
    <w:rsid w:val="005845E8"/>
    <w:rsid w:val="00584603"/>
    <w:rsid w:val="005856EE"/>
    <w:rsid w:val="005868C3"/>
    <w:rsid w:val="00587589"/>
    <w:rsid w:val="00587EDC"/>
    <w:rsid w:val="00591E75"/>
    <w:rsid w:val="005922D4"/>
    <w:rsid w:val="005A04B1"/>
    <w:rsid w:val="005A26DF"/>
    <w:rsid w:val="005A2BB5"/>
    <w:rsid w:val="005A4FF9"/>
    <w:rsid w:val="005A50BD"/>
    <w:rsid w:val="005A7B9E"/>
    <w:rsid w:val="005A7F15"/>
    <w:rsid w:val="005B440A"/>
    <w:rsid w:val="005B514F"/>
    <w:rsid w:val="005C103F"/>
    <w:rsid w:val="005C1142"/>
    <w:rsid w:val="005C1B2E"/>
    <w:rsid w:val="005C73C4"/>
    <w:rsid w:val="005C7C0A"/>
    <w:rsid w:val="005C7CD4"/>
    <w:rsid w:val="005D1FB0"/>
    <w:rsid w:val="005D252D"/>
    <w:rsid w:val="005D7C02"/>
    <w:rsid w:val="005E0C28"/>
    <w:rsid w:val="005E54E6"/>
    <w:rsid w:val="005E5608"/>
    <w:rsid w:val="005E587D"/>
    <w:rsid w:val="005E6A79"/>
    <w:rsid w:val="005F02DA"/>
    <w:rsid w:val="005F0FD7"/>
    <w:rsid w:val="005F3884"/>
    <w:rsid w:val="005F4B45"/>
    <w:rsid w:val="005F4D9E"/>
    <w:rsid w:val="005F50E4"/>
    <w:rsid w:val="005F641C"/>
    <w:rsid w:val="006028B9"/>
    <w:rsid w:val="00602FFC"/>
    <w:rsid w:val="006112B1"/>
    <w:rsid w:val="0061439C"/>
    <w:rsid w:val="00617751"/>
    <w:rsid w:val="00620896"/>
    <w:rsid w:val="00620ECC"/>
    <w:rsid w:val="0062183A"/>
    <w:rsid w:val="00621F89"/>
    <w:rsid w:val="00622F76"/>
    <w:rsid w:val="006236E2"/>
    <w:rsid w:val="00623CB3"/>
    <w:rsid w:val="00624A2A"/>
    <w:rsid w:val="006251B3"/>
    <w:rsid w:val="006254EA"/>
    <w:rsid w:val="006303FE"/>
    <w:rsid w:val="006357CB"/>
    <w:rsid w:val="006360C9"/>
    <w:rsid w:val="00645390"/>
    <w:rsid w:val="006454CC"/>
    <w:rsid w:val="006462DF"/>
    <w:rsid w:val="00647C4C"/>
    <w:rsid w:val="0065077F"/>
    <w:rsid w:val="0065274C"/>
    <w:rsid w:val="00653837"/>
    <w:rsid w:val="0065564C"/>
    <w:rsid w:val="00656E5C"/>
    <w:rsid w:val="0066128A"/>
    <w:rsid w:val="006661AC"/>
    <w:rsid w:val="00666878"/>
    <w:rsid w:val="006669DB"/>
    <w:rsid w:val="00667768"/>
    <w:rsid w:val="00667D09"/>
    <w:rsid w:val="00670060"/>
    <w:rsid w:val="00670DA0"/>
    <w:rsid w:val="00672FED"/>
    <w:rsid w:val="00673843"/>
    <w:rsid w:val="006746EA"/>
    <w:rsid w:val="00674BA2"/>
    <w:rsid w:val="006807E8"/>
    <w:rsid w:val="006819C7"/>
    <w:rsid w:val="00681CB1"/>
    <w:rsid w:val="0068583D"/>
    <w:rsid w:val="00690975"/>
    <w:rsid w:val="00691168"/>
    <w:rsid w:val="00695E0C"/>
    <w:rsid w:val="00695E76"/>
    <w:rsid w:val="006A0B6D"/>
    <w:rsid w:val="006A18CB"/>
    <w:rsid w:val="006A353A"/>
    <w:rsid w:val="006A5745"/>
    <w:rsid w:val="006A74F8"/>
    <w:rsid w:val="006B08F8"/>
    <w:rsid w:val="006B2D7B"/>
    <w:rsid w:val="006B3000"/>
    <w:rsid w:val="006B4925"/>
    <w:rsid w:val="006B4EEA"/>
    <w:rsid w:val="006B6090"/>
    <w:rsid w:val="006B683E"/>
    <w:rsid w:val="006C15C9"/>
    <w:rsid w:val="006C2516"/>
    <w:rsid w:val="006C5DA6"/>
    <w:rsid w:val="006C628B"/>
    <w:rsid w:val="006D40EA"/>
    <w:rsid w:val="006D47AA"/>
    <w:rsid w:val="006D497A"/>
    <w:rsid w:val="006E1CFB"/>
    <w:rsid w:val="006E219E"/>
    <w:rsid w:val="006E2639"/>
    <w:rsid w:val="006E2C10"/>
    <w:rsid w:val="006E43A4"/>
    <w:rsid w:val="006E6593"/>
    <w:rsid w:val="006E71AC"/>
    <w:rsid w:val="006F0ED3"/>
    <w:rsid w:val="006F1B57"/>
    <w:rsid w:val="006F31F1"/>
    <w:rsid w:val="00703870"/>
    <w:rsid w:val="00704B7D"/>
    <w:rsid w:val="007055DD"/>
    <w:rsid w:val="00707423"/>
    <w:rsid w:val="007076EF"/>
    <w:rsid w:val="00707949"/>
    <w:rsid w:val="007110D4"/>
    <w:rsid w:val="00711D9A"/>
    <w:rsid w:val="0071206F"/>
    <w:rsid w:val="007120FA"/>
    <w:rsid w:val="00712369"/>
    <w:rsid w:val="00713FF0"/>
    <w:rsid w:val="00714039"/>
    <w:rsid w:val="00714FD1"/>
    <w:rsid w:val="0071546D"/>
    <w:rsid w:val="007168E4"/>
    <w:rsid w:val="007170DF"/>
    <w:rsid w:val="00720AA9"/>
    <w:rsid w:val="007216C9"/>
    <w:rsid w:val="00722744"/>
    <w:rsid w:val="00723333"/>
    <w:rsid w:val="007245AB"/>
    <w:rsid w:val="00727A27"/>
    <w:rsid w:val="00730897"/>
    <w:rsid w:val="00730CD8"/>
    <w:rsid w:val="00731159"/>
    <w:rsid w:val="0073257C"/>
    <w:rsid w:val="00732594"/>
    <w:rsid w:val="00732FF6"/>
    <w:rsid w:val="007337BF"/>
    <w:rsid w:val="00734C47"/>
    <w:rsid w:val="00734DB6"/>
    <w:rsid w:val="00735C50"/>
    <w:rsid w:val="0073725C"/>
    <w:rsid w:val="00737293"/>
    <w:rsid w:val="00737D1A"/>
    <w:rsid w:val="0074366B"/>
    <w:rsid w:val="007438FE"/>
    <w:rsid w:val="00745715"/>
    <w:rsid w:val="00752063"/>
    <w:rsid w:val="007520DF"/>
    <w:rsid w:val="00752A10"/>
    <w:rsid w:val="00752CA6"/>
    <w:rsid w:val="00757AE4"/>
    <w:rsid w:val="00763648"/>
    <w:rsid w:val="00764038"/>
    <w:rsid w:val="007663A8"/>
    <w:rsid w:val="00770E0C"/>
    <w:rsid w:val="00772041"/>
    <w:rsid w:val="0077295A"/>
    <w:rsid w:val="00773DEA"/>
    <w:rsid w:val="00774C45"/>
    <w:rsid w:val="00775678"/>
    <w:rsid w:val="00775C12"/>
    <w:rsid w:val="00776931"/>
    <w:rsid w:val="00777D52"/>
    <w:rsid w:val="0078057A"/>
    <w:rsid w:val="00780DEA"/>
    <w:rsid w:val="007818BE"/>
    <w:rsid w:val="0078366A"/>
    <w:rsid w:val="00783CB0"/>
    <w:rsid w:val="00784201"/>
    <w:rsid w:val="0078666C"/>
    <w:rsid w:val="00786AFC"/>
    <w:rsid w:val="00790018"/>
    <w:rsid w:val="00790A38"/>
    <w:rsid w:val="00791143"/>
    <w:rsid w:val="007917AD"/>
    <w:rsid w:val="00793D56"/>
    <w:rsid w:val="00794657"/>
    <w:rsid w:val="00797C73"/>
    <w:rsid w:val="007A02B9"/>
    <w:rsid w:val="007A17CD"/>
    <w:rsid w:val="007A1FA5"/>
    <w:rsid w:val="007A207B"/>
    <w:rsid w:val="007A27BA"/>
    <w:rsid w:val="007A2FFD"/>
    <w:rsid w:val="007A3380"/>
    <w:rsid w:val="007A3ABA"/>
    <w:rsid w:val="007A48EF"/>
    <w:rsid w:val="007A5F3E"/>
    <w:rsid w:val="007A63F4"/>
    <w:rsid w:val="007B0E37"/>
    <w:rsid w:val="007B1970"/>
    <w:rsid w:val="007B209E"/>
    <w:rsid w:val="007B39B7"/>
    <w:rsid w:val="007B3ACB"/>
    <w:rsid w:val="007B4571"/>
    <w:rsid w:val="007B7B85"/>
    <w:rsid w:val="007C064E"/>
    <w:rsid w:val="007C0929"/>
    <w:rsid w:val="007C14E5"/>
    <w:rsid w:val="007C2035"/>
    <w:rsid w:val="007C2E4C"/>
    <w:rsid w:val="007C4103"/>
    <w:rsid w:val="007C5CD8"/>
    <w:rsid w:val="007C622E"/>
    <w:rsid w:val="007C7F97"/>
    <w:rsid w:val="007D00DE"/>
    <w:rsid w:val="007D48C4"/>
    <w:rsid w:val="007D73BB"/>
    <w:rsid w:val="007E0A44"/>
    <w:rsid w:val="007E414F"/>
    <w:rsid w:val="007E5CD7"/>
    <w:rsid w:val="007F12AD"/>
    <w:rsid w:val="007F202F"/>
    <w:rsid w:val="007F2227"/>
    <w:rsid w:val="007F257F"/>
    <w:rsid w:val="007F37F5"/>
    <w:rsid w:val="007F3971"/>
    <w:rsid w:val="007F4CAF"/>
    <w:rsid w:val="007F5181"/>
    <w:rsid w:val="00803CAB"/>
    <w:rsid w:val="0080436C"/>
    <w:rsid w:val="0080548A"/>
    <w:rsid w:val="008060DD"/>
    <w:rsid w:val="00811A02"/>
    <w:rsid w:val="00812912"/>
    <w:rsid w:val="00813D66"/>
    <w:rsid w:val="008162F1"/>
    <w:rsid w:val="008177D5"/>
    <w:rsid w:val="00820CFA"/>
    <w:rsid w:val="008228F9"/>
    <w:rsid w:val="008231AB"/>
    <w:rsid w:val="00826322"/>
    <w:rsid w:val="008305CF"/>
    <w:rsid w:val="00830B87"/>
    <w:rsid w:val="008311BF"/>
    <w:rsid w:val="0083129B"/>
    <w:rsid w:val="00831C89"/>
    <w:rsid w:val="008334E3"/>
    <w:rsid w:val="00834C5C"/>
    <w:rsid w:val="0083551A"/>
    <w:rsid w:val="00835728"/>
    <w:rsid w:val="00836145"/>
    <w:rsid w:val="0083670F"/>
    <w:rsid w:val="00837458"/>
    <w:rsid w:val="00841103"/>
    <w:rsid w:val="00844EF5"/>
    <w:rsid w:val="008460AD"/>
    <w:rsid w:val="00847690"/>
    <w:rsid w:val="00847AD2"/>
    <w:rsid w:val="008526E5"/>
    <w:rsid w:val="00853190"/>
    <w:rsid w:val="00853B39"/>
    <w:rsid w:val="0085498D"/>
    <w:rsid w:val="008550EB"/>
    <w:rsid w:val="00855750"/>
    <w:rsid w:val="00855CC7"/>
    <w:rsid w:val="00860F23"/>
    <w:rsid w:val="00862A7C"/>
    <w:rsid w:val="00873B1C"/>
    <w:rsid w:val="00873B6A"/>
    <w:rsid w:val="008809DC"/>
    <w:rsid w:val="00882810"/>
    <w:rsid w:val="0088314F"/>
    <w:rsid w:val="00883A05"/>
    <w:rsid w:val="00887D4E"/>
    <w:rsid w:val="00891B2D"/>
    <w:rsid w:val="0089459E"/>
    <w:rsid w:val="00895693"/>
    <w:rsid w:val="008958C4"/>
    <w:rsid w:val="00896FA4"/>
    <w:rsid w:val="00897193"/>
    <w:rsid w:val="00897447"/>
    <w:rsid w:val="008979C0"/>
    <w:rsid w:val="008A3682"/>
    <w:rsid w:val="008A48CB"/>
    <w:rsid w:val="008A62B0"/>
    <w:rsid w:val="008B0C1B"/>
    <w:rsid w:val="008B13C2"/>
    <w:rsid w:val="008B231D"/>
    <w:rsid w:val="008B474A"/>
    <w:rsid w:val="008B4AA3"/>
    <w:rsid w:val="008B5C07"/>
    <w:rsid w:val="008B7CB0"/>
    <w:rsid w:val="008C0E94"/>
    <w:rsid w:val="008C1B54"/>
    <w:rsid w:val="008C1BDB"/>
    <w:rsid w:val="008C2F5A"/>
    <w:rsid w:val="008C312A"/>
    <w:rsid w:val="008C4F67"/>
    <w:rsid w:val="008C5DAF"/>
    <w:rsid w:val="008C5F62"/>
    <w:rsid w:val="008D014C"/>
    <w:rsid w:val="008D07DB"/>
    <w:rsid w:val="008D1544"/>
    <w:rsid w:val="008D3AE2"/>
    <w:rsid w:val="008D4969"/>
    <w:rsid w:val="008D5A18"/>
    <w:rsid w:val="008E0696"/>
    <w:rsid w:val="008E0810"/>
    <w:rsid w:val="008E3FDD"/>
    <w:rsid w:val="008E4B69"/>
    <w:rsid w:val="008E60BA"/>
    <w:rsid w:val="008E72B6"/>
    <w:rsid w:val="008F0EB6"/>
    <w:rsid w:val="008F325C"/>
    <w:rsid w:val="008F3FA4"/>
    <w:rsid w:val="008F5557"/>
    <w:rsid w:val="008F675E"/>
    <w:rsid w:val="00900484"/>
    <w:rsid w:val="00902125"/>
    <w:rsid w:val="00907855"/>
    <w:rsid w:val="00907A63"/>
    <w:rsid w:val="0091055E"/>
    <w:rsid w:val="009118BA"/>
    <w:rsid w:val="00913710"/>
    <w:rsid w:val="00917036"/>
    <w:rsid w:val="009173E3"/>
    <w:rsid w:val="009233FE"/>
    <w:rsid w:val="009236B0"/>
    <w:rsid w:val="009279E0"/>
    <w:rsid w:val="009302EB"/>
    <w:rsid w:val="009319EB"/>
    <w:rsid w:val="00933039"/>
    <w:rsid w:val="009332F8"/>
    <w:rsid w:val="00937460"/>
    <w:rsid w:val="00937941"/>
    <w:rsid w:val="00940DB3"/>
    <w:rsid w:val="009428FE"/>
    <w:rsid w:val="00943D42"/>
    <w:rsid w:val="0094456F"/>
    <w:rsid w:val="00945FF4"/>
    <w:rsid w:val="00950A57"/>
    <w:rsid w:val="00952FD3"/>
    <w:rsid w:val="009600B4"/>
    <w:rsid w:val="00960FB5"/>
    <w:rsid w:val="009610E7"/>
    <w:rsid w:val="009630A7"/>
    <w:rsid w:val="00963156"/>
    <w:rsid w:val="00963D03"/>
    <w:rsid w:val="00964EB2"/>
    <w:rsid w:val="00965F9C"/>
    <w:rsid w:val="00971793"/>
    <w:rsid w:val="00974CFC"/>
    <w:rsid w:val="00975153"/>
    <w:rsid w:val="00975A69"/>
    <w:rsid w:val="0097694C"/>
    <w:rsid w:val="00976EDE"/>
    <w:rsid w:val="00980863"/>
    <w:rsid w:val="00981A02"/>
    <w:rsid w:val="00981E13"/>
    <w:rsid w:val="00981FBF"/>
    <w:rsid w:val="009824E8"/>
    <w:rsid w:val="009825CB"/>
    <w:rsid w:val="00982ACA"/>
    <w:rsid w:val="0098463B"/>
    <w:rsid w:val="00986B8C"/>
    <w:rsid w:val="0099064E"/>
    <w:rsid w:val="009925CC"/>
    <w:rsid w:val="00997C5E"/>
    <w:rsid w:val="009A0CF5"/>
    <w:rsid w:val="009A2242"/>
    <w:rsid w:val="009A295A"/>
    <w:rsid w:val="009A4FF2"/>
    <w:rsid w:val="009A5908"/>
    <w:rsid w:val="009A59B3"/>
    <w:rsid w:val="009A768D"/>
    <w:rsid w:val="009A7EB1"/>
    <w:rsid w:val="009B07B0"/>
    <w:rsid w:val="009B332E"/>
    <w:rsid w:val="009B38D2"/>
    <w:rsid w:val="009C016D"/>
    <w:rsid w:val="009C2243"/>
    <w:rsid w:val="009C5EB1"/>
    <w:rsid w:val="009C6B76"/>
    <w:rsid w:val="009C717B"/>
    <w:rsid w:val="009D3370"/>
    <w:rsid w:val="009D4EB0"/>
    <w:rsid w:val="009D5185"/>
    <w:rsid w:val="009D5706"/>
    <w:rsid w:val="009D5BB1"/>
    <w:rsid w:val="009D71F0"/>
    <w:rsid w:val="009E0997"/>
    <w:rsid w:val="009E2671"/>
    <w:rsid w:val="009E4574"/>
    <w:rsid w:val="009E645C"/>
    <w:rsid w:val="009E7614"/>
    <w:rsid w:val="009E7E60"/>
    <w:rsid w:val="009F0A7C"/>
    <w:rsid w:val="009F14A0"/>
    <w:rsid w:val="009F2C47"/>
    <w:rsid w:val="009F34D8"/>
    <w:rsid w:val="009F460A"/>
    <w:rsid w:val="009F4EB9"/>
    <w:rsid w:val="009F5493"/>
    <w:rsid w:val="009F73FA"/>
    <w:rsid w:val="00A01DCE"/>
    <w:rsid w:val="00A02C63"/>
    <w:rsid w:val="00A03D5C"/>
    <w:rsid w:val="00A05845"/>
    <w:rsid w:val="00A05ED0"/>
    <w:rsid w:val="00A07931"/>
    <w:rsid w:val="00A124D8"/>
    <w:rsid w:val="00A129AE"/>
    <w:rsid w:val="00A1350C"/>
    <w:rsid w:val="00A13C43"/>
    <w:rsid w:val="00A15709"/>
    <w:rsid w:val="00A15916"/>
    <w:rsid w:val="00A161D0"/>
    <w:rsid w:val="00A2156F"/>
    <w:rsid w:val="00A22222"/>
    <w:rsid w:val="00A235A1"/>
    <w:rsid w:val="00A316E3"/>
    <w:rsid w:val="00A32F34"/>
    <w:rsid w:val="00A332EC"/>
    <w:rsid w:val="00A3735A"/>
    <w:rsid w:val="00A43056"/>
    <w:rsid w:val="00A439C8"/>
    <w:rsid w:val="00A46380"/>
    <w:rsid w:val="00A5022A"/>
    <w:rsid w:val="00A50A0B"/>
    <w:rsid w:val="00A5216A"/>
    <w:rsid w:val="00A522DA"/>
    <w:rsid w:val="00A55283"/>
    <w:rsid w:val="00A55CD2"/>
    <w:rsid w:val="00A60A90"/>
    <w:rsid w:val="00A62956"/>
    <w:rsid w:val="00A64222"/>
    <w:rsid w:val="00A65F62"/>
    <w:rsid w:val="00A6657C"/>
    <w:rsid w:val="00A6752B"/>
    <w:rsid w:val="00A714E1"/>
    <w:rsid w:val="00A71DD6"/>
    <w:rsid w:val="00A725B1"/>
    <w:rsid w:val="00A74710"/>
    <w:rsid w:val="00A75C60"/>
    <w:rsid w:val="00A77BEE"/>
    <w:rsid w:val="00A77E84"/>
    <w:rsid w:val="00A80BDB"/>
    <w:rsid w:val="00A8190A"/>
    <w:rsid w:val="00A8534F"/>
    <w:rsid w:val="00A905E9"/>
    <w:rsid w:val="00A91669"/>
    <w:rsid w:val="00A92D2E"/>
    <w:rsid w:val="00A93D89"/>
    <w:rsid w:val="00A944A1"/>
    <w:rsid w:val="00A94F93"/>
    <w:rsid w:val="00A95711"/>
    <w:rsid w:val="00A96098"/>
    <w:rsid w:val="00A96495"/>
    <w:rsid w:val="00A96877"/>
    <w:rsid w:val="00A973FE"/>
    <w:rsid w:val="00A978AF"/>
    <w:rsid w:val="00AA06C6"/>
    <w:rsid w:val="00AA1950"/>
    <w:rsid w:val="00AA1DEC"/>
    <w:rsid w:val="00AA5158"/>
    <w:rsid w:val="00AA614C"/>
    <w:rsid w:val="00AA653C"/>
    <w:rsid w:val="00AB0E14"/>
    <w:rsid w:val="00AB4E18"/>
    <w:rsid w:val="00AB679F"/>
    <w:rsid w:val="00AB7058"/>
    <w:rsid w:val="00AC550C"/>
    <w:rsid w:val="00AC7D56"/>
    <w:rsid w:val="00AD1C5B"/>
    <w:rsid w:val="00AD2198"/>
    <w:rsid w:val="00AD2DC4"/>
    <w:rsid w:val="00AD36C1"/>
    <w:rsid w:val="00AD496C"/>
    <w:rsid w:val="00AD5E02"/>
    <w:rsid w:val="00AD7A8A"/>
    <w:rsid w:val="00AE0E8D"/>
    <w:rsid w:val="00AE4042"/>
    <w:rsid w:val="00AE4C9B"/>
    <w:rsid w:val="00AE68B1"/>
    <w:rsid w:val="00AE7A19"/>
    <w:rsid w:val="00AF0197"/>
    <w:rsid w:val="00AF3691"/>
    <w:rsid w:val="00AF5763"/>
    <w:rsid w:val="00AF57C5"/>
    <w:rsid w:val="00AF5A46"/>
    <w:rsid w:val="00AF5EAD"/>
    <w:rsid w:val="00AF6D5E"/>
    <w:rsid w:val="00AF72B1"/>
    <w:rsid w:val="00AF7D76"/>
    <w:rsid w:val="00B01D46"/>
    <w:rsid w:val="00B02A97"/>
    <w:rsid w:val="00B042D7"/>
    <w:rsid w:val="00B04982"/>
    <w:rsid w:val="00B06115"/>
    <w:rsid w:val="00B074FE"/>
    <w:rsid w:val="00B110A1"/>
    <w:rsid w:val="00B13DCC"/>
    <w:rsid w:val="00B14EBA"/>
    <w:rsid w:val="00B15084"/>
    <w:rsid w:val="00B2074F"/>
    <w:rsid w:val="00B20B1B"/>
    <w:rsid w:val="00B21BC8"/>
    <w:rsid w:val="00B2380D"/>
    <w:rsid w:val="00B24015"/>
    <w:rsid w:val="00B25220"/>
    <w:rsid w:val="00B257D8"/>
    <w:rsid w:val="00B25B4A"/>
    <w:rsid w:val="00B25C41"/>
    <w:rsid w:val="00B35ABD"/>
    <w:rsid w:val="00B35E99"/>
    <w:rsid w:val="00B37C39"/>
    <w:rsid w:val="00B4095F"/>
    <w:rsid w:val="00B42648"/>
    <w:rsid w:val="00B43126"/>
    <w:rsid w:val="00B47CE2"/>
    <w:rsid w:val="00B51379"/>
    <w:rsid w:val="00B55D39"/>
    <w:rsid w:val="00B56134"/>
    <w:rsid w:val="00B61160"/>
    <w:rsid w:val="00B64A4D"/>
    <w:rsid w:val="00B67A4D"/>
    <w:rsid w:val="00B773A3"/>
    <w:rsid w:val="00B801B9"/>
    <w:rsid w:val="00B83A90"/>
    <w:rsid w:val="00B85573"/>
    <w:rsid w:val="00B86868"/>
    <w:rsid w:val="00B87061"/>
    <w:rsid w:val="00B87F98"/>
    <w:rsid w:val="00B90E87"/>
    <w:rsid w:val="00B93CC5"/>
    <w:rsid w:val="00B96158"/>
    <w:rsid w:val="00B970EC"/>
    <w:rsid w:val="00B9782D"/>
    <w:rsid w:val="00B97884"/>
    <w:rsid w:val="00BA13C3"/>
    <w:rsid w:val="00BA4F1D"/>
    <w:rsid w:val="00BA5438"/>
    <w:rsid w:val="00BB0D9E"/>
    <w:rsid w:val="00BB4791"/>
    <w:rsid w:val="00BB55FF"/>
    <w:rsid w:val="00BC08A5"/>
    <w:rsid w:val="00BC2B71"/>
    <w:rsid w:val="00BC368C"/>
    <w:rsid w:val="00BC7C09"/>
    <w:rsid w:val="00BD4558"/>
    <w:rsid w:val="00BD4788"/>
    <w:rsid w:val="00BD58E3"/>
    <w:rsid w:val="00BE2708"/>
    <w:rsid w:val="00BE30AA"/>
    <w:rsid w:val="00BE409C"/>
    <w:rsid w:val="00BE4A74"/>
    <w:rsid w:val="00BE7024"/>
    <w:rsid w:val="00BF39FD"/>
    <w:rsid w:val="00BF51A9"/>
    <w:rsid w:val="00BF665F"/>
    <w:rsid w:val="00BF7A09"/>
    <w:rsid w:val="00C03521"/>
    <w:rsid w:val="00C11786"/>
    <w:rsid w:val="00C146D6"/>
    <w:rsid w:val="00C16256"/>
    <w:rsid w:val="00C167D8"/>
    <w:rsid w:val="00C17DCD"/>
    <w:rsid w:val="00C2052B"/>
    <w:rsid w:val="00C224F3"/>
    <w:rsid w:val="00C22DF1"/>
    <w:rsid w:val="00C24085"/>
    <w:rsid w:val="00C2522E"/>
    <w:rsid w:val="00C25BA9"/>
    <w:rsid w:val="00C26D51"/>
    <w:rsid w:val="00C2779F"/>
    <w:rsid w:val="00C3459B"/>
    <w:rsid w:val="00C34D67"/>
    <w:rsid w:val="00C34FD5"/>
    <w:rsid w:val="00C3507C"/>
    <w:rsid w:val="00C3595C"/>
    <w:rsid w:val="00C40EF7"/>
    <w:rsid w:val="00C41CFF"/>
    <w:rsid w:val="00C427A8"/>
    <w:rsid w:val="00C43F56"/>
    <w:rsid w:val="00C4570D"/>
    <w:rsid w:val="00C50C08"/>
    <w:rsid w:val="00C51760"/>
    <w:rsid w:val="00C523B3"/>
    <w:rsid w:val="00C538FA"/>
    <w:rsid w:val="00C54A68"/>
    <w:rsid w:val="00C551CB"/>
    <w:rsid w:val="00C56211"/>
    <w:rsid w:val="00C571F8"/>
    <w:rsid w:val="00C579DB"/>
    <w:rsid w:val="00C57A91"/>
    <w:rsid w:val="00C60D8C"/>
    <w:rsid w:val="00C63295"/>
    <w:rsid w:val="00C6381E"/>
    <w:rsid w:val="00C66DBA"/>
    <w:rsid w:val="00C67583"/>
    <w:rsid w:val="00C67D63"/>
    <w:rsid w:val="00C70CE4"/>
    <w:rsid w:val="00C71030"/>
    <w:rsid w:val="00C7109E"/>
    <w:rsid w:val="00C72273"/>
    <w:rsid w:val="00C74BBC"/>
    <w:rsid w:val="00C76AEC"/>
    <w:rsid w:val="00C806FC"/>
    <w:rsid w:val="00C812B9"/>
    <w:rsid w:val="00C83661"/>
    <w:rsid w:val="00C836BB"/>
    <w:rsid w:val="00C83808"/>
    <w:rsid w:val="00C83836"/>
    <w:rsid w:val="00C84DC1"/>
    <w:rsid w:val="00C85394"/>
    <w:rsid w:val="00C9060A"/>
    <w:rsid w:val="00C917CE"/>
    <w:rsid w:val="00C92752"/>
    <w:rsid w:val="00C93827"/>
    <w:rsid w:val="00C94D36"/>
    <w:rsid w:val="00C950A0"/>
    <w:rsid w:val="00C957E1"/>
    <w:rsid w:val="00C961BD"/>
    <w:rsid w:val="00C97D6F"/>
    <w:rsid w:val="00CA0404"/>
    <w:rsid w:val="00CA1F5B"/>
    <w:rsid w:val="00CA4B61"/>
    <w:rsid w:val="00CA56D4"/>
    <w:rsid w:val="00CA5E90"/>
    <w:rsid w:val="00CA603A"/>
    <w:rsid w:val="00CA609C"/>
    <w:rsid w:val="00CB3061"/>
    <w:rsid w:val="00CB6A6D"/>
    <w:rsid w:val="00CB71CF"/>
    <w:rsid w:val="00CB71F9"/>
    <w:rsid w:val="00CB76D5"/>
    <w:rsid w:val="00CB7F98"/>
    <w:rsid w:val="00CC22A0"/>
    <w:rsid w:val="00CC2543"/>
    <w:rsid w:val="00CC3CA7"/>
    <w:rsid w:val="00CD1862"/>
    <w:rsid w:val="00CD454D"/>
    <w:rsid w:val="00CD5288"/>
    <w:rsid w:val="00CD570E"/>
    <w:rsid w:val="00CD5B96"/>
    <w:rsid w:val="00CD5D7A"/>
    <w:rsid w:val="00CD7123"/>
    <w:rsid w:val="00CE0EDD"/>
    <w:rsid w:val="00CE4069"/>
    <w:rsid w:val="00CE77DD"/>
    <w:rsid w:val="00CF04DA"/>
    <w:rsid w:val="00CF1DAA"/>
    <w:rsid w:val="00CF5FCA"/>
    <w:rsid w:val="00CF67E2"/>
    <w:rsid w:val="00CF7310"/>
    <w:rsid w:val="00CF7EE3"/>
    <w:rsid w:val="00D00DAB"/>
    <w:rsid w:val="00D00FD7"/>
    <w:rsid w:val="00D00FEE"/>
    <w:rsid w:val="00D016D5"/>
    <w:rsid w:val="00D04B80"/>
    <w:rsid w:val="00D056C3"/>
    <w:rsid w:val="00D0598B"/>
    <w:rsid w:val="00D07DC2"/>
    <w:rsid w:val="00D10955"/>
    <w:rsid w:val="00D142B7"/>
    <w:rsid w:val="00D14965"/>
    <w:rsid w:val="00D158F6"/>
    <w:rsid w:val="00D16AC8"/>
    <w:rsid w:val="00D17244"/>
    <w:rsid w:val="00D2110B"/>
    <w:rsid w:val="00D25F3C"/>
    <w:rsid w:val="00D27A24"/>
    <w:rsid w:val="00D30B33"/>
    <w:rsid w:val="00D314F9"/>
    <w:rsid w:val="00D31E72"/>
    <w:rsid w:val="00D333D4"/>
    <w:rsid w:val="00D416CC"/>
    <w:rsid w:val="00D418FB"/>
    <w:rsid w:val="00D41980"/>
    <w:rsid w:val="00D43156"/>
    <w:rsid w:val="00D439D2"/>
    <w:rsid w:val="00D44DB9"/>
    <w:rsid w:val="00D45A1F"/>
    <w:rsid w:val="00D479F6"/>
    <w:rsid w:val="00D50192"/>
    <w:rsid w:val="00D521BA"/>
    <w:rsid w:val="00D53083"/>
    <w:rsid w:val="00D54987"/>
    <w:rsid w:val="00D60D99"/>
    <w:rsid w:val="00D643AD"/>
    <w:rsid w:val="00D671AA"/>
    <w:rsid w:val="00D67E4E"/>
    <w:rsid w:val="00D706ED"/>
    <w:rsid w:val="00D71C76"/>
    <w:rsid w:val="00D72D9E"/>
    <w:rsid w:val="00D73158"/>
    <w:rsid w:val="00D73F21"/>
    <w:rsid w:val="00D742D8"/>
    <w:rsid w:val="00D7534B"/>
    <w:rsid w:val="00D77EBB"/>
    <w:rsid w:val="00D806FC"/>
    <w:rsid w:val="00D80B4C"/>
    <w:rsid w:val="00D911C8"/>
    <w:rsid w:val="00D9697F"/>
    <w:rsid w:val="00D97688"/>
    <w:rsid w:val="00DA63BB"/>
    <w:rsid w:val="00DB0498"/>
    <w:rsid w:val="00DB138F"/>
    <w:rsid w:val="00DB167F"/>
    <w:rsid w:val="00DB1BC3"/>
    <w:rsid w:val="00DB39A1"/>
    <w:rsid w:val="00DB6253"/>
    <w:rsid w:val="00DB7F37"/>
    <w:rsid w:val="00DC2EB8"/>
    <w:rsid w:val="00DC5E59"/>
    <w:rsid w:val="00DC641C"/>
    <w:rsid w:val="00DC75CE"/>
    <w:rsid w:val="00DC7830"/>
    <w:rsid w:val="00DD042A"/>
    <w:rsid w:val="00DD07B1"/>
    <w:rsid w:val="00DD15B6"/>
    <w:rsid w:val="00DD1BB4"/>
    <w:rsid w:val="00DD5732"/>
    <w:rsid w:val="00DD7BC8"/>
    <w:rsid w:val="00DE0BED"/>
    <w:rsid w:val="00DE1E24"/>
    <w:rsid w:val="00DE557F"/>
    <w:rsid w:val="00DF1EFB"/>
    <w:rsid w:val="00DF2A95"/>
    <w:rsid w:val="00DF3A64"/>
    <w:rsid w:val="00DF3D94"/>
    <w:rsid w:val="00DF4136"/>
    <w:rsid w:val="00DF61C0"/>
    <w:rsid w:val="00DF678C"/>
    <w:rsid w:val="00DF685A"/>
    <w:rsid w:val="00DF78E8"/>
    <w:rsid w:val="00E05046"/>
    <w:rsid w:val="00E13663"/>
    <w:rsid w:val="00E223FE"/>
    <w:rsid w:val="00E23E8A"/>
    <w:rsid w:val="00E24F93"/>
    <w:rsid w:val="00E25B54"/>
    <w:rsid w:val="00E25DCD"/>
    <w:rsid w:val="00E27A7E"/>
    <w:rsid w:val="00E30B68"/>
    <w:rsid w:val="00E30D56"/>
    <w:rsid w:val="00E31A66"/>
    <w:rsid w:val="00E35089"/>
    <w:rsid w:val="00E41365"/>
    <w:rsid w:val="00E4377E"/>
    <w:rsid w:val="00E45038"/>
    <w:rsid w:val="00E455D5"/>
    <w:rsid w:val="00E46332"/>
    <w:rsid w:val="00E46EBE"/>
    <w:rsid w:val="00E51D45"/>
    <w:rsid w:val="00E51E25"/>
    <w:rsid w:val="00E52259"/>
    <w:rsid w:val="00E53C15"/>
    <w:rsid w:val="00E54B36"/>
    <w:rsid w:val="00E617BE"/>
    <w:rsid w:val="00E61835"/>
    <w:rsid w:val="00E621EA"/>
    <w:rsid w:val="00E622F6"/>
    <w:rsid w:val="00E6284D"/>
    <w:rsid w:val="00E64008"/>
    <w:rsid w:val="00E70DD5"/>
    <w:rsid w:val="00E73C7F"/>
    <w:rsid w:val="00E743B9"/>
    <w:rsid w:val="00E754E8"/>
    <w:rsid w:val="00E75E55"/>
    <w:rsid w:val="00E76818"/>
    <w:rsid w:val="00E772F0"/>
    <w:rsid w:val="00E8027B"/>
    <w:rsid w:val="00E82777"/>
    <w:rsid w:val="00E8306B"/>
    <w:rsid w:val="00E8486C"/>
    <w:rsid w:val="00E852F9"/>
    <w:rsid w:val="00E855EF"/>
    <w:rsid w:val="00E8566A"/>
    <w:rsid w:val="00E865C3"/>
    <w:rsid w:val="00E86AC5"/>
    <w:rsid w:val="00E86DDF"/>
    <w:rsid w:val="00E917FB"/>
    <w:rsid w:val="00E92F64"/>
    <w:rsid w:val="00E93531"/>
    <w:rsid w:val="00E94160"/>
    <w:rsid w:val="00E96CE7"/>
    <w:rsid w:val="00EA037C"/>
    <w:rsid w:val="00EA1F2D"/>
    <w:rsid w:val="00EA366D"/>
    <w:rsid w:val="00EA52D1"/>
    <w:rsid w:val="00EA6A4E"/>
    <w:rsid w:val="00EB1BA3"/>
    <w:rsid w:val="00EB22DE"/>
    <w:rsid w:val="00EB265B"/>
    <w:rsid w:val="00EB4B72"/>
    <w:rsid w:val="00EB5FBC"/>
    <w:rsid w:val="00EB6AF8"/>
    <w:rsid w:val="00EC1F74"/>
    <w:rsid w:val="00EC1FF6"/>
    <w:rsid w:val="00EC31DC"/>
    <w:rsid w:val="00EC3783"/>
    <w:rsid w:val="00EC4C39"/>
    <w:rsid w:val="00EC4F2E"/>
    <w:rsid w:val="00ED061B"/>
    <w:rsid w:val="00ED06A1"/>
    <w:rsid w:val="00ED07FA"/>
    <w:rsid w:val="00ED1361"/>
    <w:rsid w:val="00ED4926"/>
    <w:rsid w:val="00ED5BA4"/>
    <w:rsid w:val="00ED6D75"/>
    <w:rsid w:val="00EE0C34"/>
    <w:rsid w:val="00EE2BC4"/>
    <w:rsid w:val="00EE54FA"/>
    <w:rsid w:val="00EE6CF1"/>
    <w:rsid w:val="00EF40B5"/>
    <w:rsid w:val="00EF4EC7"/>
    <w:rsid w:val="00EF53A5"/>
    <w:rsid w:val="00EF5969"/>
    <w:rsid w:val="00EF666F"/>
    <w:rsid w:val="00F00087"/>
    <w:rsid w:val="00F001F8"/>
    <w:rsid w:val="00F02C5E"/>
    <w:rsid w:val="00F037E9"/>
    <w:rsid w:val="00F0420D"/>
    <w:rsid w:val="00F044F7"/>
    <w:rsid w:val="00F04731"/>
    <w:rsid w:val="00F06252"/>
    <w:rsid w:val="00F06262"/>
    <w:rsid w:val="00F079E2"/>
    <w:rsid w:val="00F07A88"/>
    <w:rsid w:val="00F13338"/>
    <w:rsid w:val="00F144B9"/>
    <w:rsid w:val="00F15270"/>
    <w:rsid w:val="00F159AE"/>
    <w:rsid w:val="00F15A31"/>
    <w:rsid w:val="00F21193"/>
    <w:rsid w:val="00F23433"/>
    <w:rsid w:val="00F2773C"/>
    <w:rsid w:val="00F30BD9"/>
    <w:rsid w:val="00F31175"/>
    <w:rsid w:val="00F322A1"/>
    <w:rsid w:val="00F32C3F"/>
    <w:rsid w:val="00F352F3"/>
    <w:rsid w:val="00F35854"/>
    <w:rsid w:val="00F3593F"/>
    <w:rsid w:val="00F35A1E"/>
    <w:rsid w:val="00F42F46"/>
    <w:rsid w:val="00F4446C"/>
    <w:rsid w:val="00F45732"/>
    <w:rsid w:val="00F46F28"/>
    <w:rsid w:val="00F506C2"/>
    <w:rsid w:val="00F50A6E"/>
    <w:rsid w:val="00F50CC3"/>
    <w:rsid w:val="00F514F2"/>
    <w:rsid w:val="00F527B7"/>
    <w:rsid w:val="00F52F6F"/>
    <w:rsid w:val="00F54C9A"/>
    <w:rsid w:val="00F62330"/>
    <w:rsid w:val="00F63416"/>
    <w:rsid w:val="00F63C79"/>
    <w:rsid w:val="00F65E2B"/>
    <w:rsid w:val="00F66FDD"/>
    <w:rsid w:val="00F73576"/>
    <w:rsid w:val="00F75111"/>
    <w:rsid w:val="00F7553F"/>
    <w:rsid w:val="00F7560B"/>
    <w:rsid w:val="00F80A8E"/>
    <w:rsid w:val="00F823AE"/>
    <w:rsid w:val="00F85B52"/>
    <w:rsid w:val="00F939B8"/>
    <w:rsid w:val="00F94746"/>
    <w:rsid w:val="00FA10A4"/>
    <w:rsid w:val="00FA27C8"/>
    <w:rsid w:val="00FA2E85"/>
    <w:rsid w:val="00FA3BD5"/>
    <w:rsid w:val="00FA4DD0"/>
    <w:rsid w:val="00FA5248"/>
    <w:rsid w:val="00FA5B1F"/>
    <w:rsid w:val="00FA7C21"/>
    <w:rsid w:val="00FB117C"/>
    <w:rsid w:val="00FB4B96"/>
    <w:rsid w:val="00FB5018"/>
    <w:rsid w:val="00FB5177"/>
    <w:rsid w:val="00FB53BD"/>
    <w:rsid w:val="00FB5DB8"/>
    <w:rsid w:val="00FC09E1"/>
    <w:rsid w:val="00FC3CE4"/>
    <w:rsid w:val="00FC3F5B"/>
    <w:rsid w:val="00FC608B"/>
    <w:rsid w:val="00FD2412"/>
    <w:rsid w:val="00FD245B"/>
    <w:rsid w:val="00FD415B"/>
    <w:rsid w:val="00FD41B9"/>
    <w:rsid w:val="00FD4D03"/>
    <w:rsid w:val="00FE0C96"/>
    <w:rsid w:val="00FE1850"/>
    <w:rsid w:val="00FE1D95"/>
    <w:rsid w:val="00FE4514"/>
    <w:rsid w:val="00FE6D20"/>
    <w:rsid w:val="00FF0D94"/>
    <w:rsid w:val="00FF6F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6E70E"/>
  <w15:chartTrackingRefBased/>
  <w15:docId w15:val="{991EA3B2-349E-4A08-A1A7-48C44E1C4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C58"/>
    <w:pPr>
      <w:widowControl w:val="0"/>
      <w:jc w:val="both"/>
    </w:pPr>
    <w:rPr>
      <w:lang w:val="en-GB"/>
    </w:rPr>
  </w:style>
  <w:style w:type="paragraph" w:styleId="1">
    <w:name w:val="heading 1"/>
    <w:basedOn w:val="a"/>
    <w:next w:val="a"/>
    <w:link w:val="10"/>
    <w:uiPriority w:val="9"/>
    <w:qFormat/>
    <w:rsid w:val="00096EB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96EB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096EB9"/>
    <w:rPr>
      <w:b/>
      <w:bCs/>
      <w:kern w:val="44"/>
      <w:sz w:val="44"/>
      <w:szCs w:val="44"/>
    </w:rPr>
  </w:style>
  <w:style w:type="character" w:customStyle="1" w:styleId="20">
    <w:name w:val="标题 2 字符"/>
    <w:basedOn w:val="a0"/>
    <w:link w:val="2"/>
    <w:uiPriority w:val="9"/>
    <w:qFormat/>
    <w:rsid w:val="00096EB9"/>
    <w:rPr>
      <w:rFonts w:asciiTheme="majorHAnsi" w:eastAsiaTheme="majorEastAsia" w:hAnsiTheme="majorHAnsi" w:cstheme="majorBidi"/>
      <w:b/>
      <w:bCs/>
      <w:sz w:val="32"/>
      <w:szCs w:val="32"/>
    </w:rPr>
  </w:style>
  <w:style w:type="paragraph" w:styleId="a3">
    <w:name w:val="caption"/>
    <w:basedOn w:val="a"/>
    <w:next w:val="a"/>
    <w:uiPriority w:val="35"/>
    <w:unhideWhenUsed/>
    <w:qFormat/>
    <w:rsid w:val="00096EB9"/>
    <w:rPr>
      <w:rFonts w:asciiTheme="majorHAnsi" w:eastAsia="黑体" w:hAnsiTheme="majorHAnsi" w:cstheme="majorBidi"/>
      <w:sz w:val="20"/>
      <w:szCs w:val="20"/>
    </w:rPr>
  </w:style>
  <w:style w:type="paragraph" w:styleId="a4">
    <w:name w:val="annotation text"/>
    <w:basedOn w:val="a"/>
    <w:link w:val="a5"/>
    <w:uiPriority w:val="99"/>
    <w:semiHidden/>
    <w:unhideWhenUsed/>
    <w:qFormat/>
    <w:rsid w:val="00096EB9"/>
    <w:pPr>
      <w:jc w:val="left"/>
    </w:pPr>
  </w:style>
  <w:style w:type="character" w:customStyle="1" w:styleId="a5">
    <w:name w:val="批注文字 字符"/>
    <w:basedOn w:val="a0"/>
    <w:link w:val="a4"/>
    <w:uiPriority w:val="99"/>
    <w:semiHidden/>
    <w:qFormat/>
    <w:rsid w:val="00096EB9"/>
  </w:style>
  <w:style w:type="paragraph" w:styleId="a6">
    <w:name w:val="Balloon Text"/>
    <w:basedOn w:val="a"/>
    <w:link w:val="a7"/>
    <w:uiPriority w:val="99"/>
    <w:semiHidden/>
    <w:unhideWhenUsed/>
    <w:qFormat/>
    <w:rsid w:val="00096EB9"/>
    <w:rPr>
      <w:sz w:val="18"/>
      <w:szCs w:val="18"/>
    </w:rPr>
  </w:style>
  <w:style w:type="character" w:customStyle="1" w:styleId="a7">
    <w:name w:val="批注框文本 字符"/>
    <w:basedOn w:val="a0"/>
    <w:link w:val="a6"/>
    <w:uiPriority w:val="99"/>
    <w:semiHidden/>
    <w:qFormat/>
    <w:rsid w:val="00096EB9"/>
    <w:rPr>
      <w:sz w:val="18"/>
      <w:szCs w:val="18"/>
    </w:rPr>
  </w:style>
  <w:style w:type="paragraph" w:styleId="a8">
    <w:name w:val="footer"/>
    <w:basedOn w:val="a"/>
    <w:link w:val="a9"/>
    <w:uiPriority w:val="99"/>
    <w:unhideWhenUsed/>
    <w:qFormat/>
    <w:rsid w:val="00096EB9"/>
    <w:pPr>
      <w:tabs>
        <w:tab w:val="center" w:pos="4153"/>
        <w:tab w:val="right" w:pos="8306"/>
      </w:tabs>
      <w:snapToGrid w:val="0"/>
      <w:jc w:val="left"/>
    </w:pPr>
    <w:rPr>
      <w:sz w:val="18"/>
      <w:szCs w:val="18"/>
    </w:rPr>
  </w:style>
  <w:style w:type="character" w:customStyle="1" w:styleId="a9">
    <w:name w:val="页脚 字符"/>
    <w:basedOn w:val="a0"/>
    <w:link w:val="a8"/>
    <w:uiPriority w:val="99"/>
    <w:qFormat/>
    <w:rsid w:val="00096EB9"/>
    <w:rPr>
      <w:sz w:val="18"/>
      <w:szCs w:val="18"/>
    </w:rPr>
  </w:style>
  <w:style w:type="paragraph" w:styleId="aa">
    <w:name w:val="header"/>
    <w:basedOn w:val="a"/>
    <w:link w:val="ab"/>
    <w:uiPriority w:val="99"/>
    <w:unhideWhenUsed/>
    <w:qFormat/>
    <w:rsid w:val="00096EB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096EB9"/>
    <w:rPr>
      <w:sz w:val="18"/>
      <w:szCs w:val="18"/>
    </w:rPr>
  </w:style>
  <w:style w:type="paragraph" w:styleId="HTML">
    <w:name w:val="HTML Preformatted"/>
    <w:basedOn w:val="a"/>
    <w:link w:val="HTML0"/>
    <w:uiPriority w:val="99"/>
    <w:semiHidden/>
    <w:unhideWhenUsed/>
    <w:qFormat/>
    <w:rsid w:val="00096E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qFormat/>
    <w:rsid w:val="00096EB9"/>
    <w:rPr>
      <w:rFonts w:ascii="宋体" w:eastAsia="宋体" w:hAnsi="宋体" w:cs="宋体"/>
      <w:kern w:val="0"/>
      <w:sz w:val="24"/>
      <w:szCs w:val="24"/>
    </w:rPr>
  </w:style>
  <w:style w:type="paragraph" w:styleId="ac">
    <w:name w:val="Title"/>
    <w:basedOn w:val="a"/>
    <w:next w:val="a"/>
    <w:link w:val="ad"/>
    <w:uiPriority w:val="10"/>
    <w:qFormat/>
    <w:rsid w:val="00096EB9"/>
    <w:pPr>
      <w:spacing w:before="240" w:after="60"/>
      <w:jc w:val="center"/>
      <w:outlineLvl w:val="0"/>
    </w:pPr>
    <w:rPr>
      <w:rFonts w:asciiTheme="majorHAnsi" w:eastAsiaTheme="majorEastAsia" w:hAnsiTheme="majorHAnsi" w:cstheme="majorBidi"/>
      <w:b/>
      <w:bCs/>
      <w:sz w:val="32"/>
      <w:szCs w:val="32"/>
    </w:rPr>
  </w:style>
  <w:style w:type="character" w:customStyle="1" w:styleId="ad">
    <w:name w:val="标题 字符"/>
    <w:basedOn w:val="a0"/>
    <w:link w:val="ac"/>
    <w:uiPriority w:val="10"/>
    <w:qFormat/>
    <w:rsid w:val="00096EB9"/>
    <w:rPr>
      <w:rFonts w:asciiTheme="majorHAnsi" w:eastAsiaTheme="majorEastAsia" w:hAnsiTheme="majorHAnsi" w:cstheme="majorBidi"/>
      <w:b/>
      <w:bCs/>
      <w:sz w:val="32"/>
      <w:szCs w:val="32"/>
    </w:rPr>
  </w:style>
  <w:style w:type="paragraph" w:styleId="ae">
    <w:name w:val="annotation subject"/>
    <w:basedOn w:val="a4"/>
    <w:next w:val="a4"/>
    <w:link w:val="af"/>
    <w:uiPriority w:val="99"/>
    <w:semiHidden/>
    <w:unhideWhenUsed/>
    <w:qFormat/>
    <w:rsid w:val="00096EB9"/>
    <w:rPr>
      <w:b/>
      <w:bCs/>
    </w:rPr>
  </w:style>
  <w:style w:type="character" w:customStyle="1" w:styleId="af">
    <w:name w:val="批注主题 字符"/>
    <w:basedOn w:val="a5"/>
    <w:link w:val="ae"/>
    <w:uiPriority w:val="99"/>
    <w:semiHidden/>
    <w:qFormat/>
    <w:rsid w:val="00096EB9"/>
    <w:rPr>
      <w:b/>
      <w:bCs/>
    </w:rPr>
  </w:style>
  <w:style w:type="table" w:styleId="af0">
    <w:name w:val="Table Grid"/>
    <w:basedOn w:val="a1"/>
    <w:uiPriority w:val="39"/>
    <w:qFormat/>
    <w:rsid w:val="00096EB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qFormat/>
    <w:rsid w:val="00096EB9"/>
    <w:rPr>
      <w:color w:val="0563C1" w:themeColor="hyperlink"/>
      <w:u w:val="single"/>
    </w:rPr>
  </w:style>
  <w:style w:type="character" w:styleId="af2">
    <w:name w:val="annotation reference"/>
    <w:basedOn w:val="a0"/>
    <w:uiPriority w:val="99"/>
    <w:semiHidden/>
    <w:unhideWhenUsed/>
    <w:qFormat/>
    <w:rsid w:val="00096EB9"/>
    <w:rPr>
      <w:sz w:val="21"/>
      <w:szCs w:val="21"/>
    </w:rPr>
  </w:style>
  <w:style w:type="paragraph" w:styleId="af3">
    <w:name w:val="List Paragraph"/>
    <w:basedOn w:val="a"/>
    <w:uiPriority w:val="34"/>
    <w:qFormat/>
    <w:rsid w:val="00096EB9"/>
    <w:pPr>
      <w:ind w:firstLineChars="200" w:firstLine="420"/>
    </w:pPr>
  </w:style>
  <w:style w:type="character" w:customStyle="1" w:styleId="gd15mcfceub">
    <w:name w:val="gd15mcfceub"/>
    <w:basedOn w:val="a0"/>
    <w:qFormat/>
    <w:rsid w:val="00096EB9"/>
  </w:style>
  <w:style w:type="character" w:styleId="af4">
    <w:name w:val="Placeholder Text"/>
    <w:basedOn w:val="a0"/>
    <w:uiPriority w:val="99"/>
    <w:semiHidden/>
    <w:qFormat/>
    <w:rsid w:val="00096EB9"/>
    <w:rPr>
      <w:color w:val="808080"/>
    </w:rPr>
  </w:style>
  <w:style w:type="paragraph" w:customStyle="1" w:styleId="EndNoteBibliographyTitle">
    <w:name w:val="EndNote Bibliography Title"/>
    <w:basedOn w:val="a"/>
    <w:link w:val="EndNoteBibliographyTitle0"/>
    <w:qFormat/>
    <w:rsid w:val="00096EB9"/>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sid w:val="00096EB9"/>
    <w:rPr>
      <w:rFonts w:ascii="等线" w:eastAsia="等线" w:hAnsi="等线"/>
      <w:sz w:val="20"/>
      <w:lang w:val="en-GB"/>
    </w:rPr>
  </w:style>
  <w:style w:type="paragraph" w:customStyle="1" w:styleId="EndNoteBibliography">
    <w:name w:val="EndNote Bibliography"/>
    <w:basedOn w:val="a"/>
    <w:link w:val="EndNoteBibliography0"/>
    <w:qFormat/>
    <w:rsid w:val="00096EB9"/>
    <w:rPr>
      <w:rFonts w:ascii="等线" w:eastAsia="等线" w:hAnsi="等线"/>
      <w:sz w:val="20"/>
    </w:rPr>
  </w:style>
  <w:style w:type="character" w:customStyle="1" w:styleId="EndNoteBibliography0">
    <w:name w:val="EndNote Bibliography 字符"/>
    <w:basedOn w:val="a0"/>
    <w:link w:val="EndNoteBibliography"/>
    <w:qFormat/>
    <w:rsid w:val="00096EB9"/>
    <w:rPr>
      <w:rFonts w:ascii="等线" w:eastAsia="等线" w:hAnsi="等线"/>
      <w:sz w:val="20"/>
      <w:lang w:val="en-GB"/>
    </w:rPr>
  </w:style>
  <w:style w:type="paragraph" w:customStyle="1" w:styleId="Normal1">
    <w:name w:val="Normal1"/>
    <w:rsid w:val="00096EB9"/>
    <w:pPr>
      <w:jc w:val="both"/>
    </w:pPr>
    <w:rPr>
      <w:rFonts w:ascii="等线" w:eastAsia="宋体" w:hAnsi="等线" w:cs="宋体"/>
      <w:szCs w:val="21"/>
    </w:rPr>
  </w:style>
  <w:style w:type="character" w:styleId="af5">
    <w:name w:val="FollowedHyperlink"/>
    <w:basedOn w:val="a0"/>
    <w:uiPriority w:val="99"/>
    <w:semiHidden/>
    <w:unhideWhenUsed/>
    <w:rsid w:val="00096EB9"/>
    <w:rPr>
      <w:color w:val="954F72" w:themeColor="followedHyperlink"/>
      <w:u w:val="single"/>
    </w:rPr>
  </w:style>
  <w:style w:type="paragraph" w:styleId="af6">
    <w:name w:val="Revision"/>
    <w:hidden/>
    <w:uiPriority w:val="99"/>
    <w:semiHidden/>
    <w:rsid w:val="00096EB9"/>
  </w:style>
  <w:style w:type="character" w:customStyle="1" w:styleId="affiliationname">
    <w:name w:val="affiliation__name"/>
    <w:basedOn w:val="a0"/>
    <w:rsid w:val="005F50E4"/>
  </w:style>
  <w:style w:type="character" w:customStyle="1" w:styleId="affiliationcity">
    <w:name w:val="affiliation__city"/>
    <w:basedOn w:val="a0"/>
    <w:rsid w:val="005F50E4"/>
  </w:style>
  <w:style w:type="character" w:customStyle="1" w:styleId="affiliationcountry">
    <w:name w:val="affiliation__country"/>
    <w:basedOn w:val="a0"/>
    <w:rsid w:val="005F50E4"/>
  </w:style>
  <w:style w:type="character" w:customStyle="1" w:styleId="UnresolvedMention1">
    <w:name w:val="Unresolved Mention1"/>
    <w:basedOn w:val="a0"/>
    <w:uiPriority w:val="99"/>
    <w:semiHidden/>
    <w:unhideWhenUsed/>
    <w:rsid w:val="00963156"/>
    <w:rPr>
      <w:color w:val="605E5C"/>
      <w:shd w:val="clear" w:color="auto" w:fill="E1DFDD"/>
    </w:rPr>
  </w:style>
  <w:style w:type="character" w:styleId="af7">
    <w:name w:val="line number"/>
    <w:basedOn w:val="a0"/>
    <w:uiPriority w:val="99"/>
    <w:semiHidden/>
    <w:unhideWhenUsed/>
    <w:rsid w:val="00ED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95164">
      <w:bodyDiv w:val="1"/>
      <w:marLeft w:val="0"/>
      <w:marRight w:val="0"/>
      <w:marTop w:val="0"/>
      <w:marBottom w:val="0"/>
      <w:divBdr>
        <w:top w:val="none" w:sz="0" w:space="0" w:color="auto"/>
        <w:left w:val="none" w:sz="0" w:space="0" w:color="auto"/>
        <w:bottom w:val="none" w:sz="0" w:space="0" w:color="auto"/>
        <w:right w:val="none" w:sz="0" w:space="0" w:color="auto"/>
      </w:divBdr>
    </w:div>
    <w:div w:id="10844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94390-1687-4831-91CB-369CE64C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6567</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MG</dc:creator>
  <cp:keywords/>
  <dc:description/>
  <cp:lastModifiedBy>MG Hu</cp:lastModifiedBy>
  <cp:revision>3</cp:revision>
  <cp:lastPrinted>2020-06-18T10:43:00Z</cp:lastPrinted>
  <dcterms:created xsi:type="dcterms:W3CDTF">2020-07-17T05:41:00Z</dcterms:created>
  <dcterms:modified xsi:type="dcterms:W3CDTF">2020-07-17T05:41:00Z</dcterms:modified>
</cp:coreProperties>
</file>