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41658" w:rsidRDefault="00141658" w:rsidP="00141658">
      <w:pPr>
        <w:spacing w:after="120" w:line="360" w:lineRule="auto"/>
        <w:jc w:val="center"/>
        <w:rPr>
          <w:rFonts w:ascii="Times New Roman" w:hAnsi="Times New Roman" w:cs="Times New Roman"/>
          <w:b/>
          <w:sz w:val="28"/>
          <w:szCs w:val="28"/>
          <w:lang w:val="en-US"/>
        </w:rPr>
      </w:pPr>
      <w:bookmarkStart w:id="0" w:name="_GoBack"/>
      <w:bookmarkEnd w:id="0"/>
      <w:r w:rsidRPr="00795568">
        <w:rPr>
          <w:rFonts w:ascii="Times New Roman" w:hAnsi="Times New Roman" w:cs="Times New Roman"/>
          <w:b/>
          <w:sz w:val="28"/>
          <w:szCs w:val="28"/>
          <w:lang w:val="en-US"/>
        </w:rPr>
        <w:t xml:space="preserve">Adolescent nutrition and physical activity in low-income suburbs of Abidjan, Côte </w:t>
      </w:r>
      <w:proofErr w:type="spellStart"/>
      <w:r w:rsidRPr="00795568">
        <w:rPr>
          <w:rFonts w:ascii="Times New Roman" w:hAnsi="Times New Roman" w:cs="Times New Roman"/>
          <w:b/>
          <w:sz w:val="28"/>
          <w:szCs w:val="28"/>
          <w:lang w:val="en-US"/>
        </w:rPr>
        <w:t>d’lvoire</w:t>
      </w:r>
      <w:proofErr w:type="spellEnd"/>
      <w:r w:rsidRPr="00795568">
        <w:rPr>
          <w:rFonts w:ascii="Times New Roman" w:hAnsi="Times New Roman" w:cs="Times New Roman"/>
          <w:b/>
          <w:sz w:val="28"/>
          <w:szCs w:val="28"/>
          <w:lang w:val="en-US"/>
        </w:rPr>
        <w:t>: the gap between knowledge, aspirations and possibilities.</w:t>
      </w:r>
    </w:p>
    <w:p w:rsidR="00141658" w:rsidRPr="00795568" w:rsidRDefault="00141658" w:rsidP="00141658">
      <w:pPr>
        <w:spacing w:after="120" w:line="360" w:lineRule="auto"/>
        <w:rPr>
          <w:rFonts w:ascii="Times New Roman" w:hAnsi="Times New Roman" w:cs="Times New Roman"/>
          <w:b/>
          <w:sz w:val="24"/>
          <w:szCs w:val="24"/>
          <w:u w:val="single"/>
          <w:lang w:val="en-US"/>
        </w:rPr>
      </w:pPr>
      <w:r w:rsidRPr="00795568">
        <w:rPr>
          <w:rFonts w:ascii="Times New Roman" w:hAnsi="Times New Roman" w:cs="Times New Roman"/>
          <w:b/>
          <w:sz w:val="24"/>
          <w:szCs w:val="24"/>
          <w:u w:val="single"/>
          <w:lang w:val="en-US"/>
        </w:rPr>
        <w:t>Authors:</w:t>
      </w:r>
    </w:p>
    <w:p w:rsidR="00141658" w:rsidRPr="00795568" w:rsidRDefault="00141658" w:rsidP="00141658">
      <w:pPr>
        <w:spacing w:after="0" w:line="360" w:lineRule="auto"/>
        <w:rPr>
          <w:rFonts w:ascii="Times New Roman" w:hAnsi="Times New Roman" w:cs="Times New Roman"/>
          <w:sz w:val="24"/>
          <w:szCs w:val="24"/>
          <w:lang w:val="en-US"/>
        </w:rPr>
      </w:pPr>
      <w:r w:rsidRPr="00795568">
        <w:rPr>
          <w:rFonts w:ascii="Times New Roman" w:hAnsi="Times New Roman" w:cs="Times New Roman"/>
          <w:sz w:val="24"/>
          <w:szCs w:val="24"/>
          <w:lang w:val="en-US"/>
        </w:rPr>
        <w:t xml:space="preserve">Julie </w:t>
      </w:r>
      <w:proofErr w:type="spellStart"/>
      <w:r w:rsidRPr="00795568">
        <w:rPr>
          <w:rFonts w:ascii="Times New Roman" w:hAnsi="Times New Roman" w:cs="Times New Roman"/>
          <w:sz w:val="24"/>
          <w:szCs w:val="24"/>
          <w:lang w:val="en-US"/>
        </w:rPr>
        <w:t>Jesson</w:t>
      </w:r>
      <w:proofErr w:type="spellEnd"/>
      <w:r w:rsidRPr="00795568">
        <w:rPr>
          <w:rFonts w:ascii="Times New Roman" w:hAnsi="Times New Roman" w:cs="Times New Roman"/>
          <w:sz w:val="24"/>
          <w:szCs w:val="24"/>
          <w:lang w:val="en-US"/>
        </w:rPr>
        <w:t xml:space="preserve">* (1), </w:t>
      </w:r>
      <w:proofErr w:type="spellStart"/>
      <w:r w:rsidRPr="00795568">
        <w:rPr>
          <w:rFonts w:ascii="Times New Roman" w:hAnsi="Times New Roman" w:cs="Times New Roman"/>
          <w:sz w:val="24"/>
          <w:szCs w:val="24"/>
          <w:lang w:val="en-US"/>
        </w:rPr>
        <w:t>Egnon</w:t>
      </w:r>
      <w:proofErr w:type="spellEnd"/>
      <w:r w:rsidRPr="00795568">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K.V. </w:t>
      </w:r>
      <w:proofErr w:type="spellStart"/>
      <w:r w:rsidRPr="00795568">
        <w:rPr>
          <w:rFonts w:ascii="Times New Roman" w:hAnsi="Times New Roman" w:cs="Times New Roman"/>
          <w:sz w:val="24"/>
          <w:szCs w:val="24"/>
          <w:lang w:val="en-US"/>
        </w:rPr>
        <w:t>Kouakou</w:t>
      </w:r>
      <w:proofErr w:type="spellEnd"/>
      <w:r w:rsidRPr="00795568">
        <w:rPr>
          <w:rFonts w:ascii="Times New Roman" w:hAnsi="Times New Roman" w:cs="Times New Roman"/>
          <w:sz w:val="24"/>
          <w:szCs w:val="24"/>
          <w:lang w:val="en-US"/>
        </w:rPr>
        <w:t xml:space="preserve">* (2), Polly Hardy-Johnson (3),  </w:t>
      </w:r>
      <w:r w:rsidRPr="007847AD">
        <w:rPr>
          <w:rFonts w:ascii="Times New Roman" w:hAnsi="Times New Roman" w:cs="Times New Roman"/>
          <w:sz w:val="24"/>
          <w:szCs w:val="24"/>
          <w:lang w:val="en-US"/>
        </w:rPr>
        <w:t xml:space="preserve">Patricia </w:t>
      </w:r>
      <w:proofErr w:type="spellStart"/>
      <w:r w:rsidRPr="007847AD">
        <w:rPr>
          <w:rFonts w:ascii="Times New Roman" w:hAnsi="Times New Roman" w:cs="Times New Roman"/>
          <w:sz w:val="24"/>
          <w:szCs w:val="24"/>
          <w:lang w:val="en-US"/>
        </w:rPr>
        <w:t>Ngoran-Theckly</w:t>
      </w:r>
      <w:proofErr w:type="spellEnd"/>
      <w:r w:rsidRPr="007847AD">
        <w:rPr>
          <w:rFonts w:ascii="Times New Roman" w:hAnsi="Times New Roman" w:cs="Times New Roman"/>
          <w:sz w:val="24"/>
          <w:szCs w:val="24"/>
          <w:lang w:val="en-US"/>
        </w:rPr>
        <w:t xml:space="preserve"> (4), Sarah</w:t>
      </w:r>
      <w:r>
        <w:rPr>
          <w:rFonts w:ascii="Times New Roman" w:hAnsi="Times New Roman" w:cs="Times New Roman"/>
          <w:sz w:val="24"/>
          <w:szCs w:val="24"/>
          <w:lang w:val="en-US"/>
        </w:rPr>
        <w:t xml:space="preserve"> H.</w:t>
      </w:r>
      <w:r w:rsidRPr="007847AD">
        <w:rPr>
          <w:rFonts w:ascii="Times New Roman" w:hAnsi="Times New Roman" w:cs="Times New Roman"/>
          <w:sz w:val="24"/>
          <w:szCs w:val="24"/>
          <w:lang w:val="en-US"/>
        </w:rPr>
        <w:t xml:space="preserve"> Kehoe (3), Laurence Adonis (2), Caroline Fall (3), </w:t>
      </w:r>
      <w:proofErr w:type="spellStart"/>
      <w:r w:rsidRPr="007847AD">
        <w:rPr>
          <w:rFonts w:ascii="Times New Roman" w:hAnsi="Times New Roman" w:cs="Times New Roman"/>
          <w:sz w:val="24"/>
          <w:szCs w:val="24"/>
          <w:lang w:val="en-US"/>
        </w:rPr>
        <w:t>Valériane</w:t>
      </w:r>
      <w:proofErr w:type="spellEnd"/>
      <w:r w:rsidRPr="007847AD">
        <w:rPr>
          <w:rFonts w:ascii="Times New Roman" w:hAnsi="Times New Roman" w:cs="Times New Roman"/>
          <w:sz w:val="24"/>
          <w:szCs w:val="24"/>
          <w:lang w:val="en-US"/>
        </w:rPr>
        <w:t xml:space="preserve"> Leroy (1), Mary Barker (3) Susie Weller (5) on </w:t>
      </w:r>
      <w:r w:rsidRPr="00795568">
        <w:rPr>
          <w:rFonts w:ascii="Times New Roman" w:hAnsi="Times New Roman" w:cs="Times New Roman"/>
          <w:sz w:val="24"/>
          <w:szCs w:val="24"/>
          <w:lang w:val="en-US"/>
        </w:rPr>
        <w:t>behalf of the TALENT collaboration</w:t>
      </w:r>
    </w:p>
    <w:p w:rsidR="00141658" w:rsidRPr="007847AD" w:rsidRDefault="00141658" w:rsidP="00141658">
      <w:pPr>
        <w:spacing w:after="0" w:line="360" w:lineRule="auto"/>
        <w:rPr>
          <w:rFonts w:ascii="Times New Roman" w:hAnsi="Times New Roman" w:cs="Times New Roman"/>
          <w:sz w:val="24"/>
          <w:szCs w:val="24"/>
        </w:rPr>
      </w:pPr>
      <w:r w:rsidRPr="007847AD">
        <w:rPr>
          <w:rFonts w:ascii="Times New Roman" w:hAnsi="Times New Roman" w:cs="Times New Roman"/>
          <w:sz w:val="24"/>
          <w:szCs w:val="24"/>
        </w:rPr>
        <w:t xml:space="preserve">*Joint first </w:t>
      </w:r>
      <w:proofErr w:type="spellStart"/>
      <w:r w:rsidRPr="007847AD">
        <w:rPr>
          <w:rFonts w:ascii="Times New Roman" w:hAnsi="Times New Roman" w:cs="Times New Roman"/>
          <w:sz w:val="24"/>
          <w:szCs w:val="24"/>
        </w:rPr>
        <w:t>authors</w:t>
      </w:r>
      <w:proofErr w:type="spellEnd"/>
    </w:p>
    <w:p w:rsidR="00141658" w:rsidRPr="007847AD" w:rsidRDefault="00141658" w:rsidP="00141658">
      <w:pPr>
        <w:spacing w:after="0" w:line="360" w:lineRule="auto"/>
        <w:rPr>
          <w:rFonts w:ascii="Times New Roman" w:hAnsi="Times New Roman" w:cs="Times New Roman"/>
          <w:bCs/>
          <w:sz w:val="24"/>
          <w:szCs w:val="24"/>
        </w:rPr>
      </w:pPr>
      <w:r w:rsidRPr="007847AD">
        <w:rPr>
          <w:rFonts w:ascii="Times New Roman" w:hAnsi="Times New Roman" w:cs="Times New Roman"/>
          <w:bCs/>
          <w:sz w:val="24"/>
          <w:szCs w:val="24"/>
        </w:rPr>
        <w:t xml:space="preserve">1/ Inserm U1027, Université Paul Sabatier Toulouse 3, Toulouse, France </w:t>
      </w:r>
    </w:p>
    <w:p w:rsidR="00E5666C" w:rsidRPr="00E5666C" w:rsidRDefault="00141658" w:rsidP="00141658">
      <w:pPr>
        <w:spacing w:after="0" w:line="360" w:lineRule="auto"/>
        <w:rPr>
          <w:rFonts w:ascii="Times New Roman" w:hAnsi="Times New Roman" w:cs="Times New Roman"/>
          <w:bCs/>
          <w:sz w:val="24"/>
          <w:szCs w:val="24"/>
        </w:rPr>
      </w:pPr>
      <w:r w:rsidRPr="00E5666C">
        <w:rPr>
          <w:rFonts w:ascii="Times New Roman" w:hAnsi="Times New Roman" w:cs="Times New Roman"/>
          <w:bCs/>
          <w:sz w:val="24"/>
          <w:szCs w:val="24"/>
        </w:rPr>
        <w:t xml:space="preserve">2/ </w:t>
      </w:r>
      <w:proofErr w:type="spellStart"/>
      <w:r w:rsidRPr="00E5666C">
        <w:rPr>
          <w:rFonts w:ascii="Times New Roman" w:hAnsi="Times New Roman" w:cs="Times New Roman"/>
          <w:bCs/>
          <w:sz w:val="24"/>
          <w:szCs w:val="24"/>
        </w:rPr>
        <w:t>University</w:t>
      </w:r>
      <w:proofErr w:type="spellEnd"/>
      <w:r w:rsidRPr="00E5666C">
        <w:rPr>
          <w:rFonts w:ascii="Times New Roman" w:hAnsi="Times New Roman" w:cs="Times New Roman"/>
          <w:bCs/>
          <w:sz w:val="24"/>
          <w:szCs w:val="24"/>
        </w:rPr>
        <w:t xml:space="preserve"> Felix </w:t>
      </w:r>
      <w:proofErr w:type="spellStart"/>
      <w:r w:rsidRPr="00E5666C">
        <w:rPr>
          <w:rFonts w:ascii="Times New Roman" w:hAnsi="Times New Roman" w:cs="Times New Roman"/>
          <w:bCs/>
          <w:sz w:val="24"/>
          <w:szCs w:val="24"/>
        </w:rPr>
        <w:t>Houphouet</w:t>
      </w:r>
      <w:proofErr w:type="spellEnd"/>
      <w:r w:rsidRPr="00E5666C">
        <w:rPr>
          <w:rFonts w:ascii="Times New Roman" w:hAnsi="Times New Roman" w:cs="Times New Roman"/>
          <w:bCs/>
          <w:sz w:val="24"/>
          <w:szCs w:val="24"/>
        </w:rPr>
        <w:t xml:space="preserve"> </w:t>
      </w:r>
      <w:proofErr w:type="spellStart"/>
      <w:r w:rsidRPr="00E5666C">
        <w:rPr>
          <w:rFonts w:ascii="Times New Roman" w:hAnsi="Times New Roman" w:cs="Times New Roman"/>
          <w:bCs/>
          <w:sz w:val="24"/>
          <w:szCs w:val="24"/>
        </w:rPr>
        <w:t>Boigny</w:t>
      </w:r>
      <w:proofErr w:type="spellEnd"/>
      <w:r w:rsidRPr="00E5666C">
        <w:rPr>
          <w:rFonts w:ascii="Times New Roman" w:hAnsi="Times New Roman" w:cs="Times New Roman"/>
          <w:bCs/>
          <w:sz w:val="24"/>
          <w:szCs w:val="24"/>
        </w:rPr>
        <w:t xml:space="preserve">, </w:t>
      </w:r>
      <w:r w:rsidR="00E5666C" w:rsidRPr="00E5666C">
        <w:rPr>
          <w:rFonts w:ascii="Times New Roman" w:hAnsi="Times New Roman" w:cs="Times New Roman"/>
          <w:bCs/>
          <w:sz w:val="24"/>
          <w:szCs w:val="24"/>
        </w:rPr>
        <w:t>Laboratoire de Nutrition e</w:t>
      </w:r>
      <w:r w:rsidR="00E5666C">
        <w:rPr>
          <w:rFonts w:ascii="Times New Roman" w:hAnsi="Times New Roman" w:cs="Times New Roman"/>
          <w:bCs/>
          <w:sz w:val="24"/>
          <w:szCs w:val="24"/>
        </w:rPr>
        <w:t>t Pharmacologie, UFR Biosciences</w:t>
      </w:r>
      <w:r w:rsidRPr="00E5666C">
        <w:rPr>
          <w:rFonts w:ascii="Times New Roman" w:hAnsi="Times New Roman" w:cs="Times New Roman"/>
          <w:bCs/>
          <w:sz w:val="24"/>
          <w:szCs w:val="24"/>
        </w:rPr>
        <w:t>, Abidjan, Côte D’Ivoire</w:t>
      </w:r>
    </w:p>
    <w:p w:rsidR="00141658" w:rsidRPr="006912BC" w:rsidRDefault="00141658" w:rsidP="00141658">
      <w:pPr>
        <w:spacing w:after="0" w:line="360" w:lineRule="auto"/>
        <w:rPr>
          <w:rFonts w:ascii="Times New Roman" w:hAnsi="Times New Roman" w:cs="Times New Roman"/>
          <w:bCs/>
          <w:sz w:val="24"/>
          <w:szCs w:val="24"/>
          <w:lang w:val="en-US"/>
        </w:rPr>
      </w:pPr>
      <w:r w:rsidRPr="006912BC">
        <w:rPr>
          <w:rFonts w:ascii="Times New Roman" w:hAnsi="Times New Roman" w:cs="Times New Roman"/>
          <w:bCs/>
          <w:sz w:val="24"/>
          <w:szCs w:val="24"/>
          <w:lang w:val="en-US"/>
        </w:rPr>
        <w:t>3/ MRC Lifecourse Epidemiology Unit, University of Southampton, UK</w:t>
      </w:r>
    </w:p>
    <w:p w:rsidR="00141658" w:rsidRPr="00E5666C" w:rsidRDefault="00141658" w:rsidP="00141658">
      <w:pPr>
        <w:spacing w:after="0" w:line="360" w:lineRule="auto"/>
        <w:rPr>
          <w:rFonts w:ascii="Times New Roman" w:hAnsi="Times New Roman" w:cs="Times New Roman"/>
          <w:bCs/>
          <w:sz w:val="24"/>
          <w:szCs w:val="24"/>
        </w:rPr>
      </w:pPr>
      <w:r w:rsidRPr="00E5666C">
        <w:rPr>
          <w:rFonts w:ascii="Times New Roman" w:hAnsi="Times New Roman" w:cs="Times New Roman"/>
          <w:bCs/>
          <w:sz w:val="24"/>
          <w:szCs w:val="24"/>
        </w:rPr>
        <w:t xml:space="preserve">4/ </w:t>
      </w:r>
      <w:r w:rsidR="00E5666C" w:rsidRPr="00E5666C">
        <w:rPr>
          <w:rFonts w:ascii="Times New Roman" w:hAnsi="Times New Roman" w:cs="Times New Roman"/>
          <w:bCs/>
          <w:sz w:val="24"/>
          <w:szCs w:val="24"/>
        </w:rPr>
        <w:t>Conseil National de Nutrition</w:t>
      </w:r>
      <w:r w:rsidRPr="00E5666C">
        <w:rPr>
          <w:rFonts w:ascii="Times New Roman" w:hAnsi="Times New Roman" w:cs="Times New Roman"/>
          <w:bCs/>
          <w:sz w:val="24"/>
          <w:szCs w:val="24"/>
        </w:rPr>
        <w:t xml:space="preserve">, Abidjan, Côte d’Ivoire </w:t>
      </w:r>
    </w:p>
    <w:p w:rsidR="00141658" w:rsidRDefault="00141658" w:rsidP="00141658">
      <w:pPr>
        <w:spacing w:after="0" w:line="360" w:lineRule="auto"/>
        <w:rPr>
          <w:rFonts w:ascii="Times New Roman" w:hAnsi="Times New Roman" w:cs="Times New Roman"/>
          <w:bCs/>
          <w:sz w:val="24"/>
          <w:szCs w:val="24"/>
          <w:lang w:val="en-US"/>
        </w:rPr>
      </w:pPr>
      <w:r w:rsidRPr="007847AD">
        <w:rPr>
          <w:rFonts w:ascii="Times New Roman" w:hAnsi="Times New Roman" w:cs="Times New Roman"/>
          <w:bCs/>
          <w:sz w:val="24"/>
          <w:szCs w:val="24"/>
          <w:lang w:val="en-US"/>
        </w:rPr>
        <w:t>5/</w:t>
      </w:r>
      <w:r>
        <w:rPr>
          <w:rFonts w:ascii="Times New Roman" w:hAnsi="Times New Roman" w:cs="Times New Roman"/>
          <w:bCs/>
          <w:sz w:val="24"/>
          <w:szCs w:val="24"/>
          <w:lang w:val="en-US"/>
        </w:rPr>
        <w:t xml:space="preserve"> ESRC </w:t>
      </w:r>
      <w:r w:rsidRPr="007847AD">
        <w:rPr>
          <w:rFonts w:ascii="Times New Roman" w:hAnsi="Times New Roman" w:cs="Times New Roman"/>
          <w:bCs/>
          <w:sz w:val="24"/>
          <w:szCs w:val="24"/>
          <w:lang w:val="en-US"/>
        </w:rPr>
        <w:t>National Centre for Research Methods, University of Southampton, Southampton, UK</w:t>
      </w:r>
    </w:p>
    <w:p w:rsidR="00141658" w:rsidRPr="007847AD" w:rsidRDefault="00141658" w:rsidP="00141658">
      <w:pPr>
        <w:spacing w:after="0" w:line="360" w:lineRule="auto"/>
        <w:jc w:val="both"/>
        <w:rPr>
          <w:rFonts w:ascii="Times New Roman" w:hAnsi="Times New Roman" w:cs="Times New Roman"/>
          <w:bCs/>
          <w:sz w:val="24"/>
          <w:szCs w:val="24"/>
          <w:lang w:val="en-US"/>
        </w:rPr>
      </w:pPr>
    </w:p>
    <w:p w:rsidR="00141658" w:rsidRPr="006912BC" w:rsidRDefault="00141658" w:rsidP="00141658">
      <w:pPr>
        <w:spacing w:after="0" w:line="360" w:lineRule="auto"/>
        <w:jc w:val="both"/>
        <w:rPr>
          <w:rFonts w:ascii="Times New Roman" w:hAnsi="Times New Roman" w:cs="Times New Roman"/>
          <w:b/>
          <w:sz w:val="24"/>
          <w:szCs w:val="24"/>
        </w:rPr>
      </w:pPr>
      <w:proofErr w:type="spellStart"/>
      <w:r w:rsidRPr="006912BC">
        <w:rPr>
          <w:rFonts w:ascii="Times New Roman" w:hAnsi="Times New Roman" w:cs="Times New Roman"/>
          <w:b/>
          <w:sz w:val="24"/>
          <w:szCs w:val="24"/>
          <w:u w:val="single"/>
        </w:rPr>
        <w:t>Corresponding</w:t>
      </w:r>
      <w:proofErr w:type="spellEnd"/>
      <w:r w:rsidRPr="006912BC">
        <w:rPr>
          <w:rFonts w:ascii="Times New Roman" w:hAnsi="Times New Roman" w:cs="Times New Roman"/>
          <w:b/>
          <w:sz w:val="24"/>
          <w:szCs w:val="24"/>
          <w:u w:val="single"/>
        </w:rPr>
        <w:t xml:space="preserve"> </w:t>
      </w:r>
      <w:proofErr w:type="spellStart"/>
      <w:r w:rsidRPr="006912BC">
        <w:rPr>
          <w:rFonts w:ascii="Times New Roman" w:hAnsi="Times New Roman" w:cs="Times New Roman"/>
          <w:b/>
          <w:sz w:val="24"/>
          <w:szCs w:val="24"/>
          <w:u w:val="single"/>
        </w:rPr>
        <w:t>author</w:t>
      </w:r>
      <w:proofErr w:type="spellEnd"/>
      <w:r w:rsidRPr="006912BC">
        <w:rPr>
          <w:rFonts w:ascii="Times New Roman" w:hAnsi="Times New Roman" w:cs="Times New Roman"/>
          <w:b/>
          <w:sz w:val="24"/>
          <w:szCs w:val="24"/>
          <w:u w:val="single"/>
        </w:rPr>
        <w:t>:</w:t>
      </w:r>
      <w:r w:rsidRPr="006912BC">
        <w:rPr>
          <w:rFonts w:ascii="Times New Roman" w:hAnsi="Times New Roman" w:cs="Times New Roman"/>
          <w:b/>
          <w:sz w:val="24"/>
          <w:szCs w:val="24"/>
        </w:rPr>
        <w:t xml:space="preserve"> </w:t>
      </w:r>
    </w:p>
    <w:p w:rsidR="00141658" w:rsidRPr="006912BC" w:rsidRDefault="00141658" w:rsidP="00141658">
      <w:pPr>
        <w:spacing w:after="0" w:line="360" w:lineRule="auto"/>
        <w:jc w:val="both"/>
        <w:rPr>
          <w:rFonts w:ascii="Times New Roman" w:hAnsi="Times New Roman" w:cs="Times New Roman"/>
          <w:sz w:val="24"/>
          <w:szCs w:val="24"/>
        </w:rPr>
      </w:pPr>
      <w:r w:rsidRPr="006912BC">
        <w:rPr>
          <w:rFonts w:ascii="Times New Roman" w:hAnsi="Times New Roman" w:cs="Times New Roman"/>
          <w:sz w:val="24"/>
          <w:szCs w:val="24"/>
        </w:rPr>
        <w:t xml:space="preserve">Dr Julie Jesson, Université Paul Sabatier Toulouse 3, Faculté de Médecine </w:t>
      </w:r>
      <w:proofErr w:type="spellStart"/>
      <w:r w:rsidRPr="006912BC">
        <w:rPr>
          <w:rFonts w:ascii="Times New Roman" w:hAnsi="Times New Roman" w:cs="Times New Roman"/>
          <w:sz w:val="24"/>
          <w:szCs w:val="24"/>
        </w:rPr>
        <w:t>Purpan</w:t>
      </w:r>
      <w:proofErr w:type="spellEnd"/>
      <w:r w:rsidRPr="006912BC">
        <w:rPr>
          <w:rFonts w:ascii="Times New Roman" w:hAnsi="Times New Roman" w:cs="Times New Roman"/>
          <w:sz w:val="24"/>
          <w:szCs w:val="24"/>
        </w:rPr>
        <w:t xml:space="preserve">, </w:t>
      </w:r>
    </w:p>
    <w:p w:rsidR="00141658" w:rsidRPr="006912BC" w:rsidRDefault="00141658" w:rsidP="00141658">
      <w:pPr>
        <w:spacing w:after="0" w:line="360" w:lineRule="auto"/>
        <w:jc w:val="both"/>
        <w:rPr>
          <w:rFonts w:ascii="Times New Roman" w:hAnsi="Times New Roman" w:cs="Times New Roman"/>
          <w:sz w:val="24"/>
          <w:szCs w:val="24"/>
        </w:rPr>
      </w:pPr>
      <w:r w:rsidRPr="006912BC">
        <w:rPr>
          <w:rFonts w:ascii="Times New Roman" w:hAnsi="Times New Roman" w:cs="Times New Roman"/>
          <w:sz w:val="24"/>
          <w:szCs w:val="24"/>
        </w:rPr>
        <w:t xml:space="preserve">37 Allées Jules Guesde, 31073 Toulouse Cedex 7, France. </w:t>
      </w:r>
    </w:p>
    <w:p w:rsidR="00141658" w:rsidRPr="005063F7" w:rsidRDefault="00141658" w:rsidP="00141658">
      <w:pPr>
        <w:spacing w:after="0" w:line="360" w:lineRule="auto"/>
        <w:jc w:val="both"/>
        <w:rPr>
          <w:rStyle w:val="Hyperlink"/>
          <w:rFonts w:ascii="Times New Roman" w:hAnsi="Times New Roman" w:cs="Times New Roman"/>
          <w:sz w:val="24"/>
          <w:szCs w:val="24"/>
          <w:lang w:val="en-US"/>
        </w:rPr>
      </w:pPr>
      <w:r w:rsidRPr="005063F7">
        <w:rPr>
          <w:rFonts w:ascii="Times New Roman" w:hAnsi="Times New Roman" w:cs="Times New Roman"/>
          <w:sz w:val="24"/>
          <w:szCs w:val="24"/>
          <w:lang w:val="en-US"/>
        </w:rPr>
        <w:t xml:space="preserve">Phone: +33 5 61 14 59 57. Email address: </w:t>
      </w:r>
      <w:hyperlink r:id="rId4" w:history="1">
        <w:r w:rsidRPr="005063F7">
          <w:rPr>
            <w:rStyle w:val="Hyperlink"/>
            <w:rFonts w:ascii="Times New Roman" w:hAnsi="Times New Roman" w:cs="Times New Roman"/>
            <w:sz w:val="24"/>
            <w:szCs w:val="24"/>
            <w:lang w:val="en-US"/>
          </w:rPr>
          <w:t>julie.jesson@univ-tlse3.fr</w:t>
        </w:r>
      </w:hyperlink>
    </w:p>
    <w:p w:rsidR="00141658" w:rsidRDefault="00141658" w:rsidP="00141658">
      <w:pPr>
        <w:pStyle w:val="NormalWeb"/>
        <w:spacing w:before="0" w:beforeAutospacing="0" w:after="0" w:afterAutospacing="0" w:line="360" w:lineRule="auto"/>
        <w:jc w:val="both"/>
        <w:rPr>
          <w:b/>
        </w:rPr>
      </w:pPr>
    </w:p>
    <w:p w:rsidR="00141658" w:rsidRPr="006912BC" w:rsidRDefault="00141658" w:rsidP="00141658">
      <w:pPr>
        <w:pStyle w:val="NormalWeb"/>
        <w:spacing w:before="0" w:beforeAutospacing="0" w:after="0" w:afterAutospacing="0" w:line="360" w:lineRule="auto"/>
        <w:jc w:val="both"/>
      </w:pPr>
      <w:r w:rsidRPr="006912BC">
        <w:rPr>
          <w:b/>
        </w:rPr>
        <w:t>Short titl</w:t>
      </w:r>
      <w:r>
        <w:rPr>
          <w:b/>
        </w:rPr>
        <w:t xml:space="preserve">e: </w:t>
      </w:r>
      <w:r>
        <w:t>Adolescent nutrition &amp; physical activity</w:t>
      </w:r>
    </w:p>
    <w:p w:rsidR="00141658" w:rsidRPr="006912BC" w:rsidRDefault="00141658" w:rsidP="00141658">
      <w:pPr>
        <w:pStyle w:val="NormalWeb"/>
        <w:spacing w:before="0" w:beforeAutospacing="0" w:after="0" w:afterAutospacing="0" w:line="360" w:lineRule="auto"/>
        <w:jc w:val="both"/>
      </w:pPr>
    </w:p>
    <w:p w:rsidR="00141658" w:rsidRDefault="00141658" w:rsidP="00141658">
      <w:pPr>
        <w:spacing w:after="0" w:line="360" w:lineRule="auto"/>
        <w:jc w:val="both"/>
        <w:rPr>
          <w:rFonts w:ascii="Times New Roman" w:hAnsi="Times New Roman" w:cs="Times New Roman"/>
          <w:sz w:val="24"/>
          <w:szCs w:val="24"/>
          <w:lang w:val="en-US"/>
        </w:rPr>
      </w:pPr>
      <w:r w:rsidRPr="006912BC">
        <w:rPr>
          <w:rFonts w:ascii="Times New Roman" w:hAnsi="Times New Roman" w:cs="Times New Roman"/>
          <w:b/>
          <w:sz w:val="24"/>
          <w:szCs w:val="24"/>
          <w:lang w:val="en-US"/>
        </w:rPr>
        <w:t xml:space="preserve">Ethical Standards Disclosure: </w:t>
      </w:r>
      <w:r w:rsidRPr="006912BC">
        <w:rPr>
          <w:rFonts w:ascii="Times New Roman" w:hAnsi="Times New Roman" w:cs="Times New Roman"/>
          <w:sz w:val="24"/>
          <w:szCs w:val="24"/>
          <w:lang w:val="en-US"/>
        </w:rPr>
        <w:t>This study was conducted according to the guidelines laid down in the Declaration of Helsinki and all procedures involving research study participants were approved by the University of Southampton Ethics Committee and the National Research Ethics Review Board of Côte d’Ivoire. Written informed consent was obtained from all subjects.</w:t>
      </w:r>
    </w:p>
    <w:p w:rsidR="00141658" w:rsidRPr="006912BC" w:rsidRDefault="00141658" w:rsidP="00141658">
      <w:pPr>
        <w:spacing w:after="0" w:line="360" w:lineRule="auto"/>
        <w:jc w:val="both"/>
        <w:rPr>
          <w:rFonts w:ascii="Times New Roman" w:hAnsi="Times New Roman" w:cs="Times New Roman"/>
          <w:b/>
          <w:sz w:val="24"/>
          <w:szCs w:val="24"/>
          <w:lang w:val="en-US"/>
        </w:rPr>
      </w:pPr>
    </w:p>
    <w:p w:rsidR="00141658" w:rsidRDefault="00141658" w:rsidP="00141658">
      <w:pPr>
        <w:spacing w:after="0" w:line="360" w:lineRule="auto"/>
        <w:jc w:val="both"/>
        <w:rPr>
          <w:rFonts w:ascii="Times New Roman" w:hAnsi="Times New Roman" w:cs="Times New Roman"/>
          <w:sz w:val="24"/>
          <w:szCs w:val="24"/>
          <w:lang w:val="en-US"/>
        </w:rPr>
      </w:pPr>
      <w:r w:rsidRPr="006912BC">
        <w:rPr>
          <w:rFonts w:ascii="Times New Roman" w:hAnsi="Times New Roman" w:cs="Times New Roman"/>
          <w:b/>
          <w:sz w:val="24"/>
          <w:szCs w:val="24"/>
          <w:lang w:val="en-US"/>
        </w:rPr>
        <w:t>Acknowledgements:</w:t>
      </w:r>
      <w:r w:rsidRPr="006912BC">
        <w:rPr>
          <w:rFonts w:ascii="Times New Roman" w:hAnsi="Times New Roman" w:cs="Times New Roman"/>
          <w:sz w:val="24"/>
          <w:szCs w:val="24"/>
          <w:lang w:val="en-US"/>
        </w:rPr>
        <w:t xml:space="preserve"> The authors would like to thank all the adolescents and caregivers who participated </w:t>
      </w:r>
      <w:r>
        <w:rPr>
          <w:rFonts w:ascii="Times New Roman" w:hAnsi="Times New Roman" w:cs="Times New Roman"/>
          <w:sz w:val="24"/>
          <w:szCs w:val="24"/>
          <w:lang w:val="en-US"/>
        </w:rPr>
        <w:t>in</w:t>
      </w:r>
      <w:r w:rsidRPr="006912BC">
        <w:rPr>
          <w:rFonts w:ascii="Times New Roman" w:hAnsi="Times New Roman" w:cs="Times New Roman"/>
          <w:sz w:val="24"/>
          <w:szCs w:val="24"/>
          <w:lang w:val="en-US"/>
        </w:rPr>
        <w:t xml:space="preserve"> the discussions, </w:t>
      </w:r>
      <w:proofErr w:type="spellStart"/>
      <w:r>
        <w:rPr>
          <w:rFonts w:ascii="Times New Roman" w:hAnsi="Times New Roman" w:cs="Times New Roman"/>
          <w:sz w:val="24"/>
          <w:szCs w:val="24"/>
          <w:lang w:val="en-US"/>
        </w:rPr>
        <w:t>Stéphane</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Ezouatchi</w:t>
      </w:r>
      <w:proofErr w:type="spellEnd"/>
      <w:r w:rsidRPr="006912BC">
        <w:rPr>
          <w:rFonts w:ascii="Times New Roman" w:hAnsi="Times New Roman" w:cs="Times New Roman"/>
          <w:sz w:val="24"/>
          <w:szCs w:val="24"/>
          <w:lang w:val="en-US"/>
        </w:rPr>
        <w:t xml:space="preserve"> for the transcription, Alain </w:t>
      </w:r>
      <w:proofErr w:type="spellStart"/>
      <w:r w:rsidRPr="006912BC">
        <w:rPr>
          <w:rFonts w:ascii="Times New Roman" w:hAnsi="Times New Roman" w:cs="Times New Roman"/>
          <w:sz w:val="24"/>
          <w:szCs w:val="24"/>
          <w:lang w:val="en-US"/>
        </w:rPr>
        <w:t>Volny</w:t>
      </w:r>
      <w:proofErr w:type="spellEnd"/>
      <w:r w:rsidRPr="006912BC">
        <w:rPr>
          <w:rFonts w:ascii="Times New Roman" w:hAnsi="Times New Roman" w:cs="Times New Roman"/>
          <w:sz w:val="24"/>
          <w:szCs w:val="24"/>
          <w:lang w:val="en-US"/>
        </w:rPr>
        <w:t xml:space="preserve"> Anne and </w:t>
      </w:r>
      <w:proofErr w:type="spellStart"/>
      <w:r w:rsidRPr="006912BC">
        <w:rPr>
          <w:rFonts w:ascii="Times New Roman" w:hAnsi="Times New Roman" w:cs="Times New Roman"/>
          <w:sz w:val="24"/>
          <w:szCs w:val="24"/>
          <w:lang w:val="en-US"/>
        </w:rPr>
        <w:t>Alvine</w:t>
      </w:r>
      <w:proofErr w:type="spellEnd"/>
      <w:r w:rsidRPr="006912BC">
        <w:rPr>
          <w:rFonts w:ascii="Times New Roman" w:hAnsi="Times New Roman" w:cs="Times New Roman"/>
          <w:sz w:val="24"/>
          <w:szCs w:val="24"/>
          <w:lang w:val="en-US"/>
        </w:rPr>
        <w:t xml:space="preserve"> </w:t>
      </w:r>
      <w:proofErr w:type="spellStart"/>
      <w:r w:rsidRPr="006912BC">
        <w:rPr>
          <w:rFonts w:ascii="Times New Roman" w:hAnsi="Times New Roman" w:cs="Times New Roman"/>
          <w:sz w:val="24"/>
          <w:szCs w:val="24"/>
          <w:lang w:val="en-US"/>
        </w:rPr>
        <w:t>Goméné</w:t>
      </w:r>
      <w:proofErr w:type="spellEnd"/>
      <w:r w:rsidRPr="006912BC">
        <w:rPr>
          <w:rFonts w:ascii="Times New Roman" w:hAnsi="Times New Roman" w:cs="Times New Roman"/>
          <w:sz w:val="24"/>
          <w:szCs w:val="24"/>
          <w:lang w:val="en-US"/>
        </w:rPr>
        <w:t xml:space="preserve"> for the translations, </w:t>
      </w:r>
      <w:proofErr w:type="spellStart"/>
      <w:r w:rsidRPr="006912BC">
        <w:rPr>
          <w:rFonts w:ascii="Times New Roman" w:hAnsi="Times New Roman" w:cs="Times New Roman"/>
          <w:sz w:val="24"/>
          <w:szCs w:val="24"/>
          <w:lang w:val="en-US"/>
        </w:rPr>
        <w:t>Emelyne</w:t>
      </w:r>
      <w:proofErr w:type="spellEnd"/>
      <w:r w:rsidRPr="006912BC">
        <w:rPr>
          <w:rFonts w:ascii="Times New Roman" w:hAnsi="Times New Roman" w:cs="Times New Roman"/>
          <w:sz w:val="24"/>
          <w:szCs w:val="24"/>
          <w:lang w:val="en-US"/>
        </w:rPr>
        <w:t xml:space="preserve"> </w:t>
      </w:r>
      <w:proofErr w:type="spellStart"/>
      <w:r w:rsidRPr="006912BC">
        <w:rPr>
          <w:rFonts w:ascii="Times New Roman" w:hAnsi="Times New Roman" w:cs="Times New Roman"/>
          <w:sz w:val="24"/>
          <w:szCs w:val="24"/>
          <w:lang w:val="en-US"/>
        </w:rPr>
        <w:t>Grès</w:t>
      </w:r>
      <w:proofErr w:type="spellEnd"/>
      <w:r w:rsidRPr="006912BC">
        <w:rPr>
          <w:rFonts w:ascii="Times New Roman" w:hAnsi="Times New Roman" w:cs="Times New Roman"/>
          <w:sz w:val="24"/>
          <w:szCs w:val="24"/>
          <w:lang w:val="en-US"/>
        </w:rPr>
        <w:t xml:space="preserve"> for the quantitative analysis, and finally all our partners from Abidjan who help</w:t>
      </w:r>
      <w:r>
        <w:rPr>
          <w:rFonts w:ascii="Times New Roman" w:hAnsi="Times New Roman" w:cs="Times New Roman"/>
          <w:sz w:val="24"/>
          <w:szCs w:val="24"/>
          <w:lang w:val="en-US"/>
        </w:rPr>
        <w:t>ed</w:t>
      </w:r>
      <w:r w:rsidRPr="006912BC">
        <w:rPr>
          <w:rFonts w:ascii="Times New Roman" w:hAnsi="Times New Roman" w:cs="Times New Roman"/>
          <w:sz w:val="24"/>
          <w:szCs w:val="24"/>
          <w:lang w:val="en-US"/>
        </w:rPr>
        <w:t xml:space="preserve"> us to conduct this study and the TALENT collaboration for its support.</w:t>
      </w:r>
      <w:r>
        <w:rPr>
          <w:rFonts w:ascii="Times New Roman" w:hAnsi="Times New Roman" w:cs="Times New Roman"/>
          <w:sz w:val="24"/>
          <w:szCs w:val="24"/>
          <w:lang w:val="en-US"/>
        </w:rPr>
        <w:t xml:space="preserve"> </w:t>
      </w:r>
    </w:p>
    <w:p w:rsidR="00141658" w:rsidRPr="009C3794" w:rsidRDefault="00141658" w:rsidP="00141658">
      <w:pPr>
        <w:spacing w:after="0" w:line="360" w:lineRule="auto"/>
        <w:jc w:val="both"/>
        <w:rPr>
          <w:rFonts w:ascii="Times New Roman" w:hAnsi="Times New Roman" w:cs="Times New Roman"/>
          <w:sz w:val="24"/>
          <w:szCs w:val="24"/>
          <w:lang w:val="en-US"/>
        </w:rPr>
      </w:pPr>
      <w:r w:rsidRPr="009C3794">
        <w:rPr>
          <w:rFonts w:ascii="Times New Roman" w:hAnsi="Times New Roman" w:cs="Times New Roman"/>
          <w:sz w:val="24"/>
          <w:szCs w:val="24"/>
          <w:lang w:val="en-US"/>
        </w:rPr>
        <w:t xml:space="preserve">The TALENT collaboration comprises: </w:t>
      </w:r>
    </w:p>
    <w:p w:rsidR="00141658" w:rsidRPr="009C3794" w:rsidRDefault="00141658" w:rsidP="00141658">
      <w:pPr>
        <w:spacing w:line="360" w:lineRule="auto"/>
        <w:jc w:val="both"/>
        <w:rPr>
          <w:rFonts w:ascii="Times New Roman" w:hAnsi="Times New Roman" w:cs="Times New Roman"/>
          <w:sz w:val="24"/>
          <w:szCs w:val="24"/>
          <w:lang w:val="en-US"/>
        </w:rPr>
      </w:pPr>
      <w:proofErr w:type="spellStart"/>
      <w:r w:rsidRPr="009C3794">
        <w:rPr>
          <w:rFonts w:ascii="Times New Roman" w:hAnsi="Times New Roman" w:cs="Times New Roman"/>
          <w:b/>
          <w:sz w:val="24"/>
          <w:szCs w:val="24"/>
          <w:lang w:val="en-US"/>
        </w:rPr>
        <w:t>Ulka</w:t>
      </w:r>
      <w:proofErr w:type="spellEnd"/>
      <w:r w:rsidRPr="009C3794">
        <w:rPr>
          <w:rFonts w:ascii="Times New Roman" w:hAnsi="Times New Roman" w:cs="Times New Roman"/>
          <w:b/>
          <w:sz w:val="24"/>
          <w:szCs w:val="24"/>
          <w:lang w:val="en-US"/>
        </w:rPr>
        <w:t xml:space="preserve"> </w:t>
      </w:r>
      <w:proofErr w:type="spellStart"/>
      <w:r w:rsidRPr="009C3794">
        <w:rPr>
          <w:rFonts w:ascii="Times New Roman" w:hAnsi="Times New Roman" w:cs="Times New Roman"/>
          <w:b/>
          <w:sz w:val="24"/>
          <w:szCs w:val="24"/>
          <w:lang w:val="en-US"/>
        </w:rPr>
        <w:t>Banavalli</w:t>
      </w:r>
      <w:proofErr w:type="spellEnd"/>
      <w:r w:rsidRPr="009C3794">
        <w:rPr>
          <w:rFonts w:ascii="Times New Roman" w:hAnsi="Times New Roman" w:cs="Times New Roman"/>
          <w:sz w:val="24"/>
          <w:szCs w:val="24"/>
          <w:lang w:val="en-US"/>
        </w:rPr>
        <w:t xml:space="preserve">, BKL </w:t>
      </w:r>
      <w:proofErr w:type="spellStart"/>
      <w:r w:rsidRPr="009C3794">
        <w:rPr>
          <w:rFonts w:ascii="Times New Roman" w:hAnsi="Times New Roman" w:cs="Times New Roman"/>
          <w:sz w:val="24"/>
          <w:szCs w:val="24"/>
          <w:lang w:val="en-US"/>
        </w:rPr>
        <w:t>Walawalkar</w:t>
      </w:r>
      <w:proofErr w:type="spellEnd"/>
      <w:r w:rsidRPr="009C3794">
        <w:rPr>
          <w:rFonts w:ascii="Times New Roman" w:hAnsi="Times New Roman" w:cs="Times New Roman"/>
          <w:sz w:val="24"/>
          <w:szCs w:val="24"/>
          <w:lang w:val="en-US"/>
        </w:rPr>
        <w:t xml:space="preserve"> Hospital and Rural Medical College, </w:t>
      </w:r>
      <w:proofErr w:type="spellStart"/>
      <w:r w:rsidRPr="009C3794">
        <w:rPr>
          <w:rFonts w:ascii="Times New Roman" w:hAnsi="Times New Roman" w:cs="Times New Roman"/>
          <w:sz w:val="24"/>
          <w:szCs w:val="24"/>
          <w:lang w:val="en-US"/>
        </w:rPr>
        <w:t>Dervan</w:t>
      </w:r>
      <w:proofErr w:type="spellEnd"/>
      <w:r w:rsidRPr="009C3794">
        <w:rPr>
          <w:rFonts w:ascii="Times New Roman" w:hAnsi="Times New Roman" w:cs="Times New Roman"/>
          <w:sz w:val="24"/>
          <w:szCs w:val="24"/>
          <w:lang w:val="en-US"/>
        </w:rPr>
        <w:t xml:space="preserve">, India; </w:t>
      </w:r>
      <w:r w:rsidRPr="009C3794">
        <w:rPr>
          <w:rFonts w:ascii="Times New Roman" w:hAnsi="Times New Roman" w:cs="Times New Roman"/>
          <w:b/>
          <w:sz w:val="24"/>
          <w:szCs w:val="24"/>
          <w:lang w:val="en-US"/>
        </w:rPr>
        <w:t xml:space="preserve">Edna </w:t>
      </w:r>
      <w:proofErr w:type="spellStart"/>
      <w:r w:rsidRPr="009C3794">
        <w:rPr>
          <w:rFonts w:ascii="Times New Roman" w:hAnsi="Times New Roman" w:cs="Times New Roman"/>
          <w:b/>
          <w:sz w:val="24"/>
          <w:szCs w:val="24"/>
          <w:lang w:val="en-US"/>
        </w:rPr>
        <w:t>Bosire</w:t>
      </w:r>
      <w:proofErr w:type="spellEnd"/>
      <w:r w:rsidRPr="009C3794">
        <w:rPr>
          <w:rFonts w:ascii="Times New Roman" w:hAnsi="Times New Roman" w:cs="Times New Roman"/>
          <w:sz w:val="24"/>
          <w:szCs w:val="24"/>
          <w:lang w:val="en-US"/>
        </w:rPr>
        <w:t xml:space="preserve">, University of the Witwatersrand, Johannesburg, South Africa; </w:t>
      </w:r>
      <w:r w:rsidRPr="009C3794">
        <w:rPr>
          <w:rFonts w:ascii="Times New Roman" w:hAnsi="Times New Roman" w:cs="Times New Roman"/>
          <w:b/>
          <w:sz w:val="24"/>
          <w:szCs w:val="24"/>
          <w:lang w:val="en-US"/>
        </w:rPr>
        <w:t>Harsha Chopra</w:t>
      </w:r>
      <w:r w:rsidRPr="009C3794">
        <w:rPr>
          <w:rFonts w:ascii="Times New Roman" w:hAnsi="Times New Roman" w:cs="Times New Roman"/>
          <w:sz w:val="24"/>
          <w:szCs w:val="24"/>
          <w:lang w:val="en-US"/>
        </w:rPr>
        <w:t xml:space="preserve">, Centre </w:t>
      </w:r>
      <w:r w:rsidRPr="009C3794">
        <w:rPr>
          <w:rFonts w:ascii="Times New Roman" w:hAnsi="Times New Roman" w:cs="Times New Roman"/>
          <w:sz w:val="24"/>
          <w:szCs w:val="24"/>
          <w:lang w:val="en-US"/>
        </w:rPr>
        <w:lastRenderedPageBreak/>
        <w:t xml:space="preserve">for the Study of Social Change, Mumbai, India; </w:t>
      </w:r>
      <w:proofErr w:type="spellStart"/>
      <w:r w:rsidRPr="009C3794">
        <w:rPr>
          <w:rFonts w:ascii="Times New Roman" w:hAnsi="Times New Roman" w:cs="Times New Roman"/>
          <w:b/>
          <w:sz w:val="24"/>
          <w:szCs w:val="24"/>
          <w:lang w:val="en-US"/>
        </w:rPr>
        <w:t>Meera</w:t>
      </w:r>
      <w:proofErr w:type="spellEnd"/>
      <w:r w:rsidRPr="009C3794">
        <w:rPr>
          <w:rFonts w:ascii="Times New Roman" w:hAnsi="Times New Roman" w:cs="Times New Roman"/>
          <w:b/>
          <w:sz w:val="24"/>
          <w:szCs w:val="24"/>
          <w:lang w:val="en-US"/>
        </w:rPr>
        <w:t xml:space="preserve"> Gandhi</w:t>
      </w:r>
      <w:r w:rsidRPr="009C3794">
        <w:rPr>
          <w:rFonts w:ascii="Times New Roman" w:hAnsi="Times New Roman" w:cs="Times New Roman"/>
          <w:sz w:val="24"/>
          <w:szCs w:val="24"/>
          <w:lang w:val="en-US"/>
        </w:rPr>
        <w:t xml:space="preserve">, Centre for the Study of Social Change, Mumbai, India; </w:t>
      </w:r>
      <w:r w:rsidRPr="009C3794">
        <w:rPr>
          <w:rFonts w:ascii="Times New Roman" w:hAnsi="Times New Roman" w:cs="Times New Roman"/>
          <w:b/>
          <w:sz w:val="24"/>
          <w:szCs w:val="24"/>
          <w:lang w:val="en-US"/>
        </w:rPr>
        <w:t xml:space="preserve">Abraham </w:t>
      </w:r>
      <w:proofErr w:type="spellStart"/>
      <w:r w:rsidRPr="009C3794">
        <w:rPr>
          <w:rFonts w:ascii="Times New Roman" w:hAnsi="Times New Roman" w:cs="Times New Roman"/>
          <w:b/>
          <w:sz w:val="24"/>
          <w:szCs w:val="24"/>
          <w:lang w:val="en-US"/>
        </w:rPr>
        <w:t>Haileamlak</w:t>
      </w:r>
      <w:proofErr w:type="spellEnd"/>
      <w:r w:rsidRPr="009C3794">
        <w:rPr>
          <w:rFonts w:ascii="Times New Roman" w:hAnsi="Times New Roman" w:cs="Times New Roman"/>
          <w:sz w:val="24"/>
          <w:szCs w:val="24"/>
          <w:lang w:val="en-US"/>
        </w:rPr>
        <w:t xml:space="preserve">, College of Public Health and Medical Sciences, </w:t>
      </w:r>
      <w:proofErr w:type="spellStart"/>
      <w:r w:rsidRPr="009C3794">
        <w:rPr>
          <w:rFonts w:ascii="Times New Roman" w:hAnsi="Times New Roman" w:cs="Times New Roman"/>
          <w:sz w:val="24"/>
          <w:szCs w:val="24"/>
          <w:lang w:val="en-US"/>
        </w:rPr>
        <w:t>Jimma</w:t>
      </w:r>
      <w:proofErr w:type="spellEnd"/>
      <w:r w:rsidRPr="009C3794">
        <w:rPr>
          <w:rFonts w:ascii="Times New Roman" w:hAnsi="Times New Roman" w:cs="Times New Roman"/>
          <w:sz w:val="24"/>
          <w:szCs w:val="24"/>
          <w:lang w:val="en-US"/>
        </w:rPr>
        <w:t xml:space="preserve"> University, </w:t>
      </w:r>
      <w:proofErr w:type="spellStart"/>
      <w:r w:rsidRPr="009C3794">
        <w:rPr>
          <w:rFonts w:ascii="Times New Roman" w:hAnsi="Times New Roman" w:cs="Times New Roman"/>
          <w:sz w:val="24"/>
          <w:szCs w:val="24"/>
          <w:lang w:val="en-US"/>
        </w:rPr>
        <w:t>Jimma</w:t>
      </w:r>
      <w:proofErr w:type="spellEnd"/>
      <w:r w:rsidRPr="009C3794">
        <w:rPr>
          <w:rFonts w:ascii="Times New Roman" w:hAnsi="Times New Roman" w:cs="Times New Roman"/>
          <w:sz w:val="24"/>
          <w:szCs w:val="24"/>
          <w:lang w:val="en-US"/>
        </w:rPr>
        <w:t xml:space="preserve">, Ethiopia; </w:t>
      </w:r>
      <w:proofErr w:type="spellStart"/>
      <w:r w:rsidRPr="009C3794">
        <w:rPr>
          <w:rFonts w:ascii="Times New Roman" w:hAnsi="Times New Roman" w:cs="Times New Roman"/>
          <w:b/>
          <w:sz w:val="24"/>
          <w:szCs w:val="24"/>
          <w:lang w:val="en-US"/>
        </w:rPr>
        <w:t>Ramatoulie</w:t>
      </w:r>
      <w:proofErr w:type="spellEnd"/>
      <w:r w:rsidRPr="009C3794">
        <w:rPr>
          <w:rFonts w:ascii="Times New Roman" w:hAnsi="Times New Roman" w:cs="Times New Roman"/>
          <w:b/>
          <w:sz w:val="24"/>
          <w:szCs w:val="24"/>
          <w:lang w:val="en-US"/>
        </w:rPr>
        <w:t xml:space="preserve"> </w:t>
      </w:r>
      <w:proofErr w:type="spellStart"/>
      <w:r w:rsidRPr="009C3794">
        <w:rPr>
          <w:rFonts w:ascii="Times New Roman" w:hAnsi="Times New Roman" w:cs="Times New Roman"/>
          <w:b/>
          <w:sz w:val="24"/>
          <w:szCs w:val="24"/>
          <w:lang w:val="en-US"/>
        </w:rPr>
        <w:t>Janha</w:t>
      </w:r>
      <w:proofErr w:type="spellEnd"/>
      <w:r w:rsidRPr="009C3794">
        <w:rPr>
          <w:rFonts w:ascii="Times New Roman" w:hAnsi="Times New Roman" w:cs="Times New Roman"/>
          <w:sz w:val="24"/>
          <w:szCs w:val="24"/>
          <w:lang w:val="en-US"/>
        </w:rPr>
        <w:t xml:space="preserve">, MRC </w:t>
      </w:r>
      <w:proofErr w:type="spellStart"/>
      <w:r w:rsidRPr="009C3794">
        <w:rPr>
          <w:rFonts w:ascii="Times New Roman" w:hAnsi="Times New Roman" w:cs="Times New Roman"/>
          <w:sz w:val="24"/>
          <w:szCs w:val="24"/>
          <w:lang w:val="en-US"/>
        </w:rPr>
        <w:t>Keneba</w:t>
      </w:r>
      <w:proofErr w:type="spellEnd"/>
      <w:r w:rsidRPr="009C3794">
        <w:rPr>
          <w:rFonts w:ascii="Times New Roman" w:hAnsi="Times New Roman" w:cs="Times New Roman"/>
          <w:sz w:val="24"/>
          <w:szCs w:val="24"/>
          <w:lang w:val="en-US"/>
        </w:rPr>
        <w:t xml:space="preserve">, MRC Unit The Gambia; MRC </w:t>
      </w:r>
      <w:proofErr w:type="spellStart"/>
      <w:r w:rsidRPr="009C3794">
        <w:rPr>
          <w:rFonts w:ascii="Times New Roman" w:hAnsi="Times New Roman" w:cs="Times New Roman"/>
          <w:sz w:val="24"/>
          <w:szCs w:val="24"/>
          <w:lang w:val="en-US"/>
        </w:rPr>
        <w:t>Keneba</w:t>
      </w:r>
      <w:proofErr w:type="spellEnd"/>
      <w:r w:rsidRPr="009C3794">
        <w:rPr>
          <w:rFonts w:ascii="Times New Roman" w:hAnsi="Times New Roman" w:cs="Times New Roman"/>
          <w:sz w:val="24"/>
          <w:szCs w:val="24"/>
          <w:lang w:val="en-US"/>
        </w:rPr>
        <w:t xml:space="preserve">, </w:t>
      </w:r>
      <w:r w:rsidRPr="009C3794">
        <w:rPr>
          <w:rFonts w:ascii="Times New Roman" w:hAnsi="Times New Roman" w:cs="Times New Roman"/>
          <w:b/>
          <w:sz w:val="24"/>
          <w:szCs w:val="24"/>
          <w:lang w:val="en-US"/>
        </w:rPr>
        <w:t xml:space="preserve">Landing </w:t>
      </w:r>
      <w:proofErr w:type="spellStart"/>
      <w:r w:rsidRPr="009C3794">
        <w:rPr>
          <w:rFonts w:ascii="Times New Roman" w:hAnsi="Times New Roman" w:cs="Times New Roman"/>
          <w:b/>
          <w:sz w:val="24"/>
          <w:szCs w:val="24"/>
          <w:lang w:val="en-US"/>
        </w:rPr>
        <w:t>Jarjou</w:t>
      </w:r>
      <w:proofErr w:type="spellEnd"/>
      <w:r w:rsidRPr="009C3794">
        <w:rPr>
          <w:rFonts w:ascii="Times New Roman" w:hAnsi="Times New Roman" w:cs="Times New Roman"/>
          <w:sz w:val="24"/>
          <w:szCs w:val="24"/>
          <w:lang w:val="en-US"/>
        </w:rPr>
        <w:t xml:space="preserve">, MRC Unit The Gambia; </w:t>
      </w:r>
      <w:proofErr w:type="spellStart"/>
      <w:r w:rsidRPr="009C3794">
        <w:rPr>
          <w:rFonts w:ascii="Times New Roman" w:hAnsi="Times New Roman" w:cs="Times New Roman"/>
          <w:b/>
          <w:sz w:val="24"/>
          <w:szCs w:val="24"/>
          <w:lang w:val="en-US"/>
        </w:rPr>
        <w:t>Shama</w:t>
      </w:r>
      <w:proofErr w:type="spellEnd"/>
      <w:r w:rsidRPr="009C3794">
        <w:rPr>
          <w:rFonts w:ascii="Times New Roman" w:hAnsi="Times New Roman" w:cs="Times New Roman"/>
          <w:b/>
          <w:sz w:val="24"/>
          <w:szCs w:val="24"/>
          <w:lang w:val="en-US"/>
        </w:rPr>
        <w:t xml:space="preserve"> Joseph</w:t>
      </w:r>
      <w:r w:rsidRPr="009C3794">
        <w:rPr>
          <w:rFonts w:ascii="Times New Roman" w:hAnsi="Times New Roman" w:cs="Times New Roman"/>
          <w:sz w:val="24"/>
          <w:szCs w:val="24"/>
          <w:lang w:val="en-US"/>
        </w:rPr>
        <w:t xml:space="preserve">, Epidemiology Research Unit, CSI </w:t>
      </w:r>
      <w:proofErr w:type="spellStart"/>
      <w:r w:rsidRPr="009C3794">
        <w:rPr>
          <w:rFonts w:ascii="Times New Roman" w:hAnsi="Times New Roman" w:cs="Times New Roman"/>
          <w:sz w:val="24"/>
          <w:szCs w:val="24"/>
          <w:lang w:val="en-US"/>
        </w:rPr>
        <w:t>Holdsworth</w:t>
      </w:r>
      <w:proofErr w:type="spellEnd"/>
      <w:r w:rsidRPr="009C3794">
        <w:rPr>
          <w:rFonts w:ascii="Times New Roman" w:hAnsi="Times New Roman" w:cs="Times New Roman"/>
          <w:sz w:val="24"/>
          <w:szCs w:val="24"/>
          <w:lang w:val="en-US"/>
        </w:rPr>
        <w:t xml:space="preserve"> Memorial Hospital, Mysore, India; </w:t>
      </w:r>
      <w:proofErr w:type="spellStart"/>
      <w:r w:rsidRPr="009C3794">
        <w:rPr>
          <w:rFonts w:ascii="Times New Roman" w:hAnsi="Times New Roman" w:cs="Times New Roman"/>
          <w:b/>
          <w:sz w:val="24"/>
          <w:szCs w:val="24"/>
          <w:lang w:val="en-US"/>
        </w:rPr>
        <w:t>Kejal</w:t>
      </w:r>
      <w:proofErr w:type="spellEnd"/>
      <w:r w:rsidRPr="009C3794">
        <w:rPr>
          <w:rFonts w:ascii="Times New Roman" w:hAnsi="Times New Roman" w:cs="Times New Roman"/>
          <w:b/>
          <w:sz w:val="24"/>
          <w:szCs w:val="24"/>
          <w:lang w:val="en-US"/>
        </w:rPr>
        <w:t xml:space="preserve"> Joshi Reddy</w:t>
      </w:r>
      <w:r w:rsidRPr="009C3794">
        <w:rPr>
          <w:rFonts w:ascii="Times New Roman" w:hAnsi="Times New Roman" w:cs="Times New Roman"/>
          <w:sz w:val="24"/>
          <w:szCs w:val="24"/>
          <w:lang w:val="en-US"/>
        </w:rPr>
        <w:t xml:space="preserve">, Unit, KEM Hospital, Pune, India; </w:t>
      </w:r>
      <w:r w:rsidRPr="009C3794">
        <w:rPr>
          <w:rFonts w:ascii="Times New Roman" w:hAnsi="Times New Roman" w:cs="Times New Roman"/>
          <w:b/>
          <w:sz w:val="24"/>
          <w:szCs w:val="24"/>
          <w:lang w:val="en-US"/>
        </w:rPr>
        <w:t>Elizabeth Kimani-</w:t>
      </w:r>
      <w:proofErr w:type="spellStart"/>
      <w:r w:rsidRPr="009C3794">
        <w:rPr>
          <w:rFonts w:ascii="Times New Roman" w:hAnsi="Times New Roman" w:cs="Times New Roman"/>
          <w:b/>
          <w:sz w:val="24"/>
          <w:szCs w:val="24"/>
          <w:lang w:val="en-US"/>
        </w:rPr>
        <w:t>Murage</w:t>
      </w:r>
      <w:proofErr w:type="spellEnd"/>
      <w:r w:rsidRPr="009C3794">
        <w:rPr>
          <w:rFonts w:ascii="Times New Roman" w:hAnsi="Times New Roman" w:cs="Times New Roman"/>
          <w:sz w:val="24"/>
          <w:szCs w:val="24"/>
          <w:lang w:val="en-US"/>
        </w:rPr>
        <w:t>, African Population and Health Research Center (APHRC), Nairobi, Kenya</w:t>
      </w:r>
      <w:r>
        <w:rPr>
          <w:rFonts w:ascii="Times New Roman" w:hAnsi="Times New Roman" w:cs="Times New Roman"/>
          <w:sz w:val="24"/>
          <w:szCs w:val="24"/>
          <w:lang w:val="en-US"/>
        </w:rPr>
        <w:t xml:space="preserve">; </w:t>
      </w:r>
      <w:r w:rsidRPr="009C3794">
        <w:rPr>
          <w:rFonts w:ascii="Times New Roman" w:hAnsi="Times New Roman" w:cs="Times New Roman"/>
          <w:b/>
          <w:sz w:val="24"/>
          <w:szCs w:val="24"/>
          <w:lang w:val="en-US"/>
        </w:rPr>
        <w:t xml:space="preserve">GV </w:t>
      </w:r>
      <w:proofErr w:type="spellStart"/>
      <w:r w:rsidRPr="009C3794">
        <w:rPr>
          <w:rFonts w:ascii="Times New Roman" w:hAnsi="Times New Roman" w:cs="Times New Roman"/>
          <w:b/>
          <w:sz w:val="24"/>
          <w:szCs w:val="24"/>
          <w:lang w:val="en-US"/>
        </w:rPr>
        <w:t>Krishnaveni</w:t>
      </w:r>
      <w:proofErr w:type="spellEnd"/>
      <w:r w:rsidRPr="009C3794">
        <w:rPr>
          <w:rFonts w:ascii="Times New Roman" w:hAnsi="Times New Roman" w:cs="Times New Roman"/>
          <w:sz w:val="24"/>
          <w:szCs w:val="24"/>
          <w:lang w:val="en-US"/>
        </w:rPr>
        <w:t xml:space="preserve">, Epidemiology Research Unit, CSI </w:t>
      </w:r>
      <w:proofErr w:type="spellStart"/>
      <w:r w:rsidRPr="009C3794">
        <w:rPr>
          <w:rFonts w:ascii="Times New Roman" w:hAnsi="Times New Roman" w:cs="Times New Roman"/>
          <w:sz w:val="24"/>
          <w:szCs w:val="24"/>
          <w:lang w:val="en-US"/>
        </w:rPr>
        <w:t>Holdsworth</w:t>
      </w:r>
      <w:proofErr w:type="spellEnd"/>
      <w:r w:rsidRPr="009C3794">
        <w:rPr>
          <w:rFonts w:ascii="Times New Roman" w:hAnsi="Times New Roman" w:cs="Times New Roman"/>
          <w:sz w:val="24"/>
          <w:szCs w:val="24"/>
          <w:lang w:val="en-US"/>
        </w:rPr>
        <w:t xml:space="preserve"> Memorial Hospital, Mysore, India; </w:t>
      </w:r>
      <w:proofErr w:type="spellStart"/>
      <w:r w:rsidRPr="009C3794">
        <w:rPr>
          <w:rFonts w:ascii="Times New Roman" w:hAnsi="Times New Roman" w:cs="Times New Roman"/>
          <w:b/>
          <w:sz w:val="24"/>
          <w:szCs w:val="24"/>
          <w:lang w:val="en-US"/>
        </w:rPr>
        <w:t>Kalyanaraman</w:t>
      </w:r>
      <w:proofErr w:type="spellEnd"/>
      <w:r w:rsidRPr="009C3794">
        <w:rPr>
          <w:rFonts w:ascii="Times New Roman" w:hAnsi="Times New Roman" w:cs="Times New Roman"/>
          <w:b/>
          <w:sz w:val="24"/>
          <w:szCs w:val="24"/>
          <w:lang w:val="en-US"/>
        </w:rPr>
        <w:t xml:space="preserve"> Kumaran</w:t>
      </w:r>
      <w:r w:rsidRPr="009C3794">
        <w:rPr>
          <w:rFonts w:ascii="Times New Roman" w:hAnsi="Times New Roman" w:cs="Times New Roman"/>
          <w:sz w:val="24"/>
          <w:szCs w:val="24"/>
          <w:lang w:val="en-US"/>
        </w:rPr>
        <w:t xml:space="preserve">, MRC Lifecourse Epidemiology Unit, University of Southampton and Head, UK and Epidemiology Research Unit, CSI </w:t>
      </w:r>
      <w:proofErr w:type="spellStart"/>
      <w:r w:rsidRPr="009C3794">
        <w:rPr>
          <w:rFonts w:ascii="Times New Roman" w:hAnsi="Times New Roman" w:cs="Times New Roman"/>
          <w:sz w:val="24"/>
          <w:szCs w:val="24"/>
          <w:lang w:val="en-US"/>
        </w:rPr>
        <w:t>Holdsworth</w:t>
      </w:r>
      <w:proofErr w:type="spellEnd"/>
      <w:r w:rsidRPr="009C3794">
        <w:rPr>
          <w:rFonts w:ascii="Times New Roman" w:hAnsi="Times New Roman" w:cs="Times New Roman"/>
          <w:sz w:val="24"/>
          <w:szCs w:val="24"/>
          <w:lang w:val="en-US"/>
        </w:rPr>
        <w:t xml:space="preserve"> Memorial Hospital, Mysore, India; </w:t>
      </w:r>
      <w:proofErr w:type="spellStart"/>
      <w:r w:rsidRPr="009C3794">
        <w:rPr>
          <w:rFonts w:ascii="Times New Roman" w:hAnsi="Times New Roman" w:cs="Times New Roman"/>
          <w:b/>
          <w:sz w:val="24"/>
          <w:szCs w:val="24"/>
          <w:lang w:val="en-US"/>
        </w:rPr>
        <w:t>Mubarek</w:t>
      </w:r>
      <w:proofErr w:type="spellEnd"/>
      <w:r w:rsidRPr="009C3794">
        <w:rPr>
          <w:rFonts w:ascii="Times New Roman" w:hAnsi="Times New Roman" w:cs="Times New Roman"/>
          <w:b/>
          <w:sz w:val="24"/>
          <w:szCs w:val="24"/>
          <w:lang w:val="en-US"/>
        </w:rPr>
        <w:t xml:space="preserve"> </w:t>
      </w:r>
      <w:proofErr w:type="spellStart"/>
      <w:r w:rsidRPr="009C3794">
        <w:rPr>
          <w:rFonts w:ascii="Times New Roman" w:hAnsi="Times New Roman" w:cs="Times New Roman"/>
          <w:b/>
          <w:sz w:val="24"/>
          <w:szCs w:val="24"/>
          <w:lang w:val="en-US"/>
        </w:rPr>
        <w:t>Abera</w:t>
      </w:r>
      <w:proofErr w:type="spellEnd"/>
      <w:r w:rsidRPr="009C3794">
        <w:rPr>
          <w:rFonts w:ascii="Times New Roman" w:hAnsi="Times New Roman" w:cs="Times New Roman"/>
          <w:b/>
          <w:sz w:val="24"/>
          <w:szCs w:val="24"/>
          <w:lang w:val="en-US"/>
        </w:rPr>
        <w:t xml:space="preserve"> </w:t>
      </w:r>
      <w:proofErr w:type="spellStart"/>
      <w:r w:rsidRPr="009C3794">
        <w:rPr>
          <w:rFonts w:ascii="Times New Roman" w:hAnsi="Times New Roman" w:cs="Times New Roman"/>
          <w:b/>
          <w:sz w:val="24"/>
          <w:szCs w:val="24"/>
          <w:lang w:val="en-US"/>
        </w:rPr>
        <w:t>Mengistie</w:t>
      </w:r>
      <w:proofErr w:type="spellEnd"/>
      <w:r w:rsidRPr="009C3794">
        <w:rPr>
          <w:rFonts w:ascii="Times New Roman" w:hAnsi="Times New Roman" w:cs="Times New Roman"/>
          <w:sz w:val="24"/>
          <w:szCs w:val="24"/>
          <w:lang w:val="en-US"/>
        </w:rPr>
        <w:t xml:space="preserve">, </w:t>
      </w:r>
      <w:proofErr w:type="spellStart"/>
      <w:r w:rsidRPr="009C3794">
        <w:rPr>
          <w:rFonts w:ascii="Times New Roman" w:hAnsi="Times New Roman" w:cs="Times New Roman"/>
          <w:sz w:val="24"/>
          <w:szCs w:val="24"/>
          <w:lang w:val="en-US"/>
        </w:rPr>
        <w:t>Jimma</w:t>
      </w:r>
      <w:proofErr w:type="spellEnd"/>
      <w:r w:rsidRPr="009C3794">
        <w:rPr>
          <w:rFonts w:ascii="Times New Roman" w:hAnsi="Times New Roman" w:cs="Times New Roman"/>
          <w:sz w:val="24"/>
          <w:szCs w:val="24"/>
          <w:lang w:val="en-US"/>
        </w:rPr>
        <w:t xml:space="preserve"> University, Ethiopia; </w:t>
      </w:r>
      <w:r w:rsidRPr="009C3794">
        <w:rPr>
          <w:rFonts w:ascii="Times New Roman" w:hAnsi="Times New Roman" w:cs="Times New Roman"/>
          <w:b/>
          <w:sz w:val="24"/>
          <w:szCs w:val="24"/>
          <w:lang w:val="en-US"/>
        </w:rPr>
        <w:t>Sophie Moore</w:t>
      </w:r>
      <w:r w:rsidRPr="009C3794">
        <w:rPr>
          <w:rFonts w:ascii="Times New Roman" w:hAnsi="Times New Roman" w:cs="Times New Roman"/>
          <w:sz w:val="24"/>
          <w:szCs w:val="24"/>
          <w:lang w:val="en-US"/>
        </w:rPr>
        <w:t xml:space="preserve">, Kings College London, London, UK; </w:t>
      </w:r>
      <w:r w:rsidRPr="009C3794">
        <w:rPr>
          <w:rFonts w:ascii="Times New Roman" w:hAnsi="Times New Roman" w:cs="Times New Roman"/>
          <w:b/>
          <w:sz w:val="24"/>
          <w:szCs w:val="24"/>
          <w:lang w:val="en-US"/>
        </w:rPr>
        <w:t>Shane Norris</w:t>
      </w:r>
      <w:r w:rsidRPr="009C3794">
        <w:rPr>
          <w:rFonts w:ascii="Times New Roman" w:hAnsi="Times New Roman" w:cs="Times New Roman"/>
          <w:sz w:val="24"/>
          <w:szCs w:val="24"/>
          <w:lang w:val="en-US"/>
        </w:rPr>
        <w:t xml:space="preserve">, Developmental Pathways Research Unit, University of the Witwatersrand, Johannesburg, South Africa; </w:t>
      </w:r>
      <w:proofErr w:type="spellStart"/>
      <w:r w:rsidRPr="009C3794">
        <w:rPr>
          <w:rFonts w:ascii="Times New Roman" w:hAnsi="Times New Roman" w:cs="Times New Roman"/>
          <w:b/>
          <w:sz w:val="24"/>
          <w:szCs w:val="24"/>
          <w:lang w:val="en-US"/>
        </w:rPr>
        <w:t>Suvarna</w:t>
      </w:r>
      <w:proofErr w:type="spellEnd"/>
      <w:r w:rsidRPr="009C3794">
        <w:rPr>
          <w:rFonts w:ascii="Times New Roman" w:hAnsi="Times New Roman" w:cs="Times New Roman"/>
          <w:b/>
          <w:sz w:val="24"/>
          <w:szCs w:val="24"/>
          <w:lang w:val="en-US"/>
        </w:rPr>
        <w:t xml:space="preserve"> </w:t>
      </w:r>
      <w:proofErr w:type="spellStart"/>
      <w:r w:rsidRPr="009C3794">
        <w:rPr>
          <w:rFonts w:ascii="Times New Roman" w:hAnsi="Times New Roman" w:cs="Times New Roman"/>
          <w:b/>
          <w:sz w:val="24"/>
          <w:szCs w:val="24"/>
          <w:lang w:val="en-US"/>
        </w:rPr>
        <w:t>Patil</w:t>
      </w:r>
      <w:proofErr w:type="spellEnd"/>
      <w:r w:rsidRPr="009C3794">
        <w:rPr>
          <w:rFonts w:ascii="Times New Roman" w:hAnsi="Times New Roman" w:cs="Times New Roman"/>
          <w:sz w:val="24"/>
          <w:szCs w:val="24"/>
          <w:lang w:val="en-US"/>
        </w:rPr>
        <w:t xml:space="preserve">, BKL </w:t>
      </w:r>
      <w:proofErr w:type="spellStart"/>
      <w:r w:rsidRPr="009C3794">
        <w:rPr>
          <w:rFonts w:ascii="Times New Roman" w:hAnsi="Times New Roman" w:cs="Times New Roman"/>
          <w:sz w:val="24"/>
          <w:szCs w:val="24"/>
          <w:lang w:val="en-US"/>
        </w:rPr>
        <w:t>Walawalkar</w:t>
      </w:r>
      <w:proofErr w:type="spellEnd"/>
      <w:r w:rsidRPr="009C3794">
        <w:rPr>
          <w:rFonts w:ascii="Times New Roman" w:hAnsi="Times New Roman" w:cs="Times New Roman"/>
          <w:sz w:val="24"/>
          <w:szCs w:val="24"/>
          <w:lang w:val="en-US"/>
        </w:rPr>
        <w:t xml:space="preserve"> Hospital and Rural Medical College, </w:t>
      </w:r>
      <w:proofErr w:type="spellStart"/>
      <w:r w:rsidRPr="009C3794">
        <w:rPr>
          <w:rFonts w:ascii="Times New Roman" w:hAnsi="Times New Roman" w:cs="Times New Roman"/>
          <w:sz w:val="24"/>
          <w:szCs w:val="24"/>
          <w:lang w:val="en-US"/>
        </w:rPr>
        <w:t>Dervan</w:t>
      </w:r>
      <w:proofErr w:type="spellEnd"/>
      <w:r w:rsidRPr="009C3794">
        <w:rPr>
          <w:rFonts w:ascii="Times New Roman" w:hAnsi="Times New Roman" w:cs="Times New Roman"/>
          <w:sz w:val="24"/>
          <w:szCs w:val="24"/>
          <w:lang w:val="en-US"/>
        </w:rPr>
        <w:t xml:space="preserve">, India; </w:t>
      </w:r>
      <w:proofErr w:type="spellStart"/>
      <w:r w:rsidRPr="009C3794">
        <w:rPr>
          <w:rFonts w:ascii="Times New Roman" w:hAnsi="Times New Roman" w:cs="Times New Roman"/>
          <w:b/>
          <w:sz w:val="24"/>
          <w:szCs w:val="24"/>
          <w:lang w:val="en-US"/>
        </w:rPr>
        <w:t>Sirazul</w:t>
      </w:r>
      <w:proofErr w:type="spellEnd"/>
      <w:r w:rsidRPr="009C3794">
        <w:rPr>
          <w:rFonts w:ascii="Times New Roman" w:hAnsi="Times New Roman" w:cs="Times New Roman"/>
          <w:b/>
          <w:sz w:val="24"/>
          <w:szCs w:val="24"/>
          <w:lang w:val="en-US"/>
        </w:rPr>
        <w:t xml:space="preserve"> Ameen </w:t>
      </w:r>
      <w:proofErr w:type="spellStart"/>
      <w:r w:rsidRPr="009C3794">
        <w:rPr>
          <w:rFonts w:ascii="Times New Roman" w:hAnsi="Times New Roman" w:cs="Times New Roman"/>
          <w:b/>
          <w:sz w:val="24"/>
          <w:szCs w:val="24"/>
          <w:lang w:val="en-US"/>
        </w:rPr>
        <w:t>Sahariah</w:t>
      </w:r>
      <w:proofErr w:type="spellEnd"/>
      <w:r w:rsidRPr="009C3794">
        <w:rPr>
          <w:rFonts w:ascii="Times New Roman" w:hAnsi="Times New Roman" w:cs="Times New Roman"/>
          <w:sz w:val="24"/>
          <w:szCs w:val="24"/>
          <w:lang w:val="en-US"/>
        </w:rPr>
        <w:t xml:space="preserve">, Centre for the Study of Social Change, Mumbai, India; </w:t>
      </w:r>
      <w:r w:rsidRPr="009C3794">
        <w:rPr>
          <w:rFonts w:ascii="Times New Roman" w:hAnsi="Times New Roman" w:cs="Times New Roman"/>
          <w:b/>
          <w:sz w:val="24"/>
          <w:szCs w:val="24"/>
          <w:lang w:val="en-US"/>
        </w:rPr>
        <w:t>Kate Ward</w:t>
      </w:r>
      <w:r w:rsidRPr="009C3794">
        <w:rPr>
          <w:rFonts w:ascii="Times New Roman" w:hAnsi="Times New Roman" w:cs="Times New Roman"/>
          <w:sz w:val="24"/>
          <w:szCs w:val="24"/>
          <w:lang w:val="en-US"/>
        </w:rPr>
        <w:t xml:space="preserve">, MRC Lifecourse Epidemiology Unit, University of Southampton, UK; </w:t>
      </w:r>
      <w:r w:rsidRPr="009C3794">
        <w:rPr>
          <w:rFonts w:ascii="Times New Roman" w:hAnsi="Times New Roman" w:cs="Times New Roman"/>
          <w:b/>
          <w:sz w:val="24"/>
          <w:szCs w:val="24"/>
          <w:lang w:val="en-US"/>
        </w:rPr>
        <w:t xml:space="preserve">Stephanie </w:t>
      </w:r>
      <w:proofErr w:type="spellStart"/>
      <w:r w:rsidRPr="009C3794">
        <w:rPr>
          <w:rFonts w:ascii="Times New Roman" w:hAnsi="Times New Roman" w:cs="Times New Roman"/>
          <w:b/>
          <w:sz w:val="24"/>
          <w:szCs w:val="24"/>
          <w:lang w:val="en-US"/>
        </w:rPr>
        <w:t>Wrottesley</w:t>
      </w:r>
      <w:proofErr w:type="spellEnd"/>
      <w:r w:rsidRPr="009C3794">
        <w:rPr>
          <w:rFonts w:ascii="Times New Roman" w:hAnsi="Times New Roman" w:cs="Times New Roman"/>
          <w:sz w:val="24"/>
          <w:szCs w:val="24"/>
          <w:lang w:val="en-US"/>
        </w:rPr>
        <w:t xml:space="preserve">, University of the Witwatersrand, Johannesburg, South Africa; </w:t>
      </w:r>
      <w:proofErr w:type="spellStart"/>
      <w:r w:rsidRPr="009C3794">
        <w:rPr>
          <w:rFonts w:ascii="Times New Roman" w:hAnsi="Times New Roman" w:cs="Times New Roman"/>
          <w:b/>
          <w:sz w:val="24"/>
          <w:szCs w:val="24"/>
          <w:lang w:val="en-US"/>
        </w:rPr>
        <w:t>Chittaranjan</w:t>
      </w:r>
      <w:proofErr w:type="spellEnd"/>
      <w:r w:rsidRPr="009C3794">
        <w:rPr>
          <w:rFonts w:ascii="Times New Roman" w:hAnsi="Times New Roman" w:cs="Times New Roman"/>
          <w:b/>
          <w:sz w:val="24"/>
          <w:szCs w:val="24"/>
          <w:lang w:val="en-US"/>
        </w:rPr>
        <w:t xml:space="preserve"> </w:t>
      </w:r>
      <w:proofErr w:type="spellStart"/>
      <w:r w:rsidRPr="009C3794">
        <w:rPr>
          <w:rFonts w:ascii="Times New Roman" w:hAnsi="Times New Roman" w:cs="Times New Roman"/>
          <w:b/>
          <w:sz w:val="24"/>
          <w:szCs w:val="24"/>
          <w:lang w:val="en-US"/>
        </w:rPr>
        <w:t>Yajnik</w:t>
      </w:r>
      <w:proofErr w:type="spellEnd"/>
      <w:r w:rsidRPr="009C3794">
        <w:rPr>
          <w:rFonts w:ascii="Times New Roman" w:hAnsi="Times New Roman" w:cs="Times New Roman"/>
          <w:sz w:val="24"/>
          <w:szCs w:val="24"/>
          <w:lang w:val="en-US"/>
        </w:rPr>
        <w:t xml:space="preserve">, Diabetes Research Unit, KEM Hospital, Pune, India; </w:t>
      </w:r>
      <w:proofErr w:type="spellStart"/>
      <w:r w:rsidRPr="009C3794">
        <w:rPr>
          <w:rFonts w:ascii="Times New Roman" w:hAnsi="Times New Roman" w:cs="Times New Roman"/>
          <w:b/>
          <w:sz w:val="24"/>
          <w:szCs w:val="24"/>
          <w:lang w:val="en-US"/>
        </w:rPr>
        <w:t>Pallavi</w:t>
      </w:r>
      <w:proofErr w:type="spellEnd"/>
      <w:r w:rsidRPr="009C3794">
        <w:rPr>
          <w:rFonts w:ascii="Times New Roman" w:hAnsi="Times New Roman" w:cs="Times New Roman"/>
          <w:b/>
          <w:sz w:val="24"/>
          <w:szCs w:val="24"/>
          <w:lang w:val="en-US"/>
        </w:rPr>
        <w:t xml:space="preserve"> </w:t>
      </w:r>
      <w:proofErr w:type="spellStart"/>
      <w:r w:rsidRPr="009C3794">
        <w:rPr>
          <w:rFonts w:ascii="Times New Roman" w:hAnsi="Times New Roman" w:cs="Times New Roman"/>
          <w:b/>
          <w:sz w:val="24"/>
          <w:szCs w:val="24"/>
          <w:lang w:val="en-US"/>
        </w:rPr>
        <w:t>Yajnik</w:t>
      </w:r>
      <w:proofErr w:type="spellEnd"/>
      <w:r w:rsidRPr="009C3794">
        <w:rPr>
          <w:rFonts w:ascii="Times New Roman" w:hAnsi="Times New Roman" w:cs="Times New Roman"/>
          <w:sz w:val="24"/>
          <w:szCs w:val="24"/>
          <w:lang w:val="en-US"/>
        </w:rPr>
        <w:t xml:space="preserve">, Diabetes Research Unit, KEM Hospital, Pune, India. </w:t>
      </w:r>
    </w:p>
    <w:p w:rsidR="00141658" w:rsidRPr="006912BC" w:rsidRDefault="00141658" w:rsidP="00141658">
      <w:pPr>
        <w:spacing w:after="0" w:line="360" w:lineRule="auto"/>
        <w:jc w:val="both"/>
        <w:rPr>
          <w:rFonts w:ascii="Times New Roman" w:hAnsi="Times New Roman" w:cs="Times New Roman"/>
          <w:b/>
          <w:sz w:val="24"/>
          <w:szCs w:val="24"/>
          <w:lang w:val="en-US"/>
        </w:rPr>
      </w:pPr>
    </w:p>
    <w:p w:rsidR="00141658" w:rsidRPr="002E76DF" w:rsidRDefault="00141658" w:rsidP="00141658">
      <w:pPr>
        <w:spacing w:after="0" w:line="360" w:lineRule="auto"/>
        <w:rPr>
          <w:rFonts w:ascii="Times New Roman" w:hAnsi="Times New Roman" w:cs="Times New Roman"/>
          <w:sz w:val="24"/>
          <w:szCs w:val="24"/>
          <w:lang w:val="en-US"/>
        </w:rPr>
      </w:pPr>
      <w:r w:rsidRPr="002E76DF">
        <w:rPr>
          <w:rFonts w:ascii="Times New Roman" w:hAnsi="Times New Roman" w:cs="Times New Roman"/>
          <w:b/>
          <w:sz w:val="24"/>
          <w:szCs w:val="24"/>
          <w:lang w:val="en-US"/>
        </w:rPr>
        <w:t>Financial support:</w:t>
      </w:r>
      <w:r w:rsidRPr="008A7F70">
        <w:rPr>
          <w:rFonts w:ascii="Times New Roman" w:hAnsi="Times New Roman" w:cs="Times New Roman"/>
          <w:sz w:val="24"/>
          <w:szCs w:val="24"/>
          <w:lang w:val="en-US"/>
        </w:rPr>
        <w:t xml:space="preserve"> </w:t>
      </w:r>
      <w:r w:rsidRPr="002E76DF">
        <w:rPr>
          <w:rFonts w:ascii="Times New Roman" w:hAnsi="Times New Roman" w:cs="Times New Roman"/>
          <w:sz w:val="24"/>
          <w:szCs w:val="24"/>
          <w:lang w:val="en-US"/>
        </w:rPr>
        <w:t>This study was funded by a Global Challenges Research Fund/Medical Research Council pump priming grant (grant number: MC_PC_MR/R018545/1). The funding agency was not involved in the study design, data analysis, or writing of this article.</w:t>
      </w:r>
    </w:p>
    <w:p w:rsidR="00141658" w:rsidRDefault="00141658" w:rsidP="00141658">
      <w:pPr>
        <w:pStyle w:val="NormalWeb"/>
        <w:spacing w:before="0" w:beforeAutospacing="0" w:after="0" w:afterAutospacing="0" w:line="360" w:lineRule="auto"/>
        <w:jc w:val="both"/>
        <w:rPr>
          <w:rStyle w:val="Strong"/>
          <w:lang w:val="en"/>
        </w:rPr>
      </w:pPr>
    </w:p>
    <w:p w:rsidR="00141658" w:rsidRDefault="00141658" w:rsidP="00141658">
      <w:pPr>
        <w:pStyle w:val="NormalWeb"/>
        <w:spacing w:before="0" w:beforeAutospacing="0" w:after="0" w:afterAutospacing="0" w:line="360" w:lineRule="auto"/>
        <w:jc w:val="both"/>
        <w:rPr>
          <w:rStyle w:val="Strong"/>
          <w:b w:val="0"/>
          <w:lang w:val="en"/>
        </w:rPr>
      </w:pPr>
      <w:r w:rsidRPr="006912BC">
        <w:rPr>
          <w:rStyle w:val="Strong"/>
          <w:lang w:val="en"/>
        </w:rPr>
        <w:t xml:space="preserve">Conflict of Interest:  </w:t>
      </w:r>
      <w:r>
        <w:rPr>
          <w:rStyle w:val="Strong"/>
          <w:lang w:val="en"/>
        </w:rPr>
        <w:t>None</w:t>
      </w:r>
    </w:p>
    <w:p w:rsidR="00141658" w:rsidRPr="006912BC" w:rsidRDefault="00141658" w:rsidP="00141658">
      <w:pPr>
        <w:pStyle w:val="NormalWeb"/>
        <w:spacing w:before="0" w:beforeAutospacing="0" w:after="0" w:afterAutospacing="0" w:line="360" w:lineRule="auto"/>
        <w:jc w:val="both"/>
      </w:pPr>
    </w:p>
    <w:p w:rsidR="00141658" w:rsidRDefault="00141658" w:rsidP="00141658">
      <w:pPr>
        <w:spacing w:after="0" w:line="360" w:lineRule="auto"/>
        <w:jc w:val="both"/>
        <w:rPr>
          <w:rFonts w:ascii="Times New Roman" w:hAnsi="Times New Roman" w:cs="Times New Roman"/>
          <w:b/>
          <w:sz w:val="24"/>
          <w:szCs w:val="24"/>
          <w:lang w:val="en-US"/>
        </w:rPr>
      </w:pPr>
      <w:r w:rsidRPr="00141658">
        <w:rPr>
          <w:rStyle w:val="Hyperlink"/>
          <w:rFonts w:ascii="Times New Roman" w:hAnsi="Times New Roman" w:cs="Times New Roman"/>
          <w:b/>
          <w:color w:val="auto"/>
          <w:sz w:val="24"/>
          <w:szCs w:val="24"/>
          <w:lang w:val="en-US"/>
        </w:rPr>
        <w:t xml:space="preserve">Authorship: </w:t>
      </w:r>
      <w:r w:rsidRPr="00141658">
        <w:rPr>
          <w:rFonts w:ascii="Times New Roman" w:hAnsi="Times New Roman" w:cs="Times New Roman"/>
          <w:sz w:val="24"/>
          <w:szCs w:val="24"/>
          <w:lang w:val="en-US"/>
        </w:rPr>
        <w:t>JJ wrote the manuscript which has been reviewed by all co-authors. JJ and EK collected and analyzed the data, with inputs on the analysis from SW, PL, SK, CF and MB. EK developed the FGD guide with inputs from PL and JJ. LA, PN and VL assisted in the study design and the implementation of the study in Abidjan. CF was the main investigator of the project and LA and VL were the local investigators in Côte d’Ivoire. All authors approved the final version of the manuscript.</w:t>
      </w:r>
    </w:p>
    <w:p w:rsidR="00C01270" w:rsidRDefault="00C01270"/>
    <w:sectPr w:rsidR="00C01270" w:rsidSect="00141658">
      <w:pgSz w:w="11906" w:h="16838"/>
      <w:pgMar w:top="1247" w:right="1247" w:bottom="1247" w:left="124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1658"/>
    <w:rsid w:val="00141658"/>
    <w:rsid w:val="004155EF"/>
    <w:rsid w:val="00817AFD"/>
    <w:rsid w:val="00835653"/>
    <w:rsid w:val="009C6B4A"/>
    <w:rsid w:val="00A90066"/>
    <w:rsid w:val="00B70748"/>
    <w:rsid w:val="00C01270"/>
    <w:rsid w:val="00E5666C"/>
    <w:rsid w:val="00EA1A72"/>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4B29F6E-DBB4-47CE-A69F-7C82D70EE0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4165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41658"/>
    <w:rPr>
      <w:color w:val="0000FF" w:themeColor="hyperlink"/>
      <w:u w:val="single"/>
    </w:rPr>
  </w:style>
  <w:style w:type="character" w:styleId="Strong">
    <w:name w:val="Strong"/>
    <w:basedOn w:val="DefaultParagraphFont"/>
    <w:uiPriority w:val="22"/>
    <w:qFormat/>
    <w:rsid w:val="00141658"/>
    <w:rPr>
      <w:b/>
      <w:bCs/>
    </w:rPr>
  </w:style>
  <w:style w:type="paragraph" w:styleId="NormalWeb">
    <w:name w:val="Normal (Web)"/>
    <w:basedOn w:val="Normal"/>
    <w:uiPriority w:val="99"/>
    <w:semiHidden/>
    <w:unhideWhenUsed/>
    <w:rsid w:val="00141658"/>
    <w:pPr>
      <w:spacing w:before="100" w:beforeAutospacing="1" w:after="100" w:afterAutospacing="1" w:line="240" w:lineRule="auto"/>
    </w:pPr>
    <w:rPr>
      <w:rFonts w:ascii="Times New Roman" w:eastAsia="Times New Roman" w:hAnsi="Times New Roman" w:cs="Times New Roman"/>
      <w:sz w:val="24"/>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julie.jesson@univ-tlse3.fr"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660</Words>
  <Characters>3762</Characters>
  <Application>Microsoft Office Word</Application>
  <DocSecurity>4</DocSecurity>
  <Lines>31</Lines>
  <Paragraphs>8</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Hewlett-Packard Company</Company>
  <LinksUpToDate>false</LinksUpToDate>
  <CharactersWithSpaces>4414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JESSON Julie</dc:creator>
  <cp:lastModifiedBy>Karen Drake</cp:lastModifiedBy>
  <cp:revision>2</cp:revision>
  <dcterms:created xsi:type="dcterms:W3CDTF">2020-07-21T13:55:00Z</dcterms:created>
  <dcterms:modified xsi:type="dcterms:W3CDTF">2020-07-21T13:55:00Z</dcterms:modified>
</cp:coreProperties>
</file>