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6CFC" w14:textId="77777777" w:rsidR="001228B3" w:rsidRPr="00040D46" w:rsidRDefault="00892603" w:rsidP="00040D46">
      <w:pPr>
        <w:spacing w:line="276" w:lineRule="auto"/>
        <w:rPr>
          <w:rFonts w:cstheme="minorHAnsi"/>
          <w:b/>
          <w:sz w:val="24"/>
          <w:szCs w:val="24"/>
          <w:u w:val="single"/>
        </w:rPr>
      </w:pPr>
      <w:r w:rsidRPr="00040D46">
        <w:rPr>
          <w:rFonts w:cstheme="minorHAnsi"/>
          <w:b/>
          <w:sz w:val="24"/>
          <w:szCs w:val="24"/>
          <w:u w:val="single"/>
        </w:rPr>
        <w:t>CO</w:t>
      </w:r>
      <w:r w:rsidR="00CB742E" w:rsidRPr="00040D46">
        <w:rPr>
          <w:rFonts w:cstheme="minorHAnsi"/>
          <w:b/>
          <w:sz w:val="24"/>
          <w:szCs w:val="24"/>
          <w:u w:val="single"/>
        </w:rPr>
        <w:t xml:space="preserve">VID19 and Ophthalmology: </w:t>
      </w:r>
      <w:r w:rsidR="00E12197" w:rsidRPr="00040D46">
        <w:rPr>
          <w:rFonts w:cstheme="minorHAnsi"/>
          <w:b/>
          <w:sz w:val="24"/>
          <w:szCs w:val="24"/>
          <w:u w:val="single"/>
        </w:rPr>
        <w:t xml:space="preserve">A </w:t>
      </w:r>
      <w:r w:rsidR="00CB742E" w:rsidRPr="00040D46">
        <w:rPr>
          <w:rFonts w:cstheme="minorHAnsi"/>
          <w:b/>
          <w:sz w:val="24"/>
          <w:szCs w:val="24"/>
          <w:u w:val="single"/>
        </w:rPr>
        <w:t>Brief S</w:t>
      </w:r>
      <w:r w:rsidRPr="00040D46">
        <w:rPr>
          <w:rFonts w:cstheme="minorHAnsi"/>
          <w:b/>
          <w:sz w:val="24"/>
          <w:szCs w:val="24"/>
          <w:u w:val="single"/>
        </w:rPr>
        <w:t xml:space="preserve">ummary </w:t>
      </w:r>
      <w:r w:rsidR="00E12197" w:rsidRPr="00040D46">
        <w:rPr>
          <w:rFonts w:cstheme="minorHAnsi"/>
          <w:b/>
          <w:sz w:val="24"/>
          <w:szCs w:val="24"/>
          <w:u w:val="single"/>
        </w:rPr>
        <w:t>of the literature</w:t>
      </w:r>
    </w:p>
    <w:p w14:paraId="40305644" w14:textId="343D21A5" w:rsidR="003D11AB" w:rsidRDefault="003D11AB" w:rsidP="003D11AB">
      <w:pPr>
        <w:spacing w:line="276" w:lineRule="auto"/>
        <w:rPr>
          <w:rFonts w:cstheme="minorHAnsi"/>
          <w:b/>
          <w:sz w:val="24"/>
          <w:szCs w:val="24"/>
          <w:u w:val="single"/>
        </w:rPr>
      </w:pPr>
      <w:r>
        <w:rPr>
          <w:rFonts w:cstheme="minorHAnsi"/>
          <w:b/>
          <w:sz w:val="24"/>
          <w:szCs w:val="24"/>
          <w:u w:val="single"/>
        </w:rPr>
        <w:t>Authors:</w:t>
      </w:r>
    </w:p>
    <w:p w14:paraId="196A53EF" w14:textId="77777777" w:rsidR="003D11AB" w:rsidRDefault="003D11AB" w:rsidP="003D11AB">
      <w:pPr>
        <w:pStyle w:val="ListParagraph"/>
        <w:numPr>
          <w:ilvl w:val="0"/>
          <w:numId w:val="12"/>
        </w:numPr>
        <w:spacing w:line="276" w:lineRule="auto"/>
        <w:rPr>
          <w:rFonts w:cstheme="minorHAnsi"/>
          <w:b/>
          <w:sz w:val="24"/>
          <w:szCs w:val="24"/>
          <w:u w:val="single"/>
        </w:rPr>
      </w:pPr>
      <w:r w:rsidRPr="00A67502">
        <w:rPr>
          <w:rFonts w:cstheme="minorHAnsi"/>
          <w:b/>
          <w:sz w:val="24"/>
          <w:szCs w:val="24"/>
          <w:u w:val="single"/>
        </w:rPr>
        <w:t>Dr Shruti Chandra</w:t>
      </w:r>
      <w:r w:rsidRPr="00A67502">
        <w:rPr>
          <w:rFonts w:cstheme="minorHAnsi"/>
          <w:b/>
          <w:sz w:val="24"/>
          <w:szCs w:val="24"/>
          <w:u w:val="single"/>
          <w:vertAlign w:val="superscript"/>
        </w:rPr>
        <w:t>1</w:t>
      </w:r>
      <w:r>
        <w:rPr>
          <w:rFonts w:cstheme="minorHAnsi"/>
          <w:b/>
          <w:sz w:val="24"/>
          <w:szCs w:val="24"/>
          <w:u w:val="single"/>
        </w:rPr>
        <w:t>, MD</w:t>
      </w:r>
    </w:p>
    <w:p w14:paraId="1F22BA83" w14:textId="77777777" w:rsidR="003D11AB" w:rsidRDefault="003D11AB" w:rsidP="003D11AB">
      <w:pPr>
        <w:pStyle w:val="ListParagraph"/>
        <w:numPr>
          <w:ilvl w:val="0"/>
          <w:numId w:val="12"/>
        </w:numPr>
        <w:spacing w:line="276" w:lineRule="auto"/>
        <w:rPr>
          <w:rFonts w:cstheme="minorHAnsi"/>
          <w:b/>
          <w:sz w:val="24"/>
          <w:szCs w:val="24"/>
          <w:u w:val="single"/>
        </w:rPr>
      </w:pPr>
      <w:r w:rsidRPr="00A67502">
        <w:rPr>
          <w:rFonts w:cstheme="minorHAnsi"/>
          <w:b/>
          <w:sz w:val="24"/>
          <w:szCs w:val="24"/>
          <w:u w:val="single"/>
        </w:rPr>
        <w:t>Mr. Declan Flanagan</w:t>
      </w:r>
      <w:r w:rsidRPr="00A67502">
        <w:rPr>
          <w:rFonts w:cstheme="minorHAnsi"/>
          <w:b/>
          <w:sz w:val="24"/>
          <w:szCs w:val="24"/>
          <w:u w:val="single"/>
          <w:vertAlign w:val="superscript"/>
        </w:rPr>
        <w:t>1</w:t>
      </w:r>
      <w:r>
        <w:rPr>
          <w:rFonts w:cstheme="minorHAnsi"/>
          <w:b/>
          <w:sz w:val="24"/>
          <w:szCs w:val="24"/>
          <w:u w:val="single"/>
        </w:rPr>
        <w:t xml:space="preserve">, </w:t>
      </w:r>
      <w:proofErr w:type="spellStart"/>
      <w:r>
        <w:rPr>
          <w:rFonts w:cstheme="minorHAnsi"/>
          <w:b/>
          <w:sz w:val="24"/>
          <w:szCs w:val="24"/>
          <w:u w:val="single"/>
        </w:rPr>
        <w:t>FRCOphth</w:t>
      </w:r>
      <w:proofErr w:type="spellEnd"/>
    </w:p>
    <w:p w14:paraId="125A0065" w14:textId="77777777" w:rsidR="003D11AB" w:rsidRDefault="003D11AB" w:rsidP="003D11AB">
      <w:pPr>
        <w:pStyle w:val="ListParagraph"/>
        <w:numPr>
          <w:ilvl w:val="0"/>
          <w:numId w:val="12"/>
        </w:numPr>
        <w:spacing w:line="276" w:lineRule="auto"/>
        <w:rPr>
          <w:rFonts w:cstheme="minorHAnsi"/>
          <w:b/>
          <w:sz w:val="24"/>
          <w:szCs w:val="24"/>
          <w:u w:val="single"/>
        </w:rPr>
      </w:pPr>
      <w:r w:rsidRPr="008D55DA">
        <w:rPr>
          <w:rFonts w:cstheme="minorHAnsi"/>
          <w:b/>
          <w:sz w:val="24"/>
          <w:szCs w:val="24"/>
          <w:u w:val="single"/>
        </w:rPr>
        <w:t xml:space="preserve">Mrs. Melanie </w:t>
      </w:r>
      <w:r w:rsidRPr="004438ED">
        <w:rPr>
          <w:rFonts w:cstheme="minorHAnsi"/>
          <w:b/>
          <w:sz w:val="24"/>
          <w:szCs w:val="24"/>
          <w:u w:val="single"/>
        </w:rPr>
        <w:t>Hingorani</w:t>
      </w:r>
      <w:r w:rsidRPr="00A67502">
        <w:rPr>
          <w:rFonts w:cstheme="minorHAnsi"/>
          <w:b/>
          <w:sz w:val="24"/>
          <w:szCs w:val="24"/>
          <w:u w:val="single"/>
          <w:vertAlign w:val="superscript"/>
        </w:rPr>
        <w:t>1</w:t>
      </w:r>
      <w:r>
        <w:rPr>
          <w:rFonts w:cstheme="minorHAnsi"/>
          <w:b/>
          <w:sz w:val="24"/>
          <w:szCs w:val="24"/>
          <w:u w:val="single"/>
        </w:rPr>
        <w:t xml:space="preserve">, </w:t>
      </w:r>
      <w:proofErr w:type="spellStart"/>
      <w:r>
        <w:rPr>
          <w:rFonts w:cstheme="minorHAnsi"/>
          <w:b/>
          <w:sz w:val="24"/>
          <w:szCs w:val="24"/>
          <w:u w:val="single"/>
        </w:rPr>
        <w:t>FRCOphth</w:t>
      </w:r>
      <w:proofErr w:type="spellEnd"/>
    </w:p>
    <w:p w14:paraId="21CDDD23" w14:textId="77777777" w:rsidR="003D11AB" w:rsidRDefault="003D11AB" w:rsidP="003D11AB">
      <w:pPr>
        <w:pStyle w:val="ListParagraph"/>
        <w:numPr>
          <w:ilvl w:val="0"/>
          <w:numId w:val="12"/>
        </w:numPr>
        <w:spacing w:line="276" w:lineRule="auto"/>
        <w:rPr>
          <w:rFonts w:cstheme="minorHAnsi"/>
          <w:b/>
          <w:sz w:val="24"/>
          <w:szCs w:val="24"/>
          <w:u w:val="single"/>
        </w:rPr>
      </w:pPr>
      <w:proofErr w:type="spellStart"/>
      <w:r>
        <w:rPr>
          <w:rFonts w:cstheme="minorHAnsi"/>
          <w:b/>
          <w:sz w:val="24"/>
          <w:szCs w:val="24"/>
          <w:u w:val="single"/>
        </w:rPr>
        <w:t>P</w:t>
      </w:r>
      <w:r w:rsidRPr="00A67502">
        <w:rPr>
          <w:rFonts w:cstheme="minorHAnsi"/>
          <w:b/>
          <w:sz w:val="24"/>
          <w:szCs w:val="24"/>
          <w:u w:val="single"/>
        </w:rPr>
        <w:t>rof.</w:t>
      </w:r>
      <w:proofErr w:type="spellEnd"/>
      <w:r w:rsidRPr="00A67502">
        <w:rPr>
          <w:rFonts w:cstheme="minorHAnsi"/>
          <w:b/>
          <w:sz w:val="24"/>
          <w:szCs w:val="24"/>
          <w:u w:val="single"/>
        </w:rPr>
        <w:t xml:space="preserve"> Andrew Lotery</w:t>
      </w:r>
      <w:r w:rsidRPr="00A67502">
        <w:rPr>
          <w:rFonts w:cstheme="minorHAnsi"/>
          <w:b/>
          <w:sz w:val="24"/>
          <w:szCs w:val="24"/>
          <w:u w:val="single"/>
          <w:vertAlign w:val="superscript"/>
        </w:rPr>
        <w:t>2</w:t>
      </w:r>
      <w:r>
        <w:rPr>
          <w:rFonts w:cstheme="minorHAnsi"/>
          <w:b/>
          <w:sz w:val="24"/>
          <w:szCs w:val="24"/>
          <w:u w:val="single"/>
        </w:rPr>
        <w:t xml:space="preserve">, MD </w:t>
      </w:r>
      <w:proofErr w:type="spellStart"/>
      <w:r>
        <w:rPr>
          <w:rFonts w:cstheme="minorHAnsi"/>
          <w:b/>
          <w:sz w:val="24"/>
          <w:szCs w:val="24"/>
          <w:u w:val="single"/>
        </w:rPr>
        <w:t>FRCOphth</w:t>
      </w:r>
      <w:proofErr w:type="spellEnd"/>
    </w:p>
    <w:p w14:paraId="71A95543" w14:textId="77777777" w:rsidR="003D11AB" w:rsidRDefault="003D11AB" w:rsidP="003D11AB">
      <w:pPr>
        <w:pStyle w:val="ListParagraph"/>
        <w:numPr>
          <w:ilvl w:val="0"/>
          <w:numId w:val="12"/>
        </w:numPr>
        <w:spacing w:line="276" w:lineRule="auto"/>
        <w:rPr>
          <w:rFonts w:cstheme="minorHAnsi"/>
          <w:b/>
          <w:sz w:val="24"/>
          <w:szCs w:val="24"/>
          <w:u w:val="single"/>
        </w:rPr>
      </w:pPr>
      <w:proofErr w:type="spellStart"/>
      <w:r w:rsidRPr="00A67502">
        <w:rPr>
          <w:rFonts w:cstheme="minorHAnsi"/>
          <w:b/>
          <w:sz w:val="24"/>
          <w:szCs w:val="24"/>
          <w:u w:val="single"/>
        </w:rPr>
        <w:t>Prof.</w:t>
      </w:r>
      <w:proofErr w:type="spellEnd"/>
      <w:r w:rsidRPr="00A67502">
        <w:rPr>
          <w:rFonts w:cstheme="minorHAnsi"/>
          <w:b/>
          <w:sz w:val="24"/>
          <w:szCs w:val="24"/>
          <w:u w:val="single"/>
        </w:rPr>
        <w:t xml:space="preserve"> </w:t>
      </w:r>
      <w:proofErr w:type="spellStart"/>
      <w:r w:rsidRPr="00A67502">
        <w:rPr>
          <w:rFonts w:cstheme="minorHAnsi"/>
          <w:b/>
          <w:sz w:val="24"/>
          <w:szCs w:val="24"/>
          <w:u w:val="single"/>
        </w:rPr>
        <w:t>Sobha</w:t>
      </w:r>
      <w:proofErr w:type="spellEnd"/>
      <w:r w:rsidRPr="00A67502">
        <w:rPr>
          <w:rFonts w:cstheme="minorHAnsi"/>
          <w:b/>
          <w:sz w:val="24"/>
          <w:szCs w:val="24"/>
          <w:u w:val="single"/>
        </w:rPr>
        <w:t xml:space="preserve"> Sivaprasad</w:t>
      </w:r>
      <w:r w:rsidRPr="00A67502">
        <w:rPr>
          <w:rFonts w:cstheme="minorHAnsi"/>
          <w:b/>
          <w:sz w:val="24"/>
          <w:szCs w:val="24"/>
          <w:u w:val="single"/>
          <w:vertAlign w:val="superscript"/>
        </w:rPr>
        <w:t>1</w:t>
      </w:r>
      <w:r>
        <w:rPr>
          <w:rFonts w:cstheme="minorHAnsi"/>
          <w:b/>
          <w:sz w:val="24"/>
          <w:szCs w:val="24"/>
          <w:u w:val="single"/>
        </w:rPr>
        <w:t xml:space="preserve">, </w:t>
      </w:r>
      <w:proofErr w:type="spellStart"/>
      <w:r>
        <w:rPr>
          <w:rFonts w:cstheme="minorHAnsi"/>
          <w:b/>
          <w:sz w:val="24"/>
          <w:szCs w:val="24"/>
          <w:u w:val="single"/>
        </w:rPr>
        <w:t>FRCOphth</w:t>
      </w:r>
      <w:proofErr w:type="spellEnd"/>
    </w:p>
    <w:p w14:paraId="0838EB79" w14:textId="77777777" w:rsidR="003D11AB" w:rsidRPr="00A67502" w:rsidRDefault="003D11AB" w:rsidP="003D11AB">
      <w:pPr>
        <w:spacing w:line="276" w:lineRule="auto"/>
        <w:rPr>
          <w:rFonts w:cstheme="minorHAnsi"/>
          <w:b/>
          <w:sz w:val="24"/>
          <w:szCs w:val="24"/>
          <w:u w:val="single"/>
        </w:rPr>
      </w:pPr>
      <w:r>
        <w:rPr>
          <w:rFonts w:cstheme="minorHAnsi"/>
          <w:b/>
          <w:sz w:val="24"/>
          <w:szCs w:val="24"/>
          <w:u w:val="single"/>
        </w:rPr>
        <w:t>Affiliation of Authors</w:t>
      </w:r>
    </w:p>
    <w:p w14:paraId="0AAE2573" w14:textId="77777777" w:rsidR="003D11AB" w:rsidRDefault="003D11AB" w:rsidP="003D11AB">
      <w:pPr>
        <w:pStyle w:val="ListParagraph"/>
        <w:numPr>
          <w:ilvl w:val="0"/>
          <w:numId w:val="13"/>
        </w:numPr>
      </w:pPr>
      <w:r>
        <w:t xml:space="preserve">National Institute of Health Research </w:t>
      </w:r>
      <w:proofErr w:type="spellStart"/>
      <w:r>
        <w:t>Moorfields</w:t>
      </w:r>
      <w:proofErr w:type="spellEnd"/>
      <w:r>
        <w:t xml:space="preserve"> Biomedical Research Centre, </w:t>
      </w:r>
      <w:proofErr w:type="spellStart"/>
      <w:r>
        <w:t>Moorfields</w:t>
      </w:r>
      <w:proofErr w:type="spellEnd"/>
      <w:r>
        <w:t xml:space="preserve"> Eye Hospital, London, United Kingdom.</w:t>
      </w:r>
    </w:p>
    <w:p w14:paraId="55DF71DC" w14:textId="77777777" w:rsidR="003D11AB" w:rsidRDefault="003D11AB" w:rsidP="003D11AB">
      <w:pPr>
        <w:pStyle w:val="ListParagraph"/>
        <w:numPr>
          <w:ilvl w:val="0"/>
          <w:numId w:val="13"/>
        </w:numPr>
      </w:pPr>
      <w:r>
        <w:t xml:space="preserve">Clinical and Experimental Sciences, Faculty of Medicine, University of Southampton, Southampton, UK </w:t>
      </w:r>
    </w:p>
    <w:p w14:paraId="7C695136" w14:textId="28407DE6" w:rsidR="003D11AB" w:rsidRDefault="003D11AB" w:rsidP="003D11AB">
      <w:r>
        <w:t xml:space="preserve">Corresponding author: </w:t>
      </w:r>
    </w:p>
    <w:p w14:paraId="6F5D8484" w14:textId="77777777" w:rsidR="003D11AB" w:rsidRDefault="003D11AB" w:rsidP="003D11AB">
      <w:r>
        <w:t xml:space="preserve">Shruti Chandra, </w:t>
      </w:r>
      <w:proofErr w:type="spellStart"/>
      <w:r>
        <w:t>Moorfields</w:t>
      </w:r>
      <w:proofErr w:type="spellEnd"/>
      <w:r>
        <w:t xml:space="preserve"> Eye Hospital, London EC1V 2PD, United Kingdom.</w:t>
      </w:r>
    </w:p>
    <w:p w14:paraId="39EFD0F7" w14:textId="28EA5716" w:rsidR="003D11AB" w:rsidRDefault="003D11AB" w:rsidP="003D11AB">
      <w:pPr>
        <w:spacing w:line="276" w:lineRule="auto"/>
        <w:rPr>
          <w:rStyle w:val="Hyperlink"/>
        </w:rPr>
      </w:pPr>
      <w:hyperlink r:id="rId5" w:history="1">
        <w:r w:rsidRPr="006E6F8C">
          <w:rPr>
            <w:rStyle w:val="Hyperlink"/>
          </w:rPr>
          <w:t>shruti.chandra@nhs.net</w:t>
        </w:r>
      </w:hyperlink>
    </w:p>
    <w:p w14:paraId="411BA28F" w14:textId="5C38314C" w:rsidR="005D7621" w:rsidRDefault="005D7621" w:rsidP="003D11AB">
      <w:pPr>
        <w:spacing w:line="276" w:lineRule="auto"/>
        <w:rPr>
          <w:rStyle w:val="Hyperlink"/>
        </w:rPr>
      </w:pPr>
    </w:p>
    <w:p w14:paraId="72C81948" w14:textId="017ED5D9" w:rsidR="005D7621" w:rsidRDefault="005D7621" w:rsidP="003D11AB">
      <w:pPr>
        <w:spacing w:line="276" w:lineRule="auto"/>
        <w:rPr>
          <w:rStyle w:val="Hyperlink"/>
        </w:rPr>
      </w:pPr>
    </w:p>
    <w:p w14:paraId="79DE8E84" w14:textId="6A0E4FFE" w:rsidR="005D7621" w:rsidRDefault="005D7621" w:rsidP="003D11AB">
      <w:pPr>
        <w:spacing w:line="276" w:lineRule="auto"/>
        <w:rPr>
          <w:rStyle w:val="Hyperlink"/>
        </w:rPr>
      </w:pPr>
    </w:p>
    <w:p w14:paraId="421FBA2F" w14:textId="56368107" w:rsidR="005D7621" w:rsidRDefault="005D7621" w:rsidP="003D11AB">
      <w:pPr>
        <w:spacing w:line="276" w:lineRule="auto"/>
        <w:rPr>
          <w:rStyle w:val="Hyperlink"/>
        </w:rPr>
      </w:pPr>
    </w:p>
    <w:p w14:paraId="0400CF3A" w14:textId="2E1A83D7" w:rsidR="005D7621" w:rsidRDefault="005D7621" w:rsidP="003D11AB">
      <w:pPr>
        <w:spacing w:line="276" w:lineRule="auto"/>
        <w:rPr>
          <w:rStyle w:val="Hyperlink"/>
        </w:rPr>
      </w:pPr>
    </w:p>
    <w:p w14:paraId="4A40A98B" w14:textId="2DB51C8E" w:rsidR="005D7621" w:rsidRDefault="005D7621" w:rsidP="003D11AB">
      <w:pPr>
        <w:spacing w:line="276" w:lineRule="auto"/>
        <w:rPr>
          <w:rStyle w:val="Hyperlink"/>
        </w:rPr>
      </w:pPr>
    </w:p>
    <w:p w14:paraId="18152C02" w14:textId="7F4619F2" w:rsidR="005D7621" w:rsidRDefault="005D7621" w:rsidP="003D11AB">
      <w:pPr>
        <w:spacing w:line="276" w:lineRule="auto"/>
        <w:rPr>
          <w:rStyle w:val="Hyperlink"/>
        </w:rPr>
      </w:pPr>
    </w:p>
    <w:p w14:paraId="3F5E5538" w14:textId="20F82C5F" w:rsidR="005D7621" w:rsidRDefault="005D7621" w:rsidP="003D11AB">
      <w:pPr>
        <w:spacing w:line="276" w:lineRule="auto"/>
        <w:rPr>
          <w:rStyle w:val="Hyperlink"/>
        </w:rPr>
      </w:pPr>
    </w:p>
    <w:p w14:paraId="6BCB08FB" w14:textId="67248888" w:rsidR="005D7621" w:rsidRDefault="005D7621" w:rsidP="003D11AB">
      <w:pPr>
        <w:spacing w:line="276" w:lineRule="auto"/>
        <w:rPr>
          <w:rStyle w:val="Hyperlink"/>
        </w:rPr>
      </w:pPr>
    </w:p>
    <w:p w14:paraId="7F96B347" w14:textId="53689DE2" w:rsidR="005D7621" w:rsidRDefault="005D7621" w:rsidP="003D11AB">
      <w:pPr>
        <w:spacing w:line="276" w:lineRule="auto"/>
        <w:rPr>
          <w:rStyle w:val="Hyperlink"/>
        </w:rPr>
      </w:pPr>
    </w:p>
    <w:p w14:paraId="6F7DC0F0" w14:textId="465FAF39" w:rsidR="005D7621" w:rsidRDefault="005D7621" w:rsidP="003D11AB">
      <w:pPr>
        <w:spacing w:line="276" w:lineRule="auto"/>
        <w:rPr>
          <w:rStyle w:val="Hyperlink"/>
        </w:rPr>
      </w:pPr>
    </w:p>
    <w:p w14:paraId="69DD1A7F" w14:textId="5AA8DDF4" w:rsidR="005D7621" w:rsidRDefault="005D7621" w:rsidP="003D11AB">
      <w:pPr>
        <w:spacing w:line="276" w:lineRule="auto"/>
        <w:rPr>
          <w:rStyle w:val="Hyperlink"/>
        </w:rPr>
      </w:pPr>
    </w:p>
    <w:p w14:paraId="1B57CF6E" w14:textId="12BD771F" w:rsidR="005D7621" w:rsidRDefault="005D7621" w:rsidP="003D11AB">
      <w:pPr>
        <w:spacing w:line="276" w:lineRule="auto"/>
        <w:rPr>
          <w:rStyle w:val="Hyperlink"/>
        </w:rPr>
      </w:pPr>
    </w:p>
    <w:p w14:paraId="098F90AB" w14:textId="63ADB0A2" w:rsidR="005D7621" w:rsidRDefault="005D7621" w:rsidP="003D11AB">
      <w:pPr>
        <w:spacing w:line="276" w:lineRule="auto"/>
        <w:rPr>
          <w:rStyle w:val="Hyperlink"/>
        </w:rPr>
      </w:pPr>
    </w:p>
    <w:p w14:paraId="195E1FC1" w14:textId="4AF4EDFA" w:rsidR="005D7621" w:rsidRDefault="005D7621" w:rsidP="003D11AB">
      <w:pPr>
        <w:spacing w:line="276" w:lineRule="auto"/>
        <w:rPr>
          <w:rStyle w:val="Hyperlink"/>
        </w:rPr>
      </w:pPr>
    </w:p>
    <w:p w14:paraId="315A78DF" w14:textId="76DBCFCF" w:rsidR="005D7621" w:rsidRDefault="005D7621" w:rsidP="003D11AB">
      <w:pPr>
        <w:spacing w:line="276" w:lineRule="auto"/>
        <w:rPr>
          <w:rStyle w:val="Hyperlink"/>
        </w:rPr>
      </w:pPr>
    </w:p>
    <w:p w14:paraId="6ED25893" w14:textId="169CF079" w:rsidR="005D7621" w:rsidRDefault="005D7621" w:rsidP="003D11AB">
      <w:pPr>
        <w:spacing w:line="276" w:lineRule="auto"/>
        <w:rPr>
          <w:rFonts w:cstheme="minorHAnsi"/>
          <w:b/>
          <w:sz w:val="24"/>
          <w:szCs w:val="24"/>
        </w:rPr>
      </w:pPr>
    </w:p>
    <w:p w14:paraId="04153F83" w14:textId="5BE4F0E4" w:rsidR="00892603" w:rsidRDefault="00001EC8" w:rsidP="00040D46">
      <w:pPr>
        <w:spacing w:line="276" w:lineRule="auto"/>
        <w:rPr>
          <w:rFonts w:cstheme="minorHAnsi"/>
          <w:sz w:val="24"/>
          <w:szCs w:val="24"/>
        </w:rPr>
      </w:pPr>
      <w:r w:rsidRPr="00040D46">
        <w:rPr>
          <w:rFonts w:cstheme="minorHAnsi"/>
          <w:sz w:val="24"/>
          <w:szCs w:val="24"/>
        </w:rPr>
        <w:lastRenderedPageBreak/>
        <w:t>Th</w:t>
      </w:r>
      <w:r w:rsidR="00D84FC9">
        <w:rPr>
          <w:rFonts w:cstheme="minorHAnsi"/>
          <w:sz w:val="24"/>
          <w:szCs w:val="24"/>
        </w:rPr>
        <w:t>is</w:t>
      </w:r>
      <w:r w:rsidRPr="00040D46">
        <w:rPr>
          <w:rFonts w:cstheme="minorHAnsi"/>
          <w:sz w:val="24"/>
          <w:szCs w:val="24"/>
        </w:rPr>
        <w:t xml:space="preserve"> literature review aims to address </w:t>
      </w:r>
      <w:r w:rsidR="00CA13B1">
        <w:rPr>
          <w:rFonts w:cstheme="minorHAnsi"/>
          <w:sz w:val="24"/>
          <w:szCs w:val="24"/>
        </w:rPr>
        <w:t xml:space="preserve">the available evidence on COVID19 related issues faced in ophthalmology practice. </w:t>
      </w:r>
    </w:p>
    <w:p w14:paraId="78FA4466" w14:textId="7E316FA7" w:rsidR="003D11AB" w:rsidRPr="00040D46" w:rsidRDefault="003D11AB" w:rsidP="00040D46">
      <w:pPr>
        <w:spacing w:line="276" w:lineRule="auto"/>
        <w:rPr>
          <w:rFonts w:cstheme="minorHAnsi"/>
          <w:sz w:val="24"/>
          <w:szCs w:val="24"/>
        </w:rPr>
      </w:pPr>
      <w:r>
        <w:rPr>
          <w:rFonts w:cstheme="minorHAnsi"/>
          <w:sz w:val="24"/>
          <w:szCs w:val="24"/>
        </w:rPr>
        <w:t xml:space="preserve">Methods: Information was collected from </w:t>
      </w:r>
      <w:r w:rsidR="00CA2955">
        <w:rPr>
          <w:rFonts w:cstheme="minorHAnsi"/>
          <w:sz w:val="24"/>
          <w:szCs w:val="24"/>
        </w:rPr>
        <w:t xml:space="preserve">published </w:t>
      </w:r>
      <w:r>
        <w:rPr>
          <w:rFonts w:cstheme="minorHAnsi"/>
          <w:sz w:val="24"/>
          <w:szCs w:val="24"/>
        </w:rPr>
        <w:t>national guidance (Public Health England, Royal College of Ophthalmologists) and international guidance (World Health Organization, European Centre for Disease Control) for COVID19. PubMed search terms</w:t>
      </w:r>
      <w:r w:rsidR="0098650D">
        <w:rPr>
          <w:rFonts w:cstheme="minorHAnsi"/>
          <w:sz w:val="24"/>
          <w:szCs w:val="24"/>
        </w:rPr>
        <w:t xml:space="preserve"> like</w:t>
      </w:r>
      <w:r>
        <w:rPr>
          <w:rFonts w:cstheme="minorHAnsi"/>
          <w:sz w:val="24"/>
          <w:szCs w:val="24"/>
        </w:rPr>
        <w:t xml:space="preserve"> “SARS-CoV-2”, “conjunctiva”, “</w:t>
      </w:r>
      <w:r w:rsidR="0098650D">
        <w:rPr>
          <w:rFonts w:cstheme="minorHAnsi"/>
          <w:sz w:val="24"/>
          <w:szCs w:val="24"/>
        </w:rPr>
        <w:t>transmission “and</w:t>
      </w:r>
      <w:r>
        <w:rPr>
          <w:rFonts w:cstheme="minorHAnsi"/>
          <w:sz w:val="24"/>
          <w:szCs w:val="24"/>
        </w:rPr>
        <w:t xml:space="preserve"> “</w:t>
      </w:r>
      <w:r w:rsidR="0098650D">
        <w:rPr>
          <w:rFonts w:cstheme="minorHAnsi"/>
          <w:sz w:val="24"/>
          <w:szCs w:val="24"/>
        </w:rPr>
        <w:t>aerosols” were used, synonyms captured &amp; search lines merged with Boolean operators</w:t>
      </w:r>
      <w:r w:rsidR="00D35E82">
        <w:rPr>
          <w:rFonts w:cstheme="minorHAnsi"/>
          <w:sz w:val="24"/>
          <w:szCs w:val="24"/>
        </w:rPr>
        <w:t xml:space="preserve"> ‘AND’ and ‘OR’</w:t>
      </w:r>
      <w:bookmarkStart w:id="0" w:name="_GoBack"/>
      <w:bookmarkEnd w:id="0"/>
      <w:r w:rsidR="0098650D">
        <w:rPr>
          <w:rFonts w:cstheme="minorHAnsi"/>
          <w:sz w:val="24"/>
          <w:szCs w:val="24"/>
        </w:rPr>
        <w:t xml:space="preserve">.  </w:t>
      </w:r>
    </w:p>
    <w:p w14:paraId="25C92AEE" w14:textId="77777777" w:rsidR="001D60FF" w:rsidRPr="00040D46" w:rsidRDefault="002D1C11" w:rsidP="00040D46">
      <w:pPr>
        <w:spacing w:line="276" w:lineRule="auto"/>
        <w:rPr>
          <w:rFonts w:cstheme="minorHAnsi"/>
          <w:b/>
          <w:sz w:val="24"/>
          <w:szCs w:val="24"/>
        </w:rPr>
      </w:pPr>
      <w:r>
        <w:rPr>
          <w:rFonts w:cstheme="minorHAnsi"/>
          <w:b/>
          <w:sz w:val="24"/>
          <w:szCs w:val="24"/>
        </w:rPr>
        <w:t>Evidence of virus in o</w:t>
      </w:r>
      <w:r w:rsidR="001D60FF" w:rsidRPr="00040D46">
        <w:rPr>
          <w:rFonts w:cstheme="minorHAnsi"/>
          <w:b/>
          <w:sz w:val="24"/>
          <w:szCs w:val="24"/>
        </w:rPr>
        <w:t>cular tissue</w:t>
      </w:r>
    </w:p>
    <w:p w14:paraId="31618AE2" w14:textId="71A82D57" w:rsidR="00FE091B" w:rsidRPr="00040D46" w:rsidRDefault="005269F7" w:rsidP="00303C57">
      <w:pPr>
        <w:rPr>
          <w:rFonts w:cstheme="minorHAnsi"/>
          <w:sz w:val="24"/>
          <w:szCs w:val="24"/>
        </w:rPr>
      </w:pPr>
      <w:r>
        <w:rPr>
          <w:rFonts w:cstheme="minorHAnsi"/>
          <w:sz w:val="24"/>
          <w:szCs w:val="24"/>
        </w:rPr>
        <w:t>The n</w:t>
      </w:r>
      <w:r w:rsidR="00303C57">
        <w:rPr>
          <w:rFonts w:cstheme="minorHAnsi"/>
          <w:sz w:val="24"/>
          <w:szCs w:val="24"/>
        </w:rPr>
        <w:t xml:space="preserve">asal portal is the most common </w:t>
      </w:r>
      <w:r w:rsidR="00CA13B1">
        <w:rPr>
          <w:rFonts w:cstheme="minorHAnsi"/>
          <w:sz w:val="24"/>
          <w:szCs w:val="24"/>
        </w:rPr>
        <w:t>route of entry</w:t>
      </w:r>
      <w:r w:rsidR="00303C57">
        <w:rPr>
          <w:rFonts w:cstheme="minorHAnsi"/>
          <w:sz w:val="24"/>
          <w:szCs w:val="24"/>
        </w:rPr>
        <w:t xml:space="preserve"> for</w:t>
      </w:r>
      <w:r w:rsidRPr="005269F7">
        <w:rPr>
          <w:rFonts w:cstheme="minorHAnsi"/>
          <w:sz w:val="24"/>
          <w:szCs w:val="24"/>
        </w:rPr>
        <w:t xml:space="preserve"> </w:t>
      </w:r>
      <w:r>
        <w:rPr>
          <w:rFonts w:cstheme="minorHAnsi"/>
          <w:sz w:val="24"/>
          <w:szCs w:val="24"/>
        </w:rPr>
        <w:t xml:space="preserve">SARS-CoV-2 </w:t>
      </w:r>
      <w:r w:rsidR="00303C57">
        <w:rPr>
          <w:rFonts w:cstheme="minorHAnsi"/>
          <w:sz w:val="24"/>
          <w:szCs w:val="24"/>
        </w:rPr>
        <w:t xml:space="preserve">virus </w:t>
      </w:r>
      <w:r w:rsidR="00DB3FF3">
        <w:rPr>
          <w:rFonts w:cstheme="minorHAnsi"/>
          <w:sz w:val="24"/>
          <w:szCs w:val="24"/>
        </w:rPr>
        <w:fldChar w:fldCharType="begin">
          <w:fldData xml:space="preserve">PEVuZE5vdGU+PENpdGU+PEF1dGhvcj5aaG91PC9BdXRob3I+PFllYXI+MjAyMDwvWWVhcj48UmVj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</w:fldData>
        </w:fldChar>
      </w:r>
      <w:r w:rsidR="00FC1491">
        <w:rPr>
          <w:rFonts w:cstheme="minorHAnsi"/>
          <w:sz w:val="24"/>
          <w:szCs w:val="24"/>
        </w:rPr>
        <w:instrText xml:space="preserve"> ADDIN EN.CITE </w:instrText>
      </w:r>
      <w:r w:rsidR="00FC1491">
        <w:rPr>
          <w:rFonts w:cstheme="minorHAnsi"/>
          <w:sz w:val="24"/>
          <w:szCs w:val="24"/>
        </w:rPr>
        <w:fldChar w:fldCharType="begin">
          <w:fldData xml:space="preserve">PEVuZE5vdGU+PENpdGU+PEF1dGhvcj5aaG91PC9BdXRob3I+PFllYXI+MjAyMDwvWWVhcj48UmVj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</w:fldData>
        </w:fldChar>
      </w:r>
      <w:r w:rsidR="00FC1491">
        <w:rPr>
          <w:rFonts w:cstheme="minorHAnsi"/>
          <w:sz w:val="24"/>
          <w:szCs w:val="24"/>
        </w:rPr>
        <w:instrText xml:space="preserve"> ADDIN EN.CITE.DATA </w:instrText>
      </w:r>
      <w:r w:rsidR="00FC1491">
        <w:rPr>
          <w:rFonts w:cstheme="minorHAnsi"/>
          <w:sz w:val="24"/>
          <w:szCs w:val="24"/>
        </w:rPr>
      </w:r>
      <w:r w:rsidR="00FC1491">
        <w:rPr>
          <w:rFonts w:cstheme="minorHAnsi"/>
          <w:sz w:val="24"/>
          <w:szCs w:val="24"/>
        </w:rPr>
        <w:fldChar w:fldCharType="end"/>
      </w:r>
      <w:r w:rsidR="00DB3FF3">
        <w:rPr>
          <w:rFonts w:cstheme="minorHAnsi"/>
          <w:sz w:val="24"/>
          <w:szCs w:val="24"/>
        </w:rPr>
      </w:r>
      <w:r w:rsidR="00DB3FF3">
        <w:rPr>
          <w:rFonts w:cstheme="minorHAnsi"/>
          <w:sz w:val="24"/>
          <w:szCs w:val="24"/>
        </w:rPr>
        <w:fldChar w:fldCharType="separate"/>
      </w:r>
      <w:r w:rsidR="00FC1491">
        <w:rPr>
          <w:rFonts w:cstheme="minorHAnsi"/>
          <w:noProof/>
          <w:sz w:val="24"/>
          <w:szCs w:val="24"/>
        </w:rPr>
        <w:t>(1)</w:t>
      </w:r>
      <w:r w:rsidR="00DB3FF3">
        <w:rPr>
          <w:rFonts w:cstheme="minorHAnsi"/>
          <w:sz w:val="24"/>
          <w:szCs w:val="24"/>
        </w:rPr>
        <w:fldChar w:fldCharType="end"/>
      </w:r>
      <w:r w:rsidR="00303C57">
        <w:rPr>
          <w:rFonts w:cstheme="minorHAnsi"/>
          <w:sz w:val="24"/>
          <w:szCs w:val="24"/>
        </w:rPr>
        <w:t>. To facilitate cellular entry</w:t>
      </w:r>
      <w:r w:rsidR="00D610AF">
        <w:rPr>
          <w:rFonts w:cstheme="minorHAnsi"/>
          <w:sz w:val="24"/>
          <w:szCs w:val="24"/>
        </w:rPr>
        <w:t>,</w:t>
      </w:r>
      <w:r w:rsidR="00303C57">
        <w:rPr>
          <w:rFonts w:cstheme="minorHAnsi"/>
          <w:sz w:val="24"/>
          <w:szCs w:val="24"/>
        </w:rPr>
        <w:t xml:space="preserve"> t</w:t>
      </w:r>
      <w:r w:rsidR="00E121E7">
        <w:rPr>
          <w:rFonts w:cstheme="minorHAnsi"/>
          <w:sz w:val="24"/>
          <w:szCs w:val="24"/>
        </w:rPr>
        <w:t xml:space="preserve">he spike protein (S) of the </w:t>
      </w:r>
      <w:r w:rsidR="00303C57">
        <w:rPr>
          <w:rFonts w:cstheme="minorHAnsi"/>
          <w:sz w:val="24"/>
          <w:szCs w:val="24"/>
        </w:rPr>
        <w:t>SARS-CoV-2 virus</w:t>
      </w:r>
      <w:r w:rsidR="00E121E7">
        <w:rPr>
          <w:rFonts w:cstheme="minorHAnsi"/>
          <w:sz w:val="24"/>
          <w:szCs w:val="24"/>
        </w:rPr>
        <w:t xml:space="preserve"> binds to </w:t>
      </w:r>
      <w:r w:rsidR="00297513">
        <w:rPr>
          <w:rFonts w:cstheme="minorHAnsi"/>
          <w:sz w:val="24"/>
          <w:szCs w:val="24"/>
        </w:rPr>
        <w:t xml:space="preserve">the </w:t>
      </w:r>
      <w:r w:rsidR="00E121E7">
        <w:rPr>
          <w:rFonts w:cstheme="minorHAnsi"/>
          <w:sz w:val="24"/>
          <w:szCs w:val="24"/>
        </w:rPr>
        <w:t xml:space="preserve">ACE2 receptor and </w:t>
      </w:r>
      <w:r w:rsidR="00297513">
        <w:rPr>
          <w:rFonts w:cstheme="minorHAnsi"/>
          <w:sz w:val="24"/>
          <w:szCs w:val="24"/>
        </w:rPr>
        <w:t xml:space="preserve">is </w:t>
      </w:r>
      <w:r w:rsidR="00424981">
        <w:rPr>
          <w:rFonts w:cstheme="minorHAnsi"/>
          <w:sz w:val="24"/>
          <w:szCs w:val="24"/>
        </w:rPr>
        <w:t>then</w:t>
      </w:r>
      <w:r w:rsidR="00E121E7">
        <w:rPr>
          <w:rFonts w:cstheme="minorHAnsi"/>
          <w:sz w:val="24"/>
          <w:szCs w:val="24"/>
        </w:rPr>
        <w:t xml:space="preserve"> primed by proteases such as TMPRSS2 and this binding affinity determines the viral load and disease severity. However, other proteases may also be involved</w:t>
      </w:r>
      <w:r w:rsidR="00F4094C">
        <w:rPr>
          <w:rFonts w:cstheme="minorHAnsi"/>
          <w:sz w:val="24"/>
          <w:szCs w:val="24"/>
        </w:rPr>
        <w:t xml:space="preserve"> </w:t>
      </w:r>
      <w:r w:rsidR="00F4094C">
        <w:rPr>
          <w:rFonts w:cstheme="minorHAnsi"/>
          <w:sz w:val="24"/>
          <w:szCs w:val="24"/>
        </w:rPr>
        <w:fldChar w:fldCharType="begin">
          <w:fldData xml:space="preserve">PEVuZE5vdGU+PENpdGU+PEF1dGhvcj5TdW5nbmFrPC9BdXRob3I+PFllYXI+MjAyMDwvWWVhcj48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</w:fldData>
        </w:fldChar>
      </w:r>
      <w:r w:rsidR="00FC1491">
        <w:rPr>
          <w:rFonts w:cstheme="minorHAnsi"/>
          <w:sz w:val="24"/>
          <w:szCs w:val="24"/>
        </w:rPr>
        <w:instrText xml:space="preserve"> ADDIN EN.CITE </w:instrText>
      </w:r>
      <w:r w:rsidR="00FC1491">
        <w:rPr>
          <w:rFonts w:cstheme="minorHAnsi"/>
          <w:sz w:val="24"/>
          <w:szCs w:val="24"/>
        </w:rPr>
        <w:fldChar w:fldCharType="begin">
          <w:fldData xml:space="preserve">PEVuZE5vdGU+PENpdGU+PEF1dGhvcj5TdW5nbmFrPC9BdXRob3I+PFllYXI+MjAyMDwvWWVhcj48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</w:fldData>
        </w:fldChar>
      </w:r>
      <w:r w:rsidR="00FC1491">
        <w:rPr>
          <w:rFonts w:cstheme="minorHAnsi"/>
          <w:sz w:val="24"/>
          <w:szCs w:val="24"/>
        </w:rPr>
        <w:instrText xml:space="preserve"> ADDIN EN.CITE.DATA </w:instrText>
      </w:r>
      <w:r w:rsidR="00FC1491">
        <w:rPr>
          <w:rFonts w:cstheme="minorHAnsi"/>
          <w:sz w:val="24"/>
          <w:szCs w:val="24"/>
        </w:rPr>
      </w:r>
      <w:r w:rsidR="00FC1491">
        <w:rPr>
          <w:rFonts w:cstheme="minorHAnsi"/>
          <w:sz w:val="24"/>
          <w:szCs w:val="24"/>
        </w:rPr>
        <w:fldChar w:fldCharType="end"/>
      </w:r>
      <w:r w:rsidR="00F4094C">
        <w:rPr>
          <w:rFonts w:cstheme="minorHAnsi"/>
          <w:sz w:val="24"/>
          <w:szCs w:val="24"/>
        </w:rPr>
      </w:r>
      <w:r w:rsidR="00F4094C">
        <w:rPr>
          <w:rFonts w:cstheme="minorHAnsi"/>
          <w:sz w:val="24"/>
          <w:szCs w:val="24"/>
        </w:rPr>
        <w:fldChar w:fldCharType="separate"/>
      </w:r>
      <w:r w:rsidR="00FC1491">
        <w:rPr>
          <w:rFonts w:cstheme="minorHAnsi"/>
          <w:noProof/>
          <w:sz w:val="24"/>
          <w:szCs w:val="24"/>
        </w:rPr>
        <w:t>(2)</w:t>
      </w:r>
      <w:r w:rsidR="00F4094C">
        <w:rPr>
          <w:rFonts w:cstheme="minorHAnsi"/>
          <w:sz w:val="24"/>
          <w:szCs w:val="24"/>
        </w:rPr>
        <w:fldChar w:fldCharType="end"/>
      </w:r>
      <w:r w:rsidR="00E121E7">
        <w:rPr>
          <w:rFonts w:cstheme="minorHAnsi"/>
          <w:sz w:val="24"/>
          <w:szCs w:val="24"/>
        </w:rPr>
        <w:t>. In the eye, ACE2 and TMPR</w:t>
      </w:r>
      <w:r w:rsidR="00E33795">
        <w:rPr>
          <w:rFonts w:cstheme="minorHAnsi"/>
          <w:sz w:val="24"/>
          <w:szCs w:val="24"/>
        </w:rPr>
        <w:t>S</w:t>
      </w:r>
      <w:r w:rsidR="00E121E7">
        <w:rPr>
          <w:rFonts w:cstheme="minorHAnsi"/>
          <w:sz w:val="24"/>
          <w:szCs w:val="24"/>
        </w:rPr>
        <w:t>S2 co-localise in the corneal epithelium</w:t>
      </w:r>
      <w:r w:rsidR="00DB3FF3">
        <w:rPr>
          <w:rFonts w:cstheme="minorHAnsi"/>
          <w:sz w:val="24"/>
          <w:szCs w:val="24"/>
        </w:rPr>
        <w:t xml:space="preserve"> </w:t>
      </w:r>
      <w:r w:rsidR="00DB3FF3">
        <w:rPr>
          <w:rFonts w:cstheme="minorHAnsi"/>
          <w:sz w:val="24"/>
          <w:szCs w:val="24"/>
        </w:rPr>
        <w:fldChar w:fldCharType="begin">
          <w:fldData xml:space="preserve">PEVuZE5vdGU+PENpdGU+PEF1dGhvcj5TdW5nbmFrPC9BdXRob3I+PFllYXI+MjAyMDwvWWVhcj48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</w:fldData>
        </w:fldChar>
      </w:r>
      <w:r w:rsidR="00FC1491">
        <w:rPr>
          <w:rFonts w:cstheme="minorHAnsi"/>
          <w:sz w:val="24"/>
          <w:szCs w:val="24"/>
        </w:rPr>
        <w:instrText xml:space="preserve"> ADDIN EN.CITE </w:instrText>
      </w:r>
      <w:r w:rsidR="00FC1491">
        <w:rPr>
          <w:rFonts w:cstheme="minorHAnsi"/>
          <w:sz w:val="24"/>
          <w:szCs w:val="24"/>
        </w:rPr>
        <w:fldChar w:fldCharType="begin">
          <w:fldData xml:space="preserve">PEVuZE5vdGU+PENpdGU+PEF1dGhvcj5TdW5nbmFrPC9BdXRob3I+PFllYXI+MjAyMDwvWWVhcj48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</w:fldData>
        </w:fldChar>
      </w:r>
      <w:r w:rsidR="00FC1491">
        <w:rPr>
          <w:rFonts w:cstheme="minorHAnsi"/>
          <w:sz w:val="24"/>
          <w:szCs w:val="24"/>
        </w:rPr>
        <w:instrText xml:space="preserve"> ADDIN EN.CITE.DATA </w:instrText>
      </w:r>
      <w:r w:rsidR="00FC1491">
        <w:rPr>
          <w:rFonts w:cstheme="minorHAnsi"/>
          <w:sz w:val="24"/>
          <w:szCs w:val="24"/>
        </w:rPr>
      </w:r>
      <w:r w:rsidR="00FC1491">
        <w:rPr>
          <w:rFonts w:cstheme="minorHAnsi"/>
          <w:sz w:val="24"/>
          <w:szCs w:val="24"/>
        </w:rPr>
        <w:fldChar w:fldCharType="end"/>
      </w:r>
      <w:r w:rsidR="00DB3FF3">
        <w:rPr>
          <w:rFonts w:cstheme="minorHAnsi"/>
          <w:sz w:val="24"/>
          <w:szCs w:val="24"/>
        </w:rPr>
      </w:r>
      <w:r w:rsidR="00DB3FF3">
        <w:rPr>
          <w:rFonts w:cstheme="minorHAnsi"/>
          <w:sz w:val="24"/>
          <w:szCs w:val="24"/>
        </w:rPr>
        <w:fldChar w:fldCharType="separate"/>
      </w:r>
      <w:r w:rsidR="00FC1491">
        <w:rPr>
          <w:rFonts w:cstheme="minorHAnsi"/>
          <w:noProof/>
          <w:sz w:val="24"/>
          <w:szCs w:val="24"/>
        </w:rPr>
        <w:t>(2)</w:t>
      </w:r>
      <w:r w:rsidR="00DB3FF3">
        <w:rPr>
          <w:rFonts w:cstheme="minorHAnsi"/>
          <w:sz w:val="24"/>
          <w:szCs w:val="24"/>
        </w:rPr>
        <w:fldChar w:fldCharType="end"/>
      </w:r>
      <w:r w:rsidR="00CA13B1">
        <w:rPr>
          <w:rFonts w:cstheme="minorHAnsi"/>
          <w:sz w:val="24"/>
          <w:szCs w:val="24"/>
        </w:rPr>
        <w:t xml:space="preserve">. Conjunctivitis is a rare manifestation </w:t>
      </w:r>
      <w:r w:rsidR="00CD472E" w:rsidRPr="00040D46">
        <w:rPr>
          <w:rFonts w:cstheme="minorHAnsi"/>
          <w:sz w:val="24"/>
          <w:szCs w:val="24"/>
        </w:rPr>
        <w:fldChar w:fldCharType="begin"/>
      </w:r>
      <w:r w:rsidR="00FC1491">
        <w:rPr>
          <w:rFonts w:cstheme="minorHAnsi"/>
          <w:sz w:val="24"/>
          <w:szCs w:val="24"/>
        </w:rPr>
        <w:instrText xml:space="preserve"> ADDIN EN.CITE &lt;EndNote&gt;&lt;Cite&gt;&lt;Author&gt;Zhou&lt;/Author&gt;&lt;Year&gt;2020&lt;/Year&gt;&lt;RecNum&gt;6&lt;/RecNum&gt;&lt;DisplayText&gt;(3)&lt;/DisplayText&gt;&lt;record&gt;&lt;rec-number&gt;6&lt;/rec-number&gt;&lt;foreign-keys&gt;&lt;key app="EN" db-id="spvrt20dktw0r5et5295f9af95xzeadzzrvz" timestamp="1586965230"&gt;6&lt;/key&gt;&lt;/foreign-keys&gt;&lt;ref-type name="Journal Article"&gt;17&lt;/ref-type&gt;&lt;contributors&gt;&lt;authors&gt;&lt;author&gt;Zhou, Yunyun&lt;/author&gt;&lt;author&gt;Zeng, Yuyang&lt;/author&gt;&lt;author&gt;Tong, Yongqing&lt;/author&gt;&lt;author&gt;Chen, ChangZheng&lt;/author&gt;&lt;/authors&gt;&lt;/contributors&gt;&lt;titles&gt;&lt;title&gt;Ophthalmologic evidence against the interpersonal transmission of 2019 novel coronavirus through conjunctiva&lt;/title&gt;&lt;secondary-title&gt;medRxiv&lt;/secondary-title&gt;&lt;/titles&gt;&lt;periodical&gt;&lt;full-title&gt;medRxiv&lt;/full-title&gt;&lt;/periodical&gt;&lt;pages&gt;2020.02.11.20021956&lt;/pages&gt;&lt;dates&gt;&lt;year&gt;2020&lt;/year&gt;&lt;/dates&gt;&lt;urls&gt;&lt;related-urls&gt;&lt;url&gt;http://medrxiv.org/content/early/2020/02/12/2020.02.11.20021956.abstract&lt;/url&gt;&lt;/related-urls&gt;&lt;/urls&gt;&lt;electronic-resource-num&gt;10.1101/2020.02.11.20021956&lt;/electronic-resource-num&gt;&lt;/record&gt;&lt;/Cite&gt;&lt;/EndNote&gt;</w:instrText>
      </w:r>
      <w:r w:rsidR="00CD472E" w:rsidRPr="00040D46">
        <w:rPr>
          <w:rFonts w:cstheme="minorHAnsi"/>
          <w:sz w:val="24"/>
          <w:szCs w:val="24"/>
        </w:rPr>
        <w:fldChar w:fldCharType="separate"/>
      </w:r>
      <w:r w:rsidR="00FC1491">
        <w:rPr>
          <w:rFonts w:cstheme="minorHAnsi"/>
          <w:noProof/>
          <w:sz w:val="24"/>
          <w:szCs w:val="24"/>
        </w:rPr>
        <w:t>(3)</w:t>
      </w:r>
      <w:r w:rsidR="00CD472E" w:rsidRPr="00040D46">
        <w:rPr>
          <w:rFonts w:cstheme="minorHAnsi"/>
          <w:sz w:val="24"/>
          <w:szCs w:val="24"/>
        </w:rPr>
        <w:fldChar w:fldCharType="end"/>
      </w:r>
      <w:r w:rsidR="00CA13B1">
        <w:rPr>
          <w:rFonts w:cstheme="minorHAnsi"/>
          <w:sz w:val="24"/>
          <w:szCs w:val="24"/>
        </w:rPr>
        <w:t xml:space="preserve"> and t</w:t>
      </w:r>
      <w:r w:rsidR="00CD472E" w:rsidRPr="00040D46">
        <w:rPr>
          <w:rFonts w:cstheme="minorHAnsi"/>
          <w:sz w:val="24"/>
          <w:szCs w:val="24"/>
        </w:rPr>
        <w:t>ransmission through ocular secretions</w:t>
      </w:r>
      <w:r w:rsidR="00CA13B1">
        <w:rPr>
          <w:rFonts w:cstheme="minorHAnsi"/>
          <w:sz w:val="24"/>
          <w:szCs w:val="24"/>
        </w:rPr>
        <w:t xml:space="preserve"> is </w:t>
      </w:r>
      <w:r>
        <w:rPr>
          <w:rFonts w:cstheme="minorHAnsi"/>
          <w:sz w:val="24"/>
          <w:szCs w:val="24"/>
        </w:rPr>
        <w:t xml:space="preserve">also </w:t>
      </w:r>
      <w:r w:rsidR="00CA13B1">
        <w:rPr>
          <w:rFonts w:cstheme="minorHAnsi"/>
          <w:sz w:val="24"/>
          <w:szCs w:val="24"/>
        </w:rPr>
        <w:t>low</w:t>
      </w:r>
      <w:r w:rsidR="00CD472E" w:rsidRPr="00040D46">
        <w:rPr>
          <w:rFonts w:cstheme="minorHAnsi"/>
          <w:sz w:val="24"/>
          <w:szCs w:val="24"/>
        </w:rPr>
        <w:t xml:space="preserve"> </w:t>
      </w:r>
      <w:r w:rsidR="00CD472E" w:rsidRPr="00040D46">
        <w:rPr>
          <w:rFonts w:cstheme="minorHAnsi"/>
          <w:sz w:val="24"/>
          <w:szCs w:val="24"/>
        </w:rPr>
        <w:fldChar w:fldCharType="begin"/>
      </w:r>
      <w:r w:rsidR="009C0367">
        <w:rPr>
          <w:rFonts w:cstheme="minorHAnsi"/>
          <w:sz w:val="24"/>
          <w:szCs w:val="24"/>
        </w:rPr>
        <w:instrText xml:space="preserve"> ADDIN EN.CITE &lt;EndNote&gt;&lt;Cite&gt;&lt;Author&gt;Xia&lt;/Author&gt;&lt;Year&gt;2020&lt;/Year&gt;&lt;RecNum&gt;7&lt;/RecNum&gt;&lt;DisplayText&gt;(4)&lt;/DisplayText&gt;&lt;record&gt;&lt;rec-number&gt;7&lt;/rec-number&gt;&lt;foreign-keys&gt;&lt;key app="EN" db-id="spvrt20dktw0r5et5295f9af95xzeadzzrvz" timestamp="1586965376"&gt;7&lt;/key&gt;&lt;/foreign-keys&gt;&lt;ref-type name="Journal Article"&gt;17&lt;/ref-type&gt;&lt;contributors&gt;&lt;authors&gt;&lt;author&gt;Xia, J.&lt;/author&gt;&lt;author&gt;Tong, J.&lt;/author&gt;&lt;author&gt;Liu, M.&lt;/author&gt;&lt;author&gt;Shen, Y.&lt;/author&gt;&lt;author&gt;Guo, D.&lt;/author&gt;&lt;/authors&gt;&lt;/contributors&gt;&lt;auth-address&gt;Department of Ophthalmology, Zhejiang University School of Medicine First Affiliated Hospital, Hangzhou, Zhejiang, China.&lt;/auth-address&gt;&lt;titles&gt;&lt;title&gt;Evaluation of coronavirus in tears and conjunctival secretions of patients with SARS-CoV-2 infection&lt;/title&gt;&lt;secondary-title&gt;J Med Virol&lt;/secondary-title&gt;&lt;/titles&gt;&lt;periodical&gt;&lt;full-title&gt;J Med Virol&lt;/full-title&gt;&lt;/periodical&gt;&lt;edition&gt;2020/02/27&lt;/edition&gt;&lt;keywords&gt;&lt;keyword&gt;coronavirus&lt;/keyword&gt;&lt;keyword&gt;horizontal transmission&lt;/keyword&gt;&lt;keyword&gt;infection&lt;/keyword&gt;&lt;/keywords&gt;&lt;dates&gt;&lt;year&gt;2020&lt;/year&gt;&lt;pub-dates&gt;&lt;date&gt;Feb 26&lt;/date&gt;&lt;/pub-dates&gt;&lt;/dates&gt;&lt;isbn&gt;0146-6615&lt;/isbn&gt;&lt;accession-num&gt;32100876&lt;/accession-num&gt;&lt;urls&gt;&lt;/urls&gt;&lt;electronic-resource-num&gt;10.1002/jmv.25725&lt;/electronic-resource-num&gt;&lt;remote-database-provider&gt;NLM&lt;/remote-database-provider&gt;&lt;language&gt;eng&lt;/language&gt;&lt;/record&gt;&lt;/Cite&gt;&lt;/EndNote&gt;</w:instrText>
      </w:r>
      <w:r w:rsidR="00CD472E" w:rsidRPr="00040D46">
        <w:rPr>
          <w:rFonts w:cstheme="minorHAnsi"/>
          <w:sz w:val="24"/>
          <w:szCs w:val="24"/>
        </w:rPr>
        <w:fldChar w:fldCharType="separate"/>
      </w:r>
      <w:r w:rsidR="009C0367">
        <w:rPr>
          <w:rFonts w:cstheme="minorHAnsi"/>
          <w:noProof/>
          <w:sz w:val="24"/>
          <w:szCs w:val="24"/>
        </w:rPr>
        <w:t>(4)</w:t>
      </w:r>
      <w:r w:rsidR="00CD472E" w:rsidRPr="00040D46">
        <w:rPr>
          <w:rFonts w:cstheme="minorHAnsi"/>
          <w:sz w:val="24"/>
          <w:szCs w:val="24"/>
        </w:rPr>
        <w:fldChar w:fldCharType="end"/>
      </w:r>
      <w:r w:rsidR="00CD472E" w:rsidRPr="00040D46">
        <w:rPr>
          <w:rFonts w:cstheme="minorHAnsi"/>
          <w:sz w:val="24"/>
          <w:szCs w:val="24"/>
        </w:rPr>
        <w:t xml:space="preserve">. </w:t>
      </w:r>
    </w:p>
    <w:p w14:paraId="0619CA6F" w14:textId="77777777" w:rsidR="001D60FF" w:rsidRPr="00040D46" w:rsidRDefault="00266B30" w:rsidP="0029572C">
      <w:pPr>
        <w:rPr>
          <w:rFonts w:cstheme="minorHAnsi"/>
          <w:b/>
          <w:sz w:val="24"/>
          <w:szCs w:val="24"/>
        </w:rPr>
      </w:pPr>
      <w:r>
        <w:rPr>
          <w:rFonts w:cstheme="minorHAnsi"/>
          <w:b/>
          <w:sz w:val="24"/>
          <w:szCs w:val="24"/>
        </w:rPr>
        <w:t xml:space="preserve">Evidence on modes </w:t>
      </w:r>
      <w:r w:rsidR="00793973" w:rsidRPr="00040D46">
        <w:rPr>
          <w:rFonts w:cstheme="minorHAnsi"/>
          <w:b/>
          <w:sz w:val="24"/>
          <w:szCs w:val="24"/>
        </w:rPr>
        <w:t>of transmission</w:t>
      </w:r>
      <w:r>
        <w:rPr>
          <w:rFonts w:cstheme="minorHAnsi"/>
          <w:b/>
          <w:sz w:val="24"/>
          <w:szCs w:val="24"/>
        </w:rPr>
        <w:t xml:space="preserve"> to Ophthalmology staff</w:t>
      </w:r>
    </w:p>
    <w:p w14:paraId="63F8D068" w14:textId="13282ECD" w:rsidR="004243BC" w:rsidRDefault="008B3B68" w:rsidP="004243BC">
      <w:pPr>
        <w:spacing w:line="276" w:lineRule="auto"/>
        <w:rPr>
          <w:rFonts w:cstheme="minorHAnsi"/>
          <w:sz w:val="24"/>
          <w:szCs w:val="24"/>
        </w:rPr>
      </w:pPr>
      <w:r>
        <w:rPr>
          <w:rFonts w:cstheme="minorHAnsi"/>
          <w:sz w:val="24"/>
          <w:szCs w:val="24"/>
        </w:rPr>
        <w:t xml:space="preserve">Out-patient setting: </w:t>
      </w:r>
      <w:r w:rsidR="00BE0A2C" w:rsidRPr="00040D46">
        <w:rPr>
          <w:rFonts w:cstheme="minorHAnsi"/>
          <w:sz w:val="24"/>
          <w:szCs w:val="24"/>
        </w:rPr>
        <w:t xml:space="preserve">The </w:t>
      </w:r>
      <w:r w:rsidR="002D1C11">
        <w:rPr>
          <w:rFonts w:cstheme="minorHAnsi"/>
          <w:sz w:val="24"/>
          <w:szCs w:val="24"/>
        </w:rPr>
        <w:t xml:space="preserve">most likely route </w:t>
      </w:r>
      <w:r w:rsidR="002157B2" w:rsidRPr="00040D46">
        <w:rPr>
          <w:rFonts w:cstheme="minorHAnsi"/>
          <w:sz w:val="24"/>
          <w:szCs w:val="24"/>
        </w:rPr>
        <w:t>of transmission in o</w:t>
      </w:r>
      <w:r w:rsidR="00BE0A2C" w:rsidRPr="00040D46">
        <w:rPr>
          <w:rFonts w:cstheme="minorHAnsi"/>
          <w:sz w:val="24"/>
          <w:szCs w:val="24"/>
        </w:rPr>
        <w:t>phthalmology is via aerosol</w:t>
      </w:r>
      <w:r w:rsidR="00F278CA" w:rsidRPr="00040D46">
        <w:rPr>
          <w:rFonts w:cstheme="minorHAnsi"/>
          <w:sz w:val="24"/>
          <w:szCs w:val="24"/>
        </w:rPr>
        <w:t xml:space="preserve"> spread</w:t>
      </w:r>
      <w:r w:rsidR="00C45A51" w:rsidRPr="00C45A51">
        <w:rPr>
          <w:rFonts w:cstheme="minorHAnsi"/>
          <w:sz w:val="24"/>
          <w:szCs w:val="24"/>
        </w:rPr>
        <w:t xml:space="preserve"> </w:t>
      </w:r>
      <w:r w:rsidR="00C45A51" w:rsidRPr="00040D46">
        <w:rPr>
          <w:rFonts w:cstheme="minorHAnsi"/>
          <w:sz w:val="24"/>
          <w:szCs w:val="24"/>
        </w:rPr>
        <w:t>of virus</w:t>
      </w:r>
      <w:r w:rsidR="005269F7">
        <w:rPr>
          <w:rFonts w:cstheme="minorHAnsi"/>
          <w:sz w:val="24"/>
          <w:szCs w:val="24"/>
        </w:rPr>
        <w:t xml:space="preserve">  especially due to</w:t>
      </w:r>
      <w:r w:rsidR="00811DA0">
        <w:rPr>
          <w:rFonts w:cstheme="minorHAnsi"/>
          <w:sz w:val="24"/>
          <w:szCs w:val="24"/>
        </w:rPr>
        <w:t xml:space="preserve"> close proximity </w:t>
      </w:r>
      <w:r w:rsidR="004243BC">
        <w:rPr>
          <w:rFonts w:cstheme="minorHAnsi"/>
          <w:sz w:val="24"/>
          <w:szCs w:val="24"/>
        </w:rPr>
        <w:t>during eye examination</w:t>
      </w:r>
      <w:r w:rsidR="006C6E6E">
        <w:rPr>
          <w:rFonts w:cstheme="minorHAnsi"/>
          <w:sz w:val="24"/>
          <w:szCs w:val="24"/>
        </w:rPr>
        <w:t xml:space="preserve"> (close contact defined as &lt;2 meters, 30 minutes)</w:t>
      </w:r>
      <w:r w:rsidR="00F36C9B">
        <w:rPr>
          <w:rFonts w:cstheme="minorHAnsi"/>
          <w:sz w:val="24"/>
          <w:szCs w:val="24"/>
        </w:rPr>
        <w:t xml:space="preserve"> </w:t>
      </w:r>
      <w:r w:rsidR="00F36C9B">
        <w:rPr>
          <w:rFonts w:cstheme="minorHAnsi"/>
          <w:sz w:val="24"/>
          <w:szCs w:val="24"/>
        </w:rPr>
        <w:fldChar w:fldCharType="begin"/>
      </w:r>
      <w:r w:rsidR="00F36C9B">
        <w:rPr>
          <w:rFonts w:cstheme="minorHAnsi"/>
          <w:sz w:val="24"/>
          <w:szCs w:val="24"/>
        </w:rPr>
        <w:instrText xml:space="preserve"> ADDIN EN.CITE &lt;EndNote&gt;&lt;Cite&gt;&lt;Author&gt;Asadi&lt;/Author&gt;&lt;Year&gt;2020&lt;/Year&gt;&lt;RecNum&gt;17&lt;/RecNum&gt;&lt;DisplayText&gt;(5)&lt;/DisplayText&gt;&lt;record&gt;&lt;rec-number&gt;17&lt;/rec-number&gt;&lt;foreign-keys&gt;&lt;key app="EN" db-id="spvrt20dktw0r5et5295f9af95xzeadzzrvz" timestamp="1587036073"&gt;17&lt;/key&gt;&lt;/foreign-keys&gt;&lt;ref-type name="Journal Article"&gt;17&lt;/ref-type&gt;&lt;contributors&gt;&lt;authors&gt;&lt;author&gt;Asadi, Sima&lt;/author&gt;&lt;author&gt;Bouvier, Nicole&lt;/author&gt;&lt;author&gt;Wexler, Anthony S.&lt;/author&gt;&lt;author&gt;Ristenpart, William D.&lt;/author&gt;&lt;/authors&gt;&lt;/contributors&gt;&lt;titles&gt;&lt;title&gt;The coronavirus pandemic and aerosols: Does COVID-19 transmit via expiratory particles?&lt;/title&gt;&lt;secondary-title&gt;Aerosol Science and Technology&lt;/secondary-title&gt;&lt;/titles&gt;&lt;periodical&gt;&lt;full-title&gt;Aerosol Science and Technology&lt;/full-title&gt;&lt;/periodical&gt;&lt;pages&gt;1-4&lt;/pages&gt;&lt;dates&gt;&lt;year&gt;2020&lt;/year&gt;&lt;/dates&gt;&lt;publisher&gt;Taylor &amp;amp; Francis&lt;/publisher&gt;&lt;isbn&gt;0278-6826&lt;/isbn&gt;&lt;urls&gt;&lt;related-urls&gt;&lt;url&gt;https://doi.org/10.1080/02786826.2020.1749229&lt;/url&gt;&lt;/related-urls&gt;&lt;/urls&gt;&lt;electronic-resource-num&gt;10.1080/02786826.2020.1749229&lt;/electronic-resource-num&gt;&lt;/record&gt;&lt;/Cite&gt;&lt;/EndNote&gt;</w:instrText>
      </w:r>
      <w:r w:rsidR="00F36C9B">
        <w:rPr>
          <w:rFonts w:cstheme="minorHAnsi"/>
          <w:sz w:val="24"/>
          <w:szCs w:val="24"/>
        </w:rPr>
        <w:fldChar w:fldCharType="separate"/>
      </w:r>
      <w:r w:rsidR="00F36C9B">
        <w:rPr>
          <w:rFonts w:cstheme="minorHAnsi"/>
          <w:noProof/>
          <w:sz w:val="24"/>
          <w:szCs w:val="24"/>
        </w:rPr>
        <w:t>(5)</w:t>
      </w:r>
      <w:r w:rsidR="00F36C9B">
        <w:rPr>
          <w:rFonts w:cstheme="minorHAnsi"/>
          <w:sz w:val="24"/>
          <w:szCs w:val="24"/>
        </w:rPr>
        <w:fldChar w:fldCharType="end"/>
      </w:r>
      <w:r w:rsidR="00C22296" w:rsidRPr="00040D46">
        <w:rPr>
          <w:rFonts w:cstheme="minorHAnsi"/>
          <w:sz w:val="24"/>
          <w:szCs w:val="24"/>
        </w:rPr>
        <w:t xml:space="preserve">. </w:t>
      </w:r>
      <w:r w:rsidR="004243BC">
        <w:rPr>
          <w:rFonts w:cstheme="minorHAnsi"/>
          <w:sz w:val="24"/>
          <w:szCs w:val="24"/>
        </w:rPr>
        <w:t>B</w:t>
      </w:r>
      <w:r w:rsidR="0012034C" w:rsidRPr="00040D46">
        <w:rPr>
          <w:rFonts w:cstheme="minorHAnsi"/>
          <w:sz w:val="24"/>
          <w:szCs w:val="24"/>
        </w:rPr>
        <w:t xml:space="preserve">reathing </w:t>
      </w:r>
      <w:r w:rsidR="002D1C11">
        <w:rPr>
          <w:rFonts w:cstheme="minorHAnsi"/>
          <w:sz w:val="24"/>
          <w:szCs w:val="24"/>
        </w:rPr>
        <w:t>or</w:t>
      </w:r>
      <w:r w:rsidR="0012034C" w:rsidRPr="00040D46">
        <w:rPr>
          <w:rFonts w:cstheme="minorHAnsi"/>
          <w:sz w:val="24"/>
          <w:szCs w:val="24"/>
        </w:rPr>
        <w:t xml:space="preserve"> speech</w:t>
      </w:r>
      <w:r w:rsidR="006B4366" w:rsidRPr="00040D46">
        <w:rPr>
          <w:rFonts w:cstheme="minorHAnsi"/>
          <w:sz w:val="24"/>
          <w:szCs w:val="24"/>
        </w:rPr>
        <w:t xml:space="preserve"> generating aerosols</w:t>
      </w:r>
      <w:r w:rsidR="00563FE4" w:rsidRPr="00040D46">
        <w:rPr>
          <w:rFonts w:cstheme="minorHAnsi"/>
          <w:sz w:val="24"/>
          <w:szCs w:val="24"/>
        </w:rPr>
        <w:t xml:space="preserve"> (&lt;1</w:t>
      </w:r>
      <w:r w:rsidR="001406C7">
        <w:rPr>
          <w:rFonts w:cstheme="minorHAnsi"/>
          <w:sz w:val="24"/>
          <w:szCs w:val="24"/>
        </w:rPr>
        <w:t xml:space="preserve"> micron</w:t>
      </w:r>
      <w:r w:rsidR="009B1F16">
        <w:rPr>
          <w:rFonts w:cstheme="minorHAnsi"/>
          <w:sz w:val="24"/>
          <w:szCs w:val="24"/>
        </w:rPr>
        <w:t xml:space="preserve"> particle size</w:t>
      </w:r>
      <w:r w:rsidR="00563FE4" w:rsidRPr="00040D46">
        <w:rPr>
          <w:rFonts w:cstheme="minorHAnsi"/>
          <w:sz w:val="24"/>
          <w:szCs w:val="24"/>
        </w:rPr>
        <w:t>)</w:t>
      </w:r>
      <w:r w:rsidR="006B4366" w:rsidRPr="00040D46">
        <w:rPr>
          <w:rFonts w:cstheme="minorHAnsi"/>
          <w:sz w:val="24"/>
          <w:szCs w:val="24"/>
        </w:rPr>
        <w:t xml:space="preserve"> invisible to </w:t>
      </w:r>
      <w:r w:rsidR="00F278CA" w:rsidRPr="00040D46">
        <w:rPr>
          <w:rFonts w:cstheme="minorHAnsi"/>
          <w:sz w:val="24"/>
          <w:szCs w:val="24"/>
        </w:rPr>
        <w:t xml:space="preserve">the </w:t>
      </w:r>
      <w:r w:rsidR="006B4366" w:rsidRPr="00040D46">
        <w:rPr>
          <w:rFonts w:cstheme="minorHAnsi"/>
          <w:sz w:val="24"/>
          <w:szCs w:val="24"/>
        </w:rPr>
        <w:t xml:space="preserve">naked eye </w:t>
      </w:r>
      <w:r w:rsidR="004243BC">
        <w:rPr>
          <w:rFonts w:cstheme="minorHAnsi"/>
          <w:sz w:val="24"/>
          <w:szCs w:val="24"/>
        </w:rPr>
        <w:t>are</w:t>
      </w:r>
      <w:r w:rsidR="004243BC" w:rsidRPr="00040D46">
        <w:rPr>
          <w:rFonts w:cstheme="minorHAnsi"/>
          <w:sz w:val="24"/>
          <w:szCs w:val="24"/>
        </w:rPr>
        <w:t xml:space="preserve"> </w:t>
      </w:r>
      <w:r w:rsidR="006B4366" w:rsidRPr="00040D46">
        <w:rPr>
          <w:rFonts w:cstheme="minorHAnsi"/>
          <w:sz w:val="24"/>
          <w:szCs w:val="24"/>
        </w:rPr>
        <w:t>capable of carrying the virus</w:t>
      </w:r>
      <w:r w:rsidR="00C22296" w:rsidRPr="00040D46">
        <w:rPr>
          <w:rFonts w:cstheme="minorHAnsi"/>
          <w:sz w:val="24"/>
          <w:szCs w:val="24"/>
        </w:rPr>
        <w:t xml:space="preserve"> </w:t>
      </w:r>
      <w:r w:rsidR="00666808" w:rsidRPr="00040D46">
        <w:rPr>
          <w:rFonts w:cstheme="minorHAnsi"/>
          <w:sz w:val="24"/>
          <w:szCs w:val="24"/>
        </w:rPr>
        <w:fldChar w:fldCharType="begin"/>
      </w:r>
      <w:r w:rsidR="009C0367">
        <w:rPr>
          <w:rFonts w:cstheme="minorHAnsi"/>
          <w:sz w:val="24"/>
          <w:szCs w:val="24"/>
        </w:rPr>
        <w:instrText xml:space="preserve"> ADDIN EN.CITE &lt;EndNote&gt;&lt;Cite&gt;&lt;Author&gt;Yan&lt;/Author&gt;&lt;Year&gt;2018&lt;/Year&gt;&lt;RecNum&gt;21&lt;/RecNum&gt;&lt;DisplayText&gt;(6)&lt;/DisplayText&gt;&lt;record&gt;&lt;rec-number&gt;21&lt;/rec-number&gt;&lt;foreign-keys&gt;&lt;key app="EN" db-id="spvrt20dktw0r5et5295f9af95xzeadzzrvz" timestamp="1587037532"&gt;21&lt;/key&gt;&lt;/foreign-keys&gt;&lt;ref-type name="Journal Article"&gt;17&lt;/ref-type&gt;&lt;contributors&gt;&lt;authors&gt;&lt;author&gt;Yan, Jing&lt;/author&gt;&lt;author&gt;Grantham, Michael&lt;/author&gt;&lt;author&gt;Pantelic, Jovan&lt;/author&gt;&lt;author&gt;Bueno de Mesquita, P. Jacob&lt;/author&gt;&lt;author&gt;Albert, Barbara&lt;/author&gt;&lt;author&gt;Liu, Fengjie&lt;/author&gt;&lt;author&gt;Ehrman, Sheryl&lt;/author&gt;&lt;author&gt;Milton, Donald K.&lt;/author&gt;&lt;/authors&gt;&lt;/contributors&gt;&lt;titles&gt;&lt;title&gt;Infectious virus in exhaled breath of symptomatic seasonal influenza cases from a college community&lt;/title&gt;&lt;secondary-title&gt;Proceedings of the National Academy of Sciences&lt;/secondary-title&gt;&lt;/titles&gt;&lt;periodical&gt;&lt;full-title&gt;Proceedings of the National Academy of Sciences&lt;/full-title&gt;&lt;/periodical&gt;&lt;pages&gt;1081&lt;/pages&gt;&lt;volume&gt;115&lt;/volume&gt;&lt;number&gt;5&lt;/number&gt;&lt;dates&gt;&lt;year&gt;2018&lt;/year&gt;&lt;/dates&gt;&lt;urls&gt;&lt;related-urls&gt;&lt;url&gt;http://www.pnas.org/content/115/5/1081.abstract&lt;/url&gt;&lt;/related-urls&gt;&lt;/urls&gt;&lt;electronic-resource-num&gt;10.1073/pnas.1716561115&lt;/electronic-resource-num&gt;&lt;/record&gt;&lt;/Cite&gt;&lt;/EndNote&gt;</w:instrText>
      </w:r>
      <w:r w:rsidR="00666808" w:rsidRPr="00040D46">
        <w:rPr>
          <w:rFonts w:cstheme="minorHAnsi"/>
          <w:sz w:val="24"/>
          <w:szCs w:val="24"/>
        </w:rPr>
        <w:fldChar w:fldCharType="separate"/>
      </w:r>
      <w:r w:rsidR="009C0367">
        <w:rPr>
          <w:rFonts w:cstheme="minorHAnsi"/>
          <w:noProof/>
          <w:sz w:val="24"/>
          <w:szCs w:val="24"/>
        </w:rPr>
        <w:t>(6)</w:t>
      </w:r>
      <w:r w:rsidR="00666808" w:rsidRPr="00040D46">
        <w:rPr>
          <w:rFonts w:cstheme="minorHAnsi"/>
          <w:sz w:val="24"/>
          <w:szCs w:val="24"/>
        </w:rPr>
        <w:fldChar w:fldCharType="end"/>
      </w:r>
      <w:r w:rsidR="005269F7">
        <w:rPr>
          <w:rFonts w:cstheme="minorHAnsi"/>
          <w:sz w:val="24"/>
          <w:szCs w:val="24"/>
        </w:rPr>
        <w:t xml:space="preserve">, although </w:t>
      </w:r>
      <w:r w:rsidR="00083A4B" w:rsidRPr="00040D46">
        <w:rPr>
          <w:rFonts w:cstheme="minorHAnsi"/>
          <w:sz w:val="24"/>
          <w:szCs w:val="24"/>
        </w:rPr>
        <w:t xml:space="preserve">fomite transmission </w:t>
      </w:r>
      <w:r w:rsidR="005269F7">
        <w:rPr>
          <w:rFonts w:cstheme="minorHAnsi"/>
          <w:sz w:val="24"/>
          <w:szCs w:val="24"/>
        </w:rPr>
        <w:t xml:space="preserve">is possible </w:t>
      </w:r>
      <w:r w:rsidR="00083A4B" w:rsidRPr="00040D46">
        <w:rPr>
          <w:rFonts w:cstheme="minorHAnsi"/>
          <w:sz w:val="24"/>
          <w:szCs w:val="24"/>
        </w:rPr>
        <w:t>due to prolonged viability of virus</w:t>
      </w:r>
      <w:r w:rsidR="004F24FE" w:rsidRPr="00040D46">
        <w:rPr>
          <w:rFonts w:cstheme="minorHAnsi"/>
          <w:sz w:val="24"/>
          <w:szCs w:val="24"/>
        </w:rPr>
        <w:t xml:space="preserve"> on aerosols and surfaces </w:t>
      </w:r>
      <w:r w:rsidR="004F24FE" w:rsidRPr="00040D46">
        <w:rPr>
          <w:rFonts w:cstheme="minorHAnsi"/>
          <w:sz w:val="24"/>
          <w:szCs w:val="24"/>
        </w:rPr>
        <w:fldChar w:fldCharType="begin"/>
      </w:r>
      <w:r w:rsidR="009C0367">
        <w:rPr>
          <w:rFonts w:cstheme="minorHAnsi"/>
          <w:sz w:val="24"/>
          <w:szCs w:val="24"/>
        </w:rPr>
        <w:instrText xml:space="preserve"> ADDIN EN.CITE &lt;EndNote&gt;&lt;Cite&gt;&lt;Author&gt;van Doremalen&lt;/Author&gt;&lt;Year&gt;2020&lt;/Year&gt;&lt;RecNum&gt;22&lt;/RecNum&gt;&lt;DisplayText&gt;(7)&lt;/DisplayText&gt;&lt;record&gt;&lt;rec-number&gt;22&lt;/rec-number&gt;&lt;foreign-keys&gt;&lt;key app="EN" db-id="spvrt20dktw0r5et5295f9af95xzeadzzrvz" timestamp="1587037926"&gt;22&lt;/key&gt;&lt;/foreign-keys&gt;&lt;ref-type name="Journal Article"&gt;17&lt;/ref-type&gt;&lt;contributors&gt;&lt;authors&gt;&lt;author&gt;van Doremalen, Neeltje&lt;/author&gt;&lt;author&gt;Bushmaker, Trenton&lt;/author&gt;&lt;author&gt;Morris, Dylan H.&lt;/author&gt;&lt;author&gt;Holbrook, Myndi G.&lt;/author&gt;&lt;author&gt;Gamble, Amandine&lt;/author&gt;&lt;author&gt;Williamson, Brandi N.&lt;/author&gt;&lt;author&gt;Tamin, Azaibi&lt;/author&gt;&lt;author&gt;Harcourt, Jennifer L.&lt;/author&gt;&lt;author&gt;Thornburg, Natalie J.&lt;/author&gt;&lt;author&gt;Gerber, Susan I.&lt;/author&gt;&lt;author&gt;Lloyd-Smith, James O.&lt;/author&gt;&lt;author&gt;de Wit, Emmie&lt;/author&gt;&lt;author&gt;Munster, Vincent J.&lt;/author&gt;&lt;/authors&gt;&lt;/contributors&gt;&lt;titles&gt;&lt;title&gt;Aerosol and Surface Stability of SARS-CoV-2 as Compared with SARS-CoV-1&lt;/title&gt;&lt;secondary-title&gt;New England Journal of Medicine&lt;/secondary-title&gt;&lt;/titles&gt;&lt;periodical&gt;&lt;full-title&gt;New England Journal of Medicine&lt;/full-title&gt;&lt;/periodical&gt;&lt;pages&gt;1564-1567&lt;/pages&gt;&lt;volume&gt;382&lt;/volume&gt;&lt;number&gt;16&lt;/number&gt;&lt;dates&gt;&lt;year&gt;2020&lt;/year&gt;&lt;/dates&gt;&lt;urls&gt;&lt;related-urls&gt;&lt;url&gt;https://www.nejm.org/doi/full/10.1056/NEJMc2004973&lt;/url&gt;&lt;/related-urls&gt;&lt;/urls&gt;&lt;electronic-resource-num&gt;10.1056/NEJMc2004973&lt;/electronic-resource-num&gt;&lt;/record&gt;&lt;/Cite&gt;&lt;/EndNote&gt;</w:instrText>
      </w:r>
      <w:r w:rsidR="004F24FE" w:rsidRPr="00040D46">
        <w:rPr>
          <w:rFonts w:cstheme="minorHAnsi"/>
          <w:sz w:val="24"/>
          <w:szCs w:val="24"/>
        </w:rPr>
        <w:fldChar w:fldCharType="separate"/>
      </w:r>
      <w:r w:rsidR="009C0367">
        <w:rPr>
          <w:rFonts w:cstheme="minorHAnsi"/>
          <w:noProof/>
          <w:sz w:val="24"/>
          <w:szCs w:val="24"/>
        </w:rPr>
        <w:t>(7)</w:t>
      </w:r>
      <w:r w:rsidR="004F24FE" w:rsidRPr="00040D46">
        <w:rPr>
          <w:rFonts w:cstheme="minorHAnsi"/>
          <w:sz w:val="24"/>
          <w:szCs w:val="24"/>
        </w:rPr>
        <w:fldChar w:fldCharType="end"/>
      </w:r>
      <w:r w:rsidR="00083A4B" w:rsidRPr="00040D46">
        <w:rPr>
          <w:rFonts w:cstheme="minorHAnsi"/>
          <w:sz w:val="24"/>
          <w:szCs w:val="24"/>
        </w:rPr>
        <w:t xml:space="preserve">. </w:t>
      </w:r>
      <w:r>
        <w:rPr>
          <w:rFonts w:cstheme="minorHAnsi"/>
          <w:sz w:val="24"/>
          <w:szCs w:val="24"/>
        </w:rPr>
        <w:t>N</w:t>
      </w:r>
      <w:r w:rsidRPr="005269F7">
        <w:rPr>
          <w:rFonts w:cstheme="minorHAnsi"/>
          <w:sz w:val="24"/>
          <w:szCs w:val="24"/>
        </w:rPr>
        <w:t xml:space="preserve">on-contact tonometry may generate </w:t>
      </w:r>
      <w:proofErr w:type="spellStart"/>
      <w:r w:rsidRPr="005269F7">
        <w:rPr>
          <w:rFonts w:cstheme="minorHAnsi"/>
          <w:sz w:val="24"/>
          <w:szCs w:val="24"/>
        </w:rPr>
        <w:t>microaerosols</w:t>
      </w:r>
      <w:proofErr w:type="spellEnd"/>
      <w:r>
        <w:rPr>
          <w:rFonts w:cstheme="minorHAnsi"/>
          <w:sz w:val="24"/>
          <w:szCs w:val="24"/>
        </w:rPr>
        <w:t xml:space="preserve"> </w:t>
      </w:r>
      <w:r>
        <w:rPr>
          <w:rFonts w:cstheme="minorHAnsi"/>
          <w:sz w:val="24"/>
          <w:szCs w:val="24"/>
        </w:rPr>
        <w:fldChar w:fldCharType="begin"/>
      </w:r>
      <w:r>
        <w:rPr>
          <w:rFonts w:cstheme="minorHAnsi"/>
          <w:sz w:val="24"/>
          <w:szCs w:val="24"/>
        </w:rPr>
        <w:instrText xml:space="preserve"> ADDIN EN.CITE &lt;EndNote&gt;&lt;Cite&gt;&lt;Author&gt;Britt&lt;/Author&gt;&lt;Year&gt;1991&lt;/Year&gt;&lt;RecNum&gt;10&lt;/RecNum&gt;&lt;DisplayText&gt;(8)&lt;/DisplayText&gt;&lt;record&gt;&lt;rec-number&gt;10&lt;/rec-number&gt;&lt;foreign-keys&gt;&lt;key app="EN" db-id="spvrt20dktw0r5et5295f9af95xzeadzzrvz" timestamp="1586982855"&gt;10&lt;/key&gt;&lt;/foreign-keys&gt;&lt;ref-type name="Journal Article"&gt;17&lt;/ref-type&gt;&lt;contributors&gt;&lt;authors&gt;&lt;author&gt;Britt, J. M.&lt;/author&gt;&lt;author&gt;Clifton, B. C.&lt;/author&gt;&lt;author&gt;Barnebey, H. S.&lt;/author&gt;&lt;author&gt;Mills, R. P.&lt;/author&gt;&lt;/authors&gt;&lt;/contributors&gt;&lt;auth-address&gt;Department of Ophthalmology, University of Washington, Seattle 98195.&lt;/auth-address&gt;&lt;titles&gt;&lt;title&gt;Microaerosol formation in noncontact &amp;apos;air-puff&amp;apos; tonometry&lt;/title&gt;&lt;secondary-title&gt;Arch Ophthalmol&lt;/secondary-title&gt;&lt;/titles&gt;&lt;periodical&gt;&lt;full-title&gt;Arch Ophthalmol&lt;/full-title&gt;&lt;/periodical&gt;&lt;pages&gt;225-8&lt;/pages&gt;&lt;volume&gt;109&lt;/volume&gt;&lt;number&gt;2&lt;/number&gt;&lt;edition&gt;1991/02/01&lt;/edition&gt;&lt;keywords&gt;&lt;keyword&gt;*Aerosols&lt;/keyword&gt;&lt;keyword&gt;*Cornea&lt;/keyword&gt;&lt;keyword&gt;Equipment Contamination&lt;/keyword&gt;&lt;keyword&gt;Evaluation Studies as Topic&lt;/keyword&gt;&lt;keyword&gt;Fluorescence&lt;/keyword&gt;&lt;keyword&gt;Humans&lt;/keyword&gt;&lt;keyword&gt;Intraocular Pressure&lt;/keyword&gt;&lt;keyword&gt;Photography&lt;/keyword&gt;&lt;keyword&gt;Sterilization&lt;/keyword&gt;&lt;keyword&gt;*Tears&lt;/keyword&gt;&lt;keyword&gt;Tonometry, Ocular/*instrumentation&lt;/keyword&gt;&lt;/keywords&gt;&lt;dates&gt;&lt;year&gt;1991&lt;/year&gt;&lt;pub-dates&gt;&lt;date&gt;Feb&lt;/date&gt;&lt;/pub-dates&gt;&lt;/dates&gt;&lt;isbn&gt;0003-9950 (Print)&amp;#xD;0003-9950&lt;/isbn&gt;&lt;accession-num&gt;1993032&lt;/accession-num&gt;&lt;urls&gt;&lt;/urls&gt;&lt;electronic-resource-num&gt;10.1001/archopht.1991.01080020071046&lt;/electronic-resource-num&gt;&lt;remote-database-provider&gt;NLM&lt;/remote-database-provider&gt;&lt;language&gt;eng&lt;/language&gt;&lt;/record&gt;&lt;/Cite&gt;&lt;/EndNote&gt;</w:instrText>
      </w:r>
      <w:r>
        <w:rPr>
          <w:rFonts w:cstheme="minorHAnsi"/>
          <w:sz w:val="24"/>
          <w:szCs w:val="24"/>
        </w:rPr>
        <w:fldChar w:fldCharType="separate"/>
      </w:r>
      <w:r>
        <w:rPr>
          <w:rFonts w:cstheme="minorHAnsi"/>
          <w:noProof/>
          <w:sz w:val="24"/>
          <w:szCs w:val="24"/>
        </w:rPr>
        <w:t>(8)</w:t>
      </w:r>
      <w:r>
        <w:rPr>
          <w:rFonts w:cstheme="minorHAnsi"/>
          <w:sz w:val="24"/>
          <w:szCs w:val="24"/>
        </w:rPr>
        <w:fldChar w:fldCharType="end"/>
      </w:r>
      <w:r>
        <w:rPr>
          <w:rFonts w:cstheme="minorHAnsi"/>
          <w:sz w:val="24"/>
          <w:szCs w:val="24"/>
        </w:rPr>
        <w:t xml:space="preserve">. </w:t>
      </w:r>
      <w:r w:rsidR="00811DA0">
        <w:rPr>
          <w:rFonts w:cstheme="minorHAnsi"/>
          <w:sz w:val="24"/>
          <w:szCs w:val="24"/>
        </w:rPr>
        <w:t>T</w:t>
      </w:r>
      <w:r w:rsidR="00886F08" w:rsidRPr="00040D46">
        <w:rPr>
          <w:rFonts w:cstheme="minorHAnsi"/>
          <w:sz w:val="24"/>
          <w:szCs w:val="24"/>
        </w:rPr>
        <w:t xml:space="preserve">ransmission of respiratory viruses in hospital setting </w:t>
      </w:r>
      <w:r w:rsidR="00811DA0">
        <w:rPr>
          <w:rFonts w:cstheme="minorHAnsi"/>
          <w:sz w:val="24"/>
          <w:szCs w:val="24"/>
        </w:rPr>
        <w:t xml:space="preserve">may also be </w:t>
      </w:r>
      <w:r w:rsidR="006634A5">
        <w:rPr>
          <w:rFonts w:cstheme="minorHAnsi"/>
          <w:sz w:val="24"/>
          <w:szCs w:val="24"/>
        </w:rPr>
        <w:t>aggravated</w:t>
      </w:r>
      <w:r w:rsidR="00811DA0">
        <w:rPr>
          <w:rFonts w:cstheme="minorHAnsi"/>
          <w:sz w:val="24"/>
          <w:szCs w:val="24"/>
        </w:rPr>
        <w:t xml:space="preserve"> by</w:t>
      </w:r>
      <w:r w:rsidR="00886F08" w:rsidRPr="00040D46">
        <w:rPr>
          <w:rFonts w:cstheme="minorHAnsi"/>
          <w:sz w:val="24"/>
          <w:szCs w:val="24"/>
        </w:rPr>
        <w:t xml:space="preserve"> inadequate airflow</w:t>
      </w:r>
      <w:r w:rsidR="00266B30">
        <w:rPr>
          <w:rFonts w:cstheme="minorHAnsi"/>
          <w:sz w:val="24"/>
          <w:szCs w:val="24"/>
        </w:rPr>
        <w:t xml:space="preserve">, </w:t>
      </w:r>
      <w:r w:rsidR="00886F08" w:rsidRPr="00040D46">
        <w:rPr>
          <w:rFonts w:cstheme="minorHAnsi"/>
          <w:sz w:val="24"/>
          <w:szCs w:val="24"/>
        </w:rPr>
        <w:t>overcrowding</w:t>
      </w:r>
      <w:r w:rsidR="00266B30">
        <w:rPr>
          <w:rFonts w:cstheme="minorHAnsi"/>
          <w:sz w:val="24"/>
          <w:szCs w:val="24"/>
        </w:rPr>
        <w:t xml:space="preserve">, </w:t>
      </w:r>
      <w:r w:rsidR="00886F08" w:rsidRPr="00040D46">
        <w:rPr>
          <w:rFonts w:cstheme="minorHAnsi"/>
          <w:sz w:val="24"/>
          <w:szCs w:val="24"/>
        </w:rPr>
        <w:t>large temperature differences in rooms and rapid movement of air</w:t>
      </w:r>
      <w:r w:rsidR="007A4482">
        <w:rPr>
          <w:rFonts w:cstheme="minorHAnsi"/>
          <w:sz w:val="24"/>
          <w:szCs w:val="24"/>
        </w:rPr>
        <w:t>,</w:t>
      </w:r>
      <w:r w:rsidR="00886F08" w:rsidRPr="00040D46">
        <w:rPr>
          <w:rFonts w:cstheme="minorHAnsi"/>
          <w:sz w:val="24"/>
          <w:szCs w:val="24"/>
        </w:rPr>
        <w:t xml:space="preserve"> </w:t>
      </w:r>
      <w:r w:rsidR="006634A5">
        <w:rPr>
          <w:rFonts w:cstheme="minorHAnsi"/>
          <w:sz w:val="24"/>
          <w:szCs w:val="24"/>
        </w:rPr>
        <w:t xml:space="preserve">which can </w:t>
      </w:r>
      <w:r w:rsidR="00886F08" w:rsidRPr="00040D46">
        <w:rPr>
          <w:rFonts w:cstheme="minorHAnsi"/>
          <w:sz w:val="24"/>
          <w:szCs w:val="24"/>
        </w:rPr>
        <w:t>increase the distance travelled by airborne particles</w:t>
      </w:r>
      <w:r w:rsidR="003E17FA" w:rsidRPr="00040D46">
        <w:rPr>
          <w:rFonts w:cstheme="minorHAnsi"/>
          <w:sz w:val="24"/>
          <w:szCs w:val="24"/>
        </w:rPr>
        <w:fldChar w:fldCharType="begin"/>
      </w:r>
      <w:r>
        <w:rPr>
          <w:rFonts w:cstheme="minorHAnsi"/>
          <w:sz w:val="24"/>
          <w:szCs w:val="24"/>
        </w:rPr>
        <w:instrText xml:space="preserve"> ADDIN EN.CITE &lt;EndNote&gt;&lt;Cite&gt;&lt;Author&gt;Wilson&lt;/Author&gt;&lt;Year&gt;2019&lt;/Year&gt;&lt;RecNum&gt;32&lt;/RecNum&gt;&lt;DisplayText&gt;(9)&lt;/DisplayText&gt;&lt;record&gt;&lt;rec-number&gt;32&lt;/rec-number&gt;&lt;foreign-keys&gt;&lt;key app="EN" db-id="spvrt20dktw0r5et5295f9af95xzeadzzrvz" timestamp="1587769237"&gt;32&lt;/key&gt;&lt;/foreign-keys&gt;&lt;ref-type name="Journal Article"&gt;17&lt;/ref-type&gt;&lt;contributors&gt;&lt;authors&gt;&lt;author&gt;Wilson, P.&lt;/author&gt;&lt;author&gt;Zumla, A.&lt;/author&gt;&lt;/authors&gt;&lt;/contributors&gt;&lt;auth-address&gt;Department of Microbiology and Virology, University College London Hospitals Foundation NHS Trust.&amp;#xD;Division of Infection and Immunity, University College London, NIHR Biomedical Research Centre, UCL Hospitals NHS Foundation Trust, London, UK.&lt;/auth-address&gt;&lt;titles&gt;&lt;title&gt;Transmission and prevention of acute viral respiratory tract infections in hospitals&lt;/title&gt;&lt;secondary-title&gt;Curr Opin Pulm Med&lt;/secondary-title&gt;&lt;/titles&gt;&lt;periodical&gt;&lt;full-title&gt;Curr Opin Pulm Med&lt;/full-title&gt;&lt;/periodical&gt;&lt;pages&gt;220-224&lt;/pages&gt;&lt;volume&gt;25&lt;/volume&gt;&lt;number&gt;3&lt;/number&gt;&lt;edition&gt;2019/02/08&lt;/edition&gt;&lt;keywords&gt;&lt;keyword&gt;Acute Disease&lt;/keyword&gt;&lt;keyword&gt;Coronavirus Infections/prevention &amp;amp; control/transmission&lt;/keyword&gt;&lt;keyword&gt;Cross Infection/epidemiology/*prevention &amp;amp; control/transmission&lt;/keyword&gt;&lt;keyword&gt;Disease Outbreaks/*prevention &amp;amp; control&lt;/keyword&gt;&lt;keyword&gt;Hospitals&lt;/keyword&gt;&lt;keyword&gt;Humans&lt;/keyword&gt;&lt;keyword&gt;Infection Control/*methods&lt;/keyword&gt;&lt;keyword&gt;Influenza, Human/prevention &amp;amp; control/transmission&lt;/keyword&gt;&lt;keyword&gt;Respiratory Tract Infections/*epidemiology/*prevention &amp;amp;&lt;/keyword&gt;&lt;keyword&gt;control/transmission/virology&lt;/keyword&gt;&lt;keyword&gt;Virus Diseases/epidemiology/*prevention &amp;amp; control/transmission&lt;/keyword&gt;&lt;/keywords&gt;&lt;dates&gt;&lt;year&gt;2019&lt;/year&gt;&lt;pub-dates&gt;&lt;date&gt;May&lt;/date&gt;&lt;/pub-dates&gt;&lt;/dates&gt;&lt;isbn&gt;1070-5287&lt;/isbn&gt;&lt;accession-num&gt;30730312&lt;/accession-num&gt;&lt;urls&gt;&lt;/urls&gt;&lt;electronic-resource-num&gt;10.1097/mcp.0000000000000566&lt;/electronic-resource-num&gt;&lt;remote-database-provider&gt;NLM&lt;/remote-database-provider&gt;&lt;language&gt;eng&lt;/language&gt;&lt;/record&gt;&lt;/Cite&gt;&lt;/EndNote&gt;</w:instrText>
      </w:r>
      <w:r w:rsidR="003E17FA" w:rsidRPr="00040D46">
        <w:rPr>
          <w:rFonts w:cstheme="minorHAnsi"/>
          <w:sz w:val="24"/>
          <w:szCs w:val="24"/>
        </w:rPr>
        <w:fldChar w:fldCharType="separate"/>
      </w:r>
      <w:r>
        <w:rPr>
          <w:rFonts w:cstheme="minorHAnsi"/>
          <w:noProof/>
          <w:sz w:val="24"/>
          <w:szCs w:val="24"/>
        </w:rPr>
        <w:t>(9)</w:t>
      </w:r>
      <w:r w:rsidR="003E17FA" w:rsidRPr="00040D46">
        <w:rPr>
          <w:rFonts w:cstheme="minorHAnsi"/>
          <w:sz w:val="24"/>
          <w:szCs w:val="24"/>
        </w:rPr>
        <w:fldChar w:fldCharType="end"/>
      </w:r>
      <w:r w:rsidR="00886F08" w:rsidRPr="00040D46">
        <w:rPr>
          <w:rFonts w:cstheme="minorHAnsi"/>
          <w:sz w:val="24"/>
          <w:szCs w:val="24"/>
        </w:rPr>
        <w:t xml:space="preserve">. </w:t>
      </w:r>
    </w:p>
    <w:p w14:paraId="69E0EB55" w14:textId="34AB25DC" w:rsidR="0012034C" w:rsidRPr="00FC1491" w:rsidRDefault="008B3B68" w:rsidP="00FC1491">
      <w:pPr>
        <w:spacing w:line="276" w:lineRule="auto"/>
        <w:rPr>
          <w:bCs/>
        </w:rPr>
      </w:pPr>
      <w:r>
        <w:rPr>
          <w:rFonts w:cstheme="minorHAnsi"/>
          <w:sz w:val="24"/>
          <w:szCs w:val="24"/>
        </w:rPr>
        <w:t xml:space="preserve">Surgical setting: </w:t>
      </w:r>
      <w:r w:rsidR="00C45A51" w:rsidRPr="005269F7">
        <w:rPr>
          <w:rFonts w:cstheme="minorHAnsi"/>
          <w:sz w:val="24"/>
          <w:szCs w:val="24"/>
        </w:rPr>
        <w:t>Caution</w:t>
      </w:r>
      <w:r w:rsidR="00266B30" w:rsidRPr="005269F7">
        <w:rPr>
          <w:rFonts w:cstheme="minorHAnsi"/>
          <w:sz w:val="24"/>
          <w:szCs w:val="24"/>
        </w:rPr>
        <w:t xml:space="preserve"> should also be exercised during surgical procedures involving </w:t>
      </w:r>
      <w:r w:rsidR="00305FB0" w:rsidRPr="005269F7">
        <w:rPr>
          <w:rFonts w:cstheme="minorHAnsi"/>
          <w:sz w:val="24"/>
          <w:szCs w:val="24"/>
        </w:rPr>
        <w:t xml:space="preserve">the </w:t>
      </w:r>
      <w:r w:rsidR="00266B30" w:rsidRPr="005269F7">
        <w:rPr>
          <w:rFonts w:cstheme="minorHAnsi"/>
          <w:sz w:val="24"/>
          <w:szCs w:val="24"/>
        </w:rPr>
        <w:t xml:space="preserve">upper respiratory tract including </w:t>
      </w:r>
      <w:r w:rsidR="00C45A51" w:rsidRPr="005269F7">
        <w:rPr>
          <w:rFonts w:cstheme="minorHAnsi"/>
          <w:sz w:val="24"/>
          <w:szCs w:val="24"/>
        </w:rPr>
        <w:t xml:space="preserve">nasal endoscopy </w:t>
      </w:r>
      <w:r w:rsidR="009C1B71">
        <w:rPr>
          <w:rFonts w:cstheme="minorHAnsi"/>
          <w:sz w:val="24"/>
          <w:szCs w:val="24"/>
        </w:rPr>
        <w:t>&amp;</w:t>
      </w:r>
      <w:r w:rsidR="00305FB0" w:rsidRPr="005269F7">
        <w:rPr>
          <w:rFonts w:cstheme="minorHAnsi"/>
          <w:sz w:val="24"/>
          <w:szCs w:val="24"/>
        </w:rPr>
        <w:t xml:space="preserve"> </w:t>
      </w:r>
      <w:r w:rsidR="00C45A51" w:rsidRPr="005269F7">
        <w:rPr>
          <w:rFonts w:cstheme="minorHAnsi"/>
          <w:sz w:val="24"/>
          <w:szCs w:val="24"/>
        </w:rPr>
        <w:t xml:space="preserve">lacrimal procedures </w:t>
      </w:r>
      <w:r w:rsidR="00266B30" w:rsidRPr="005269F7">
        <w:rPr>
          <w:rFonts w:cstheme="minorHAnsi"/>
          <w:sz w:val="24"/>
          <w:szCs w:val="24"/>
        </w:rPr>
        <w:t xml:space="preserve">as these are </w:t>
      </w:r>
      <w:r w:rsidR="006C55C4" w:rsidRPr="005269F7">
        <w:rPr>
          <w:rFonts w:cstheme="minorHAnsi"/>
          <w:sz w:val="24"/>
          <w:szCs w:val="24"/>
        </w:rPr>
        <w:t>aerosol generating procedures (AGP)</w:t>
      </w:r>
      <w:r w:rsidR="00C45A51" w:rsidRPr="005269F7">
        <w:rPr>
          <w:rFonts w:cstheme="minorHAnsi"/>
          <w:sz w:val="24"/>
          <w:szCs w:val="24"/>
        </w:rPr>
        <w:t xml:space="preserve"> </w:t>
      </w:r>
      <w:r w:rsidR="006C55C4" w:rsidRPr="00FC1491">
        <w:rPr>
          <w:rFonts w:cstheme="minorHAnsi"/>
          <w:sz w:val="24"/>
          <w:szCs w:val="24"/>
        </w:rPr>
        <w:fldChar w:fldCharType="begin"/>
      </w:r>
      <w:r>
        <w:rPr>
          <w:rFonts w:cstheme="minorHAnsi"/>
          <w:sz w:val="24"/>
          <w:szCs w:val="24"/>
        </w:rPr>
        <w:instrText xml:space="preserve"> ADDIN EN.CITE &lt;EndNote&gt;&lt;Cite&gt;&lt;Author&gt;Tran&lt;/Author&gt;&lt;Year&gt;2012&lt;/Year&gt;&lt;RecNum&gt;33&lt;/RecNum&gt;&lt;DisplayText&gt;(10)&lt;/DisplayText&gt;&lt;record&gt;&lt;rec-number&gt;33&lt;/rec-number&gt;&lt;foreign-keys&gt;&lt;key app="EN" db-id="spvrt20dktw0r5et5295f9af95xzeadzzrvz" timestamp="1587769717"&gt;33&lt;/key&gt;&lt;/foreign-keys&gt;&lt;ref-type name="Journal Article"&gt;17&lt;/ref-type&gt;&lt;contributors&gt;&lt;authors&gt;&lt;author&gt;Tran, K.&lt;/author&gt;&lt;author&gt;Cimon, K.&lt;/author&gt;&lt;author&gt;Severn, M.&lt;/author&gt;&lt;author&gt;Pessoa-Silva, C. L.&lt;/author&gt;&lt;author&gt;Conly, J.&lt;/author&gt;&lt;/authors&gt;&lt;/contributors&gt;&lt;auth-address&gt;Canadian Agency for Drugs and Technologies in Health (CADTH), Ottawa, Ontario, Canada. khait@cadth.ca&lt;/auth-address&gt;&lt;titles&gt;&lt;title&gt;Aerosol generating procedures and risk of transmission of acute respiratory infections to healthcare workers: a systematic review&lt;/title&gt;&lt;secondary-title&gt;PLoS One&lt;/secondary-title&gt;&lt;/titles&gt;&lt;periodical&gt;&lt;full-title&gt;PLoS One&lt;/full-title&gt;&lt;/periodical&gt;&lt;pages&gt;e35797&lt;/pages&gt;&lt;volume&gt;7&lt;/volume&gt;&lt;number&gt;4&lt;/number&gt;&lt;edition&gt;2012/05/09&lt;/edition&gt;&lt;keywords&gt;&lt;keyword&gt;Acute Disease&lt;/keyword&gt;&lt;keyword&gt;*Aerosols&lt;/keyword&gt;&lt;keyword&gt;Databases, Factual&lt;/keyword&gt;&lt;keyword&gt;Health Personnel&lt;/keyword&gt;&lt;keyword&gt;Humans&lt;/keyword&gt;&lt;keyword&gt;Infectious Disease Transmission, Patient-to-Professional/statistics &amp;amp; numerical&lt;/keyword&gt;&lt;keyword&gt;data&lt;/keyword&gt;&lt;keyword&gt;Intubation&lt;/keyword&gt;&lt;keyword&gt;Risk Factors&lt;/keyword&gt;&lt;keyword&gt;SARS Virus/isolation &amp;amp; purification&lt;/keyword&gt;&lt;keyword&gt;Severe Acute Respiratory Syndrome/*transmission/virology&lt;/keyword&gt;&lt;/keywords&gt;&lt;dates&gt;&lt;year&gt;2012&lt;/year&gt;&lt;/dates&gt;&lt;isbn&gt;1932-6203&lt;/isbn&gt;&lt;accession-num&gt;22563403&lt;/accession-num&gt;&lt;urls&gt;&lt;/urls&gt;&lt;custom2&gt;PMC3338532&lt;/custom2&gt;&lt;electronic-resource-num&gt;10.1371/journal.pone.0035797&lt;/electronic-resource-num&gt;&lt;remote-database-provider&gt;NLM&lt;/remote-database-provider&gt;&lt;language&gt;eng&lt;/language&gt;&lt;/record&gt;&lt;/Cite&gt;&lt;/EndNote&gt;</w:instrText>
      </w:r>
      <w:r w:rsidR="006C55C4" w:rsidRPr="00FC1491">
        <w:rPr>
          <w:rFonts w:cstheme="minorHAnsi"/>
          <w:sz w:val="24"/>
          <w:szCs w:val="24"/>
        </w:rPr>
        <w:fldChar w:fldCharType="separate"/>
      </w:r>
      <w:r>
        <w:rPr>
          <w:rFonts w:cstheme="minorHAnsi"/>
          <w:noProof/>
          <w:sz w:val="24"/>
          <w:szCs w:val="24"/>
        </w:rPr>
        <w:t>(10)</w:t>
      </w:r>
      <w:r w:rsidR="006C55C4" w:rsidRPr="00FC1491">
        <w:rPr>
          <w:rFonts w:cstheme="minorHAnsi"/>
          <w:sz w:val="24"/>
          <w:szCs w:val="24"/>
        </w:rPr>
        <w:fldChar w:fldCharType="end"/>
      </w:r>
      <w:r w:rsidR="006C55C4" w:rsidRPr="005269F7">
        <w:rPr>
          <w:rFonts w:cstheme="minorHAnsi"/>
          <w:sz w:val="24"/>
          <w:szCs w:val="24"/>
        </w:rPr>
        <w:t xml:space="preserve">. </w:t>
      </w:r>
      <w:r w:rsidR="006C55C4" w:rsidRPr="00FC1491">
        <w:rPr>
          <w:rFonts w:cstheme="minorHAnsi"/>
          <w:sz w:val="24"/>
          <w:szCs w:val="24"/>
        </w:rPr>
        <w:t>Public Health England (PHE)</w:t>
      </w:r>
      <w:r w:rsidR="005A348B" w:rsidRPr="00FC1491">
        <w:rPr>
          <w:rFonts w:cstheme="minorHAnsi"/>
          <w:sz w:val="24"/>
          <w:szCs w:val="24"/>
        </w:rPr>
        <w:t xml:space="preserve"> </w:t>
      </w:r>
      <w:r w:rsidR="005A348B" w:rsidRPr="00FC1491">
        <w:rPr>
          <w:rFonts w:cstheme="minorHAnsi"/>
          <w:sz w:val="24"/>
          <w:szCs w:val="24"/>
          <w:lang w:val="en-US"/>
        </w:rPr>
        <w:t>has also included “surgery with high speed devices” as AGPs</w:t>
      </w:r>
      <w:r w:rsidR="00157AE7" w:rsidRPr="00FC1491">
        <w:rPr>
          <w:rFonts w:cstheme="minorHAnsi"/>
          <w:sz w:val="24"/>
          <w:szCs w:val="24"/>
          <w:lang w:val="en-US"/>
        </w:rPr>
        <w:t xml:space="preserve"> </w:t>
      </w:r>
      <w:r w:rsidR="00260EC0">
        <w:rPr>
          <w:rFonts w:cstheme="minorHAnsi"/>
          <w:sz w:val="24"/>
          <w:szCs w:val="24"/>
          <w:lang w:val="en-US"/>
        </w:rPr>
        <w:fldChar w:fldCharType="begin"/>
      </w:r>
      <w:r w:rsidR="009C0367">
        <w:rPr>
          <w:rFonts w:cstheme="minorHAnsi"/>
          <w:sz w:val="24"/>
          <w:szCs w:val="24"/>
          <w:lang w:val="en-US"/>
        </w:rPr>
        <w:instrText xml:space="preserve"> ADDIN EN.CITE &lt;EndNote&gt;&lt;Cite&gt;&lt;Author&gt;England&lt;/Author&gt;&lt;Year&gt;2020&lt;/Year&gt;&lt;RecNum&gt;41&lt;/RecNum&gt;&lt;DisplayText&gt;(11)&lt;/DisplayText&gt;&lt;record&gt;&lt;rec-number&gt;41&lt;/rec-number&gt;&lt;foreign-keys&gt;&lt;key app="EN" db-id="spvrt20dktw0r5et5295f9af95xzeadzzrvz" timestamp="1587774558"&gt;41&lt;/key&gt;&lt;/foreign-keys&gt;&lt;ref-type name="Web Page"&gt;12&lt;/ref-type&gt;&lt;contributors&gt;&lt;authors&gt;&lt;author&gt;Public Health England&lt;/author&gt;&lt;/authors&gt;&lt;/contributors&gt;&lt;titles&gt;&lt;title&gt;COVID-19: infection prevention and control guidance&lt;/title&gt;&lt;/titles&gt;&lt;dates&gt;&lt;year&gt;2020&lt;/year&gt;&lt;/dates&gt;&lt;urls&gt;&lt;related-urls&gt;&lt;url&gt;https://assets.publishing.service.gov.uk/government/uploads/system/uploads/attachment_data/file/881242/COVID-19_Infection_prevention_and_control_guidance_complete.pdf&lt;/url&gt;&lt;/related-urls&gt;&lt;/urls&gt;&lt;/record&gt;&lt;/Cite&gt;&lt;/EndNote&gt;</w:instrText>
      </w:r>
      <w:r w:rsidR="00260EC0">
        <w:rPr>
          <w:rFonts w:cstheme="minorHAnsi"/>
          <w:sz w:val="24"/>
          <w:szCs w:val="24"/>
          <w:lang w:val="en-US"/>
        </w:rPr>
        <w:fldChar w:fldCharType="separate"/>
      </w:r>
      <w:r w:rsidR="009C0367">
        <w:rPr>
          <w:rFonts w:cstheme="minorHAnsi"/>
          <w:noProof/>
          <w:sz w:val="24"/>
          <w:szCs w:val="24"/>
          <w:lang w:val="en-US"/>
        </w:rPr>
        <w:t>(11)</w:t>
      </w:r>
      <w:r w:rsidR="00260EC0">
        <w:rPr>
          <w:rFonts w:cstheme="minorHAnsi"/>
          <w:sz w:val="24"/>
          <w:szCs w:val="24"/>
          <w:lang w:val="en-US"/>
        </w:rPr>
        <w:fldChar w:fldCharType="end"/>
      </w:r>
      <w:r w:rsidR="00970643">
        <w:rPr>
          <w:rFonts w:cstheme="minorHAnsi"/>
          <w:sz w:val="24"/>
          <w:szCs w:val="24"/>
          <w:lang w:val="en-US"/>
        </w:rPr>
        <w:t>. R</w:t>
      </w:r>
      <w:r w:rsidR="005A348B" w:rsidRPr="00FC1491">
        <w:rPr>
          <w:rFonts w:cstheme="minorHAnsi"/>
          <w:sz w:val="24"/>
          <w:szCs w:val="24"/>
          <w:lang w:val="en-US"/>
        </w:rPr>
        <w:t xml:space="preserve">eports on evidence of virus-laden </w:t>
      </w:r>
      <w:r w:rsidR="00B14357" w:rsidRPr="00FC1491">
        <w:rPr>
          <w:rFonts w:cstheme="minorHAnsi"/>
          <w:sz w:val="24"/>
          <w:szCs w:val="24"/>
          <w:lang w:val="en-US"/>
        </w:rPr>
        <w:t xml:space="preserve">aerosol generation are published with </w:t>
      </w:r>
      <w:proofErr w:type="spellStart"/>
      <w:r w:rsidR="00B14357" w:rsidRPr="00FC1491">
        <w:rPr>
          <w:rFonts w:cstheme="minorHAnsi"/>
          <w:sz w:val="24"/>
          <w:szCs w:val="24"/>
          <w:lang w:val="en-US"/>
        </w:rPr>
        <w:t>orthopaedic</w:t>
      </w:r>
      <w:proofErr w:type="spellEnd"/>
      <w:r w:rsidR="00B14357" w:rsidRPr="00FC1491">
        <w:rPr>
          <w:rFonts w:cstheme="minorHAnsi"/>
          <w:sz w:val="24"/>
          <w:szCs w:val="24"/>
          <w:lang w:val="en-US"/>
        </w:rPr>
        <w:t xml:space="preserve"> and dental drills, however there is lack of evidence on AGP properties of intraocular surgical instruments</w:t>
      </w:r>
      <w:r w:rsidR="0032203E" w:rsidRPr="00FC1491">
        <w:rPr>
          <w:rFonts w:cstheme="minorHAnsi"/>
          <w:sz w:val="24"/>
          <w:szCs w:val="24"/>
          <w:lang w:val="en-US"/>
        </w:rPr>
        <w:t xml:space="preserve"> and no evidence of viral </w:t>
      </w:r>
      <w:r w:rsidR="004243BC" w:rsidRPr="00FC1491">
        <w:rPr>
          <w:rFonts w:cstheme="minorHAnsi"/>
          <w:sz w:val="24"/>
          <w:szCs w:val="24"/>
          <w:lang w:val="en-US"/>
        </w:rPr>
        <w:t>transmissibility</w:t>
      </w:r>
      <w:r w:rsidR="0032203E" w:rsidRPr="00FC1491">
        <w:rPr>
          <w:rFonts w:cstheme="minorHAnsi"/>
          <w:sz w:val="24"/>
          <w:szCs w:val="24"/>
          <w:lang w:val="en-US"/>
        </w:rPr>
        <w:t xml:space="preserve"> from ocular or intraocular fluids especially as such instruments are used inside rather than on the surface of the eye</w:t>
      </w:r>
      <w:r w:rsidR="00157AE7" w:rsidRPr="00FC1491">
        <w:rPr>
          <w:rFonts w:cstheme="minorHAnsi"/>
          <w:sz w:val="24"/>
          <w:szCs w:val="24"/>
          <w:lang w:val="en-US"/>
        </w:rPr>
        <w:t xml:space="preserve"> </w:t>
      </w:r>
      <w:r w:rsidR="00157AE7" w:rsidRPr="00FC1491">
        <w:rPr>
          <w:rFonts w:cstheme="minorHAnsi"/>
          <w:sz w:val="24"/>
          <w:szCs w:val="24"/>
          <w:lang w:val="en-US"/>
        </w:rPr>
        <w:fldChar w:fldCharType="begin">
          <w:fldData xml:space="preserve">PEVuZE5vdGU+PENpdGU+PEF1dGhvcj5QdXR6ZXI8L0F1dGhvcj48WWVhcj4yMDE3PC9ZZWFyPjxS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</w:fldData>
        </w:fldChar>
      </w:r>
      <w:r w:rsidR="009C0367">
        <w:rPr>
          <w:rFonts w:cstheme="minorHAnsi"/>
          <w:sz w:val="24"/>
          <w:szCs w:val="24"/>
          <w:lang w:val="en-US"/>
        </w:rPr>
        <w:instrText xml:space="preserve"> ADDIN EN.CITE </w:instrText>
      </w:r>
      <w:r w:rsidR="009C0367">
        <w:rPr>
          <w:rFonts w:cstheme="minorHAnsi"/>
          <w:sz w:val="24"/>
          <w:szCs w:val="24"/>
          <w:lang w:val="en-US"/>
        </w:rPr>
        <w:fldChar w:fldCharType="begin">
          <w:fldData xml:space="preserve">PEVuZE5vdGU+PENpdGU+PEF1dGhvcj5QdXR6ZXI8L0F1dGhvcj48WWVhcj4yMDE3PC9ZZWFyPjxS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</w:fldData>
        </w:fldChar>
      </w:r>
      <w:r w:rsidR="009C0367">
        <w:rPr>
          <w:rFonts w:cstheme="minorHAnsi"/>
          <w:sz w:val="24"/>
          <w:szCs w:val="24"/>
          <w:lang w:val="en-US"/>
        </w:rPr>
        <w:instrText xml:space="preserve"> ADDIN EN.CITE.DATA </w:instrText>
      </w:r>
      <w:r w:rsidR="009C0367">
        <w:rPr>
          <w:rFonts w:cstheme="minorHAnsi"/>
          <w:sz w:val="24"/>
          <w:szCs w:val="24"/>
          <w:lang w:val="en-US"/>
        </w:rPr>
      </w:r>
      <w:r w:rsidR="009C0367">
        <w:rPr>
          <w:rFonts w:cstheme="minorHAnsi"/>
          <w:sz w:val="24"/>
          <w:szCs w:val="24"/>
          <w:lang w:val="en-US"/>
        </w:rPr>
        <w:fldChar w:fldCharType="end"/>
      </w:r>
      <w:r w:rsidR="00157AE7" w:rsidRPr="00FC1491">
        <w:rPr>
          <w:rFonts w:cstheme="minorHAnsi"/>
          <w:sz w:val="24"/>
          <w:szCs w:val="24"/>
          <w:lang w:val="en-US"/>
        </w:rPr>
      </w:r>
      <w:r w:rsidR="00157AE7" w:rsidRPr="00FC1491">
        <w:rPr>
          <w:rFonts w:cstheme="minorHAnsi"/>
          <w:sz w:val="24"/>
          <w:szCs w:val="24"/>
          <w:lang w:val="en-US"/>
        </w:rPr>
        <w:fldChar w:fldCharType="separate"/>
      </w:r>
      <w:r w:rsidR="009C0367">
        <w:rPr>
          <w:rFonts w:cstheme="minorHAnsi"/>
          <w:noProof/>
          <w:sz w:val="24"/>
          <w:szCs w:val="24"/>
          <w:lang w:val="en-US"/>
        </w:rPr>
        <w:t>(12, 13)</w:t>
      </w:r>
      <w:r w:rsidR="00157AE7" w:rsidRPr="00FC1491">
        <w:rPr>
          <w:rFonts w:cstheme="minorHAnsi"/>
          <w:sz w:val="24"/>
          <w:szCs w:val="24"/>
          <w:lang w:val="en-US"/>
        </w:rPr>
        <w:fldChar w:fldCharType="end"/>
      </w:r>
      <w:r w:rsidR="00B14357" w:rsidRPr="00FC1491">
        <w:rPr>
          <w:rFonts w:cstheme="minorHAnsi"/>
          <w:sz w:val="24"/>
          <w:szCs w:val="24"/>
          <w:lang w:val="en-US"/>
        </w:rPr>
        <w:t xml:space="preserve">.  </w:t>
      </w:r>
      <w:r w:rsidR="00920746" w:rsidRPr="00FC1491">
        <w:rPr>
          <w:rFonts w:cstheme="minorHAnsi"/>
          <w:sz w:val="24"/>
          <w:szCs w:val="24"/>
          <w:lang w:val="en-US"/>
        </w:rPr>
        <w:t xml:space="preserve">The Royal College of Ophthalmologists </w:t>
      </w:r>
      <w:r w:rsidR="0032203E" w:rsidRPr="00FC1491">
        <w:rPr>
          <w:rFonts w:cstheme="minorHAnsi"/>
          <w:sz w:val="24"/>
          <w:szCs w:val="24"/>
          <w:lang w:val="en-US"/>
        </w:rPr>
        <w:t xml:space="preserve">with </w:t>
      </w:r>
      <w:r w:rsidR="00920746" w:rsidRPr="00FC1491">
        <w:rPr>
          <w:rFonts w:cstheme="minorHAnsi"/>
          <w:sz w:val="24"/>
          <w:szCs w:val="24"/>
          <w:lang w:val="en-US"/>
        </w:rPr>
        <w:t xml:space="preserve">the British Eire Association of Vitreoretinal Surgeons (BEAVRS) </w:t>
      </w:r>
      <w:r w:rsidR="0032203E" w:rsidRPr="00FC1491">
        <w:rPr>
          <w:rFonts w:cstheme="minorHAnsi"/>
          <w:sz w:val="24"/>
          <w:szCs w:val="24"/>
          <w:lang w:val="en-US"/>
        </w:rPr>
        <w:t xml:space="preserve">and the </w:t>
      </w:r>
      <w:r w:rsidR="0032203E" w:rsidRPr="00FC1491">
        <w:rPr>
          <w:bCs/>
          <w:sz w:val="24"/>
          <w:szCs w:val="24"/>
        </w:rPr>
        <w:t>United Kingdom &amp; Ireland Society of Cataract &amp; Refractive Surgeons [UKISCRS]</w:t>
      </w:r>
      <w:r w:rsidR="00920746" w:rsidRPr="00FC1491">
        <w:rPr>
          <w:rFonts w:cstheme="minorHAnsi"/>
          <w:sz w:val="24"/>
          <w:szCs w:val="24"/>
          <w:lang w:val="en-US"/>
        </w:rPr>
        <w:t xml:space="preserve">have issued specific guidelines regarding pars </w:t>
      </w:r>
      <w:proofErr w:type="spellStart"/>
      <w:r w:rsidR="00920746" w:rsidRPr="00FC1491">
        <w:rPr>
          <w:rFonts w:cstheme="minorHAnsi"/>
          <w:sz w:val="24"/>
          <w:szCs w:val="24"/>
          <w:lang w:val="en-US"/>
        </w:rPr>
        <w:t>plana</w:t>
      </w:r>
      <w:proofErr w:type="spellEnd"/>
      <w:r w:rsidR="00920746" w:rsidRPr="00FC1491">
        <w:rPr>
          <w:rFonts w:cstheme="minorHAnsi"/>
          <w:sz w:val="24"/>
          <w:szCs w:val="24"/>
          <w:lang w:val="en-US"/>
        </w:rPr>
        <w:t xml:space="preserve"> vitrectomy (PPV) and phacoemulsification procedures that employ instruments with high speed cut rates (phaco</w:t>
      </w:r>
      <w:r w:rsidR="00297513" w:rsidRPr="00FC1491">
        <w:rPr>
          <w:rFonts w:cstheme="minorHAnsi"/>
          <w:sz w:val="24"/>
          <w:szCs w:val="24"/>
          <w:lang w:val="en-US"/>
        </w:rPr>
        <w:t xml:space="preserve">emulsification </w:t>
      </w:r>
      <w:r w:rsidR="00920746" w:rsidRPr="00FC1491">
        <w:rPr>
          <w:rFonts w:cstheme="minorHAnsi"/>
          <w:sz w:val="24"/>
          <w:szCs w:val="24"/>
          <w:lang w:val="en-US"/>
        </w:rPr>
        <w:t>probes, vitrectomy cutters)</w:t>
      </w:r>
      <w:r w:rsidR="00DD717F" w:rsidRPr="00FC1491">
        <w:rPr>
          <w:rFonts w:cstheme="minorHAnsi"/>
          <w:sz w:val="24"/>
          <w:szCs w:val="24"/>
          <w:lang w:val="en-US"/>
        </w:rPr>
        <w:t xml:space="preserve"> </w:t>
      </w:r>
      <w:r w:rsidR="00DD717F" w:rsidRPr="00FC1491">
        <w:rPr>
          <w:rFonts w:cstheme="minorHAnsi"/>
          <w:sz w:val="24"/>
          <w:szCs w:val="24"/>
          <w:lang w:val="en-US"/>
        </w:rPr>
        <w:fldChar w:fldCharType="begin"/>
      </w:r>
      <w:r w:rsidR="009C0367">
        <w:rPr>
          <w:rFonts w:cstheme="minorHAnsi"/>
          <w:sz w:val="24"/>
          <w:szCs w:val="24"/>
          <w:lang w:val="en-US"/>
        </w:rPr>
        <w:instrText xml:space="preserve"> ADDIN EN.CITE &lt;EndNote&gt;&lt;Cite&gt;&lt;Author&gt;Surgeons&lt;/Author&gt;&lt;Year&gt;6th April 2020&lt;/Year&gt;&lt;RecNum&gt;38&lt;/RecNum&gt;&lt;DisplayText&gt;(14, 15)&lt;/DisplayText&gt;&lt;record&gt;&lt;rec-number&gt;38&lt;/rec-number&gt;&lt;foreign-keys&gt;&lt;key app="EN" db-id="spvrt20dktw0r5et5295f9af95xzeadzzrvz" timestamp="1587771974"&gt;38&lt;/key&gt;&lt;/foreign-keys&gt;&lt;ref-type name="Web Page"&gt;12&lt;/ref-type&gt;&lt;contributors&gt;&lt;authors&gt;&lt;author&gt;Royal College of Ophthalmologists &amp;amp; British Eire Association of Vitreoretinal Surgeons&lt;/author&gt;&lt;/authors&gt;&lt;/contributors&gt;&lt;titles&gt;&lt;title&gt;Vitreoretinal surgery during the COVID-19 pandemic&lt;/title&gt;&lt;/titles&gt;&lt;volume&gt;2020&lt;/volume&gt;&lt;number&gt;24th April&lt;/number&gt;&lt;dates&gt;&lt;year&gt;6th April 2020&lt;/year&gt;&lt;/dates&gt;&lt;urls&gt;&lt;related-urls&gt;&lt;url&gt;https://www.rcophth.ac.uk/wp-content/uploads/2020/04/Vitreoretinal-surgery-management-guidance-070420-1.pdf&lt;/url&gt;&lt;/related-urls&gt;&lt;/urls&gt;&lt;/record&gt;&lt;/Cite&gt;&lt;Cite&gt;&lt;Author&gt;[UKISCRS]&lt;/Author&gt;&lt;Year&gt;2020&lt;/Year&gt;&lt;RecNum&gt;49&lt;/RecNum&gt;&lt;record&gt;&lt;rec-number&gt;49&lt;/rec-number&gt;&lt;foreign-keys&gt;&lt;key app="EN" db-id="spvrt20dktw0r5et5295f9af95xzeadzzrvz" timestamp="1588066187"&gt;49&lt;/key&gt;&lt;/foreign-keys&gt;&lt;ref-type name="Web Page"&gt;12&lt;/ref-type&gt;&lt;contributors&gt;&lt;authors&gt;&lt;author&gt;Royal College of Ophthalmologists (RCOphth) and United Kingdom &amp;amp; Ireland Society of Cataract &amp;amp; Refractive Surgeons [UKISCRS]&lt;/author&gt;&lt;/authors&gt;&lt;/contributors&gt;&lt;titles&gt;&lt;title&gt;Cataract surgery during the COVID-19 pandemic&lt;/title&gt;&lt;/titles&gt;&lt;volume&gt;2020&lt;/volume&gt;&lt;number&gt;27 April &lt;/number&gt;&lt;dates&gt;&lt;year&gt;2020&lt;/year&gt;&lt;/dates&gt;&lt;urls&gt;&lt;related-urls&gt;&lt;url&gt;https://www.rcophth.ac.uk/wp-content/uploads/2020/04/RCOphth-UKISCRS-COVID-cataract-surgery-guidance-FINAL-170420.pdf&lt;/url&gt;&lt;/related-urls&gt;&lt;/urls&gt;&lt;/record&gt;&lt;/Cite&gt;&lt;/EndNote&gt;</w:instrText>
      </w:r>
      <w:r w:rsidR="00DD717F" w:rsidRPr="00FC1491">
        <w:rPr>
          <w:rFonts w:cstheme="minorHAnsi"/>
          <w:sz w:val="24"/>
          <w:szCs w:val="24"/>
          <w:lang w:val="en-US"/>
        </w:rPr>
        <w:fldChar w:fldCharType="separate"/>
      </w:r>
      <w:r w:rsidR="009C0367">
        <w:rPr>
          <w:rFonts w:cstheme="minorHAnsi"/>
          <w:noProof/>
          <w:sz w:val="24"/>
          <w:szCs w:val="24"/>
          <w:lang w:val="en-US"/>
        </w:rPr>
        <w:t>(14, 15)</w:t>
      </w:r>
      <w:r w:rsidR="00DD717F" w:rsidRPr="00FC1491">
        <w:rPr>
          <w:rFonts w:cstheme="minorHAnsi"/>
          <w:sz w:val="24"/>
          <w:szCs w:val="24"/>
          <w:lang w:val="en-US"/>
        </w:rPr>
        <w:fldChar w:fldCharType="end"/>
      </w:r>
      <w:r w:rsidR="00FC1491">
        <w:rPr>
          <w:rFonts w:cstheme="minorHAnsi"/>
          <w:sz w:val="24"/>
          <w:szCs w:val="24"/>
          <w:lang w:val="en-US"/>
        </w:rPr>
        <w:t>.</w:t>
      </w:r>
      <w:r w:rsidR="00920746" w:rsidRPr="00FC1491">
        <w:rPr>
          <w:rFonts w:cstheme="minorHAnsi"/>
          <w:sz w:val="24"/>
          <w:szCs w:val="24"/>
          <w:lang w:val="en-US"/>
        </w:rPr>
        <w:t xml:space="preserve"> </w:t>
      </w:r>
      <w:r w:rsidR="00E46543">
        <w:rPr>
          <w:rFonts w:cstheme="minorHAnsi"/>
          <w:sz w:val="24"/>
          <w:szCs w:val="24"/>
        </w:rPr>
        <w:t xml:space="preserve">The guidance advises for suspension of non-elective surgeries and defines retinal detachment and cataract in </w:t>
      </w:r>
      <w:r w:rsidR="00F32D54">
        <w:rPr>
          <w:rFonts w:cstheme="minorHAnsi"/>
          <w:sz w:val="24"/>
          <w:szCs w:val="24"/>
        </w:rPr>
        <w:t xml:space="preserve">the </w:t>
      </w:r>
      <w:r w:rsidR="00E46543">
        <w:rPr>
          <w:rFonts w:cstheme="minorHAnsi"/>
          <w:sz w:val="24"/>
          <w:szCs w:val="24"/>
        </w:rPr>
        <w:t xml:space="preserve">context of retinal detachment or glaucoma as urgent ophthalmic procedures. </w:t>
      </w:r>
      <w:r w:rsidR="00920746" w:rsidRPr="00FC1491">
        <w:rPr>
          <w:rFonts w:cstheme="minorHAnsi"/>
          <w:sz w:val="24"/>
          <w:szCs w:val="24"/>
          <w:lang w:val="en-US"/>
        </w:rPr>
        <w:t xml:space="preserve">With due consideration to </w:t>
      </w:r>
      <w:r w:rsidR="00297513" w:rsidRPr="00FC1491">
        <w:rPr>
          <w:rFonts w:cstheme="minorHAnsi"/>
          <w:sz w:val="24"/>
          <w:szCs w:val="24"/>
          <w:lang w:val="en-US"/>
        </w:rPr>
        <w:t xml:space="preserve">the </w:t>
      </w:r>
      <w:r w:rsidR="0032203E" w:rsidRPr="00FC1491">
        <w:rPr>
          <w:rFonts w:cstheme="minorHAnsi"/>
          <w:sz w:val="24"/>
          <w:szCs w:val="24"/>
          <w:lang w:val="en-US"/>
        </w:rPr>
        <w:t xml:space="preserve">unknown </w:t>
      </w:r>
      <w:r w:rsidR="00920746" w:rsidRPr="00FC1491">
        <w:rPr>
          <w:rFonts w:cstheme="minorHAnsi"/>
          <w:sz w:val="24"/>
          <w:szCs w:val="24"/>
          <w:lang w:val="en-US"/>
        </w:rPr>
        <w:t>risk of infection</w:t>
      </w:r>
      <w:r w:rsidR="0032203E" w:rsidRPr="00FC1491">
        <w:rPr>
          <w:rFonts w:cstheme="minorHAnsi"/>
          <w:sz w:val="24"/>
          <w:szCs w:val="24"/>
          <w:lang w:val="en-US"/>
        </w:rPr>
        <w:t>, and</w:t>
      </w:r>
      <w:r w:rsidR="00920746" w:rsidRPr="00FC1491">
        <w:rPr>
          <w:rFonts w:cstheme="minorHAnsi"/>
          <w:sz w:val="24"/>
          <w:szCs w:val="24"/>
          <w:lang w:val="en-US"/>
        </w:rPr>
        <w:t xml:space="preserve"> </w:t>
      </w:r>
      <w:r w:rsidR="00297513" w:rsidRPr="00FC1491">
        <w:rPr>
          <w:rFonts w:cstheme="minorHAnsi"/>
          <w:sz w:val="24"/>
          <w:szCs w:val="24"/>
          <w:lang w:val="en-US"/>
        </w:rPr>
        <w:t xml:space="preserve">a </w:t>
      </w:r>
      <w:r w:rsidR="00920746" w:rsidRPr="00FC1491">
        <w:rPr>
          <w:rFonts w:cstheme="minorHAnsi"/>
          <w:sz w:val="24"/>
          <w:szCs w:val="24"/>
          <w:lang w:val="en-US"/>
        </w:rPr>
        <w:t xml:space="preserve">lack </w:t>
      </w:r>
      <w:r w:rsidR="00920746" w:rsidRPr="00FC1491">
        <w:rPr>
          <w:rFonts w:cstheme="minorHAnsi"/>
          <w:sz w:val="24"/>
          <w:szCs w:val="24"/>
          <w:lang w:val="en-US"/>
        </w:rPr>
        <w:lastRenderedPageBreak/>
        <w:t xml:space="preserve">of </w:t>
      </w:r>
      <w:r w:rsidR="00297513" w:rsidRPr="00FC1491">
        <w:rPr>
          <w:rFonts w:cstheme="minorHAnsi"/>
          <w:sz w:val="24"/>
          <w:szCs w:val="24"/>
          <w:lang w:val="en-US"/>
        </w:rPr>
        <w:t xml:space="preserve">conclusive </w:t>
      </w:r>
      <w:r w:rsidR="00920746" w:rsidRPr="00FC1491">
        <w:rPr>
          <w:rFonts w:cstheme="minorHAnsi"/>
          <w:sz w:val="24"/>
          <w:szCs w:val="24"/>
          <w:lang w:val="en-US"/>
        </w:rPr>
        <w:t>evidence</w:t>
      </w:r>
      <w:r w:rsidR="0032203E" w:rsidRPr="00FC1491">
        <w:rPr>
          <w:rFonts w:cstheme="minorHAnsi"/>
          <w:sz w:val="24"/>
          <w:szCs w:val="24"/>
          <w:lang w:val="en-US"/>
        </w:rPr>
        <w:t xml:space="preserve">, </w:t>
      </w:r>
      <w:r w:rsidR="009C6F1D" w:rsidRPr="00FC1491">
        <w:rPr>
          <w:bCs/>
          <w:sz w:val="24"/>
          <w:szCs w:val="24"/>
        </w:rPr>
        <w:t xml:space="preserve">the guidance recommends </w:t>
      </w:r>
      <w:r w:rsidR="0032203E" w:rsidRPr="00FC1491">
        <w:rPr>
          <w:bCs/>
          <w:sz w:val="24"/>
          <w:szCs w:val="24"/>
        </w:rPr>
        <w:t>thes</w:t>
      </w:r>
      <w:r w:rsidR="004243BC" w:rsidRPr="00FC1491">
        <w:rPr>
          <w:bCs/>
          <w:sz w:val="24"/>
          <w:szCs w:val="24"/>
        </w:rPr>
        <w:t>e</w:t>
      </w:r>
      <w:r w:rsidR="0032203E" w:rsidRPr="00FC1491">
        <w:rPr>
          <w:bCs/>
          <w:sz w:val="24"/>
          <w:szCs w:val="24"/>
        </w:rPr>
        <w:t xml:space="preserve"> procedures are seen as potential AGPs</w:t>
      </w:r>
      <w:r w:rsidR="004D18C0" w:rsidRPr="00FC1491">
        <w:rPr>
          <w:bCs/>
          <w:sz w:val="24"/>
          <w:szCs w:val="24"/>
        </w:rPr>
        <w:t xml:space="preserve">. However, further research is recommended regarding the need </w:t>
      </w:r>
      <w:r w:rsidR="009C6F1D" w:rsidRPr="00FC1491">
        <w:rPr>
          <w:bCs/>
          <w:sz w:val="24"/>
          <w:szCs w:val="24"/>
        </w:rPr>
        <w:t xml:space="preserve">of </w:t>
      </w:r>
      <w:r w:rsidR="00577A50">
        <w:rPr>
          <w:bCs/>
          <w:sz w:val="24"/>
          <w:szCs w:val="24"/>
        </w:rPr>
        <w:t>Filtering Face Piece 3(</w:t>
      </w:r>
      <w:r w:rsidR="009C6F1D" w:rsidRPr="00FC1491">
        <w:rPr>
          <w:bCs/>
          <w:sz w:val="24"/>
          <w:szCs w:val="24"/>
        </w:rPr>
        <w:t>FFP3</w:t>
      </w:r>
      <w:r w:rsidR="00577A50">
        <w:rPr>
          <w:bCs/>
          <w:sz w:val="24"/>
          <w:szCs w:val="24"/>
        </w:rPr>
        <w:t>)</w:t>
      </w:r>
      <w:r w:rsidR="009C6F1D" w:rsidRPr="00FC1491">
        <w:rPr>
          <w:bCs/>
          <w:sz w:val="24"/>
          <w:szCs w:val="24"/>
        </w:rPr>
        <w:t xml:space="preserve"> respirators </w:t>
      </w:r>
      <w:r w:rsidR="0032203E" w:rsidRPr="00FC1491">
        <w:rPr>
          <w:bCs/>
          <w:sz w:val="24"/>
          <w:szCs w:val="24"/>
        </w:rPr>
        <w:t>as well as</w:t>
      </w:r>
      <w:r w:rsidR="009C6F1D" w:rsidRPr="00FC1491">
        <w:rPr>
          <w:bCs/>
          <w:sz w:val="24"/>
          <w:szCs w:val="24"/>
        </w:rPr>
        <w:t xml:space="preserve"> eye protection by surgeons and scrub nurses while performing phacoemulsification cataract surgery</w:t>
      </w:r>
      <w:r w:rsidR="0032203E" w:rsidRPr="00FC1491">
        <w:rPr>
          <w:bCs/>
          <w:sz w:val="24"/>
          <w:szCs w:val="24"/>
        </w:rPr>
        <w:t xml:space="preserve"> and vitrec</w:t>
      </w:r>
      <w:r w:rsidR="00FC1491">
        <w:rPr>
          <w:bCs/>
          <w:sz w:val="24"/>
          <w:szCs w:val="24"/>
        </w:rPr>
        <w:t>t</w:t>
      </w:r>
      <w:r w:rsidR="0032203E" w:rsidRPr="00FC1491">
        <w:rPr>
          <w:bCs/>
          <w:sz w:val="24"/>
          <w:szCs w:val="24"/>
        </w:rPr>
        <w:t>omy</w:t>
      </w:r>
      <w:r w:rsidR="009C6F1D" w:rsidRPr="00FC1491">
        <w:rPr>
          <w:bCs/>
          <w:sz w:val="24"/>
          <w:szCs w:val="24"/>
        </w:rPr>
        <w:t>.</w:t>
      </w:r>
      <w:r w:rsidR="00174A09" w:rsidRPr="00FC1491">
        <w:rPr>
          <w:bCs/>
          <w:sz w:val="24"/>
          <w:szCs w:val="24"/>
        </w:rPr>
        <w:t xml:space="preserve"> </w:t>
      </w:r>
    </w:p>
    <w:p w14:paraId="39CC8A72" w14:textId="77777777" w:rsidR="009C6F1D" w:rsidRPr="009C6F1D" w:rsidRDefault="009C6F1D" w:rsidP="000A6B59">
      <w:pPr>
        <w:pStyle w:val="Default"/>
      </w:pPr>
    </w:p>
    <w:p w14:paraId="74B10E11" w14:textId="77777777" w:rsidR="00793973" w:rsidRPr="00040D46" w:rsidRDefault="00C45A51" w:rsidP="00040D46">
      <w:pPr>
        <w:spacing w:line="276" w:lineRule="auto"/>
        <w:rPr>
          <w:rFonts w:cstheme="minorHAnsi"/>
          <w:b/>
          <w:sz w:val="24"/>
          <w:szCs w:val="24"/>
        </w:rPr>
      </w:pPr>
      <w:r>
        <w:rPr>
          <w:rFonts w:cstheme="minorHAnsi"/>
          <w:b/>
          <w:sz w:val="24"/>
          <w:szCs w:val="24"/>
        </w:rPr>
        <w:t xml:space="preserve">Evidence on </w:t>
      </w:r>
      <w:r w:rsidR="00793973" w:rsidRPr="00040D46">
        <w:rPr>
          <w:rFonts w:cstheme="minorHAnsi"/>
          <w:b/>
          <w:sz w:val="24"/>
          <w:szCs w:val="24"/>
        </w:rPr>
        <w:t>Personal Protective Equipment (PPE</w:t>
      </w:r>
      <w:r>
        <w:rPr>
          <w:rFonts w:cstheme="minorHAnsi"/>
          <w:b/>
          <w:sz w:val="24"/>
          <w:szCs w:val="24"/>
        </w:rPr>
        <w:t>)</w:t>
      </w:r>
    </w:p>
    <w:p w14:paraId="47759B7C" w14:textId="456E48F9" w:rsidR="003C22A1" w:rsidRPr="00040D46" w:rsidRDefault="002A72EB" w:rsidP="00040D46">
      <w:pPr>
        <w:pStyle w:val="Default"/>
        <w:spacing w:line="276" w:lineRule="auto"/>
        <w:rPr>
          <w:rFonts w:asciiTheme="minorHAnsi" w:hAnsiTheme="minorHAnsi" w:cstheme="minorHAnsi"/>
          <w:lang w:val="en-US"/>
        </w:rPr>
      </w:pPr>
      <w:r w:rsidRPr="00040D46">
        <w:rPr>
          <w:rFonts w:asciiTheme="minorHAnsi" w:hAnsiTheme="minorHAnsi" w:cstheme="minorHAnsi"/>
        </w:rPr>
        <w:t>There are conflicting views worldwide on precisely how effective</w:t>
      </w:r>
      <w:r w:rsidR="00305FB0">
        <w:rPr>
          <w:rFonts w:asciiTheme="minorHAnsi" w:hAnsiTheme="minorHAnsi" w:cstheme="minorHAnsi"/>
        </w:rPr>
        <w:t>ly</w:t>
      </w:r>
      <w:r w:rsidRPr="00040D46">
        <w:rPr>
          <w:rFonts w:asciiTheme="minorHAnsi" w:hAnsiTheme="minorHAnsi" w:cstheme="minorHAnsi"/>
        </w:rPr>
        <w:t xml:space="preserve"> masks </w:t>
      </w:r>
      <w:r w:rsidR="00C45A51">
        <w:rPr>
          <w:rFonts w:asciiTheme="minorHAnsi" w:hAnsiTheme="minorHAnsi" w:cstheme="minorHAnsi"/>
        </w:rPr>
        <w:t xml:space="preserve">protect </w:t>
      </w:r>
      <w:r w:rsidRPr="00040D46">
        <w:rPr>
          <w:rFonts w:asciiTheme="minorHAnsi" w:hAnsiTheme="minorHAnsi" w:cstheme="minorHAnsi"/>
        </w:rPr>
        <w:t xml:space="preserve">healthcare workers, patients and the general public. </w:t>
      </w:r>
      <w:r w:rsidR="005269F7">
        <w:rPr>
          <w:rFonts w:asciiTheme="minorHAnsi" w:hAnsiTheme="minorHAnsi" w:cstheme="minorHAnsi"/>
        </w:rPr>
        <w:t>Masks</w:t>
      </w:r>
      <w:r w:rsidRPr="00040D46">
        <w:rPr>
          <w:rFonts w:asciiTheme="minorHAnsi" w:hAnsiTheme="minorHAnsi" w:cstheme="minorHAnsi"/>
        </w:rPr>
        <w:t xml:space="preserve"> do provide high levels of respiratory protection and for this reason the American Academy of Ophthalmology, </w:t>
      </w:r>
      <w:r w:rsidR="005C50C8">
        <w:rPr>
          <w:rFonts w:asciiTheme="minorHAnsi" w:hAnsiTheme="minorHAnsi" w:cstheme="minorHAnsi"/>
        </w:rPr>
        <w:t xml:space="preserve">the </w:t>
      </w:r>
      <w:r w:rsidRPr="00040D46">
        <w:rPr>
          <w:rFonts w:asciiTheme="minorHAnsi" w:hAnsiTheme="minorHAnsi" w:cstheme="minorHAnsi"/>
        </w:rPr>
        <w:t>Royal College of Ophthalmologists [</w:t>
      </w:r>
      <w:proofErr w:type="spellStart"/>
      <w:r w:rsidRPr="00040D46">
        <w:rPr>
          <w:rFonts w:asciiTheme="minorHAnsi" w:hAnsiTheme="minorHAnsi" w:cstheme="minorHAnsi"/>
        </w:rPr>
        <w:t>RCOphth</w:t>
      </w:r>
      <w:proofErr w:type="spellEnd"/>
      <w:r w:rsidRPr="00040D46">
        <w:rPr>
          <w:rFonts w:asciiTheme="minorHAnsi" w:hAnsiTheme="minorHAnsi" w:cstheme="minorHAnsi"/>
        </w:rPr>
        <w:t xml:space="preserve">] and Public Health England [PHE] </w:t>
      </w:r>
      <w:r w:rsidR="00602AE9">
        <w:rPr>
          <w:rFonts w:asciiTheme="minorHAnsi" w:hAnsiTheme="minorHAnsi" w:cstheme="minorHAnsi"/>
        </w:rPr>
        <w:t xml:space="preserve">have advised the use of masks </w:t>
      </w:r>
      <w:r w:rsidRPr="00040D46">
        <w:rPr>
          <w:rFonts w:asciiTheme="minorHAnsi" w:hAnsiTheme="minorHAnsi" w:cstheme="minorHAnsi"/>
        </w:rPr>
        <w:t>when examining and treating all patients. Masks are classified based on filter efficacy and face adhesion: FFP 1, 2, and 3 offer filter efficacy 80%, 94% and 99% respectively</w:t>
      </w:r>
      <w:r w:rsidR="00790CFA">
        <w:rPr>
          <w:rFonts w:asciiTheme="minorHAnsi" w:hAnsiTheme="minorHAnsi" w:cstheme="minorHAnsi"/>
        </w:rPr>
        <w:t xml:space="preserve"> </w:t>
      </w:r>
      <w:r w:rsidR="00790CFA">
        <w:rPr>
          <w:rFonts w:asciiTheme="minorHAnsi" w:hAnsiTheme="minorHAnsi" w:cstheme="minorHAnsi"/>
        </w:rPr>
        <w:fldChar w:fldCharType="begin"/>
      </w:r>
      <w:r w:rsidR="009C0367">
        <w:rPr>
          <w:rFonts w:asciiTheme="minorHAnsi" w:hAnsiTheme="minorHAnsi" w:cstheme="minorHAnsi"/>
        </w:rPr>
        <w:instrText xml:space="preserve"> ADDIN EN.CITE &lt;EndNote&gt;&lt;Cite&gt;&lt;Year&gt;2020&lt;/Year&gt;&lt;RecNum&gt;27&lt;/RecNum&gt;&lt;DisplayText&gt;(16)&lt;/DisplayText&gt;&lt;record&gt;&lt;rec-number&gt;27&lt;/rec-number&gt;&lt;foreign-keys&gt;&lt;key app="EN" db-id="spvrt20dktw0r5et5295f9af95xzeadzzrvz" timestamp="1587042368"&gt;27&lt;/key&gt;&lt;/foreign-keys&gt;&lt;ref-type name="Report"&gt;27&lt;/ref-type&gt;&lt;contributors&gt;&lt;/contributors&gt;&lt;titles&gt;&lt;title&gt; European Centre for Disease Prevention and Control. Personal protective equipment (PPE) needs in&amp;#xD;healthcare settings for the care of patients with suspected or confirmed 2019-nCoV. ECDC: Stockholm; 2020. &lt;/title&gt;&lt;/titles&gt;&lt;dates&gt;&lt;year&gt;2020&lt;/year&gt;&lt;/dates&gt;&lt;urls&gt;&lt;/urls&gt;&lt;/record&gt;&lt;/Cite&gt;&lt;/EndNote&gt;</w:instrText>
      </w:r>
      <w:r w:rsidR="00790CFA">
        <w:rPr>
          <w:rFonts w:asciiTheme="minorHAnsi" w:hAnsiTheme="minorHAnsi" w:cstheme="minorHAnsi"/>
        </w:rPr>
        <w:fldChar w:fldCharType="separate"/>
      </w:r>
      <w:r w:rsidR="009C0367">
        <w:rPr>
          <w:rFonts w:asciiTheme="minorHAnsi" w:hAnsiTheme="minorHAnsi" w:cstheme="minorHAnsi"/>
          <w:noProof/>
        </w:rPr>
        <w:t>(16)</w:t>
      </w:r>
      <w:r w:rsidR="00790CFA">
        <w:rPr>
          <w:rFonts w:asciiTheme="minorHAnsi" w:hAnsiTheme="minorHAnsi" w:cstheme="minorHAnsi"/>
        </w:rPr>
        <w:fldChar w:fldCharType="end"/>
      </w:r>
      <w:r w:rsidRPr="00040D46">
        <w:rPr>
          <w:rFonts w:asciiTheme="minorHAnsi" w:hAnsiTheme="minorHAnsi" w:cstheme="minorHAnsi"/>
        </w:rPr>
        <w:t>.</w:t>
      </w:r>
      <w:r w:rsidR="00131F59" w:rsidRPr="00040D46">
        <w:rPr>
          <w:rFonts w:asciiTheme="minorHAnsi" w:hAnsiTheme="minorHAnsi" w:cstheme="minorHAnsi"/>
          <w:lang w:val="en-US"/>
        </w:rPr>
        <w:t xml:space="preserve"> </w:t>
      </w:r>
      <w:r w:rsidR="00D47CA2">
        <w:rPr>
          <w:rFonts w:asciiTheme="minorHAnsi" w:hAnsiTheme="minorHAnsi" w:cstheme="minorHAnsi"/>
          <w:lang w:val="en-US"/>
        </w:rPr>
        <w:t>The Food and Drug Administration (FDA) regulatory requirement do not address the fit of surgical masks making the total fil</w:t>
      </w:r>
      <w:r w:rsidR="007F34D3">
        <w:rPr>
          <w:rFonts w:asciiTheme="minorHAnsi" w:hAnsiTheme="minorHAnsi" w:cstheme="minorHAnsi"/>
          <w:lang w:val="en-US"/>
        </w:rPr>
        <w:t>tration efficiency of questionable</w:t>
      </w:r>
      <w:r w:rsidR="00D47CA2">
        <w:rPr>
          <w:rFonts w:asciiTheme="minorHAnsi" w:hAnsiTheme="minorHAnsi" w:cstheme="minorHAnsi"/>
          <w:lang w:val="en-US"/>
        </w:rPr>
        <w:t xml:space="preserve"> value</w:t>
      </w:r>
      <w:r w:rsidR="00031A49">
        <w:rPr>
          <w:rFonts w:asciiTheme="minorHAnsi" w:hAnsiTheme="minorHAnsi" w:cstheme="minorHAnsi"/>
          <w:lang w:val="en-US"/>
        </w:rPr>
        <w:t xml:space="preserve"> </w:t>
      </w:r>
      <w:r w:rsidR="00031A49">
        <w:rPr>
          <w:rFonts w:asciiTheme="minorHAnsi" w:hAnsiTheme="minorHAnsi" w:cstheme="minorHAnsi"/>
          <w:lang w:val="en-US"/>
        </w:rPr>
        <w:fldChar w:fldCharType="begin"/>
      </w:r>
      <w:r w:rsidR="00031A49">
        <w:rPr>
          <w:rFonts w:asciiTheme="minorHAnsi" w:hAnsiTheme="minorHAnsi" w:cstheme="minorHAnsi"/>
          <w:lang w:val="en-US"/>
        </w:rPr>
        <w:instrText xml:space="preserve"> ADDIN EN.CITE &lt;EndNote&gt;&lt;Cite&gt;&lt;Year&gt; 2006.&lt;/Year&gt;&lt;RecNum&gt;50&lt;/RecNum&gt;&lt;DisplayText&gt;(17)&lt;/DisplayText&gt;&lt;record&gt;&lt;rec-number&gt;50&lt;/rec-number&gt;&lt;foreign-keys&gt;&lt;key app="EN" db-id="spvrt20dktw0r5et5295f9af95xzeadzzrvz" timestamp="1588164976"&gt;50&lt;/key&gt;&lt;/foreign-keys&gt;&lt;ref-type name="Book Section"&gt;5&lt;/ref-type&gt;&lt;contributors&gt;&lt;/contributors&gt;&lt;titles&gt;&lt;title&gt;&amp;quot;Characteristics of Respirators and Medical Masks.&amp;quot;  &lt;/title&gt;&lt;secondary-title&gt;Reusability of Facemasks During an Influenza Pandemic: Facing the Flu&lt;/secondary-title&gt;&lt;/titles&gt;&lt;dates&gt;&lt;year&gt; 2006.&lt;/year&gt;&lt;/dates&gt;&lt;pub-location&gt;Washington, DC&lt;/pub-location&gt;&lt;publisher&gt;The National Academies Press&lt;/publisher&gt;&lt;urls&gt;&lt;related-urls&gt;&lt;url&gt;https://www.nap.edu/read/11637/chapter/4&lt;/url&gt;&lt;/related-urls&gt;&lt;/urls&gt;&lt;electronic-resource-num&gt;10.17226/11637&lt;/electronic-resource-num&gt;&lt;/record&gt;&lt;/Cite&gt;&lt;/EndNote&gt;</w:instrText>
      </w:r>
      <w:r w:rsidR="00031A49">
        <w:rPr>
          <w:rFonts w:asciiTheme="minorHAnsi" w:hAnsiTheme="minorHAnsi" w:cstheme="minorHAnsi"/>
          <w:lang w:val="en-US"/>
        </w:rPr>
        <w:fldChar w:fldCharType="separate"/>
      </w:r>
      <w:r w:rsidR="00031A49">
        <w:rPr>
          <w:rFonts w:asciiTheme="minorHAnsi" w:hAnsiTheme="minorHAnsi" w:cstheme="minorHAnsi"/>
          <w:noProof/>
          <w:lang w:val="en-US"/>
        </w:rPr>
        <w:t>(17)</w:t>
      </w:r>
      <w:r w:rsidR="00031A49">
        <w:rPr>
          <w:rFonts w:asciiTheme="minorHAnsi" w:hAnsiTheme="minorHAnsi" w:cstheme="minorHAnsi"/>
          <w:lang w:val="en-US"/>
        </w:rPr>
        <w:fldChar w:fldCharType="end"/>
      </w:r>
      <w:r w:rsidR="00D47CA2">
        <w:rPr>
          <w:rFonts w:asciiTheme="minorHAnsi" w:hAnsiTheme="minorHAnsi" w:cstheme="minorHAnsi"/>
          <w:lang w:val="en-US"/>
        </w:rPr>
        <w:t xml:space="preserve">. </w:t>
      </w:r>
      <w:r w:rsidR="00717305" w:rsidRPr="00040D46">
        <w:rPr>
          <w:rFonts w:asciiTheme="minorHAnsi" w:hAnsiTheme="minorHAnsi" w:cstheme="minorHAnsi"/>
          <w:lang w:val="en-US"/>
        </w:rPr>
        <w:t>Gloves, disposable aprons, eye protection, fluid resistant type IIR surgical masks</w:t>
      </w:r>
      <w:r w:rsidR="00A30D52" w:rsidRPr="00040D46">
        <w:rPr>
          <w:rFonts w:asciiTheme="minorHAnsi" w:hAnsiTheme="minorHAnsi" w:cstheme="minorHAnsi"/>
          <w:lang w:val="en-US"/>
        </w:rPr>
        <w:t xml:space="preserve"> (FRSM)</w:t>
      </w:r>
      <w:r w:rsidR="00717305" w:rsidRPr="00040D46">
        <w:rPr>
          <w:rFonts w:asciiTheme="minorHAnsi" w:hAnsiTheme="minorHAnsi" w:cstheme="minorHAnsi"/>
          <w:lang w:val="en-US"/>
        </w:rPr>
        <w:t xml:space="preserve"> and slit lamp guards are recommended as PPE for </w:t>
      </w:r>
      <w:r w:rsidR="005C50C8">
        <w:rPr>
          <w:rFonts w:asciiTheme="minorHAnsi" w:hAnsiTheme="minorHAnsi" w:cstheme="minorHAnsi"/>
          <w:lang w:val="en-US"/>
        </w:rPr>
        <w:t xml:space="preserve">all </w:t>
      </w:r>
      <w:r w:rsidR="00717305" w:rsidRPr="00040D46">
        <w:rPr>
          <w:rFonts w:asciiTheme="minorHAnsi" w:hAnsiTheme="minorHAnsi" w:cstheme="minorHAnsi"/>
          <w:lang w:val="en-US"/>
        </w:rPr>
        <w:t xml:space="preserve">ophthalmic clinic assessment </w:t>
      </w:r>
      <w:r w:rsidR="00652DB6">
        <w:rPr>
          <w:rFonts w:asciiTheme="minorHAnsi" w:hAnsiTheme="minorHAnsi" w:cstheme="minorHAnsi"/>
          <w:lang w:val="en-US"/>
        </w:rPr>
        <w:t xml:space="preserve">and </w:t>
      </w:r>
      <w:r w:rsidR="003A4AE0">
        <w:rPr>
          <w:rFonts w:asciiTheme="minorHAnsi" w:hAnsiTheme="minorHAnsi" w:cstheme="minorHAnsi"/>
          <w:lang w:val="en-US"/>
        </w:rPr>
        <w:t xml:space="preserve">outpatient procedures (e.g. intravitreal injections) </w:t>
      </w:r>
      <w:r w:rsidR="00717305" w:rsidRPr="00040D46">
        <w:rPr>
          <w:rFonts w:asciiTheme="minorHAnsi" w:hAnsiTheme="minorHAnsi" w:cstheme="minorHAnsi"/>
          <w:lang w:val="en-US"/>
        </w:rPr>
        <w:t xml:space="preserve">by the Royal College of Ophthalmologists </w:t>
      </w:r>
      <w:r w:rsidR="00717305" w:rsidRPr="00040D46">
        <w:rPr>
          <w:rFonts w:asciiTheme="minorHAnsi" w:hAnsiTheme="minorHAnsi" w:cstheme="minorHAnsi"/>
          <w:lang w:val="en-US"/>
        </w:rPr>
        <w:fldChar w:fldCharType="begin"/>
      </w:r>
      <w:r w:rsidR="00D35E82">
        <w:rPr>
          <w:rFonts w:asciiTheme="minorHAnsi" w:hAnsiTheme="minorHAnsi" w:cstheme="minorHAnsi"/>
          <w:lang w:val="en-US"/>
        </w:rPr>
        <w:instrText xml:space="preserve"> ADDIN EN.CITE &lt;EndNote&gt;&lt;Cite&gt;&lt;Year&gt;9th April 2020&lt;/Year&gt;&lt;RecNum&gt;40&lt;/RecNum&gt;&lt;DisplayText&gt;(18)&lt;/DisplayText&gt;&lt;record&gt;&lt;rec-number&gt;40&lt;/rec-number&gt;&lt;foreign-keys&gt;&lt;key app="EN" db-id="spvrt20dktw0r5et5295f9af95xzeadzzrvz" timestamp="1587772742"&gt;40&lt;/key&gt;&lt;/foreign-keys&gt;&lt;ref-type name="Web Page"&gt;12&lt;/ref-type&gt;&lt;contributors&gt;&lt;/contributors&gt;&lt;titles&gt;&lt;title&gt;PPE and Staff Protection Requirements for Ophthalmology&lt;/title&gt;&lt;/titles&gt;&lt;volume&gt;2020&lt;/volume&gt;&lt;number&gt;24th April&lt;/number&gt;&lt;dates&gt;&lt;year&gt;9th April 2020&lt;/year&gt;&lt;/dates&gt;&lt;urls&gt;&lt;related-urls&gt;&lt;url&gt;https://www.rcophth.ac.uk/wp-content/uploads/2020/04/UPDATED-RCOphth-PPE-for-ophthalmology-090420.pdf&lt;/url&gt;&lt;/related-urls&gt;&lt;/urls&gt;&lt;/record&gt;&lt;/Cite&gt;&lt;/EndNote&gt;</w:instrText>
      </w:r>
      <w:r w:rsidR="00717305" w:rsidRPr="00040D46">
        <w:rPr>
          <w:rFonts w:asciiTheme="minorHAnsi" w:hAnsiTheme="minorHAnsi" w:cstheme="minorHAnsi"/>
          <w:lang w:val="en-US"/>
        </w:rPr>
        <w:fldChar w:fldCharType="separate"/>
      </w:r>
      <w:r w:rsidR="00D35E82">
        <w:rPr>
          <w:rFonts w:asciiTheme="minorHAnsi" w:hAnsiTheme="minorHAnsi" w:cstheme="minorHAnsi"/>
          <w:noProof/>
          <w:lang w:val="en-US"/>
        </w:rPr>
        <w:t>(18)</w:t>
      </w:r>
      <w:r w:rsidR="00717305" w:rsidRPr="00040D46">
        <w:rPr>
          <w:rFonts w:asciiTheme="minorHAnsi" w:hAnsiTheme="minorHAnsi" w:cstheme="minorHAnsi"/>
          <w:lang w:val="en-US"/>
        </w:rPr>
        <w:fldChar w:fldCharType="end"/>
      </w:r>
      <w:r w:rsidR="00717305" w:rsidRPr="00040D46">
        <w:rPr>
          <w:rFonts w:asciiTheme="minorHAnsi" w:hAnsiTheme="minorHAnsi" w:cstheme="minorHAnsi"/>
          <w:lang w:val="en-US"/>
        </w:rPr>
        <w:t>. Th</w:t>
      </w:r>
      <w:r w:rsidR="00305FB0">
        <w:rPr>
          <w:rFonts w:asciiTheme="minorHAnsi" w:hAnsiTheme="minorHAnsi" w:cstheme="minorHAnsi"/>
          <w:lang w:val="en-US"/>
        </w:rPr>
        <w:t>is</w:t>
      </w:r>
      <w:r w:rsidR="00717305" w:rsidRPr="00040D46">
        <w:rPr>
          <w:rFonts w:asciiTheme="minorHAnsi" w:hAnsiTheme="minorHAnsi" w:cstheme="minorHAnsi"/>
          <w:lang w:val="en-US"/>
        </w:rPr>
        <w:t xml:space="preserve"> guidance </w:t>
      </w:r>
      <w:r w:rsidR="00305FB0">
        <w:rPr>
          <w:rFonts w:asciiTheme="minorHAnsi" w:hAnsiTheme="minorHAnsi" w:cstheme="minorHAnsi"/>
          <w:lang w:val="en-US"/>
        </w:rPr>
        <w:t>is</w:t>
      </w:r>
      <w:r w:rsidR="00717305" w:rsidRPr="00040D46">
        <w:rPr>
          <w:rFonts w:asciiTheme="minorHAnsi" w:hAnsiTheme="minorHAnsi" w:cstheme="minorHAnsi"/>
          <w:lang w:val="en-US"/>
        </w:rPr>
        <w:t xml:space="preserve"> </w:t>
      </w:r>
      <w:r w:rsidR="00305FB0">
        <w:rPr>
          <w:rFonts w:asciiTheme="minorHAnsi" w:hAnsiTheme="minorHAnsi" w:cstheme="minorHAnsi"/>
          <w:lang w:val="en-US"/>
        </w:rPr>
        <w:t>compliant</w:t>
      </w:r>
      <w:r w:rsidR="00717305" w:rsidRPr="00040D46">
        <w:rPr>
          <w:rFonts w:asciiTheme="minorHAnsi" w:hAnsiTheme="minorHAnsi" w:cstheme="minorHAnsi"/>
          <w:lang w:val="en-US"/>
        </w:rPr>
        <w:t xml:space="preserve"> with PHE recommendations for use of PPE </w:t>
      </w:r>
      <w:r w:rsidR="00260EC0">
        <w:rPr>
          <w:rFonts w:asciiTheme="minorHAnsi" w:hAnsiTheme="minorHAnsi" w:cstheme="minorHAnsi"/>
          <w:lang w:val="en-US"/>
        </w:rPr>
        <w:fldChar w:fldCharType="begin"/>
      </w:r>
      <w:r w:rsidR="009C0367">
        <w:rPr>
          <w:rFonts w:asciiTheme="minorHAnsi" w:hAnsiTheme="minorHAnsi" w:cstheme="minorHAnsi"/>
          <w:lang w:val="en-US"/>
        </w:rPr>
        <w:instrText xml:space="preserve"> ADDIN EN.CITE &lt;EndNote&gt;&lt;Cite&gt;&lt;Author&gt;England&lt;/Author&gt;&lt;Year&gt;2020&lt;/Year&gt;&lt;RecNum&gt;41&lt;/RecNum&gt;&lt;DisplayText&gt;(11)&lt;/DisplayText&gt;&lt;record&gt;&lt;rec-number&gt;41&lt;/rec-number&gt;&lt;foreign-keys&gt;&lt;key app="EN" db-id="spvrt20dktw0r5et5295f9af95xzeadzzrvz" timestamp="1587774558"&gt;41&lt;/key&gt;&lt;/foreign-keys&gt;&lt;ref-type name="Web Page"&gt;12&lt;/ref-type&gt;&lt;contributors&gt;&lt;authors&gt;&lt;author&gt;Public Health England&lt;/author&gt;&lt;/authors&gt;&lt;/contributors&gt;&lt;titles&gt;&lt;title&gt;COVID-19: infection prevention and control guidance&lt;/title&gt;&lt;/titles&gt;&lt;dates&gt;&lt;year&gt;2020&lt;/year&gt;&lt;/dates&gt;&lt;urls&gt;&lt;related-urls&gt;&lt;url&gt;https://assets.publishing.service.gov.uk/government/uploads/system/uploads/attachment_data/file/881242/COVID-19_Infection_prevention_and_control_guidance_complete.pdf&lt;/url&gt;&lt;/related-urls&gt;&lt;/urls&gt;&lt;/record&gt;&lt;/Cite&gt;&lt;/EndNote&gt;</w:instrText>
      </w:r>
      <w:r w:rsidR="00260EC0">
        <w:rPr>
          <w:rFonts w:asciiTheme="minorHAnsi" w:hAnsiTheme="minorHAnsi" w:cstheme="minorHAnsi"/>
          <w:lang w:val="en-US"/>
        </w:rPr>
        <w:fldChar w:fldCharType="separate"/>
      </w:r>
      <w:r w:rsidR="009C0367">
        <w:rPr>
          <w:rFonts w:asciiTheme="minorHAnsi" w:hAnsiTheme="minorHAnsi" w:cstheme="minorHAnsi"/>
          <w:noProof/>
          <w:lang w:val="en-US"/>
        </w:rPr>
        <w:t>(11)</w:t>
      </w:r>
      <w:r w:rsidR="00260EC0">
        <w:rPr>
          <w:rFonts w:asciiTheme="minorHAnsi" w:hAnsiTheme="minorHAnsi" w:cstheme="minorHAnsi"/>
          <w:lang w:val="en-US"/>
        </w:rPr>
        <w:fldChar w:fldCharType="end"/>
      </w:r>
      <w:r w:rsidR="00717305" w:rsidRPr="00040D46">
        <w:rPr>
          <w:rFonts w:asciiTheme="minorHAnsi" w:hAnsiTheme="minorHAnsi" w:cstheme="minorHAnsi"/>
          <w:lang w:val="en-US"/>
        </w:rPr>
        <w:t xml:space="preserve">. </w:t>
      </w:r>
      <w:r w:rsidR="00A30D52" w:rsidRPr="00040D46">
        <w:rPr>
          <w:rFonts w:asciiTheme="minorHAnsi" w:hAnsiTheme="minorHAnsi" w:cstheme="minorHAnsi"/>
          <w:lang w:val="en-US"/>
        </w:rPr>
        <w:t>For potential AGP</w:t>
      </w:r>
      <w:r w:rsidR="00A6117E" w:rsidRPr="00040D46">
        <w:rPr>
          <w:rFonts w:asciiTheme="minorHAnsi" w:hAnsiTheme="minorHAnsi" w:cstheme="minorHAnsi"/>
          <w:lang w:val="en-US"/>
        </w:rPr>
        <w:t>s</w:t>
      </w:r>
      <w:r w:rsidR="00A30D52" w:rsidRPr="00040D46">
        <w:rPr>
          <w:rFonts w:asciiTheme="minorHAnsi" w:hAnsiTheme="minorHAnsi" w:cstheme="minorHAnsi"/>
          <w:lang w:val="en-US"/>
        </w:rPr>
        <w:t xml:space="preserve">, the PHE and </w:t>
      </w:r>
      <w:proofErr w:type="spellStart"/>
      <w:r w:rsidR="00A30D52" w:rsidRPr="00040D46">
        <w:rPr>
          <w:rFonts w:asciiTheme="minorHAnsi" w:hAnsiTheme="minorHAnsi" w:cstheme="minorHAnsi"/>
          <w:lang w:val="en-US"/>
        </w:rPr>
        <w:t>RCOphth</w:t>
      </w:r>
      <w:proofErr w:type="spellEnd"/>
      <w:r w:rsidR="00A30D52" w:rsidRPr="00040D46">
        <w:rPr>
          <w:rFonts w:asciiTheme="minorHAnsi" w:hAnsiTheme="minorHAnsi" w:cstheme="minorHAnsi"/>
          <w:lang w:val="en-US"/>
        </w:rPr>
        <w:t xml:space="preserve"> guidance advises </w:t>
      </w:r>
      <w:r w:rsidR="0032203E">
        <w:rPr>
          <w:rFonts w:asciiTheme="minorHAnsi" w:hAnsiTheme="minorHAnsi" w:cstheme="minorHAnsi"/>
          <w:lang w:val="en-US"/>
        </w:rPr>
        <w:t xml:space="preserve">consideration of the use of </w:t>
      </w:r>
      <w:r w:rsidR="00A30D52" w:rsidRPr="00040D46">
        <w:rPr>
          <w:rFonts w:asciiTheme="minorHAnsi" w:hAnsiTheme="minorHAnsi" w:cstheme="minorHAnsi"/>
          <w:lang w:val="en-US"/>
        </w:rPr>
        <w:t>single use FPP respirator, fluid resistant gown, gloves and eye protection. For high risk acute areas</w:t>
      </w:r>
      <w:r w:rsidR="00602AE9">
        <w:rPr>
          <w:rFonts w:asciiTheme="minorHAnsi" w:hAnsiTheme="minorHAnsi" w:cstheme="minorHAnsi"/>
          <w:lang w:val="en-US"/>
        </w:rPr>
        <w:t xml:space="preserve"> such as operation</w:t>
      </w:r>
      <w:r w:rsidR="00A30D52" w:rsidRPr="00040D46">
        <w:rPr>
          <w:rFonts w:asciiTheme="minorHAnsi" w:hAnsiTheme="minorHAnsi" w:cstheme="minorHAnsi"/>
          <w:lang w:val="en-US"/>
        </w:rPr>
        <w:t xml:space="preserve"> theatres where AGPs are performed</w:t>
      </w:r>
      <w:r w:rsidR="007340C1">
        <w:rPr>
          <w:rFonts w:asciiTheme="minorHAnsi" w:hAnsiTheme="minorHAnsi" w:cstheme="minorHAnsi"/>
          <w:lang w:val="en-US"/>
        </w:rPr>
        <w:t xml:space="preserve"> and</w:t>
      </w:r>
      <w:r w:rsidR="00A30D52" w:rsidRPr="00040D46">
        <w:rPr>
          <w:rFonts w:asciiTheme="minorHAnsi" w:hAnsiTheme="minorHAnsi" w:cstheme="minorHAnsi"/>
          <w:lang w:val="en-US"/>
        </w:rPr>
        <w:t xml:space="preserve"> </w:t>
      </w:r>
      <w:r w:rsidR="00602AE9">
        <w:rPr>
          <w:rFonts w:asciiTheme="minorHAnsi" w:hAnsiTheme="minorHAnsi" w:cstheme="minorHAnsi"/>
          <w:lang w:val="en-US"/>
        </w:rPr>
        <w:t>high dependency unit where ophthalmology revi</w:t>
      </w:r>
      <w:r w:rsidR="00790CFA">
        <w:rPr>
          <w:rFonts w:asciiTheme="minorHAnsi" w:hAnsiTheme="minorHAnsi" w:cstheme="minorHAnsi"/>
          <w:lang w:val="en-US"/>
        </w:rPr>
        <w:t>ew may be required</w:t>
      </w:r>
      <w:r w:rsidR="00602AE9">
        <w:rPr>
          <w:rFonts w:asciiTheme="minorHAnsi" w:hAnsiTheme="minorHAnsi" w:cstheme="minorHAnsi"/>
          <w:lang w:val="en-US"/>
        </w:rPr>
        <w:t xml:space="preserve">, </w:t>
      </w:r>
      <w:r w:rsidR="00A30D52" w:rsidRPr="00040D46">
        <w:rPr>
          <w:rFonts w:asciiTheme="minorHAnsi" w:hAnsiTheme="minorHAnsi" w:cstheme="minorHAnsi"/>
          <w:lang w:val="en-US"/>
        </w:rPr>
        <w:t>use of gloves plastic apron</w:t>
      </w:r>
      <w:r w:rsidR="00602AE9">
        <w:rPr>
          <w:rFonts w:asciiTheme="minorHAnsi" w:hAnsiTheme="minorHAnsi" w:cstheme="minorHAnsi"/>
          <w:lang w:val="en-US"/>
        </w:rPr>
        <w:t xml:space="preserve"> and</w:t>
      </w:r>
      <w:r w:rsidR="00A30D52" w:rsidRPr="00040D46">
        <w:rPr>
          <w:rFonts w:asciiTheme="minorHAnsi" w:hAnsiTheme="minorHAnsi" w:cstheme="minorHAnsi"/>
          <w:lang w:val="en-US"/>
        </w:rPr>
        <w:t xml:space="preserve"> FRSM with eye protection is recommended.</w:t>
      </w:r>
      <w:r w:rsidR="007F181C" w:rsidRPr="00040D46">
        <w:rPr>
          <w:rFonts w:asciiTheme="minorHAnsi" w:hAnsiTheme="minorHAnsi" w:cstheme="minorHAnsi"/>
          <w:lang w:val="en-US"/>
        </w:rPr>
        <w:t xml:space="preserve"> </w:t>
      </w:r>
      <w:r w:rsidR="003C22A1" w:rsidRPr="00040D46">
        <w:rPr>
          <w:rFonts w:asciiTheme="minorHAnsi" w:hAnsiTheme="minorHAnsi" w:cstheme="minorHAnsi"/>
          <w:lang w:val="en-US"/>
        </w:rPr>
        <w:t xml:space="preserve">The PHE recommends use of masks for all patients attending outpatient clinics and using communal waiting areas. </w:t>
      </w:r>
    </w:p>
    <w:p w14:paraId="05DAC0E3" w14:textId="703034FA" w:rsidR="00685EF4" w:rsidRPr="00040D46" w:rsidRDefault="005E0B98" w:rsidP="00040D46">
      <w:pPr>
        <w:spacing w:line="276" w:lineRule="auto"/>
        <w:rPr>
          <w:rFonts w:cstheme="minorHAnsi"/>
          <w:sz w:val="24"/>
          <w:szCs w:val="24"/>
        </w:rPr>
      </w:pPr>
      <w:r w:rsidRPr="00040D46">
        <w:rPr>
          <w:rFonts w:cstheme="minorHAnsi"/>
          <w:sz w:val="24"/>
          <w:szCs w:val="24"/>
        </w:rPr>
        <w:t xml:space="preserve">WHO encourages hand washing with alcohol gels and solutions, although there is limited evidence that these are superior to washing with soap and water in reducing viral </w:t>
      </w:r>
      <w:proofErr w:type="gramStart"/>
      <w:r w:rsidRPr="00040D46">
        <w:rPr>
          <w:rFonts w:cstheme="minorHAnsi"/>
          <w:sz w:val="24"/>
          <w:szCs w:val="24"/>
        </w:rPr>
        <w:t>load.</w:t>
      </w:r>
      <w:proofErr w:type="gramEnd"/>
      <w:r w:rsidR="007F181C" w:rsidRPr="00040D46">
        <w:rPr>
          <w:rFonts w:cstheme="minorHAnsi"/>
          <w:sz w:val="24"/>
          <w:szCs w:val="24"/>
        </w:rPr>
        <w:t xml:space="preserve"> </w:t>
      </w:r>
      <w:r w:rsidR="00352E8A" w:rsidRPr="00040D46">
        <w:rPr>
          <w:rFonts w:cstheme="minorHAnsi"/>
          <w:sz w:val="24"/>
          <w:szCs w:val="24"/>
        </w:rPr>
        <w:t xml:space="preserve">PHE recommends all staff, patients and visitors should decontaminate their hands with alcohol-based hand rub (ABHR) when entering and leaving areas where patient care is being delivered </w:t>
      </w:r>
      <w:r w:rsidR="00352E8A" w:rsidRPr="00040D46">
        <w:rPr>
          <w:rFonts w:cstheme="minorHAnsi"/>
          <w:sz w:val="24"/>
          <w:szCs w:val="24"/>
        </w:rPr>
        <w:fldChar w:fldCharType="begin"/>
      </w:r>
      <w:r w:rsidR="009C0367">
        <w:rPr>
          <w:rFonts w:cstheme="minorHAnsi"/>
          <w:sz w:val="24"/>
          <w:szCs w:val="24"/>
        </w:rPr>
        <w:instrText xml:space="preserve"> ADDIN EN.CITE &lt;EndNote&gt;&lt;Cite&gt;&lt;Author&gt;England&lt;/Author&gt;&lt;Year&gt;2020&lt;/Year&gt;&lt;RecNum&gt;41&lt;/RecNum&gt;&lt;DisplayText&gt;(11)&lt;/DisplayText&gt;&lt;record&gt;&lt;rec-number&gt;41&lt;/rec-number&gt;&lt;foreign-keys&gt;&lt;key app="EN" db-id="spvrt20dktw0r5et5295f9af95xzeadzzrvz" timestamp="1587774558"&gt;41&lt;/key&gt;&lt;/foreign-keys&gt;&lt;ref-type name="Web Page"&gt;12&lt;/ref-type&gt;&lt;contributors&gt;&lt;authors&gt;&lt;author&gt;Public Health England&lt;/author&gt;&lt;/authors&gt;&lt;/contributors&gt;&lt;titles&gt;&lt;title&gt;COVID-19: infection prevention and control guidance&lt;/title&gt;&lt;/titles&gt;&lt;dates&gt;&lt;year&gt;2020&lt;/year&gt;&lt;/dates&gt;&lt;urls&gt;&lt;related-urls&gt;&lt;url&gt;https://assets.publishing.service.gov.uk/government/uploads/system/uploads/attachment_data/file/881242/COVID-19_Infection_prevention_and_control_guidance_complete.pdf&lt;/url&gt;&lt;/related-urls&gt;&lt;/urls&gt;&lt;/record&gt;&lt;/Cite&gt;&lt;/EndNote&gt;</w:instrText>
      </w:r>
      <w:r w:rsidR="00352E8A" w:rsidRPr="00040D46">
        <w:rPr>
          <w:rFonts w:cstheme="minorHAnsi"/>
          <w:sz w:val="24"/>
          <w:szCs w:val="24"/>
        </w:rPr>
        <w:fldChar w:fldCharType="separate"/>
      </w:r>
      <w:r w:rsidR="009C0367">
        <w:rPr>
          <w:rFonts w:cstheme="minorHAnsi"/>
          <w:noProof/>
          <w:sz w:val="24"/>
          <w:szCs w:val="24"/>
        </w:rPr>
        <w:t>(11)</w:t>
      </w:r>
      <w:r w:rsidR="00352E8A" w:rsidRPr="00040D46">
        <w:rPr>
          <w:rFonts w:cstheme="minorHAnsi"/>
          <w:sz w:val="24"/>
          <w:szCs w:val="24"/>
        </w:rPr>
        <w:fldChar w:fldCharType="end"/>
      </w:r>
      <w:r w:rsidR="00352E8A" w:rsidRPr="00040D46">
        <w:rPr>
          <w:rFonts w:cstheme="minorHAnsi"/>
          <w:sz w:val="24"/>
          <w:szCs w:val="24"/>
        </w:rPr>
        <w:t xml:space="preserve">. </w:t>
      </w:r>
    </w:p>
    <w:p w14:paraId="342679F7" w14:textId="47611E12" w:rsidR="00685EF4" w:rsidRPr="00040D46" w:rsidRDefault="00685EF4" w:rsidP="00040D46">
      <w:pPr>
        <w:spacing w:line="276" w:lineRule="auto"/>
        <w:rPr>
          <w:rFonts w:cstheme="minorHAnsi"/>
          <w:sz w:val="24"/>
          <w:szCs w:val="24"/>
        </w:rPr>
      </w:pPr>
      <w:r w:rsidRPr="00040D46">
        <w:rPr>
          <w:rFonts w:cstheme="minorHAnsi"/>
          <w:sz w:val="24"/>
          <w:szCs w:val="24"/>
        </w:rPr>
        <w:t xml:space="preserve">The European Centre for Disease Prevention and Control (ECDC) recommends neutral soap and sodium hypochlorite 0.1% to clean equipment or ethanol (70% concentration) if specific formulations are lacking </w:t>
      </w:r>
      <w:r w:rsidRPr="00040D46">
        <w:rPr>
          <w:rFonts w:cstheme="minorHAnsi"/>
          <w:sz w:val="24"/>
          <w:szCs w:val="24"/>
        </w:rPr>
        <w:fldChar w:fldCharType="begin"/>
      </w:r>
      <w:r w:rsidR="00D35E82">
        <w:rPr>
          <w:rFonts w:cstheme="minorHAnsi"/>
          <w:sz w:val="24"/>
          <w:szCs w:val="24"/>
        </w:rPr>
        <w:instrText xml:space="preserve"> ADDIN EN.CITE &lt;EndNote&gt;&lt;Cite&gt;&lt;Author&gt;Lai&lt;/Author&gt;&lt;Year&gt;2005&lt;/Year&gt;&lt;RecNum&gt;14&lt;/RecNum&gt;&lt;DisplayText&gt;(19)&lt;/DisplayText&gt;&lt;record&gt;&lt;rec-number&gt;14&lt;/rec-number&gt;&lt;foreign-keys&gt;&lt;key app="EN" db-id="spvrt20dktw0r5et5295f9af95xzeadzzrvz" timestamp="1586985856"&gt;14&lt;/key&gt;&lt;/foreign-keys&gt;&lt;ref-type name="Journal Article"&gt;17&lt;/ref-type&gt;&lt;contributors&gt;&lt;authors&gt;&lt;author&gt;Lai, M. Y.&lt;/author&gt;&lt;author&gt;Cheng, P. K.&lt;/author&gt;&lt;author&gt;Lim, W. W.&lt;/author&gt;&lt;/authors&gt;&lt;/contributors&gt;&lt;auth-address&gt;Virology Division, Public Health Laboratory Services Branch, Centre for Health Protection, Department of Health, Hong Kong, China.&lt;/auth-address&gt;&lt;titles&gt;&lt;title&gt;Survival of severe acute respiratory syndrome coronavirus&lt;/title&gt;&lt;secondary-title&gt;Clin Infect Dis&lt;/secondary-title&gt;&lt;/titles&gt;&lt;periodical&gt;&lt;full-title&gt;Clin Infect Dis&lt;/full-title&gt;&lt;/periodical&gt;&lt;pages&gt;e67-71&lt;/pages&gt;&lt;volume&gt;41&lt;/volume&gt;&lt;number&gt;7&lt;/number&gt;&lt;edition&gt;2005/09/06&lt;/edition&gt;&lt;keywords&gt;&lt;keyword&gt;Animals&lt;/keyword&gt;&lt;keyword&gt;Chlorocebus aethiops&lt;/keyword&gt;&lt;keyword&gt;Clothing&lt;/keyword&gt;&lt;keyword&gt;Detergents/pharmacology&lt;/keyword&gt;&lt;keyword&gt;Disinfectants/*pharmacology&lt;/keyword&gt;&lt;keyword&gt;Feces/virology&lt;/keyword&gt;&lt;keyword&gt;Humans&lt;/keyword&gt;&lt;keyword&gt;Infection Control/*methods&lt;/keyword&gt;&lt;keyword&gt;Paper&lt;/keyword&gt;&lt;keyword&gt;Peroxides/pharmacology&lt;/keyword&gt;&lt;keyword&gt;SARS Virus/*drug effects/*physiology&lt;/keyword&gt;&lt;keyword&gt;Sodium Hypochlorite/pharmacology&lt;/keyword&gt;&lt;keyword&gt;Sulfuric Acids/pharmacology&lt;/keyword&gt;&lt;keyword&gt;Time Factors&lt;/keyword&gt;&lt;keyword&gt;Vero Cells&lt;/keyword&gt;&lt;keyword&gt;Viral Load&lt;/keyword&gt;&lt;/keywords&gt;&lt;dates&gt;&lt;year&gt;2005&lt;/year&gt;&lt;pub-dates&gt;&lt;date&gt;Oct 1&lt;/date&gt;&lt;/pub-dates&gt;&lt;/dates&gt;&lt;isbn&gt;1058-4838&lt;/isbn&gt;&lt;accession-num&gt;16142653&lt;/accession-num&gt;&lt;urls&gt;&lt;/urls&gt;&lt;custom2&gt;PMC7107832&lt;/custom2&gt;&lt;electronic-resource-num&gt;10.1086/433186&lt;/electronic-resource-num&gt;&lt;remote-database-provider&gt;NLM&lt;/remote-database-provider&gt;&lt;language&gt;eng&lt;/language&gt;&lt;/record&gt;&lt;/Cite&gt;&lt;/EndNote&gt;</w:instrText>
      </w:r>
      <w:r w:rsidRPr="00040D46">
        <w:rPr>
          <w:rFonts w:cstheme="minorHAnsi"/>
          <w:sz w:val="24"/>
          <w:szCs w:val="24"/>
        </w:rPr>
        <w:fldChar w:fldCharType="separate"/>
      </w:r>
      <w:r w:rsidR="00D35E82">
        <w:rPr>
          <w:rFonts w:cstheme="minorHAnsi"/>
          <w:noProof/>
          <w:sz w:val="24"/>
          <w:szCs w:val="24"/>
        </w:rPr>
        <w:t>(19)</w:t>
      </w:r>
      <w:r w:rsidRPr="00040D46">
        <w:rPr>
          <w:rFonts w:cstheme="minorHAnsi"/>
          <w:sz w:val="24"/>
          <w:szCs w:val="24"/>
        </w:rPr>
        <w:fldChar w:fldCharType="end"/>
      </w:r>
      <w:r w:rsidRPr="00040D46">
        <w:rPr>
          <w:rFonts w:cstheme="minorHAnsi"/>
          <w:sz w:val="24"/>
          <w:szCs w:val="24"/>
        </w:rPr>
        <w:t>.</w:t>
      </w:r>
      <w:r w:rsidR="002E478B" w:rsidRPr="00040D46">
        <w:rPr>
          <w:rFonts w:cstheme="minorHAnsi"/>
          <w:sz w:val="24"/>
          <w:szCs w:val="24"/>
        </w:rPr>
        <w:t xml:space="preserve"> In the UK, PHE recommends patient c</w:t>
      </w:r>
      <w:r w:rsidR="00260EC0">
        <w:rPr>
          <w:rFonts w:cstheme="minorHAnsi"/>
          <w:sz w:val="24"/>
          <w:szCs w:val="24"/>
        </w:rPr>
        <w:t xml:space="preserve">are equipment should be cleaned </w:t>
      </w:r>
      <w:r w:rsidR="002E478B" w:rsidRPr="00040D46">
        <w:rPr>
          <w:rFonts w:cstheme="minorHAnsi"/>
          <w:sz w:val="24"/>
          <w:szCs w:val="24"/>
        </w:rPr>
        <w:t xml:space="preserve">where possible with chlorine-based disinfectant, 70% alcohol or an alternative disinfectant used within the organisation that is effective against enveloped viruses </w:t>
      </w:r>
      <w:r w:rsidR="002E478B" w:rsidRPr="00040D46">
        <w:rPr>
          <w:rFonts w:cstheme="minorHAnsi"/>
          <w:sz w:val="24"/>
          <w:szCs w:val="24"/>
        </w:rPr>
        <w:fldChar w:fldCharType="begin"/>
      </w:r>
      <w:r w:rsidR="009C0367">
        <w:rPr>
          <w:rFonts w:cstheme="minorHAnsi"/>
          <w:sz w:val="24"/>
          <w:szCs w:val="24"/>
        </w:rPr>
        <w:instrText xml:space="preserve"> ADDIN EN.CITE &lt;EndNote&gt;&lt;Cite&gt;&lt;Author&gt;England&lt;/Author&gt;&lt;Year&gt;2020&lt;/Year&gt;&lt;RecNum&gt;41&lt;/RecNum&gt;&lt;DisplayText&gt;(11)&lt;/DisplayText&gt;&lt;record&gt;&lt;rec-number&gt;41&lt;/rec-number&gt;&lt;foreign-keys&gt;&lt;key app="EN" db-id="spvrt20dktw0r5et5295f9af95xzeadzzrvz" timestamp="1587774558"&gt;41&lt;/key&gt;&lt;/foreign-keys&gt;&lt;ref-type name="Web Page"&gt;12&lt;/ref-type&gt;&lt;contributors&gt;&lt;authors&gt;&lt;author&gt;Public Health England&lt;/author&gt;&lt;/authors&gt;&lt;/contributors&gt;&lt;titles&gt;&lt;title&gt;COVID-19: infection prevention and control guidance&lt;/title&gt;&lt;/titles&gt;&lt;dates&gt;&lt;year&gt;2020&lt;/year&gt;&lt;/dates&gt;&lt;urls&gt;&lt;related-urls&gt;&lt;url&gt;https://assets.publishing.service.gov.uk/government/uploads/system/uploads/attachment_data/file/881242/COVID-19_Infection_prevention_and_control_guidance_complete.pdf&lt;/url&gt;&lt;/related-urls&gt;&lt;/urls&gt;&lt;/record&gt;&lt;/Cite&gt;&lt;/EndNote&gt;</w:instrText>
      </w:r>
      <w:r w:rsidR="002E478B" w:rsidRPr="00040D46">
        <w:rPr>
          <w:rFonts w:cstheme="minorHAnsi"/>
          <w:sz w:val="24"/>
          <w:szCs w:val="24"/>
        </w:rPr>
        <w:fldChar w:fldCharType="separate"/>
      </w:r>
      <w:r w:rsidR="009C0367">
        <w:rPr>
          <w:rFonts w:cstheme="minorHAnsi"/>
          <w:noProof/>
          <w:sz w:val="24"/>
          <w:szCs w:val="24"/>
        </w:rPr>
        <w:t>(11)</w:t>
      </w:r>
      <w:r w:rsidR="002E478B" w:rsidRPr="00040D46">
        <w:rPr>
          <w:rFonts w:cstheme="minorHAnsi"/>
          <w:sz w:val="24"/>
          <w:szCs w:val="24"/>
        </w:rPr>
        <w:fldChar w:fldCharType="end"/>
      </w:r>
      <w:r w:rsidR="002E478B" w:rsidRPr="00040D46">
        <w:rPr>
          <w:rFonts w:cstheme="minorHAnsi"/>
          <w:sz w:val="24"/>
          <w:szCs w:val="24"/>
        </w:rPr>
        <w:t xml:space="preserve">. </w:t>
      </w:r>
    </w:p>
    <w:p w14:paraId="4321C6BB" w14:textId="77777777" w:rsidR="002955BE" w:rsidRPr="00040D46" w:rsidRDefault="00D35D05" w:rsidP="00040D46">
      <w:pPr>
        <w:spacing w:line="276" w:lineRule="auto"/>
        <w:rPr>
          <w:rFonts w:cstheme="minorHAnsi"/>
          <w:b/>
          <w:sz w:val="24"/>
          <w:szCs w:val="24"/>
        </w:rPr>
      </w:pPr>
      <w:r w:rsidRPr="00040D46">
        <w:rPr>
          <w:rFonts w:cstheme="minorHAnsi"/>
          <w:b/>
          <w:sz w:val="24"/>
          <w:szCs w:val="24"/>
        </w:rPr>
        <w:t>Management of outpatient clinic attendance</w:t>
      </w:r>
      <w:r w:rsidR="003D0420" w:rsidRPr="00040D46">
        <w:rPr>
          <w:rFonts w:cstheme="minorHAnsi"/>
          <w:b/>
          <w:sz w:val="24"/>
          <w:szCs w:val="24"/>
        </w:rPr>
        <w:t xml:space="preserve"> </w:t>
      </w:r>
    </w:p>
    <w:p w14:paraId="01D1D126" w14:textId="1F66D59D" w:rsidR="000A2DBF" w:rsidRPr="00040D46" w:rsidRDefault="00BE0A2C" w:rsidP="00040D46">
      <w:pPr>
        <w:spacing w:line="276" w:lineRule="auto"/>
        <w:rPr>
          <w:rFonts w:cstheme="minorHAnsi"/>
          <w:sz w:val="24"/>
          <w:szCs w:val="24"/>
        </w:rPr>
      </w:pPr>
      <w:r w:rsidRPr="00040D46">
        <w:rPr>
          <w:rFonts w:cstheme="minorHAnsi"/>
          <w:sz w:val="24"/>
          <w:szCs w:val="24"/>
        </w:rPr>
        <w:t xml:space="preserve">Ophthalmology has the highest annual patient </w:t>
      </w:r>
      <w:r w:rsidR="00260EC0">
        <w:rPr>
          <w:rFonts w:cstheme="minorHAnsi"/>
          <w:sz w:val="24"/>
          <w:szCs w:val="24"/>
        </w:rPr>
        <w:t>attendance in the UK</w:t>
      </w:r>
      <w:r w:rsidR="004D18C0">
        <w:rPr>
          <w:rFonts w:cstheme="minorHAnsi"/>
          <w:sz w:val="24"/>
          <w:szCs w:val="24"/>
        </w:rPr>
        <w:t>, with many patients being in the high-risk category</w:t>
      </w:r>
      <w:r w:rsidRPr="00040D46">
        <w:rPr>
          <w:rFonts w:cstheme="minorHAnsi"/>
          <w:sz w:val="24"/>
          <w:szCs w:val="24"/>
        </w:rPr>
        <w:t xml:space="preserve"> </w:t>
      </w:r>
      <w:r w:rsidR="008C6769" w:rsidRPr="00040D46">
        <w:rPr>
          <w:rFonts w:cstheme="minorHAnsi"/>
          <w:sz w:val="24"/>
          <w:szCs w:val="24"/>
        </w:rPr>
        <w:fldChar w:fldCharType="begin"/>
      </w:r>
      <w:r w:rsidR="00D35E82">
        <w:rPr>
          <w:rFonts w:cstheme="minorHAnsi"/>
          <w:sz w:val="24"/>
          <w:szCs w:val="24"/>
        </w:rPr>
        <w:instrText xml:space="preserve"> ADDIN EN.CITE &lt;EndNote&gt;&lt;Cite&gt;&lt;Year&gt;2019&lt;/Year&gt;&lt;RecNum&gt;24&lt;/RecNum&gt;&lt;DisplayText&gt;(20)&lt;/DisplayText&gt;&lt;record&gt;&lt;rec-number&gt;24&lt;/rec-number&gt;&lt;foreign-keys&gt;&lt;key app="EN" db-id="spvrt20dktw0r5et5295f9af95xzeadzzrvz" timestamp="1587041664"&gt;24&lt;/key&gt;&lt;/foreign-keys&gt;&lt;ref-type name="Web Page"&gt;12&lt;/ref-type&gt;&lt;contributors&gt;&lt;/contributors&gt;&lt;titles&gt;&lt;title&gt;Summary of Hospital Outpatient Activity 2018-19&lt;/title&gt;&lt;/titles&gt;&lt;dates&gt;&lt;year&gt;2019&lt;/year&gt;&lt;/dates&gt;&lt;urls&gt;&lt;related-urls&gt;&lt;url&gt;https://digital.nhs.uk/data-and-information/publications/statistical/hospital-outpatient-activity/2018-19&lt;/url&gt;&lt;/related-urls&gt;&lt;/urls&gt;&lt;/record&gt;&lt;/Cite&gt;&lt;/EndNote&gt;</w:instrText>
      </w:r>
      <w:r w:rsidR="008C6769" w:rsidRPr="00040D46">
        <w:rPr>
          <w:rFonts w:cstheme="minorHAnsi"/>
          <w:sz w:val="24"/>
          <w:szCs w:val="24"/>
        </w:rPr>
        <w:fldChar w:fldCharType="separate"/>
      </w:r>
      <w:r w:rsidR="00D35E82">
        <w:rPr>
          <w:rFonts w:cstheme="minorHAnsi"/>
          <w:noProof/>
          <w:sz w:val="24"/>
          <w:szCs w:val="24"/>
        </w:rPr>
        <w:t>(20)</w:t>
      </w:r>
      <w:r w:rsidR="008C6769" w:rsidRPr="00040D46">
        <w:rPr>
          <w:rFonts w:cstheme="minorHAnsi"/>
          <w:sz w:val="24"/>
          <w:szCs w:val="24"/>
        </w:rPr>
        <w:fldChar w:fldCharType="end"/>
      </w:r>
      <w:r w:rsidRPr="00040D46">
        <w:rPr>
          <w:rFonts w:cstheme="minorHAnsi"/>
          <w:sz w:val="24"/>
          <w:szCs w:val="24"/>
        </w:rPr>
        <w:t xml:space="preserve">. </w:t>
      </w:r>
      <w:r w:rsidR="004D18C0">
        <w:rPr>
          <w:rFonts w:cstheme="minorHAnsi"/>
          <w:sz w:val="24"/>
          <w:szCs w:val="24"/>
        </w:rPr>
        <w:t>Therefore social distancing should be practiced fo</w:t>
      </w:r>
      <w:r w:rsidR="005269F7">
        <w:rPr>
          <w:rFonts w:cstheme="minorHAnsi"/>
          <w:sz w:val="24"/>
          <w:szCs w:val="24"/>
        </w:rPr>
        <w:t>r</w:t>
      </w:r>
      <w:r w:rsidR="004D18C0">
        <w:rPr>
          <w:rFonts w:cstheme="minorHAnsi"/>
          <w:sz w:val="24"/>
          <w:szCs w:val="24"/>
        </w:rPr>
        <w:t xml:space="preserve"> patients </w:t>
      </w:r>
      <w:r w:rsidR="005269F7">
        <w:rPr>
          <w:rFonts w:cstheme="minorHAnsi"/>
          <w:sz w:val="24"/>
          <w:szCs w:val="24"/>
        </w:rPr>
        <w:t xml:space="preserve">who </w:t>
      </w:r>
      <w:r w:rsidR="004D18C0">
        <w:rPr>
          <w:rFonts w:cstheme="minorHAnsi"/>
          <w:sz w:val="24"/>
          <w:szCs w:val="24"/>
        </w:rPr>
        <w:t>attend eye</w:t>
      </w:r>
      <w:r w:rsidR="005269F7">
        <w:rPr>
          <w:rFonts w:cstheme="minorHAnsi"/>
          <w:sz w:val="24"/>
          <w:szCs w:val="24"/>
        </w:rPr>
        <w:t xml:space="preserve"> clinic</w:t>
      </w:r>
      <w:r w:rsidR="00CF56C3" w:rsidRPr="00040D46">
        <w:rPr>
          <w:rFonts w:cstheme="minorHAnsi"/>
          <w:sz w:val="24"/>
          <w:szCs w:val="24"/>
        </w:rPr>
        <w:t>.</w:t>
      </w:r>
      <w:r w:rsidR="005371FC" w:rsidRPr="00040D46">
        <w:rPr>
          <w:rFonts w:cstheme="minorHAnsi"/>
          <w:sz w:val="24"/>
          <w:szCs w:val="24"/>
        </w:rPr>
        <w:t xml:space="preserve"> </w:t>
      </w:r>
      <w:r w:rsidR="005269F7">
        <w:rPr>
          <w:rFonts w:cstheme="minorHAnsi"/>
          <w:sz w:val="24"/>
          <w:szCs w:val="24"/>
        </w:rPr>
        <w:t>S</w:t>
      </w:r>
      <w:r w:rsidR="000439CD" w:rsidRPr="00040D46">
        <w:rPr>
          <w:rFonts w:cstheme="minorHAnsi"/>
          <w:sz w:val="24"/>
          <w:szCs w:val="24"/>
        </w:rPr>
        <w:t xml:space="preserve">trategies to reduce infection transmission involve measures at administrative, hospital and individual levels </w:t>
      </w:r>
      <w:r w:rsidR="000439CD" w:rsidRPr="00040D46">
        <w:rPr>
          <w:rFonts w:cstheme="minorHAnsi"/>
          <w:sz w:val="24"/>
          <w:szCs w:val="24"/>
        </w:rPr>
        <w:fldChar w:fldCharType="begin">
          <w:fldData xml:space="preserve">PEVuZE5vdGU+PENpdGU+PEF1dGhvcj5MYWk8L0F1dGhvcj48WWVhcj4yMDIwPC9ZZWFyPjxSZWNO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</w:fldData>
        </w:fldChar>
      </w:r>
      <w:r w:rsidR="00D35E82">
        <w:rPr>
          <w:rFonts w:cstheme="minorHAnsi"/>
          <w:sz w:val="24"/>
          <w:szCs w:val="24"/>
        </w:rPr>
        <w:instrText xml:space="preserve"> ADDIN EN.CITE </w:instrText>
      </w:r>
      <w:r w:rsidR="00D35E82">
        <w:rPr>
          <w:rFonts w:cstheme="minorHAnsi"/>
          <w:sz w:val="24"/>
          <w:szCs w:val="24"/>
        </w:rPr>
        <w:fldChar w:fldCharType="begin">
          <w:fldData xml:space="preserve">PEVuZE5vdGU+PENpdGU+PEF1dGhvcj5MYWk8L0F1dGhvcj48WWVhcj4yMDIwPC9ZZWFyPjxSZWNO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</w:fldData>
        </w:fldChar>
      </w:r>
      <w:r w:rsidR="00D35E82">
        <w:rPr>
          <w:rFonts w:cstheme="minorHAnsi"/>
          <w:sz w:val="24"/>
          <w:szCs w:val="24"/>
        </w:rPr>
        <w:instrText xml:space="preserve"> ADDIN EN.CITE.DATA </w:instrText>
      </w:r>
      <w:r w:rsidR="00D35E82">
        <w:rPr>
          <w:rFonts w:cstheme="minorHAnsi"/>
          <w:sz w:val="24"/>
          <w:szCs w:val="24"/>
        </w:rPr>
      </w:r>
      <w:r w:rsidR="00D35E82">
        <w:rPr>
          <w:rFonts w:cstheme="minorHAnsi"/>
          <w:sz w:val="24"/>
          <w:szCs w:val="24"/>
        </w:rPr>
        <w:fldChar w:fldCharType="end"/>
      </w:r>
      <w:r w:rsidR="000439CD" w:rsidRPr="00040D46">
        <w:rPr>
          <w:rFonts w:cstheme="minorHAnsi"/>
          <w:sz w:val="24"/>
          <w:szCs w:val="24"/>
        </w:rPr>
        <w:fldChar w:fldCharType="separate"/>
      </w:r>
      <w:r w:rsidR="00D35E82">
        <w:rPr>
          <w:rFonts w:cstheme="minorHAnsi"/>
          <w:noProof/>
          <w:sz w:val="24"/>
          <w:szCs w:val="24"/>
        </w:rPr>
        <w:t>(21)</w:t>
      </w:r>
      <w:r w:rsidR="000439CD" w:rsidRPr="00040D46">
        <w:rPr>
          <w:rFonts w:cstheme="minorHAnsi"/>
          <w:sz w:val="24"/>
          <w:szCs w:val="24"/>
        </w:rPr>
        <w:fldChar w:fldCharType="end"/>
      </w:r>
      <w:r w:rsidR="000439CD" w:rsidRPr="00040D46">
        <w:rPr>
          <w:rFonts w:cstheme="minorHAnsi"/>
          <w:sz w:val="24"/>
          <w:szCs w:val="24"/>
        </w:rPr>
        <w:t xml:space="preserve">. </w:t>
      </w:r>
      <w:r w:rsidR="004C75E5" w:rsidRPr="00040D46">
        <w:rPr>
          <w:rFonts w:cstheme="minorHAnsi"/>
          <w:sz w:val="24"/>
          <w:szCs w:val="24"/>
        </w:rPr>
        <w:t xml:space="preserve">Risk stratification of patients for various </w:t>
      </w:r>
      <w:r w:rsidR="004C75E5" w:rsidRPr="00040D46">
        <w:rPr>
          <w:rFonts w:cstheme="minorHAnsi"/>
          <w:sz w:val="24"/>
          <w:szCs w:val="24"/>
        </w:rPr>
        <w:lastRenderedPageBreak/>
        <w:t>services is recommended by the Royal College of Ophthalmologists</w:t>
      </w:r>
      <w:r w:rsidR="00602AE9">
        <w:rPr>
          <w:rFonts w:cstheme="minorHAnsi"/>
          <w:sz w:val="24"/>
          <w:szCs w:val="24"/>
        </w:rPr>
        <w:t xml:space="preserve"> to reduce face to face consultation to a minimum</w:t>
      </w:r>
      <w:r w:rsidR="004C75E5" w:rsidRPr="00040D46">
        <w:rPr>
          <w:rFonts w:cstheme="minorHAnsi"/>
          <w:sz w:val="24"/>
          <w:szCs w:val="24"/>
        </w:rPr>
        <w:t xml:space="preserve">. </w:t>
      </w:r>
      <w:r w:rsidR="000B4836" w:rsidRPr="00040D46">
        <w:rPr>
          <w:rFonts w:cstheme="minorHAnsi"/>
          <w:sz w:val="24"/>
          <w:szCs w:val="24"/>
        </w:rPr>
        <w:t>A recent article by Sim et al, reinforce</w:t>
      </w:r>
      <w:r w:rsidR="00602AE9">
        <w:rPr>
          <w:rFonts w:cstheme="minorHAnsi"/>
          <w:sz w:val="24"/>
          <w:szCs w:val="24"/>
        </w:rPr>
        <w:t>d</w:t>
      </w:r>
      <w:r w:rsidR="000B4836" w:rsidRPr="00040D46">
        <w:rPr>
          <w:rFonts w:cstheme="minorHAnsi"/>
          <w:sz w:val="24"/>
          <w:szCs w:val="24"/>
        </w:rPr>
        <w:t xml:space="preserve"> the importance of tele-ophthalmology in </w:t>
      </w:r>
      <w:r w:rsidR="00F278CA" w:rsidRPr="00040D46">
        <w:rPr>
          <w:rFonts w:cstheme="minorHAnsi"/>
          <w:sz w:val="24"/>
          <w:szCs w:val="24"/>
        </w:rPr>
        <w:t xml:space="preserve">the </w:t>
      </w:r>
      <w:r w:rsidR="000B4836" w:rsidRPr="00040D46">
        <w:rPr>
          <w:rFonts w:cstheme="minorHAnsi"/>
          <w:sz w:val="24"/>
          <w:szCs w:val="24"/>
        </w:rPr>
        <w:t xml:space="preserve">current crisis </w:t>
      </w:r>
      <w:r w:rsidR="000B4836" w:rsidRPr="00040D46">
        <w:rPr>
          <w:rFonts w:cstheme="minorHAnsi"/>
          <w:sz w:val="24"/>
          <w:szCs w:val="24"/>
        </w:rPr>
        <w:fldChar w:fldCharType="begin"/>
      </w:r>
      <w:r w:rsidR="00D35E82">
        <w:rPr>
          <w:rFonts w:cstheme="minorHAnsi"/>
          <w:sz w:val="24"/>
          <w:szCs w:val="24"/>
        </w:rPr>
        <w:instrText xml:space="preserve"> ADDIN EN.CITE &lt;EndNote&gt;&lt;Cite&gt;&lt;Author&gt;Dawn Sim&lt;/Author&gt;&lt;Year&gt;2020&lt;/Year&gt;&lt;RecNum&gt;26&lt;/RecNum&gt;&lt;DisplayText&gt;(22)&lt;/DisplayText&gt;&lt;record&gt;&lt;rec-number&gt;26&lt;/rec-number&gt;&lt;foreign-keys&gt;&lt;key app="EN" db-id="spvrt20dktw0r5et5295f9af95xzeadzzrvz" timestamp="1587042149"&gt;26&lt;/key&gt;&lt;/foreign-keys&gt;&lt;ref-type name="Web Page"&gt;12&lt;/ref-type&gt;&lt;contributors&gt;&lt;authors&gt;&lt;author&gt;Dawn Sim, Peter Thomas, Chris Canning&lt;/author&gt;&lt;/authors&gt;&lt;/contributors&gt;&lt;titles&gt;&lt;title&gt;Tackling COVID-19 with Telemedicine&lt;/title&gt;&lt;/titles&gt;&lt;volume&gt;2020&lt;/volume&gt;&lt;number&gt;16th April&lt;/number&gt;&lt;dates&gt;&lt;year&gt;2020&lt;/year&gt;&lt;/dates&gt;&lt;urls&gt;&lt;related-urls&gt;&lt;url&gt;https://theophthalmologist.com/subspecialties/tackling-covid-19-with-telemedicine&lt;/url&gt;&lt;/related-urls&gt;&lt;/urls&gt;&lt;/record&gt;&lt;/Cite&gt;&lt;/EndNote&gt;</w:instrText>
      </w:r>
      <w:r w:rsidR="000B4836" w:rsidRPr="00040D46">
        <w:rPr>
          <w:rFonts w:cstheme="minorHAnsi"/>
          <w:sz w:val="24"/>
          <w:szCs w:val="24"/>
        </w:rPr>
        <w:fldChar w:fldCharType="separate"/>
      </w:r>
      <w:r w:rsidR="00D35E82">
        <w:rPr>
          <w:rFonts w:cstheme="minorHAnsi"/>
          <w:noProof/>
          <w:sz w:val="24"/>
          <w:szCs w:val="24"/>
        </w:rPr>
        <w:t>(22)</w:t>
      </w:r>
      <w:r w:rsidR="000B4836" w:rsidRPr="00040D46">
        <w:rPr>
          <w:rFonts w:cstheme="minorHAnsi"/>
          <w:sz w:val="24"/>
          <w:szCs w:val="24"/>
        </w:rPr>
        <w:fldChar w:fldCharType="end"/>
      </w:r>
      <w:r w:rsidR="000B4836" w:rsidRPr="00040D46">
        <w:rPr>
          <w:rFonts w:cstheme="minorHAnsi"/>
          <w:sz w:val="24"/>
          <w:szCs w:val="24"/>
        </w:rPr>
        <w:t>.</w:t>
      </w:r>
      <w:r w:rsidR="007B5FD5">
        <w:rPr>
          <w:rFonts w:cstheme="minorHAnsi"/>
          <w:sz w:val="24"/>
          <w:szCs w:val="24"/>
        </w:rPr>
        <w:t xml:space="preserve"> </w:t>
      </w:r>
      <w:r w:rsidR="00747DEB">
        <w:rPr>
          <w:rFonts w:cstheme="minorHAnsi"/>
          <w:sz w:val="24"/>
          <w:szCs w:val="24"/>
        </w:rPr>
        <w:t xml:space="preserve">With changes and disruptions in services it remains unclear if and how many patients suffer vision loss and post pandemic audits would be crucial to identifying this data. In the meantime robust emergency services and active “hotlines” should be made available for patients with sudden vision loss. </w:t>
      </w:r>
    </w:p>
    <w:p w14:paraId="695150C8" w14:textId="77777777" w:rsidR="00D35D05" w:rsidRPr="00040D46" w:rsidRDefault="00602AE9" w:rsidP="00040D46">
      <w:pPr>
        <w:spacing w:line="276" w:lineRule="auto"/>
        <w:rPr>
          <w:rFonts w:cstheme="minorHAnsi"/>
          <w:b/>
          <w:sz w:val="24"/>
          <w:szCs w:val="24"/>
        </w:rPr>
      </w:pPr>
      <w:r>
        <w:rPr>
          <w:rFonts w:cstheme="minorHAnsi"/>
          <w:b/>
          <w:sz w:val="24"/>
          <w:szCs w:val="24"/>
        </w:rPr>
        <w:t>Evidence on t</w:t>
      </w:r>
      <w:r w:rsidR="00D35D05" w:rsidRPr="00040D46">
        <w:rPr>
          <w:rFonts w:cstheme="minorHAnsi"/>
          <w:b/>
          <w:sz w:val="24"/>
          <w:szCs w:val="24"/>
        </w:rPr>
        <w:t>esting of health workers for COVID19</w:t>
      </w:r>
    </w:p>
    <w:p w14:paraId="6F94E86A" w14:textId="1C2213E2" w:rsidR="00352E8A" w:rsidRPr="00040D46" w:rsidRDefault="001F61C0" w:rsidP="00040D46">
      <w:pPr>
        <w:autoSpaceDE w:val="0"/>
        <w:autoSpaceDN w:val="0"/>
        <w:adjustRightInd w:val="0"/>
        <w:spacing w:after="0" w:line="276" w:lineRule="auto"/>
        <w:rPr>
          <w:rFonts w:cstheme="minorHAnsi"/>
          <w:sz w:val="24"/>
          <w:szCs w:val="24"/>
        </w:rPr>
      </w:pPr>
      <w:r w:rsidRPr="00040D46">
        <w:rPr>
          <w:rFonts w:cstheme="minorHAnsi"/>
          <w:sz w:val="24"/>
          <w:szCs w:val="24"/>
        </w:rPr>
        <w:t xml:space="preserve">Nosocomial transmission has been recognised as an important amplifier in epidemics of both SARS and Middle East respiratory syndrome. </w:t>
      </w:r>
      <w:r w:rsidR="004D18C0">
        <w:rPr>
          <w:rFonts w:cstheme="minorHAnsi"/>
          <w:sz w:val="24"/>
          <w:szCs w:val="24"/>
        </w:rPr>
        <w:t xml:space="preserve">Although </w:t>
      </w:r>
      <w:r w:rsidRPr="00040D46">
        <w:rPr>
          <w:rStyle w:val="subtitle10"/>
          <w:rFonts w:cstheme="minorHAnsi"/>
          <w:sz w:val="24"/>
          <w:szCs w:val="24"/>
          <w:lang w:val="en"/>
        </w:rPr>
        <w:t>hospital setting</w:t>
      </w:r>
      <w:r w:rsidR="004D18C0">
        <w:rPr>
          <w:rStyle w:val="subtitle10"/>
          <w:rFonts w:cstheme="minorHAnsi"/>
          <w:sz w:val="24"/>
          <w:szCs w:val="24"/>
          <w:lang w:val="en"/>
        </w:rPr>
        <w:t>s are</w:t>
      </w:r>
      <w:r w:rsidRPr="00040D46">
        <w:rPr>
          <w:rStyle w:val="subtitle10"/>
          <w:rFonts w:cstheme="minorHAnsi"/>
          <w:sz w:val="24"/>
          <w:szCs w:val="24"/>
          <w:lang w:val="en"/>
        </w:rPr>
        <w:t xml:space="preserve"> the most common </w:t>
      </w:r>
      <w:r w:rsidR="005C50C8">
        <w:rPr>
          <w:rStyle w:val="subtitle10"/>
          <w:rFonts w:cstheme="minorHAnsi"/>
          <w:sz w:val="24"/>
          <w:szCs w:val="24"/>
          <w:lang w:val="en"/>
        </w:rPr>
        <w:t>sites</w:t>
      </w:r>
      <w:r w:rsidR="005C50C8" w:rsidRPr="00040D46">
        <w:rPr>
          <w:rStyle w:val="subtitle10"/>
          <w:rFonts w:cstheme="minorHAnsi"/>
          <w:sz w:val="24"/>
          <w:szCs w:val="24"/>
          <w:lang w:val="en"/>
        </w:rPr>
        <w:t xml:space="preserve"> </w:t>
      </w:r>
      <w:r w:rsidRPr="00040D46">
        <w:rPr>
          <w:rStyle w:val="subtitle10"/>
          <w:rFonts w:cstheme="minorHAnsi"/>
          <w:sz w:val="24"/>
          <w:szCs w:val="24"/>
          <w:lang w:val="en"/>
        </w:rPr>
        <w:t xml:space="preserve">for secondary transmission of SARS and MERS virus, </w:t>
      </w:r>
      <w:r w:rsidR="004D18C0">
        <w:rPr>
          <w:rStyle w:val="subtitle10"/>
          <w:rFonts w:cstheme="minorHAnsi"/>
          <w:sz w:val="24"/>
          <w:szCs w:val="24"/>
          <w:lang w:val="en"/>
        </w:rPr>
        <w:t xml:space="preserve">it is </w:t>
      </w:r>
      <w:r w:rsidRPr="00040D46">
        <w:rPr>
          <w:rStyle w:val="subtitle10"/>
          <w:rFonts w:cstheme="minorHAnsi"/>
          <w:sz w:val="24"/>
          <w:szCs w:val="24"/>
          <w:lang w:val="en"/>
        </w:rPr>
        <w:t>not the case for COVID 19</w:t>
      </w:r>
      <w:r w:rsidR="004D18C0">
        <w:rPr>
          <w:rStyle w:val="subtitle10"/>
          <w:rFonts w:cstheme="minorHAnsi"/>
          <w:sz w:val="24"/>
          <w:szCs w:val="24"/>
          <w:lang w:val="en"/>
        </w:rPr>
        <w:t xml:space="preserve"> and </w:t>
      </w:r>
      <w:r w:rsidR="002866C9" w:rsidRPr="00040D46">
        <w:rPr>
          <w:rStyle w:val="subtitle10"/>
          <w:rFonts w:cstheme="minorHAnsi"/>
          <w:sz w:val="24"/>
          <w:szCs w:val="24"/>
          <w:lang w:val="en"/>
        </w:rPr>
        <w:t xml:space="preserve"> </w:t>
      </w:r>
      <w:r w:rsidR="004D18C0" w:rsidRPr="00040D46">
        <w:rPr>
          <w:rFonts w:cstheme="minorHAnsi"/>
          <w:sz w:val="24"/>
          <w:szCs w:val="24"/>
          <w:lang w:val="en"/>
        </w:rPr>
        <w:t xml:space="preserve">considerable transmission occur </w:t>
      </w:r>
      <w:r w:rsidR="004D18C0">
        <w:rPr>
          <w:rFonts w:cstheme="minorHAnsi"/>
          <w:sz w:val="24"/>
          <w:szCs w:val="24"/>
          <w:lang w:val="en"/>
        </w:rPr>
        <w:t>through</w:t>
      </w:r>
      <w:r w:rsidR="004D18C0" w:rsidRPr="00040D46">
        <w:rPr>
          <w:rFonts w:cstheme="minorHAnsi"/>
          <w:sz w:val="24"/>
          <w:szCs w:val="24"/>
          <w:lang w:val="en"/>
        </w:rPr>
        <w:t xml:space="preserve"> close contacts</w:t>
      </w:r>
      <w:r w:rsidR="004D18C0" w:rsidRPr="00040D46">
        <w:rPr>
          <w:rStyle w:val="subtitle10"/>
          <w:rFonts w:cstheme="minorHAnsi"/>
          <w:sz w:val="24"/>
          <w:szCs w:val="24"/>
          <w:lang w:val="en"/>
        </w:rPr>
        <w:t xml:space="preserve"> </w:t>
      </w:r>
      <w:r w:rsidR="002866C9" w:rsidRPr="00040D46">
        <w:rPr>
          <w:rStyle w:val="subtitle10"/>
          <w:rFonts w:cstheme="minorHAnsi"/>
          <w:sz w:val="24"/>
          <w:szCs w:val="24"/>
          <w:lang w:val="en"/>
        </w:rPr>
        <w:fldChar w:fldCharType="begin"/>
      </w:r>
      <w:r w:rsidR="00D35E82">
        <w:rPr>
          <w:rStyle w:val="subtitle10"/>
          <w:rFonts w:cstheme="minorHAnsi"/>
          <w:sz w:val="24"/>
          <w:szCs w:val="24"/>
          <w:lang w:val="en"/>
        </w:rPr>
        <w:instrText xml:space="preserve"> ADDIN EN.CITE &lt;EndNote&gt;&lt;Cite&gt;&lt;Author&gt;Wu&lt;/Author&gt;&lt;Year&gt;2020&lt;/Year&gt;&lt;RecNum&gt;42&lt;/RecNum&gt;&lt;DisplayText&gt;(23)&lt;/DisplayText&gt;&lt;record&gt;&lt;rec-number&gt;42&lt;/rec-number&gt;&lt;foreign-keys&gt;&lt;key app="EN" db-id="spvrt20dktw0r5et5295f9af95xzeadzzrvz" timestamp="1587775366"&gt;42&lt;/key&gt;&lt;/foreign-keys&gt;&lt;ref-type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0098-7484&lt;/isbn&gt;&lt;accession-num&gt;32091533&lt;/accession-num&gt;&lt;urls&gt;&lt;/urls&gt;&lt;electronic-resource-num&gt;10.1001/jama.2020.2648&lt;/electronic-resource-num&gt;&lt;remote-database-provider&gt;NLM&lt;/remote-database-provider&gt;&lt;language&gt;eng&lt;/language&gt;&lt;/record&gt;&lt;/Cite&gt;&lt;/EndNote&gt;</w:instrText>
      </w:r>
      <w:r w:rsidR="002866C9" w:rsidRPr="00040D46">
        <w:rPr>
          <w:rStyle w:val="subtitle10"/>
          <w:rFonts w:cstheme="minorHAnsi"/>
          <w:sz w:val="24"/>
          <w:szCs w:val="24"/>
          <w:lang w:val="en"/>
        </w:rPr>
        <w:fldChar w:fldCharType="separate"/>
      </w:r>
      <w:r w:rsidR="00D35E82">
        <w:rPr>
          <w:rStyle w:val="subtitle10"/>
          <w:rFonts w:cstheme="minorHAnsi"/>
          <w:noProof/>
          <w:sz w:val="24"/>
          <w:szCs w:val="24"/>
          <w:lang w:val="en"/>
        </w:rPr>
        <w:t>(23)</w:t>
      </w:r>
      <w:r w:rsidR="002866C9" w:rsidRPr="00040D46">
        <w:rPr>
          <w:rStyle w:val="subtitle10"/>
          <w:rFonts w:cstheme="minorHAnsi"/>
          <w:sz w:val="24"/>
          <w:szCs w:val="24"/>
          <w:lang w:val="en"/>
        </w:rPr>
        <w:fldChar w:fldCharType="end"/>
      </w:r>
      <w:r w:rsidRPr="00040D46">
        <w:rPr>
          <w:rStyle w:val="subtitle10"/>
          <w:rFonts w:cstheme="minorHAnsi"/>
          <w:sz w:val="24"/>
          <w:szCs w:val="24"/>
          <w:lang w:val="en"/>
        </w:rPr>
        <w:t xml:space="preserve">. </w:t>
      </w:r>
      <w:r w:rsidR="00993DEA" w:rsidRPr="00040D46">
        <w:rPr>
          <w:rFonts w:cstheme="minorHAnsi"/>
          <w:sz w:val="24"/>
          <w:szCs w:val="24"/>
        </w:rPr>
        <w:t>The Newcastle upon Tyne Hospitals performed 1666 SARS-CoV-2 tests in 1654 staff</w:t>
      </w:r>
      <w:r w:rsidR="007340C1" w:rsidRPr="007340C1">
        <w:rPr>
          <w:rFonts w:cstheme="minorHAnsi"/>
          <w:sz w:val="24"/>
          <w:szCs w:val="24"/>
        </w:rPr>
        <w:t xml:space="preserve"> </w:t>
      </w:r>
      <w:r w:rsidR="007340C1" w:rsidRPr="00040D46">
        <w:rPr>
          <w:rFonts w:cstheme="minorHAnsi"/>
          <w:sz w:val="24"/>
          <w:szCs w:val="24"/>
        </w:rPr>
        <w:t>between March 10 and 31, 2020</w:t>
      </w:r>
      <w:r w:rsidR="00993DEA" w:rsidRPr="00040D46">
        <w:rPr>
          <w:rFonts w:cstheme="minorHAnsi"/>
          <w:sz w:val="24"/>
          <w:szCs w:val="24"/>
        </w:rPr>
        <w:t>. Overall, SARS-CoV-2 was detected in 240 (14%) tests. To further explore the</w:t>
      </w:r>
      <w:r w:rsidR="0062596B" w:rsidRPr="00040D46">
        <w:rPr>
          <w:rFonts w:cstheme="minorHAnsi"/>
          <w:sz w:val="24"/>
          <w:szCs w:val="24"/>
        </w:rPr>
        <w:t xml:space="preserve"> occupational role affected, </w:t>
      </w:r>
      <w:r w:rsidR="00993DEA" w:rsidRPr="00040D46">
        <w:rPr>
          <w:rFonts w:cstheme="minorHAnsi"/>
          <w:sz w:val="24"/>
          <w:szCs w:val="24"/>
        </w:rPr>
        <w:t>staff</w:t>
      </w:r>
      <w:r w:rsidR="005C50C8">
        <w:rPr>
          <w:rFonts w:cstheme="minorHAnsi"/>
          <w:sz w:val="24"/>
          <w:szCs w:val="24"/>
        </w:rPr>
        <w:t xml:space="preserve"> </w:t>
      </w:r>
      <w:r w:rsidR="00993DEA" w:rsidRPr="00040D46">
        <w:rPr>
          <w:rFonts w:cstheme="minorHAnsi"/>
          <w:sz w:val="24"/>
          <w:szCs w:val="24"/>
        </w:rPr>
        <w:t>were divided into 3 groups - direct patient facing roles, non-patient facing roles but potentially high risk and non-clinical roles. Most staff were in group 1 (834 [81%] of 1029), with a minority in groups 2 (86 [8%]) or 3 (109 [11%]). However, comparison yielded no significant difference in rate of SARS-CoV-2 infection among the groups. They concluded that nosocomial infection from patients to staff was not an important factor</w:t>
      </w:r>
      <w:r w:rsidR="005C50C8">
        <w:rPr>
          <w:rFonts w:cstheme="minorHAnsi"/>
          <w:sz w:val="24"/>
          <w:szCs w:val="24"/>
        </w:rPr>
        <w:t xml:space="preserve"> -</w:t>
      </w:r>
      <w:r w:rsidR="00993DEA" w:rsidRPr="00040D46">
        <w:rPr>
          <w:rFonts w:cstheme="minorHAnsi"/>
          <w:sz w:val="24"/>
          <w:szCs w:val="24"/>
        </w:rPr>
        <w:t xml:space="preserve"> community spread played a larger role in transmission. </w:t>
      </w:r>
      <w:r w:rsidR="0062596B" w:rsidRPr="00040D46">
        <w:rPr>
          <w:rFonts w:cstheme="minorHAnsi"/>
          <w:sz w:val="24"/>
          <w:szCs w:val="24"/>
        </w:rPr>
        <w:t xml:space="preserve">Another important outcome from the testing protocol was that a large number of employees (1414) were able to return to work quickly even in direct patient facing roles. </w:t>
      </w:r>
      <w:r w:rsidR="00602AE9">
        <w:rPr>
          <w:rFonts w:cstheme="minorHAnsi"/>
          <w:sz w:val="24"/>
          <w:szCs w:val="24"/>
        </w:rPr>
        <w:t>However, t</w:t>
      </w:r>
      <w:r w:rsidR="0062596B" w:rsidRPr="00040D46">
        <w:rPr>
          <w:rFonts w:cstheme="minorHAnsi"/>
          <w:sz w:val="24"/>
          <w:szCs w:val="24"/>
        </w:rPr>
        <w:t>he limitations of the study</w:t>
      </w:r>
      <w:r w:rsidR="00602AE9">
        <w:rPr>
          <w:rFonts w:cstheme="minorHAnsi"/>
          <w:sz w:val="24"/>
          <w:szCs w:val="24"/>
        </w:rPr>
        <w:t xml:space="preserve"> were</w:t>
      </w:r>
      <w:r w:rsidR="0062596B" w:rsidRPr="00040D46">
        <w:rPr>
          <w:rFonts w:cstheme="minorHAnsi"/>
          <w:sz w:val="24"/>
          <w:szCs w:val="24"/>
        </w:rPr>
        <w:t xml:space="preserve"> testing of a smaller cohort of non-clinical staff, lack of data on symptomatology and use of SARS-CoV-2 </w:t>
      </w:r>
      <w:proofErr w:type="spellStart"/>
      <w:r w:rsidR="0062596B" w:rsidRPr="00040D46">
        <w:rPr>
          <w:rFonts w:cstheme="minorHAnsi"/>
          <w:sz w:val="24"/>
          <w:szCs w:val="24"/>
        </w:rPr>
        <w:t>RdRp</w:t>
      </w:r>
      <w:proofErr w:type="spellEnd"/>
      <w:r w:rsidR="0062596B" w:rsidRPr="00040D46">
        <w:rPr>
          <w:rFonts w:cstheme="minorHAnsi"/>
          <w:sz w:val="24"/>
          <w:szCs w:val="24"/>
        </w:rPr>
        <w:t xml:space="preserve"> assay which has low sensitivity </w:t>
      </w:r>
      <w:r w:rsidR="0062596B" w:rsidRPr="00040D46">
        <w:rPr>
          <w:rFonts w:cstheme="minorHAnsi"/>
          <w:sz w:val="24"/>
          <w:szCs w:val="24"/>
        </w:rPr>
        <w:fldChar w:fldCharType="begin">
          <w:fldData xml:space="preserve">PEVuZE5vdGU+PENpdGU+PEF1dGhvcj5DaGFuPC9BdXRob3I+PFllYXI+MjAyMDwvWWVhcj48UmVj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</w:fldData>
        </w:fldChar>
      </w:r>
      <w:r w:rsidR="00D35E82">
        <w:rPr>
          <w:rFonts w:cstheme="minorHAnsi"/>
          <w:sz w:val="24"/>
          <w:szCs w:val="24"/>
        </w:rPr>
        <w:instrText xml:space="preserve"> ADDIN EN.CITE </w:instrText>
      </w:r>
      <w:r w:rsidR="00D35E82">
        <w:rPr>
          <w:rFonts w:cstheme="minorHAnsi"/>
          <w:sz w:val="24"/>
          <w:szCs w:val="24"/>
        </w:rPr>
        <w:fldChar w:fldCharType="begin">
          <w:fldData xml:space="preserve">PEVuZE5vdGU+PENpdGU+PEF1dGhvcj5DaGFuPC9BdXRob3I+PFllYXI+MjAyMDwvWWVhcj48UmVj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</w:fldData>
        </w:fldChar>
      </w:r>
      <w:r w:rsidR="00D35E82">
        <w:rPr>
          <w:rFonts w:cstheme="minorHAnsi"/>
          <w:sz w:val="24"/>
          <w:szCs w:val="24"/>
        </w:rPr>
        <w:instrText xml:space="preserve"> ADDIN EN.CITE.DATA </w:instrText>
      </w:r>
      <w:r w:rsidR="00D35E82">
        <w:rPr>
          <w:rFonts w:cstheme="minorHAnsi"/>
          <w:sz w:val="24"/>
          <w:szCs w:val="24"/>
        </w:rPr>
      </w:r>
      <w:r w:rsidR="00D35E82">
        <w:rPr>
          <w:rFonts w:cstheme="minorHAnsi"/>
          <w:sz w:val="24"/>
          <w:szCs w:val="24"/>
        </w:rPr>
        <w:fldChar w:fldCharType="end"/>
      </w:r>
      <w:r w:rsidR="0062596B" w:rsidRPr="00040D46">
        <w:rPr>
          <w:rFonts w:cstheme="minorHAnsi"/>
          <w:sz w:val="24"/>
          <w:szCs w:val="24"/>
        </w:rPr>
        <w:fldChar w:fldCharType="separate"/>
      </w:r>
      <w:r w:rsidR="00D35E82">
        <w:rPr>
          <w:rFonts w:cstheme="minorHAnsi"/>
          <w:noProof/>
          <w:sz w:val="24"/>
          <w:szCs w:val="24"/>
        </w:rPr>
        <w:t>(24)</w:t>
      </w:r>
      <w:r w:rsidR="0062596B" w:rsidRPr="00040D46">
        <w:rPr>
          <w:rFonts w:cstheme="minorHAnsi"/>
          <w:sz w:val="24"/>
          <w:szCs w:val="24"/>
        </w:rPr>
        <w:fldChar w:fldCharType="end"/>
      </w:r>
      <w:r w:rsidR="0062596B" w:rsidRPr="00040D46">
        <w:rPr>
          <w:rFonts w:cstheme="minorHAnsi"/>
          <w:sz w:val="24"/>
          <w:szCs w:val="24"/>
        </w:rPr>
        <w:t xml:space="preserve">. </w:t>
      </w:r>
    </w:p>
    <w:p w14:paraId="3EA52098" w14:textId="77777777" w:rsidR="001F61C0" w:rsidRPr="00040D46" w:rsidRDefault="001F61C0" w:rsidP="00040D46">
      <w:pPr>
        <w:autoSpaceDE w:val="0"/>
        <w:autoSpaceDN w:val="0"/>
        <w:adjustRightInd w:val="0"/>
        <w:spacing w:after="0" w:line="276" w:lineRule="auto"/>
        <w:rPr>
          <w:rFonts w:cstheme="minorHAnsi"/>
          <w:sz w:val="24"/>
          <w:szCs w:val="24"/>
        </w:rPr>
      </w:pPr>
    </w:p>
    <w:p w14:paraId="5FE04B3F" w14:textId="77777777" w:rsidR="00D35D05" w:rsidRPr="00040D46" w:rsidRDefault="00342DD8" w:rsidP="00040D46">
      <w:pPr>
        <w:spacing w:line="276" w:lineRule="auto"/>
        <w:rPr>
          <w:rFonts w:cstheme="minorHAnsi"/>
          <w:b/>
          <w:sz w:val="24"/>
          <w:szCs w:val="24"/>
        </w:rPr>
      </w:pPr>
      <w:r w:rsidRPr="00040D46">
        <w:rPr>
          <w:rFonts w:cstheme="minorHAnsi"/>
          <w:b/>
          <w:sz w:val="24"/>
          <w:szCs w:val="24"/>
        </w:rPr>
        <w:t>Potential treatments for COVID19</w:t>
      </w:r>
    </w:p>
    <w:p w14:paraId="3AB39C89" w14:textId="486DD3B3" w:rsidR="00B8692D" w:rsidRDefault="004850AF" w:rsidP="00040D46">
      <w:pPr>
        <w:spacing w:line="276" w:lineRule="auto"/>
        <w:rPr>
          <w:rFonts w:cstheme="minorHAnsi"/>
          <w:sz w:val="24"/>
          <w:szCs w:val="24"/>
        </w:rPr>
      </w:pPr>
      <w:r>
        <w:rPr>
          <w:rFonts w:cstheme="minorHAnsi"/>
          <w:sz w:val="24"/>
          <w:szCs w:val="24"/>
        </w:rPr>
        <w:t xml:space="preserve">New </w:t>
      </w:r>
      <w:r w:rsidR="00EE4647" w:rsidRPr="00040D46">
        <w:rPr>
          <w:rFonts w:cstheme="minorHAnsi"/>
          <w:sz w:val="24"/>
          <w:szCs w:val="24"/>
        </w:rPr>
        <w:t xml:space="preserve">or re-purposed drugs are being explored for treatment of COVID19. </w:t>
      </w:r>
      <w:r>
        <w:rPr>
          <w:rFonts w:cstheme="minorHAnsi"/>
          <w:sz w:val="24"/>
          <w:szCs w:val="24"/>
        </w:rPr>
        <w:t>Ongoing t</w:t>
      </w:r>
      <w:r w:rsidR="00EE4647" w:rsidRPr="00040D46">
        <w:rPr>
          <w:rFonts w:cstheme="minorHAnsi"/>
          <w:sz w:val="24"/>
          <w:szCs w:val="24"/>
        </w:rPr>
        <w:t xml:space="preserve">rials that are treating patients with doses as high as 1gm daily of </w:t>
      </w:r>
      <w:proofErr w:type="spellStart"/>
      <w:r w:rsidR="00EE4647" w:rsidRPr="00040D46">
        <w:rPr>
          <w:rFonts w:cstheme="minorHAnsi"/>
          <w:sz w:val="24"/>
          <w:szCs w:val="24"/>
        </w:rPr>
        <w:t>hydroxychloroquine</w:t>
      </w:r>
      <w:proofErr w:type="spellEnd"/>
      <w:r w:rsidR="00F110B3">
        <w:rPr>
          <w:rFonts w:cstheme="minorHAnsi"/>
          <w:sz w:val="24"/>
          <w:szCs w:val="24"/>
        </w:rPr>
        <w:t xml:space="preserve"> (HCQ)</w:t>
      </w:r>
      <w:r w:rsidR="00EE4647" w:rsidRPr="00040D46">
        <w:rPr>
          <w:rFonts w:cstheme="minorHAnsi"/>
          <w:sz w:val="24"/>
          <w:szCs w:val="24"/>
        </w:rPr>
        <w:t xml:space="preserve"> for 10 days</w:t>
      </w:r>
      <w:r w:rsidR="00F110B3">
        <w:rPr>
          <w:rFonts w:cstheme="minorHAnsi"/>
          <w:sz w:val="24"/>
          <w:szCs w:val="24"/>
        </w:rPr>
        <w:t>. However as retinal toxicity due to HCQ is dependent on cumulative dose and duration, the aforementioned doses</w:t>
      </w:r>
      <w:r w:rsidR="00EE4647" w:rsidRPr="00040D46">
        <w:rPr>
          <w:rFonts w:cstheme="minorHAnsi"/>
          <w:sz w:val="24"/>
          <w:szCs w:val="24"/>
        </w:rPr>
        <w:t xml:space="preserve"> </w:t>
      </w:r>
      <w:r>
        <w:rPr>
          <w:rFonts w:cstheme="minorHAnsi"/>
          <w:sz w:val="24"/>
          <w:szCs w:val="24"/>
        </w:rPr>
        <w:t>are</w:t>
      </w:r>
      <w:r w:rsidR="00EE4647" w:rsidRPr="00040D46">
        <w:rPr>
          <w:rFonts w:cstheme="minorHAnsi"/>
          <w:sz w:val="24"/>
          <w:szCs w:val="24"/>
        </w:rPr>
        <w:t xml:space="preserve"> unlikely </w:t>
      </w:r>
      <w:r>
        <w:rPr>
          <w:rFonts w:cstheme="minorHAnsi"/>
          <w:sz w:val="24"/>
          <w:szCs w:val="24"/>
        </w:rPr>
        <w:t>to cause retinal toxicity</w:t>
      </w:r>
      <w:r w:rsidR="004C75E5" w:rsidRPr="00040D46">
        <w:rPr>
          <w:rFonts w:cstheme="minorHAnsi"/>
          <w:sz w:val="24"/>
          <w:szCs w:val="24"/>
        </w:rPr>
        <w:t xml:space="preserve"> </w:t>
      </w:r>
      <w:r w:rsidR="004C75E5" w:rsidRPr="00040D46">
        <w:rPr>
          <w:rFonts w:cstheme="minorHAnsi"/>
          <w:sz w:val="24"/>
          <w:szCs w:val="24"/>
        </w:rPr>
        <w:fldChar w:fldCharType="begin"/>
      </w:r>
      <w:r w:rsidR="00D35E82">
        <w:rPr>
          <w:rFonts w:cstheme="minorHAnsi"/>
          <w:sz w:val="24"/>
          <w:szCs w:val="24"/>
        </w:rPr>
        <w:instrText xml:space="preserve"> ADDIN EN.CITE &lt;EndNote&gt;&lt;Cite&gt;&lt;Author&gt;Marmor&lt;/Author&gt;&lt;Year&gt;2020&lt;/Year&gt;&lt;RecNum&gt;16&lt;/RecNum&gt;&lt;DisplayText&gt;(25)&lt;/DisplayText&gt;&lt;record&gt;&lt;rec-number&gt;16&lt;/rec-number&gt;&lt;foreign-keys&gt;&lt;key app="EN" db-id="spvrt20dktw0r5et5295f9af95xzeadzzrvz" timestamp="1586993031"&gt;16&lt;/key&gt;&lt;/foreign-keys&gt;&lt;ref-type name="Journal Article"&gt;17&lt;/ref-type&gt;&lt;contributors&gt;&lt;authors&gt;&lt;author&gt;Marmor, M. F.&lt;/author&gt;&lt;/authors&gt;&lt;/contributors&gt;&lt;auth-address&gt;Department of Ophthalmology and Byers Eye Institute, Stanford University School of Medicine, Palo Alto, CA, USA. Electronic address: marmor@stanford.edu.&lt;/auth-address&gt;&lt;titles&gt;&lt;title&gt;COVID-19 and Chloroquine/Hydroxychloroquine: is there Ophthalmological Concern?&lt;/title&gt;&lt;secondary-title&gt;Am J Ophthalmol&lt;/secondary-title&gt;&lt;/titles&gt;&lt;periodical&gt;&lt;full-title&gt;Am J Ophthalmol&lt;/full-title&gt;&lt;/periodical&gt;&lt;edition&gt;2020/04/06&lt;/edition&gt;&lt;dates&gt;&lt;year&gt;2020&lt;/year&gt;&lt;pub-dates&gt;&lt;date&gt;Mar 25&lt;/date&gt;&lt;/pub-dates&gt;&lt;/dates&gt;&lt;isbn&gt;0002-9394&lt;/isbn&gt;&lt;accession-num&gt;32247518&lt;/accession-num&gt;&lt;urls&gt;&lt;/urls&gt;&lt;electronic-resource-num&gt;10.1016/j.ajo.2020.03.028&lt;/electronic-resource-num&gt;&lt;remote-database-provider&gt;NLM&lt;/remote-database-provider&gt;&lt;language&gt;eng&lt;/language&gt;&lt;/record&gt;&lt;/Cite&gt;&lt;/EndNote&gt;</w:instrText>
      </w:r>
      <w:r w:rsidR="004C75E5" w:rsidRPr="00040D46">
        <w:rPr>
          <w:rFonts w:cstheme="minorHAnsi"/>
          <w:sz w:val="24"/>
          <w:szCs w:val="24"/>
        </w:rPr>
        <w:fldChar w:fldCharType="separate"/>
      </w:r>
      <w:r w:rsidR="00D35E82">
        <w:rPr>
          <w:rFonts w:cstheme="minorHAnsi"/>
          <w:noProof/>
          <w:sz w:val="24"/>
          <w:szCs w:val="24"/>
        </w:rPr>
        <w:t>(25)</w:t>
      </w:r>
      <w:r w:rsidR="004C75E5" w:rsidRPr="00040D46">
        <w:rPr>
          <w:rFonts w:cstheme="minorHAnsi"/>
          <w:sz w:val="24"/>
          <w:szCs w:val="24"/>
        </w:rPr>
        <w:fldChar w:fldCharType="end"/>
      </w:r>
      <w:r w:rsidR="00EE4647" w:rsidRPr="00040D46">
        <w:rPr>
          <w:rFonts w:cstheme="minorHAnsi"/>
          <w:sz w:val="24"/>
          <w:szCs w:val="24"/>
        </w:rPr>
        <w:t>.</w:t>
      </w:r>
      <w:r w:rsidR="00040D46" w:rsidRPr="00040D46">
        <w:rPr>
          <w:rFonts w:cstheme="minorHAnsi"/>
          <w:sz w:val="24"/>
          <w:szCs w:val="24"/>
        </w:rPr>
        <w:t xml:space="preserve"> </w:t>
      </w:r>
    </w:p>
    <w:p w14:paraId="24B5F13E" w14:textId="5FF61BB6" w:rsidR="004850AF" w:rsidRPr="00040D46" w:rsidRDefault="004850AF" w:rsidP="00040D46">
      <w:pPr>
        <w:spacing w:line="276" w:lineRule="auto"/>
        <w:rPr>
          <w:rFonts w:cstheme="minorHAnsi"/>
          <w:sz w:val="24"/>
          <w:szCs w:val="24"/>
        </w:rPr>
      </w:pPr>
      <w:r>
        <w:rPr>
          <w:rFonts w:cstheme="minorHAnsi"/>
          <w:sz w:val="24"/>
          <w:szCs w:val="24"/>
        </w:rPr>
        <w:t>In conclusion, as of April 30</w:t>
      </w:r>
      <w:r w:rsidRPr="00FC1491">
        <w:rPr>
          <w:rFonts w:cstheme="minorHAnsi"/>
          <w:sz w:val="24"/>
          <w:szCs w:val="24"/>
          <w:vertAlign w:val="superscript"/>
        </w:rPr>
        <w:t>th</w:t>
      </w:r>
      <w:r>
        <w:rPr>
          <w:rFonts w:cstheme="minorHAnsi"/>
          <w:sz w:val="24"/>
          <w:szCs w:val="24"/>
        </w:rPr>
        <w:t xml:space="preserve"> 2020, evidence o</w:t>
      </w:r>
      <w:r w:rsidR="001D1296">
        <w:rPr>
          <w:rFonts w:cstheme="minorHAnsi"/>
          <w:sz w:val="24"/>
          <w:szCs w:val="24"/>
        </w:rPr>
        <w:t>n</w:t>
      </w:r>
      <w:r>
        <w:rPr>
          <w:rFonts w:cstheme="minorHAnsi"/>
          <w:sz w:val="24"/>
          <w:szCs w:val="24"/>
        </w:rPr>
        <w:t xml:space="preserve"> the implications of COVID19 </w:t>
      </w:r>
      <w:r w:rsidR="001D1296">
        <w:rPr>
          <w:rFonts w:cstheme="minorHAnsi"/>
          <w:sz w:val="24"/>
          <w:szCs w:val="24"/>
        </w:rPr>
        <w:t>i</w:t>
      </w:r>
      <w:r>
        <w:rPr>
          <w:rFonts w:cstheme="minorHAnsi"/>
          <w:sz w:val="24"/>
          <w:szCs w:val="24"/>
        </w:rPr>
        <w:t xml:space="preserve">n ophthalmology practice are limited to Level 2 or lower. </w:t>
      </w:r>
      <w:r w:rsidR="001D1296">
        <w:rPr>
          <w:rFonts w:cstheme="minorHAnsi"/>
          <w:sz w:val="24"/>
          <w:szCs w:val="24"/>
        </w:rPr>
        <w:t xml:space="preserve">Further research in this field is awaited. </w:t>
      </w:r>
    </w:p>
    <w:p w14:paraId="1788F5C9" w14:textId="77777777" w:rsidR="00F44E46" w:rsidRPr="00040D46" w:rsidRDefault="00F44E46" w:rsidP="00040D46">
      <w:pPr>
        <w:spacing w:line="276" w:lineRule="auto"/>
        <w:rPr>
          <w:rFonts w:cstheme="minorHAnsi"/>
          <w:sz w:val="24"/>
          <w:szCs w:val="24"/>
        </w:rPr>
      </w:pPr>
    </w:p>
    <w:p w14:paraId="7C49D477" w14:textId="77777777" w:rsidR="00B32F96" w:rsidRPr="00040D46" w:rsidRDefault="00892603" w:rsidP="00040D46">
      <w:pPr>
        <w:spacing w:line="276" w:lineRule="auto"/>
        <w:rPr>
          <w:rFonts w:cstheme="minorHAnsi"/>
          <w:b/>
          <w:sz w:val="24"/>
          <w:szCs w:val="24"/>
        </w:rPr>
      </w:pPr>
      <w:r w:rsidRPr="00040D46">
        <w:rPr>
          <w:rFonts w:cstheme="minorHAnsi"/>
          <w:b/>
          <w:sz w:val="24"/>
          <w:szCs w:val="24"/>
        </w:rPr>
        <w:t>References</w:t>
      </w:r>
    </w:p>
    <w:p w14:paraId="56547F5E" w14:textId="77777777" w:rsidR="00D35E82" w:rsidRPr="00D35E82" w:rsidRDefault="00B32F96" w:rsidP="00D35E82">
      <w:pPr>
        <w:pStyle w:val="EndNoteBibliography"/>
        <w:spacing w:after="0"/>
      </w:pPr>
      <w:r w:rsidRPr="00040D46">
        <w:rPr>
          <w:rFonts w:asciiTheme="minorHAnsi" w:hAnsiTheme="minorHAnsi" w:cstheme="minorHAnsi"/>
          <w:sz w:val="24"/>
          <w:szCs w:val="24"/>
        </w:rPr>
        <w:fldChar w:fldCharType="begin"/>
      </w:r>
      <w:r w:rsidRPr="00040D46">
        <w:rPr>
          <w:rFonts w:asciiTheme="minorHAnsi" w:hAnsiTheme="minorHAnsi" w:cstheme="minorHAnsi"/>
          <w:sz w:val="24"/>
          <w:szCs w:val="24"/>
        </w:rPr>
        <w:instrText xml:space="preserve"> ADDIN EN.REFLIST </w:instrText>
      </w:r>
      <w:r w:rsidRPr="00040D46">
        <w:rPr>
          <w:rFonts w:asciiTheme="minorHAnsi" w:hAnsiTheme="minorHAnsi" w:cstheme="minorHAnsi"/>
          <w:sz w:val="24"/>
          <w:szCs w:val="24"/>
        </w:rPr>
        <w:fldChar w:fldCharType="separate"/>
      </w:r>
      <w:r w:rsidR="00D35E82" w:rsidRPr="00D35E82">
        <w:t>1.</w:t>
      </w:r>
      <w:r w:rsidR="00D35E82" w:rsidRPr="00D35E82">
        <w:tab/>
        <w:t>Zhou P, Yang XL, Wang XG, Hu B, Zhang L, Zhang W, et al. A pneumonia outbreak associated with a new coronavirus of probable bat origin. Nature. 2020;579(7798):270-3.</w:t>
      </w:r>
    </w:p>
    <w:p w14:paraId="5FAB216A" w14:textId="77777777" w:rsidR="00D35E82" w:rsidRPr="00D35E82" w:rsidRDefault="00D35E82" w:rsidP="00D35E82">
      <w:pPr>
        <w:pStyle w:val="EndNoteBibliography"/>
        <w:spacing w:after="0"/>
      </w:pPr>
      <w:r w:rsidRPr="00D35E82">
        <w:t>2.</w:t>
      </w:r>
      <w:r w:rsidRPr="00D35E82">
        <w:tab/>
        <w:t>Sungnak W, Huang N, Becavin C, Berg M, Queen R, Litvinukova M, et al. SARS-CoV-2 entry factors are highly expressed in nasal epithelial cells together with innate immune genes. Nat Med. 2020.</w:t>
      </w:r>
    </w:p>
    <w:p w14:paraId="49584E94" w14:textId="77777777" w:rsidR="00D35E82" w:rsidRPr="00D35E82" w:rsidRDefault="00D35E82" w:rsidP="00D35E82">
      <w:pPr>
        <w:pStyle w:val="EndNoteBibliography"/>
        <w:spacing w:after="0"/>
      </w:pPr>
      <w:r w:rsidRPr="00D35E82">
        <w:t>3.</w:t>
      </w:r>
      <w:r w:rsidRPr="00D35E82">
        <w:tab/>
        <w:t>Zhou Y, Zeng Y, Tong Y, Chen C. Ophthalmologic evidence against the interpersonal transmission of 2019 novel coronavirus through conjunctiva. medRxiv. 2020:2020.02.11.20021956.</w:t>
      </w:r>
    </w:p>
    <w:p w14:paraId="25DDFD72" w14:textId="77777777" w:rsidR="00D35E82" w:rsidRPr="00D35E82" w:rsidRDefault="00D35E82" w:rsidP="00D35E82">
      <w:pPr>
        <w:pStyle w:val="EndNoteBibliography"/>
        <w:spacing w:after="0"/>
      </w:pPr>
      <w:r w:rsidRPr="00D35E82">
        <w:t>4.</w:t>
      </w:r>
      <w:r w:rsidRPr="00D35E82">
        <w:tab/>
        <w:t>Xia J, Tong J, Liu M, Shen Y, Guo D. Evaluation of coronavirus in tears and conjunctival secretions of patients with SARS-CoV-2 infection. J Med Virol. 2020.</w:t>
      </w:r>
    </w:p>
    <w:p w14:paraId="233E3466" w14:textId="77777777" w:rsidR="00D35E82" w:rsidRPr="00D35E82" w:rsidRDefault="00D35E82" w:rsidP="00D35E82">
      <w:pPr>
        <w:pStyle w:val="EndNoteBibliography"/>
        <w:spacing w:after="0"/>
      </w:pPr>
      <w:r w:rsidRPr="00D35E82">
        <w:t>5.</w:t>
      </w:r>
      <w:r w:rsidRPr="00D35E82">
        <w:tab/>
        <w:t>Asadi S, Bouvier N, Wexler AS, Ristenpart WD. The coronavirus pandemic and aerosols: Does COVID-19 transmit via expiratory particles? Aerosol Science and Technology. 2020:1-4.</w:t>
      </w:r>
    </w:p>
    <w:p w14:paraId="2126A021" w14:textId="77777777" w:rsidR="00D35E82" w:rsidRPr="00D35E82" w:rsidRDefault="00D35E82" w:rsidP="00D35E82">
      <w:pPr>
        <w:pStyle w:val="EndNoteBibliography"/>
        <w:spacing w:after="0"/>
      </w:pPr>
      <w:r w:rsidRPr="00D35E82">
        <w:t>6.</w:t>
      </w:r>
      <w:r w:rsidRPr="00D35E82">
        <w:tab/>
        <w:t>Yan J, Grantham M, Pantelic J, Bueno de Mesquita PJ, Albert B, Liu F, et al. Infectious virus in exhaled breath of symptomatic seasonal influenza cases from a college community. Proceedings of the National Academy of Sciences. 2018;115(5):1081.</w:t>
      </w:r>
    </w:p>
    <w:p w14:paraId="4C701787" w14:textId="77777777" w:rsidR="00D35E82" w:rsidRPr="00D35E82" w:rsidRDefault="00D35E82" w:rsidP="00D35E82">
      <w:pPr>
        <w:pStyle w:val="EndNoteBibliography"/>
        <w:spacing w:after="0"/>
      </w:pPr>
      <w:r w:rsidRPr="00D35E82">
        <w:t>7.</w:t>
      </w:r>
      <w:r w:rsidRPr="00D35E82">
        <w:tab/>
        <w:t>van Doremalen N, Bushmaker T, Morris DH, Holbrook MG, Gamble A, Williamson BN, et al. Aerosol and Surface Stability of SARS-CoV-2 as Compared with SARS-CoV-1. New England Journal of Medicine. 2020;382(16):1564-7.</w:t>
      </w:r>
    </w:p>
    <w:p w14:paraId="4EE86E99" w14:textId="77777777" w:rsidR="00D35E82" w:rsidRPr="00D35E82" w:rsidRDefault="00D35E82" w:rsidP="00D35E82">
      <w:pPr>
        <w:pStyle w:val="EndNoteBibliography"/>
        <w:spacing w:after="0"/>
      </w:pPr>
      <w:r w:rsidRPr="00D35E82">
        <w:t>8.</w:t>
      </w:r>
      <w:r w:rsidRPr="00D35E82">
        <w:tab/>
        <w:t>Britt JM, Clifton BC, Barnebey HS, Mills RP. Microaerosol formation in noncontact 'air-puff' tonometry. Arch Ophthalmol. 1991;109(2):225-8.</w:t>
      </w:r>
    </w:p>
    <w:p w14:paraId="171C4A12" w14:textId="77777777" w:rsidR="00D35E82" w:rsidRPr="00D35E82" w:rsidRDefault="00D35E82" w:rsidP="00D35E82">
      <w:pPr>
        <w:pStyle w:val="EndNoteBibliography"/>
        <w:spacing w:after="0"/>
      </w:pPr>
      <w:r w:rsidRPr="00D35E82">
        <w:t>9.</w:t>
      </w:r>
      <w:r w:rsidRPr="00D35E82">
        <w:tab/>
        <w:t>Wilson P, Zumla A. Transmission and prevention of acute viral respiratory tract infections in hospitals. Curr Opin Pulm Med. 2019;25(3):220-4.</w:t>
      </w:r>
    </w:p>
    <w:p w14:paraId="416EBF3B" w14:textId="77777777" w:rsidR="00D35E82" w:rsidRPr="00D35E82" w:rsidRDefault="00D35E82" w:rsidP="00D35E82">
      <w:pPr>
        <w:pStyle w:val="EndNoteBibliography"/>
        <w:spacing w:after="0"/>
      </w:pPr>
      <w:r w:rsidRPr="00D35E82">
        <w:t>10.</w:t>
      </w:r>
      <w:r w:rsidRPr="00D35E82">
        <w:tab/>
        <w:t>Tran K, Cimon K, Severn M, Pessoa-Silva CL, Conly J. Aerosol generating procedures and risk of transmission of acute respiratory infections to healthcare workers: a systematic review. PLoS One. 2012;7(4):e35797.</w:t>
      </w:r>
    </w:p>
    <w:p w14:paraId="080CBAC7" w14:textId="505FDAC7" w:rsidR="00D35E82" w:rsidRPr="00D35E82" w:rsidRDefault="00D35E82" w:rsidP="00D35E82">
      <w:pPr>
        <w:pStyle w:val="EndNoteBibliography"/>
        <w:spacing w:after="0"/>
      </w:pPr>
      <w:r w:rsidRPr="00D35E82">
        <w:t>11.</w:t>
      </w:r>
      <w:r w:rsidRPr="00D35E82">
        <w:tab/>
        <w:t xml:space="preserve">England PH. COVID-19: infection prevention and control guidance 2020 [Available from: </w:t>
      </w:r>
      <w:hyperlink r:id="rId6" w:history="1">
        <w:r w:rsidRPr="00D35E82">
          <w:rPr>
            <w:rStyle w:val="Hyperlink"/>
          </w:rPr>
          <w:t>https://assets.publishing.service.gov.uk/government/uploads/system/uploads/attachment_data/file/881242/COVID-19_Infection_prevention_and_control_guidance_complete.pdf</w:t>
        </w:r>
      </w:hyperlink>
      <w:r w:rsidRPr="00D35E82">
        <w:t>.</w:t>
      </w:r>
    </w:p>
    <w:p w14:paraId="27647344" w14:textId="77777777" w:rsidR="00D35E82" w:rsidRPr="00D35E82" w:rsidRDefault="00D35E82" w:rsidP="00D35E82">
      <w:pPr>
        <w:pStyle w:val="EndNoteBibliography"/>
        <w:spacing w:after="0"/>
      </w:pPr>
      <w:r w:rsidRPr="00D35E82">
        <w:t>12.</w:t>
      </w:r>
      <w:r w:rsidRPr="00D35E82">
        <w:tab/>
        <w:t>Putzer D, Lechner R, Coraca-Huber D, Mayr A, Nogler M, Thaler M. The extent of environmental and body contamination through aerosols by hydro-surgical debridement in the lumbar spine. Arch Orthop Trauma Surg. 2017;137(6):743-7.</w:t>
      </w:r>
    </w:p>
    <w:p w14:paraId="4037C4E3" w14:textId="77777777" w:rsidR="00D35E82" w:rsidRPr="00D35E82" w:rsidRDefault="00D35E82" w:rsidP="00D35E82">
      <w:pPr>
        <w:pStyle w:val="EndNoteBibliography"/>
        <w:spacing w:after="0"/>
      </w:pPr>
      <w:r w:rsidRPr="00D35E82">
        <w:t>13.</w:t>
      </w:r>
      <w:r w:rsidRPr="00D35E82">
        <w:tab/>
        <w:t>Epstein JB, Rea G, Sibau L, Sherlock CH, Le ND. Assessing viral retention and elimination in rotary dental instruments. J Am Dent Assoc. 1995;126(1):87-92.</w:t>
      </w:r>
    </w:p>
    <w:p w14:paraId="7CA10C9F" w14:textId="705AF926" w:rsidR="00D35E82" w:rsidRPr="00D35E82" w:rsidRDefault="00D35E82" w:rsidP="00D35E82">
      <w:pPr>
        <w:pStyle w:val="EndNoteBibliography"/>
        <w:spacing w:after="0"/>
      </w:pPr>
      <w:r w:rsidRPr="00D35E82">
        <w:t>14.</w:t>
      </w:r>
      <w:r w:rsidRPr="00D35E82">
        <w:tab/>
        <w:t xml:space="preserve">Surgeons RCoOBEAoV. Vitreoretinal surgery during the COVID-19 pandemic 6th April 2020 [Available from: </w:t>
      </w:r>
      <w:hyperlink r:id="rId7" w:history="1">
        <w:r w:rsidRPr="00D35E82">
          <w:rPr>
            <w:rStyle w:val="Hyperlink"/>
          </w:rPr>
          <w:t>https://www.rcophth.ac.uk/wp-content/uploads/2020/04/Vitreoretinal-surgery-management-guidance-070420-1.pdf</w:t>
        </w:r>
      </w:hyperlink>
      <w:r w:rsidRPr="00D35E82">
        <w:t>.</w:t>
      </w:r>
    </w:p>
    <w:p w14:paraId="0E689838" w14:textId="76F11A62" w:rsidR="00D35E82" w:rsidRPr="00D35E82" w:rsidRDefault="00D35E82" w:rsidP="00D35E82">
      <w:pPr>
        <w:pStyle w:val="EndNoteBibliography"/>
        <w:spacing w:after="0"/>
      </w:pPr>
      <w:r w:rsidRPr="00D35E82">
        <w:t>15.</w:t>
      </w:r>
      <w:r w:rsidRPr="00D35E82">
        <w:tab/>
        <w:t xml:space="preserve">[UKISCRS] RCoORaUKISoCRS. Cataract surgery during the COVID-19 pandemic 2020 [Available from: </w:t>
      </w:r>
      <w:hyperlink r:id="rId8" w:history="1">
        <w:r w:rsidRPr="00D35E82">
          <w:rPr>
            <w:rStyle w:val="Hyperlink"/>
          </w:rPr>
          <w:t>https://www.rcophth.ac.uk/wp-content/uploads/2020/04/RCOphth-UKISCRS-COVID-cataract-surgery-guidance-FINAL-170420.pdf</w:t>
        </w:r>
      </w:hyperlink>
      <w:r w:rsidRPr="00D35E82">
        <w:t>.</w:t>
      </w:r>
    </w:p>
    <w:p w14:paraId="01E2109F" w14:textId="77777777" w:rsidR="00D35E82" w:rsidRPr="00D35E82" w:rsidRDefault="00D35E82" w:rsidP="00D35E82">
      <w:pPr>
        <w:pStyle w:val="EndNoteBibliography"/>
      </w:pPr>
      <w:r w:rsidRPr="00D35E82">
        <w:t>16.</w:t>
      </w:r>
      <w:r w:rsidRPr="00D35E82">
        <w:tab/>
        <w:t xml:space="preserve"> European Centre for Disease Prevention and Control. Personal protective equipment (PPE) needs in</w:t>
      </w:r>
    </w:p>
    <w:p w14:paraId="53572E0F" w14:textId="77777777" w:rsidR="00D35E82" w:rsidRPr="00D35E82" w:rsidRDefault="00D35E82" w:rsidP="00D35E82">
      <w:pPr>
        <w:pStyle w:val="EndNoteBibliography"/>
        <w:spacing w:after="0"/>
      </w:pPr>
      <w:r w:rsidRPr="00D35E82">
        <w:t>healthcare settings for the care of patients with suspected or confirmed 2019-nCoV. ECDC: Stockholm; 2020. . 2020.</w:t>
      </w:r>
    </w:p>
    <w:p w14:paraId="2B420992" w14:textId="77777777" w:rsidR="00D35E82" w:rsidRPr="00D35E82" w:rsidRDefault="00D35E82" w:rsidP="00D35E82">
      <w:pPr>
        <w:pStyle w:val="EndNoteBibliography"/>
        <w:spacing w:after="0"/>
      </w:pPr>
      <w:r w:rsidRPr="00D35E82">
        <w:t>17.</w:t>
      </w:r>
      <w:r w:rsidRPr="00D35E82">
        <w:tab/>
        <w:t>"Characteristics of Respirators and Medical Masks."  Reusability of Facemasks During an Influenza Pandemic: Facing the Flu. Washington, DC: The National Academies Press; 2006.</w:t>
      </w:r>
    </w:p>
    <w:p w14:paraId="0C64D23C" w14:textId="398ABE20" w:rsidR="00D35E82" w:rsidRPr="00D35E82" w:rsidRDefault="00D35E82" w:rsidP="00D35E82">
      <w:pPr>
        <w:pStyle w:val="EndNoteBibliography"/>
        <w:spacing w:after="0"/>
      </w:pPr>
      <w:r w:rsidRPr="00D35E82">
        <w:t>18.</w:t>
      </w:r>
      <w:r w:rsidRPr="00D35E82">
        <w:tab/>
        <w:t xml:space="preserve">PPE and Staff Protection Requirements for Ophthalmology 9th April 2020 [Available from: </w:t>
      </w:r>
      <w:hyperlink r:id="rId9" w:history="1">
        <w:r w:rsidRPr="00D35E82">
          <w:rPr>
            <w:rStyle w:val="Hyperlink"/>
          </w:rPr>
          <w:t>https://www.rcophth.ac.uk/wp-content/uploads/2020/04/UPDATED-RCOphth-PPE-for-ophthalmology-090420.pdf</w:t>
        </w:r>
      </w:hyperlink>
      <w:r w:rsidRPr="00D35E82">
        <w:t>.</w:t>
      </w:r>
    </w:p>
    <w:p w14:paraId="23F7E0C9" w14:textId="77777777" w:rsidR="00D35E82" w:rsidRPr="00D35E82" w:rsidRDefault="00D35E82" w:rsidP="00D35E82">
      <w:pPr>
        <w:pStyle w:val="EndNoteBibliography"/>
        <w:spacing w:after="0"/>
      </w:pPr>
      <w:r w:rsidRPr="00D35E82">
        <w:t>19.</w:t>
      </w:r>
      <w:r w:rsidRPr="00D35E82">
        <w:tab/>
        <w:t>Lai MY, Cheng PK, Lim WW. Survival of severe acute respiratory syndrome coronavirus. Clin Infect Dis. 2005;41(7):e67-71.</w:t>
      </w:r>
    </w:p>
    <w:p w14:paraId="220C7083" w14:textId="55B9BCF0" w:rsidR="00D35E82" w:rsidRPr="00D35E82" w:rsidRDefault="00D35E82" w:rsidP="00D35E82">
      <w:pPr>
        <w:pStyle w:val="EndNoteBibliography"/>
        <w:spacing w:after="0"/>
      </w:pPr>
      <w:r w:rsidRPr="00D35E82">
        <w:t>20.</w:t>
      </w:r>
      <w:r w:rsidRPr="00D35E82">
        <w:tab/>
        <w:t xml:space="preserve">Summary of Hospital Outpatient Activity 2018-19 2019 [Available from: </w:t>
      </w:r>
      <w:hyperlink r:id="rId10" w:history="1">
        <w:r w:rsidRPr="00D35E82">
          <w:rPr>
            <w:rStyle w:val="Hyperlink"/>
          </w:rPr>
          <w:t>https://digital.nhs.uk/data-and-information/publications/statistical/hospital-outpatient-activity/2018-19</w:t>
        </w:r>
      </w:hyperlink>
      <w:r w:rsidRPr="00D35E82">
        <w:t>.</w:t>
      </w:r>
    </w:p>
    <w:p w14:paraId="3ED73837" w14:textId="77777777" w:rsidR="00D35E82" w:rsidRPr="00D35E82" w:rsidRDefault="00D35E82" w:rsidP="00D35E82">
      <w:pPr>
        <w:pStyle w:val="EndNoteBibliography"/>
        <w:spacing w:after="0"/>
      </w:pPr>
      <w:r w:rsidRPr="00D35E82">
        <w:t>21.</w:t>
      </w:r>
      <w:r w:rsidRPr="00D35E82">
        <w:tab/>
        <w:t>Lai THT, Tang EWH, Chau SKY, Fung KSC, Li KKW. Stepping up infection control measures in ophthalmology during the novel coronavirus outbreak: an experience from Hong Kong. Graefes Arch Clin Exp Ophthalmol. 2020.</w:t>
      </w:r>
    </w:p>
    <w:p w14:paraId="5A4A8226" w14:textId="5931DCA2" w:rsidR="00D35E82" w:rsidRPr="00D35E82" w:rsidRDefault="00D35E82" w:rsidP="00D35E82">
      <w:pPr>
        <w:pStyle w:val="EndNoteBibliography"/>
        <w:spacing w:after="0"/>
      </w:pPr>
      <w:r w:rsidRPr="00D35E82">
        <w:t>22.</w:t>
      </w:r>
      <w:r w:rsidRPr="00D35E82">
        <w:tab/>
        <w:t xml:space="preserve">Dawn Sim PT, Chris Canning. Tackling COVID-19 with Telemedicine 2020 [Available from: </w:t>
      </w:r>
      <w:hyperlink r:id="rId11" w:history="1">
        <w:r w:rsidRPr="00D35E82">
          <w:rPr>
            <w:rStyle w:val="Hyperlink"/>
          </w:rPr>
          <w:t>https://theophthalmologist.com/subspecialties/tackling-covid-19-with-telemedicine</w:t>
        </w:r>
      </w:hyperlink>
      <w:r w:rsidRPr="00D35E82">
        <w:t>.</w:t>
      </w:r>
    </w:p>
    <w:p w14:paraId="77610C57" w14:textId="77777777" w:rsidR="00D35E82" w:rsidRPr="00D35E82" w:rsidRDefault="00D35E82" w:rsidP="00D35E82">
      <w:pPr>
        <w:pStyle w:val="EndNoteBibliography"/>
        <w:spacing w:after="0"/>
      </w:pPr>
      <w:r w:rsidRPr="00D35E82">
        <w:t>23.</w:t>
      </w:r>
      <w:r w:rsidRPr="00D35E82">
        <w:tab/>
        <w:t>Wu Z, McGoogan JM. Characteristics of and Important Lessons From the Coronavirus Disease 2019 (COVID-19) Outbreak in China: Summary of a Report of 72314 Cases From the Chinese Center for Disease Control and Prevention. Jama. 2020.</w:t>
      </w:r>
    </w:p>
    <w:p w14:paraId="13F919A1" w14:textId="77777777" w:rsidR="00D35E82" w:rsidRPr="00D35E82" w:rsidRDefault="00D35E82" w:rsidP="00D35E82">
      <w:pPr>
        <w:pStyle w:val="EndNoteBibliography"/>
        <w:spacing w:after="0"/>
      </w:pPr>
      <w:r w:rsidRPr="00D35E82">
        <w:t>24.</w:t>
      </w:r>
      <w:r w:rsidRPr="00D35E82">
        <w:tab/>
        <w:t>Chan JF, Yip CC, To KK, Tang TH, Wong SC, Leung KH, et al. Improved Molecular Diagnosis of COVID-19 by the Novel, Highly Sensitive and Specific COVID-19-RdRp/Hel Real-Time Reverse Transcription-PCR Assay Validated In Vitro and with Clinical Specimens. J Clin Microbiol. 2020;58(5).</w:t>
      </w:r>
    </w:p>
    <w:p w14:paraId="00783138" w14:textId="77777777" w:rsidR="00D35E82" w:rsidRPr="00D35E82" w:rsidRDefault="00D35E82" w:rsidP="00D35E82">
      <w:pPr>
        <w:pStyle w:val="EndNoteBibliography"/>
      </w:pPr>
      <w:r w:rsidRPr="00D35E82">
        <w:t>25.</w:t>
      </w:r>
      <w:r w:rsidRPr="00D35E82">
        <w:tab/>
        <w:t>Marmor MF. COVID-19 and Chloroquine/Hydroxychloroquine: is there Ophthalmological Concern? Am J Ophthalmol. 2020.</w:t>
      </w:r>
    </w:p>
    <w:p w14:paraId="17A3D120" w14:textId="2C66D7F9" w:rsidR="007A469E" w:rsidRPr="00040D46" w:rsidRDefault="00B32F96" w:rsidP="00040D46">
      <w:pPr>
        <w:spacing w:line="276" w:lineRule="auto"/>
        <w:rPr>
          <w:rFonts w:cstheme="minorHAnsi"/>
          <w:sz w:val="24"/>
          <w:szCs w:val="24"/>
        </w:rPr>
      </w:pPr>
      <w:r w:rsidRPr="00040D46">
        <w:rPr>
          <w:rFonts w:cstheme="minorHAnsi"/>
          <w:sz w:val="24"/>
          <w:szCs w:val="24"/>
        </w:rPr>
        <w:fldChar w:fldCharType="end"/>
      </w:r>
    </w:p>
    <w:sectPr w:rsidR="007A469E" w:rsidRPr="00040D46" w:rsidSect="00D8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405"/>
    <w:multiLevelType w:val="hybridMultilevel"/>
    <w:tmpl w:val="CA8E58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6715BD"/>
    <w:multiLevelType w:val="hybridMultilevel"/>
    <w:tmpl w:val="86387FEC"/>
    <w:lvl w:ilvl="0" w:tplc="36B423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228"/>
    <w:multiLevelType w:val="hybridMultilevel"/>
    <w:tmpl w:val="3A46E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CC4214"/>
    <w:multiLevelType w:val="hybridMultilevel"/>
    <w:tmpl w:val="E0826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0268"/>
    <w:multiLevelType w:val="hybridMultilevel"/>
    <w:tmpl w:val="9E2C90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827141"/>
    <w:multiLevelType w:val="hybridMultilevel"/>
    <w:tmpl w:val="1F8A3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4193"/>
    <w:multiLevelType w:val="hybridMultilevel"/>
    <w:tmpl w:val="D73E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F007C"/>
    <w:multiLevelType w:val="hybridMultilevel"/>
    <w:tmpl w:val="9E2C90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D63A12"/>
    <w:multiLevelType w:val="hybridMultilevel"/>
    <w:tmpl w:val="C360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017FB"/>
    <w:multiLevelType w:val="hybridMultilevel"/>
    <w:tmpl w:val="FCFCEAA4"/>
    <w:lvl w:ilvl="0" w:tplc="059EFF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54CA4"/>
    <w:multiLevelType w:val="hybridMultilevel"/>
    <w:tmpl w:val="BAE69CCC"/>
    <w:lvl w:ilvl="0" w:tplc="A9AA4C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31A44"/>
    <w:multiLevelType w:val="hybridMultilevel"/>
    <w:tmpl w:val="C0262D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D0BCC"/>
    <w:multiLevelType w:val="hybridMultilevel"/>
    <w:tmpl w:val="B750F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0"/>
  </w:num>
  <w:num w:numId="5">
    <w:abstractNumId w:val="2"/>
  </w:num>
  <w:num w:numId="6">
    <w:abstractNumId w:val="4"/>
  </w:num>
  <w:num w:numId="7">
    <w:abstractNumId w:val="6"/>
  </w:num>
  <w:num w:numId="8">
    <w:abstractNumId w:val="1"/>
  </w:num>
  <w:num w:numId="9">
    <w:abstractNumId w:val="10"/>
  </w:num>
  <w:num w:numId="10">
    <w:abstractNumId w:val="9"/>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vrt20dktw0r5et5295f9af95xzeadzzrvz&quot;&gt;COVID and Ophthalmology&lt;record-ids&gt;&lt;item&gt;1&lt;/item&gt;&lt;item&gt;6&lt;/item&gt;&lt;item&gt;7&lt;/item&gt;&lt;item&gt;10&lt;/item&gt;&lt;item&gt;14&lt;/item&gt;&lt;item&gt;16&lt;/item&gt;&lt;item&gt;17&lt;/item&gt;&lt;item&gt;21&lt;/item&gt;&lt;item&gt;22&lt;/item&gt;&lt;item&gt;24&lt;/item&gt;&lt;item&gt;26&lt;/item&gt;&lt;item&gt;27&lt;/item&gt;&lt;item&gt;32&lt;/item&gt;&lt;item&gt;33&lt;/item&gt;&lt;item&gt;36&lt;/item&gt;&lt;item&gt;37&lt;/item&gt;&lt;item&gt;38&lt;/item&gt;&lt;item&gt;40&lt;/item&gt;&lt;item&gt;41&lt;/item&gt;&lt;item&gt;42&lt;/item&gt;&lt;item&gt;44&lt;/item&gt;&lt;item&gt;46&lt;/item&gt;&lt;item&gt;47&lt;/item&gt;&lt;item&gt;49&lt;/item&gt;&lt;item&gt;50&lt;/item&gt;&lt;/record-ids&gt;&lt;/item&gt;&lt;/Libraries&gt;"/>
  </w:docVars>
  <w:rsids>
    <w:rsidRoot w:val="0073625C"/>
    <w:rsid w:val="00001EC8"/>
    <w:rsid w:val="00006EF1"/>
    <w:rsid w:val="00013618"/>
    <w:rsid w:val="000213ED"/>
    <w:rsid w:val="00025595"/>
    <w:rsid w:val="00031A49"/>
    <w:rsid w:val="00040D46"/>
    <w:rsid w:val="000439CD"/>
    <w:rsid w:val="00083A4B"/>
    <w:rsid w:val="000904FA"/>
    <w:rsid w:val="00092E63"/>
    <w:rsid w:val="000A2DBF"/>
    <w:rsid w:val="000A6B59"/>
    <w:rsid w:val="000B4836"/>
    <w:rsid w:val="000C08AC"/>
    <w:rsid w:val="000C62DA"/>
    <w:rsid w:val="000D45B1"/>
    <w:rsid w:val="00117FC6"/>
    <w:rsid w:val="0012034C"/>
    <w:rsid w:val="001228B3"/>
    <w:rsid w:val="00131F59"/>
    <w:rsid w:val="001406C7"/>
    <w:rsid w:val="0014743C"/>
    <w:rsid w:val="0015417C"/>
    <w:rsid w:val="00157AE7"/>
    <w:rsid w:val="001627EE"/>
    <w:rsid w:val="001678BC"/>
    <w:rsid w:val="00172A60"/>
    <w:rsid w:val="001736C8"/>
    <w:rsid w:val="00174A09"/>
    <w:rsid w:val="001756AC"/>
    <w:rsid w:val="001904E0"/>
    <w:rsid w:val="001975A6"/>
    <w:rsid w:val="001B67BE"/>
    <w:rsid w:val="001C0E1B"/>
    <w:rsid w:val="001D1296"/>
    <w:rsid w:val="001D47EA"/>
    <w:rsid w:val="001D60FF"/>
    <w:rsid w:val="001D66A8"/>
    <w:rsid w:val="001D75BF"/>
    <w:rsid w:val="001F5B5B"/>
    <w:rsid w:val="001F61C0"/>
    <w:rsid w:val="0021376A"/>
    <w:rsid w:val="002157B2"/>
    <w:rsid w:val="002264D9"/>
    <w:rsid w:val="00230286"/>
    <w:rsid w:val="00233207"/>
    <w:rsid w:val="00256EDE"/>
    <w:rsid w:val="00260EC0"/>
    <w:rsid w:val="00266B30"/>
    <w:rsid w:val="0027745C"/>
    <w:rsid w:val="002866C9"/>
    <w:rsid w:val="002955BE"/>
    <w:rsid w:val="0029572C"/>
    <w:rsid w:val="00296E27"/>
    <w:rsid w:val="00297513"/>
    <w:rsid w:val="002A0414"/>
    <w:rsid w:val="002A72EB"/>
    <w:rsid w:val="002B32D2"/>
    <w:rsid w:val="002C1260"/>
    <w:rsid w:val="002D1C11"/>
    <w:rsid w:val="002D3D64"/>
    <w:rsid w:val="002E08FC"/>
    <w:rsid w:val="002E0D26"/>
    <w:rsid w:val="002E478B"/>
    <w:rsid w:val="002F1BA2"/>
    <w:rsid w:val="002F4F66"/>
    <w:rsid w:val="00303C57"/>
    <w:rsid w:val="00305FB0"/>
    <w:rsid w:val="003178E4"/>
    <w:rsid w:val="00320C28"/>
    <w:rsid w:val="0032203E"/>
    <w:rsid w:val="0032539A"/>
    <w:rsid w:val="003273FC"/>
    <w:rsid w:val="00342DD8"/>
    <w:rsid w:val="00352E8A"/>
    <w:rsid w:val="00353954"/>
    <w:rsid w:val="0037572F"/>
    <w:rsid w:val="003A4AE0"/>
    <w:rsid w:val="003C22A1"/>
    <w:rsid w:val="003C2D7E"/>
    <w:rsid w:val="003D0420"/>
    <w:rsid w:val="003D11AB"/>
    <w:rsid w:val="003E17FA"/>
    <w:rsid w:val="003F3A68"/>
    <w:rsid w:val="003F7AA0"/>
    <w:rsid w:val="00404050"/>
    <w:rsid w:val="00412F0D"/>
    <w:rsid w:val="004142CC"/>
    <w:rsid w:val="004243BC"/>
    <w:rsid w:val="00424981"/>
    <w:rsid w:val="00425B3D"/>
    <w:rsid w:val="00437162"/>
    <w:rsid w:val="004528EB"/>
    <w:rsid w:val="004850AF"/>
    <w:rsid w:val="00491FA4"/>
    <w:rsid w:val="004A1044"/>
    <w:rsid w:val="004B21F5"/>
    <w:rsid w:val="004B2D0E"/>
    <w:rsid w:val="004B58F5"/>
    <w:rsid w:val="004C75E5"/>
    <w:rsid w:val="004D18C0"/>
    <w:rsid w:val="004D1BCF"/>
    <w:rsid w:val="004D1FCC"/>
    <w:rsid w:val="004F24FE"/>
    <w:rsid w:val="004F3E1C"/>
    <w:rsid w:val="0052090E"/>
    <w:rsid w:val="005269F7"/>
    <w:rsid w:val="005371FC"/>
    <w:rsid w:val="00537748"/>
    <w:rsid w:val="00563FE4"/>
    <w:rsid w:val="00577A50"/>
    <w:rsid w:val="005A0444"/>
    <w:rsid w:val="005A348B"/>
    <w:rsid w:val="005A680C"/>
    <w:rsid w:val="005C50C8"/>
    <w:rsid w:val="005D7621"/>
    <w:rsid w:val="005E0B98"/>
    <w:rsid w:val="005F1A7E"/>
    <w:rsid w:val="005F1AF9"/>
    <w:rsid w:val="00602AE9"/>
    <w:rsid w:val="006252D5"/>
    <w:rsid w:val="0062596B"/>
    <w:rsid w:val="006431A7"/>
    <w:rsid w:val="00652DB6"/>
    <w:rsid w:val="00656D65"/>
    <w:rsid w:val="006634A5"/>
    <w:rsid w:val="00666808"/>
    <w:rsid w:val="00671022"/>
    <w:rsid w:val="006777C5"/>
    <w:rsid w:val="006808BE"/>
    <w:rsid w:val="00685EF4"/>
    <w:rsid w:val="00695540"/>
    <w:rsid w:val="006A64A0"/>
    <w:rsid w:val="006B1F8F"/>
    <w:rsid w:val="006B4366"/>
    <w:rsid w:val="006C55C4"/>
    <w:rsid w:val="006C6E6E"/>
    <w:rsid w:val="00717305"/>
    <w:rsid w:val="00725027"/>
    <w:rsid w:val="0073234B"/>
    <w:rsid w:val="00733010"/>
    <w:rsid w:val="007340C1"/>
    <w:rsid w:val="0073625C"/>
    <w:rsid w:val="00745DF6"/>
    <w:rsid w:val="00747DEB"/>
    <w:rsid w:val="00755C12"/>
    <w:rsid w:val="00781A11"/>
    <w:rsid w:val="0079029F"/>
    <w:rsid w:val="00790CFA"/>
    <w:rsid w:val="00793973"/>
    <w:rsid w:val="007A4482"/>
    <w:rsid w:val="007A469E"/>
    <w:rsid w:val="007B391E"/>
    <w:rsid w:val="007B5FD5"/>
    <w:rsid w:val="007C6255"/>
    <w:rsid w:val="007F181C"/>
    <w:rsid w:val="007F34D3"/>
    <w:rsid w:val="00811DA0"/>
    <w:rsid w:val="0083712E"/>
    <w:rsid w:val="0084075E"/>
    <w:rsid w:val="00844406"/>
    <w:rsid w:val="00865789"/>
    <w:rsid w:val="008706F3"/>
    <w:rsid w:val="008839EA"/>
    <w:rsid w:val="00885AF4"/>
    <w:rsid w:val="00886F08"/>
    <w:rsid w:val="00892603"/>
    <w:rsid w:val="008B0980"/>
    <w:rsid w:val="008B1C85"/>
    <w:rsid w:val="008B3B68"/>
    <w:rsid w:val="008C6769"/>
    <w:rsid w:val="008D5F10"/>
    <w:rsid w:val="008F24FA"/>
    <w:rsid w:val="009118FC"/>
    <w:rsid w:val="00920746"/>
    <w:rsid w:val="00933CA1"/>
    <w:rsid w:val="0094119A"/>
    <w:rsid w:val="00947F3F"/>
    <w:rsid w:val="00970643"/>
    <w:rsid w:val="00981BBF"/>
    <w:rsid w:val="009840FC"/>
    <w:rsid w:val="0098650D"/>
    <w:rsid w:val="00993DEA"/>
    <w:rsid w:val="009945A8"/>
    <w:rsid w:val="00996EDA"/>
    <w:rsid w:val="009B1F16"/>
    <w:rsid w:val="009B7AEA"/>
    <w:rsid w:val="009C0367"/>
    <w:rsid w:val="009C1B71"/>
    <w:rsid w:val="009C6F1D"/>
    <w:rsid w:val="009D042A"/>
    <w:rsid w:val="009D0A0A"/>
    <w:rsid w:val="00A01A13"/>
    <w:rsid w:val="00A108CB"/>
    <w:rsid w:val="00A11553"/>
    <w:rsid w:val="00A30D52"/>
    <w:rsid w:val="00A4398D"/>
    <w:rsid w:val="00A53914"/>
    <w:rsid w:val="00A56B65"/>
    <w:rsid w:val="00A6117E"/>
    <w:rsid w:val="00A70F2B"/>
    <w:rsid w:val="00AB20D8"/>
    <w:rsid w:val="00AB69F4"/>
    <w:rsid w:val="00AC795A"/>
    <w:rsid w:val="00AE7E52"/>
    <w:rsid w:val="00AF2CD4"/>
    <w:rsid w:val="00AF6C42"/>
    <w:rsid w:val="00B10DC4"/>
    <w:rsid w:val="00B14357"/>
    <w:rsid w:val="00B26FA3"/>
    <w:rsid w:val="00B32F96"/>
    <w:rsid w:val="00B46A62"/>
    <w:rsid w:val="00B711B4"/>
    <w:rsid w:val="00B76514"/>
    <w:rsid w:val="00B813FA"/>
    <w:rsid w:val="00B8692D"/>
    <w:rsid w:val="00B93AA4"/>
    <w:rsid w:val="00BB28C8"/>
    <w:rsid w:val="00BB4EA7"/>
    <w:rsid w:val="00BD564D"/>
    <w:rsid w:val="00BE0A2C"/>
    <w:rsid w:val="00C22296"/>
    <w:rsid w:val="00C26F64"/>
    <w:rsid w:val="00C45A51"/>
    <w:rsid w:val="00C5098F"/>
    <w:rsid w:val="00C61C08"/>
    <w:rsid w:val="00C77B2D"/>
    <w:rsid w:val="00C82F7B"/>
    <w:rsid w:val="00CA13B1"/>
    <w:rsid w:val="00CA2955"/>
    <w:rsid w:val="00CA4410"/>
    <w:rsid w:val="00CB742E"/>
    <w:rsid w:val="00CC1243"/>
    <w:rsid w:val="00CD472E"/>
    <w:rsid w:val="00CF03C5"/>
    <w:rsid w:val="00CF56C3"/>
    <w:rsid w:val="00D1388D"/>
    <w:rsid w:val="00D27796"/>
    <w:rsid w:val="00D35D05"/>
    <w:rsid w:val="00D35E82"/>
    <w:rsid w:val="00D47CA2"/>
    <w:rsid w:val="00D610AF"/>
    <w:rsid w:val="00D65FC3"/>
    <w:rsid w:val="00D66978"/>
    <w:rsid w:val="00D81DB6"/>
    <w:rsid w:val="00D84FC9"/>
    <w:rsid w:val="00D93DA3"/>
    <w:rsid w:val="00DA2108"/>
    <w:rsid w:val="00DB3FF3"/>
    <w:rsid w:val="00DD717F"/>
    <w:rsid w:val="00E031E4"/>
    <w:rsid w:val="00E12197"/>
    <w:rsid w:val="00E121E7"/>
    <w:rsid w:val="00E277A8"/>
    <w:rsid w:val="00E33795"/>
    <w:rsid w:val="00E34526"/>
    <w:rsid w:val="00E46543"/>
    <w:rsid w:val="00E47EAD"/>
    <w:rsid w:val="00E86DF8"/>
    <w:rsid w:val="00E97BBE"/>
    <w:rsid w:val="00EA6805"/>
    <w:rsid w:val="00EC0676"/>
    <w:rsid w:val="00EC55B4"/>
    <w:rsid w:val="00ED4384"/>
    <w:rsid w:val="00EE4647"/>
    <w:rsid w:val="00F110B3"/>
    <w:rsid w:val="00F13F26"/>
    <w:rsid w:val="00F17E64"/>
    <w:rsid w:val="00F278CA"/>
    <w:rsid w:val="00F32D54"/>
    <w:rsid w:val="00F366D8"/>
    <w:rsid w:val="00F36C9B"/>
    <w:rsid w:val="00F4094C"/>
    <w:rsid w:val="00F44ABE"/>
    <w:rsid w:val="00F44E46"/>
    <w:rsid w:val="00F450C3"/>
    <w:rsid w:val="00FB0B05"/>
    <w:rsid w:val="00FC109E"/>
    <w:rsid w:val="00FC1491"/>
    <w:rsid w:val="00FE091B"/>
    <w:rsid w:val="00FE0C1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9B6"/>
  <w15:docId w15:val="{4817A37D-6681-EE4A-9EB7-8D70DF1B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2F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2F96"/>
    <w:rPr>
      <w:rFonts w:ascii="Calibri" w:hAnsi="Calibri" w:cs="Calibri"/>
      <w:noProof/>
      <w:lang w:val="en-US"/>
    </w:rPr>
  </w:style>
  <w:style w:type="paragraph" w:customStyle="1" w:styleId="EndNoteBibliography">
    <w:name w:val="EndNote Bibliography"/>
    <w:basedOn w:val="Normal"/>
    <w:link w:val="EndNoteBibliographyChar"/>
    <w:rsid w:val="00B32F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2F96"/>
    <w:rPr>
      <w:rFonts w:ascii="Calibri" w:hAnsi="Calibri" w:cs="Calibri"/>
      <w:noProof/>
      <w:lang w:val="en-US"/>
    </w:rPr>
  </w:style>
  <w:style w:type="paragraph" w:styleId="ListParagraph">
    <w:name w:val="List Paragraph"/>
    <w:basedOn w:val="Normal"/>
    <w:link w:val="ListParagraphChar"/>
    <w:uiPriority w:val="34"/>
    <w:qFormat/>
    <w:rsid w:val="00695540"/>
    <w:pPr>
      <w:ind w:left="720"/>
      <w:contextualSpacing/>
    </w:pPr>
  </w:style>
  <w:style w:type="character" w:customStyle="1" w:styleId="ListParagraphChar">
    <w:name w:val="List Paragraph Char"/>
    <w:basedOn w:val="DefaultParagraphFont"/>
    <w:link w:val="ListParagraph"/>
    <w:uiPriority w:val="34"/>
    <w:rsid w:val="00695540"/>
  </w:style>
  <w:style w:type="table" w:styleId="TableGrid">
    <w:name w:val="Table Grid"/>
    <w:basedOn w:val="TableNormal"/>
    <w:uiPriority w:val="39"/>
    <w:rsid w:val="0069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769"/>
    <w:rPr>
      <w:color w:val="0563C1" w:themeColor="hyperlink"/>
      <w:u w:val="single"/>
    </w:rPr>
  </w:style>
  <w:style w:type="paragraph" w:styleId="BalloonText">
    <w:name w:val="Balloon Text"/>
    <w:basedOn w:val="Normal"/>
    <w:link w:val="BalloonTextChar"/>
    <w:uiPriority w:val="99"/>
    <w:semiHidden/>
    <w:unhideWhenUsed/>
    <w:rsid w:val="00E8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F8"/>
    <w:rPr>
      <w:rFonts w:ascii="Segoe UI" w:hAnsi="Segoe UI" w:cs="Segoe UI"/>
      <w:sz w:val="18"/>
      <w:szCs w:val="18"/>
    </w:rPr>
  </w:style>
  <w:style w:type="character" w:styleId="CommentReference">
    <w:name w:val="annotation reference"/>
    <w:basedOn w:val="DefaultParagraphFont"/>
    <w:uiPriority w:val="99"/>
    <w:semiHidden/>
    <w:unhideWhenUsed/>
    <w:rsid w:val="00A4398D"/>
    <w:rPr>
      <w:sz w:val="16"/>
      <w:szCs w:val="16"/>
    </w:rPr>
  </w:style>
  <w:style w:type="paragraph" w:styleId="CommentText">
    <w:name w:val="annotation text"/>
    <w:basedOn w:val="Normal"/>
    <w:link w:val="CommentTextChar"/>
    <w:uiPriority w:val="99"/>
    <w:semiHidden/>
    <w:unhideWhenUsed/>
    <w:rsid w:val="00A4398D"/>
    <w:pPr>
      <w:spacing w:line="240" w:lineRule="auto"/>
    </w:pPr>
    <w:rPr>
      <w:sz w:val="20"/>
      <w:szCs w:val="20"/>
    </w:rPr>
  </w:style>
  <w:style w:type="character" w:customStyle="1" w:styleId="CommentTextChar">
    <w:name w:val="Comment Text Char"/>
    <w:basedOn w:val="DefaultParagraphFont"/>
    <w:link w:val="CommentText"/>
    <w:uiPriority w:val="99"/>
    <w:semiHidden/>
    <w:rsid w:val="00A4398D"/>
    <w:rPr>
      <w:sz w:val="20"/>
      <w:szCs w:val="20"/>
    </w:rPr>
  </w:style>
  <w:style w:type="paragraph" w:styleId="CommentSubject">
    <w:name w:val="annotation subject"/>
    <w:basedOn w:val="CommentText"/>
    <w:next w:val="CommentText"/>
    <w:link w:val="CommentSubjectChar"/>
    <w:uiPriority w:val="99"/>
    <w:semiHidden/>
    <w:unhideWhenUsed/>
    <w:rsid w:val="00A4398D"/>
    <w:rPr>
      <w:b/>
      <w:bCs/>
    </w:rPr>
  </w:style>
  <w:style w:type="character" w:customStyle="1" w:styleId="CommentSubjectChar">
    <w:name w:val="Comment Subject Char"/>
    <w:basedOn w:val="CommentTextChar"/>
    <w:link w:val="CommentSubject"/>
    <w:uiPriority w:val="99"/>
    <w:semiHidden/>
    <w:rsid w:val="00A4398D"/>
    <w:rPr>
      <w:b/>
      <w:bCs/>
      <w:sz w:val="20"/>
      <w:szCs w:val="20"/>
    </w:rPr>
  </w:style>
  <w:style w:type="paragraph" w:customStyle="1" w:styleId="Default">
    <w:name w:val="Default"/>
    <w:rsid w:val="00A30D52"/>
    <w:pPr>
      <w:autoSpaceDE w:val="0"/>
      <w:autoSpaceDN w:val="0"/>
      <w:adjustRightInd w:val="0"/>
      <w:spacing w:after="0" w:line="240" w:lineRule="auto"/>
    </w:pPr>
    <w:rPr>
      <w:rFonts w:ascii="Calibri" w:hAnsi="Calibri" w:cs="Calibri"/>
      <w:color w:val="000000"/>
      <w:sz w:val="24"/>
      <w:szCs w:val="24"/>
    </w:rPr>
  </w:style>
  <w:style w:type="character" w:customStyle="1" w:styleId="subtitle10">
    <w:name w:val="subtitle10"/>
    <w:basedOn w:val="DefaultParagraphFont"/>
    <w:rsid w:val="001F61C0"/>
  </w:style>
  <w:style w:type="paragraph" w:styleId="Revision">
    <w:name w:val="Revision"/>
    <w:hidden/>
    <w:uiPriority w:val="99"/>
    <w:semiHidden/>
    <w:rsid w:val="002D1C11"/>
    <w:pPr>
      <w:spacing w:after="0" w:line="240" w:lineRule="auto"/>
    </w:pPr>
  </w:style>
  <w:style w:type="character" w:customStyle="1" w:styleId="highlight">
    <w:name w:val="highlight"/>
    <w:basedOn w:val="DefaultParagraphFont"/>
    <w:rsid w:val="002B32D2"/>
  </w:style>
  <w:style w:type="character" w:styleId="LineNumber">
    <w:name w:val="line number"/>
    <w:basedOn w:val="DefaultParagraphFont"/>
    <w:uiPriority w:val="99"/>
    <w:semiHidden/>
    <w:unhideWhenUsed/>
    <w:rsid w:val="00D8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0/04/RCOphth-UKISCRS-COVID-cataract-surgery-guidance-FINAL-1704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ophth.ac.uk/wp-content/uploads/2020/04/Vitreoretinal-surgery-management-guidance-07042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81242/COVID-19_Infection_prevention_and_control_guidance_complete.pdf" TargetMode="External"/><Relationship Id="rId11" Type="http://schemas.openxmlformats.org/officeDocument/2006/relationships/hyperlink" Target="https://theophthalmologist.com/subspecialties/tackling-covid-19-with-telemedicine" TargetMode="External"/><Relationship Id="rId5" Type="http://schemas.openxmlformats.org/officeDocument/2006/relationships/hyperlink" Target="mailto:shruti.chandra@nhs.net" TargetMode="External"/><Relationship Id="rId10" Type="http://schemas.openxmlformats.org/officeDocument/2006/relationships/hyperlink" Target="https://digital.nhs.uk/data-and-information/publications/statistical/hospital-outpatient-activity/2018-19" TargetMode="External"/><Relationship Id="rId4" Type="http://schemas.openxmlformats.org/officeDocument/2006/relationships/webSettings" Target="webSettings.xml"/><Relationship Id="rId9" Type="http://schemas.openxmlformats.org/officeDocument/2006/relationships/hyperlink" Target="https://www.rcophth.ac.uk/wp-content/uploads/2020/04/UPDATED-RCOphth-PPE-for-ophthalmology-09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Chandra</dc:creator>
  <cp:lastModifiedBy>Shruti Chandra</cp:lastModifiedBy>
  <cp:revision>2</cp:revision>
  <dcterms:created xsi:type="dcterms:W3CDTF">2020-04-29T18:18:00Z</dcterms:created>
  <dcterms:modified xsi:type="dcterms:W3CDTF">2020-04-29T18:18:00Z</dcterms:modified>
</cp:coreProperties>
</file>