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8EF05" w14:textId="77777777" w:rsidR="004E0B55" w:rsidRPr="00372FB4" w:rsidRDefault="0068614E" w:rsidP="008C17CE">
      <w:pPr>
        <w:jc w:val="center"/>
        <w:rPr>
          <w:b/>
          <w:bCs/>
          <w:u w:val="single"/>
        </w:rPr>
      </w:pPr>
      <w:r w:rsidRPr="00372FB4">
        <w:rPr>
          <w:b/>
          <w:bCs/>
          <w:u w:val="single"/>
        </w:rPr>
        <w:t xml:space="preserve">Title: </w:t>
      </w:r>
      <w:r w:rsidR="008C17CE" w:rsidRPr="00372FB4">
        <w:rPr>
          <w:b/>
          <w:bCs/>
          <w:u w:val="single"/>
        </w:rPr>
        <w:t>A Retrospective Review of Phototherapy in Children</w:t>
      </w:r>
      <w:r w:rsidRPr="00372FB4">
        <w:rPr>
          <w:b/>
          <w:bCs/>
          <w:u w:val="single"/>
        </w:rPr>
        <w:t>,</w:t>
      </w:r>
      <w:r w:rsidR="008C17CE" w:rsidRPr="00372FB4">
        <w:rPr>
          <w:b/>
          <w:bCs/>
          <w:u w:val="single"/>
        </w:rPr>
        <w:t xml:space="preserve"> at a Tertiary Paediatric Unit</w:t>
      </w:r>
      <w:r w:rsidRPr="00372FB4">
        <w:rPr>
          <w:b/>
          <w:bCs/>
          <w:u w:val="single"/>
        </w:rPr>
        <w:t>.</w:t>
      </w:r>
    </w:p>
    <w:p w14:paraId="07E666D1" w14:textId="77777777" w:rsidR="008C17CE" w:rsidRPr="00372FB4" w:rsidRDefault="008C17CE" w:rsidP="008C17CE"/>
    <w:p w14:paraId="2D031BCC" w14:textId="77777777" w:rsidR="00DC2747" w:rsidRPr="00372FB4" w:rsidRDefault="00DC2747" w:rsidP="008C17CE">
      <w:pPr>
        <w:rPr>
          <w:u w:val="single"/>
        </w:rPr>
      </w:pPr>
      <w:r w:rsidRPr="00372FB4">
        <w:rPr>
          <w:u w:val="single"/>
        </w:rPr>
        <w:t>Authors</w:t>
      </w:r>
      <w:r w:rsidR="007D24ED" w:rsidRPr="00372FB4">
        <w:rPr>
          <w:u w:val="single"/>
        </w:rPr>
        <w:t>:</w:t>
      </w:r>
    </w:p>
    <w:p w14:paraId="6B4E199A" w14:textId="5539976B" w:rsidR="00211105" w:rsidRPr="00372FB4" w:rsidRDefault="008C17CE" w:rsidP="008C17CE">
      <w:r w:rsidRPr="00372FB4">
        <w:t>E</w:t>
      </w:r>
      <w:r w:rsidR="00DC2747" w:rsidRPr="00372FB4">
        <w:t>lla</w:t>
      </w:r>
      <w:r w:rsidRPr="00372FB4">
        <w:t xml:space="preserve"> Se</w:t>
      </w:r>
      <w:r w:rsidR="00312BE9" w:rsidRPr="00372FB4">
        <w:t>c</w:t>
      </w:r>
      <w:r w:rsidRPr="00372FB4">
        <w:t>combe</w:t>
      </w:r>
      <w:r w:rsidR="00F95C09">
        <w:t>*</w:t>
      </w:r>
      <w:r w:rsidR="00211105" w:rsidRPr="00372FB4">
        <w:t xml:space="preserve"> (corresponding author)</w:t>
      </w:r>
      <w:r w:rsidR="0068614E" w:rsidRPr="00372FB4">
        <w:t>, University Hospital Southampton Dermatology Department.</w:t>
      </w:r>
      <w:r w:rsidR="00211105" w:rsidRPr="00372FB4">
        <w:t xml:space="preserve"> Contact: ella.seccombe@</w:t>
      </w:r>
      <w:r w:rsidR="00AB50B9" w:rsidRPr="00372FB4">
        <w:t>doctors.org.uk</w:t>
      </w:r>
    </w:p>
    <w:p w14:paraId="2E392780" w14:textId="03051C64" w:rsidR="0068614E" w:rsidRPr="00372FB4" w:rsidRDefault="008C17CE" w:rsidP="008C17CE">
      <w:r w:rsidRPr="00372FB4">
        <w:t>M</w:t>
      </w:r>
      <w:r w:rsidR="00DC2747" w:rsidRPr="00372FB4">
        <w:t>atthew David Wynne</w:t>
      </w:r>
      <w:r w:rsidR="0068614E" w:rsidRPr="00372FB4">
        <w:t>, University Hospital Southampton Dermatology Department</w:t>
      </w:r>
      <w:r w:rsidR="00211105" w:rsidRPr="00372FB4">
        <w:t>.</w:t>
      </w:r>
    </w:p>
    <w:p w14:paraId="61AD2B65" w14:textId="77777777" w:rsidR="00EB62E7" w:rsidRPr="00372FB4" w:rsidRDefault="00EB62E7" w:rsidP="008C17CE">
      <w:r w:rsidRPr="00372FB4">
        <w:t>Cornelius Clancy</w:t>
      </w:r>
      <w:r w:rsidR="00211105" w:rsidRPr="00372FB4">
        <w:t>, Medical Student, University of Southampt</w:t>
      </w:r>
      <w:r w:rsidR="007D24ED" w:rsidRPr="00372FB4">
        <w:t>on.</w:t>
      </w:r>
    </w:p>
    <w:p w14:paraId="4B66AFFC" w14:textId="365B120F" w:rsidR="00FA0D1D" w:rsidRPr="00372FB4" w:rsidRDefault="00FA0D1D" w:rsidP="008C17CE">
      <w:r w:rsidRPr="00372FB4">
        <w:t xml:space="preserve">Keith </w:t>
      </w:r>
      <w:r w:rsidR="00FF16D5" w:rsidRPr="00372FB4">
        <w:t xml:space="preserve">M </w:t>
      </w:r>
      <w:r w:rsidRPr="00372FB4">
        <w:t xml:space="preserve">Godfrey, </w:t>
      </w:r>
      <w:r w:rsidR="00FD1363" w:rsidRPr="00372FB4">
        <w:t xml:space="preserve">University Hospital Southampton Dermatology Department, </w:t>
      </w:r>
      <w:r w:rsidR="00FF16D5" w:rsidRPr="00372FB4">
        <w:t xml:space="preserve">MRC Lifecourse Epidemiology Unit and NIHR Southampton Biomedical Research Centre, University of Southampton and </w:t>
      </w:r>
      <w:r w:rsidRPr="00372FB4">
        <w:t>University Hospital Southampton</w:t>
      </w:r>
      <w:r w:rsidR="00FF16D5" w:rsidRPr="00372FB4">
        <w:t xml:space="preserve"> NHS Foundation Trust</w:t>
      </w:r>
    </w:p>
    <w:p w14:paraId="3D7A3EC6" w14:textId="118BD993" w:rsidR="008C17CE" w:rsidRPr="00372FB4" w:rsidRDefault="008C17CE" w:rsidP="008C17CE">
      <w:bookmarkStart w:id="0" w:name="_GoBack"/>
      <w:r w:rsidRPr="00372FB4">
        <w:t>A</w:t>
      </w:r>
      <w:r w:rsidR="0068614E" w:rsidRPr="00372FB4">
        <w:t>dam</w:t>
      </w:r>
      <w:r w:rsidRPr="00372FB4">
        <w:t xml:space="preserve"> Fityan</w:t>
      </w:r>
      <w:bookmarkEnd w:id="0"/>
      <w:r w:rsidR="00211105" w:rsidRPr="00372FB4">
        <w:t>,</w:t>
      </w:r>
      <w:r w:rsidRPr="00372FB4">
        <w:t xml:space="preserve"> University Hospital Southampton Dermatology Department. </w:t>
      </w:r>
    </w:p>
    <w:p w14:paraId="15C6FECF" w14:textId="77777777" w:rsidR="0068614E" w:rsidRPr="00372FB4" w:rsidRDefault="0068614E" w:rsidP="008C17CE">
      <w:pPr>
        <w:rPr>
          <w:u w:val="single"/>
        </w:rPr>
      </w:pPr>
      <w:r w:rsidRPr="00372FB4">
        <w:rPr>
          <w:u w:val="single"/>
        </w:rPr>
        <w:t xml:space="preserve">Keywords: </w:t>
      </w:r>
    </w:p>
    <w:p w14:paraId="0E2A0C9D" w14:textId="77777777" w:rsidR="0068614E" w:rsidRPr="00372FB4" w:rsidRDefault="0068614E" w:rsidP="008C17CE">
      <w:r w:rsidRPr="00372FB4">
        <w:t>Phototherapy; Children</w:t>
      </w:r>
      <w:r w:rsidR="002739C5" w:rsidRPr="00372FB4">
        <w:t>; UVB; UVA.</w:t>
      </w:r>
    </w:p>
    <w:p w14:paraId="7E32AC76" w14:textId="77777777" w:rsidR="0068614E" w:rsidRPr="00372FB4" w:rsidRDefault="0068614E" w:rsidP="008C17CE">
      <w:pPr>
        <w:rPr>
          <w:u w:val="single"/>
        </w:rPr>
      </w:pPr>
      <w:r w:rsidRPr="00372FB4">
        <w:rPr>
          <w:u w:val="single"/>
        </w:rPr>
        <w:t xml:space="preserve">Running Short Title: </w:t>
      </w:r>
    </w:p>
    <w:p w14:paraId="790F2B5E" w14:textId="77777777" w:rsidR="0068614E" w:rsidRPr="00372FB4" w:rsidRDefault="0068614E" w:rsidP="008C17CE">
      <w:r w:rsidRPr="00372FB4">
        <w:t>Retrospective Review of Phototherapy in Children.</w:t>
      </w:r>
    </w:p>
    <w:p w14:paraId="19F1471E" w14:textId="77777777" w:rsidR="00592EC2" w:rsidRPr="00372FB4" w:rsidRDefault="0068614E" w:rsidP="008C17CE">
      <w:pPr>
        <w:rPr>
          <w:u w:val="single"/>
        </w:rPr>
      </w:pPr>
      <w:r w:rsidRPr="00372FB4">
        <w:rPr>
          <w:u w:val="single"/>
        </w:rPr>
        <w:t>Word count:</w:t>
      </w:r>
      <w:r w:rsidR="00592EC2" w:rsidRPr="00372FB4">
        <w:rPr>
          <w:u w:val="single"/>
        </w:rPr>
        <w:t xml:space="preserve"> </w:t>
      </w:r>
    </w:p>
    <w:p w14:paraId="55FFA2C4" w14:textId="115B6979" w:rsidR="0068614E" w:rsidRPr="00372FB4" w:rsidRDefault="00B822F6" w:rsidP="008C17CE">
      <w:pPr>
        <w:rPr>
          <w:u w:val="single"/>
        </w:rPr>
      </w:pPr>
      <w:r w:rsidRPr="00372FB4">
        <w:t>2</w:t>
      </w:r>
      <w:r w:rsidR="007E03E3" w:rsidRPr="00372FB4">
        <w:t>374</w:t>
      </w:r>
      <w:r w:rsidRPr="00372FB4">
        <w:t xml:space="preserve"> (2</w:t>
      </w:r>
      <w:r w:rsidR="007E03E3" w:rsidRPr="00372FB4">
        <w:t>665</w:t>
      </w:r>
      <w:r w:rsidR="00592EC2" w:rsidRPr="00372FB4">
        <w:t xml:space="preserve"> including tables)</w:t>
      </w:r>
    </w:p>
    <w:p w14:paraId="4B142F84" w14:textId="61B346E0" w:rsidR="0068614E" w:rsidRPr="00372FB4" w:rsidRDefault="0068614E" w:rsidP="008C17CE">
      <w:r w:rsidRPr="00372FB4">
        <w:rPr>
          <w:u w:val="single"/>
        </w:rPr>
        <w:t>Consent for Publication:</w:t>
      </w:r>
      <w:r w:rsidR="00AB50B9" w:rsidRPr="00372FB4">
        <w:t xml:space="preserve">  Not applicable</w:t>
      </w:r>
    </w:p>
    <w:p w14:paraId="606FAD86" w14:textId="77777777" w:rsidR="0068614E" w:rsidRPr="00372FB4" w:rsidRDefault="0068614E" w:rsidP="008C17CE">
      <w:pPr>
        <w:rPr>
          <w:u w:val="single"/>
        </w:rPr>
      </w:pPr>
      <w:r w:rsidRPr="00372FB4">
        <w:rPr>
          <w:u w:val="single"/>
        </w:rPr>
        <w:t>Conflict of Interest:</w:t>
      </w:r>
    </w:p>
    <w:p w14:paraId="3760CDF7" w14:textId="77777777" w:rsidR="007F2746" w:rsidRPr="00372FB4" w:rsidRDefault="00DB33DC" w:rsidP="008C17CE">
      <w:r w:rsidRPr="00372FB4">
        <w:t>No conflict of interest.</w:t>
      </w:r>
    </w:p>
    <w:p w14:paraId="17CA3FDE" w14:textId="77777777" w:rsidR="0068614E" w:rsidRPr="00372FB4" w:rsidRDefault="0068614E" w:rsidP="008C17CE"/>
    <w:p w14:paraId="4500F7E6" w14:textId="77777777" w:rsidR="0068614E" w:rsidRPr="00372FB4" w:rsidRDefault="0068614E" w:rsidP="008C17CE"/>
    <w:p w14:paraId="5132FAA3" w14:textId="77777777" w:rsidR="0068614E" w:rsidRPr="00372FB4" w:rsidRDefault="0068614E" w:rsidP="008C17CE"/>
    <w:p w14:paraId="2BC60F04" w14:textId="77777777" w:rsidR="0068614E" w:rsidRPr="00372FB4" w:rsidRDefault="0068614E" w:rsidP="008C17CE"/>
    <w:p w14:paraId="683AD116" w14:textId="77777777" w:rsidR="0068614E" w:rsidRPr="00372FB4" w:rsidRDefault="0068614E" w:rsidP="008C17CE"/>
    <w:p w14:paraId="33742185" w14:textId="77777777" w:rsidR="0068614E" w:rsidRPr="00372FB4" w:rsidRDefault="0068614E" w:rsidP="008C17CE"/>
    <w:p w14:paraId="0936ADB5" w14:textId="77777777" w:rsidR="0068614E" w:rsidRPr="00372FB4" w:rsidRDefault="0068614E" w:rsidP="008C17CE"/>
    <w:p w14:paraId="11B2A9AF" w14:textId="77777777" w:rsidR="0068614E" w:rsidRPr="00372FB4" w:rsidRDefault="0068614E" w:rsidP="008C17CE"/>
    <w:p w14:paraId="0E246982" w14:textId="77777777" w:rsidR="0068614E" w:rsidRPr="00372FB4" w:rsidRDefault="0068614E" w:rsidP="008C17CE"/>
    <w:p w14:paraId="25F045EB" w14:textId="77777777" w:rsidR="0068614E" w:rsidRPr="00372FB4" w:rsidRDefault="0068614E" w:rsidP="008C17CE"/>
    <w:p w14:paraId="381B44C2" w14:textId="77777777" w:rsidR="0068614E" w:rsidRPr="00372FB4" w:rsidRDefault="0068614E" w:rsidP="008C17CE"/>
    <w:p w14:paraId="09298BDD" w14:textId="77777777" w:rsidR="0068614E" w:rsidRPr="00372FB4" w:rsidRDefault="0068614E" w:rsidP="008C17CE"/>
    <w:p w14:paraId="19E75868" w14:textId="77777777" w:rsidR="0068614E" w:rsidRPr="00372FB4" w:rsidRDefault="0068614E" w:rsidP="008C17CE"/>
    <w:p w14:paraId="5B374D52" w14:textId="7B6EAD92" w:rsidR="0068614E" w:rsidRPr="00372FB4" w:rsidRDefault="0068614E" w:rsidP="00613F9E">
      <w:pPr>
        <w:spacing w:line="480" w:lineRule="auto"/>
        <w:jc w:val="center"/>
        <w:rPr>
          <w:b/>
          <w:bCs/>
          <w:u w:val="single"/>
        </w:rPr>
      </w:pPr>
      <w:r w:rsidRPr="00372FB4">
        <w:rPr>
          <w:b/>
          <w:bCs/>
          <w:u w:val="single"/>
        </w:rPr>
        <w:t>A Retrospective Review of Phototherapy in Children, at a Tertiary Paediatric</w:t>
      </w:r>
      <w:r w:rsidR="00A15DB5" w:rsidRPr="00372FB4">
        <w:rPr>
          <w:b/>
          <w:bCs/>
          <w:u w:val="single"/>
        </w:rPr>
        <w:t xml:space="preserve"> Dermatology</w:t>
      </w:r>
      <w:r w:rsidRPr="00372FB4">
        <w:rPr>
          <w:b/>
          <w:bCs/>
          <w:u w:val="single"/>
        </w:rPr>
        <w:t xml:space="preserve"> Unit.</w:t>
      </w:r>
    </w:p>
    <w:p w14:paraId="739E1DD3" w14:textId="445EF15A" w:rsidR="0068614E" w:rsidRPr="00372FB4" w:rsidRDefault="0068614E" w:rsidP="00613F9E">
      <w:pPr>
        <w:spacing w:line="480" w:lineRule="auto"/>
      </w:pPr>
      <w:r w:rsidRPr="00372FB4">
        <w:t>E</w:t>
      </w:r>
      <w:r w:rsidR="00573EFE" w:rsidRPr="00372FB4">
        <w:t>L</w:t>
      </w:r>
      <w:r w:rsidRPr="00372FB4">
        <w:t xml:space="preserve"> Sec</w:t>
      </w:r>
      <w:r w:rsidR="00312BE9" w:rsidRPr="00372FB4">
        <w:t>c</w:t>
      </w:r>
      <w:r w:rsidRPr="00372FB4">
        <w:t>ombe, MD Wynne,</w:t>
      </w:r>
      <w:r w:rsidR="00FA0D1D" w:rsidRPr="00372FB4">
        <w:t xml:space="preserve"> C Clancy, K</w:t>
      </w:r>
      <w:r w:rsidR="00FF16D5" w:rsidRPr="00372FB4">
        <w:t>M</w:t>
      </w:r>
      <w:r w:rsidR="00FA0D1D" w:rsidRPr="00372FB4">
        <w:t xml:space="preserve"> Godfrey</w:t>
      </w:r>
      <w:r w:rsidR="00B064CB" w:rsidRPr="00372FB4">
        <w:t>,</w:t>
      </w:r>
      <w:r w:rsidRPr="00372FB4">
        <w:t xml:space="preserve"> A</w:t>
      </w:r>
      <w:r w:rsidR="00606210" w:rsidRPr="00372FB4">
        <w:t>.</w:t>
      </w:r>
      <w:r w:rsidRPr="00372FB4">
        <w:t xml:space="preserve"> Fityan. </w:t>
      </w:r>
    </w:p>
    <w:p w14:paraId="13EB1C18" w14:textId="77777777" w:rsidR="0068614E" w:rsidRPr="00372FB4" w:rsidRDefault="0068614E" w:rsidP="00613F9E">
      <w:pPr>
        <w:spacing w:line="480" w:lineRule="auto"/>
        <w:rPr>
          <w:b/>
        </w:rPr>
      </w:pPr>
      <w:r w:rsidRPr="00372FB4">
        <w:rPr>
          <w:b/>
        </w:rPr>
        <w:t>Abstract:</w:t>
      </w:r>
    </w:p>
    <w:p w14:paraId="3DA182AF" w14:textId="32A77A22" w:rsidR="00312BE9" w:rsidRPr="00372FB4" w:rsidRDefault="009F3A4E" w:rsidP="00613F9E">
      <w:pPr>
        <w:spacing w:line="480" w:lineRule="auto"/>
      </w:pPr>
      <w:r w:rsidRPr="00372FB4">
        <w:t>Purpose</w:t>
      </w:r>
      <w:r w:rsidR="00211105" w:rsidRPr="00372FB4">
        <w:t>:</w:t>
      </w:r>
      <w:r w:rsidRPr="00372FB4">
        <w:t xml:space="preserve"> To examine </w:t>
      </w:r>
      <w:r w:rsidR="003344F8" w:rsidRPr="00372FB4">
        <w:t xml:space="preserve">the </w:t>
      </w:r>
      <w:r w:rsidRPr="00372FB4">
        <w:t xml:space="preserve">efficacy, tolerability and safety of phototherapy in children, </w:t>
      </w:r>
      <w:r w:rsidR="003344F8" w:rsidRPr="00372FB4">
        <w:t xml:space="preserve">in whom </w:t>
      </w:r>
      <w:r w:rsidRPr="00372FB4">
        <w:t>there is currently a paucity of data.</w:t>
      </w:r>
    </w:p>
    <w:p w14:paraId="781F55BA" w14:textId="0BFEED76" w:rsidR="00575516" w:rsidRPr="00372FB4" w:rsidRDefault="00575516" w:rsidP="00613F9E">
      <w:pPr>
        <w:spacing w:line="480" w:lineRule="auto"/>
      </w:pPr>
      <w:r w:rsidRPr="00372FB4">
        <w:t xml:space="preserve">Method: </w:t>
      </w:r>
      <w:r w:rsidR="009F3A4E" w:rsidRPr="00372FB4">
        <w:t>Retrospective</w:t>
      </w:r>
      <w:r w:rsidRPr="00372FB4">
        <w:t xml:space="preserve"> review of children under 18</w:t>
      </w:r>
      <w:r w:rsidR="00FF16D5" w:rsidRPr="00372FB4">
        <w:t xml:space="preserve"> years</w:t>
      </w:r>
      <w:r w:rsidRPr="00372FB4">
        <w:t xml:space="preserve"> who received </w:t>
      </w:r>
      <w:r w:rsidR="00B67FC2" w:rsidRPr="00372FB4">
        <w:t>narrowband UVB (</w:t>
      </w:r>
      <w:r w:rsidRPr="00372FB4">
        <w:t>NB-UVB</w:t>
      </w:r>
      <w:r w:rsidR="00B67FC2" w:rsidRPr="00372FB4">
        <w:t>)</w:t>
      </w:r>
      <w:r w:rsidR="004C5977" w:rsidRPr="00372FB4">
        <w:t>,</w:t>
      </w:r>
      <w:r w:rsidR="00B67FC2" w:rsidRPr="00372FB4">
        <w:t xml:space="preserve"> broadband UVB</w:t>
      </w:r>
      <w:r w:rsidRPr="00372FB4">
        <w:t xml:space="preserve"> </w:t>
      </w:r>
      <w:r w:rsidR="00B67FC2" w:rsidRPr="00372FB4">
        <w:t>(</w:t>
      </w:r>
      <w:r w:rsidRPr="00372FB4">
        <w:t>BB-UVB</w:t>
      </w:r>
      <w:r w:rsidR="00B67FC2" w:rsidRPr="00372FB4">
        <w:t>)</w:t>
      </w:r>
      <w:r w:rsidR="00BC58B2" w:rsidRPr="00372FB4">
        <w:t xml:space="preserve"> phototherapy</w:t>
      </w:r>
      <w:r w:rsidRPr="00372FB4">
        <w:t xml:space="preserve"> or </w:t>
      </w:r>
      <w:r w:rsidR="00B67FC2" w:rsidRPr="00372FB4">
        <w:t>psoralen with UVA (</w:t>
      </w:r>
      <w:r w:rsidRPr="00372FB4">
        <w:t>PUVA</w:t>
      </w:r>
      <w:r w:rsidR="00B67FC2" w:rsidRPr="00372FB4">
        <w:t>)</w:t>
      </w:r>
      <w:r w:rsidRPr="00372FB4">
        <w:t xml:space="preserve"> </w:t>
      </w:r>
      <w:r w:rsidR="00BC58B2" w:rsidRPr="00372FB4">
        <w:t xml:space="preserve">photochemotherapy </w:t>
      </w:r>
      <w:r w:rsidRPr="00372FB4">
        <w:t>between 2003</w:t>
      </w:r>
      <w:r w:rsidR="003344F8" w:rsidRPr="00372FB4">
        <w:t>-</w:t>
      </w:r>
      <w:r w:rsidRPr="00372FB4">
        <w:t xml:space="preserve">2017 at </w:t>
      </w:r>
      <w:r w:rsidR="00376903" w:rsidRPr="00372FB4">
        <w:t>a</w:t>
      </w:r>
      <w:r w:rsidRPr="00372FB4">
        <w:t xml:space="preserve"> tertiary Paediatric </w:t>
      </w:r>
      <w:r w:rsidR="00BD119D" w:rsidRPr="00372FB4">
        <w:t xml:space="preserve">dermatology </w:t>
      </w:r>
      <w:r w:rsidRPr="00372FB4">
        <w:t>centre</w:t>
      </w:r>
      <w:r w:rsidR="00FF16D5" w:rsidRPr="00372FB4">
        <w:t xml:space="preserve"> in Southampton, UK</w:t>
      </w:r>
      <w:r w:rsidRPr="00372FB4">
        <w:t>.</w:t>
      </w:r>
    </w:p>
    <w:p w14:paraId="6528BED3" w14:textId="3AEC0337" w:rsidR="00575516" w:rsidRPr="00372FB4" w:rsidRDefault="00575516" w:rsidP="00613F9E">
      <w:pPr>
        <w:spacing w:line="480" w:lineRule="auto"/>
      </w:pPr>
      <w:r w:rsidRPr="00372FB4">
        <w:t>Results: 10</w:t>
      </w:r>
      <w:r w:rsidR="00FA75A5" w:rsidRPr="00372FB4">
        <w:t>0</w:t>
      </w:r>
      <w:r w:rsidRPr="00372FB4">
        <w:t xml:space="preserve"> </w:t>
      </w:r>
      <w:r w:rsidR="003344F8" w:rsidRPr="00372FB4">
        <w:t>children</w:t>
      </w:r>
      <w:r w:rsidRPr="00372FB4">
        <w:t xml:space="preserve"> age</w:t>
      </w:r>
      <w:r w:rsidR="003344F8" w:rsidRPr="00372FB4">
        <w:t>d</w:t>
      </w:r>
      <w:r w:rsidRPr="00372FB4">
        <w:t xml:space="preserve"> 6-17</w:t>
      </w:r>
      <w:r w:rsidR="003344F8" w:rsidRPr="00372FB4">
        <w:t xml:space="preserve"> years</w:t>
      </w:r>
      <w:r w:rsidRPr="00372FB4">
        <w:t xml:space="preserve"> were </w:t>
      </w:r>
      <w:r w:rsidR="00606210" w:rsidRPr="00372FB4">
        <w:t>included</w:t>
      </w:r>
      <w:r w:rsidRPr="00372FB4">
        <w:t>.</w:t>
      </w:r>
      <w:r w:rsidR="009F3A4E" w:rsidRPr="00372FB4">
        <w:t xml:space="preserve">  The majority of children had psoriasis (74), atopic dermatitis (1</w:t>
      </w:r>
      <w:r w:rsidR="00490E8C" w:rsidRPr="00372FB4">
        <w:t>0</w:t>
      </w:r>
      <w:r w:rsidR="009F3A4E" w:rsidRPr="00372FB4">
        <w:t xml:space="preserve">) </w:t>
      </w:r>
      <w:r w:rsidR="003344F8" w:rsidRPr="00372FB4">
        <w:t xml:space="preserve">or </w:t>
      </w:r>
      <w:r w:rsidR="009F3A4E" w:rsidRPr="00372FB4">
        <w:t>vitiligo (8)</w:t>
      </w:r>
      <w:r w:rsidR="003344F8" w:rsidRPr="00372FB4">
        <w:t>, with others having</w:t>
      </w:r>
      <w:r w:rsidR="009F3A4E" w:rsidRPr="00372FB4">
        <w:t xml:space="preserve"> rarer dermatoses. </w:t>
      </w:r>
      <w:r w:rsidR="00606210" w:rsidRPr="00372FB4">
        <w:t xml:space="preserve"> </w:t>
      </w:r>
      <w:r w:rsidR="00FF16D5" w:rsidRPr="00372FB4">
        <w:rPr>
          <w:lang w:val="en-US"/>
        </w:rPr>
        <w:t xml:space="preserve">Grade 2 erythema or above occurred in </w:t>
      </w:r>
      <w:r w:rsidR="004215E2" w:rsidRPr="00372FB4">
        <w:rPr>
          <w:lang w:val="en-US"/>
        </w:rPr>
        <w:t>46</w:t>
      </w:r>
      <w:r w:rsidR="00E3782C" w:rsidRPr="00372FB4">
        <w:rPr>
          <w:lang w:val="en-US"/>
        </w:rPr>
        <w:t xml:space="preserve">% </w:t>
      </w:r>
      <w:r w:rsidR="00FF16D5" w:rsidRPr="00372FB4">
        <w:rPr>
          <w:lang w:val="en-US"/>
        </w:rPr>
        <w:t xml:space="preserve">of </w:t>
      </w:r>
      <w:r w:rsidR="009F3A4E" w:rsidRPr="00372FB4">
        <w:rPr>
          <w:lang w:val="en-US"/>
        </w:rPr>
        <w:t>all included children</w:t>
      </w:r>
      <w:r w:rsidR="00FF16D5" w:rsidRPr="00372FB4">
        <w:rPr>
          <w:lang w:val="en-US"/>
        </w:rPr>
        <w:t xml:space="preserve"> and 4</w:t>
      </w:r>
      <w:r w:rsidR="003344F8" w:rsidRPr="00372FB4">
        <w:rPr>
          <w:lang w:val="en-US"/>
        </w:rPr>
        <w:t>2</w:t>
      </w:r>
      <w:r w:rsidR="00FF16D5" w:rsidRPr="00372FB4">
        <w:rPr>
          <w:lang w:val="en-US"/>
        </w:rPr>
        <w:t>% (36/86) of those receiving NB-UVB; h</w:t>
      </w:r>
      <w:r w:rsidR="00EB62E7" w:rsidRPr="00372FB4">
        <w:rPr>
          <w:lang w:val="en-US"/>
        </w:rPr>
        <w:t xml:space="preserve">owever, grade 3 and 4 reactions were infrequent and only 3 </w:t>
      </w:r>
      <w:r w:rsidR="003344F8" w:rsidRPr="00372FB4">
        <w:rPr>
          <w:lang w:val="en-US"/>
        </w:rPr>
        <w:t xml:space="preserve">children </w:t>
      </w:r>
      <w:r w:rsidR="00EB62E7" w:rsidRPr="00372FB4">
        <w:rPr>
          <w:lang w:val="en-US"/>
        </w:rPr>
        <w:t>stopped treatment due to burning.</w:t>
      </w:r>
      <w:r w:rsidR="00E3782C" w:rsidRPr="00372FB4">
        <w:rPr>
          <w:lang w:val="en-US"/>
        </w:rPr>
        <w:t xml:space="preserve"> </w:t>
      </w:r>
      <w:r w:rsidR="003344F8" w:rsidRPr="00372FB4">
        <w:t>NB-UVB was particularly effective in those with psoriasis; 55/</w:t>
      </w:r>
      <w:r w:rsidR="003344F8" w:rsidRPr="00372FB4">
        <w:rPr>
          <w:lang w:val="en-US"/>
        </w:rPr>
        <w:t>65 (85%) significantly improved and 72% had not relapsed after 2 years.</w:t>
      </w:r>
      <w:r w:rsidR="00490E8C" w:rsidRPr="00372FB4">
        <w:rPr>
          <w:lang w:val="en-US"/>
        </w:rPr>
        <w:t xml:space="preserve"> However, its effectiveness in atopic dermatitis was less convincing;</w:t>
      </w:r>
      <w:r w:rsidR="00A15DB5" w:rsidRPr="00372FB4">
        <w:rPr>
          <w:lang w:val="en-US"/>
        </w:rPr>
        <w:t xml:space="preserve"> </w:t>
      </w:r>
      <w:r w:rsidR="00FD1363" w:rsidRPr="00372FB4">
        <w:rPr>
          <w:lang w:val="en-US"/>
        </w:rPr>
        <w:t>in a</w:t>
      </w:r>
      <w:r w:rsidR="00A15DB5" w:rsidRPr="00372FB4">
        <w:rPr>
          <w:lang w:val="en-US"/>
        </w:rPr>
        <w:t xml:space="preserve"> small </w:t>
      </w:r>
      <w:r w:rsidR="00FD1363" w:rsidRPr="00372FB4">
        <w:rPr>
          <w:lang w:val="en-US"/>
        </w:rPr>
        <w:t xml:space="preserve">group of children </w:t>
      </w:r>
      <w:r w:rsidR="00C3708C" w:rsidRPr="00372FB4">
        <w:t>6/10</w:t>
      </w:r>
      <w:r w:rsidR="00490E8C" w:rsidRPr="00372FB4">
        <w:t xml:space="preserve"> (</w:t>
      </w:r>
      <w:r w:rsidR="00C3708C" w:rsidRPr="00372FB4">
        <w:t>60%</w:t>
      </w:r>
      <w:r w:rsidR="00490E8C" w:rsidRPr="00372FB4">
        <w:t>) significantly improved, but 66% relapsed within 3 months.</w:t>
      </w:r>
    </w:p>
    <w:p w14:paraId="672D8109" w14:textId="7814FB84" w:rsidR="00575516" w:rsidRPr="00372FB4" w:rsidRDefault="00575516" w:rsidP="00613F9E">
      <w:pPr>
        <w:spacing w:line="480" w:lineRule="auto"/>
      </w:pPr>
      <w:r w:rsidRPr="00372FB4">
        <w:t>Conclusions</w:t>
      </w:r>
      <w:r w:rsidR="00E3782C" w:rsidRPr="00372FB4">
        <w:t>:</w:t>
      </w:r>
      <w:r w:rsidR="00606210" w:rsidRPr="00372FB4">
        <w:t xml:space="preserve"> Our analysis demonstrates that NB-UVB is effective in children with psoriasis</w:t>
      </w:r>
      <w:r w:rsidR="009E7F92" w:rsidRPr="00372FB4">
        <w:t xml:space="preserve"> and vitiligo, </w:t>
      </w:r>
      <w:r w:rsidR="00A15DB5" w:rsidRPr="00372FB4">
        <w:t xml:space="preserve">with </w:t>
      </w:r>
      <w:r w:rsidR="00606210" w:rsidRPr="00372FB4">
        <w:t>potential to achieve extended periods of remission</w:t>
      </w:r>
      <w:r w:rsidR="009E7F92" w:rsidRPr="00372FB4">
        <w:t xml:space="preserve"> in psoriasis</w:t>
      </w:r>
      <w:r w:rsidR="00606210" w:rsidRPr="00372FB4">
        <w:t>.</w:t>
      </w:r>
      <w:r w:rsidR="009E7F92" w:rsidRPr="00372FB4">
        <w:t xml:space="preserve">  </w:t>
      </w:r>
      <w:r w:rsidR="004C5977" w:rsidRPr="00372FB4">
        <w:t>Its</w:t>
      </w:r>
      <w:r w:rsidR="009E7F92" w:rsidRPr="00372FB4">
        <w:t xml:space="preserve"> usefulness in atopic dermatitis is less clear.</w:t>
      </w:r>
      <w:r w:rsidR="00606210" w:rsidRPr="00372FB4">
        <w:t xml:space="preserve">  </w:t>
      </w:r>
      <w:r w:rsidR="00BD119D" w:rsidRPr="00372FB4">
        <w:t>The l</w:t>
      </w:r>
      <w:r w:rsidR="00EB62E7" w:rsidRPr="00372FB4">
        <w:t xml:space="preserve">ong-term safety </w:t>
      </w:r>
      <w:r w:rsidR="00BD119D" w:rsidRPr="00372FB4">
        <w:t xml:space="preserve">of NB-UVB in children </w:t>
      </w:r>
      <w:r w:rsidR="00EB62E7" w:rsidRPr="00372FB4">
        <w:t>is still unknown</w:t>
      </w:r>
      <w:r w:rsidR="00C27DB4" w:rsidRPr="00372FB4">
        <w:t>,</w:t>
      </w:r>
      <w:r w:rsidR="00EB62E7" w:rsidRPr="00372FB4">
        <w:t xml:space="preserve"> but </w:t>
      </w:r>
      <w:r w:rsidR="00BD119D" w:rsidRPr="00372FB4">
        <w:t xml:space="preserve">it </w:t>
      </w:r>
      <w:r w:rsidR="00EB62E7" w:rsidRPr="00372FB4">
        <w:t>appears to be</w:t>
      </w:r>
      <w:r w:rsidR="00E3782C" w:rsidRPr="00372FB4">
        <w:t xml:space="preserve"> a </w:t>
      </w:r>
      <w:r w:rsidR="00BD119D" w:rsidRPr="00372FB4">
        <w:t>well-tolerated</w:t>
      </w:r>
      <w:r w:rsidR="00E3782C" w:rsidRPr="00372FB4">
        <w:t xml:space="preserve"> treatment</w:t>
      </w:r>
      <w:r w:rsidR="009F3A4E" w:rsidRPr="00372FB4">
        <w:t xml:space="preserve"> and</w:t>
      </w:r>
      <w:r w:rsidR="00C27DB4" w:rsidRPr="00372FB4">
        <w:t xml:space="preserve"> should </w:t>
      </w:r>
      <w:r w:rsidR="00BD119D" w:rsidRPr="00372FB4">
        <w:t>be consid</w:t>
      </w:r>
      <w:r w:rsidR="009F3A4E" w:rsidRPr="00372FB4">
        <w:t>ered in children for</w:t>
      </w:r>
      <w:r w:rsidR="00BD119D" w:rsidRPr="00372FB4">
        <w:t xml:space="preserve"> a variety of inflammatory dermatoses</w:t>
      </w:r>
      <w:r w:rsidR="00E3782C" w:rsidRPr="00372FB4">
        <w:t xml:space="preserve"> before progressing to immunosuppressive therapies. </w:t>
      </w:r>
    </w:p>
    <w:p w14:paraId="57BC350C" w14:textId="77777777" w:rsidR="00AD32EE" w:rsidRPr="00372FB4" w:rsidRDefault="00AD32EE" w:rsidP="00613F9E">
      <w:pPr>
        <w:spacing w:line="480" w:lineRule="auto"/>
        <w:rPr>
          <w:b/>
        </w:rPr>
      </w:pPr>
      <w:r w:rsidRPr="00372FB4">
        <w:rPr>
          <w:b/>
        </w:rPr>
        <w:t>Introduction:</w:t>
      </w:r>
    </w:p>
    <w:p w14:paraId="6A4BF415" w14:textId="5CEF8A33" w:rsidR="007D5693" w:rsidRPr="00372FB4" w:rsidRDefault="007D5693" w:rsidP="00613F9E">
      <w:pPr>
        <w:spacing w:line="480" w:lineRule="auto"/>
      </w:pPr>
      <w:r w:rsidRPr="00372FB4">
        <w:t>Phototherapy is a well</w:t>
      </w:r>
      <w:r w:rsidR="00D021E7" w:rsidRPr="00372FB4">
        <w:t>-</w:t>
      </w:r>
      <w:r w:rsidRPr="00372FB4">
        <w:t>established second-line therapy for a variety of dermatoses, including psoriasis</w:t>
      </w:r>
      <w:r w:rsidR="00555BE7" w:rsidRPr="00372FB4">
        <w:t xml:space="preserve">, </w:t>
      </w:r>
      <w:r w:rsidRPr="00372FB4">
        <w:t xml:space="preserve">atopic </w:t>
      </w:r>
      <w:r w:rsidR="00773B48" w:rsidRPr="00372FB4">
        <w:t>dermatitis,</w:t>
      </w:r>
      <w:r w:rsidR="00555BE7" w:rsidRPr="00372FB4">
        <w:t xml:space="preserve"> </w:t>
      </w:r>
      <w:r w:rsidRPr="00372FB4">
        <w:t>vitiligo</w:t>
      </w:r>
      <w:r w:rsidR="00555BE7" w:rsidRPr="00372FB4">
        <w:t xml:space="preserve">, </w:t>
      </w:r>
      <w:r w:rsidRPr="00372FB4">
        <w:t>polymorphic light eruption</w:t>
      </w:r>
      <w:r w:rsidR="00555BE7" w:rsidRPr="00372FB4">
        <w:t xml:space="preserve">, </w:t>
      </w:r>
      <w:r w:rsidRPr="00372FB4">
        <w:t>pityriasis lichenoides chronica</w:t>
      </w:r>
      <w:r w:rsidR="00555BE7" w:rsidRPr="00372FB4">
        <w:t xml:space="preserve">, </w:t>
      </w:r>
      <w:r w:rsidRPr="00372FB4">
        <w:t xml:space="preserve">lichen </w:t>
      </w:r>
      <w:r w:rsidRPr="00372FB4">
        <w:lastRenderedPageBreak/>
        <w:t>planus</w:t>
      </w:r>
      <w:r w:rsidR="00555BE7" w:rsidRPr="00372FB4">
        <w:t xml:space="preserve"> </w:t>
      </w:r>
      <w:r w:rsidRPr="00372FB4">
        <w:t>and cutaneous T-cell lymphoma. Whilst</w:t>
      </w:r>
      <w:r w:rsidR="00AF5F1C" w:rsidRPr="00372FB4">
        <w:t xml:space="preserve"> there is an abundance of efficacy and safety data</w:t>
      </w:r>
      <w:r w:rsidR="003D624D" w:rsidRPr="00372FB4">
        <w:t xml:space="preserve"> for </w:t>
      </w:r>
      <w:r w:rsidR="00924841" w:rsidRPr="00372FB4">
        <w:t>phototherapy</w:t>
      </w:r>
      <w:r w:rsidR="00AF5F1C" w:rsidRPr="00372FB4">
        <w:t xml:space="preserve"> in adults, this is lacking in children, especially for less common conditions.</w:t>
      </w:r>
      <w:r w:rsidRPr="00372FB4">
        <w:t xml:space="preserve"> </w:t>
      </w:r>
    </w:p>
    <w:p w14:paraId="7EDFCAF4" w14:textId="77777777" w:rsidR="00AD32EE" w:rsidRPr="00372FB4" w:rsidRDefault="00AD32EE" w:rsidP="00613F9E">
      <w:pPr>
        <w:spacing w:line="480" w:lineRule="auto"/>
      </w:pPr>
      <w:r w:rsidRPr="00372FB4">
        <w:t xml:space="preserve">We present a retrospective analysis of </w:t>
      </w:r>
      <w:r w:rsidR="00EE4784" w:rsidRPr="00372FB4">
        <w:t>children</w:t>
      </w:r>
      <w:r w:rsidRPr="00372FB4">
        <w:t xml:space="preserve"> </w:t>
      </w:r>
      <w:r w:rsidR="00EE4784" w:rsidRPr="00372FB4">
        <w:t xml:space="preserve">at our centre </w:t>
      </w:r>
      <w:r w:rsidR="00555BE7" w:rsidRPr="00372FB4">
        <w:t xml:space="preserve">in Southampton, UK </w:t>
      </w:r>
      <w:r w:rsidR="00EE4784" w:rsidRPr="00372FB4">
        <w:t xml:space="preserve">who </w:t>
      </w:r>
      <w:r w:rsidRPr="00372FB4">
        <w:t>receiv</w:t>
      </w:r>
      <w:r w:rsidR="00EE4784" w:rsidRPr="00372FB4">
        <w:t>ed</w:t>
      </w:r>
      <w:r w:rsidRPr="00372FB4">
        <w:t xml:space="preserve"> phototherapy</w:t>
      </w:r>
      <w:r w:rsidR="00EE4784" w:rsidRPr="00372FB4">
        <w:t>.  We identified the</w:t>
      </w:r>
      <w:r w:rsidRPr="00372FB4">
        <w:t xml:space="preserve"> </w:t>
      </w:r>
      <w:r w:rsidR="00EE4784" w:rsidRPr="00372FB4">
        <w:t>clinical diagnosis treated</w:t>
      </w:r>
      <w:r w:rsidRPr="00372FB4">
        <w:t xml:space="preserve"> and the </w:t>
      </w:r>
      <w:r w:rsidR="00EE4784" w:rsidRPr="00372FB4">
        <w:t>type</w:t>
      </w:r>
      <w:r w:rsidRPr="00372FB4">
        <w:t xml:space="preserve"> of phototherapy used</w:t>
      </w:r>
      <w:r w:rsidR="00EE4784" w:rsidRPr="00372FB4">
        <w:t xml:space="preserve">, the number </w:t>
      </w:r>
      <w:r w:rsidRPr="00372FB4">
        <w:t xml:space="preserve">of children </w:t>
      </w:r>
      <w:r w:rsidR="00EE4784" w:rsidRPr="00372FB4">
        <w:t>who</w:t>
      </w:r>
      <w:r w:rsidRPr="00372FB4">
        <w:t xml:space="preserve"> experienced side-effects</w:t>
      </w:r>
      <w:r w:rsidR="00EE4784" w:rsidRPr="00372FB4">
        <w:t xml:space="preserve"> and </w:t>
      </w:r>
      <w:r w:rsidRPr="00372FB4">
        <w:t>where possible</w:t>
      </w:r>
      <w:r w:rsidR="00FD6C8F" w:rsidRPr="00372FB4">
        <w:t>,</w:t>
      </w:r>
      <w:r w:rsidRPr="00372FB4">
        <w:t xml:space="preserve"> assess</w:t>
      </w:r>
      <w:r w:rsidR="00EE4784" w:rsidRPr="00372FB4">
        <w:t>ed</w:t>
      </w:r>
      <w:r w:rsidRPr="00372FB4">
        <w:t xml:space="preserve"> the effectiveness of the treatment </w:t>
      </w:r>
      <w:r w:rsidR="00942987" w:rsidRPr="00372FB4">
        <w:t>by measuring response and relapse rates.</w:t>
      </w:r>
    </w:p>
    <w:p w14:paraId="6A79E01C" w14:textId="77777777" w:rsidR="004E0B55" w:rsidRPr="00372FB4" w:rsidRDefault="004E0B55" w:rsidP="00613F9E">
      <w:pPr>
        <w:spacing w:line="480" w:lineRule="auto"/>
      </w:pPr>
      <w:r w:rsidRPr="00372FB4">
        <w:rPr>
          <w:b/>
        </w:rPr>
        <w:t>Methods</w:t>
      </w:r>
      <w:r w:rsidRPr="00372FB4">
        <w:t>:</w:t>
      </w:r>
    </w:p>
    <w:p w14:paraId="60977A8C" w14:textId="5801F74E" w:rsidR="00376903" w:rsidRPr="00372FB4" w:rsidRDefault="004E0B55" w:rsidP="00613F9E">
      <w:pPr>
        <w:spacing w:line="480" w:lineRule="auto"/>
      </w:pPr>
      <w:r w:rsidRPr="00372FB4">
        <w:t>All patients under the age of 18 years, who received NB-UVB</w:t>
      </w:r>
      <w:r w:rsidR="00BC58B2" w:rsidRPr="00372FB4">
        <w:t xml:space="preserve"> or</w:t>
      </w:r>
      <w:r w:rsidRPr="00372FB4">
        <w:t xml:space="preserve"> BB-UVB</w:t>
      </w:r>
      <w:r w:rsidR="00BC58B2" w:rsidRPr="00372FB4">
        <w:t xml:space="preserve"> phototherapy</w:t>
      </w:r>
      <w:r w:rsidRPr="00372FB4">
        <w:t xml:space="preserve"> or PUVA</w:t>
      </w:r>
      <w:r w:rsidR="00BC58B2" w:rsidRPr="00372FB4">
        <w:t xml:space="preserve"> photochemotherapy</w:t>
      </w:r>
      <w:r w:rsidRPr="00372FB4">
        <w:t xml:space="preserve"> between August 2003 and January 2017, at </w:t>
      </w:r>
      <w:r w:rsidR="003773E7" w:rsidRPr="00372FB4">
        <w:t>our</w:t>
      </w:r>
      <w:r w:rsidRPr="00372FB4">
        <w:t xml:space="preserve"> centre</w:t>
      </w:r>
      <w:r w:rsidR="00555BE7" w:rsidRPr="00372FB4">
        <w:t xml:space="preserve"> in Southampton, UK</w:t>
      </w:r>
      <w:r w:rsidRPr="00372FB4">
        <w:t>, were identified using the electronic record system (HICCS). Patient demographics including age, sex and skin type were recorded</w:t>
      </w:r>
      <w:r w:rsidR="00592ECB" w:rsidRPr="00372FB4">
        <w:t xml:space="preserve"> (table 2)</w:t>
      </w:r>
      <w:r w:rsidRPr="00372FB4">
        <w:t xml:space="preserve">. </w:t>
      </w:r>
    </w:p>
    <w:p w14:paraId="2E0FD105" w14:textId="5E794B05" w:rsidR="002569E1" w:rsidRPr="00372FB4" w:rsidRDefault="00376903" w:rsidP="00613F9E">
      <w:pPr>
        <w:spacing w:line="480" w:lineRule="auto"/>
        <w:rPr>
          <w:b/>
          <w:bCs/>
        </w:rPr>
      </w:pPr>
      <w:r w:rsidRPr="00372FB4">
        <w:t xml:space="preserve">The phototherapy machines used were Waldmann UV 7001 (NB-UVB), Waldmann UV 7002 (NB-UVB) and Waldmann UV 7001K (NB-UVB and UVA). </w:t>
      </w:r>
      <w:r w:rsidR="004E0B55" w:rsidRPr="00372FB4">
        <w:t xml:space="preserve">The </w:t>
      </w:r>
      <w:r w:rsidR="006B6ADA" w:rsidRPr="00372FB4">
        <w:t>m</w:t>
      </w:r>
      <w:r w:rsidR="004E0B55" w:rsidRPr="00372FB4">
        <w:t>inimal erythema dose (MED)</w:t>
      </w:r>
      <w:r w:rsidR="00BB7A30" w:rsidRPr="00372FB4">
        <w:t xml:space="preserve"> or </w:t>
      </w:r>
      <w:r w:rsidR="003E3EDC" w:rsidRPr="00372FB4">
        <w:t>minimal phototoxic dose (MPD)</w:t>
      </w:r>
      <w:r w:rsidR="004E0B55" w:rsidRPr="00372FB4">
        <w:t xml:space="preserve"> was </w:t>
      </w:r>
      <w:r w:rsidRPr="00372FB4">
        <w:t>assessed</w:t>
      </w:r>
      <w:r w:rsidR="004E0B55" w:rsidRPr="00372FB4">
        <w:t xml:space="preserve"> in all patients</w:t>
      </w:r>
      <w:r w:rsidRPr="00372FB4">
        <w:t xml:space="preserve"> before starting treatment</w:t>
      </w:r>
      <w:r w:rsidR="004E0B55" w:rsidRPr="00372FB4">
        <w:t>, except those with vitiligo who followed the departmental protocol starting at 0.04 J/cm</w:t>
      </w:r>
      <w:r w:rsidR="004E0B55" w:rsidRPr="00372FB4">
        <w:rPr>
          <w:vertAlign w:val="superscript"/>
        </w:rPr>
        <w:t>2</w:t>
      </w:r>
      <w:r w:rsidR="004E0B55" w:rsidRPr="00372FB4">
        <w:t xml:space="preserve">. Treatment was commenced at 70% </w:t>
      </w:r>
      <w:r w:rsidRPr="00372FB4">
        <w:t xml:space="preserve">of the </w:t>
      </w:r>
      <w:r w:rsidR="004E0B55" w:rsidRPr="00372FB4">
        <w:t xml:space="preserve">MED in children with psoriasis and atopic </w:t>
      </w:r>
      <w:r w:rsidR="00773B48" w:rsidRPr="00372FB4">
        <w:t>dermatitis</w:t>
      </w:r>
      <w:r w:rsidR="004E0B55" w:rsidRPr="00372FB4">
        <w:t xml:space="preserve">. NB-UVB was administered 3 times a week and bath </w:t>
      </w:r>
      <w:r w:rsidRPr="00372FB4">
        <w:t>PUVA</w:t>
      </w:r>
      <w:r w:rsidR="004E0B55" w:rsidRPr="00372FB4">
        <w:t xml:space="preserve"> was administered twice a week</w:t>
      </w:r>
      <w:r w:rsidRPr="00372FB4">
        <w:t xml:space="preserve">. Dose </w:t>
      </w:r>
      <w:r w:rsidR="004E0B55" w:rsidRPr="00372FB4">
        <w:t xml:space="preserve">increments of 10% for atopic </w:t>
      </w:r>
      <w:r w:rsidR="00773B48" w:rsidRPr="00372FB4">
        <w:t>dermatitis</w:t>
      </w:r>
      <w:r w:rsidR="004E0B55" w:rsidRPr="00372FB4">
        <w:t xml:space="preserve"> and 20% for psoriasis vulgaris</w:t>
      </w:r>
      <w:r w:rsidRPr="00372FB4">
        <w:t xml:space="preserve"> were used for</w:t>
      </w:r>
      <w:r w:rsidR="003E3EDC" w:rsidRPr="00372FB4">
        <w:t xml:space="preserve"> all</w:t>
      </w:r>
      <w:r w:rsidRPr="00372FB4">
        <w:t xml:space="preserve"> forms of phototherapy</w:t>
      </w:r>
      <w:r w:rsidR="004E0B55" w:rsidRPr="00372FB4">
        <w:t xml:space="preserve">. Episodes of erythema </w:t>
      </w:r>
      <w:r w:rsidR="008B56FD" w:rsidRPr="00372FB4">
        <w:t xml:space="preserve">were </w:t>
      </w:r>
      <w:r w:rsidR="004E0B55" w:rsidRPr="00372FB4">
        <w:t>recorded using the departmental erythema grading tool</w:t>
      </w:r>
      <w:r w:rsidR="008B56FD" w:rsidRPr="00372FB4">
        <w:t xml:space="preserve"> </w:t>
      </w:r>
      <w:r w:rsidR="00555BE7" w:rsidRPr="00372FB4">
        <w:t xml:space="preserve">shown </w:t>
      </w:r>
      <w:r w:rsidR="008B56FD" w:rsidRPr="00372FB4">
        <w:t>in table 1</w:t>
      </w:r>
      <w:r w:rsidR="00FA75A5" w:rsidRPr="00372FB4">
        <w:t xml:space="preserve">. </w:t>
      </w:r>
      <w:r w:rsidR="00B77D25" w:rsidRPr="00372FB4">
        <w:t>Written consent was obtained by experienced phototherapy nurses, who also</w:t>
      </w:r>
      <w:r w:rsidR="004E0B55" w:rsidRPr="00372FB4">
        <w:t xml:space="preserve"> recorded </w:t>
      </w:r>
      <w:r w:rsidR="00B77D25" w:rsidRPr="00372FB4">
        <w:t xml:space="preserve">the </w:t>
      </w:r>
      <w:r w:rsidR="004E0B55" w:rsidRPr="00372FB4">
        <w:t xml:space="preserve">global physician assessment for each patient </w:t>
      </w:r>
      <w:r w:rsidR="008905F7" w:rsidRPr="00372FB4">
        <w:t xml:space="preserve">completing </w:t>
      </w:r>
      <w:r w:rsidR="004E0B55" w:rsidRPr="00372FB4">
        <w:t>treatment. This was recorded as either: clear/nearly clear; significant improvement; moderate improvement; mild improvement; or no improvement/worse. Topical therapy was continued during phototherapy.</w:t>
      </w:r>
      <w:r w:rsidR="00FD6C8F" w:rsidRPr="00372FB4" w:rsidDel="00FD6C8F">
        <w:rPr>
          <w:b/>
          <w:bCs/>
        </w:rPr>
        <w:t xml:space="preserve"> </w:t>
      </w:r>
    </w:p>
    <w:p w14:paraId="2FD276FF" w14:textId="77777777" w:rsidR="004E0B55" w:rsidRPr="00372FB4" w:rsidRDefault="001D4271" w:rsidP="00613F9E">
      <w:pPr>
        <w:spacing w:line="480" w:lineRule="auto"/>
        <w:rPr>
          <w:b/>
        </w:rPr>
      </w:pPr>
      <w:r w:rsidRPr="00372FB4">
        <w:rPr>
          <w:b/>
        </w:rPr>
        <w:t>Results:</w:t>
      </w:r>
    </w:p>
    <w:p w14:paraId="382BE7BC" w14:textId="32C2A150" w:rsidR="00FD3516" w:rsidRPr="00372FB4" w:rsidRDefault="00D63D02" w:rsidP="00613F9E">
      <w:pPr>
        <w:spacing w:line="480" w:lineRule="auto"/>
      </w:pPr>
      <w:r w:rsidRPr="00372FB4">
        <w:lastRenderedPageBreak/>
        <w:t>Of the 1</w:t>
      </w:r>
      <w:r w:rsidR="009750FD" w:rsidRPr="00372FB4">
        <w:t>0</w:t>
      </w:r>
      <w:r w:rsidRPr="00372FB4">
        <w:t>0 patients included, 74 (</w:t>
      </w:r>
      <w:r w:rsidR="009750FD" w:rsidRPr="00372FB4">
        <w:t>74</w:t>
      </w:r>
      <w:r w:rsidRPr="00372FB4">
        <w:t>%) had psoriasis, 13 (</w:t>
      </w:r>
      <w:r w:rsidR="009750FD" w:rsidRPr="00372FB4">
        <w:t>13</w:t>
      </w:r>
      <w:r w:rsidRPr="00372FB4">
        <w:t xml:space="preserve">%) had atopic </w:t>
      </w:r>
      <w:r w:rsidR="00773B48" w:rsidRPr="00372FB4">
        <w:t>dermatitis</w:t>
      </w:r>
      <w:r w:rsidRPr="00372FB4">
        <w:t>, 8 (8%) vitiligo</w:t>
      </w:r>
      <w:r w:rsidR="00B0436C" w:rsidRPr="00372FB4">
        <w:t xml:space="preserve">; the remaining conditions </w:t>
      </w:r>
      <w:r w:rsidR="009B0C95" w:rsidRPr="00372FB4">
        <w:t>treated are shown in t</w:t>
      </w:r>
      <w:r w:rsidR="00B0436C" w:rsidRPr="00372FB4">
        <w:t xml:space="preserve">able </w:t>
      </w:r>
      <w:r w:rsidR="002569E1" w:rsidRPr="00372FB4">
        <w:t>2</w:t>
      </w:r>
      <w:r w:rsidR="00B0436C" w:rsidRPr="00372FB4">
        <w:t>.</w:t>
      </w:r>
      <w:r w:rsidRPr="00372FB4">
        <w:t xml:space="preserve"> Skin types I-III</w:t>
      </w:r>
      <w:r w:rsidR="006B6ADA" w:rsidRPr="00372FB4">
        <w:t xml:space="preserve"> </w:t>
      </w:r>
      <w:r w:rsidRPr="00372FB4">
        <w:t>were most frequent in this cohort</w:t>
      </w:r>
      <w:r w:rsidR="006B6ADA" w:rsidRPr="00372FB4">
        <w:t xml:space="preserve"> (87%)</w:t>
      </w:r>
      <w:r w:rsidRPr="00372FB4">
        <w:t xml:space="preserve">. </w:t>
      </w:r>
      <w:r w:rsidR="00895BD1" w:rsidRPr="00372FB4">
        <w:t>8</w:t>
      </w:r>
      <w:r w:rsidR="009750FD" w:rsidRPr="00372FB4">
        <w:t>7</w:t>
      </w:r>
      <w:r w:rsidR="00895BD1" w:rsidRPr="00372FB4">
        <w:t xml:space="preserve"> (87%) patients received NB-UVB.</w:t>
      </w:r>
      <w:r w:rsidR="009B0C95" w:rsidRPr="00372FB4">
        <w:t xml:space="preserve"> </w:t>
      </w:r>
      <w:r w:rsidR="002569E1" w:rsidRPr="00372FB4">
        <w:t>Responses to NB-UVB</w:t>
      </w:r>
      <w:r w:rsidR="00CD3CEB" w:rsidRPr="00372FB4">
        <w:t xml:space="preserve"> and mean cumulative dose (MCD)</w:t>
      </w:r>
      <w:r w:rsidR="002569E1" w:rsidRPr="00372FB4">
        <w:t xml:space="preserve"> are recorded in table </w:t>
      </w:r>
      <w:r w:rsidR="009D64B1" w:rsidRPr="00372FB4">
        <w:t>3</w:t>
      </w:r>
      <w:r w:rsidR="002569E1" w:rsidRPr="00372FB4">
        <w:t xml:space="preserve">. </w:t>
      </w:r>
    </w:p>
    <w:p w14:paraId="0765DBA3" w14:textId="77777777" w:rsidR="004E0B55" w:rsidRPr="00372FB4" w:rsidRDefault="008C17CE" w:rsidP="00613F9E">
      <w:pPr>
        <w:spacing w:line="480" w:lineRule="auto"/>
        <w:rPr>
          <w:i/>
        </w:rPr>
      </w:pPr>
      <w:r w:rsidRPr="00372FB4">
        <w:rPr>
          <w:i/>
        </w:rPr>
        <w:t>Psoriasis:</w:t>
      </w:r>
    </w:p>
    <w:p w14:paraId="69A7A280" w14:textId="6E3FD6EE" w:rsidR="00512287" w:rsidRPr="00372FB4" w:rsidRDefault="00831DA5" w:rsidP="00613F9E">
      <w:pPr>
        <w:tabs>
          <w:tab w:val="left" w:pos="720"/>
        </w:tabs>
        <w:spacing w:line="480" w:lineRule="auto"/>
        <w:rPr>
          <w:lang w:val="en-US"/>
        </w:rPr>
      </w:pPr>
      <w:r w:rsidRPr="00372FB4">
        <w:rPr>
          <w:lang w:val="en-US"/>
        </w:rPr>
        <w:t xml:space="preserve">74 children </w:t>
      </w:r>
      <w:r w:rsidR="0010058E" w:rsidRPr="00372FB4">
        <w:rPr>
          <w:lang w:val="en-US"/>
        </w:rPr>
        <w:t>with</w:t>
      </w:r>
      <w:r w:rsidRPr="00372FB4">
        <w:rPr>
          <w:lang w:val="en-US"/>
        </w:rPr>
        <w:t xml:space="preserve"> psoriasis</w:t>
      </w:r>
      <w:r w:rsidR="0010058E" w:rsidRPr="00372FB4">
        <w:rPr>
          <w:lang w:val="en-US"/>
        </w:rPr>
        <w:t xml:space="preserve"> were treated</w:t>
      </w:r>
      <w:r w:rsidRPr="00372FB4">
        <w:rPr>
          <w:lang w:val="en-US"/>
        </w:rPr>
        <w:t xml:space="preserve"> (51:23 </w:t>
      </w:r>
      <w:r w:rsidR="00BC628B" w:rsidRPr="00372FB4">
        <w:rPr>
          <w:lang w:val="en-US"/>
        </w:rPr>
        <w:t>f</w:t>
      </w:r>
      <w:r w:rsidRPr="00372FB4">
        <w:rPr>
          <w:lang w:val="en-US"/>
        </w:rPr>
        <w:t>emale</w:t>
      </w:r>
      <w:r w:rsidR="00606210" w:rsidRPr="00372FB4">
        <w:rPr>
          <w:lang w:val="en-US"/>
        </w:rPr>
        <w:t>: male</w:t>
      </w:r>
      <w:r w:rsidRPr="00372FB4">
        <w:rPr>
          <w:lang w:val="en-US"/>
        </w:rPr>
        <w:t>). The majority received NB-UVB (n=65) with an average of 20 treatments (</w:t>
      </w:r>
      <w:r w:rsidR="0010058E" w:rsidRPr="00372FB4">
        <w:rPr>
          <w:lang w:val="en-US"/>
        </w:rPr>
        <w:t xml:space="preserve">range </w:t>
      </w:r>
      <w:r w:rsidRPr="00372FB4">
        <w:rPr>
          <w:lang w:val="en-US"/>
        </w:rPr>
        <w:t xml:space="preserve">1-36) and </w:t>
      </w:r>
      <w:proofErr w:type="gramStart"/>
      <w:r w:rsidRPr="00372FB4">
        <w:rPr>
          <w:lang w:val="en-US"/>
        </w:rPr>
        <w:t>a</w:t>
      </w:r>
      <w:proofErr w:type="gramEnd"/>
      <w:r w:rsidRPr="00372FB4">
        <w:rPr>
          <w:lang w:val="en-US"/>
        </w:rPr>
        <w:t xml:space="preserve"> </w:t>
      </w:r>
      <w:r w:rsidR="001F70DB" w:rsidRPr="00372FB4">
        <w:rPr>
          <w:lang w:val="en-US"/>
        </w:rPr>
        <w:t>MCD</w:t>
      </w:r>
      <w:r w:rsidRPr="00372FB4">
        <w:rPr>
          <w:lang w:val="en-US"/>
        </w:rPr>
        <w:t xml:space="preserve"> of 32.10 J/cm</w:t>
      </w:r>
      <w:r w:rsidRPr="00372FB4">
        <w:rPr>
          <w:vertAlign w:val="superscript"/>
          <w:lang w:val="en-US"/>
        </w:rPr>
        <w:t>2</w:t>
      </w:r>
      <w:r w:rsidRPr="00372FB4">
        <w:rPr>
          <w:lang w:val="en-US"/>
        </w:rPr>
        <w:t>. On completion, 55 children (84.6%)</w:t>
      </w:r>
      <w:r w:rsidR="0010058E" w:rsidRPr="00372FB4">
        <w:rPr>
          <w:lang w:val="en-US"/>
        </w:rPr>
        <w:t xml:space="preserve"> had</w:t>
      </w:r>
      <w:r w:rsidRPr="00372FB4">
        <w:rPr>
          <w:lang w:val="en-US"/>
        </w:rPr>
        <w:t xml:space="preserve"> significantly improved or </w:t>
      </w:r>
      <w:r w:rsidR="00837465" w:rsidRPr="00372FB4">
        <w:rPr>
          <w:lang w:val="en-US"/>
        </w:rPr>
        <w:t xml:space="preserve">achieved </w:t>
      </w:r>
      <w:r w:rsidRPr="00372FB4">
        <w:rPr>
          <w:lang w:val="en-US"/>
        </w:rPr>
        <w:t>clear</w:t>
      </w:r>
      <w:r w:rsidR="00837465" w:rsidRPr="00372FB4">
        <w:rPr>
          <w:lang w:val="en-US"/>
        </w:rPr>
        <w:t>ance</w:t>
      </w:r>
      <w:r w:rsidR="0010058E" w:rsidRPr="00372FB4">
        <w:rPr>
          <w:lang w:val="en-US"/>
        </w:rPr>
        <w:t xml:space="preserve"> </w:t>
      </w:r>
      <w:r w:rsidRPr="00372FB4">
        <w:rPr>
          <w:lang w:val="en-US"/>
        </w:rPr>
        <w:t>and 4 children (6.2%) had not improved or worsened.</w:t>
      </w:r>
      <w:r w:rsidR="00926A02" w:rsidRPr="00372FB4">
        <w:rPr>
          <w:lang w:val="en-US"/>
        </w:rPr>
        <w:t xml:space="preserve"> </w:t>
      </w:r>
      <w:r w:rsidR="00512287" w:rsidRPr="00372FB4">
        <w:rPr>
          <w:lang w:val="en-US"/>
        </w:rPr>
        <w:t>Erythema</w:t>
      </w:r>
      <w:r w:rsidR="003773E7" w:rsidRPr="00372FB4">
        <w:rPr>
          <w:lang w:val="en-US"/>
        </w:rPr>
        <w:t xml:space="preserve"> (grade 2 or above)</w:t>
      </w:r>
      <w:r w:rsidR="00512287" w:rsidRPr="00372FB4">
        <w:rPr>
          <w:lang w:val="en-US"/>
        </w:rPr>
        <w:t xml:space="preserve"> occurred in </w:t>
      </w:r>
      <w:r w:rsidR="003773E7" w:rsidRPr="00372FB4">
        <w:rPr>
          <w:lang w:val="en-US"/>
        </w:rPr>
        <w:t>3.</w:t>
      </w:r>
      <w:r w:rsidR="00B52F4C" w:rsidRPr="00372FB4">
        <w:rPr>
          <w:lang w:val="en-US"/>
        </w:rPr>
        <w:t>4</w:t>
      </w:r>
      <w:r w:rsidR="003773E7" w:rsidRPr="00372FB4">
        <w:rPr>
          <w:lang w:val="en-US"/>
        </w:rPr>
        <w:t>%</w:t>
      </w:r>
      <w:r w:rsidR="00512287" w:rsidRPr="00372FB4">
        <w:rPr>
          <w:lang w:val="en-US"/>
        </w:rPr>
        <w:t xml:space="preserve"> of all doses for psoriasis, with 3</w:t>
      </w:r>
      <w:r w:rsidR="003773E7" w:rsidRPr="00372FB4">
        <w:rPr>
          <w:lang w:val="en-US"/>
        </w:rPr>
        <w:t>0</w:t>
      </w:r>
      <w:r w:rsidR="00512287" w:rsidRPr="00372FB4">
        <w:rPr>
          <w:lang w:val="en-US"/>
        </w:rPr>
        <w:t xml:space="preserve"> children (</w:t>
      </w:r>
      <w:r w:rsidR="003773E7" w:rsidRPr="00372FB4">
        <w:rPr>
          <w:lang w:val="en-US"/>
        </w:rPr>
        <w:t>46.2</w:t>
      </w:r>
      <w:r w:rsidR="00512287" w:rsidRPr="00372FB4">
        <w:rPr>
          <w:lang w:val="en-US"/>
        </w:rPr>
        <w:t>%) developing erythema during their course. Of these: 2</w:t>
      </w:r>
      <w:r w:rsidR="003773E7" w:rsidRPr="00372FB4">
        <w:rPr>
          <w:lang w:val="en-US"/>
        </w:rPr>
        <w:t>3</w:t>
      </w:r>
      <w:r w:rsidR="00512287" w:rsidRPr="00372FB4">
        <w:rPr>
          <w:lang w:val="en-US"/>
        </w:rPr>
        <w:t xml:space="preserve"> children had grade 2; </w:t>
      </w:r>
      <w:r w:rsidR="003773E7" w:rsidRPr="00372FB4">
        <w:rPr>
          <w:lang w:val="en-US"/>
        </w:rPr>
        <w:t>6</w:t>
      </w:r>
      <w:r w:rsidR="00512287" w:rsidRPr="00372FB4">
        <w:rPr>
          <w:lang w:val="en-US"/>
        </w:rPr>
        <w:t xml:space="preserve"> had grade 3; and 1 had grade 4. </w:t>
      </w:r>
      <w:r w:rsidR="006D261D" w:rsidRPr="00372FB4">
        <w:rPr>
          <w:lang w:val="en-US"/>
        </w:rPr>
        <w:t>One</w:t>
      </w:r>
      <w:r w:rsidR="00512287" w:rsidRPr="00372FB4">
        <w:rPr>
          <w:lang w:val="en-US"/>
        </w:rPr>
        <w:t xml:space="preserve"> stopped treatment due to grade 3 erythema</w:t>
      </w:r>
      <w:r w:rsidR="006D261D" w:rsidRPr="00372FB4">
        <w:rPr>
          <w:lang w:val="en-US"/>
        </w:rPr>
        <w:t>.</w:t>
      </w:r>
    </w:p>
    <w:p w14:paraId="5F1201BB" w14:textId="2E0A1595" w:rsidR="00926A02" w:rsidRPr="00372FB4" w:rsidRDefault="00CA4759" w:rsidP="00613F9E">
      <w:pPr>
        <w:tabs>
          <w:tab w:val="left" w:pos="720"/>
        </w:tabs>
        <w:spacing w:line="480" w:lineRule="auto"/>
        <w:rPr>
          <w:b/>
          <w:bCs/>
        </w:rPr>
      </w:pPr>
      <w:r w:rsidRPr="00372FB4">
        <w:t xml:space="preserve">35 patients (53.8%) were discharged after treatment. </w:t>
      </w:r>
      <w:r w:rsidR="00926A02" w:rsidRPr="00372FB4">
        <w:rPr>
          <w:lang w:val="en-US"/>
        </w:rPr>
        <w:t xml:space="preserve">Relapse occurred </w:t>
      </w:r>
      <w:r w:rsidRPr="00372FB4">
        <w:rPr>
          <w:lang w:val="en-US"/>
        </w:rPr>
        <w:t>in a</w:t>
      </w:r>
      <w:r w:rsidR="00837465" w:rsidRPr="00372FB4">
        <w:rPr>
          <w:lang w:val="en-US"/>
        </w:rPr>
        <w:t xml:space="preserve"> cumulative</w:t>
      </w:r>
      <w:r w:rsidRPr="00372FB4">
        <w:rPr>
          <w:lang w:val="en-US"/>
        </w:rPr>
        <w:t xml:space="preserve"> total of </w:t>
      </w:r>
      <w:r w:rsidR="00926A02" w:rsidRPr="00372FB4">
        <w:t>17.7%</w:t>
      </w:r>
      <w:r w:rsidRPr="00372FB4">
        <w:t xml:space="preserve"> of the children treated </w:t>
      </w:r>
      <w:r w:rsidR="00137AF0" w:rsidRPr="00372FB4">
        <w:t>by</w:t>
      </w:r>
      <w:r w:rsidR="00926A02" w:rsidRPr="00372FB4">
        <w:t xml:space="preserve"> 3 months,</w:t>
      </w:r>
      <w:r w:rsidRPr="00372FB4">
        <w:t xml:space="preserve"> 23.8% by</w:t>
      </w:r>
      <w:r w:rsidR="00926A02" w:rsidRPr="00372FB4">
        <w:t xml:space="preserve"> 6 months and</w:t>
      </w:r>
      <w:r w:rsidRPr="00372FB4">
        <w:t xml:space="preserve"> </w:t>
      </w:r>
      <w:r w:rsidR="000C0C60" w:rsidRPr="00372FB4">
        <w:t>2</w:t>
      </w:r>
      <w:r w:rsidRPr="00372FB4">
        <w:t>8%</w:t>
      </w:r>
      <w:r w:rsidR="00926A02" w:rsidRPr="00372FB4">
        <w:t xml:space="preserve"> </w:t>
      </w:r>
      <w:r w:rsidR="007A16F6" w:rsidRPr="00372FB4">
        <w:t>by</w:t>
      </w:r>
      <w:r w:rsidR="00926A02" w:rsidRPr="00372FB4">
        <w:t xml:space="preserve"> 2 years</w:t>
      </w:r>
      <w:r w:rsidRPr="00372FB4">
        <w:t xml:space="preserve">. </w:t>
      </w:r>
      <w:r w:rsidR="00D75040" w:rsidRPr="00372FB4">
        <w:t>Of these</w:t>
      </w:r>
      <w:r w:rsidR="00837465" w:rsidRPr="00372FB4">
        <w:t>,</w:t>
      </w:r>
      <w:r w:rsidR="00D75040" w:rsidRPr="00372FB4">
        <w:t xml:space="preserve"> 17 required </w:t>
      </w:r>
      <w:r w:rsidRPr="00372FB4">
        <w:t xml:space="preserve">a </w:t>
      </w:r>
      <w:r w:rsidR="00D75040" w:rsidRPr="00372FB4">
        <w:t>further</w:t>
      </w:r>
      <w:r w:rsidRPr="00372FB4">
        <w:t xml:space="preserve"> course of </w:t>
      </w:r>
      <w:r w:rsidR="00D75040" w:rsidRPr="00372FB4">
        <w:t xml:space="preserve">NB-UVB and one </w:t>
      </w:r>
      <w:r w:rsidRPr="00372FB4">
        <w:t>was commenced on</w:t>
      </w:r>
      <w:r w:rsidR="00D75040" w:rsidRPr="00372FB4">
        <w:t xml:space="preserve"> acitretin</w:t>
      </w:r>
      <w:r w:rsidRPr="00372FB4">
        <w:t xml:space="preserve"> during this follow up period</w:t>
      </w:r>
      <w:r w:rsidR="00D75040" w:rsidRPr="00372FB4">
        <w:t>.</w:t>
      </w:r>
      <w:r w:rsidR="00926A02" w:rsidRPr="00372FB4">
        <w:t xml:space="preserve"> </w:t>
      </w:r>
    </w:p>
    <w:p w14:paraId="50D95F17" w14:textId="222559AE" w:rsidR="00926A02" w:rsidRPr="00372FB4" w:rsidRDefault="007B54FF" w:rsidP="00613F9E">
      <w:pPr>
        <w:tabs>
          <w:tab w:val="left" w:pos="720"/>
        </w:tabs>
        <w:spacing w:line="480" w:lineRule="auto"/>
      </w:pPr>
      <w:r w:rsidRPr="00372FB4">
        <w:t>Whilst no longer used,</w:t>
      </w:r>
      <w:r w:rsidR="00CA4759" w:rsidRPr="00372FB4">
        <w:t xml:space="preserve"> we have included </w:t>
      </w:r>
      <w:r w:rsidRPr="00372FB4">
        <w:t>data on the use of PUVA and BB-UVB</w:t>
      </w:r>
      <w:r w:rsidR="00CA4759" w:rsidRPr="00372FB4">
        <w:t xml:space="preserve"> for com</w:t>
      </w:r>
      <w:r w:rsidRPr="00372FB4">
        <w:t>parison</w:t>
      </w:r>
      <w:r w:rsidR="00CA4759" w:rsidRPr="00372FB4">
        <w:t xml:space="preserve">. </w:t>
      </w:r>
      <w:r w:rsidR="00926A02" w:rsidRPr="00372FB4">
        <w:t xml:space="preserve">PUVA (n=2) resulted in </w:t>
      </w:r>
      <w:r w:rsidR="00CA4759" w:rsidRPr="00372FB4">
        <w:t>significant improvement in both children treated</w:t>
      </w:r>
      <w:r w:rsidR="00926A02" w:rsidRPr="00372FB4">
        <w:t>, with at least 6 months remission.</w:t>
      </w:r>
      <w:r w:rsidR="0010058E" w:rsidRPr="00372FB4">
        <w:t xml:space="preserve"> </w:t>
      </w:r>
      <w:r w:rsidRPr="00372FB4">
        <w:t>Those treated with BB-UVB (n=</w:t>
      </w:r>
      <w:r w:rsidR="0010058E" w:rsidRPr="00372FB4">
        <w:t>7</w:t>
      </w:r>
      <w:r w:rsidRPr="00372FB4">
        <w:t>)</w:t>
      </w:r>
      <w:r w:rsidR="0010058E" w:rsidRPr="00372FB4">
        <w:t xml:space="preserve"> </w:t>
      </w:r>
      <w:r w:rsidR="00926A02" w:rsidRPr="00372FB4">
        <w:t>received an average of 16 treatments (</w:t>
      </w:r>
      <w:r w:rsidRPr="00372FB4">
        <w:t xml:space="preserve">range </w:t>
      </w:r>
      <w:r w:rsidR="00926A02" w:rsidRPr="00372FB4">
        <w:t xml:space="preserve">12-25) and </w:t>
      </w:r>
      <w:proofErr w:type="gramStart"/>
      <w:r w:rsidR="00926A02" w:rsidRPr="00372FB4">
        <w:t>a</w:t>
      </w:r>
      <w:proofErr w:type="gramEnd"/>
      <w:r w:rsidR="00926A02" w:rsidRPr="00372FB4">
        <w:t xml:space="preserve"> </w:t>
      </w:r>
      <w:r w:rsidR="001F70DB" w:rsidRPr="00372FB4">
        <w:t>MCD</w:t>
      </w:r>
      <w:r w:rsidR="00926A02" w:rsidRPr="00372FB4">
        <w:t xml:space="preserve"> of 10.75 J/cm</w:t>
      </w:r>
      <w:r w:rsidR="00926A02" w:rsidRPr="00372FB4">
        <w:rPr>
          <w:vertAlign w:val="superscript"/>
        </w:rPr>
        <w:t>2</w:t>
      </w:r>
      <w:r w:rsidR="00926A02" w:rsidRPr="00372FB4">
        <w:t>. Significant improvement or clearance was seen in 6 (86%) and mild improvement in</w:t>
      </w:r>
      <w:r w:rsidR="00EE3ED3" w:rsidRPr="00372FB4">
        <w:t xml:space="preserve"> 1</w:t>
      </w:r>
      <w:r w:rsidR="00926A02" w:rsidRPr="00372FB4">
        <w:t xml:space="preserve"> (14%)</w:t>
      </w:r>
      <w:r w:rsidR="00EE3ED3" w:rsidRPr="00372FB4">
        <w:t>.</w:t>
      </w:r>
      <w:r w:rsidR="00926A02" w:rsidRPr="00372FB4">
        <w:t xml:space="preserve"> </w:t>
      </w:r>
    </w:p>
    <w:p w14:paraId="3E21CE5F" w14:textId="6FB35699" w:rsidR="00D75040" w:rsidRPr="00372FB4" w:rsidRDefault="00773B48" w:rsidP="00613F9E">
      <w:pPr>
        <w:tabs>
          <w:tab w:val="left" w:pos="720"/>
        </w:tabs>
        <w:spacing w:line="480" w:lineRule="auto"/>
      </w:pPr>
      <w:r w:rsidRPr="00372FB4">
        <w:rPr>
          <w:i/>
        </w:rPr>
        <w:t>Atopic dermatitis</w:t>
      </w:r>
      <w:r w:rsidR="00D75040" w:rsidRPr="00372FB4">
        <w:t>:</w:t>
      </w:r>
    </w:p>
    <w:p w14:paraId="31F6E442" w14:textId="0DEE2D60" w:rsidR="00926A02" w:rsidRPr="00372FB4" w:rsidRDefault="009B35AE" w:rsidP="00613F9E">
      <w:pPr>
        <w:tabs>
          <w:tab w:val="left" w:pos="720"/>
        </w:tabs>
        <w:spacing w:line="480" w:lineRule="auto"/>
      </w:pPr>
      <w:r w:rsidRPr="00372FB4">
        <w:rPr>
          <w:lang w:val="en-US"/>
        </w:rPr>
        <w:t>Ten</w:t>
      </w:r>
      <w:r w:rsidR="0010058E" w:rsidRPr="00372FB4">
        <w:rPr>
          <w:lang w:val="en-US"/>
        </w:rPr>
        <w:t xml:space="preserve"> children (7:3 </w:t>
      </w:r>
      <w:r w:rsidR="007B54FF" w:rsidRPr="00372FB4">
        <w:rPr>
          <w:lang w:val="en-US"/>
        </w:rPr>
        <w:t>f</w:t>
      </w:r>
      <w:r w:rsidR="0010058E" w:rsidRPr="00372FB4">
        <w:rPr>
          <w:lang w:val="en-US"/>
        </w:rPr>
        <w:t>emale</w:t>
      </w:r>
      <w:r w:rsidR="00606210" w:rsidRPr="00372FB4">
        <w:rPr>
          <w:lang w:val="en-US"/>
        </w:rPr>
        <w:t>: male</w:t>
      </w:r>
      <w:r w:rsidR="0010058E" w:rsidRPr="00372FB4">
        <w:rPr>
          <w:lang w:val="en-US"/>
        </w:rPr>
        <w:t xml:space="preserve">) received </w:t>
      </w:r>
      <w:r w:rsidR="00D75040" w:rsidRPr="00372FB4">
        <w:rPr>
          <w:lang w:val="en-US"/>
        </w:rPr>
        <w:t xml:space="preserve">NB-UVB with a mean number of </w:t>
      </w:r>
      <w:r w:rsidRPr="00372FB4">
        <w:rPr>
          <w:lang w:val="en-US"/>
        </w:rPr>
        <w:t xml:space="preserve">21 </w:t>
      </w:r>
      <w:r w:rsidR="00D75040" w:rsidRPr="00372FB4">
        <w:rPr>
          <w:lang w:val="en-US"/>
        </w:rPr>
        <w:t>treatments (</w:t>
      </w:r>
      <w:r w:rsidR="0010058E" w:rsidRPr="00372FB4">
        <w:rPr>
          <w:lang w:val="en-US"/>
        </w:rPr>
        <w:t xml:space="preserve">range </w:t>
      </w:r>
      <w:r w:rsidR="00D75040" w:rsidRPr="00372FB4">
        <w:rPr>
          <w:lang w:val="en-US"/>
        </w:rPr>
        <w:t>1-40</w:t>
      </w:r>
      <w:r w:rsidR="00606210" w:rsidRPr="00372FB4">
        <w:rPr>
          <w:lang w:val="en-US"/>
        </w:rPr>
        <w:t>) and</w:t>
      </w:r>
      <w:r w:rsidR="00D75040" w:rsidRPr="00372FB4">
        <w:rPr>
          <w:lang w:val="en-US"/>
        </w:rPr>
        <w:t xml:space="preserve"> </w:t>
      </w:r>
      <w:proofErr w:type="gramStart"/>
      <w:r w:rsidR="00D75040" w:rsidRPr="00372FB4">
        <w:rPr>
          <w:lang w:val="en-US"/>
        </w:rPr>
        <w:t>a</w:t>
      </w:r>
      <w:proofErr w:type="gramEnd"/>
      <w:r w:rsidR="00D75040" w:rsidRPr="00372FB4">
        <w:rPr>
          <w:lang w:val="en-US"/>
        </w:rPr>
        <w:t xml:space="preserve"> </w:t>
      </w:r>
      <w:r w:rsidR="001F70DB" w:rsidRPr="00372FB4">
        <w:rPr>
          <w:lang w:val="en-US"/>
        </w:rPr>
        <w:t>MCD</w:t>
      </w:r>
      <w:r w:rsidR="00D75040" w:rsidRPr="00372FB4">
        <w:rPr>
          <w:lang w:val="en-US"/>
        </w:rPr>
        <w:t xml:space="preserve"> of 26.52J/cm</w:t>
      </w:r>
      <w:r w:rsidR="00D75040" w:rsidRPr="00372FB4">
        <w:rPr>
          <w:vertAlign w:val="superscript"/>
          <w:lang w:val="en-US"/>
        </w:rPr>
        <w:t>2</w:t>
      </w:r>
      <w:r w:rsidR="00D75040" w:rsidRPr="00372FB4">
        <w:rPr>
          <w:lang w:val="en-US"/>
        </w:rPr>
        <w:t>.</w:t>
      </w:r>
      <w:r w:rsidR="000943B5" w:rsidRPr="00372FB4">
        <w:rPr>
          <w:lang w:val="en-US"/>
        </w:rPr>
        <w:t xml:space="preserve">  7 children had relative topical treatment resistance and 3 underused topical treatments.  </w:t>
      </w:r>
      <w:r w:rsidR="00D75040" w:rsidRPr="00372FB4">
        <w:rPr>
          <w:lang w:val="en-US"/>
        </w:rPr>
        <w:t xml:space="preserve"> On completion, </w:t>
      </w:r>
      <w:r w:rsidR="00D75040" w:rsidRPr="00372FB4">
        <w:t xml:space="preserve">6 (60%) </w:t>
      </w:r>
      <w:r w:rsidR="0010058E" w:rsidRPr="00372FB4">
        <w:t xml:space="preserve">had </w:t>
      </w:r>
      <w:r w:rsidR="00D75040" w:rsidRPr="00372FB4">
        <w:t>significantly improved or</w:t>
      </w:r>
      <w:r w:rsidR="00270FC1" w:rsidRPr="00372FB4">
        <w:t xml:space="preserve"> achieved clearance</w:t>
      </w:r>
      <w:r w:rsidR="00D75040" w:rsidRPr="00372FB4">
        <w:t>.</w:t>
      </w:r>
      <w:r w:rsidR="000F4417" w:rsidRPr="00372FB4">
        <w:t xml:space="preserve"> These </w:t>
      </w:r>
      <w:r w:rsidR="000F4417" w:rsidRPr="00372FB4">
        <w:lastRenderedPageBreak/>
        <w:t xml:space="preserve">6 children received a mean number of 30 treatments (26-40). </w:t>
      </w:r>
      <w:r w:rsidR="00D75040" w:rsidRPr="00372FB4">
        <w:t xml:space="preserve"> Of th</w:t>
      </w:r>
      <w:r w:rsidRPr="00372FB4">
        <w:t xml:space="preserve">e remaining </w:t>
      </w:r>
      <w:r w:rsidR="00D75040" w:rsidRPr="00372FB4">
        <w:t>4</w:t>
      </w:r>
      <w:r w:rsidRPr="00372FB4">
        <w:t xml:space="preserve"> children, all </w:t>
      </w:r>
      <w:r w:rsidR="00D75040" w:rsidRPr="00372FB4">
        <w:t xml:space="preserve">stopped </w:t>
      </w:r>
      <w:r w:rsidR="000F4417" w:rsidRPr="00372FB4">
        <w:t xml:space="preserve">phototherapy </w:t>
      </w:r>
      <w:r w:rsidR="00D75040" w:rsidRPr="00372FB4">
        <w:t>within 4 weeks</w:t>
      </w:r>
      <w:r w:rsidRPr="00372FB4">
        <w:t>;</w:t>
      </w:r>
      <w:r w:rsidR="00D75040" w:rsidRPr="00372FB4">
        <w:t xml:space="preserve"> </w:t>
      </w:r>
      <w:r w:rsidRPr="00372FB4">
        <w:t>one</w:t>
      </w:r>
      <w:r w:rsidR="00D75040" w:rsidRPr="00372FB4">
        <w:t xml:space="preserve"> had no benefit and </w:t>
      </w:r>
      <w:r w:rsidR="007B54FF" w:rsidRPr="00372FB4">
        <w:t>the</w:t>
      </w:r>
      <w:r w:rsidRPr="00372FB4">
        <w:t xml:space="preserve"> remaining</w:t>
      </w:r>
      <w:r w:rsidR="007B54FF" w:rsidRPr="00372FB4">
        <w:t xml:space="preserve"> </w:t>
      </w:r>
      <w:r w:rsidR="00D75040" w:rsidRPr="00372FB4">
        <w:t>3</w:t>
      </w:r>
      <w:r w:rsidR="00D403D8" w:rsidRPr="00372FB4">
        <w:t xml:space="preserve"> had worsening atopic dermatitis</w:t>
      </w:r>
      <w:r w:rsidR="00D75040" w:rsidRPr="00372FB4">
        <w:t>.</w:t>
      </w:r>
    </w:p>
    <w:p w14:paraId="679F9855" w14:textId="5C08DC5A" w:rsidR="00C45CC3" w:rsidRPr="00372FB4" w:rsidRDefault="009F6329" w:rsidP="00613F9E">
      <w:pPr>
        <w:tabs>
          <w:tab w:val="left" w:pos="720"/>
        </w:tabs>
        <w:spacing w:line="480" w:lineRule="auto"/>
      </w:pPr>
      <w:r w:rsidRPr="00372FB4">
        <w:rPr>
          <w:lang w:val="en-US"/>
        </w:rPr>
        <w:t>Erythema occurred in 2.8% of all doses. A total of 4/10 developed at least grade 2 erythema. One child sustained a grade 3 erythema. No child had to stop treatment because of this.</w:t>
      </w:r>
      <w:r w:rsidR="003B585D" w:rsidRPr="00372FB4">
        <w:rPr>
          <w:lang w:val="en-US"/>
        </w:rPr>
        <w:t xml:space="preserve"> </w:t>
      </w:r>
      <w:r w:rsidR="00512287" w:rsidRPr="00372FB4">
        <w:rPr>
          <w:lang w:val="en-US"/>
        </w:rPr>
        <w:t>No child</w:t>
      </w:r>
      <w:r w:rsidRPr="00372FB4">
        <w:rPr>
          <w:lang w:val="en-US"/>
        </w:rPr>
        <w:t>ren</w:t>
      </w:r>
      <w:r w:rsidR="00C45CC3" w:rsidRPr="00372FB4">
        <w:rPr>
          <w:lang w:val="en-US"/>
        </w:rPr>
        <w:t xml:space="preserve"> stop</w:t>
      </w:r>
      <w:r w:rsidR="009B35AE" w:rsidRPr="00372FB4">
        <w:rPr>
          <w:lang w:val="en-US"/>
        </w:rPr>
        <w:t>ped</w:t>
      </w:r>
      <w:r w:rsidR="00C45CC3" w:rsidRPr="00372FB4">
        <w:rPr>
          <w:lang w:val="en-US"/>
        </w:rPr>
        <w:t xml:space="preserve"> treatment </w:t>
      </w:r>
      <w:r w:rsidR="009B35AE" w:rsidRPr="00372FB4">
        <w:rPr>
          <w:lang w:val="en-US"/>
        </w:rPr>
        <w:t xml:space="preserve">due to </w:t>
      </w:r>
      <w:r w:rsidR="001A4802" w:rsidRPr="00372FB4">
        <w:rPr>
          <w:lang w:val="en-US"/>
        </w:rPr>
        <w:t>side effects.</w:t>
      </w:r>
      <w:r w:rsidR="00C45CC3" w:rsidRPr="00372FB4">
        <w:rPr>
          <w:lang w:val="en-US"/>
        </w:rPr>
        <w:t xml:space="preserve"> </w:t>
      </w:r>
    </w:p>
    <w:p w14:paraId="70A3E558" w14:textId="054F6218" w:rsidR="00687388" w:rsidRPr="00372FB4" w:rsidRDefault="00687388" w:rsidP="00613F9E">
      <w:pPr>
        <w:tabs>
          <w:tab w:val="left" w:pos="720"/>
        </w:tabs>
        <w:spacing w:line="480" w:lineRule="auto"/>
      </w:pPr>
      <w:r w:rsidRPr="00372FB4">
        <w:t>Relapses occurred</w:t>
      </w:r>
      <w:r w:rsidR="00661DD8" w:rsidRPr="00372FB4">
        <w:t xml:space="preserve"> within 3 months</w:t>
      </w:r>
      <w:r w:rsidRPr="00372FB4">
        <w:t xml:space="preserve"> in 4/6 (6</w:t>
      </w:r>
      <w:r w:rsidR="001A4802" w:rsidRPr="00372FB4">
        <w:t>7</w:t>
      </w:r>
      <w:r w:rsidRPr="00372FB4">
        <w:t>%) children who had significantly improved/clear</w:t>
      </w:r>
      <w:r w:rsidR="007B54FF" w:rsidRPr="00372FB4">
        <w:t>ed</w:t>
      </w:r>
      <w:r w:rsidR="000F4417" w:rsidRPr="00372FB4">
        <w:t xml:space="preserve"> with treatment.</w:t>
      </w:r>
      <w:r w:rsidRPr="00372FB4">
        <w:t xml:space="preserve"> </w:t>
      </w:r>
      <w:r w:rsidR="00661DD8" w:rsidRPr="00372FB4">
        <w:t>By</w:t>
      </w:r>
      <w:r w:rsidRPr="00372FB4">
        <w:t xml:space="preserve"> 2 year</w:t>
      </w:r>
      <w:r w:rsidR="00661DD8" w:rsidRPr="00372FB4">
        <w:t>s,</w:t>
      </w:r>
      <w:r w:rsidRPr="00372FB4">
        <w:t xml:space="preserve"> one responder remained controlled on topical</w:t>
      </w:r>
      <w:r w:rsidR="001A4802" w:rsidRPr="00372FB4">
        <w:t xml:space="preserve"> treatment alone </w:t>
      </w:r>
      <w:r w:rsidRPr="00372FB4">
        <w:t>and 3 non-responders required ciclosporin.</w:t>
      </w:r>
    </w:p>
    <w:p w14:paraId="5AA25375" w14:textId="77777777" w:rsidR="00687388" w:rsidRPr="00372FB4" w:rsidRDefault="00687388" w:rsidP="00613F9E">
      <w:pPr>
        <w:tabs>
          <w:tab w:val="left" w:pos="720"/>
        </w:tabs>
        <w:spacing w:line="480" w:lineRule="auto"/>
      </w:pPr>
      <w:r w:rsidRPr="00372FB4">
        <w:rPr>
          <w:i/>
        </w:rPr>
        <w:t>Vitiligo</w:t>
      </w:r>
      <w:r w:rsidRPr="00372FB4">
        <w:t>:</w:t>
      </w:r>
    </w:p>
    <w:p w14:paraId="20689E53" w14:textId="328D5278" w:rsidR="00687388" w:rsidRPr="00372FB4" w:rsidRDefault="009B35AE" w:rsidP="00613F9E">
      <w:pPr>
        <w:tabs>
          <w:tab w:val="left" w:pos="720"/>
        </w:tabs>
        <w:spacing w:line="480" w:lineRule="auto"/>
      </w:pPr>
      <w:r w:rsidRPr="00372FB4">
        <w:rPr>
          <w:lang w:val="en-US"/>
        </w:rPr>
        <w:t>Eight</w:t>
      </w:r>
      <w:r w:rsidR="00687388" w:rsidRPr="00372FB4">
        <w:rPr>
          <w:lang w:val="en-US"/>
        </w:rPr>
        <w:t xml:space="preserve"> children (</w:t>
      </w:r>
      <w:r w:rsidR="007B54FF" w:rsidRPr="00372FB4">
        <w:rPr>
          <w:lang w:val="en-US"/>
        </w:rPr>
        <w:t>f</w:t>
      </w:r>
      <w:r w:rsidR="00C53D37" w:rsidRPr="00372FB4">
        <w:rPr>
          <w:lang w:val="en-US"/>
        </w:rPr>
        <w:t xml:space="preserve">emale: </w:t>
      </w:r>
      <w:r w:rsidR="007B54FF" w:rsidRPr="00372FB4">
        <w:rPr>
          <w:lang w:val="en-US"/>
        </w:rPr>
        <w:t>m</w:t>
      </w:r>
      <w:r w:rsidR="00C53D37" w:rsidRPr="00372FB4">
        <w:rPr>
          <w:lang w:val="en-US"/>
        </w:rPr>
        <w:t>ale</w:t>
      </w:r>
      <w:r w:rsidR="00687388" w:rsidRPr="00372FB4">
        <w:rPr>
          <w:lang w:val="en-US"/>
        </w:rPr>
        <w:t xml:space="preserve"> 6:2)</w:t>
      </w:r>
      <w:r w:rsidR="007B54FF" w:rsidRPr="00372FB4">
        <w:rPr>
          <w:lang w:val="en-US"/>
        </w:rPr>
        <w:t xml:space="preserve"> were treated for vitiligo</w:t>
      </w:r>
      <w:r w:rsidR="00FC21FA" w:rsidRPr="00372FB4">
        <w:rPr>
          <w:lang w:val="en-US"/>
        </w:rPr>
        <w:t xml:space="preserve"> with NB-UVB phototherapy</w:t>
      </w:r>
      <w:r w:rsidR="00687388" w:rsidRPr="00372FB4">
        <w:rPr>
          <w:lang w:val="en-US"/>
        </w:rPr>
        <w:t>. 3 children</w:t>
      </w:r>
      <w:r w:rsidR="00626B14" w:rsidRPr="00372FB4">
        <w:rPr>
          <w:lang w:val="en-US"/>
        </w:rPr>
        <w:t xml:space="preserve"> (37.5%)</w:t>
      </w:r>
      <w:r w:rsidR="00C53D37" w:rsidRPr="00372FB4">
        <w:rPr>
          <w:lang w:val="en-US"/>
        </w:rPr>
        <w:t xml:space="preserve"> improved significantly </w:t>
      </w:r>
      <w:r w:rsidR="007B54FF" w:rsidRPr="00372FB4">
        <w:rPr>
          <w:lang w:val="en-US"/>
        </w:rPr>
        <w:t>having</w:t>
      </w:r>
      <w:r w:rsidR="00687388" w:rsidRPr="00372FB4">
        <w:rPr>
          <w:lang w:val="en-US"/>
        </w:rPr>
        <w:t xml:space="preserve"> received </w:t>
      </w:r>
      <w:r w:rsidR="00C53D37" w:rsidRPr="00372FB4">
        <w:rPr>
          <w:lang w:val="en-US"/>
        </w:rPr>
        <w:t>an average</w:t>
      </w:r>
      <w:r w:rsidR="00687388" w:rsidRPr="00372FB4">
        <w:rPr>
          <w:lang w:val="en-US"/>
        </w:rPr>
        <w:t xml:space="preserve"> of 45 treatments (range 20-57), at a mean dose</w:t>
      </w:r>
      <w:r w:rsidR="00C53D37" w:rsidRPr="00372FB4">
        <w:rPr>
          <w:lang w:val="en-US"/>
        </w:rPr>
        <w:t xml:space="preserve"> of</w:t>
      </w:r>
      <w:r w:rsidR="00687388" w:rsidRPr="00372FB4">
        <w:rPr>
          <w:lang w:val="en-US"/>
        </w:rPr>
        <w:t xml:space="preserve"> 29.43 J/cm</w:t>
      </w:r>
      <w:r w:rsidR="00687388" w:rsidRPr="00372FB4">
        <w:rPr>
          <w:vertAlign w:val="superscript"/>
          <w:lang w:val="en-US"/>
        </w:rPr>
        <w:t>2</w:t>
      </w:r>
      <w:r w:rsidR="00687388" w:rsidRPr="00372FB4">
        <w:rPr>
          <w:lang w:val="en-US"/>
        </w:rPr>
        <w:t xml:space="preserve"> (range 2.99-42.65). Mild improvement was report</w:t>
      </w:r>
      <w:r w:rsidR="00C53D37" w:rsidRPr="00372FB4">
        <w:rPr>
          <w:lang w:val="en-US"/>
        </w:rPr>
        <w:t>ed</w:t>
      </w:r>
      <w:r w:rsidR="00687388" w:rsidRPr="00372FB4">
        <w:rPr>
          <w:lang w:val="en-US"/>
        </w:rPr>
        <w:t xml:space="preserve"> in 2 children, who received 131 (47.86J) and 57 treatments (39.56J). </w:t>
      </w:r>
      <w:r w:rsidR="001A4802" w:rsidRPr="00372FB4">
        <w:rPr>
          <w:lang w:val="en-US"/>
        </w:rPr>
        <w:t>Three</w:t>
      </w:r>
      <w:r w:rsidR="00687388" w:rsidRPr="00372FB4">
        <w:rPr>
          <w:lang w:val="en-US"/>
        </w:rPr>
        <w:t xml:space="preserve"> children</w:t>
      </w:r>
      <w:r w:rsidR="00C53D37" w:rsidRPr="00372FB4">
        <w:rPr>
          <w:lang w:val="en-US"/>
        </w:rPr>
        <w:t xml:space="preserve"> </w:t>
      </w:r>
      <w:r w:rsidR="001A4802" w:rsidRPr="00372FB4">
        <w:rPr>
          <w:lang w:val="en-US"/>
        </w:rPr>
        <w:t>did not</w:t>
      </w:r>
      <w:r w:rsidR="00C53D37" w:rsidRPr="00372FB4">
        <w:rPr>
          <w:lang w:val="en-US"/>
        </w:rPr>
        <w:t xml:space="preserve"> improve</w:t>
      </w:r>
      <w:r w:rsidR="00687388" w:rsidRPr="00372FB4">
        <w:rPr>
          <w:lang w:val="en-US"/>
        </w:rPr>
        <w:t>,</w:t>
      </w:r>
      <w:r w:rsidR="00C53D37" w:rsidRPr="00372FB4">
        <w:rPr>
          <w:lang w:val="en-US"/>
        </w:rPr>
        <w:t xml:space="preserve"> with an average</w:t>
      </w:r>
      <w:r w:rsidR="00687388" w:rsidRPr="00372FB4">
        <w:rPr>
          <w:lang w:val="en-US"/>
        </w:rPr>
        <w:t xml:space="preserve"> of 24 treatments (range 14-39), at a mean dose</w:t>
      </w:r>
      <w:r w:rsidR="001F70DB" w:rsidRPr="00372FB4">
        <w:rPr>
          <w:lang w:val="en-US"/>
        </w:rPr>
        <w:t xml:space="preserve"> of</w:t>
      </w:r>
      <w:r w:rsidR="00687388" w:rsidRPr="00372FB4">
        <w:rPr>
          <w:lang w:val="en-US"/>
        </w:rPr>
        <w:t xml:space="preserve"> 7.66 J/cm</w:t>
      </w:r>
      <w:r w:rsidR="00687388" w:rsidRPr="00372FB4">
        <w:rPr>
          <w:vertAlign w:val="superscript"/>
          <w:lang w:val="en-US"/>
        </w:rPr>
        <w:t>2</w:t>
      </w:r>
      <w:r w:rsidR="00687388" w:rsidRPr="00372FB4">
        <w:rPr>
          <w:lang w:val="en-US"/>
        </w:rPr>
        <w:t xml:space="preserve"> (range 1.32-19.25 J/cm</w:t>
      </w:r>
      <w:r w:rsidR="00687388" w:rsidRPr="00372FB4">
        <w:rPr>
          <w:vertAlign w:val="superscript"/>
          <w:lang w:val="en-US"/>
        </w:rPr>
        <w:t>2</w:t>
      </w:r>
      <w:r w:rsidR="00687388" w:rsidRPr="00372FB4">
        <w:rPr>
          <w:lang w:val="en-US"/>
        </w:rPr>
        <w:t>)</w:t>
      </w:r>
      <w:r w:rsidR="00C45CC3" w:rsidRPr="00372FB4">
        <w:rPr>
          <w:lang w:val="en-US"/>
        </w:rPr>
        <w:t>.</w:t>
      </w:r>
      <w:r w:rsidR="003773E7" w:rsidRPr="00372FB4">
        <w:rPr>
          <w:lang w:val="en-US"/>
        </w:rPr>
        <w:t xml:space="preserve"> Grade 2</w:t>
      </w:r>
      <w:r w:rsidR="003B585D" w:rsidRPr="00372FB4">
        <w:rPr>
          <w:lang w:val="en-US"/>
        </w:rPr>
        <w:t xml:space="preserve"> or above</w:t>
      </w:r>
      <w:r w:rsidR="00C45CC3" w:rsidRPr="00372FB4">
        <w:rPr>
          <w:lang w:val="en-US"/>
        </w:rPr>
        <w:t xml:space="preserve"> </w:t>
      </w:r>
      <w:r w:rsidR="003773E7" w:rsidRPr="00372FB4">
        <w:rPr>
          <w:lang w:val="en-US"/>
        </w:rPr>
        <w:t>e</w:t>
      </w:r>
      <w:r w:rsidR="00C45CC3" w:rsidRPr="00372FB4">
        <w:rPr>
          <w:lang w:val="en-US"/>
        </w:rPr>
        <w:t>rythema occurred in only one patient.</w:t>
      </w:r>
    </w:p>
    <w:p w14:paraId="688EA26D" w14:textId="77777777" w:rsidR="00687388" w:rsidRPr="00372FB4" w:rsidRDefault="00857BBA" w:rsidP="00613F9E">
      <w:pPr>
        <w:tabs>
          <w:tab w:val="left" w:pos="720"/>
        </w:tabs>
        <w:spacing w:line="480" w:lineRule="auto"/>
        <w:rPr>
          <w:lang w:val="en-US"/>
        </w:rPr>
      </w:pPr>
      <w:r w:rsidRPr="00372FB4">
        <w:rPr>
          <w:lang w:val="en-US"/>
        </w:rPr>
        <w:t>Information on relapse rates was not available for this group of children, as they</w:t>
      </w:r>
      <w:r w:rsidR="00687388" w:rsidRPr="00372FB4">
        <w:rPr>
          <w:lang w:val="en-US"/>
        </w:rPr>
        <w:t xml:space="preserve"> </w:t>
      </w:r>
      <w:r w:rsidR="00C34EA2" w:rsidRPr="00372FB4">
        <w:rPr>
          <w:lang w:val="en-US"/>
        </w:rPr>
        <w:t>were</w:t>
      </w:r>
      <w:r w:rsidR="00687388" w:rsidRPr="00372FB4">
        <w:rPr>
          <w:lang w:val="en-US"/>
        </w:rPr>
        <w:t xml:space="preserve"> </w:t>
      </w:r>
      <w:r w:rsidRPr="00372FB4">
        <w:rPr>
          <w:lang w:val="en-US"/>
        </w:rPr>
        <w:t xml:space="preserve">all either </w:t>
      </w:r>
      <w:r w:rsidR="00687388" w:rsidRPr="00372FB4">
        <w:rPr>
          <w:lang w:val="en-US"/>
        </w:rPr>
        <w:t>discharged</w:t>
      </w:r>
      <w:r w:rsidR="00C34EA2" w:rsidRPr="00372FB4">
        <w:rPr>
          <w:lang w:val="en-US"/>
        </w:rPr>
        <w:t xml:space="preserve"> </w:t>
      </w:r>
      <w:r w:rsidR="00687388" w:rsidRPr="00372FB4">
        <w:rPr>
          <w:lang w:val="en-US"/>
        </w:rPr>
        <w:t>or did not attend</w:t>
      </w:r>
      <w:r w:rsidR="00C34EA2" w:rsidRPr="00372FB4">
        <w:rPr>
          <w:lang w:val="en-US"/>
        </w:rPr>
        <w:t xml:space="preserve"> for follow up</w:t>
      </w:r>
      <w:r w:rsidRPr="00372FB4">
        <w:rPr>
          <w:lang w:val="en-US"/>
        </w:rPr>
        <w:t xml:space="preserve"> after treatment. </w:t>
      </w:r>
    </w:p>
    <w:p w14:paraId="42FA2C5A" w14:textId="4FA9CB81" w:rsidR="00687388" w:rsidRPr="00372FB4" w:rsidRDefault="00687388" w:rsidP="00613F9E">
      <w:pPr>
        <w:tabs>
          <w:tab w:val="left" w:pos="720"/>
        </w:tabs>
        <w:spacing w:line="480" w:lineRule="auto"/>
        <w:rPr>
          <w:lang w:val="en-US"/>
        </w:rPr>
      </w:pPr>
      <w:r w:rsidRPr="00372FB4">
        <w:rPr>
          <w:i/>
          <w:lang w:val="en-US"/>
        </w:rPr>
        <w:t>Other dermatoses</w:t>
      </w:r>
      <w:r w:rsidRPr="00372FB4">
        <w:rPr>
          <w:lang w:val="en-US"/>
        </w:rPr>
        <w:t>:</w:t>
      </w:r>
      <w:r w:rsidR="001A4802" w:rsidRPr="00372FB4">
        <w:rPr>
          <w:lang w:val="en-US"/>
        </w:rPr>
        <w:t xml:space="preserve"> </w:t>
      </w:r>
    </w:p>
    <w:p w14:paraId="12846319" w14:textId="5F0684DC" w:rsidR="00687388" w:rsidRPr="00372FB4" w:rsidRDefault="001A4802" w:rsidP="00613F9E">
      <w:pPr>
        <w:tabs>
          <w:tab w:val="left" w:pos="720"/>
        </w:tabs>
        <w:spacing w:line="480" w:lineRule="auto"/>
      </w:pPr>
      <w:r w:rsidRPr="00372FB4">
        <w:rPr>
          <w:lang w:val="en-US"/>
        </w:rPr>
        <w:t>A</w:t>
      </w:r>
      <w:r w:rsidR="00451D7A" w:rsidRPr="00372FB4">
        <w:rPr>
          <w:lang w:val="en-US"/>
        </w:rPr>
        <w:t xml:space="preserve"> 13</w:t>
      </w:r>
      <w:r w:rsidR="001B22AC" w:rsidRPr="00372FB4">
        <w:rPr>
          <w:lang w:val="en-US"/>
        </w:rPr>
        <w:t>-</w:t>
      </w:r>
      <w:r w:rsidR="00451D7A" w:rsidRPr="00372FB4">
        <w:rPr>
          <w:lang w:val="en-US"/>
        </w:rPr>
        <w:t>year</w:t>
      </w:r>
      <w:r w:rsidR="001B22AC" w:rsidRPr="00372FB4">
        <w:rPr>
          <w:lang w:val="en-US"/>
        </w:rPr>
        <w:t>-</w:t>
      </w:r>
      <w:r w:rsidR="00451D7A" w:rsidRPr="00372FB4">
        <w:rPr>
          <w:lang w:val="en-US"/>
        </w:rPr>
        <w:t>old</w:t>
      </w:r>
      <w:r w:rsidR="00BD2126" w:rsidRPr="00372FB4">
        <w:rPr>
          <w:lang w:val="en-US"/>
        </w:rPr>
        <w:t xml:space="preserve"> </w:t>
      </w:r>
      <w:r w:rsidRPr="00372FB4">
        <w:rPr>
          <w:lang w:val="en-US"/>
        </w:rPr>
        <w:t xml:space="preserve">girl </w:t>
      </w:r>
      <w:r w:rsidR="00BD2126" w:rsidRPr="00372FB4">
        <w:rPr>
          <w:lang w:val="en-US"/>
        </w:rPr>
        <w:t xml:space="preserve">with </w:t>
      </w:r>
      <w:r w:rsidRPr="00372FB4">
        <w:rPr>
          <w:lang w:val="en-US"/>
        </w:rPr>
        <w:t xml:space="preserve">active </w:t>
      </w:r>
      <w:r w:rsidR="00BD2126" w:rsidRPr="00372FB4">
        <w:rPr>
          <w:lang w:val="en-US"/>
        </w:rPr>
        <w:t>a</w:t>
      </w:r>
      <w:r w:rsidR="00687388" w:rsidRPr="00372FB4">
        <w:rPr>
          <w:lang w:val="en-US"/>
        </w:rPr>
        <w:t>ctinic prurigo was treated with bath PUVA</w:t>
      </w:r>
      <w:r w:rsidR="009424F3" w:rsidRPr="00372FB4">
        <w:rPr>
          <w:lang w:val="en-US"/>
        </w:rPr>
        <w:t xml:space="preserve"> and topical steroids</w:t>
      </w:r>
      <w:r w:rsidR="00687388" w:rsidRPr="00372FB4">
        <w:rPr>
          <w:lang w:val="en-US"/>
        </w:rPr>
        <w:t xml:space="preserve">. </w:t>
      </w:r>
      <w:r w:rsidR="00857BBA" w:rsidRPr="00372FB4">
        <w:rPr>
          <w:lang w:val="en-US"/>
        </w:rPr>
        <w:t>She</w:t>
      </w:r>
      <w:r w:rsidR="00687388" w:rsidRPr="00372FB4">
        <w:rPr>
          <w:lang w:val="en-US"/>
        </w:rPr>
        <w:t xml:space="preserve"> received 9</w:t>
      </w:r>
      <w:r w:rsidR="00BD2126" w:rsidRPr="00372FB4">
        <w:rPr>
          <w:lang w:val="en-US"/>
        </w:rPr>
        <w:t xml:space="preserve"> treatments</w:t>
      </w:r>
      <w:r w:rsidR="00687388" w:rsidRPr="00372FB4">
        <w:rPr>
          <w:lang w:val="en-US"/>
        </w:rPr>
        <w:t xml:space="preserve"> (5.95 J/cm</w:t>
      </w:r>
      <w:r w:rsidR="00687388" w:rsidRPr="00372FB4">
        <w:rPr>
          <w:vertAlign w:val="superscript"/>
          <w:lang w:val="en-US"/>
        </w:rPr>
        <w:t>2</w:t>
      </w:r>
      <w:r w:rsidR="00687388" w:rsidRPr="00372FB4">
        <w:rPr>
          <w:lang w:val="en-US"/>
        </w:rPr>
        <w:t xml:space="preserve"> total dose)</w:t>
      </w:r>
      <w:r w:rsidR="00E935C3" w:rsidRPr="00372FB4">
        <w:rPr>
          <w:lang w:val="en-US"/>
        </w:rPr>
        <w:t xml:space="preserve"> twice weekly at 15% increments</w:t>
      </w:r>
      <w:r w:rsidR="00687388" w:rsidRPr="00372FB4">
        <w:rPr>
          <w:lang w:val="en-US"/>
        </w:rPr>
        <w:t xml:space="preserve">, with significant improvement </w:t>
      </w:r>
      <w:r w:rsidR="00C45CC3" w:rsidRPr="00372FB4">
        <w:rPr>
          <w:lang w:val="en-US"/>
        </w:rPr>
        <w:t>and</w:t>
      </w:r>
      <w:r w:rsidR="00687388" w:rsidRPr="00372FB4">
        <w:rPr>
          <w:lang w:val="en-US"/>
        </w:rPr>
        <w:t xml:space="preserve"> no subsequent flares over the summer months.</w:t>
      </w:r>
      <w:r w:rsidR="00857BBA" w:rsidRPr="00372FB4">
        <w:rPr>
          <w:lang w:val="en-US"/>
        </w:rPr>
        <w:t xml:space="preserve"> </w:t>
      </w:r>
    </w:p>
    <w:p w14:paraId="7BDA66DB" w14:textId="33772CB2" w:rsidR="00687388" w:rsidRPr="00372FB4" w:rsidRDefault="001A4802" w:rsidP="00613F9E">
      <w:pPr>
        <w:tabs>
          <w:tab w:val="left" w:pos="720"/>
        </w:tabs>
        <w:spacing w:line="480" w:lineRule="auto"/>
      </w:pPr>
      <w:r w:rsidRPr="00372FB4">
        <w:rPr>
          <w:lang w:val="en-US"/>
        </w:rPr>
        <w:t xml:space="preserve">A </w:t>
      </w:r>
      <w:r w:rsidR="00451D7A" w:rsidRPr="00372FB4">
        <w:rPr>
          <w:lang w:val="en-US"/>
        </w:rPr>
        <w:t>10</w:t>
      </w:r>
      <w:r w:rsidR="001B22AC" w:rsidRPr="00372FB4">
        <w:rPr>
          <w:lang w:val="en-US"/>
        </w:rPr>
        <w:t>-</w:t>
      </w:r>
      <w:r w:rsidR="00451D7A" w:rsidRPr="00372FB4">
        <w:rPr>
          <w:lang w:val="en-US"/>
        </w:rPr>
        <w:t>year</w:t>
      </w:r>
      <w:r w:rsidR="001B22AC" w:rsidRPr="00372FB4">
        <w:rPr>
          <w:lang w:val="en-US"/>
        </w:rPr>
        <w:t>-</w:t>
      </w:r>
      <w:r w:rsidR="00451D7A" w:rsidRPr="00372FB4">
        <w:rPr>
          <w:lang w:val="en-US"/>
        </w:rPr>
        <w:t>old</w:t>
      </w:r>
      <w:r w:rsidR="00BD2126" w:rsidRPr="00372FB4">
        <w:rPr>
          <w:lang w:val="en-US"/>
        </w:rPr>
        <w:t xml:space="preserve"> </w:t>
      </w:r>
      <w:r w:rsidRPr="00372FB4">
        <w:rPr>
          <w:lang w:val="en-US"/>
        </w:rPr>
        <w:t xml:space="preserve">girl </w:t>
      </w:r>
      <w:r w:rsidR="00BD2126" w:rsidRPr="00372FB4">
        <w:rPr>
          <w:lang w:val="en-US"/>
        </w:rPr>
        <w:t>with h</w:t>
      </w:r>
      <w:r w:rsidR="00687388" w:rsidRPr="00372FB4">
        <w:rPr>
          <w:lang w:val="en-US"/>
        </w:rPr>
        <w:t>ydroa vaccin</w:t>
      </w:r>
      <w:r w:rsidR="00B67FC2" w:rsidRPr="00372FB4">
        <w:rPr>
          <w:lang w:val="en-US"/>
        </w:rPr>
        <w:t>i</w:t>
      </w:r>
      <w:r w:rsidR="00687388" w:rsidRPr="00372FB4">
        <w:rPr>
          <w:lang w:val="en-US"/>
        </w:rPr>
        <w:t>forme</w:t>
      </w:r>
      <w:r w:rsidR="006D261D" w:rsidRPr="00372FB4">
        <w:rPr>
          <w:lang w:val="en-US"/>
        </w:rPr>
        <w:t xml:space="preserve"> received</w:t>
      </w:r>
      <w:r w:rsidR="007B008A" w:rsidRPr="00372FB4">
        <w:rPr>
          <w:lang w:val="en-US"/>
        </w:rPr>
        <w:t xml:space="preserve"> 21</w:t>
      </w:r>
      <w:r w:rsidR="00E8356A" w:rsidRPr="00372FB4">
        <w:rPr>
          <w:lang w:val="en-US"/>
        </w:rPr>
        <w:t xml:space="preserve"> desensitisation</w:t>
      </w:r>
      <w:r w:rsidR="00BD2126" w:rsidRPr="00372FB4">
        <w:rPr>
          <w:lang w:val="en-US"/>
        </w:rPr>
        <w:t xml:space="preserve"> treatments</w:t>
      </w:r>
      <w:r w:rsidR="007B008A" w:rsidRPr="00372FB4">
        <w:rPr>
          <w:lang w:val="en-US"/>
        </w:rPr>
        <w:t xml:space="preserve"> of NB-UVB</w:t>
      </w:r>
      <w:r w:rsidR="00687388" w:rsidRPr="00372FB4">
        <w:rPr>
          <w:lang w:val="en-US"/>
        </w:rPr>
        <w:t xml:space="preserve"> (13.38 J/cm</w:t>
      </w:r>
      <w:r w:rsidR="00687388" w:rsidRPr="00372FB4">
        <w:rPr>
          <w:vertAlign w:val="superscript"/>
          <w:lang w:val="en-US"/>
        </w:rPr>
        <w:t>2</w:t>
      </w:r>
      <w:r w:rsidR="00687388" w:rsidRPr="00372FB4">
        <w:rPr>
          <w:lang w:val="en-US"/>
        </w:rPr>
        <w:t xml:space="preserve"> total dose)</w:t>
      </w:r>
      <w:r w:rsidR="00E8356A" w:rsidRPr="00372FB4">
        <w:rPr>
          <w:lang w:val="en-US"/>
        </w:rPr>
        <w:t>.</w:t>
      </w:r>
      <w:r w:rsidR="00C738D2" w:rsidRPr="00372FB4">
        <w:rPr>
          <w:lang w:val="en-US"/>
        </w:rPr>
        <w:t xml:space="preserve"> </w:t>
      </w:r>
      <w:r w:rsidR="00E8356A" w:rsidRPr="00372FB4">
        <w:rPr>
          <w:lang w:val="en-US"/>
        </w:rPr>
        <w:t>S</w:t>
      </w:r>
      <w:r w:rsidR="00857BBA" w:rsidRPr="00372FB4">
        <w:rPr>
          <w:lang w:val="en-US"/>
        </w:rPr>
        <w:t>he</w:t>
      </w:r>
      <w:r w:rsidR="008F7176" w:rsidRPr="00372FB4">
        <w:rPr>
          <w:lang w:val="en-US"/>
        </w:rPr>
        <w:t xml:space="preserve"> had an excellent response </w:t>
      </w:r>
      <w:r w:rsidRPr="00372FB4">
        <w:rPr>
          <w:lang w:val="en-US"/>
        </w:rPr>
        <w:t>reporting no</w:t>
      </w:r>
      <w:r w:rsidR="008F7176" w:rsidRPr="00372FB4">
        <w:rPr>
          <w:lang w:val="en-US"/>
        </w:rPr>
        <w:t xml:space="preserve"> blistering</w:t>
      </w:r>
      <w:r w:rsidR="009424F3" w:rsidRPr="00372FB4">
        <w:rPr>
          <w:lang w:val="en-US"/>
        </w:rPr>
        <w:t xml:space="preserve"> </w:t>
      </w:r>
      <w:r w:rsidR="00687388" w:rsidRPr="00372FB4">
        <w:rPr>
          <w:lang w:val="en-US"/>
        </w:rPr>
        <w:t xml:space="preserve">over the </w:t>
      </w:r>
      <w:r w:rsidRPr="00372FB4">
        <w:rPr>
          <w:lang w:val="en-US"/>
        </w:rPr>
        <w:t xml:space="preserve">following </w:t>
      </w:r>
      <w:r w:rsidR="00606210" w:rsidRPr="00372FB4">
        <w:rPr>
          <w:lang w:val="en-US"/>
        </w:rPr>
        <w:t>summer</w:t>
      </w:r>
      <w:r w:rsidR="007B008A" w:rsidRPr="00372FB4">
        <w:rPr>
          <w:lang w:val="en-US"/>
        </w:rPr>
        <w:t>.</w:t>
      </w:r>
      <w:r w:rsidR="00E8356A" w:rsidRPr="00372FB4">
        <w:rPr>
          <w:lang w:val="en-US"/>
        </w:rPr>
        <w:t xml:space="preserve"> </w:t>
      </w:r>
      <w:r w:rsidR="00E8356A" w:rsidRPr="00372FB4">
        <w:rPr>
          <w:lang w:val="en-US"/>
        </w:rPr>
        <w:lastRenderedPageBreak/>
        <w:t xml:space="preserve">After 18 treatments, she experienced grade 3 facial erythema, which settled with </w:t>
      </w:r>
      <w:r w:rsidR="00C738D2" w:rsidRPr="00372FB4">
        <w:rPr>
          <w:lang w:val="en-US"/>
        </w:rPr>
        <w:t xml:space="preserve">topical </w:t>
      </w:r>
      <w:r w:rsidR="004C5977" w:rsidRPr="00372FB4">
        <w:rPr>
          <w:lang w:val="en-US"/>
        </w:rPr>
        <w:t>cortico</w:t>
      </w:r>
      <w:r w:rsidR="00C738D2" w:rsidRPr="00372FB4">
        <w:rPr>
          <w:lang w:val="en-US"/>
        </w:rPr>
        <w:t>steroid</w:t>
      </w:r>
      <w:r w:rsidR="00E8356A" w:rsidRPr="00372FB4">
        <w:rPr>
          <w:lang w:val="en-US"/>
        </w:rPr>
        <w:t xml:space="preserve"> and an increment reduction from 10% to 5%</w:t>
      </w:r>
      <w:r w:rsidR="001B22AC" w:rsidRPr="00372FB4">
        <w:rPr>
          <w:lang w:val="en-US"/>
        </w:rPr>
        <w:t>,</w:t>
      </w:r>
      <w:r w:rsidR="00E8356A" w:rsidRPr="00372FB4">
        <w:rPr>
          <w:lang w:val="en-US"/>
        </w:rPr>
        <w:t xml:space="preserve"> for the final 3 treatments. </w:t>
      </w:r>
    </w:p>
    <w:p w14:paraId="04A8E948" w14:textId="13C90E0C" w:rsidR="00687388" w:rsidRPr="00372FB4" w:rsidRDefault="001A4802" w:rsidP="00613F9E">
      <w:pPr>
        <w:tabs>
          <w:tab w:val="left" w:pos="720"/>
        </w:tabs>
        <w:spacing w:line="480" w:lineRule="auto"/>
      </w:pPr>
      <w:r w:rsidRPr="00372FB4">
        <w:rPr>
          <w:lang w:val="en-US"/>
        </w:rPr>
        <w:t>A</w:t>
      </w:r>
      <w:r w:rsidR="00BD2126" w:rsidRPr="00372FB4">
        <w:rPr>
          <w:lang w:val="en-US"/>
        </w:rPr>
        <w:t xml:space="preserve"> </w:t>
      </w:r>
      <w:r w:rsidR="00451D7A" w:rsidRPr="00372FB4">
        <w:rPr>
          <w:lang w:val="en-US"/>
        </w:rPr>
        <w:t>16</w:t>
      </w:r>
      <w:r w:rsidR="001B22AC" w:rsidRPr="00372FB4">
        <w:rPr>
          <w:lang w:val="en-US"/>
        </w:rPr>
        <w:t>-</w:t>
      </w:r>
      <w:r w:rsidR="00451D7A" w:rsidRPr="00372FB4">
        <w:rPr>
          <w:lang w:val="en-US"/>
        </w:rPr>
        <w:t>year</w:t>
      </w:r>
      <w:r w:rsidR="001B22AC" w:rsidRPr="00372FB4">
        <w:rPr>
          <w:lang w:val="en-US"/>
        </w:rPr>
        <w:t>-</w:t>
      </w:r>
      <w:r w:rsidR="00451D7A" w:rsidRPr="00372FB4">
        <w:rPr>
          <w:lang w:val="en-US"/>
        </w:rPr>
        <w:t xml:space="preserve">old </w:t>
      </w:r>
      <w:r w:rsidRPr="00372FB4">
        <w:rPr>
          <w:lang w:val="en-US"/>
        </w:rPr>
        <w:t xml:space="preserve">girl </w:t>
      </w:r>
      <w:r w:rsidR="00BD2126" w:rsidRPr="00372FB4">
        <w:rPr>
          <w:lang w:val="en-US"/>
        </w:rPr>
        <w:t xml:space="preserve">with </w:t>
      </w:r>
      <w:r w:rsidR="00C738D2" w:rsidRPr="00372FB4">
        <w:rPr>
          <w:lang w:val="en-US"/>
        </w:rPr>
        <w:t>PLE</w:t>
      </w:r>
      <w:r w:rsidR="007B008A" w:rsidRPr="00372FB4">
        <w:rPr>
          <w:lang w:val="en-US"/>
        </w:rPr>
        <w:t xml:space="preserve"> </w:t>
      </w:r>
      <w:r w:rsidRPr="00372FB4">
        <w:rPr>
          <w:lang w:val="en-US"/>
        </w:rPr>
        <w:t>received NB-UVB</w:t>
      </w:r>
      <w:r w:rsidR="007B008A" w:rsidRPr="00372FB4">
        <w:rPr>
          <w:lang w:val="en-US"/>
        </w:rPr>
        <w:t xml:space="preserve"> </w:t>
      </w:r>
      <w:r w:rsidR="00BD2126" w:rsidRPr="00372FB4">
        <w:rPr>
          <w:lang w:val="en-US"/>
        </w:rPr>
        <w:t>desensitis</w:t>
      </w:r>
      <w:r w:rsidRPr="00372FB4">
        <w:rPr>
          <w:lang w:val="en-US"/>
        </w:rPr>
        <w:t>ation</w:t>
      </w:r>
      <w:r w:rsidR="007B008A" w:rsidRPr="00372FB4">
        <w:rPr>
          <w:lang w:val="en-US"/>
        </w:rPr>
        <w:t>. A</w:t>
      </w:r>
      <w:r w:rsidR="00687388" w:rsidRPr="00372FB4">
        <w:rPr>
          <w:lang w:val="en-US"/>
        </w:rPr>
        <w:t xml:space="preserve">typical flaring </w:t>
      </w:r>
      <w:r w:rsidR="00857BBA" w:rsidRPr="00372FB4">
        <w:rPr>
          <w:lang w:val="en-US"/>
        </w:rPr>
        <w:t xml:space="preserve">was reported to have </w:t>
      </w:r>
      <w:r w:rsidR="007B008A" w:rsidRPr="00372FB4">
        <w:rPr>
          <w:lang w:val="en-US"/>
        </w:rPr>
        <w:t xml:space="preserve">occurred </w:t>
      </w:r>
      <w:r w:rsidR="00687388" w:rsidRPr="00372FB4">
        <w:rPr>
          <w:lang w:val="en-US"/>
        </w:rPr>
        <w:t xml:space="preserve">after 5 </w:t>
      </w:r>
      <w:r w:rsidR="00BD2126" w:rsidRPr="00372FB4">
        <w:rPr>
          <w:lang w:val="en-US"/>
        </w:rPr>
        <w:t>treatments</w:t>
      </w:r>
      <w:r w:rsidR="000D2FBE" w:rsidRPr="00372FB4">
        <w:rPr>
          <w:lang w:val="en-US"/>
        </w:rPr>
        <w:t>,</w:t>
      </w:r>
      <w:r w:rsidR="007B008A" w:rsidRPr="00372FB4">
        <w:rPr>
          <w:lang w:val="en-US"/>
        </w:rPr>
        <w:t xml:space="preserve"> hence it was discontinued</w:t>
      </w:r>
      <w:r w:rsidR="00A965C1" w:rsidRPr="00372FB4">
        <w:rPr>
          <w:lang w:val="en-US"/>
        </w:rPr>
        <w:t>.</w:t>
      </w:r>
      <w:r w:rsidR="00D81BB6" w:rsidRPr="00372FB4">
        <w:rPr>
          <w:lang w:val="en-US"/>
        </w:rPr>
        <w:t xml:space="preserve">  </w:t>
      </w:r>
      <w:r w:rsidR="00A965C1" w:rsidRPr="00372FB4">
        <w:rPr>
          <w:lang w:val="en-US"/>
        </w:rPr>
        <w:t>A</w:t>
      </w:r>
      <w:r w:rsidR="000D2FBE" w:rsidRPr="00372FB4">
        <w:rPr>
          <w:lang w:val="en-US"/>
        </w:rPr>
        <w:t xml:space="preserve"> biopsy </w:t>
      </w:r>
      <w:r w:rsidR="000F4417" w:rsidRPr="00372FB4">
        <w:rPr>
          <w:lang w:val="en-US"/>
        </w:rPr>
        <w:t>was consistent with</w:t>
      </w:r>
      <w:r w:rsidR="000D2FBE" w:rsidRPr="00372FB4">
        <w:rPr>
          <w:lang w:val="en-US"/>
        </w:rPr>
        <w:t xml:space="preserve"> subacute cutaneous lupus erythematosus</w:t>
      </w:r>
      <w:r w:rsidR="00A965C1" w:rsidRPr="00372FB4">
        <w:rPr>
          <w:lang w:val="en-US"/>
        </w:rPr>
        <w:t>, although her</w:t>
      </w:r>
      <w:r w:rsidR="00D81BB6" w:rsidRPr="00372FB4">
        <w:rPr>
          <w:lang w:val="en-US"/>
        </w:rPr>
        <w:t xml:space="preserve"> </w:t>
      </w:r>
      <w:r w:rsidR="00A965C1" w:rsidRPr="00372FB4">
        <w:rPr>
          <w:lang w:val="en-US"/>
        </w:rPr>
        <w:t>a</w:t>
      </w:r>
      <w:r w:rsidR="002855FD" w:rsidRPr="00372FB4">
        <w:rPr>
          <w:lang w:val="en-US"/>
        </w:rPr>
        <w:t>ntibody profile was normal.</w:t>
      </w:r>
      <w:r w:rsidRPr="00372FB4">
        <w:rPr>
          <w:lang w:val="en-US"/>
        </w:rPr>
        <w:t xml:space="preserve"> </w:t>
      </w:r>
      <w:r w:rsidR="002855FD" w:rsidRPr="00372FB4">
        <w:rPr>
          <w:lang w:val="en-US"/>
        </w:rPr>
        <w:t>In view of the histological features of lupus, this case has not been included within the summary table.</w:t>
      </w:r>
    </w:p>
    <w:p w14:paraId="5F0A1D3C" w14:textId="120FCB51" w:rsidR="00687388" w:rsidRPr="00372FB4" w:rsidRDefault="00BD2126" w:rsidP="00613F9E">
      <w:pPr>
        <w:tabs>
          <w:tab w:val="left" w:pos="720"/>
        </w:tabs>
        <w:spacing w:line="480" w:lineRule="auto"/>
        <w:rPr>
          <w:lang w:val="en-US"/>
        </w:rPr>
      </w:pPr>
      <w:r w:rsidRPr="00372FB4">
        <w:rPr>
          <w:lang w:val="en-US"/>
        </w:rPr>
        <w:t xml:space="preserve">NB-UVB was used </w:t>
      </w:r>
      <w:r w:rsidR="00A965C1" w:rsidRPr="00372FB4">
        <w:rPr>
          <w:lang w:val="en-US"/>
        </w:rPr>
        <w:t xml:space="preserve">successfully </w:t>
      </w:r>
      <w:r w:rsidRPr="00372FB4">
        <w:rPr>
          <w:lang w:val="en-US"/>
        </w:rPr>
        <w:t xml:space="preserve">to treat </w:t>
      </w:r>
      <w:r w:rsidR="00D81BB6" w:rsidRPr="00372FB4">
        <w:rPr>
          <w:lang w:val="en-US"/>
        </w:rPr>
        <w:t xml:space="preserve">PLC in </w:t>
      </w:r>
      <w:r w:rsidR="009B1274" w:rsidRPr="00372FB4">
        <w:rPr>
          <w:lang w:val="en-US"/>
        </w:rPr>
        <w:t>2</w:t>
      </w:r>
      <w:r w:rsidRPr="00372FB4">
        <w:rPr>
          <w:lang w:val="en-US"/>
        </w:rPr>
        <w:t xml:space="preserve"> ch</w:t>
      </w:r>
      <w:r w:rsidR="00721B11" w:rsidRPr="00372FB4">
        <w:rPr>
          <w:lang w:val="en-US"/>
        </w:rPr>
        <w:t>il</w:t>
      </w:r>
      <w:r w:rsidRPr="00372FB4">
        <w:rPr>
          <w:lang w:val="en-US"/>
        </w:rPr>
        <w:t>dren</w:t>
      </w:r>
      <w:r w:rsidR="00D81BB6" w:rsidRPr="00372FB4">
        <w:rPr>
          <w:lang w:val="en-US"/>
        </w:rPr>
        <w:t>,</w:t>
      </w:r>
      <w:r w:rsidR="00304A7C" w:rsidRPr="00372FB4">
        <w:rPr>
          <w:lang w:val="en-US"/>
        </w:rPr>
        <w:t xml:space="preserve"> with</w:t>
      </w:r>
      <w:r w:rsidR="007B008A" w:rsidRPr="00372FB4">
        <w:rPr>
          <w:lang w:val="en-US"/>
        </w:rPr>
        <w:t xml:space="preserve"> </w:t>
      </w:r>
      <w:r w:rsidR="00687388" w:rsidRPr="00372FB4">
        <w:rPr>
          <w:lang w:val="en-US"/>
        </w:rPr>
        <w:t>29</w:t>
      </w:r>
      <w:r w:rsidRPr="00372FB4">
        <w:rPr>
          <w:lang w:val="en-US"/>
        </w:rPr>
        <w:t xml:space="preserve"> treatments</w:t>
      </w:r>
      <w:r w:rsidR="00687388" w:rsidRPr="00372FB4">
        <w:rPr>
          <w:lang w:val="en-US"/>
        </w:rPr>
        <w:t xml:space="preserve"> (19.94 J/cm</w:t>
      </w:r>
      <w:r w:rsidR="00687388" w:rsidRPr="00372FB4">
        <w:rPr>
          <w:vertAlign w:val="superscript"/>
          <w:lang w:val="en-US"/>
        </w:rPr>
        <w:t>2</w:t>
      </w:r>
      <w:r w:rsidR="00687388" w:rsidRPr="00372FB4">
        <w:rPr>
          <w:lang w:val="en-US"/>
        </w:rPr>
        <w:t xml:space="preserve">) </w:t>
      </w:r>
      <w:r w:rsidR="00304A7C" w:rsidRPr="00372FB4">
        <w:rPr>
          <w:lang w:val="en-US"/>
        </w:rPr>
        <w:t>and</w:t>
      </w:r>
      <w:r w:rsidR="007B008A" w:rsidRPr="00372FB4">
        <w:rPr>
          <w:lang w:val="en-US"/>
        </w:rPr>
        <w:t xml:space="preserve"> </w:t>
      </w:r>
      <w:r w:rsidR="00687388" w:rsidRPr="00372FB4">
        <w:rPr>
          <w:lang w:val="en-US"/>
        </w:rPr>
        <w:t>17</w:t>
      </w:r>
      <w:r w:rsidRPr="00372FB4">
        <w:rPr>
          <w:lang w:val="en-US"/>
        </w:rPr>
        <w:t xml:space="preserve"> treatments</w:t>
      </w:r>
      <w:r w:rsidR="00687388" w:rsidRPr="00372FB4">
        <w:rPr>
          <w:lang w:val="en-US"/>
        </w:rPr>
        <w:t xml:space="preserve"> (54.37 J/cm</w:t>
      </w:r>
      <w:r w:rsidR="00687388" w:rsidRPr="00372FB4">
        <w:rPr>
          <w:vertAlign w:val="superscript"/>
          <w:lang w:val="en-US"/>
        </w:rPr>
        <w:t>2</w:t>
      </w:r>
      <w:r w:rsidR="00687388" w:rsidRPr="00372FB4">
        <w:rPr>
          <w:lang w:val="en-US"/>
        </w:rPr>
        <w:t>)</w:t>
      </w:r>
      <w:r w:rsidR="00FD1363" w:rsidRPr="00372FB4">
        <w:rPr>
          <w:lang w:val="en-US"/>
        </w:rPr>
        <w:t>,</w:t>
      </w:r>
      <w:r w:rsidR="00304A7C" w:rsidRPr="00372FB4">
        <w:rPr>
          <w:lang w:val="en-US"/>
        </w:rPr>
        <w:t xml:space="preserve"> respectively</w:t>
      </w:r>
      <w:r w:rsidR="003B585D" w:rsidRPr="00372FB4">
        <w:rPr>
          <w:lang w:val="en-US"/>
        </w:rPr>
        <w:t xml:space="preserve">. </w:t>
      </w:r>
      <w:r w:rsidR="00304A7C" w:rsidRPr="00372FB4">
        <w:rPr>
          <w:lang w:val="en-US"/>
        </w:rPr>
        <w:t xml:space="preserve"> The second child</w:t>
      </w:r>
      <w:r w:rsidR="003B585D" w:rsidRPr="00372FB4">
        <w:rPr>
          <w:lang w:val="en-US"/>
        </w:rPr>
        <w:t xml:space="preserve"> relapsed, requiring </w:t>
      </w:r>
      <w:r w:rsidR="007B008A" w:rsidRPr="00372FB4">
        <w:rPr>
          <w:lang w:val="en-US"/>
        </w:rPr>
        <w:t>a second</w:t>
      </w:r>
      <w:r w:rsidR="00687388" w:rsidRPr="00372FB4">
        <w:rPr>
          <w:lang w:val="en-US"/>
        </w:rPr>
        <w:t xml:space="preserve"> course 9 months later</w:t>
      </w:r>
      <w:r w:rsidR="00A40DEA" w:rsidRPr="00372FB4">
        <w:rPr>
          <w:lang w:val="en-US"/>
        </w:rPr>
        <w:t>, also with significant improvement</w:t>
      </w:r>
      <w:r w:rsidR="00304A7C" w:rsidRPr="00372FB4">
        <w:rPr>
          <w:lang w:val="en-US"/>
        </w:rPr>
        <w:t>.</w:t>
      </w:r>
      <w:r w:rsidR="00A40DEA" w:rsidRPr="00372FB4">
        <w:rPr>
          <w:lang w:val="en-US"/>
        </w:rPr>
        <w:t xml:space="preserve"> He quickly</w:t>
      </w:r>
      <w:r w:rsidR="003B585D" w:rsidRPr="00372FB4">
        <w:rPr>
          <w:lang w:val="en-US"/>
        </w:rPr>
        <w:t xml:space="preserve"> relapsed again</w:t>
      </w:r>
      <w:r w:rsidR="00A40DEA" w:rsidRPr="00372FB4">
        <w:rPr>
          <w:lang w:val="en-US"/>
        </w:rPr>
        <w:t>, requiring erythromycin and was lost to follow up.</w:t>
      </w:r>
      <w:r w:rsidR="00687388" w:rsidRPr="00372FB4">
        <w:rPr>
          <w:lang w:val="en-US"/>
        </w:rPr>
        <w:t xml:space="preserve"> </w:t>
      </w:r>
      <w:r w:rsidR="00703712" w:rsidRPr="00372FB4">
        <w:rPr>
          <w:lang w:val="en-US"/>
        </w:rPr>
        <w:t>No erythemal episodes were reported</w:t>
      </w:r>
      <w:r w:rsidR="00A40DEA" w:rsidRPr="00372FB4">
        <w:rPr>
          <w:lang w:val="en-US"/>
        </w:rPr>
        <w:t xml:space="preserve"> in either child</w:t>
      </w:r>
      <w:r w:rsidR="00703712" w:rsidRPr="00372FB4">
        <w:rPr>
          <w:lang w:val="en-US"/>
        </w:rPr>
        <w:t xml:space="preserve">. </w:t>
      </w:r>
    </w:p>
    <w:p w14:paraId="22107BD6" w14:textId="77777777" w:rsidR="00B52F4C" w:rsidRPr="00372FB4" w:rsidRDefault="00B52F4C" w:rsidP="00613F9E">
      <w:pPr>
        <w:tabs>
          <w:tab w:val="left" w:pos="720"/>
        </w:tabs>
        <w:spacing w:line="480" w:lineRule="auto"/>
        <w:rPr>
          <w:i/>
          <w:lang w:val="en-US"/>
        </w:rPr>
      </w:pPr>
      <w:r w:rsidRPr="00372FB4">
        <w:rPr>
          <w:i/>
          <w:lang w:val="en-US"/>
        </w:rPr>
        <w:t>Tolerability</w:t>
      </w:r>
    </w:p>
    <w:p w14:paraId="527DEA2A" w14:textId="4A644498" w:rsidR="004E0B55" w:rsidRPr="00372FB4" w:rsidRDefault="009F6329" w:rsidP="00613F9E">
      <w:pPr>
        <w:tabs>
          <w:tab w:val="left" w:pos="720"/>
        </w:tabs>
        <w:spacing w:line="480" w:lineRule="auto"/>
      </w:pPr>
      <w:r w:rsidRPr="00372FB4">
        <w:rPr>
          <w:lang w:val="en-US"/>
        </w:rPr>
        <w:t xml:space="preserve">Erythema </w:t>
      </w:r>
      <w:r w:rsidR="00126562" w:rsidRPr="00372FB4">
        <w:rPr>
          <w:lang w:val="en-US"/>
        </w:rPr>
        <w:t xml:space="preserve">(grade 2 and above) </w:t>
      </w:r>
      <w:r w:rsidRPr="00372FB4">
        <w:rPr>
          <w:lang w:val="en-US"/>
        </w:rPr>
        <w:t>occurred in 4</w:t>
      </w:r>
      <w:r w:rsidR="00445078" w:rsidRPr="00372FB4">
        <w:rPr>
          <w:lang w:val="en-US"/>
        </w:rPr>
        <w:t>1</w:t>
      </w:r>
      <w:r w:rsidRPr="00372FB4">
        <w:rPr>
          <w:lang w:val="en-US"/>
        </w:rPr>
        <w:t>.9% (36/8</w:t>
      </w:r>
      <w:r w:rsidR="00445078" w:rsidRPr="00372FB4">
        <w:rPr>
          <w:lang w:val="en-US"/>
        </w:rPr>
        <w:t>6</w:t>
      </w:r>
      <w:r w:rsidRPr="00372FB4">
        <w:rPr>
          <w:lang w:val="en-US"/>
        </w:rPr>
        <w:t>) of patients receiving NB-UVB</w:t>
      </w:r>
      <w:r w:rsidR="00126562" w:rsidRPr="00372FB4">
        <w:rPr>
          <w:lang w:val="en-US"/>
        </w:rPr>
        <w:t xml:space="preserve"> and </w:t>
      </w:r>
      <w:r w:rsidR="00445078" w:rsidRPr="00372FB4">
        <w:rPr>
          <w:lang w:val="en-US"/>
        </w:rPr>
        <w:t>2</w:t>
      </w:r>
      <w:r w:rsidR="00126562" w:rsidRPr="00372FB4">
        <w:rPr>
          <w:lang w:val="en-US"/>
        </w:rPr>
        <w:t>.</w:t>
      </w:r>
      <w:r w:rsidR="00445078" w:rsidRPr="00372FB4">
        <w:rPr>
          <w:lang w:val="en-US"/>
        </w:rPr>
        <w:t>6</w:t>
      </w:r>
      <w:r w:rsidR="00126562" w:rsidRPr="00372FB4">
        <w:rPr>
          <w:lang w:val="en-US"/>
        </w:rPr>
        <w:t>% of all treatments</w:t>
      </w:r>
      <w:r w:rsidRPr="00372FB4">
        <w:rPr>
          <w:lang w:val="en-US"/>
        </w:rPr>
        <w:t>.</w:t>
      </w:r>
      <w:r w:rsidR="00126562" w:rsidRPr="00372FB4">
        <w:rPr>
          <w:lang w:val="en-US"/>
        </w:rPr>
        <w:t xml:space="preserve"> 6 episodes of grade 3 and 1 report of grade 4 erythema occurred</w:t>
      </w:r>
      <w:r w:rsidR="000A1BC8" w:rsidRPr="00372FB4">
        <w:rPr>
          <w:lang w:val="en-US"/>
        </w:rPr>
        <w:t xml:space="preserve"> </w:t>
      </w:r>
      <w:r w:rsidR="000A1BC8" w:rsidRPr="00372FB4">
        <w:t>over the 17-year period (7/1978 doses; 0.35% of all treatments)</w:t>
      </w:r>
      <w:r w:rsidR="00126562" w:rsidRPr="00372FB4">
        <w:rPr>
          <w:lang w:val="en-US"/>
        </w:rPr>
        <w:t xml:space="preserve">. </w:t>
      </w:r>
      <w:r w:rsidRPr="00372FB4">
        <w:rPr>
          <w:lang w:val="en-US"/>
        </w:rPr>
        <w:t xml:space="preserve">Apart </w:t>
      </w:r>
      <w:r w:rsidR="00573EFE" w:rsidRPr="00372FB4">
        <w:rPr>
          <w:lang w:val="en-US"/>
        </w:rPr>
        <w:t>from</w:t>
      </w:r>
      <w:r w:rsidRPr="00372FB4">
        <w:rPr>
          <w:lang w:val="en-US"/>
        </w:rPr>
        <w:t xml:space="preserve"> erythema, no other side effects developed in any children over the course of 1517 treatment doses of NB-UVB. In total, 27 children did not complete treatment</w:t>
      </w:r>
      <w:r w:rsidR="00B27634" w:rsidRPr="00372FB4">
        <w:rPr>
          <w:lang w:val="en-US"/>
        </w:rPr>
        <w:t>. This was</w:t>
      </w:r>
      <w:r w:rsidRPr="00372FB4">
        <w:rPr>
          <w:lang w:val="en-US"/>
        </w:rPr>
        <w:t xml:space="preserve"> due to erythema</w:t>
      </w:r>
      <w:r w:rsidR="00B27634" w:rsidRPr="00372FB4">
        <w:rPr>
          <w:lang w:val="en-US"/>
        </w:rPr>
        <w:t xml:space="preserve"> 3 (11%)</w:t>
      </w:r>
      <w:r w:rsidRPr="00372FB4">
        <w:rPr>
          <w:lang w:val="en-US"/>
        </w:rPr>
        <w:t>; underlying d</w:t>
      </w:r>
      <w:r w:rsidR="00C82CD4" w:rsidRPr="00372FB4">
        <w:rPr>
          <w:lang w:val="en-US"/>
        </w:rPr>
        <w:t>isease flare</w:t>
      </w:r>
      <w:r w:rsidR="00B27634" w:rsidRPr="00372FB4">
        <w:rPr>
          <w:lang w:val="en-US"/>
        </w:rPr>
        <w:t xml:space="preserve"> 2 (7%)</w:t>
      </w:r>
      <w:r w:rsidRPr="00372FB4">
        <w:rPr>
          <w:lang w:val="en-US"/>
        </w:rPr>
        <w:t xml:space="preserve">; </w:t>
      </w:r>
      <w:r w:rsidR="00B27634" w:rsidRPr="00372FB4">
        <w:rPr>
          <w:lang w:val="en-US"/>
        </w:rPr>
        <w:t>a lack of improvement in 5 children (19%)</w:t>
      </w:r>
      <w:r w:rsidRPr="00372FB4">
        <w:rPr>
          <w:lang w:val="en-US"/>
        </w:rPr>
        <w:t>; parental wishes</w:t>
      </w:r>
      <w:r w:rsidR="00B27634" w:rsidRPr="00372FB4">
        <w:rPr>
          <w:lang w:val="en-US"/>
        </w:rPr>
        <w:t xml:space="preserve"> in 5 children (19%)</w:t>
      </w:r>
      <w:r w:rsidRPr="00372FB4">
        <w:rPr>
          <w:lang w:val="en-US"/>
        </w:rPr>
        <w:t xml:space="preserve"> </w:t>
      </w:r>
      <w:r w:rsidR="00B27634" w:rsidRPr="00372FB4">
        <w:rPr>
          <w:lang w:val="en-US"/>
        </w:rPr>
        <w:t xml:space="preserve">and non-attendance in </w:t>
      </w:r>
      <w:r w:rsidRPr="00372FB4">
        <w:rPr>
          <w:lang w:val="en-US"/>
        </w:rPr>
        <w:t>12 children (44%).</w:t>
      </w:r>
    </w:p>
    <w:p w14:paraId="1A862BB8" w14:textId="296468F3" w:rsidR="00C03182" w:rsidRPr="00372FB4" w:rsidRDefault="00C03182" w:rsidP="0034688C">
      <w:pPr>
        <w:keepNext/>
        <w:spacing w:line="480" w:lineRule="auto"/>
      </w:pPr>
      <w:r w:rsidRPr="00372FB4">
        <w:rPr>
          <w:b/>
        </w:rPr>
        <w:t>Discussion</w:t>
      </w:r>
      <w:r w:rsidRPr="00372FB4">
        <w:t>:</w:t>
      </w:r>
    </w:p>
    <w:p w14:paraId="7491FA7D" w14:textId="7E4A52C0" w:rsidR="00F02054" w:rsidRPr="00372FB4" w:rsidRDefault="00C03182" w:rsidP="00613F9E">
      <w:pPr>
        <w:tabs>
          <w:tab w:val="left" w:pos="1920"/>
        </w:tabs>
        <w:spacing w:line="480" w:lineRule="auto"/>
      </w:pPr>
      <w:r w:rsidRPr="00372FB4">
        <w:t xml:space="preserve">Our </w:t>
      </w:r>
      <w:r w:rsidR="00F02054" w:rsidRPr="00372FB4">
        <w:t xml:space="preserve">retrospective </w:t>
      </w:r>
      <w:r w:rsidR="0095610C" w:rsidRPr="00372FB4">
        <w:t>review supports the effectiveness of</w:t>
      </w:r>
      <w:r w:rsidRPr="00372FB4">
        <w:t xml:space="preserve"> NB-UVB in the management of child</w:t>
      </w:r>
      <w:r w:rsidR="0095610C" w:rsidRPr="00372FB4">
        <w:t>hood</w:t>
      </w:r>
      <w:r w:rsidRPr="00372FB4">
        <w:t xml:space="preserve"> psoriasis</w:t>
      </w:r>
      <w:r w:rsidR="00A34826" w:rsidRPr="00372FB4">
        <w:t>, where it has the</w:t>
      </w:r>
      <w:r w:rsidRPr="00372FB4">
        <w:t xml:space="preserve"> potential to achieve extended periods of remission</w:t>
      </w:r>
      <w:r w:rsidR="000C0C60" w:rsidRPr="00372FB4">
        <w:t xml:space="preserve">, </w:t>
      </w:r>
      <w:r w:rsidR="00F02054" w:rsidRPr="00372FB4">
        <w:t xml:space="preserve">as evidenced by our 2-year </w:t>
      </w:r>
      <w:r w:rsidR="000C0C60" w:rsidRPr="00372FB4">
        <w:t>follow-up period</w:t>
      </w:r>
      <w:r w:rsidR="00C709A6" w:rsidRPr="00372FB4">
        <w:t xml:space="preserve">. </w:t>
      </w:r>
    </w:p>
    <w:p w14:paraId="2847FEF2" w14:textId="71C8335C" w:rsidR="00C03182" w:rsidRPr="00372FB4" w:rsidRDefault="00F02054" w:rsidP="00613F9E">
      <w:pPr>
        <w:tabs>
          <w:tab w:val="left" w:pos="1920"/>
        </w:tabs>
        <w:spacing w:line="480" w:lineRule="auto"/>
      </w:pPr>
      <w:r w:rsidRPr="00372FB4">
        <w:t>In those treated for psoriasis with NB-UVB, s</w:t>
      </w:r>
      <w:r w:rsidR="00C03182" w:rsidRPr="00372FB4">
        <w:t>ignificant improvement or clearance was achieved in 84.6%</w:t>
      </w:r>
      <w:r w:rsidR="002855FD" w:rsidRPr="00372FB4">
        <w:t xml:space="preserve"> (55/65)</w:t>
      </w:r>
      <w:r w:rsidR="00C03182" w:rsidRPr="00372FB4">
        <w:t xml:space="preserve">, with relapse in only 17.7% at 3 months. This </w:t>
      </w:r>
      <w:r w:rsidR="00905071" w:rsidRPr="00372FB4">
        <w:t>contrasts with</w:t>
      </w:r>
      <w:r w:rsidR="00C03182" w:rsidRPr="00372FB4">
        <w:t xml:space="preserve"> atopic </w:t>
      </w:r>
      <w:r w:rsidR="00773B48" w:rsidRPr="00372FB4">
        <w:t>dermatitis</w:t>
      </w:r>
      <w:r w:rsidR="00C03182" w:rsidRPr="00372FB4">
        <w:t xml:space="preserve"> where </w:t>
      </w:r>
      <w:r w:rsidR="00C03182" w:rsidRPr="00372FB4">
        <w:lastRenderedPageBreak/>
        <w:t>60%</w:t>
      </w:r>
      <w:r w:rsidR="002855FD" w:rsidRPr="00372FB4">
        <w:t xml:space="preserve"> (6/10)</w:t>
      </w:r>
      <w:r w:rsidR="00C03182" w:rsidRPr="00372FB4">
        <w:t xml:space="preserve"> achieved significant improvement </w:t>
      </w:r>
      <w:r w:rsidR="002855FD" w:rsidRPr="00372FB4">
        <w:t>but in whom</w:t>
      </w:r>
      <w:r w:rsidR="00C03182" w:rsidRPr="00372FB4">
        <w:t xml:space="preserve"> 66% relapsed within 3 months.</w:t>
      </w:r>
      <w:r w:rsidR="003F7FBF" w:rsidRPr="00372FB4">
        <w:t xml:space="preserve">  However, we acknowledge the small sample size of our cohort with atopic dermatitis and our findings</w:t>
      </w:r>
      <w:r w:rsidR="00FD1363" w:rsidRPr="00372FB4">
        <w:t xml:space="preserve"> should be interpreted with caution</w:t>
      </w:r>
      <w:r w:rsidR="003F7FBF" w:rsidRPr="00372FB4">
        <w:t xml:space="preserve">.  Additionally, </w:t>
      </w:r>
      <w:r w:rsidR="001F70DB" w:rsidRPr="00372FB4">
        <w:t>most of the</w:t>
      </w:r>
      <w:r w:rsidR="003F7FBF" w:rsidRPr="00372FB4">
        <w:t xml:space="preserve"> children had severe AD with relative topical treatment resistance which may have also contributed to the relative lack of efficacy.  </w:t>
      </w:r>
      <w:r w:rsidR="00C03182" w:rsidRPr="00372FB4">
        <w:t xml:space="preserve">Other studies </w:t>
      </w:r>
      <w:r w:rsidR="00CF70C2" w:rsidRPr="00372FB4">
        <w:t>support these findings in childhood</w:t>
      </w:r>
      <w:r w:rsidR="00C03182" w:rsidRPr="00372FB4">
        <w:t xml:space="preserve"> psoriasis, but the response of </w:t>
      </w:r>
      <w:r w:rsidR="00773B48" w:rsidRPr="00372FB4">
        <w:t>atopic dermatitis</w:t>
      </w:r>
      <w:r w:rsidR="00C03182" w:rsidRPr="00372FB4">
        <w:t xml:space="preserve"> is more variable. In a retrospective review of NB-UVB by Pavlovsky et al</w:t>
      </w:r>
      <w:r w:rsidR="00AB50B9" w:rsidRPr="00372FB4">
        <w:rPr>
          <w:vertAlign w:val="superscript"/>
        </w:rPr>
        <w:t>1</w:t>
      </w:r>
      <w:r w:rsidR="00C03182" w:rsidRPr="00372FB4">
        <w:t xml:space="preserve"> 51% (40⁄79) of children with psoriasis achieved clearance and 41% (33⁄79) had a good response. Whereas in those with </w:t>
      </w:r>
      <w:r w:rsidR="00773B48" w:rsidRPr="00372FB4">
        <w:t>atopic dermatitis</w:t>
      </w:r>
      <w:r w:rsidR="00C03182" w:rsidRPr="00372FB4">
        <w:t>, only 25% (9⁄36) achieved clearance and 44% (16⁄36) had a partial response. Furthermore,</w:t>
      </w:r>
      <w:r w:rsidR="0095610C" w:rsidRPr="00372FB4">
        <w:t xml:space="preserve"> psoriasis</w:t>
      </w:r>
      <w:r w:rsidR="00C03182" w:rsidRPr="00372FB4">
        <w:t xml:space="preserve"> responders had remission periods of 20 months on average compared with a mean remission of 5 months in </w:t>
      </w:r>
      <w:r w:rsidR="00773B48" w:rsidRPr="00372FB4">
        <w:t>atopic dermatitis</w:t>
      </w:r>
      <w:r w:rsidR="00AB50B9" w:rsidRPr="00372FB4">
        <w:rPr>
          <w:vertAlign w:val="superscript"/>
        </w:rPr>
        <w:t>1</w:t>
      </w:r>
      <w:r w:rsidR="00C03182" w:rsidRPr="00372FB4">
        <w:t xml:space="preserve">. </w:t>
      </w:r>
      <w:r w:rsidR="0095610C" w:rsidRPr="00372FB4">
        <w:t>However, l</w:t>
      </w:r>
      <w:r w:rsidR="00C03182" w:rsidRPr="00372FB4">
        <w:t>onger</w:t>
      </w:r>
      <w:r w:rsidR="0095610C" w:rsidRPr="00372FB4">
        <w:t xml:space="preserve"> periods of</w:t>
      </w:r>
      <w:r w:rsidR="00C03182" w:rsidRPr="00372FB4">
        <w:t xml:space="preserve"> remission</w:t>
      </w:r>
      <w:r w:rsidR="0095610C" w:rsidRPr="00372FB4">
        <w:t xml:space="preserve"> following the treatment of childhood </w:t>
      </w:r>
      <w:r w:rsidR="00773B48" w:rsidRPr="00372FB4">
        <w:t>atopic dermatitis</w:t>
      </w:r>
      <w:r w:rsidR="0095610C" w:rsidRPr="00372FB4">
        <w:t xml:space="preserve"> with NB-UVB were reported in retrospective reviews by Clayton et al</w:t>
      </w:r>
      <w:r w:rsidR="00AB50B9" w:rsidRPr="00372FB4">
        <w:rPr>
          <w:vertAlign w:val="superscript"/>
        </w:rPr>
        <w:t>2</w:t>
      </w:r>
      <w:r w:rsidR="0095610C" w:rsidRPr="00372FB4">
        <w:t xml:space="preserve"> (n=50; 50% by 9 months) and Mok et al</w:t>
      </w:r>
      <w:r w:rsidR="00AB50B9" w:rsidRPr="00372FB4">
        <w:rPr>
          <w:vertAlign w:val="superscript"/>
        </w:rPr>
        <w:t>3</w:t>
      </w:r>
      <w:r w:rsidR="0095610C" w:rsidRPr="00372FB4">
        <w:t xml:space="preserve"> (9/10 at one year</w:t>
      </w:r>
      <w:r w:rsidR="00AB50B9" w:rsidRPr="00372FB4">
        <w:t>)</w:t>
      </w:r>
      <w:r w:rsidR="009A68F3" w:rsidRPr="00372FB4">
        <w:t>.</w:t>
      </w:r>
      <w:r w:rsidR="00C03182" w:rsidRPr="00372FB4">
        <w:t xml:space="preserve"> </w:t>
      </w:r>
    </w:p>
    <w:p w14:paraId="6D0C603B" w14:textId="3867502C" w:rsidR="009A68F3" w:rsidRPr="00372FB4" w:rsidRDefault="009A68F3" w:rsidP="00613F9E">
      <w:pPr>
        <w:tabs>
          <w:tab w:val="left" w:pos="1920"/>
        </w:tabs>
        <w:spacing w:line="480" w:lineRule="auto"/>
      </w:pPr>
      <w:r w:rsidRPr="00372FB4">
        <w:t>Whilst our numbers are small</w:t>
      </w:r>
      <w:r w:rsidR="00C03182" w:rsidRPr="00372FB4">
        <w:t xml:space="preserve"> there is some evidence </w:t>
      </w:r>
      <w:r w:rsidR="00681445" w:rsidRPr="00372FB4">
        <w:t xml:space="preserve">both in our review and the literature </w:t>
      </w:r>
      <w:r w:rsidR="00C03182" w:rsidRPr="00372FB4">
        <w:t xml:space="preserve">that NB-UVB may be helpful in the management of vitiligo, AP, HV and PLC in children. Of our 8 patients treated with NB-UVB for vitiligo, 3/8 (38%) obtained significant improvement and 2/8 (25%) mild improvement. </w:t>
      </w:r>
      <w:r w:rsidRPr="00372FB4">
        <w:t>A mean of 49 doses (24.84 J/cm2) were given, perhaps suggesting that further treatment may have further improved partial responders. However, i</w:t>
      </w:r>
      <w:r w:rsidR="00121900" w:rsidRPr="00372FB4">
        <w:t>t is important to balanc</w:t>
      </w:r>
      <w:r w:rsidRPr="00372FB4">
        <w:t>e</w:t>
      </w:r>
      <w:r w:rsidR="00121900" w:rsidRPr="00372FB4">
        <w:t xml:space="preserve"> the</w:t>
      </w:r>
      <w:r w:rsidRPr="00372FB4">
        <w:t>se</w:t>
      </w:r>
      <w:r w:rsidR="00121900" w:rsidRPr="00372FB4">
        <w:t xml:space="preserve"> potential benefits</w:t>
      </w:r>
      <w:r w:rsidRPr="00372FB4">
        <w:t xml:space="preserve"> with the social impact and potential side effects.</w:t>
      </w:r>
      <w:r w:rsidR="00121900" w:rsidRPr="00372FB4">
        <w:t xml:space="preserve"> </w:t>
      </w:r>
      <w:r w:rsidR="00D00C0C" w:rsidRPr="00372FB4">
        <w:t>Similar response rates were reported</w:t>
      </w:r>
      <w:r w:rsidRPr="00372FB4">
        <w:t xml:space="preserve"> for NB-UVB</w:t>
      </w:r>
      <w:r w:rsidR="00D00C0C" w:rsidRPr="00372FB4">
        <w:t xml:space="preserve"> by </w:t>
      </w:r>
      <w:r w:rsidR="00C03182" w:rsidRPr="00372FB4">
        <w:t>Percival et al</w:t>
      </w:r>
      <w:r w:rsidR="00AB50B9" w:rsidRPr="00372FB4">
        <w:rPr>
          <w:vertAlign w:val="superscript"/>
        </w:rPr>
        <w:t>4</w:t>
      </w:r>
      <w:r w:rsidR="00C03182" w:rsidRPr="00372FB4">
        <w:t xml:space="preserve"> </w:t>
      </w:r>
      <w:r w:rsidR="00681445" w:rsidRPr="00372FB4">
        <w:t xml:space="preserve">in an open uncontrolled study </w:t>
      </w:r>
      <w:r w:rsidR="00C03182" w:rsidRPr="00372FB4">
        <w:t>of 28 children with vitiligo</w:t>
      </w:r>
      <w:r w:rsidRPr="00372FB4">
        <w:t>.</w:t>
      </w:r>
      <w:r w:rsidR="00D00C0C" w:rsidRPr="00372FB4">
        <w:t xml:space="preserve"> 4/28 (14.3%)</w:t>
      </w:r>
      <w:r w:rsidRPr="00372FB4">
        <w:t xml:space="preserve"> had an excellent response and</w:t>
      </w:r>
      <w:r w:rsidR="00D00C0C" w:rsidRPr="00372FB4">
        <w:t xml:space="preserve"> 8/28 (28.6%)</w:t>
      </w:r>
      <w:r w:rsidRPr="00372FB4">
        <w:t xml:space="preserve"> a good response</w:t>
      </w:r>
      <w:r w:rsidR="00D00C0C" w:rsidRPr="00372FB4">
        <w:t>.</w:t>
      </w:r>
      <w:r w:rsidRPr="00372FB4">
        <w:t xml:space="preserve"> Of 15 children followed up for a mean of 11 months, stable disease continued in 6</w:t>
      </w:r>
      <w:r w:rsidR="00C03182" w:rsidRPr="00372FB4">
        <w:t xml:space="preserve"> </w:t>
      </w:r>
      <w:r w:rsidRPr="00372FB4">
        <w:t>(</w:t>
      </w:r>
      <w:r w:rsidR="00C03182" w:rsidRPr="00372FB4">
        <w:t>40%)</w:t>
      </w:r>
      <w:r w:rsidRPr="00372FB4">
        <w:t xml:space="preserve"> and further improvement was reported in </w:t>
      </w:r>
      <w:r w:rsidR="00D00C0C" w:rsidRPr="00372FB4">
        <w:t xml:space="preserve">4 </w:t>
      </w:r>
      <w:r w:rsidR="00C03182" w:rsidRPr="00372FB4">
        <w:t>(26.7%)</w:t>
      </w:r>
      <w:r w:rsidRPr="00372FB4">
        <w:t>.</w:t>
      </w:r>
    </w:p>
    <w:p w14:paraId="0ED49ADE" w14:textId="1D2F0D4A" w:rsidR="00703712" w:rsidRPr="00372FB4" w:rsidRDefault="001040AE" w:rsidP="00613F9E">
      <w:pPr>
        <w:tabs>
          <w:tab w:val="left" w:pos="1920"/>
        </w:tabs>
        <w:spacing w:line="480" w:lineRule="auto"/>
      </w:pPr>
      <w:r w:rsidRPr="00372FB4">
        <w:t>A</w:t>
      </w:r>
      <w:r w:rsidR="00C03182" w:rsidRPr="00372FB4">
        <w:t xml:space="preserve"> retrospective analysis of paediatric phototherapy data in 113 children, by Ersoy-Evans et </w:t>
      </w:r>
      <w:r w:rsidR="00DF54E4" w:rsidRPr="00372FB4">
        <w:t>al</w:t>
      </w:r>
      <w:r w:rsidR="00DF54E4" w:rsidRPr="00372FB4">
        <w:rPr>
          <w:vertAlign w:val="superscript"/>
        </w:rPr>
        <w:t>5</w:t>
      </w:r>
      <w:r w:rsidR="00C03182" w:rsidRPr="00372FB4">
        <w:t xml:space="preserve"> </w:t>
      </w:r>
      <w:r w:rsidR="00681445" w:rsidRPr="00372FB4">
        <w:t>reported a greater than</w:t>
      </w:r>
      <w:r w:rsidR="00C03182" w:rsidRPr="00372FB4">
        <w:t xml:space="preserve"> 75% improvement in 5/5 children with PLC, treated with NB</w:t>
      </w:r>
      <w:r w:rsidR="008A6CCC" w:rsidRPr="00372FB4">
        <w:t>-</w:t>
      </w:r>
      <w:r w:rsidR="00C03182" w:rsidRPr="00372FB4">
        <w:t>UVB</w:t>
      </w:r>
      <w:r w:rsidRPr="00372FB4">
        <w:t>.</w:t>
      </w:r>
      <w:r w:rsidR="00C03182" w:rsidRPr="00372FB4">
        <w:t xml:space="preserve"> </w:t>
      </w:r>
      <w:r w:rsidR="0002316A" w:rsidRPr="00372FB4">
        <w:t>A number of other retrospective review support the role of</w:t>
      </w:r>
      <w:r w:rsidR="00681445" w:rsidRPr="00372FB4">
        <w:t xml:space="preserve"> NB-UVB in </w:t>
      </w:r>
      <w:r w:rsidR="0002316A" w:rsidRPr="00372FB4">
        <w:t xml:space="preserve">the treatment of PLC in </w:t>
      </w:r>
      <w:r w:rsidR="00681445" w:rsidRPr="00372FB4">
        <w:t>childre</w:t>
      </w:r>
      <w:r w:rsidR="00DF54E4" w:rsidRPr="00372FB4">
        <w:t>n</w:t>
      </w:r>
      <w:r w:rsidR="00681445" w:rsidRPr="00372FB4">
        <w:t>.</w:t>
      </w:r>
      <w:r w:rsidR="00DF54E4" w:rsidRPr="00372FB4">
        <w:rPr>
          <w:vertAlign w:val="superscript"/>
        </w:rPr>
        <w:t>6</w:t>
      </w:r>
      <w:r w:rsidR="00606210" w:rsidRPr="00372FB4">
        <w:rPr>
          <w:vertAlign w:val="superscript"/>
        </w:rPr>
        <w:t>, 7</w:t>
      </w:r>
      <w:r w:rsidR="00681445" w:rsidRPr="00372FB4">
        <w:t xml:space="preserve">  In </w:t>
      </w:r>
      <w:r w:rsidR="00681445" w:rsidRPr="00372FB4">
        <w:lastRenderedPageBreak/>
        <w:t>our cohort,</w:t>
      </w:r>
      <w:r w:rsidR="0033190C" w:rsidRPr="00372FB4">
        <w:t xml:space="preserve"> </w:t>
      </w:r>
      <w:r w:rsidR="00C03182" w:rsidRPr="00372FB4">
        <w:t>NB</w:t>
      </w:r>
      <w:r w:rsidR="001B22AC" w:rsidRPr="00372FB4">
        <w:t>-</w:t>
      </w:r>
      <w:r w:rsidR="00C03182" w:rsidRPr="00372FB4">
        <w:t xml:space="preserve">UVB </w:t>
      </w:r>
      <w:r w:rsidR="0033190C" w:rsidRPr="00372FB4">
        <w:t xml:space="preserve">led to significant improvement </w:t>
      </w:r>
      <w:r w:rsidR="00681445" w:rsidRPr="00372FB4">
        <w:t xml:space="preserve">in the </w:t>
      </w:r>
      <w:r w:rsidR="009936FC" w:rsidRPr="00372FB4">
        <w:t xml:space="preserve">2 children treated </w:t>
      </w:r>
      <w:r w:rsidR="00C03182" w:rsidRPr="00372FB4">
        <w:t>with PLC (mean age 1</w:t>
      </w:r>
      <w:r w:rsidR="00703712" w:rsidRPr="00372FB4">
        <w:t>4.9</w:t>
      </w:r>
      <w:r w:rsidR="00C03182" w:rsidRPr="00372FB4">
        <w:t xml:space="preserve"> years)</w:t>
      </w:r>
      <w:r w:rsidR="0002316A" w:rsidRPr="00372FB4">
        <w:t>, however at least on</w:t>
      </w:r>
      <w:r w:rsidR="00121900" w:rsidRPr="00372FB4">
        <w:t>e</w:t>
      </w:r>
      <w:r w:rsidR="0002316A" w:rsidRPr="00372FB4">
        <w:t xml:space="preserve"> of these children relapsed shortly after completion</w:t>
      </w:r>
      <w:r w:rsidR="00121900" w:rsidRPr="00372FB4">
        <w:t xml:space="preserve"> and t</w:t>
      </w:r>
      <w:r w:rsidR="0002316A" w:rsidRPr="00372FB4">
        <w:t>he other did not return for follow up</w:t>
      </w:r>
      <w:r w:rsidR="00121900" w:rsidRPr="00372FB4">
        <w:t>, making as</w:t>
      </w:r>
      <w:r w:rsidR="00574B95" w:rsidRPr="00372FB4">
        <w:t>sessment of sustained benefit di</w:t>
      </w:r>
      <w:r w:rsidR="00121900" w:rsidRPr="00372FB4">
        <w:t>fficult</w:t>
      </w:r>
      <w:r w:rsidR="0002316A" w:rsidRPr="00372FB4">
        <w:t xml:space="preserve">. </w:t>
      </w:r>
      <w:r w:rsidR="00703712" w:rsidRPr="00372FB4">
        <w:t xml:space="preserve"> </w:t>
      </w:r>
    </w:p>
    <w:p w14:paraId="0D45EBA0" w14:textId="77777777" w:rsidR="00C03182" w:rsidRPr="00372FB4" w:rsidRDefault="00C03182" w:rsidP="00613F9E">
      <w:pPr>
        <w:tabs>
          <w:tab w:val="left" w:pos="1920"/>
        </w:tabs>
        <w:spacing w:line="480" w:lineRule="auto"/>
      </w:pPr>
      <w:r w:rsidRPr="00372FB4">
        <w:t>There is limited data on the use of phototherapy for the management of photodermatoses in children. Over the 14</w:t>
      </w:r>
      <w:r w:rsidR="001B22AC" w:rsidRPr="00372FB4">
        <w:t>-</w:t>
      </w:r>
      <w:r w:rsidRPr="00372FB4">
        <w:t xml:space="preserve">year period covered by this review, </w:t>
      </w:r>
      <w:r w:rsidR="0002316A" w:rsidRPr="00372FB4">
        <w:t>phototherapy</w:t>
      </w:r>
      <w:r w:rsidRPr="00372FB4">
        <w:t xml:space="preserve"> was used in the treatment of 3 children with photodermatoses; PLE, HV and AP. </w:t>
      </w:r>
    </w:p>
    <w:p w14:paraId="4E6D1CB6" w14:textId="58503E7C" w:rsidR="00C03182" w:rsidRPr="00372FB4" w:rsidRDefault="001040AE" w:rsidP="00613F9E">
      <w:pPr>
        <w:tabs>
          <w:tab w:val="left" w:pos="1920"/>
        </w:tabs>
        <w:spacing w:line="480" w:lineRule="auto"/>
      </w:pPr>
      <w:r w:rsidRPr="00372FB4">
        <w:t>Current</w:t>
      </w:r>
      <w:r w:rsidR="00011824" w:rsidRPr="00372FB4">
        <w:t xml:space="preserve"> treatment options</w:t>
      </w:r>
      <w:r w:rsidR="00A965C1" w:rsidRPr="00372FB4">
        <w:t xml:space="preserve"> for Hydroa Vacciniforme</w:t>
      </w:r>
      <w:r w:rsidR="00011824" w:rsidRPr="00372FB4">
        <w:t xml:space="preserve"> are limited to photoprotection</w:t>
      </w:r>
      <w:r w:rsidR="00573EFE" w:rsidRPr="00372FB4">
        <w:t xml:space="preserve"> and</w:t>
      </w:r>
      <w:r w:rsidR="00011824" w:rsidRPr="00372FB4">
        <w:t xml:space="preserve"> </w:t>
      </w:r>
      <w:r w:rsidR="00252A91" w:rsidRPr="00372FB4">
        <w:t>photohardenin</w:t>
      </w:r>
      <w:r w:rsidR="00DF54E4" w:rsidRPr="00372FB4">
        <w:t>g</w:t>
      </w:r>
      <w:r w:rsidR="00AE2DBA" w:rsidRPr="00372FB4">
        <w:t>.</w:t>
      </w:r>
      <w:r w:rsidR="00DF54E4" w:rsidRPr="00372FB4">
        <w:rPr>
          <w:vertAlign w:val="superscript"/>
        </w:rPr>
        <w:t>8,9</w:t>
      </w:r>
      <w:r w:rsidR="00011824" w:rsidRPr="00372FB4">
        <w:t xml:space="preserve"> </w:t>
      </w:r>
      <w:r w:rsidR="00A965C1" w:rsidRPr="00372FB4">
        <w:t>The successful treatment of a 10-year-old girl with NBUVB at our centre supports a role for this therapy in the management of this rare photodermatosis.</w:t>
      </w:r>
    </w:p>
    <w:p w14:paraId="4AF345D0" w14:textId="3E201063" w:rsidR="00011824" w:rsidRPr="00372FB4" w:rsidRDefault="001040AE" w:rsidP="00613F9E">
      <w:pPr>
        <w:tabs>
          <w:tab w:val="left" w:pos="1920"/>
        </w:tabs>
        <w:spacing w:line="480" w:lineRule="auto"/>
      </w:pPr>
      <w:r w:rsidRPr="00372FB4">
        <w:t>Phototherapy can be used to treat both active flares of AP and as a desensitisation therapy to prevent future flares. Reports on the use of</w:t>
      </w:r>
      <w:r w:rsidR="0002316A" w:rsidRPr="00372FB4">
        <w:t xml:space="preserve"> phototherapy in children with AP</w:t>
      </w:r>
      <w:r w:rsidRPr="00372FB4">
        <w:t xml:space="preserve"> are limited.</w:t>
      </w:r>
      <w:r w:rsidR="00212A67" w:rsidRPr="00372FB4">
        <w:t xml:space="preserve"> </w:t>
      </w:r>
      <w:r w:rsidR="00F40D02" w:rsidRPr="00372FB4">
        <w:t>Lee et al</w:t>
      </w:r>
      <w:r w:rsidR="00DF54E4" w:rsidRPr="00372FB4">
        <w:rPr>
          <w:vertAlign w:val="superscript"/>
        </w:rPr>
        <w:t>10</w:t>
      </w:r>
      <w:r w:rsidR="00F40D02" w:rsidRPr="00372FB4">
        <w:t xml:space="preserve"> reported almost complete clearance of lesions and photosensitivity </w:t>
      </w:r>
      <w:r w:rsidR="00611C26" w:rsidRPr="00372FB4">
        <w:t xml:space="preserve">for 4 months </w:t>
      </w:r>
      <w:r w:rsidR="00F40D02" w:rsidRPr="00372FB4">
        <w:t>in a 10</w:t>
      </w:r>
      <w:r w:rsidR="00573EFE" w:rsidRPr="00372FB4">
        <w:t>-</w:t>
      </w:r>
      <w:r w:rsidR="00F40D02" w:rsidRPr="00372FB4">
        <w:t>year</w:t>
      </w:r>
      <w:r w:rsidR="00573EFE" w:rsidRPr="00372FB4">
        <w:t>-</w:t>
      </w:r>
      <w:r w:rsidR="00F40D02" w:rsidRPr="00372FB4">
        <w:t xml:space="preserve">old boy with AP, treated with oral PUVA, 2-3 times/week for 20 weeks. </w:t>
      </w:r>
      <w:r w:rsidR="00857772" w:rsidRPr="00372FB4">
        <w:t>Collins et al</w:t>
      </w:r>
      <w:r w:rsidR="00DF54E4" w:rsidRPr="00372FB4">
        <w:rPr>
          <w:vertAlign w:val="superscript"/>
        </w:rPr>
        <w:t>9</w:t>
      </w:r>
      <w:r w:rsidR="00857772" w:rsidRPr="00372FB4">
        <w:t xml:space="preserve"> reported the use of NB-UVB in 3 teenagers with AP, all of which increased their tolerance of sunshine from 30</w:t>
      </w:r>
      <w:r w:rsidR="00611C26" w:rsidRPr="00372FB4">
        <w:t>-60</w:t>
      </w:r>
      <w:r w:rsidR="00857772" w:rsidRPr="00372FB4">
        <w:t xml:space="preserve"> minutes</w:t>
      </w:r>
      <w:r w:rsidR="00A52BF8" w:rsidRPr="00372FB4">
        <w:t xml:space="preserve"> to</w:t>
      </w:r>
      <w:r w:rsidR="005F5787" w:rsidRPr="00372FB4">
        <w:t xml:space="preserve"> </w:t>
      </w:r>
      <w:r w:rsidR="00857772" w:rsidRPr="00372FB4">
        <w:t>all day</w:t>
      </w:r>
      <w:r w:rsidR="00F01D65" w:rsidRPr="00372FB4">
        <w:t xml:space="preserve">. </w:t>
      </w:r>
      <w:r w:rsidR="00212A67" w:rsidRPr="00372FB4">
        <w:t xml:space="preserve">NB-UVB </w:t>
      </w:r>
      <w:r w:rsidR="00222934" w:rsidRPr="00372FB4">
        <w:t xml:space="preserve">is </w:t>
      </w:r>
      <w:r w:rsidR="00525B39" w:rsidRPr="00372FB4">
        <w:t>consider</w:t>
      </w:r>
      <w:r w:rsidR="00573EFE" w:rsidRPr="00372FB4">
        <w:t>ed</w:t>
      </w:r>
      <w:r w:rsidR="00222934" w:rsidRPr="00372FB4">
        <w:t xml:space="preserve"> </w:t>
      </w:r>
      <w:r w:rsidR="00611C26" w:rsidRPr="00372FB4">
        <w:t xml:space="preserve">the </w:t>
      </w:r>
      <w:r w:rsidR="00222934" w:rsidRPr="00372FB4">
        <w:t>phototherapy of choice</w:t>
      </w:r>
      <w:r w:rsidR="00611C26" w:rsidRPr="00372FB4">
        <w:t xml:space="preserve"> in AP. Given that the next line therapy in AP is </w:t>
      </w:r>
      <w:r w:rsidR="00FD1363" w:rsidRPr="00372FB4">
        <w:t>t</w:t>
      </w:r>
      <w:r w:rsidR="00611C26" w:rsidRPr="00372FB4">
        <w:t xml:space="preserve">halidomide, recognition that bath PUVA can be used successfully (as for one child in our cohort) is notable. </w:t>
      </w:r>
    </w:p>
    <w:p w14:paraId="71CA1247" w14:textId="104FEB77" w:rsidR="00C03182" w:rsidRPr="00372FB4" w:rsidRDefault="00222934" w:rsidP="00613F9E">
      <w:pPr>
        <w:tabs>
          <w:tab w:val="left" w:pos="1920"/>
        </w:tabs>
        <w:spacing w:line="480" w:lineRule="auto"/>
      </w:pPr>
      <w:r w:rsidRPr="00372FB4">
        <w:t xml:space="preserve">Evidence for the use of NB-UVB in the treatment of PLE in children is similarly limited, but the evidence in adults is clear and the treatment is well established. </w:t>
      </w:r>
    </w:p>
    <w:p w14:paraId="702C2633" w14:textId="065241D9" w:rsidR="00C03182" w:rsidRPr="00372FB4" w:rsidRDefault="00C03182" w:rsidP="00613F9E">
      <w:pPr>
        <w:spacing w:line="480" w:lineRule="auto"/>
      </w:pPr>
      <w:r w:rsidRPr="00372FB4">
        <w:t>Long term safety data on the use of NBUVB in children is lacking, but its efficacy, tolerability and safety in children is supported by retrospective reviews</w:t>
      </w:r>
      <w:r w:rsidR="001F6A62" w:rsidRPr="00372FB4">
        <w:t>.</w:t>
      </w:r>
      <w:r w:rsidR="00DF54E4" w:rsidRPr="00372FB4">
        <w:rPr>
          <w:vertAlign w:val="superscript"/>
        </w:rPr>
        <w:t>5-7</w:t>
      </w:r>
      <w:r w:rsidRPr="00372FB4">
        <w:t xml:space="preserve"> JAAD guidelines for the treatment of paediatric eczema and psoriasis consider NBUVB</w:t>
      </w:r>
      <w:r w:rsidR="007D33BD" w:rsidRPr="00372FB4">
        <w:t xml:space="preserve"> to be</w:t>
      </w:r>
      <w:r w:rsidRPr="00372FB4">
        <w:t xml:space="preserve"> “safe and well tolerated”.</w:t>
      </w:r>
      <w:r w:rsidR="00DF54E4" w:rsidRPr="00372FB4">
        <w:rPr>
          <w:vertAlign w:val="superscript"/>
        </w:rPr>
        <w:t>11,12</w:t>
      </w:r>
      <w:r w:rsidRPr="00372FB4">
        <w:t xml:space="preserve"> </w:t>
      </w:r>
      <w:r w:rsidR="007D33BD" w:rsidRPr="00372FB4">
        <w:t xml:space="preserve">Furthermore, </w:t>
      </w:r>
      <w:r w:rsidRPr="00372FB4">
        <w:t>the same guideline</w:t>
      </w:r>
      <w:r w:rsidR="007D33BD" w:rsidRPr="00372FB4">
        <w:t xml:space="preserve"> contraindicates</w:t>
      </w:r>
      <w:r w:rsidRPr="00372FB4">
        <w:t xml:space="preserve"> PUVA below 10</w:t>
      </w:r>
      <w:r w:rsidR="007D33BD" w:rsidRPr="00372FB4">
        <w:t xml:space="preserve"> years</w:t>
      </w:r>
      <w:r w:rsidR="00573EFE" w:rsidRPr="00372FB4">
        <w:t xml:space="preserve"> of age</w:t>
      </w:r>
      <w:r w:rsidRPr="00372FB4">
        <w:t xml:space="preserve">. Prospective safety data in adults strongly suggests a correlation of </w:t>
      </w:r>
      <w:r w:rsidR="00B9745F" w:rsidRPr="00372FB4">
        <w:t>squamous cell carcinoma</w:t>
      </w:r>
      <w:r w:rsidRPr="00372FB4">
        <w:t xml:space="preserve"> </w:t>
      </w:r>
      <w:r w:rsidR="00B9745F" w:rsidRPr="00372FB4">
        <w:t xml:space="preserve">(and to a lesser extent basal cell </w:t>
      </w:r>
      <w:r w:rsidR="00B9745F" w:rsidRPr="00372FB4">
        <w:lastRenderedPageBreak/>
        <w:t xml:space="preserve">carcinoma) </w:t>
      </w:r>
      <w:r w:rsidRPr="00372FB4">
        <w:t>development with PUVA, especially in those receiving &gt;350 treatments and with higher UVA dosage</w:t>
      </w:r>
      <w:r w:rsidR="00573EFE" w:rsidRPr="00372FB4">
        <w:t>s</w:t>
      </w:r>
      <w:r w:rsidRPr="00372FB4">
        <w:rPr>
          <w:i/>
          <w:iCs/>
        </w:rPr>
        <w:t>.</w:t>
      </w:r>
      <w:r w:rsidR="00DF54E4" w:rsidRPr="00372FB4">
        <w:rPr>
          <w:vertAlign w:val="superscript"/>
        </w:rPr>
        <w:t>13</w:t>
      </w:r>
      <w:r w:rsidRPr="00372FB4">
        <w:t xml:space="preserve"> PUVA is no longer routinely used for the treatment of children in our department. Nevertheless, we have included these historical cases in this review for completeness. </w:t>
      </w:r>
    </w:p>
    <w:p w14:paraId="225728B9" w14:textId="214F00B2" w:rsidR="008458F3" w:rsidRPr="00372FB4" w:rsidRDefault="009F6329" w:rsidP="00613F9E">
      <w:pPr>
        <w:spacing w:line="480" w:lineRule="auto"/>
      </w:pPr>
      <w:r w:rsidRPr="00372FB4">
        <w:t>4</w:t>
      </w:r>
      <w:r w:rsidR="00445078" w:rsidRPr="00372FB4">
        <w:t>1</w:t>
      </w:r>
      <w:r w:rsidRPr="00372FB4">
        <w:t>.9% of all patients receiving NB-UVB ha</w:t>
      </w:r>
      <w:r w:rsidR="00474CC6" w:rsidRPr="00372FB4">
        <w:t>d</w:t>
      </w:r>
      <w:r w:rsidRPr="00372FB4">
        <w:t xml:space="preserve"> at least one grade 2 erythema</w:t>
      </w:r>
      <w:r w:rsidR="00CA41AE" w:rsidRPr="00372FB4">
        <w:t>l</w:t>
      </w:r>
      <w:r w:rsidRPr="00372FB4">
        <w:t xml:space="preserve"> episode</w:t>
      </w:r>
      <w:r w:rsidR="00474CC6" w:rsidRPr="00372FB4">
        <w:t>,</w:t>
      </w:r>
      <w:r w:rsidR="000A1BC8" w:rsidRPr="00372FB4">
        <w:t xml:space="preserve"> with only 0.35% of all treatments resulting in grade 3 or 4 erythema</w:t>
      </w:r>
      <w:r w:rsidR="00126562" w:rsidRPr="00372FB4">
        <w:t>.</w:t>
      </w:r>
      <w:r w:rsidR="004E2645" w:rsidRPr="00372FB4">
        <w:t xml:space="preserve"> </w:t>
      </w:r>
      <w:r w:rsidR="00997C1E" w:rsidRPr="00372FB4">
        <w:t>Whilst these rates appear high, s</w:t>
      </w:r>
      <w:r w:rsidR="00474CC6" w:rsidRPr="00372FB4">
        <w:t xml:space="preserve">imilar rates of erythema are reported in other reviews of childhood phototherapy although </w:t>
      </w:r>
      <w:r w:rsidR="00997C1E" w:rsidRPr="00372FB4">
        <w:t>with</w:t>
      </w:r>
      <w:r w:rsidR="00474CC6" w:rsidRPr="00372FB4">
        <w:t xml:space="preserve"> significant variation between studies, ranging from 10-51%</w:t>
      </w:r>
      <w:r w:rsidR="0037744F" w:rsidRPr="00372FB4">
        <w:t>.</w:t>
      </w:r>
      <w:r w:rsidR="00DF54E4" w:rsidRPr="00372FB4">
        <w:rPr>
          <w:vertAlign w:val="superscript"/>
        </w:rPr>
        <w:t>1</w:t>
      </w:r>
      <w:r w:rsidR="00606210" w:rsidRPr="00372FB4">
        <w:rPr>
          <w:vertAlign w:val="superscript"/>
        </w:rPr>
        <w:t>, 5, 14, 15</w:t>
      </w:r>
      <w:r w:rsidR="0037744F" w:rsidRPr="00372FB4">
        <w:t xml:space="preserve"> </w:t>
      </w:r>
      <w:r w:rsidR="00E66FF2" w:rsidRPr="00372FB4">
        <w:t>Furthermore, a</w:t>
      </w:r>
      <w:r w:rsidR="004E2645" w:rsidRPr="00372FB4">
        <w:t xml:space="preserve"> systematic review and meta-analysis of NB-UVB treatment in psoriasis</w:t>
      </w:r>
      <w:r w:rsidR="007A243A" w:rsidRPr="00372FB4">
        <w:t>,</w:t>
      </w:r>
      <w:r w:rsidR="004E2645" w:rsidRPr="00372FB4">
        <w:t xml:space="preserve"> </w:t>
      </w:r>
      <w:r w:rsidR="00474CC6" w:rsidRPr="00372FB4">
        <w:t xml:space="preserve">which was not </w:t>
      </w:r>
      <w:r w:rsidR="007A243A" w:rsidRPr="00372FB4">
        <w:t>specific to childhood phototherapy</w:t>
      </w:r>
      <w:r w:rsidR="00474CC6" w:rsidRPr="00372FB4">
        <w:t xml:space="preserve">, </w:t>
      </w:r>
      <w:r w:rsidR="004E2645" w:rsidRPr="00372FB4">
        <w:t xml:space="preserve">identified </w:t>
      </w:r>
      <w:r w:rsidR="007A243A" w:rsidRPr="00372FB4">
        <w:t xml:space="preserve">average rates </w:t>
      </w:r>
      <w:r w:rsidR="004E2645" w:rsidRPr="00372FB4">
        <w:t xml:space="preserve">of </w:t>
      </w:r>
      <w:r w:rsidR="007A243A" w:rsidRPr="00372FB4">
        <w:t xml:space="preserve">asymptomatic erythema of 58% and </w:t>
      </w:r>
      <w:r w:rsidR="004E2645" w:rsidRPr="00372FB4">
        <w:t xml:space="preserve">symptomatic erythema </w:t>
      </w:r>
      <w:r w:rsidR="007A243A" w:rsidRPr="00372FB4">
        <w:t>of</w:t>
      </w:r>
      <w:r w:rsidR="004E2645" w:rsidRPr="00372FB4">
        <w:t xml:space="preserve"> 7.8% of all </w:t>
      </w:r>
      <w:r w:rsidR="00606210" w:rsidRPr="00372FB4">
        <w:t>treatments.</w:t>
      </w:r>
      <w:r w:rsidR="00606210" w:rsidRPr="00372FB4">
        <w:rPr>
          <w:vertAlign w:val="superscript"/>
        </w:rPr>
        <w:t>16</w:t>
      </w:r>
      <w:r w:rsidR="00606210" w:rsidRPr="00372FB4">
        <w:t xml:space="preserve"> Nevertheless</w:t>
      </w:r>
      <w:r w:rsidR="00574B95" w:rsidRPr="00372FB4">
        <w:t xml:space="preserve">, </w:t>
      </w:r>
      <w:r w:rsidR="007D33BD" w:rsidRPr="00372FB4">
        <w:t xml:space="preserve">at least </w:t>
      </w:r>
      <w:r w:rsidR="00574B95" w:rsidRPr="00372FB4">
        <w:t xml:space="preserve">3 </w:t>
      </w:r>
      <w:r w:rsidR="00E66FF2" w:rsidRPr="00372FB4">
        <w:t xml:space="preserve">children </w:t>
      </w:r>
      <w:r w:rsidR="00574B95" w:rsidRPr="00372FB4">
        <w:t>stopped treatment as a result</w:t>
      </w:r>
      <w:r w:rsidR="007D33BD" w:rsidRPr="00372FB4">
        <w:t xml:space="preserve"> of burning</w:t>
      </w:r>
      <w:r w:rsidR="002D229C" w:rsidRPr="00372FB4">
        <w:t xml:space="preserve">. </w:t>
      </w:r>
      <w:r w:rsidR="00252A91" w:rsidRPr="00372FB4">
        <w:t>Therefore,</w:t>
      </w:r>
      <w:r w:rsidR="002D229C" w:rsidRPr="00372FB4">
        <w:t xml:space="preserve"> clinicians </w:t>
      </w:r>
      <w:r w:rsidR="007D33BD" w:rsidRPr="00372FB4">
        <w:t>must</w:t>
      </w:r>
      <w:r w:rsidR="002D229C" w:rsidRPr="00372FB4">
        <w:t xml:space="preserve"> be aware of the need to provide </w:t>
      </w:r>
      <w:r w:rsidR="00E66FF2" w:rsidRPr="00372FB4">
        <w:t>close counsel during the consent process</w:t>
      </w:r>
      <w:r w:rsidR="008458F3" w:rsidRPr="00372FB4">
        <w:t>.</w:t>
      </w:r>
    </w:p>
    <w:p w14:paraId="0622C869" w14:textId="4310AE6A" w:rsidR="00C03182" w:rsidRPr="00372FB4" w:rsidRDefault="00C03182" w:rsidP="00613F9E">
      <w:pPr>
        <w:spacing w:line="480" w:lineRule="auto"/>
      </w:pPr>
      <w:r w:rsidRPr="00372FB4">
        <w:t xml:space="preserve">Children </w:t>
      </w:r>
      <w:r w:rsidR="00574B95" w:rsidRPr="00372FB4">
        <w:t>“</w:t>
      </w:r>
      <w:r w:rsidRPr="00372FB4">
        <w:t>not being brought</w:t>
      </w:r>
      <w:r w:rsidR="00574B95" w:rsidRPr="00372FB4">
        <w:t>”</w:t>
      </w:r>
      <w:r w:rsidRPr="00372FB4">
        <w:t xml:space="preserve"> for phototherapy</w:t>
      </w:r>
      <w:r w:rsidR="006F3440" w:rsidRPr="00372FB4">
        <w:t xml:space="preserve"> was documented as the commonest cause for premature discontinuation of treatment, </w:t>
      </w:r>
      <w:r w:rsidR="007D33BD" w:rsidRPr="00372FB4">
        <w:t>(</w:t>
      </w:r>
      <w:r w:rsidRPr="00372FB4">
        <w:t>44%</w:t>
      </w:r>
      <w:r w:rsidR="00606210" w:rsidRPr="00372FB4">
        <w:t>; 12</w:t>
      </w:r>
      <w:r w:rsidRPr="00372FB4">
        <w:t>/27)</w:t>
      </w:r>
      <w:r w:rsidR="00B9745F" w:rsidRPr="00372FB4">
        <w:t>.</w:t>
      </w:r>
      <w:r w:rsidRPr="00372FB4">
        <w:t xml:space="preserve"> Thrice weekly NB-UVB can result in significant disruption to schooling, especially when travel time to and from clinic is </w:t>
      </w:r>
      <w:r w:rsidR="001F6A62" w:rsidRPr="00372FB4">
        <w:t>considered.</w:t>
      </w:r>
      <w:r w:rsidRPr="00372FB4">
        <w:t xml:space="preserve"> Where possible, clinicians should try to enable children to undertake phototherapy with minimal disruption to their education. </w:t>
      </w:r>
      <w:r w:rsidR="007D33BD" w:rsidRPr="00372FB4">
        <w:t xml:space="preserve">Our department now allocates </w:t>
      </w:r>
      <w:r w:rsidRPr="00372FB4">
        <w:t>an hour of phototherapy specifically for children</w:t>
      </w:r>
      <w:r w:rsidR="007D33BD" w:rsidRPr="00372FB4">
        <w:t xml:space="preserve"> after school,</w:t>
      </w:r>
      <w:r w:rsidR="00574B95" w:rsidRPr="00372FB4">
        <w:t xml:space="preserve"> in order</w:t>
      </w:r>
      <w:r w:rsidRPr="00372FB4">
        <w:t xml:space="preserve"> to</w:t>
      </w:r>
      <w:r w:rsidR="007D33BD" w:rsidRPr="00372FB4">
        <w:t xml:space="preserve"> increase attendance</w:t>
      </w:r>
      <w:r w:rsidRPr="00372FB4">
        <w:t xml:space="preserve">. </w:t>
      </w:r>
    </w:p>
    <w:p w14:paraId="7F6F0E40" w14:textId="77777777" w:rsidR="00C03182" w:rsidRPr="00372FB4" w:rsidRDefault="00574B95" w:rsidP="00613F9E">
      <w:pPr>
        <w:tabs>
          <w:tab w:val="left" w:pos="1920"/>
        </w:tabs>
        <w:spacing w:line="480" w:lineRule="auto"/>
      </w:pPr>
      <w:r w:rsidRPr="00372FB4">
        <w:rPr>
          <w:b/>
        </w:rPr>
        <w:t>Conclusion</w:t>
      </w:r>
      <w:r w:rsidRPr="00372FB4">
        <w:t>:</w:t>
      </w:r>
    </w:p>
    <w:p w14:paraId="6282B099" w14:textId="2DA7C8FB" w:rsidR="00574B95" w:rsidRPr="00372FB4" w:rsidRDefault="00FD1363" w:rsidP="00613F9E">
      <w:pPr>
        <w:tabs>
          <w:tab w:val="left" w:pos="1920"/>
        </w:tabs>
        <w:spacing w:line="480" w:lineRule="auto"/>
      </w:pPr>
      <w:r w:rsidRPr="00372FB4">
        <w:t>T</w:t>
      </w:r>
      <w:r w:rsidR="00F109DB" w:rsidRPr="00372FB4">
        <w:t>his review is limited by its retrospective nature</w:t>
      </w:r>
      <w:r w:rsidRPr="00372FB4">
        <w:t>, but nonetheless suggests</w:t>
      </w:r>
      <w:r w:rsidR="00F109DB" w:rsidRPr="00372FB4">
        <w:t xml:space="preserve"> </w:t>
      </w:r>
      <w:r w:rsidR="00D4359F" w:rsidRPr="00372FB4">
        <w:t xml:space="preserve">NB-UVB phototherapy should be considered for inflammatory dermatoses before progressing to immunosuppressive treatments in children.  </w:t>
      </w:r>
      <w:r w:rsidR="00574B95" w:rsidRPr="00372FB4">
        <w:t>This review supports</w:t>
      </w:r>
      <w:r w:rsidR="007D33BD" w:rsidRPr="00372FB4">
        <w:t xml:space="preserve"> its</w:t>
      </w:r>
      <w:r w:rsidR="00574B95" w:rsidRPr="00372FB4">
        <w:t xml:space="preserve"> effectiveness in the management of psoriasis and vitiligo, as well as a number of other rarer dermatoses.</w:t>
      </w:r>
      <w:r w:rsidR="00F109DB" w:rsidRPr="00372FB4">
        <w:t xml:space="preserve">  O</w:t>
      </w:r>
      <w:r w:rsidR="00574B95" w:rsidRPr="00372FB4">
        <w:t>ur experience with NB-UVB in the treatment of atopic dermatitis in children is less convincing</w:t>
      </w:r>
      <w:r w:rsidR="00F109DB" w:rsidRPr="00372FB4">
        <w:t xml:space="preserve"> </w:t>
      </w:r>
      <w:r w:rsidR="00997C1E" w:rsidRPr="00372FB4">
        <w:t>but</w:t>
      </w:r>
      <w:r w:rsidR="00F109DB" w:rsidRPr="00372FB4">
        <w:t xml:space="preserve"> should be interpreted with caution</w:t>
      </w:r>
      <w:r w:rsidR="00997C1E" w:rsidRPr="00372FB4">
        <w:t xml:space="preserve"> given the small patient numbers</w:t>
      </w:r>
      <w:r w:rsidR="00574B95" w:rsidRPr="00372FB4">
        <w:t xml:space="preserve">. </w:t>
      </w:r>
      <w:r w:rsidR="00157A96" w:rsidRPr="00372FB4">
        <w:t>NB-UVB is well tolerated in children, but</w:t>
      </w:r>
      <w:r w:rsidR="007D33BD" w:rsidRPr="00372FB4">
        <w:t xml:space="preserve"> there is a clear need for</w:t>
      </w:r>
      <w:r w:rsidR="00157A96" w:rsidRPr="00372FB4">
        <w:t xml:space="preserve"> studies reviewing its long-term side effects</w:t>
      </w:r>
      <w:r w:rsidR="007D33BD" w:rsidRPr="00372FB4">
        <w:t>.</w:t>
      </w:r>
    </w:p>
    <w:p w14:paraId="4ABDC775" w14:textId="77777777" w:rsidR="00C03182" w:rsidRPr="00372FB4" w:rsidRDefault="00C03182" w:rsidP="00C03182">
      <w:pPr>
        <w:tabs>
          <w:tab w:val="left" w:pos="1920"/>
        </w:tabs>
      </w:pPr>
      <w:r w:rsidRPr="00372FB4">
        <w:rPr>
          <w:b/>
        </w:rPr>
        <w:lastRenderedPageBreak/>
        <w:t>References</w:t>
      </w:r>
      <w:r w:rsidRPr="00372FB4">
        <w:t>:</w:t>
      </w:r>
    </w:p>
    <w:p w14:paraId="6D99A03A" w14:textId="77777777" w:rsidR="00C03182" w:rsidRPr="00372FB4" w:rsidRDefault="00C03182" w:rsidP="00C03182">
      <w:pPr>
        <w:tabs>
          <w:tab w:val="left" w:pos="1920"/>
        </w:tabs>
      </w:pPr>
    </w:p>
    <w:p w14:paraId="39A4D146" w14:textId="77777777" w:rsidR="00071D61" w:rsidRPr="00372FB4" w:rsidRDefault="00DB33DC" w:rsidP="00071D61">
      <w:pPr>
        <w:widowControl w:val="0"/>
        <w:autoSpaceDE w:val="0"/>
        <w:autoSpaceDN w:val="0"/>
        <w:adjustRightInd w:val="0"/>
        <w:spacing w:line="240" w:lineRule="auto"/>
        <w:ind w:left="640" w:hanging="640"/>
        <w:rPr>
          <w:rFonts w:ascii="Calibri" w:hAnsi="Calibri" w:cs="Calibri"/>
          <w:noProof/>
          <w:szCs w:val="24"/>
        </w:rPr>
      </w:pPr>
      <w:r w:rsidRPr="00372FB4">
        <w:fldChar w:fldCharType="begin" w:fldLock="1"/>
      </w:r>
      <w:r w:rsidR="00C03182" w:rsidRPr="00372FB4">
        <w:instrText xml:space="preserve">ADDIN Mendeley Bibliography CSL_BIBLIOGRAPHY </w:instrText>
      </w:r>
      <w:r w:rsidRPr="00372FB4">
        <w:fldChar w:fldCharType="separate"/>
      </w:r>
      <w:r w:rsidR="00071D61" w:rsidRPr="00372FB4">
        <w:rPr>
          <w:rFonts w:ascii="Calibri" w:hAnsi="Calibri" w:cs="Calibri"/>
          <w:noProof/>
          <w:szCs w:val="24"/>
        </w:rPr>
        <w:t xml:space="preserve">1. </w:t>
      </w:r>
      <w:r w:rsidR="00071D61" w:rsidRPr="00372FB4">
        <w:rPr>
          <w:rFonts w:ascii="Calibri" w:hAnsi="Calibri" w:cs="Calibri"/>
          <w:noProof/>
          <w:szCs w:val="24"/>
        </w:rPr>
        <w:tab/>
        <w:t xml:space="preserve">Pavlovsky M, Baum S, Shpiro D, Pavlovsky L, Pavlotsky F. Narrow band UVB: Is it effective and safe for paediatric psoriasis and atopic dermatitis? J Eur Acad Dermatology Venereol. 2011;25(6):727–9. </w:t>
      </w:r>
    </w:p>
    <w:p w14:paraId="02FD3C2E" w14:textId="77777777" w:rsidR="00071D61" w:rsidRPr="00372FB4" w:rsidRDefault="00071D61" w:rsidP="00071D61">
      <w:pPr>
        <w:widowControl w:val="0"/>
        <w:autoSpaceDE w:val="0"/>
        <w:autoSpaceDN w:val="0"/>
        <w:adjustRightInd w:val="0"/>
        <w:spacing w:line="240" w:lineRule="auto"/>
        <w:ind w:left="640" w:hanging="640"/>
        <w:rPr>
          <w:rFonts w:ascii="Calibri" w:hAnsi="Calibri" w:cs="Calibri"/>
          <w:noProof/>
          <w:szCs w:val="24"/>
        </w:rPr>
      </w:pPr>
      <w:r w:rsidRPr="00372FB4">
        <w:rPr>
          <w:rFonts w:ascii="Calibri" w:hAnsi="Calibri" w:cs="Calibri"/>
          <w:noProof/>
          <w:szCs w:val="24"/>
        </w:rPr>
        <w:t xml:space="preserve">2. </w:t>
      </w:r>
      <w:r w:rsidRPr="00372FB4">
        <w:rPr>
          <w:rFonts w:ascii="Calibri" w:hAnsi="Calibri" w:cs="Calibri"/>
          <w:noProof/>
          <w:szCs w:val="24"/>
        </w:rPr>
        <w:tab/>
        <w:t xml:space="preserve">Clayton TH, Clark SM, Turner D, Goulden V. The treatment of severe atopic dermatitis in childhood with narrowband ultraviolet B phototherapy. Clin Exp Dermatol. 2007;32(1):28–33. </w:t>
      </w:r>
    </w:p>
    <w:p w14:paraId="47FA6AB5" w14:textId="77777777" w:rsidR="00071D61" w:rsidRPr="00372FB4" w:rsidRDefault="00071D61" w:rsidP="00071D61">
      <w:pPr>
        <w:widowControl w:val="0"/>
        <w:autoSpaceDE w:val="0"/>
        <w:autoSpaceDN w:val="0"/>
        <w:adjustRightInd w:val="0"/>
        <w:spacing w:line="240" w:lineRule="auto"/>
        <w:ind w:left="640" w:hanging="640"/>
        <w:rPr>
          <w:rFonts w:ascii="Calibri" w:hAnsi="Calibri" w:cs="Calibri"/>
          <w:noProof/>
          <w:szCs w:val="24"/>
        </w:rPr>
      </w:pPr>
      <w:r w:rsidRPr="00372FB4">
        <w:rPr>
          <w:rFonts w:ascii="Calibri" w:hAnsi="Calibri" w:cs="Calibri"/>
          <w:noProof/>
          <w:szCs w:val="24"/>
        </w:rPr>
        <w:t xml:space="preserve">3. </w:t>
      </w:r>
      <w:r w:rsidRPr="00372FB4">
        <w:rPr>
          <w:rFonts w:ascii="Calibri" w:hAnsi="Calibri" w:cs="Calibri"/>
          <w:noProof/>
          <w:szCs w:val="24"/>
        </w:rPr>
        <w:tab/>
        <w:t xml:space="preserve">Mok ZR, Koh MJA, Chong WS. Is phototherapy useful in the treatment of atopic dermatitis in Asian Children? A 5-year report from Singapore. Pediatr Dermatol. 2014;31(6):698–702. </w:t>
      </w:r>
    </w:p>
    <w:p w14:paraId="6CDC6BDC" w14:textId="77777777" w:rsidR="00071D61" w:rsidRPr="00372FB4" w:rsidRDefault="00071D61" w:rsidP="00071D61">
      <w:pPr>
        <w:widowControl w:val="0"/>
        <w:autoSpaceDE w:val="0"/>
        <w:autoSpaceDN w:val="0"/>
        <w:adjustRightInd w:val="0"/>
        <w:spacing w:line="240" w:lineRule="auto"/>
        <w:ind w:left="640" w:hanging="640"/>
        <w:rPr>
          <w:rFonts w:ascii="Calibri" w:hAnsi="Calibri" w:cs="Calibri"/>
          <w:noProof/>
          <w:szCs w:val="24"/>
        </w:rPr>
      </w:pPr>
      <w:r w:rsidRPr="00372FB4">
        <w:rPr>
          <w:rFonts w:ascii="Calibri" w:hAnsi="Calibri" w:cs="Calibri"/>
          <w:noProof/>
          <w:szCs w:val="24"/>
        </w:rPr>
        <w:t xml:space="preserve">4. </w:t>
      </w:r>
      <w:r w:rsidRPr="00372FB4">
        <w:rPr>
          <w:rFonts w:ascii="Calibri" w:hAnsi="Calibri" w:cs="Calibri"/>
          <w:noProof/>
          <w:szCs w:val="24"/>
        </w:rPr>
        <w:tab/>
        <w:t xml:space="preserve">Percivalle S, Piccinno R, Caccialanza M, Forti S. Narrowband ultraviolet b phototherapy in childhood vitiligo: Evaluation of results in 28 patients. Pediatr Dermatol. 2012;29(2):160–5. </w:t>
      </w:r>
    </w:p>
    <w:p w14:paraId="5F22BA0D" w14:textId="77777777" w:rsidR="00071D61" w:rsidRPr="00372FB4" w:rsidRDefault="00071D61" w:rsidP="00071D61">
      <w:pPr>
        <w:widowControl w:val="0"/>
        <w:autoSpaceDE w:val="0"/>
        <w:autoSpaceDN w:val="0"/>
        <w:adjustRightInd w:val="0"/>
        <w:spacing w:line="240" w:lineRule="auto"/>
        <w:ind w:left="640" w:hanging="640"/>
        <w:rPr>
          <w:rFonts w:ascii="Calibri" w:hAnsi="Calibri" w:cs="Calibri"/>
          <w:noProof/>
          <w:szCs w:val="24"/>
        </w:rPr>
      </w:pPr>
      <w:r w:rsidRPr="00372FB4">
        <w:rPr>
          <w:rFonts w:ascii="Calibri" w:hAnsi="Calibri" w:cs="Calibri"/>
          <w:noProof/>
          <w:szCs w:val="24"/>
        </w:rPr>
        <w:t xml:space="preserve">5. </w:t>
      </w:r>
      <w:r w:rsidRPr="00372FB4">
        <w:rPr>
          <w:rFonts w:ascii="Calibri" w:hAnsi="Calibri" w:cs="Calibri"/>
          <w:noProof/>
          <w:szCs w:val="24"/>
        </w:rPr>
        <w:tab/>
        <w:t xml:space="preserve">Ersoy-Evans S, Altaykan A, Şahin S, Kölemen F. Phototherapy in childhood. Pediatr Dermatol. 2008;25(6):599–605. </w:t>
      </w:r>
    </w:p>
    <w:p w14:paraId="52486A8D" w14:textId="77777777" w:rsidR="00071D61" w:rsidRPr="00372FB4" w:rsidRDefault="00071D61" w:rsidP="00071D61">
      <w:pPr>
        <w:widowControl w:val="0"/>
        <w:autoSpaceDE w:val="0"/>
        <w:autoSpaceDN w:val="0"/>
        <w:adjustRightInd w:val="0"/>
        <w:spacing w:line="240" w:lineRule="auto"/>
        <w:ind w:left="640" w:hanging="640"/>
        <w:rPr>
          <w:rFonts w:ascii="Calibri" w:hAnsi="Calibri" w:cs="Calibri"/>
          <w:noProof/>
          <w:szCs w:val="24"/>
        </w:rPr>
      </w:pPr>
      <w:r w:rsidRPr="00372FB4">
        <w:rPr>
          <w:rFonts w:ascii="Calibri" w:hAnsi="Calibri" w:cs="Calibri"/>
          <w:noProof/>
          <w:szCs w:val="24"/>
        </w:rPr>
        <w:t xml:space="preserve">6. </w:t>
      </w:r>
      <w:r w:rsidRPr="00372FB4">
        <w:rPr>
          <w:rFonts w:ascii="Calibri" w:hAnsi="Calibri" w:cs="Calibri"/>
          <w:noProof/>
          <w:szCs w:val="24"/>
        </w:rPr>
        <w:tab/>
        <w:t xml:space="preserve">Pašić A, Čeović R, Lipozenčić J, Husar K, Sušić SM, Skerlev M, et al. Phototherapy in pediatric patients. Pediatr Dermatol. 2003;20(1):71–7. </w:t>
      </w:r>
    </w:p>
    <w:p w14:paraId="3F2C774B" w14:textId="77777777" w:rsidR="00071D61" w:rsidRPr="00372FB4" w:rsidRDefault="00071D61" w:rsidP="00071D61">
      <w:pPr>
        <w:widowControl w:val="0"/>
        <w:autoSpaceDE w:val="0"/>
        <w:autoSpaceDN w:val="0"/>
        <w:adjustRightInd w:val="0"/>
        <w:spacing w:line="240" w:lineRule="auto"/>
        <w:ind w:left="640" w:hanging="640"/>
        <w:rPr>
          <w:rFonts w:ascii="Calibri" w:hAnsi="Calibri" w:cs="Calibri"/>
          <w:noProof/>
          <w:szCs w:val="24"/>
        </w:rPr>
      </w:pPr>
      <w:r w:rsidRPr="00372FB4">
        <w:rPr>
          <w:rFonts w:ascii="Calibri" w:hAnsi="Calibri" w:cs="Calibri"/>
          <w:noProof/>
          <w:szCs w:val="24"/>
        </w:rPr>
        <w:t xml:space="preserve">7. </w:t>
      </w:r>
      <w:r w:rsidRPr="00372FB4">
        <w:rPr>
          <w:rFonts w:ascii="Calibri" w:hAnsi="Calibri" w:cs="Calibri"/>
          <w:noProof/>
          <w:szCs w:val="24"/>
        </w:rPr>
        <w:tab/>
        <w:t xml:space="preserve">Eustace K, Dolman S, Alsharqi A, Sharpe G, Parslew R. Use of Phototherapy in Children. Pediatr Dermatol. 2017;34(2):150–5. </w:t>
      </w:r>
    </w:p>
    <w:p w14:paraId="27E94A72" w14:textId="77777777" w:rsidR="00071D61" w:rsidRPr="00372FB4" w:rsidRDefault="00071D61" w:rsidP="00071D61">
      <w:pPr>
        <w:widowControl w:val="0"/>
        <w:autoSpaceDE w:val="0"/>
        <w:autoSpaceDN w:val="0"/>
        <w:adjustRightInd w:val="0"/>
        <w:spacing w:line="240" w:lineRule="auto"/>
        <w:ind w:left="640" w:hanging="640"/>
        <w:rPr>
          <w:rFonts w:ascii="Calibri" w:hAnsi="Calibri" w:cs="Calibri"/>
          <w:noProof/>
          <w:szCs w:val="24"/>
        </w:rPr>
      </w:pPr>
      <w:r w:rsidRPr="00372FB4">
        <w:rPr>
          <w:rFonts w:ascii="Calibri" w:hAnsi="Calibri" w:cs="Calibri"/>
          <w:noProof/>
          <w:szCs w:val="24"/>
        </w:rPr>
        <w:t xml:space="preserve">8. </w:t>
      </w:r>
      <w:r w:rsidRPr="00372FB4">
        <w:rPr>
          <w:rFonts w:ascii="Calibri" w:hAnsi="Calibri" w:cs="Calibri"/>
          <w:noProof/>
          <w:szCs w:val="24"/>
        </w:rPr>
        <w:tab/>
        <w:t xml:space="preserve">Cohen JI, Manoli I, Dowdell K, Krogmann TA, Tamura D, Radecki P, Bu W, Turk S-P, Liepshutz K, Hornung RL, Fassihi H, Sarkany RP, Bonnycastle LL, Chines PS, Swift AJ, Myers TG, Levoska MA, DiGiovanna JJ, Collins FS, Kraemer KH, Pittaluga S ESJE. Hydroa vacciniforme–like lymphoproliferative disorder: an EBV disease with a low risk of systemic illness in whites. Blood. 2019;133(26):2753–2764. </w:t>
      </w:r>
    </w:p>
    <w:p w14:paraId="3BD9B4DB" w14:textId="77777777" w:rsidR="00071D61" w:rsidRPr="00372FB4" w:rsidRDefault="00071D61" w:rsidP="00071D61">
      <w:pPr>
        <w:widowControl w:val="0"/>
        <w:autoSpaceDE w:val="0"/>
        <w:autoSpaceDN w:val="0"/>
        <w:adjustRightInd w:val="0"/>
        <w:spacing w:line="240" w:lineRule="auto"/>
        <w:ind w:left="640" w:hanging="640"/>
        <w:rPr>
          <w:rFonts w:ascii="Calibri" w:hAnsi="Calibri" w:cs="Calibri"/>
          <w:noProof/>
          <w:szCs w:val="24"/>
        </w:rPr>
      </w:pPr>
      <w:r w:rsidRPr="00372FB4">
        <w:rPr>
          <w:rFonts w:ascii="Calibri" w:hAnsi="Calibri" w:cs="Calibri"/>
          <w:noProof/>
          <w:szCs w:val="24"/>
        </w:rPr>
        <w:t xml:space="preserve">9. </w:t>
      </w:r>
      <w:r w:rsidRPr="00372FB4">
        <w:rPr>
          <w:rFonts w:ascii="Calibri" w:hAnsi="Calibri" w:cs="Calibri"/>
          <w:noProof/>
          <w:szCs w:val="24"/>
        </w:rPr>
        <w:tab/>
        <w:t xml:space="preserve">COLLINS P, FERGUSON J. Narrow-band UVB (TL-01) phototherapy: an effective preventative treatment for the photodermatoses. Br J Dermatol. 2010;132(6):956–63. </w:t>
      </w:r>
    </w:p>
    <w:p w14:paraId="29FC0D4D" w14:textId="77777777" w:rsidR="00071D61" w:rsidRPr="00372FB4" w:rsidRDefault="00071D61" w:rsidP="00071D61">
      <w:pPr>
        <w:widowControl w:val="0"/>
        <w:autoSpaceDE w:val="0"/>
        <w:autoSpaceDN w:val="0"/>
        <w:adjustRightInd w:val="0"/>
        <w:spacing w:line="240" w:lineRule="auto"/>
        <w:ind w:left="640" w:hanging="640"/>
        <w:rPr>
          <w:rFonts w:ascii="Calibri" w:hAnsi="Calibri" w:cs="Calibri"/>
          <w:noProof/>
          <w:szCs w:val="24"/>
        </w:rPr>
      </w:pPr>
      <w:r w:rsidRPr="00372FB4">
        <w:rPr>
          <w:rFonts w:ascii="Calibri" w:hAnsi="Calibri" w:cs="Calibri"/>
          <w:noProof/>
          <w:szCs w:val="24"/>
        </w:rPr>
        <w:t xml:space="preserve">10. </w:t>
      </w:r>
      <w:r w:rsidRPr="00372FB4">
        <w:rPr>
          <w:rFonts w:ascii="Calibri" w:hAnsi="Calibri" w:cs="Calibri"/>
          <w:noProof/>
          <w:szCs w:val="24"/>
        </w:rPr>
        <w:tab/>
        <w:t xml:space="preserve">Lee DY, Youn JII, Park MH CJ-H. Actinic prurigo: limited effect of PUVA. Br J Dermatol. 1997;136:972–4. </w:t>
      </w:r>
    </w:p>
    <w:p w14:paraId="45971159" w14:textId="77777777" w:rsidR="00071D61" w:rsidRPr="00372FB4" w:rsidRDefault="00071D61" w:rsidP="00071D61">
      <w:pPr>
        <w:widowControl w:val="0"/>
        <w:autoSpaceDE w:val="0"/>
        <w:autoSpaceDN w:val="0"/>
        <w:adjustRightInd w:val="0"/>
        <w:spacing w:line="240" w:lineRule="auto"/>
        <w:ind w:left="640" w:hanging="640"/>
        <w:rPr>
          <w:rFonts w:ascii="Calibri" w:hAnsi="Calibri" w:cs="Calibri"/>
          <w:noProof/>
          <w:szCs w:val="24"/>
        </w:rPr>
      </w:pPr>
      <w:r w:rsidRPr="00372FB4">
        <w:rPr>
          <w:rFonts w:ascii="Calibri" w:hAnsi="Calibri" w:cs="Calibri"/>
          <w:noProof/>
          <w:szCs w:val="24"/>
        </w:rPr>
        <w:t xml:space="preserve">11. </w:t>
      </w:r>
      <w:r w:rsidRPr="00372FB4">
        <w:rPr>
          <w:rFonts w:ascii="Calibri" w:hAnsi="Calibri" w:cs="Calibri"/>
          <w:noProof/>
          <w:szCs w:val="24"/>
        </w:rPr>
        <w:tab/>
        <w:t>Elmets CA, Lim HW, Stoff B, Connor C, Cordoro KM, Lebwohl M, et al. Joint American Academy of Dermatology–National Psoriasis Foundation guidelines of care for the management and treatment of psoriasis with phototherapy. J Am Acad Dermatol [Internet]. 2019;81(3):775–804. Available from: https://doi.org/10.1016/j.jaad.2019.04.042</w:t>
      </w:r>
    </w:p>
    <w:p w14:paraId="4F815D05" w14:textId="77777777" w:rsidR="00071D61" w:rsidRPr="00372FB4" w:rsidRDefault="00071D61" w:rsidP="00071D61">
      <w:pPr>
        <w:widowControl w:val="0"/>
        <w:autoSpaceDE w:val="0"/>
        <w:autoSpaceDN w:val="0"/>
        <w:adjustRightInd w:val="0"/>
        <w:spacing w:line="240" w:lineRule="auto"/>
        <w:ind w:left="640" w:hanging="640"/>
        <w:rPr>
          <w:rFonts w:ascii="Calibri" w:hAnsi="Calibri" w:cs="Calibri"/>
          <w:noProof/>
          <w:szCs w:val="24"/>
        </w:rPr>
      </w:pPr>
      <w:r w:rsidRPr="00372FB4">
        <w:rPr>
          <w:rFonts w:ascii="Calibri" w:hAnsi="Calibri" w:cs="Calibri"/>
          <w:noProof/>
          <w:szCs w:val="24"/>
        </w:rPr>
        <w:t xml:space="preserve">12. </w:t>
      </w:r>
      <w:r w:rsidRPr="00372FB4">
        <w:rPr>
          <w:rFonts w:ascii="Calibri" w:hAnsi="Calibri" w:cs="Calibri"/>
          <w:noProof/>
          <w:szCs w:val="24"/>
        </w:rPr>
        <w:tab/>
        <w:t>Sidbury R, Davis DM, Cohen DE, Cordoro KM, Berger TG, Bergman JN, et al. Guidelines of care for the management of atopic dermatitis: Section 3. Management and treatment with phototherapy and systemic agents. J Am Acad Dermatol [Internet]. 2014;71(2):327–49. Available from: http://dx.doi.org/10.1016/j.jaad.2014.03.030</w:t>
      </w:r>
    </w:p>
    <w:p w14:paraId="30DA72EB" w14:textId="77777777" w:rsidR="00071D61" w:rsidRPr="00372FB4" w:rsidRDefault="00071D61" w:rsidP="00071D61">
      <w:pPr>
        <w:widowControl w:val="0"/>
        <w:autoSpaceDE w:val="0"/>
        <w:autoSpaceDN w:val="0"/>
        <w:adjustRightInd w:val="0"/>
        <w:spacing w:line="240" w:lineRule="auto"/>
        <w:ind w:left="640" w:hanging="640"/>
        <w:rPr>
          <w:rFonts w:ascii="Calibri" w:hAnsi="Calibri" w:cs="Calibri"/>
          <w:noProof/>
          <w:szCs w:val="24"/>
        </w:rPr>
      </w:pPr>
      <w:r w:rsidRPr="00372FB4">
        <w:rPr>
          <w:rFonts w:ascii="Calibri" w:hAnsi="Calibri" w:cs="Calibri"/>
          <w:noProof/>
          <w:szCs w:val="24"/>
        </w:rPr>
        <w:t xml:space="preserve">13. </w:t>
      </w:r>
      <w:r w:rsidRPr="00372FB4">
        <w:rPr>
          <w:rFonts w:ascii="Calibri" w:hAnsi="Calibri" w:cs="Calibri"/>
          <w:noProof/>
          <w:szCs w:val="24"/>
        </w:rPr>
        <w:tab/>
        <w:t>Stern RS. The risk of squamous cell and basal cell cancer associated with psoralen and ultraviolet A therapy: A 30-year prospective study. J Am Acad Dermatol [Internet]. 2012;66(4):553–62. Available from: http://dx.doi.org/10.1016/j.jaad.2011.04.004</w:t>
      </w:r>
    </w:p>
    <w:p w14:paraId="47775CA4" w14:textId="77777777" w:rsidR="00071D61" w:rsidRPr="00372FB4" w:rsidRDefault="00071D61" w:rsidP="00071D61">
      <w:pPr>
        <w:widowControl w:val="0"/>
        <w:autoSpaceDE w:val="0"/>
        <w:autoSpaceDN w:val="0"/>
        <w:adjustRightInd w:val="0"/>
        <w:spacing w:line="240" w:lineRule="auto"/>
        <w:ind w:left="640" w:hanging="640"/>
        <w:rPr>
          <w:rFonts w:ascii="Calibri" w:hAnsi="Calibri" w:cs="Calibri"/>
          <w:noProof/>
          <w:szCs w:val="24"/>
        </w:rPr>
      </w:pPr>
      <w:r w:rsidRPr="00372FB4">
        <w:rPr>
          <w:rFonts w:ascii="Calibri" w:hAnsi="Calibri" w:cs="Calibri"/>
          <w:noProof/>
          <w:szCs w:val="24"/>
        </w:rPr>
        <w:t xml:space="preserve">14. </w:t>
      </w:r>
      <w:r w:rsidRPr="00372FB4">
        <w:rPr>
          <w:rFonts w:ascii="Calibri" w:hAnsi="Calibri" w:cs="Calibri"/>
          <w:noProof/>
          <w:szCs w:val="24"/>
        </w:rPr>
        <w:tab/>
        <w:t xml:space="preserve">Jury CS, McHenry P, Burden AD, Lever R, Bilsland D. Narrowband ultraviolet B (UVB) phototherapy in children. Clin Exp Dermatol. 2006;31(2):196–9. </w:t>
      </w:r>
    </w:p>
    <w:p w14:paraId="4929CD0E" w14:textId="77777777" w:rsidR="00071D61" w:rsidRPr="00372FB4" w:rsidRDefault="00071D61" w:rsidP="00071D61">
      <w:pPr>
        <w:widowControl w:val="0"/>
        <w:autoSpaceDE w:val="0"/>
        <w:autoSpaceDN w:val="0"/>
        <w:adjustRightInd w:val="0"/>
        <w:spacing w:line="240" w:lineRule="auto"/>
        <w:ind w:left="640" w:hanging="640"/>
        <w:rPr>
          <w:rFonts w:ascii="Calibri" w:hAnsi="Calibri" w:cs="Calibri"/>
          <w:noProof/>
          <w:szCs w:val="24"/>
        </w:rPr>
      </w:pPr>
      <w:r w:rsidRPr="00372FB4">
        <w:rPr>
          <w:rFonts w:ascii="Calibri" w:hAnsi="Calibri" w:cs="Calibri"/>
          <w:noProof/>
          <w:szCs w:val="24"/>
        </w:rPr>
        <w:t xml:space="preserve">15. </w:t>
      </w:r>
      <w:r w:rsidRPr="00372FB4">
        <w:rPr>
          <w:rFonts w:ascii="Calibri" w:hAnsi="Calibri" w:cs="Calibri"/>
          <w:noProof/>
          <w:szCs w:val="24"/>
        </w:rPr>
        <w:tab/>
        <w:t xml:space="preserve">Jain VK, Aggarwal K, Jain K, Bansal A. Narrow-band UV-B phototherapy in childhood psoriasis. Int J Dermatol. 2007;46(3):320–2. </w:t>
      </w:r>
    </w:p>
    <w:p w14:paraId="63AC64E1" w14:textId="77777777" w:rsidR="00071D61" w:rsidRPr="00372FB4" w:rsidRDefault="00071D61" w:rsidP="00071D61">
      <w:pPr>
        <w:widowControl w:val="0"/>
        <w:autoSpaceDE w:val="0"/>
        <w:autoSpaceDN w:val="0"/>
        <w:adjustRightInd w:val="0"/>
        <w:spacing w:line="240" w:lineRule="auto"/>
        <w:ind w:left="640" w:hanging="640"/>
        <w:rPr>
          <w:rFonts w:ascii="Calibri" w:hAnsi="Calibri" w:cs="Calibri"/>
          <w:noProof/>
        </w:rPr>
      </w:pPr>
      <w:r w:rsidRPr="00372FB4">
        <w:rPr>
          <w:rFonts w:ascii="Calibri" w:hAnsi="Calibri" w:cs="Calibri"/>
          <w:noProof/>
          <w:szCs w:val="24"/>
        </w:rPr>
        <w:lastRenderedPageBreak/>
        <w:t xml:space="preserve">16. </w:t>
      </w:r>
      <w:r w:rsidRPr="00372FB4">
        <w:rPr>
          <w:rFonts w:ascii="Calibri" w:hAnsi="Calibri" w:cs="Calibri"/>
          <w:noProof/>
          <w:szCs w:val="24"/>
        </w:rPr>
        <w:tab/>
        <w:t xml:space="preserve">Almutawa F, Alnomair N, Wang Y, Hamzavi I LH. Systematic review of UV-based therapy for psoriasis. Am J Clin Derm. 2013;2:87–109. </w:t>
      </w:r>
    </w:p>
    <w:p w14:paraId="67A700ED" w14:textId="77777777" w:rsidR="00C03182" w:rsidRDefault="00DB33DC" w:rsidP="00C03182">
      <w:pPr>
        <w:tabs>
          <w:tab w:val="left" w:pos="1920"/>
        </w:tabs>
      </w:pPr>
      <w:r w:rsidRPr="00372FB4">
        <w:fldChar w:fldCharType="end"/>
      </w:r>
    </w:p>
    <w:p w14:paraId="0CDB613D" w14:textId="77777777" w:rsidR="00C03182" w:rsidRDefault="00C03182" w:rsidP="00C03182">
      <w:pPr>
        <w:tabs>
          <w:tab w:val="left" w:pos="1920"/>
        </w:tabs>
      </w:pPr>
    </w:p>
    <w:p w14:paraId="572E0C2B" w14:textId="77777777" w:rsidR="00C03182" w:rsidRDefault="00C03182" w:rsidP="00C03182">
      <w:pPr>
        <w:tabs>
          <w:tab w:val="left" w:pos="1920"/>
        </w:tabs>
      </w:pPr>
    </w:p>
    <w:p w14:paraId="1C95B181" w14:textId="77777777" w:rsidR="00C03182" w:rsidRDefault="00C03182" w:rsidP="00C03182">
      <w:pPr>
        <w:tabs>
          <w:tab w:val="left" w:pos="1920"/>
        </w:tabs>
      </w:pPr>
    </w:p>
    <w:p w14:paraId="35C75A36" w14:textId="77777777" w:rsidR="00C03182" w:rsidRDefault="00C03182" w:rsidP="00C03182">
      <w:pPr>
        <w:tabs>
          <w:tab w:val="left" w:pos="1920"/>
        </w:tabs>
      </w:pPr>
    </w:p>
    <w:p w14:paraId="3BDC93DF" w14:textId="77777777" w:rsidR="00C03182" w:rsidRDefault="00C03182" w:rsidP="00C03182">
      <w:pPr>
        <w:tabs>
          <w:tab w:val="left" w:pos="1920"/>
        </w:tabs>
      </w:pPr>
    </w:p>
    <w:p w14:paraId="1821AC14" w14:textId="77777777" w:rsidR="00C03182" w:rsidRDefault="00C03182" w:rsidP="00C03182">
      <w:pPr>
        <w:tabs>
          <w:tab w:val="left" w:pos="1920"/>
        </w:tabs>
      </w:pPr>
    </w:p>
    <w:p w14:paraId="5ED33B7A" w14:textId="77777777" w:rsidR="00C03182" w:rsidRDefault="00C03182" w:rsidP="00C03182">
      <w:pPr>
        <w:tabs>
          <w:tab w:val="left" w:pos="1920"/>
        </w:tabs>
      </w:pPr>
    </w:p>
    <w:p w14:paraId="689DAAB5" w14:textId="77777777" w:rsidR="00C03182" w:rsidRDefault="00C03182" w:rsidP="00C03182">
      <w:pPr>
        <w:tabs>
          <w:tab w:val="left" w:pos="1920"/>
        </w:tabs>
      </w:pPr>
    </w:p>
    <w:p w14:paraId="03AAD778" w14:textId="77777777" w:rsidR="00C03182" w:rsidRDefault="00C03182" w:rsidP="00C03182">
      <w:pPr>
        <w:tabs>
          <w:tab w:val="left" w:pos="1920"/>
        </w:tabs>
      </w:pPr>
    </w:p>
    <w:p w14:paraId="4C18D7C8" w14:textId="77777777" w:rsidR="00F85851" w:rsidRPr="008C17CE" w:rsidRDefault="00F85851" w:rsidP="00C03182"/>
    <w:sectPr w:rsidR="00F85851" w:rsidRPr="008C17CE" w:rsidSect="00DB33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00000003" w:usb1="00000000" w:usb2="00000000" w:usb3="00000000" w:csb0="00000007"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512A"/>
    <w:multiLevelType w:val="hybridMultilevel"/>
    <w:tmpl w:val="FF889F28"/>
    <w:lvl w:ilvl="0" w:tplc="34B2094A">
      <w:start w:val="1"/>
      <w:numFmt w:val="bullet"/>
      <w:lvlText w:val="•"/>
      <w:lvlJc w:val="left"/>
      <w:pPr>
        <w:tabs>
          <w:tab w:val="num" w:pos="720"/>
        </w:tabs>
        <w:ind w:left="720" w:hanging="360"/>
      </w:pPr>
      <w:rPr>
        <w:rFonts w:ascii="Arial" w:hAnsi="Arial" w:hint="default"/>
      </w:rPr>
    </w:lvl>
    <w:lvl w:ilvl="1" w:tplc="A4283A16" w:tentative="1">
      <w:start w:val="1"/>
      <w:numFmt w:val="bullet"/>
      <w:lvlText w:val="•"/>
      <w:lvlJc w:val="left"/>
      <w:pPr>
        <w:tabs>
          <w:tab w:val="num" w:pos="1440"/>
        </w:tabs>
        <w:ind w:left="1440" w:hanging="360"/>
      </w:pPr>
      <w:rPr>
        <w:rFonts w:ascii="Arial" w:hAnsi="Arial" w:hint="default"/>
      </w:rPr>
    </w:lvl>
    <w:lvl w:ilvl="2" w:tplc="C59C988A" w:tentative="1">
      <w:start w:val="1"/>
      <w:numFmt w:val="bullet"/>
      <w:lvlText w:val="•"/>
      <w:lvlJc w:val="left"/>
      <w:pPr>
        <w:tabs>
          <w:tab w:val="num" w:pos="2160"/>
        </w:tabs>
        <w:ind w:left="2160" w:hanging="360"/>
      </w:pPr>
      <w:rPr>
        <w:rFonts w:ascii="Arial" w:hAnsi="Arial" w:hint="default"/>
      </w:rPr>
    </w:lvl>
    <w:lvl w:ilvl="3" w:tplc="534C0C1A" w:tentative="1">
      <w:start w:val="1"/>
      <w:numFmt w:val="bullet"/>
      <w:lvlText w:val="•"/>
      <w:lvlJc w:val="left"/>
      <w:pPr>
        <w:tabs>
          <w:tab w:val="num" w:pos="2880"/>
        </w:tabs>
        <w:ind w:left="2880" w:hanging="360"/>
      </w:pPr>
      <w:rPr>
        <w:rFonts w:ascii="Arial" w:hAnsi="Arial" w:hint="default"/>
      </w:rPr>
    </w:lvl>
    <w:lvl w:ilvl="4" w:tplc="B8E4B882" w:tentative="1">
      <w:start w:val="1"/>
      <w:numFmt w:val="bullet"/>
      <w:lvlText w:val="•"/>
      <w:lvlJc w:val="left"/>
      <w:pPr>
        <w:tabs>
          <w:tab w:val="num" w:pos="3600"/>
        </w:tabs>
        <w:ind w:left="3600" w:hanging="360"/>
      </w:pPr>
      <w:rPr>
        <w:rFonts w:ascii="Arial" w:hAnsi="Arial" w:hint="default"/>
      </w:rPr>
    </w:lvl>
    <w:lvl w:ilvl="5" w:tplc="D76CF1AE" w:tentative="1">
      <w:start w:val="1"/>
      <w:numFmt w:val="bullet"/>
      <w:lvlText w:val="•"/>
      <w:lvlJc w:val="left"/>
      <w:pPr>
        <w:tabs>
          <w:tab w:val="num" w:pos="4320"/>
        </w:tabs>
        <w:ind w:left="4320" w:hanging="360"/>
      </w:pPr>
      <w:rPr>
        <w:rFonts w:ascii="Arial" w:hAnsi="Arial" w:hint="default"/>
      </w:rPr>
    </w:lvl>
    <w:lvl w:ilvl="6" w:tplc="3746D9FE" w:tentative="1">
      <w:start w:val="1"/>
      <w:numFmt w:val="bullet"/>
      <w:lvlText w:val="•"/>
      <w:lvlJc w:val="left"/>
      <w:pPr>
        <w:tabs>
          <w:tab w:val="num" w:pos="5040"/>
        </w:tabs>
        <w:ind w:left="5040" w:hanging="360"/>
      </w:pPr>
      <w:rPr>
        <w:rFonts w:ascii="Arial" w:hAnsi="Arial" w:hint="default"/>
      </w:rPr>
    </w:lvl>
    <w:lvl w:ilvl="7" w:tplc="7FAEC41A" w:tentative="1">
      <w:start w:val="1"/>
      <w:numFmt w:val="bullet"/>
      <w:lvlText w:val="•"/>
      <w:lvlJc w:val="left"/>
      <w:pPr>
        <w:tabs>
          <w:tab w:val="num" w:pos="5760"/>
        </w:tabs>
        <w:ind w:left="5760" w:hanging="360"/>
      </w:pPr>
      <w:rPr>
        <w:rFonts w:ascii="Arial" w:hAnsi="Arial" w:hint="default"/>
      </w:rPr>
    </w:lvl>
    <w:lvl w:ilvl="8" w:tplc="D2B2AB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4E7469"/>
    <w:multiLevelType w:val="hybridMultilevel"/>
    <w:tmpl w:val="67EC6560"/>
    <w:lvl w:ilvl="0" w:tplc="A19ECFF2">
      <w:start w:val="1"/>
      <w:numFmt w:val="bullet"/>
      <w:lvlText w:val="•"/>
      <w:lvlJc w:val="left"/>
      <w:pPr>
        <w:tabs>
          <w:tab w:val="num" w:pos="720"/>
        </w:tabs>
        <w:ind w:left="720" w:hanging="360"/>
      </w:pPr>
      <w:rPr>
        <w:rFonts w:ascii="Arial" w:hAnsi="Arial" w:hint="default"/>
      </w:rPr>
    </w:lvl>
    <w:lvl w:ilvl="1" w:tplc="FAE608CA" w:tentative="1">
      <w:start w:val="1"/>
      <w:numFmt w:val="bullet"/>
      <w:lvlText w:val="•"/>
      <w:lvlJc w:val="left"/>
      <w:pPr>
        <w:tabs>
          <w:tab w:val="num" w:pos="1440"/>
        </w:tabs>
        <w:ind w:left="1440" w:hanging="360"/>
      </w:pPr>
      <w:rPr>
        <w:rFonts w:ascii="Arial" w:hAnsi="Arial" w:hint="default"/>
      </w:rPr>
    </w:lvl>
    <w:lvl w:ilvl="2" w:tplc="ACCA6FCA" w:tentative="1">
      <w:start w:val="1"/>
      <w:numFmt w:val="bullet"/>
      <w:lvlText w:val="•"/>
      <w:lvlJc w:val="left"/>
      <w:pPr>
        <w:tabs>
          <w:tab w:val="num" w:pos="2160"/>
        </w:tabs>
        <w:ind w:left="2160" w:hanging="360"/>
      </w:pPr>
      <w:rPr>
        <w:rFonts w:ascii="Arial" w:hAnsi="Arial" w:hint="default"/>
      </w:rPr>
    </w:lvl>
    <w:lvl w:ilvl="3" w:tplc="394ED3AA" w:tentative="1">
      <w:start w:val="1"/>
      <w:numFmt w:val="bullet"/>
      <w:lvlText w:val="•"/>
      <w:lvlJc w:val="left"/>
      <w:pPr>
        <w:tabs>
          <w:tab w:val="num" w:pos="2880"/>
        </w:tabs>
        <w:ind w:left="2880" w:hanging="360"/>
      </w:pPr>
      <w:rPr>
        <w:rFonts w:ascii="Arial" w:hAnsi="Arial" w:hint="default"/>
      </w:rPr>
    </w:lvl>
    <w:lvl w:ilvl="4" w:tplc="A87C060A" w:tentative="1">
      <w:start w:val="1"/>
      <w:numFmt w:val="bullet"/>
      <w:lvlText w:val="•"/>
      <w:lvlJc w:val="left"/>
      <w:pPr>
        <w:tabs>
          <w:tab w:val="num" w:pos="3600"/>
        </w:tabs>
        <w:ind w:left="3600" w:hanging="360"/>
      </w:pPr>
      <w:rPr>
        <w:rFonts w:ascii="Arial" w:hAnsi="Arial" w:hint="default"/>
      </w:rPr>
    </w:lvl>
    <w:lvl w:ilvl="5" w:tplc="F85C955C" w:tentative="1">
      <w:start w:val="1"/>
      <w:numFmt w:val="bullet"/>
      <w:lvlText w:val="•"/>
      <w:lvlJc w:val="left"/>
      <w:pPr>
        <w:tabs>
          <w:tab w:val="num" w:pos="4320"/>
        </w:tabs>
        <w:ind w:left="4320" w:hanging="360"/>
      </w:pPr>
      <w:rPr>
        <w:rFonts w:ascii="Arial" w:hAnsi="Arial" w:hint="default"/>
      </w:rPr>
    </w:lvl>
    <w:lvl w:ilvl="6" w:tplc="65E8F13C" w:tentative="1">
      <w:start w:val="1"/>
      <w:numFmt w:val="bullet"/>
      <w:lvlText w:val="•"/>
      <w:lvlJc w:val="left"/>
      <w:pPr>
        <w:tabs>
          <w:tab w:val="num" w:pos="5040"/>
        </w:tabs>
        <w:ind w:left="5040" w:hanging="360"/>
      </w:pPr>
      <w:rPr>
        <w:rFonts w:ascii="Arial" w:hAnsi="Arial" w:hint="default"/>
      </w:rPr>
    </w:lvl>
    <w:lvl w:ilvl="7" w:tplc="3236A308" w:tentative="1">
      <w:start w:val="1"/>
      <w:numFmt w:val="bullet"/>
      <w:lvlText w:val="•"/>
      <w:lvlJc w:val="left"/>
      <w:pPr>
        <w:tabs>
          <w:tab w:val="num" w:pos="5760"/>
        </w:tabs>
        <w:ind w:left="5760" w:hanging="360"/>
      </w:pPr>
      <w:rPr>
        <w:rFonts w:ascii="Arial" w:hAnsi="Arial" w:hint="default"/>
      </w:rPr>
    </w:lvl>
    <w:lvl w:ilvl="8" w:tplc="172071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417319"/>
    <w:multiLevelType w:val="hybridMultilevel"/>
    <w:tmpl w:val="C02CEF5E"/>
    <w:lvl w:ilvl="0" w:tplc="9E82700A">
      <w:start w:val="1"/>
      <w:numFmt w:val="bullet"/>
      <w:lvlText w:val="•"/>
      <w:lvlJc w:val="left"/>
      <w:pPr>
        <w:tabs>
          <w:tab w:val="num" w:pos="720"/>
        </w:tabs>
        <w:ind w:left="720" w:hanging="360"/>
      </w:pPr>
      <w:rPr>
        <w:rFonts w:ascii="Arial" w:hAnsi="Arial" w:hint="default"/>
      </w:rPr>
    </w:lvl>
    <w:lvl w:ilvl="1" w:tplc="B2D64E06" w:tentative="1">
      <w:start w:val="1"/>
      <w:numFmt w:val="bullet"/>
      <w:lvlText w:val="•"/>
      <w:lvlJc w:val="left"/>
      <w:pPr>
        <w:tabs>
          <w:tab w:val="num" w:pos="1440"/>
        </w:tabs>
        <w:ind w:left="1440" w:hanging="360"/>
      </w:pPr>
      <w:rPr>
        <w:rFonts w:ascii="Arial" w:hAnsi="Arial" w:hint="default"/>
      </w:rPr>
    </w:lvl>
    <w:lvl w:ilvl="2" w:tplc="8A8EDCE8" w:tentative="1">
      <w:start w:val="1"/>
      <w:numFmt w:val="bullet"/>
      <w:lvlText w:val="•"/>
      <w:lvlJc w:val="left"/>
      <w:pPr>
        <w:tabs>
          <w:tab w:val="num" w:pos="2160"/>
        </w:tabs>
        <w:ind w:left="2160" w:hanging="360"/>
      </w:pPr>
      <w:rPr>
        <w:rFonts w:ascii="Arial" w:hAnsi="Arial" w:hint="default"/>
      </w:rPr>
    </w:lvl>
    <w:lvl w:ilvl="3" w:tplc="2EBE920E" w:tentative="1">
      <w:start w:val="1"/>
      <w:numFmt w:val="bullet"/>
      <w:lvlText w:val="•"/>
      <w:lvlJc w:val="left"/>
      <w:pPr>
        <w:tabs>
          <w:tab w:val="num" w:pos="2880"/>
        </w:tabs>
        <w:ind w:left="2880" w:hanging="360"/>
      </w:pPr>
      <w:rPr>
        <w:rFonts w:ascii="Arial" w:hAnsi="Arial" w:hint="default"/>
      </w:rPr>
    </w:lvl>
    <w:lvl w:ilvl="4" w:tplc="D0C842F8" w:tentative="1">
      <w:start w:val="1"/>
      <w:numFmt w:val="bullet"/>
      <w:lvlText w:val="•"/>
      <w:lvlJc w:val="left"/>
      <w:pPr>
        <w:tabs>
          <w:tab w:val="num" w:pos="3600"/>
        </w:tabs>
        <w:ind w:left="3600" w:hanging="360"/>
      </w:pPr>
      <w:rPr>
        <w:rFonts w:ascii="Arial" w:hAnsi="Arial" w:hint="default"/>
      </w:rPr>
    </w:lvl>
    <w:lvl w:ilvl="5" w:tplc="91FE46E8" w:tentative="1">
      <w:start w:val="1"/>
      <w:numFmt w:val="bullet"/>
      <w:lvlText w:val="•"/>
      <w:lvlJc w:val="left"/>
      <w:pPr>
        <w:tabs>
          <w:tab w:val="num" w:pos="4320"/>
        </w:tabs>
        <w:ind w:left="4320" w:hanging="360"/>
      </w:pPr>
      <w:rPr>
        <w:rFonts w:ascii="Arial" w:hAnsi="Arial" w:hint="default"/>
      </w:rPr>
    </w:lvl>
    <w:lvl w:ilvl="6" w:tplc="B8F29B8E" w:tentative="1">
      <w:start w:val="1"/>
      <w:numFmt w:val="bullet"/>
      <w:lvlText w:val="•"/>
      <w:lvlJc w:val="left"/>
      <w:pPr>
        <w:tabs>
          <w:tab w:val="num" w:pos="5040"/>
        </w:tabs>
        <w:ind w:left="5040" w:hanging="360"/>
      </w:pPr>
      <w:rPr>
        <w:rFonts w:ascii="Arial" w:hAnsi="Arial" w:hint="default"/>
      </w:rPr>
    </w:lvl>
    <w:lvl w:ilvl="7" w:tplc="FC3C0C90" w:tentative="1">
      <w:start w:val="1"/>
      <w:numFmt w:val="bullet"/>
      <w:lvlText w:val="•"/>
      <w:lvlJc w:val="left"/>
      <w:pPr>
        <w:tabs>
          <w:tab w:val="num" w:pos="5760"/>
        </w:tabs>
        <w:ind w:left="5760" w:hanging="360"/>
      </w:pPr>
      <w:rPr>
        <w:rFonts w:ascii="Arial" w:hAnsi="Arial" w:hint="default"/>
      </w:rPr>
    </w:lvl>
    <w:lvl w:ilvl="8" w:tplc="41B40A6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7973C9A"/>
    <w:multiLevelType w:val="hybridMultilevel"/>
    <w:tmpl w:val="345CFEC2"/>
    <w:lvl w:ilvl="0" w:tplc="DBA296C8">
      <w:start w:val="1"/>
      <w:numFmt w:val="bullet"/>
      <w:lvlText w:val="•"/>
      <w:lvlJc w:val="left"/>
      <w:pPr>
        <w:tabs>
          <w:tab w:val="num" w:pos="720"/>
        </w:tabs>
        <w:ind w:left="720" w:hanging="360"/>
      </w:pPr>
      <w:rPr>
        <w:rFonts w:ascii="Arial" w:hAnsi="Arial" w:hint="default"/>
      </w:rPr>
    </w:lvl>
    <w:lvl w:ilvl="1" w:tplc="1616BDFE" w:tentative="1">
      <w:start w:val="1"/>
      <w:numFmt w:val="bullet"/>
      <w:lvlText w:val="•"/>
      <w:lvlJc w:val="left"/>
      <w:pPr>
        <w:tabs>
          <w:tab w:val="num" w:pos="1440"/>
        </w:tabs>
        <w:ind w:left="1440" w:hanging="360"/>
      </w:pPr>
      <w:rPr>
        <w:rFonts w:ascii="Arial" w:hAnsi="Arial" w:hint="default"/>
      </w:rPr>
    </w:lvl>
    <w:lvl w:ilvl="2" w:tplc="570E2AFC" w:tentative="1">
      <w:start w:val="1"/>
      <w:numFmt w:val="bullet"/>
      <w:lvlText w:val="•"/>
      <w:lvlJc w:val="left"/>
      <w:pPr>
        <w:tabs>
          <w:tab w:val="num" w:pos="2160"/>
        </w:tabs>
        <w:ind w:left="2160" w:hanging="360"/>
      </w:pPr>
      <w:rPr>
        <w:rFonts w:ascii="Arial" w:hAnsi="Arial" w:hint="default"/>
      </w:rPr>
    </w:lvl>
    <w:lvl w:ilvl="3" w:tplc="4CA02858" w:tentative="1">
      <w:start w:val="1"/>
      <w:numFmt w:val="bullet"/>
      <w:lvlText w:val="•"/>
      <w:lvlJc w:val="left"/>
      <w:pPr>
        <w:tabs>
          <w:tab w:val="num" w:pos="2880"/>
        </w:tabs>
        <w:ind w:left="2880" w:hanging="360"/>
      </w:pPr>
      <w:rPr>
        <w:rFonts w:ascii="Arial" w:hAnsi="Arial" w:hint="default"/>
      </w:rPr>
    </w:lvl>
    <w:lvl w:ilvl="4" w:tplc="10CE1E24" w:tentative="1">
      <w:start w:val="1"/>
      <w:numFmt w:val="bullet"/>
      <w:lvlText w:val="•"/>
      <w:lvlJc w:val="left"/>
      <w:pPr>
        <w:tabs>
          <w:tab w:val="num" w:pos="3600"/>
        </w:tabs>
        <w:ind w:left="3600" w:hanging="360"/>
      </w:pPr>
      <w:rPr>
        <w:rFonts w:ascii="Arial" w:hAnsi="Arial" w:hint="default"/>
      </w:rPr>
    </w:lvl>
    <w:lvl w:ilvl="5" w:tplc="BE9C05BC" w:tentative="1">
      <w:start w:val="1"/>
      <w:numFmt w:val="bullet"/>
      <w:lvlText w:val="•"/>
      <w:lvlJc w:val="left"/>
      <w:pPr>
        <w:tabs>
          <w:tab w:val="num" w:pos="4320"/>
        </w:tabs>
        <w:ind w:left="4320" w:hanging="360"/>
      </w:pPr>
      <w:rPr>
        <w:rFonts w:ascii="Arial" w:hAnsi="Arial" w:hint="default"/>
      </w:rPr>
    </w:lvl>
    <w:lvl w:ilvl="6" w:tplc="6CF8F7EA" w:tentative="1">
      <w:start w:val="1"/>
      <w:numFmt w:val="bullet"/>
      <w:lvlText w:val="•"/>
      <w:lvlJc w:val="left"/>
      <w:pPr>
        <w:tabs>
          <w:tab w:val="num" w:pos="5040"/>
        </w:tabs>
        <w:ind w:left="5040" w:hanging="360"/>
      </w:pPr>
      <w:rPr>
        <w:rFonts w:ascii="Arial" w:hAnsi="Arial" w:hint="default"/>
      </w:rPr>
    </w:lvl>
    <w:lvl w:ilvl="7" w:tplc="70947FDA" w:tentative="1">
      <w:start w:val="1"/>
      <w:numFmt w:val="bullet"/>
      <w:lvlText w:val="•"/>
      <w:lvlJc w:val="left"/>
      <w:pPr>
        <w:tabs>
          <w:tab w:val="num" w:pos="5760"/>
        </w:tabs>
        <w:ind w:left="5760" w:hanging="360"/>
      </w:pPr>
      <w:rPr>
        <w:rFonts w:ascii="Arial" w:hAnsi="Arial" w:hint="default"/>
      </w:rPr>
    </w:lvl>
    <w:lvl w:ilvl="8" w:tplc="3CB8C5C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8B1725D"/>
    <w:multiLevelType w:val="hybridMultilevel"/>
    <w:tmpl w:val="3CB43A8C"/>
    <w:lvl w:ilvl="0" w:tplc="94C4CD7A">
      <w:start w:val="1"/>
      <w:numFmt w:val="bullet"/>
      <w:lvlText w:val="•"/>
      <w:lvlJc w:val="left"/>
      <w:pPr>
        <w:tabs>
          <w:tab w:val="num" w:pos="720"/>
        </w:tabs>
        <w:ind w:left="720" w:hanging="360"/>
      </w:pPr>
      <w:rPr>
        <w:rFonts w:ascii="Arial" w:hAnsi="Arial" w:hint="default"/>
      </w:rPr>
    </w:lvl>
    <w:lvl w:ilvl="1" w:tplc="426A2F6A">
      <w:start w:val="152"/>
      <w:numFmt w:val="bullet"/>
      <w:lvlText w:val="•"/>
      <w:lvlJc w:val="left"/>
      <w:pPr>
        <w:tabs>
          <w:tab w:val="num" w:pos="1440"/>
        </w:tabs>
        <w:ind w:left="1440" w:hanging="360"/>
      </w:pPr>
      <w:rPr>
        <w:rFonts w:ascii="Arial" w:hAnsi="Arial" w:hint="default"/>
      </w:rPr>
    </w:lvl>
    <w:lvl w:ilvl="2" w:tplc="65F87554" w:tentative="1">
      <w:start w:val="1"/>
      <w:numFmt w:val="bullet"/>
      <w:lvlText w:val="•"/>
      <w:lvlJc w:val="left"/>
      <w:pPr>
        <w:tabs>
          <w:tab w:val="num" w:pos="2160"/>
        </w:tabs>
        <w:ind w:left="2160" w:hanging="360"/>
      </w:pPr>
      <w:rPr>
        <w:rFonts w:ascii="Arial" w:hAnsi="Arial" w:hint="default"/>
      </w:rPr>
    </w:lvl>
    <w:lvl w:ilvl="3" w:tplc="77D48910" w:tentative="1">
      <w:start w:val="1"/>
      <w:numFmt w:val="bullet"/>
      <w:lvlText w:val="•"/>
      <w:lvlJc w:val="left"/>
      <w:pPr>
        <w:tabs>
          <w:tab w:val="num" w:pos="2880"/>
        </w:tabs>
        <w:ind w:left="2880" w:hanging="360"/>
      </w:pPr>
      <w:rPr>
        <w:rFonts w:ascii="Arial" w:hAnsi="Arial" w:hint="default"/>
      </w:rPr>
    </w:lvl>
    <w:lvl w:ilvl="4" w:tplc="C61CD83A" w:tentative="1">
      <w:start w:val="1"/>
      <w:numFmt w:val="bullet"/>
      <w:lvlText w:val="•"/>
      <w:lvlJc w:val="left"/>
      <w:pPr>
        <w:tabs>
          <w:tab w:val="num" w:pos="3600"/>
        </w:tabs>
        <w:ind w:left="3600" w:hanging="360"/>
      </w:pPr>
      <w:rPr>
        <w:rFonts w:ascii="Arial" w:hAnsi="Arial" w:hint="default"/>
      </w:rPr>
    </w:lvl>
    <w:lvl w:ilvl="5" w:tplc="E532500A" w:tentative="1">
      <w:start w:val="1"/>
      <w:numFmt w:val="bullet"/>
      <w:lvlText w:val="•"/>
      <w:lvlJc w:val="left"/>
      <w:pPr>
        <w:tabs>
          <w:tab w:val="num" w:pos="4320"/>
        </w:tabs>
        <w:ind w:left="4320" w:hanging="360"/>
      </w:pPr>
      <w:rPr>
        <w:rFonts w:ascii="Arial" w:hAnsi="Arial" w:hint="default"/>
      </w:rPr>
    </w:lvl>
    <w:lvl w:ilvl="6" w:tplc="E368A420" w:tentative="1">
      <w:start w:val="1"/>
      <w:numFmt w:val="bullet"/>
      <w:lvlText w:val="•"/>
      <w:lvlJc w:val="left"/>
      <w:pPr>
        <w:tabs>
          <w:tab w:val="num" w:pos="5040"/>
        </w:tabs>
        <w:ind w:left="5040" w:hanging="360"/>
      </w:pPr>
      <w:rPr>
        <w:rFonts w:ascii="Arial" w:hAnsi="Arial" w:hint="default"/>
      </w:rPr>
    </w:lvl>
    <w:lvl w:ilvl="7" w:tplc="E9BA4B48" w:tentative="1">
      <w:start w:val="1"/>
      <w:numFmt w:val="bullet"/>
      <w:lvlText w:val="•"/>
      <w:lvlJc w:val="left"/>
      <w:pPr>
        <w:tabs>
          <w:tab w:val="num" w:pos="5760"/>
        </w:tabs>
        <w:ind w:left="5760" w:hanging="360"/>
      </w:pPr>
      <w:rPr>
        <w:rFonts w:ascii="Arial" w:hAnsi="Arial" w:hint="default"/>
      </w:rPr>
    </w:lvl>
    <w:lvl w:ilvl="8" w:tplc="88C2F68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09394F"/>
    <w:multiLevelType w:val="hybridMultilevel"/>
    <w:tmpl w:val="DF126F30"/>
    <w:lvl w:ilvl="0" w:tplc="F14EBC10">
      <w:start w:val="1"/>
      <w:numFmt w:val="bullet"/>
      <w:lvlText w:val="•"/>
      <w:lvlJc w:val="left"/>
      <w:pPr>
        <w:tabs>
          <w:tab w:val="num" w:pos="720"/>
        </w:tabs>
        <w:ind w:left="720" w:hanging="360"/>
      </w:pPr>
      <w:rPr>
        <w:rFonts w:ascii="Arial" w:hAnsi="Arial" w:hint="default"/>
      </w:rPr>
    </w:lvl>
    <w:lvl w:ilvl="1" w:tplc="21984DD0">
      <w:numFmt w:val="none"/>
      <w:lvlText w:val=""/>
      <w:lvlJc w:val="left"/>
      <w:pPr>
        <w:tabs>
          <w:tab w:val="num" w:pos="360"/>
        </w:tabs>
      </w:pPr>
    </w:lvl>
    <w:lvl w:ilvl="2" w:tplc="B79426A6" w:tentative="1">
      <w:start w:val="1"/>
      <w:numFmt w:val="bullet"/>
      <w:lvlText w:val="•"/>
      <w:lvlJc w:val="left"/>
      <w:pPr>
        <w:tabs>
          <w:tab w:val="num" w:pos="2160"/>
        </w:tabs>
        <w:ind w:left="2160" w:hanging="360"/>
      </w:pPr>
      <w:rPr>
        <w:rFonts w:ascii="Arial" w:hAnsi="Arial" w:hint="default"/>
      </w:rPr>
    </w:lvl>
    <w:lvl w:ilvl="3" w:tplc="3008F336" w:tentative="1">
      <w:start w:val="1"/>
      <w:numFmt w:val="bullet"/>
      <w:lvlText w:val="•"/>
      <w:lvlJc w:val="left"/>
      <w:pPr>
        <w:tabs>
          <w:tab w:val="num" w:pos="2880"/>
        </w:tabs>
        <w:ind w:left="2880" w:hanging="360"/>
      </w:pPr>
      <w:rPr>
        <w:rFonts w:ascii="Arial" w:hAnsi="Arial" w:hint="default"/>
      </w:rPr>
    </w:lvl>
    <w:lvl w:ilvl="4" w:tplc="FF3EB1CA" w:tentative="1">
      <w:start w:val="1"/>
      <w:numFmt w:val="bullet"/>
      <w:lvlText w:val="•"/>
      <w:lvlJc w:val="left"/>
      <w:pPr>
        <w:tabs>
          <w:tab w:val="num" w:pos="3600"/>
        </w:tabs>
        <w:ind w:left="3600" w:hanging="360"/>
      </w:pPr>
      <w:rPr>
        <w:rFonts w:ascii="Arial" w:hAnsi="Arial" w:hint="default"/>
      </w:rPr>
    </w:lvl>
    <w:lvl w:ilvl="5" w:tplc="25FEF67E" w:tentative="1">
      <w:start w:val="1"/>
      <w:numFmt w:val="bullet"/>
      <w:lvlText w:val="•"/>
      <w:lvlJc w:val="left"/>
      <w:pPr>
        <w:tabs>
          <w:tab w:val="num" w:pos="4320"/>
        </w:tabs>
        <w:ind w:left="4320" w:hanging="360"/>
      </w:pPr>
      <w:rPr>
        <w:rFonts w:ascii="Arial" w:hAnsi="Arial" w:hint="default"/>
      </w:rPr>
    </w:lvl>
    <w:lvl w:ilvl="6" w:tplc="E954C40A" w:tentative="1">
      <w:start w:val="1"/>
      <w:numFmt w:val="bullet"/>
      <w:lvlText w:val="•"/>
      <w:lvlJc w:val="left"/>
      <w:pPr>
        <w:tabs>
          <w:tab w:val="num" w:pos="5040"/>
        </w:tabs>
        <w:ind w:left="5040" w:hanging="360"/>
      </w:pPr>
      <w:rPr>
        <w:rFonts w:ascii="Arial" w:hAnsi="Arial" w:hint="default"/>
      </w:rPr>
    </w:lvl>
    <w:lvl w:ilvl="7" w:tplc="5CD255BC" w:tentative="1">
      <w:start w:val="1"/>
      <w:numFmt w:val="bullet"/>
      <w:lvlText w:val="•"/>
      <w:lvlJc w:val="left"/>
      <w:pPr>
        <w:tabs>
          <w:tab w:val="num" w:pos="5760"/>
        </w:tabs>
        <w:ind w:left="5760" w:hanging="360"/>
      </w:pPr>
      <w:rPr>
        <w:rFonts w:ascii="Arial" w:hAnsi="Arial" w:hint="default"/>
      </w:rPr>
    </w:lvl>
    <w:lvl w:ilvl="8" w:tplc="9AEA8E2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DD6ED1"/>
    <w:multiLevelType w:val="hybridMultilevel"/>
    <w:tmpl w:val="323475A0"/>
    <w:lvl w:ilvl="0" w:tplc="1DB4D470">
      <w:start w:val="1"/>
      <w:numFmt w:val="bullet"/>
      <w:lvlText w:val="•"/>
      <w:lvlJc w:val="left"/>
      <w:pPr>
        <w:tabs>
          <w:tab w:val="num" w:pos="720"/>
        </w:tabs>
        <w:ind w:left="720" w:hanging="360"/>
      </w:pPr>
      <w:rPr>
        <w:rFonts w:ascii="Arial" w:hAnsi="Arial" w:hint="default"/>
      </w:rPr>
    </w:lvl>
    <w:lvl w:ilvl="1" w:tplc="65B08A60">
      <w:numFmt w:val="none"/>
      <w:lvlText w:val=""/>
      <w:lvlJc w:val="left"/>
      <w:pPr>
        <w:tabs>
          <w:tab w:val="num" w:pos="360"/>
        </w:tabs>
      </w:pPr>
    </w:lvl>
    <w:lvl w:ilvl="2" w:tplc="18D4C80E">
      <w:numFmt w:val="none"/>
      <w:lvlText w:val=""/>
      <w:lvlJc w:val="left"/>
      <w:pPr>
        <w:tabs>
          <w:tab w:val="num" w:pos="360"/>
        </w:tabs>
      </w:pPr>
    </w:lvl>
    <w:lvl w:ilvl="3" w:tplc="44AC033C" w:tentative="1">
      <w:start w:val="1"/>
      <w:numFmt w:val="bullet"/>
      <w:lvlText w:val="•"/>
      <w:lvlJc w:val="left"/>
      <w:pPr>
        <w:tabs>
          <w:tab w:val="num" w:pos="2880"/>
        </w:tabs>
        <w:ind w:left="2880" w:hanging="360"/>
      </w:pPr>
      <w:rPr>
        <w:rFonts w:ascii="Arial" w:hAnsi="Arial" w:hint="default"/>
      </w:rPr>
    </w:lvl>
    <w:lvl w:ilvl="4" w:tplc="645E089E" w:tentative="1">
      <w:start w:val="1"/>
      <w:numFmt w:val="bullet"/>
      <w:lvlText w:val="•"/>
      <w:lvlJc w:val="left"/>
      <w:pPr>
        <w:tabs>
          <w:tab w:val="num" w:pos="3600"/>
        </w:tabs>
        <w:ind w:left="3600" w:hanging="360"/>
      </w:pPr>
      <w:rPr>
        <w:rFonts w:ascii="Arial" w:hAnsi="Arial" w:hint="default"/>
      </w:rPr>
    </w:lvl>
    <w:lvl w:ilvl="5" w:tplc="E03CE038" w:tentative="1">
      <w:start w:val="1"/>
      <w:numFmt w:val="bullet"/>
      <w:lvlText w:val="•"/>
      <w:lvlJc w:val="left"/>
      <w:pPr>
        <w:tabs>
          <w:tab w:val="num" w:pos="4320"/>
        </w:tabs>
        <w:ind w:left="4320" w:hanging="360"/>
      </w:pPr>
      <w:rPr>
        <w:rFonts w:ascii="Arial" w:hAnsi="Arial" w:hint="default"/>
      </w:rPr>
    </w:lvl>
    <w:lvl w:ilvl="6" w:tplc="40C8B92A" w:tentative="1">
      <w:start w:val="1"/>
      <w:numFmt w:val="bullet"/>
      <w:lvlText w:val="•"/>
      <w:lvlJc w:val="left"/>
      <w:pPr>
        <w:tabs>
          <w:tab w:val="num" w:pos="5040"/>
        </w:tabs>
        <w:ind w:left="5040" w:hanging="360"/>
      </w:pPr>
      <w:rPr>
        <w:rFonts w:ascii="Arial" w:hAnsi="Arial" w:hint="default"/>
      </w:rPr>
    </w:lvl>
    <w:lvl w:ilvl="7" w:tplc="1A5A704A" w:tentative="1">
      <w:start w:val="1"/>
      <w:numFmt w:val="bullet"/>
      <w:lvlText w:val="•"/>
      <w:lvlJc w:val="left"/>
      <w:pPr>
        <w:tabs>
          <w:tab w:val="num" w:pos="5760"/>
        </w:tabs>
        <w:ind w:left="5760" w:hanging="360"/>
      </w:pPr>
      <w:rPr>
        <w:rFonts w:ascii="Arial" w:hAnsi="Arial" w:hint="default"/>
      </w:rPr>
    </w:lvl>
    <w:lvl w:ilvl="8" w:tplc="254E63F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0446D69"/>
    <w:multiLevelType w:val="hybridMultilevel"/>
    <w:tmpl w:val="66EC0080"/>
    <w:lvl w:ilvl="0" w:tplc="AEFA33D0">
      <w:start w:val="1"/>
      <w:numFmt w:val="bullet"/>
      <w:lvlText w:val="•"/>
      <w:lvlJc w:val="left"/>
      <w:pPr>
        <w:tabs>
          <w:tab w:val="num" w:pos="720"/>
        </w:tabs>
        <w:ind w:left="720" w:hanging="360"/>
      </w:pPr>
      <w:rPr>
        <w:rFonts w:ascii="Arial" w:hAnsi="Arial" w:hint="default"/>
      </w:rPr>
    </w:lvl>
    <w:lvl w:ilvl="1" w:tplc="30FCA9D4" w:tentative="1">
      <w:start w:val="1"/>
      <w:numFmt w:val="bullet"/>
      <w:lvlText w:val="•"/>
      <w:lvlJc w:val="left"/>
      <w:pPr>
        <w:tabs>
          <w:tab w:val="num" w:pos="1440"/>
        </w:tabs>
        <w:ind w:left="1440" w:hanging="360"/>
      </w:pPr>
      <w:rPr>
        <w:rFonts w:ascii="Arial" w:hAnsi="Arial" w:hint="default"/>
      </w:rPr>
    </w:lvl>
    <w:lvl w:ilvl="2" w:tplc="AD3EBF5E" w:tentative="1">
      <w:start w:val="1"/>
      <w:numFmt w:val="bullet"/>
      <w:lvlText w:val="•"/>
      <w:lvlJc w:val="left"/>
      <w:pPr>
        <w:tabs>
          <w:tab w:val="num" w:pos="2160"/>
        </w:tabs>
        <w:ind w:left="2160" w:hanging="360"/>
      </w:pPr>
      <w:rPr>
        <w:rFonts w:ascii="Arial" w:hAnsi="Arial" w:hint="default"/>
      </w:rPr>
    </w:lvl>
    <w:lvl w:ilvl="3" w:tplc="1C7065D4" w:tentative="1">
      <w:start w:val="1"/>
      <w:numFmt w:val="bullet"/>
      <w:lvlText w:val="•"/>
      <w:lvlJc w:val="left"/>
      <w:pPr>
        <w:tabs>
          <w:tab w:val="num" w:pos="2880"/>
        </w:tabs>
        <w:ind w:left="2880" w:hanging="360"/>
      </w:pPr>
      <w:rPr>
        <w:rFonts w:ascii="Arial" w:hAnsi="Arial" w:hint="default"/>
      </w:rPr>
    </w:lvl>
    <w:lvl w:ilvl="4" w:tplc="DDEAE804" w:tentative="1">
      <w:start w:val="1"/>
      <w:numFmt w:val="bullet"/>
      <w:lvlText w:val="•"/>
      <w:lvlJc w:val="left"/>
      <w:pPr>
        <w:tabs>
          <w:tab w:val="num" w:pos="3600"/>
        </w:tabs>
        <w:ind w:left="3600" w:hanging="360"/>
      </w:pPr>
      <w:rPr>
        <w:rFonts w:ascii="Arial" w:hAnsi="Arial" w:hint="default"/>
      </w:rPr>
    </w:lvl>
    <w:lvl w:ilvl="5" w:tplc="9F0AE55C" w:tentative="1">
      <w:start w:val="1"/>
      <w:numFmt w:val="bullet"/>
      <w:lvlText w:val="•"/>
      <w:lvlJc w:val="left"/>
      <w:pPr>
        <w:tabs>
          <w:tab w:val="num" w:pos="4320"/>
        </w:tabs>
        <w:ind w:left="4320" w:hanging="360"/>
      </w:pPr>
      <w:rPr>
        <w:rFonts w:ascii="Arial" w:hAnsi="Arial" w:hint="default"/>
      </w:rPr>
    </w:lvl>
    <w:lvl w:ilvl="6" w:tplc="8D4055FC" w:tentative="1">
      <w:start w:val="1"/>
      <w:numFmt w:val="bullet"/>
      <w:lvlText w:val="•"/>
      <w:lvlJc w:val="left"/>
      <w:pPr>
        <w:tabs>
          <w:tab w:val="num" w:pos="5040"/>
        </w:tabs>
        <w:ind w:left="5040" w:hanging="360"/>
      </w:pPr>
      <w:rPr>
        <w:rFonts w:ascii="Arial" w:hAnsi="Arial" w:hint="default"/>
      </w:rPr>
    </w:lvl>
    <w:lvl w:ilvl="7" w:tplc="F61C3394" w:tentative="1">
      <w:start w:val="1"/>
      <w:numFmt w:val="bullet"/>
      <w:lvlText w:val="•"/>
      <w:lvlJc w:val="left"/>
      <w:pPr>
        <w:tabs>
          <w:tab w:val="num" w:pos="5760"/>
        </w:tabs>
        <w:ind w:left="5760" w:hanging="360"/>
      </w:pPr>
      <w:rPr>
        <w:rFonts w:ascii="Arial" w:hAnsi="Arial" w:hint="default"/>
      </w:rPr>
    </w:lvl>
    <w:lvl w:ilvl="8" w:tplc="09F8DFB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F96C86"/>
    <w:multiLevelType w:val="hybridMultilevel"/>
    <w:tmpl w:val="2884B460"/>
    <w:lvl w:ilvl="0" w:tplc="5C70BA80">
      <w:start w:val="1"/>
      <w:numFmt w:val="bullet"/>
      <w:lvlText w:val=""/>
      <w:lvlJc w:val="left"/>
      <w:pPr>
        <w:tabs>
          <w:tab w:val="num" w:pos="720"/>
        </w:tabs>
        <w:ind w:left="720" w:hanging="360"/>
      </w:pPr>
      <w:rPr>
        <w:rFonts w:ascii="Symbol" w:hAnsi="Symbol" w:hint="default"/>
      </w:rPr>
    </w:lvl>
    <w:lvl w:ilvl="1" w:tplc="6A48A344" w:tentative="1">
      <w:start w:val="1"/>
      <w:numFmt w:val="bullet"/>
      <w:lvlText w:val=""/>
      <w:lvlJc w:val="left"/>
      <w:pPr>
        <w:tabs>
          <w:tab w:val="num" w:pos="1440"/>
        </w:tabs>
        <w:ind w:left="1440" w:hanging="360"/>
      </w:pPr>
      <w:rPr>
        <w:rFonts w:ascii="Symbol" w:hAnsi="Symbol" w:hint="default"/>
      </w:rPr>
    </w:lvl>
    <w:lvl w:ilvl="2" w:tplc="0BB69304" w:tentative="1">
      <w:start w:val="1"/>
      <w:numFmt w:val="bullet"/>
      <w:lvlText w:val=""/>
      <w:lvlJc w:val="left"/>
      <w:pPr>
        <w:tabs>
          <w:tab w:val="num" w:pos="2160"/>
        </w:tabs>
        <w:ind w:left="2160" w:hanging="360"/>
      </w:pPr>
      <w:rPr>
        <w:rFonts w:ascii="Symbol" w:hAnsi="Symbol" w:hint="default"/>
      </w:rPr>
    </w:lvl>
    <w:lvl w:ilvl="3" w:tplc="7BA0265E" w:tentative="1">
      <w:start w:val="1"/>
      <w:numFmt w:val="bullet"/>
      <w:lvlText w:val=""/>
      <w:lvlJc w:val="left"/>
      <w:pPr>
        <w:tabs>
          <w:tab w:val="num" w:pos="2880"/>
        </w:tabs>
        <w:ind w:left="2880" w:hanging="360"/>
      </w:pPr>
      <w:rPr>
        <w:rFonts w:ascii="Symbol" w:hAnsi="Symbol" w:hint="default"/>
      </w:rPr>
    </w:lvl>
    <w:lvl w:ilvl="4" w:tplc="3616726E" w:tentative="1">
      <w:start w:val="1"/>
      <w:numFmt w:val="bullet"/>
      <w:lvlText w:val=""/>
      <w:lvlJc w:val="left"/>
      <w:pPr>
        <w:tabs>
          <w:tab w:val="num" w:pos="3600"/>
        </w:tabs>
        <w:ind w:left="3600" w:hanging="360"/>
      </w:pPr>
      <w:rPr>
        <w:rFonts w:ascii="Symbol" w:hAnsi="Symbol" w:hint="default"/>
      </w:rPr>
    </w:lvl>
    <w:lvl w:ilvl="5" w:tplc="4F06184C" w:tentative="1">
      <w:start w:val="1"/>
      <w:numFmt w:val="bullet"/>
      <w:lvlText w:val=""/>
      <w:lvlJc w:val="left"/>
      <w:pPr>
        <w:tabs>
          <w:tab w:val="num" w:pos="4320"/>
        </w:tabs>
        <w:ind w:left="4320" w:hanging="360"/>
      </w:pPr>
      <w:rPr>
        <w:rFonts w:ascii="Symbol" w:hAnsi="Symbol" w:hint="default"/>
      </w:rPr>
    </w:lvl>
    <w:lvl w:ilvl="6" w:tplc="85B609E4" w:tentative="1">
      <w:start w:val="1"/>
      <w:numFmt w:val="bullet"/>
      <w:lvlText w:val=""/>
      <w:lvlJc w:val="left"/>
      <w:pPr>
        <w:tabs>
          <w:tab w:val="num" w:pos="5040"/>
        </w:tabs>
        <w:ind w:left="5040" w:hanging="360"/>
      </w:pPr>
      <w:rPr>
        <w:rFonts w:ascii="Symbol" w:hAnsi="Symbol" w:hint="default"/>
      </w:rPr>
    </w:lvl>
    <w:lvl w:ilvl="7" w:tplc="B14A0F2E" w:tentative="1">
      <w:start w:val="1"/>
      <w:numFmt w:val="bullet"/>
      <w:lvlText w:val=""/>
      <w:lvlJc w:val="left"/>
      <w:pPr>
        <w:tabs>
          <w:tab w:val="num" w:pos="5760"/>
        </w:tabs>
        <w:ind w:left="5760" w:hanging="360"/>
      </w:pPr>
      <w:rPr>
        <w:rFonts w:ascii="Symbol" w:hAnsi="Symbol" w:hint="default"/>
      </w:rPr>
    </w:lvl>
    <w:lvl w:ilvl="8" w:tplc="A15024A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11E1876"/>
    <w:multiLevelType w:val="hybridMultilevel"/>
    <w:tmpl w:val="567A008E"/>
    <w:lvl w:ilvl="0" w:tplc="B75A6A0E">
      <w:start w:val="1"/>
      <w:numFmt w:val="bullet"/>
      <w:lvlText w:val="•"/>
      <w:lvlJc w:val="left"/>
      <w:pPr>
        <w:tabs>
          <w:tab w:val="num" w:pos="720"/>
        </w:tabs>
        <w:ind w:left="720" w:hanging="360"/>
      </w:pPr>
      <w:rPr>
        <w:rFonts w:ascii="Arial" w:hAnsi="Arial" w:hint="default"/>
      </w:rPr>
    </w:lvl>
    <w:lvl w:ilvl="1" w:tplc="05CE0CF2" w:tentative="1">
      <w:start w:val="1"/>
      <w:numFmt w:val="bullet"/>
      <w:lvlText w:val="•"/>
      <w:lvlJc w:val="left"/>
      <w:pPr>
        <w:tabs>
          <w:tab w:val="num" w:pos="1440"/>
        </w:tabs>
        <w:ind w:left="1440" w:hanging="360"/>
      </w:pPr>
      <w:rPr>
        <w:rFonts w:ascii="Arial" w:hAnsi="Arial" w:hint="default"/>
      </w:rPr>
    </w:lvl>
    <w:lvl w:ilvl="2" w:tplc="1B96A81C" w:tentative="1">
      <w:start w:val="1"/>
      <w:numFmt w:val="bullet"/>
      <w:lvlText w:val="•"/>
      <w:lvlJc w:val="left"/>
      <w:pPr>
        <w:tabs>
          <w:tab w:val="num" w:pos="2160"/>
        </w:tabs>
        <w:ind w:left="2160" w:hanging="360"/>
      </w:pPr>
      <w:rPr>
        <w:rFonts w:ascii="Arial" w:hAnsi="Arial" w:hint="default"/>
      </w:rPr>
    </w:lvl>
    <w:lvl w:ilvl="3" w:tplc="D4382432" w:tentative="1">
      <w:start w:val="1"/>
      <w:numFmt w:val="bullet"/>
      <w:lvlText w:val="•"/>
      <w:lvlJc w:val="left"/>
      <w:pPr>
        <w:tabs>
          <w:tab w:val="num" w:pos="2880"/>
        </w:tabs>
        <w:ind w:left="2880" w:hanging="360"/>
      </w:pPr>
      <w:rPr>
        <w:rFonts w:ascii="Arial" w:hAnsi="Arial" w:hint="default"/>
      </w:rPr>
    </w:lvl>
    <w:lvl w:ilvl="4" w:tplc="DC1A6792" w:tentative="1">
      <w:start w:val="1"/>
      <w:numFmt w:val="bullet"/>
      <w:lvlText w:val="•"/>
      <w:lvlJc w:val="left"/>
      <w:pPr>
        <w:tabs>
          <w:tab w:val="num" w:pos="3600"/>
        </w:tabs>
        <w:ind w:left="3600" w:hanging="360"/>
      </w:pPr>
      <w:rPr>
        <w:rFonts w:ascii="Arial" w:hAnsi="Arial" w:hint="default"/>
      </w:rPr>
    </w:lvl>
    <w:lvl w:ilvl="5" w:tplc="ED940BC0" w:tentative="1">
      <w:start w:val="1"/>
      <w:numFmt w:val="bullet"/>
      <w:lvlText w:val="•"/>
      <w:lvlJc w:val="left"/>
      <w:pPr>
        <w:tabs>
          <w:tab w:val="num" w:pos="4320"/>
        </w:tabs>
        <w:ind w:left="4320" w:hanging="360"/>
      </w:pPr>
      <w:rPr>
        <w:rFonts w:ascii="Arial" w:hAnsi="Arial" w:hint="default"/>
      </w:rPr>
    </w:lvl>
    <w:lvl w:ilvl="6" w:tplc="220ED960" w:tentative="1">
      <w:start w:val="1"/>
      <w:numFmt w:val="bullet"/>
      <w:lvlText w:val="•"/>
      <w:lvlJc w:val="left"/>
      <w:pPr>
        <w:tabs>
          <w:tab w:val="num" w:pos="5040"/>
        </w:tabs>
        <w:ind w:left="5040" w:hanging="360"/>
      </w:pPr>
      <w:rPr>
        <w:rFonts w:ascii="Arial" w:hAnsi="Arial" w:hint="default"/>
      </w:rPr>
    </w:lvl>
    <w:lvl w:ilvl="7" w:tplc="B97C548A" w:tentative="1">
      <w:start w:val="1"/>
      <w:numFmt w:val="bullet"/>
      <w:lvlText w:val="•"/>
      <w:lvlJc w:val="left"/>
      <w:pPr>
        <w:tabs>
          <w:tab w:val="num" w:pos="5760"/>
        </w:tabs>
        <w:ind w:left="5760" w:hanging="360"/>
      </w:pPr>
      <w:rPr>
        <w:rFonts w:ascii="Arial" w:hAnsi="Arial" w:hint="default"/>
      </w:rPr>
    </w:lvl>
    <w:lvl w:ilvl="8" w:tplc="C5D2906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314EFF"/>
    <w:multiLevelType w:val="hybridMultilevel"/>
    <w:tmpl w:val="BFD4CFBE"/>
    <w:lvl w:ilvl="0" w:tplc="64F0AB0A">
      <w:start w:val="1"/>
      <w:numFmt w:val="bullet"/>
      <w:lvlText w:val="•"/>
      <w:lvlJc w:val="left"/>
      <w:pPr>
        <w:tabs>
          <w:tab w:val="num" w:pos="720"/>
        </w:tabs>
        <w:ind w:left="720" w:hanging="360"/>
      </w:pPr>
      <w:rPr>
        <w:rFonts w:ascii="Arial" w:hAnsi="Arial" w:hint="default"/>
      </w:rPr>
    </w:lvl>
    <w:lvl w:ilvl="1" w:tplc="2026BD66" w:tentative="1">
      <w:start w:val="1"/>
      <w:numFmt w:val="bullet"/>
      <w:lvlText w:val="•"/>
      <w:lvlJc w:val="left"/>
      <w:pPr>
        <w:tabs>
          <w:tab w:val="num" w:pos="1440"/>
        </w:tabs>
        <w:ind w:left="1440" w:hanging="360"/>
      </w:pPr>
      <w:rPr>
        <w:rFonts w:ascii="Arial" w:hAnsi="Arial" w:hint="default"/>
      </w:rPr>
    </w:lvl>
    <w:lvl w:ilvl="2" w:tplc="9B5A6BC6" w:tentative="1">
      <w:start w:val="1"/>
      <w:numFmt w:val="bullet"/>
      <w:lvlText w:val="•"/>
      <w:lvlJc w:val="left"/>
      <w:pPr>
        <w:tabs>
          <w:tab w:val="num" w:pos="2160"/>
        </w:tabs>
        <w:ind w:left="2160" w:hanging="360"/>
      </w:pPr>
      <w:rPr>
        <w:rFonts w:ascii="Arial" w:hAnsi="Arial" w:hint="default"/>
      </w:rPr>
    </w:lvl>
    <w:lvl w:ilvl="3" w:tplc="24FC1FE6" w:tentative="1">
      <w:start w:val="1"/>
      <w:numFmt w:val="bullet"/>
      <w:lvlText w:val="•"/>
      <w:lvlJc w:val="left"/>
      <w:pPr>
        <w:tabs>
          <w:tab w:val="num" w:pos="2880"/>
        </w:tabs>
        <w:ind w:left="2880" w:hanging="360"/>
      </w:pPr>
      <w:rPr>
        <w:rFonts w:ascii="Arial" w:hAnsi="Arial" w:hint="default"/>
      </w:rPr>
    </w:lvl>
    <w:lvl w:ilvl="4" w:tplc="12A820C2" w:tentative="1">
      <w:start w:val="1"/>
      <w:numFmt w:val="bullet"/>
      <w:lvlText w:val="•"/>
      <w:lvlJc w:val="left"/>
      <w:pPr>
        <w:tabs>
          <w:tab w:val="num" w:pos="3600"/>
        </w:tabs>
        <w:ind w:left="3600" w:hanging="360"/>
      </w:pPr>
      <w:rPr>
        <w:rFonts w:ascii="Arial" w:hAnsi="Arial" w:hint="default"/>
      </w:rPr>
    </w:lvl>
    <w:lvl w:ilvl="5" w:tplc="FF32B564" w:tentative="1">
      <w:start w:val="1"/>
      <w:numFmt w:val="bullet"/>
      <w:lvlText w:val="•"/>
      <w:lvlJc w:val="left"/>
      <w:pPr>
        <w:tabs>
          <w:tab w:val="num" w:pos="4320"/>
        </w:tabs>
        <w:ind w:left="4320" w:hanging="360"/>
      </w:pPr>
      <w:rPr>
        <w:rFonts w:ascii="Arial" w:hAnsi="Arial" w:hint="default"/>
      </w:rPr>
    </w:lvl>
    <w:lvl w:ilvl="6" w:tplc="35B6E9C0" w:tentative="1">
      <w:start w:val="1"/>
      <w:numFmt w:val="bullet"/>
      <w:lvlText w:val="•"/>
      <w:lvlJc w:val="left"/>
      <w:pPr>
        <w:tabs>
          <w:tab w:val="num" w:pos="5040"/>
        </w:tabs>
        <w:ind w:left="5040" w:hanging="360"/>
      </w:pPr>
      <w:rPr>
        <w:rFonts w:ascii="Arial" w:hAnsi="Arial" w:hint="default"/>
      </w:rPr>
    </w:lvl>
    <w:lvl w:ilvl="7" w:tplc="EEDAA89A" w:tentative="1">
      <w:start w:val="1"/>
      <w:numFmt w:val="bullet"/>
      <w:lvlText w:val="•"/>
      <w:lvlJc w:val="left"/>
      <w:pPr>
        <w:tabs>
          <w:tab w:val="num" w:pos="5760"/>
        </w:tabs>
        <w:ind w:left="5760" w:hanging="360"/>
      </w:pPr>
      <w:rPr>
        <w:rFonts w:ascii="Arial" w:hAnsi="Arial" w:hint="default"/>
      </w:rPr>
    </w:lvl>
    <w:lvl w:ilvl="8" w:tplc="9AAEB1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8997C70"/>
    <w:multiLevelType w:val="hybridMultilevel"/>
    <w:tmpl w:val="3B825C62"/>
    <w:lvl w:ilvl="0" w:tplc="A146AB08">
      <w:start w:val="1"/>
      <w:numFmt w:val="bullet"/>
      <w:lvlText w:val="•"/>
      <w:lvlJc w:val="left"/>
      <w:pPr>
        <w:tabs>
          <w:tab w:val="num" w:pos="720"/>
        </w:tabs>
        <w:ind w:left="720" w:hanging="360"/>
      </w:pPr>
      <w:rPr>
        <w:rFonts w:ascii="Arial" w:hAnsi="Arial" w:hint="default"/>
      </w:rPr>
    </w:lvl>
    <w:lvl w:ilvl="1" w:tplc="BF3A97F6">
      <w:start w:val="1"/>
      <w:numFmt w:val="bullet"/>
      <w:lvlText w:val="•"/>
      <w:lvlJc w:val="left"/>
      <w:pPr>
        <w:tabs>
          <w:tab w:val="num" w:pos="1440"/>
        </w:tabs>
        <w:ind w:left="1440" w:hanging="360"/>
      </w:pPr>
      <w:rPr>
        <w:rFonts w:ascii="Arial" w:hAnsi="Arial" w:hint="default"/>
      </w:rPr>
    </w:lvl>
    <w:lvl w:ilvl="2" w:tplc="5A1AF08A" w:tentative="1">
      <w:start w:val="1"/>
      <w:numFmt w:val="bullet"/>
      <w:lvlText w:val="•"/>
      <w:lvlJc w:val="left"/>
      <w:pPr>
        <w:tabs>
          <w:tab w:val="num" w:pos="2160"/>
        </w:tabs>
        <w:ind w:left="2160" w:hanging="360"/>
      </w:pPr>
      <w:rPr>
        <w:rFonts w:ascii="Arial" w:hAnsi="Arial" w:hint="default"/>
      </w:rPr>
    </w:lvl>
    <w:lvl w:ilvl="3" w:tplc="80A4A50E" w:tentative="1">
      <w:start w:val="1"/>
      <w:numFmt w:val="bullet"/>
      <w:lvlText w:val="•"/>
      <w:lvlJc w:val="left"/>
      <w:pPr>
        <w:tabs>
          <w:tab w:val="num" w:pos="2880"/>
        </w:tabs>
        <w:ind w:left="2880" w:hanging="360"/>
      </w:pPr>
      <w:rPr>
        <w:rFonts w:ascii="Arial" w:hAnsi="Arial" w:hint="default"/>
      </w:rPr>
    </w:lvl>
    <w:lvl w:ilvl="4" w:tplc="8E88829A" w:tentative="1">
      <w:start w:val="1"/>
      <w:numFmt w:val="bullet"/>
      <w:lvlText w:val="•"/>
      <w:lvlJc w:val="left"/>
      <w:pPr>
        <w:tabs>
          <w:tab w:val="num" w:pos="3600"/>
        </w:tabs>
        <w:ind w:left="3600" w:hanging="360"/>
      </w:pPr>
      <w:rPr>
        <w:rFonts w:ascii="Arial" w:hAnsi="Arial" w:hint="default"/>
      </w:rPr>
    </w:lvl>
    <w:lvl w:ilvl="5" w:tplc="ADAAF326" w:tentative="1">
      <w:start w:val="1"/>
      <w:numFmt w:val="bullet"/>
      <w:lvlText w:val="•"/>
      <w:lvlJc w:val="left"/>
      <w:pPr>
        <w:tabs>
          <w:tab w:val="num" w:pos="4320"/>
        </w:tabs>
        <w:ind w:left="4320" w:hanging="360"/>
      </w:pPr>
      <w:rPr>
        <w:rFonts w:ascii="Arial" w:hAnsi="Arial" w:hint="default"/>
      </w:rPr>
    </w:lvl>
    <w:lvl w:ilvl="6" w:tplc="B2D41692" w:tentative="1">
      <w:start w:val="1"/>
      <w:numFmt w:val="bullet"/>
      <w:lvlText w:val="•"/>
      <w:lvlJc w:val="left"/>
      <w:pPr>
        <w:tabs>
          <w:tab w:val="num" w:pos="5040"/>
        </w:tabs>
        <w:ind w:left="5040" w:hanging="360"/>
      </w:pPr>
      <w:rPr>
        <w:rFonts w:ascii="Arial" w:hAnsi="Arial" w:hint="default"/>
      </w:rPr>
    </w:lvl>
    <w:lvl w:ilvl="7" w:tplc="3DC03B82" w:tentative="1">
      <w:start w:val="1"/>
      <w:numFmt w:val="bullet"/>
      <w:lvlText w:val="•"/>
      <w:lvlJc w:val="left"/>
      <w:pPr>
        <w:tabs>
          <w:tab w:val="num" w:pos="5760"/>
        </w:tabs>
        <w:ind w:left="5760" w:hanging="360"/>
      </w:pPr>
      <w:rPr>
        <w:rFonts w:ascii="Arial" w:hAnsi="Arial" w:hint="default"/>
      </w:rPr>
    </w:lvl>
    <w:lvl w:ilvl="8" w:tplc="4708627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BF8467E"/>
    <w:multiLevelType w:val="hybridMultilevel"/>
    <w:tmpl w:val="B1CEC87C"/>
    <w:lvl w:ilvl="0" w:tplc="F98879D8">
      <w:start w:val="1"/>
      <w:numFmt w:val="bullet"/>
      <w:lvlText w:val="•"/>
      <w:lvlJc w:val="left"/>
      <w:pPr>
        <w:tabs>
          <w:tab w:val="num" w:pos="720"/>
        </w:tabs>
        <w:ind w:left="720" w:hanging="360"/>
      </w:pPr>
      <w:rPr>
        <w:rFonts w:ascii="Arial" w:hAnsi="Arial" w:hint="default"/>
      </w:rPr>
    </w:lvl>
    <w:lvl w:ilvl="1" w:tplc="E44E1BAE">
      <w:start w:val="1"/>
      <w:numFmt w:val="bullet"/>
      <w:lvlText w:val="•"/>
      <w:lvlJc w:val="left"/>
      <w:pPr>
        <w:tabs>
          <w:tab w:val="num" w:pos="1440"/>
        </w:tabs>
        <w:ind w:left="1440" w:hanging="360"/>
      </w:pPr>
      <w:rPr>
        <w:rFonts w:ascii="Arial" w:hAnsi="Arial" w:hint="default"/>
      </w:rPr>
    </w:lvl>
    <w:lvl w:ilvl="2" w:tplc="28DCFB40">
      <w:numFmt w:val="none"/>
      <w:lvlText w:val=""/>
      <w:lvlJc w:val="left"/>
      <w:pPr>
        <w:tabs>
          <w:tab w:val="num" w:pos="360"/>
        </w:tabs>
      </w:pPr>
    </w:lvl>
    <w:lvl w:ilvl="3" w:tplc="678E24A8" w:tentative="1">
      <w:start w:val="1"/>
      <w:numFmt w:val="bullet"/>
      <w:lvlText w:val="•"/>
      <w:lvlJc w:val="left"/>
      <w:pPr>
        <w:tabs>
          <w:tab w:val="num" w:pos="2880"/>
        </w:tabs>
        <w:ind w:left="2880" w:hanging="360"/>
      </w:pPr>
      <w:rPr>
        <w:rFonts w:ascii="Arial" w:hAnsi="Arial" w:hint="default"/>
      </w:rPr>
    </w:lvl>
    <w:lvl w:ilvl="4" w:tplc="BCA826B8" w:tentative="1">
      <w:start w:val="1"/>
      <w:numFmt w:val="bullet"/>
      <w:lvlText w:val="•"/>
      <w:lvlJc w:val="left"/>
      <w:pPr>
        <w:tabs>
          <w:tab w:val="num" w:pos="3600"/>
        </w:tabs>
        <w:ind w:left="3600" w:hanging="360"/>
      </w:pPr>
      <w:rPr>
        <w:rFonts w:ascii="Arial" w:hAnsi="Arial" w:hint="default"/>
      </w:rPr>
    </w:lvl>
    <w:lvl w:ilvl="5" w:tplc="A3A0DB9E" w:tentative="1">
      <w:start w:val="1"/>
      <w:numFmt w:val="bullet"/>
      <w:lvlText w:val="•"/>
      <w:lvlJc w:val="left"/>
      <w:pPr>
        <w:tabs>
          <w:tab w:val="num" w:pos="4320"/>
        </w:tabs>
        <w:ind w:left="4320" w:hanging="360"/>
      </w:pPr>
      <w:rPr>
        <w:rFonts w:ascii="Arial" w:hAnsi="Arial" w:hint="default"/>
      </w:rPr>
    </w:lvl>
    <w:lvl w:ilvl="6" w:tplc="D876B854" w:tentative="1">
      <w:start w:val="1"/>
      <w:numFmt w:val="bullet"/>
      <w:lvlText w:val="•"/>
      <w:lvlJc w:val="left"/>
      <w:pPr>
        <w:tabs>
          <w:tab w:val="num" w:pos="5040"/>
        </w:tabs>
        <w:ind w:left="5040" w:hanging="360"/>
      </w:pPr>
      <w:rPr>
        <w:rFonts w:ascii="Arial" w:hAnsi="Arial" w:hint="default"/>
      </w:rPr>
    </w:lvl>
    <w:lvl w:ilvl="7" w:tplc="EEDAD62C" w:tentative="1">
      <w:start w:val="1"/>
      <w:numFmt w:val="bullet"/>
      <w:lvlText w:val="•"/>
      <w:lvlJc w:val="left"/>
      <w:pPr>
        <w:tabs>
          <w:tab w:val="num" w:pos="5760"/>
        </w:tabs>
        <w:ind w:left="5760" w:hanging="360"/>
      </w:pPr>
      <w:rPr>
        <w:rFonts w:ascii="Arial" w:hAnsi="Arial" w:hint="default"/>
      </w:rPr>
    </w:lvl>
    <w:lvl w:ilvl="8" w:tplc="F3BC2F1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B770BF"/>
    <w:multiLevelType w:val="hybridMultilevel"/>
    <w:tmpl w:val="20968F2A"/>
    <w:lvl w:ilvl="0" w:tplc="DAC418D4">
      <w:start w:val="1"/>
      <w:numFmt w:val="bullet"/>
      <w:lvlText w:val="•"/>
      <w:lvlJc w:val="left"/>
      <w:pPr>
        <w:tabs>
          <w:tab w:val="num" w:pos="720"/>
        </w:tabs>
        <w:ind w:left="720" w:hanging="360"/>
      </w:pPr>
      <w:rPr>
        <w:rFonts w:ascii="Arial" w:hAnsi="Arial" w:hint="default"/>
      </w:rPr>
    </w:lvl>
    <w:lvl w:ilvl="1" w:tplc="CAB05D70" w:tentative="1">
      <w:start w:val="1"/>
      <w:numFmt w:val="bullet"/>
      <w:lvlText w:val="•"/>
      <w:lvlJc w:val="left"/>
      <w:pPr>
        <w:tabs>
          <w:tab w:val="num" w:pos="1440"/>
        </w:tabs>
        <w:ind w:left="1440" w:hanging="360"/>
      </w:pPr>
      <w:rPr>
        <w:rFonts w:ascii="Arial" w:hAnsi="Arial" w:hint="default"/>
      </w:rPr>
    </w:lvl>
    <w:lvl w:ilvl="2" w:tplc="EE721BA8" w:tentative="1">
      <w:start w:val="1"/>
      <w:numFmt w:val="bullet"/>
      <w:lvlText w:val="•"/>
      <w:lvlJc w:val="left"/>
      <w:pPr>
        <w:tabs>
          <w:tab w:val="num" w:pos="2160"/>
        </w:tabs>
        <w:ind w:left="2160" w:hanging="360"/>
      </w:pPr>
      <w:rPr>
        <w:rFonts w:ascii="Arial" w:hAnsi="Arial" w:hint="default"/>
      </w:rPr>
    </w:lvl>
    <w:lvl w:ilvl="3" w:tplc="60F29F1E" w:tentative="1">
      <w:start w:val="1"/>
      <w:numFmt w:val="bullet"/>
      <w:lvlText w:val="•"/>
      <w:lvlJc w:val="left"/>
      <w:pPr>
        <w:tabs>
          <w:tab w:val="num" w:pos="2880"/>
        </w:tabs>
        <w:ind w:left="2880" w:hanging="360"/>
      </w:pPr>
      <w:rPr>
        <w:rFonts w:ascii="Arial" w:hAnsi="Arial" w:hint="default"/>
      </w:rPr>
    </w:lvl>
    <w:lvl w:ilvl="4" w:tplc="BC9C43E2" w:tentative="1">
      <w:start w:val="1"/>
      <w:numFmt w:val="bullet"/>
      <w:lvlText w:val="•"/>
      <w:lvlJc w:val="left"/>
      <w:pPr>
        <w:tabs>
          <w:tab w:val="num" w:pos="3600"/>
        </w:tabs>
        <w:ind w:left="3600" w:hanging="360"/>
      </w:pPr>
      <w:rPr>
        <w:rFonts w:ascii="Arial" w:hAnsi="Arial" w:hint="default"/>
      </w:rPr>
    </w:lvl>
    <w:lvl w:ilvl="5" w:tplc="90989BF2" w:tentative="1">
      <w:start w:val="1"/>
      <w:numFmt w:val="bullet"/>
      <w:lvlText w:val="•"/>
      <w:lvlJc w:val="left"/>
      <w:pPr>
        <w:tabs>
          <w:tab w:val="num" w:pos="4320"/>
        </w:tabs>
        <w:ind w:left="4320" w:hanging="360"/>
      </w:pPr>
      <w:rPr>
        <w:rFonts w:ascii="Arial" w:hAnsi="Arial" w:hint="default"/>
      </w:rPr>
    </w:lvl>
    <w:lvl w:ilvl="6" w:tplc="0110FD86" w:tentative="1">
      <w:start w:val="1"/>
      <w:numFmt w:val="bullet"/>
      <w:lvlText w:val="•"/>
      <w:lvlJc w:val="left"/>
      <w:pPr>
        <w:tabs>
          <w:tab w:val="num" w:pos="5040"/>
        </w:tabs>
        <w:ind w:left="5040" w:hanging="360"/>
      </w:pPr>
      <w:rPr>
        <w:rFonts w:ascii="Arial" w:hAnsi="Arial" w:hint="default"/>
      </w:rPr>
    </w:lvl>
    <w:lvl w:ilvl="7" w:tplc="A4725B7E" w:tentative="1">
      <w:start w:val="1"/>
      <w:numFmt w:val="bullet"/>
      <w:lvlText w:val="•"/>
      <w:lvlJc w:val="left"/>
      <w:pPr>
        <w:tabs>
          <w:tab w:val="num" w:pos="5760"/>
        </w:tabs>
        <w:ind w:left="5760" w:hanging="360"/>
      </w:pPr>
      <w:rPr>
        <w:rFonts w:ascii="Arial" w:hAnsi="Arial" w:hint="default"/>
      </w:rPr>
    </w:lvl>
    <w:lvl w:ilvl="8" w:tplc="89E6B13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FB95135"/>
    <w:multiLevelType w:val="hybridMultilevel"/>
    <w:tmpl w:val="2D5EB8BE"/>
    <w:lvl w:ilvl="0" w:tplc="EDCE9CC2">
      <w:start w:val="1"/>
      <w:numFmt w:val="bullet"/>
      <w:lvlText w:val="•"/>
      <w:lvlJc w:val="left"/>
      <w:pPr>
        <w:tabs>
          <w:tab w:val="num" w:pos="720"/>
        </w:tabs>
        <w:ind w:left="720" w:hanging="360"/>
      </w:pPr>
      <w:rPr>
        <w:rFonts w:ascii="Arial" w:hAnsi="Arial" w:hint="default"/>
      </w:rPr>
    </w:lvl>
    <w:lvl w:ilvl="1" w:tplc="66C2A734" w:tentative="1">
      <w:start w:val="1"/>
      <w:numFmt w:val="bullet"/>
      <w:lvlText w:val="•"/>
      <w:lvlJc w:val="left"/>
      <w:pPr>
        <w:tabs>
          <w:tab w:val="num" w:pos="1440"/>
        </w:tabs>
        <w:ind w:left="1440" w:hanging="360"/>
      </w:pPr>
      <w:rPr>
        <w:rFonts w:ascii="Arial" w:hAnsi="Arial" w:hint="default"/>
      </w:rPr>
    </w:lvl>
    <w:lvl w:ilvl="2" w:tplc="027E0CF8" w:tentative="1">
      <w:start w:val="1"/>
      <w:numFmt w:val="bullet"/>
      <w:lvlText w:val="•"/>
      <w:lvlJc w:val="left"/>
      <w:pPr>
        <w:tabs>
          <w:tab w:val="num" w:pos="2160"/>
        </w:tabs>
        <w:ind w:left="2160" w:hanging="360"/>
      </w:pPr>
      <w:rPr>
        <w:rFonts w:ascii="Arial" w:hAnsi="Arial" w:hint="default"/>
      </w:rPr>
    </w:lvl>
    <w:lvl w:ilvl="3" w:tplc="E7681D78" w:tentative="1">
      <w:start w:val="1"/>
      <w:numFmt w:val="bullet"/>
      <w:lvlText w:val="•"/>
      <w:lvlJc w:val="left"/>
      <w:pPr>
        <w:tabs>
          <w:tab w:val="num" w:pos="2880"/>
        </w:tabs>
        <w:ind w:left="2880" w:hanging="360"/>
      </w:pPr>
      <w:rPr>
        <w:rFonts w:ascii="Arial" w:hAnsi="Arial" w:hint="default"/>
      </w:rPr>
    </w:lvl>
    <w:lvl w:ilvl="4" w:tplc="C3E4A0FA" w:tentative="1">
      <w:start w:val="1"/>
      <w:numFmt w:val="bullet"/>
      <w:lvlText w:val="•"/>
      <w:lvlJc w:val="left"/>
      <w:pPr>
        <w:tabs>
          <w:tab w:val="num" w:pos="3600"/>
        </w:tabs>
        <w:ind w:left="3600" w:hanging="360"/>
      </w:pPr>
      <w:rPr>
        <w:rFonts w:ascii="Arial" w:hAnsi="Arial" w:hint="default"/>
      </w:rPr>
    </w:lvl>
    <w:lvl w:ilvl="5" w:tplc="19E277B8" w:tentative="1">
      <w:start w:val="1"/>
      <w:numFmt w:val="bullet"/>
      <w:lvlText w:val="•"/>
      <w:lvlJc w:val="left"/>
      <w:pPr>
        <w:tabs>
          <w:tab w:val="num" w:pos="4320"/>
        </w:tabs>
        <w:ind w:left="4320" w:hanging="360"/>
      </w:pPr>
      <w:rPr>
        <w:rFonts w:ascii="Arial" w:hAnsi="Arial" w:hint="default"/>
      </w:rPr>
    </w:lvl>
    <w:lvl w:ilvl="6" w:tplc="55C61ACE" w:tentative="1">
      <w:start w:val="1"/>
      <w:numFmt w:val="bullet"/>
      <w:lvlText w:val="•"/>
      <w:lvlJc w:val="left"/>
      <w:pPr>
        <w:tabs>
          <w:tab w:val="num" w:pos="5040"/>
        </w:tabs>
        <w:ind w:left="5040" w:hanging="360"/>
      </w:pPr>
      <w:rPr>
        <w:rFonts w:ascii="Arial" w:hAnsi="Arial" w:hint="default"/>
      </w:rPr>
    </w:lvl>
    <w:lvl w:ilvl="7" w:tplc="9EFA572C" w:tentative="1">
      <w:start w:val="1"/>
      <w:numFmt w:val="bullet"/>
      <w:lvlText w:val="•"/>
      <w:lvlJc w:val="left"/>
      <w:pPr>
        <w:tabs>
          <w:tab w:val="num" w:pos="5760"/>
        </w:tabs>
        <w:ind w:left="5760" w:hanging="360"/>
      </w:pPr>
      <w:rPr>
        <w:rFonts w:ascii="Arial" w:hAnsi="Arial" w:hint="default"/>
      </w:rPr>
    </w:lvl>
    <w:lvl w:ilvl="8" w:tplc="9E0248E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59C2E50"/>
    <w:multiLevelType w:val="hybridMultilevel"/>
    <w:tmpl w:val="ED78CD38"/>
    <w:lvl w:ilvl="0" w:tplc="80DC1D1C">
      <w:start w:val="1"/>
      <w:numFmt w:val="bullet"/>
      <w:lvlText w:val="•"/>
      <w:lvlJc w:val="left"/>
      <w:pPr>
        <w:tabs>
          <w:tab w:val="num" w:pos="720"/>
        </w:tabs>
        <w:ind w:left="720" w:hanging="360"/>
      </w:pPr>
      <w:rPr>
        <w:rFonts w:ascii="Arial" w:hAnsi="Arial" w:hint="default"/>
      </w:rPr>
    </w:lvl>
    <w:lvl w:ilvl="1" w:tplc="1B6E9CD6">
      <w:start w:val="152"/>
      <w:numFmt w:val="bullet"/>
      <w:lvlText w:val="•"/>
      <w:lvlJc w:val="left"/>
      <w:pPr>
        <w:tabs>
          <w:tab w:val="num" w:pos="1440"/>
        </w:tabs>
        <w:ind w:left="1440" w:hanging="360"/>
      </w:pPr>
      <w:rPr>
        <w:rFonts w:ascii="Arial" w:hAnsi="Arial" w:hint="default"/>
      </w:rPr>
    </w:lvl>
    <w:lvl w:ilvl="2" w:tplc="5510C0FE" w:tentative="1">
      <w:start w:val="1"/>
      <w:numFmt w:val="bullet"/>
      <w:lvlText w:val="•"/>
      <w:lvlJc w:val="left"/>
      <w:pPr>
        <w:tabs>
          <w:tab w:val="num" w:pos="2160"/>
        </w:tabs>
        <w:ind w:left="2160" w:hanging="360"/>
      </w:pPr>
      <w:rPr>
        <w:rFonts w:ascii="Arial" w:hAnsi="Arial" w:hint="default"/>
      </w:rPr>
    </w:lvl>
    <w:lvl w:ilvl="3" w:tplc="69C414BC" w:tentative="1">
      <w:start w:val="1"/>
      <w:numFmt w:val="bullet"/>
      <w:lvlText w:val="•"/>
      <w:lvlJc w:val="left"/>
      <w:pPr>
        <w:tabs>
          <w:tab w:val="num" w:pos="2880"/>
        </w:tabs>
        <w:ind w:left="2880" w:hanging="360"/>
      </w:pPr>
      <w:rPr>
        <w:rFonts w:ascii="Arial" w:hAnsi="Arial" w:hint="default"/>
      </w:rPr>
    </w:lvl>
    <w:lvl w:ilvl="4" w:tplc="DD54A406" w:tentative="1">
      <w:start w:val="1"/>
      <w:numFmt w:val="bullet"/>
      <w:lvlText w:val="•"/>
      <w:lvlJc w:val="left"/>
      <w:pPr>
        <w:tabs>
          <w:tab w:val="num" w:pos="3600"/>
        </w:tabs>
        <w:ind w:left="3600" w:hanging="360"/>
      </w:pPr>
      <w:rPr>
        <w:rFonts w:ascii="Arial" w:hAnsi="Arial" w:hint="default"/>
      </w:rPr>
    </w:lvl>
    <w:lvl w:ilvl="5" w:tplc="F81A8E14" w:tentative="1">
      <w:start w:val="1"/>
      <w:numFmt w:val="bullet"/>
      <w:lvlText w:val="•"/>
      <w:lvlJc w:val="left"/>
      <w:pPr>
        <w:tabs>
          <w:tab w:val="num" w:pos="4320"/>
        </w:tabs>
        <w:ind w:left="4320" w:hanging="360"/>
      </w:pPr>
      <w:rPr>
        <w:rFonts w:ascii="Arial" w:hAnsi="Arial" w:hint="default"/>
      </w:rPr>
    </w:lvl>
    <w:lvl w:ilvl="6" w:tplc="18302D16" w:tentative="1">
      <w:start w:val="1"/>
      <w:numFmt w:val="bullet"/>
      <w:lvlText w:val="•"/>
      <w:lvlJc w:val="left"/>
      <w:pPr>
        <w:tabs>
          <w:tab w:val="num" w:pos="5040"/>
        </w:tabs>
        <w:ind w:left="5040" w:hanging="360"/>
      </w:pPr>
      <w:rPr>
        <w:rFonts w:ascii="Arial" w:hAnsi="Arial" w:hint="default"/>
      </w:rPr>
    </w:lvl>
    <w:lvl w:ilvl="7" w:tplc="08D4FCAA" w:tentative="1">
      <w:start w:val="1"/>
      <w:numFmt w:val="bullet"/>
      <w:lvlText w:val="•"/>
      <w:lvlJc w:val="left"/>
      <w:pPr>
        <w:tabs>
          <w:tab w:val="num" w:pos="5760"/>
        </w:tabs>
        <w:ind w:left="5760" w:hanging="360"/>
      </w:pPr>
      <w:rPr>
        <w:rFonts w:ascii="Arial" w:hAnsi="Arial" w:hint="default"/>
      </w:rPr>
    </w:lvl>
    <w:lvl w:ilvl="8" w:tplc="C6D42AD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F2D377A"/>
    <w:multiLevelType w:val="hybridMultilevel"/>
    <w:tmpl w:val="26780FAA"/>
    <w:lvl w:ilvl="0" w:tplc="34D05ABA">
      <w:start w:val="1"/>
      <w:numFmt w:val="bullet"/>
      <w:lvlText w:val="•"/>
      <w:lvlJc w:val="left"/>
      <w:pPr>
        <w:tabs>
          <w:tab w:val="num" w:pos="720"/>
        </w:tabs>
        <w:ind w:left="720" w:hanging="360"/>
      </w:pPr>
      <w:rPr>
        <w:rFonts w:ascii="Arial" w:hAnsi="Arial" w:hint="default"/>
      </w:rPr>
    </w:lvl>
    <w:lvl w:ilvl="1" w:tplc="E8687AEA" w:tentative="1">
      <w:start w:val="1"/>
      <w:numFmt w:val="bullet"/>
      <w:lvlText w:val="•"/>
      <w:lvlJc w:val="left"/>
      <w:pPr>
        <w:tabs>
          <w:tab w:val="num" w:pos="1440"/>
        </w:tabs>
        <w:ind w:left="1440" w:hanging="360"/>
      </w:pPr>
      <w:rPr>
        <w:rFonts w:ascii="Arial" w:hAnsi="Arial" w:hint="default"/>
      </w:rPr>
    </w:lvl>
    <w:lvl w:ilvl="2" w:tplc="D29E9860" w:tentative="1">
      <w:start w:val="1"/>
      <w:numFmt w:val="bullet"/>
      <w:lvlText w:val="•"/>
      <w:lvlJc w:val="left"/>
      <w:pPr>
        <w:tabs>
          <w:tab w:val="num" w:pos="2160"/>
        </w:tabs>
        <w:ind w:left="2160" w:hanging="360"/>
      </w:pPr>
      <w:rPr>
        <w:rFonts w:ascii="Arial" w:hAnsi="Arial" w:hint="default"/>
      </w:rPr>
    </w:lvl>
    <w:lvl w:ilvl="3" w:tplc="29BEC412" w:tentative="1">
      <w:start w:val="1"/>
      <w:numFmt w:val="bullet"/>
      <w:lvlText w:val="•"/>
      <w:lvlJc w:val="left"/>
      <w:pPr>
        <w:tabs>
          <w:tab w:val="num" w:pos="2880"/>
        </w:tabs>
        <w:ind w:left="2880" w:hanging="360"/>
      </w:pPr>
      <w:rPr>
        <w:rFonts w:ascii="Arial" w:hAnsi="Arial" w:hint="default"/>
      </w:rPr>
    </w:lvl>
    <w:lvl w:ilvl="4" w:tplc="91AAA398" w:tentative="1">
      <w:start w:val="1"/>
      <w:numFmt w:val="bullet"/>
      <w:lvlText w:val="•"/>
      <w:lvlJc w:val="left"/>
      <w:pPr>
        <w:tabs>
          <w:tab w:val="num" w:pos="3600"/>
        </w:tabs>
        <w:ind w:left="3600" w:hanging="360"/>
      </w:pPr>
      <w:rPr>
        <w:rFonts w:ascii="Arial" w:hAnsi="Arial" w:hint="default"/>
      </w:rPr>
    </w:lvl>
    <w:lvl w:ilvl="5" w:tplc="74962B52" w:tentative="1">
      <w:start w:val="1"/>
      <w:numFmt w:val="bullet"/>
      <w:lvlText w:val="•"/>
      <w:lvlJc w:val="left"/>
      <w:pPr>
        <w:tabs>
          <w:tab w:val="num" w:pos="4320"/>
        </w:tabs>
        <w:ind w:left="4320" w:hanging="360"/>
      </w:pPr>
      <w:rPr>
        <w:rFonts w:ascii="Arial" w:hAnsi="Arial" w:hint="default"/>
      </w:rPr>
    </w:lvl>
    <w:lvl w:ilvl="6" w:tplc="61F8D344" w:tentative="1">
      <w:start w:val="1"/>
      <w:numFmt w:val="bullet"/>
      <w:lvlText w:val="•"/>
      <w:lvlJc w:val="left"/>
      <w:pPr>
        <w:tabs>
          <w:tab w:val="num" w:pos="5040"/>
        </w:tabs>
        <w:ind w:left="5040" w:hanging="360"/>
      </w:pPr>
      <w:rPr>
        <w:rFonts w:ascii="Arial" w:hAnsi="Arial" w:hint="default"/>
      </w:rPr>
    </w:lvl>
    <w:lvl w:ilvl="7" w:tplc="5A920DFC" w:tentative="1">
      <w:start w:val="1"/>
      <w:numFmt w:val="bullet"/>
      <w:lvlText w:val="•"/>
      <w:lvlJc w:val="left"/>
      <w:pPr>
        <w:tabs>
          <w:tab w:val="num" w:pos="5760"/>
        </w:tabs>
        <w:ind w:left="5760" w:hanging="360"/>
      </w:pPr>
      <w:rPr>
        <w:rFonts w:ascii="Arial" w:hAnsi="Arial" w:hint="default"/>
      </w:rPr>
    </w:lvl>
    <w:lvl w:ilvl="8" w:tplc="C0C6FE0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024186"/>
    <w:multiLevelType w:val="hybridMultilevel"/>
    <w:tmpl w:val="478631F8"/>
    <w:lvl w:ilvl="0" w:tplc="51627B90">
      <w:start w:val="1"/>
      <w:numFmt w:val="bullet"/>
      <w:lvlText w:val="•"/>
      <w:lvlJc w:val="left"/>
      <w:pPr>
        <w:tabs>
          <w:tab w:val="num" w:pos="720"/>
        </w:tabs>
        <w:ind w:left="720" w:hanging="360"/>
      </w:pPr>
      <w:rPr>
        <w:rFonts w:ascii="Arial" w:hAnsi="Arial" w:hint="default"/>
      </w:rPr>
    </w:lvl>
    <w:lvl w:ilvl="1" w:tplc="D05ABBBE">
      <w:numFmt w:val="none"/>
      <w:lvlText w:val=""/>
      <w:lvlJc w:val="left"/>
      <w:pPr>
        <w:tabs>
          <w:tab w:val="num" w:pos="360"/>
        </w:tabs>
      </w:pPr>
    </w:lvl>
    <w:lvl w:ilvl="2" w:tplc="EC1458FC" w:tentative="1">
      <w:start w:val="1"/>
      <w:numFmt w:val="bullet"/>
      <w:lvlText w:val="•"/>
      <w:lvlJc w:val="left"/>
      <w:pPr>
        <w:tabs>
          <w:tab w:val="num" w:pos="2160"/>
        </w:tabs>
        <w:ind w:left="2160" w:hanging="360"/>
      </w:pPr>
      <w:rPr>
        <w:rFonts w:ascii="Arial" w:hAnsi="Arial" w:hint="default"/>
      </w:rPr>
    </w:lvl>
    <w:lvl w:ilvl="3" w:tplc="4240DE44" w:tentative="1">
      <w:start w:val="1"/>
      <w:numFmt w:val="bullet"/>
      <w:lvlText w:val="•"/>
      <w:lvlJc w:val="left"/>
      <w:pPr>
        <w:tabs>
          <w:tab w:val="num" w:pos="2880"/>
        </w:tabs>
        <w:ind w:left="2880" w:hanging="360"/>
      </w:pPr>
      <w:rPr>
        <w:rFonts w:ascii="Arial" w:hAnsi="Arial" w:hint="default"/>
      </w:rPr>
    </w:lvl>
    <w:lvl w:ilvl="4" w:tplc="8028F1E6" w:tentative="1">
      <w:start w:val="1"/>
      <w:numFmt w:val="bullet"/>
      <w:lvlText w:val="•"/>
      <w:lvlJc w:val="left"/>
      <w:pPr>
        <w:tabs>
          <w:tab w:val="num" w:pos="3600"/>
        </w:tabs>
        <w:ind w:left="3600" w:hanging="360"/>
      </w:pPr>
      <w:rPr>
        <w:rFonts w:ascii="Arial" w:hAnsi="Arial" w:hint="default"/>
      </w:rPr>
    </w:lvl>
    <w:lvl w:ilvl="5" w:tplc="93F48208" w:tentative="1">
      <w:start w:val="1"/>
      <w:numFmt w:val="bullet"/>
      <w:lvlText w:val="•"/>
      <w:lvlJc w:val="left"/>
      <w:pPr>
        <w:tabs>
          <w:tab w:val="num" w:pos="4320"/>
        </w:tabs>
        <w:ind w:left="4320" w:hanging="360"/>
      </w:pPr>
      <w:rPr>
        <w:rFonts w:ascii="Arial" w:hAnsi="Arial" w:hint="default"/>
      </w:rPr>
    </w:lvl>
    <w:lvl w:ilvl="6" w:tplc="ED0C9CA0" w:tentative="1">
      <w:start w:val="1"/>
      <w:numFmt w:val="bullet"/>
      <w:lvlText w:val="•"/>
      <w:lvlJc w:val="left"/>
      <w:pPr>
        <w:tabs>
          <w:tab w:val="num" w:pos="5040"/>
        </w:tabs>
        <w:ind w:left="5040" w:hanging="360"/>
      </w:pPr>
      <w:rPr>
        <w:rFonts w:ascii="Arial" w:hAnsi="Arial" w:hint="default"/>
      </w:rPr>
    </w:lvl>
    <w:lvl w:ilvl="7" w:tplc="550411A0" w:tentative="1">
      <w:start w:val="1"/>
      <w:numFmt w:val="bullet"/>
      <w:lvlText w:val="•"/>
      <w:lvlJc w:val="left"/>
      <w:pPr>
        <w:tabs>
          <w:tab w:val="num" w:pos="5760"/>
        </w:tabs>
        <w:ind w:left="5760" w:hanging="360"/>
      </w:pPr>
      <w:rPr>
        <w:rFonts w:ascii="Arial" w:hAnsi="Arial" w:hint="default"/>
      </w:rPr>
    </w:lvl>
    <w:lvl w:ilvl="8" w:tplc="889C736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021E26"/>
    <w:multiLevelType w:val="hybridMultilevel"/>
    <w:tmpl w:val="92D0C524"/>
    <w:lvl w:ilvl="0" w:tplc="99CEF29C">
      <w:start w:val="1"/>
      <w:numFmt w:val="bullet"/>
      <w:lvlText w:val="•"/>
      <w:lvlJc w:val="left"/>
      <w:pPr>
        <w:tabs>
          <w:tab w:val="num" w:pos="720"/>
        </w:tabs>
        <w:ind w:left="720" w:hanging="360"/>
      </w:pPr>
      <w:rPr>
        <w:rFonts w:ascii="Arial" w:hAnsi="Arial" w:hint="default"/>
      </w:rPr>
    </w:lvl>
    <w:lvl w:ilvl="1" w:tplc="F894CF0C" w:tentative="1">
      <w:start w:val="1"/>
      <w:numFmt w:val="bullet"/>
      <w:lvlText w:val="•"/>
      <w:lvlJc w:val="left"/>
      <w:pPr>
        <w:tabs>
          <w:tab w:val="num" w:pos="1440"/>
        </w:tabs>
        <w:ind w:left="1440" w:hanging="360"/>
      </w:pPr>
      <w:rPr>
        <w:rFonts w:ascii="Arial" w:hAnsi="Arial" w:hint="default"/>
      </w:rPr>
    </w:lvl>
    <w:lvl w:ilvl="2" w:tplc="8A22BFF2" w:tentative="1">
      <w:start w:val="1"/>
      <w:numFmt w:val="bullet"/>
      <w:lvlText w:val="•"/>
      <w:lvlJc w:val="left"/>
      <w:pPr>
        <w:tabs>
          <w:tab w:val="num" w:pos="2160"/>
        </w:tabs>
        <w:ind w:left="2160" w:hanging="360"/>
      </w:pPr>
      <w:rPr>
        <w:rFonts w:ascii="Arial" w:hAnsi="Arial" w:hint="default"/>
      </w:rPr>
    </w:lvl>
    <w:lvl w:ilvl="3" w:tplc="28C21FB8" w:tentative="1">
      <w:start w:val="1"/>
      <w:numFmt w:val="bullet"/>
      <w:lvlText w:val="•"/>
      <w:lvlJc w:val="left"/>
      <w:pPr>
        <w:tabs>
          <w:tab w:val="num" w:pos="2880"/>
        </w:tabs>
        <w:ind w:left="2880" w:hanging="360"/>
      </w:pPr>
      <w:rPr>
        <w:rFonts w:ascii="Arial" w:hAnsi="Arial" w:hint="default"/>
      </w:rPr>
    </w:lvl>
    <w:lvl w:ilvl="4" w:tplc="36BEA89A" w:tentative="1">
      <w:start w:val="1"/>
      <w:numFmt w:val="bullet"/>
      <w:lvlText w:val="•"/>
      <w:lvlJc w:val="left"/>
      <w:pPr>
        <w:tabs>
          <w:tab w:val="num" w:pos="3600"/>
        </w:tabs>
        <w:ind w:left="3600" w:hanging="360"/>
      </w:pPr>
      <w:rPr>
        <w:rFonts w:ascii="Arial" w:hAnsi="Arial" w:hint="default"/>
      </w:rPr>
    </w:lvl>
    <w:lvl w:ilvl="5" w:tplc="C9287D14" w:tentative="1">
      <w:start w:val="1"/>
      <w:numFmt w:val="bullet"/>
      <w:lvlText w:val="•"/>
      <w:lvlJc w:val="left"/>
      <w:pPr>
        <w:tabs>
          <w:tab w:val="num" w:pos="4320"/>
        </w:tabs>
        <w:ind w:left="4320" w:hanging="360"/>
      </w:pPr>
      <w:rPr>
        <w:rFonts w:ascii="Arial" w:hAnsi="Arial" w:hint="default"/>
      </w:rPr>
    </w:lvl>
    <w:lvl w:ilvl="6" w:tplc="03B6A1D4" w:tentative="1">
      <w:start w:val="1"/>
      <w:numFmt w:val="bullet"/>
      <w:lvlText w:val="•"/>
      <w:lvlJc w:val="left"/>
      <w:pPr>
        <w:tabs>
          <w:tab w:val="num" w:pos="5040"/>
        </w:tabs>
        <w:ind w:left="5040" w:hanging="360"/>
      </w:pPr>
      <w:rPr>
        <w:rFonts w:ascii="Arial" w:hAnsi="Arial" w:hint="default"/>
      </w:rPr>
    </w:lvl>
    <w:lvl w:ilvl="7" w:tplc="D2186D66" w:tentative="1">
      <w:start w:val="1"/>
      <w:numFmt w:val="bullet"/>
      <w:lvlText w:val="•"/>
      <w:lvlJc w:val="left"/>
      <w:pPr>
        <w:tabs>
          <w:tab w:val="num" w:pos="5760"/>
        </w:tabs>
        <w:ind w:left="5760" w:hanging="360"/>
      </w:pPr>
      <w:rPr>
        <w:rFonts w:ascii="Arial" w:hAnsi="Arial" w:hint="default"/>
      </w:rPr>
    </w:lvl>
    <w:lvl w:ilvl="8" w:tplc="529CBAB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B5B06D4"/>
    <w:multiLevelType w:val="hybridMultilevel"/>
    <w:tmpl w:val="FC4CAB48"/>
    <w:lvl w:ilvl="0" w:tplc="8C062DEA">
      <w:start w:val="1"/>
      <w:numFmt w:val="bullet"/>
      <w:lvlText w:val="•"/>
      <w:lvlJc w:val="left"/>
      <w:pPr>
        <w:tabs>
          <w:tab w:val="num" w:pos="720"/>
        </w:tabs>
        <w:ind w:left="720" w:hanging="360"/>
      </w:pPr>
      <w:rPr>
        <w:rFonts w:ascii="Arial" w:hAnsi="Arial" w:hint="default"/>
      </w:rPr>
    </w:lvl>
    <w:lvl w:ilvl="1" w:tplc="F474A64E">
      <w:numFmt w:val="none"/>
      <w:lvlText w:val=""/>
      <w:lvlJc w:val="left"/>
      <w:pPr>
        <w:tabs>
          <w:tab w:val="num" w:pos="360"/>
        </w:tabs>
      </w:pPr>
    </w:lvl>
    <w:lvl w:ilvl="2" w:tplc="8B3CF9B0" w:tentative="1">
      <w:start w:val="1"/>
      <w:numFmt w:val="bullet"/>
      <w:lvlText w:val="•"/>
      <w:lvlJc w:val="left"/>
      <w:pPr>
        <w:tabs>
          <w:tab w:val="num" w:pos="2160"/>
        </w:tabs>
        <w:ind w:left="2160" w:hanging="360"/>
      </w:pPr>
      <w:rPr>
        <w:rFonts w:ascii="Arial" w:hAnsi="Arial" w:hint="default"/>
      </w:rPr>
    </w:lvl>
    <w:lvl w:ilvl="3" w:tplc="8E668B3C" w:tentative="1">
      <w:start w:val="1"/>
      <w:numFmt w:val="bullet"/>
      <w:lvlText w:val="•"/>
      <w:lvlJc w:val="left"/>
      <w:pPr>
        <w:tabs>
          <w:tab w:val="num" w:pos="2880"/>
        </w:tabs>
        <w:ind w:left="2880" w:hanging="360"/>
      </w:pPr>
      <w:rPr>
        <w:rFonts w:ascii="Arial" w:hAnsi="Arial" w:hint="default"/>
      </w:rPr>
    </w:lvl>
    <w:lvl w:ilvl="4" w:tplc="184A22D0" w:tentative="1">
      <w:start w:val="1"/>
      <w:numFmt w:val="bullet"/>
      <w:lvlText w:val="•"/>
      <w:lvlJc w:val="left"/>
      <w:pPr>
        <w:tabs>
          <w:tab w:val="num" w:pos="3600"/>
        </w:tabs>
        <w:ind w:left="3600" w:hanging="360"/>
      </w:pPr>
      <w:rPr>
        <w:rFonts w:ascii="Arial" w:hAnsi="Arial" w:hint="default"/>
      </w:rPr>
    </w:lvl>
    <w:lvl w:ilvl="5" w:tplc="D67ABBBA" w:tentative="1">
      <w:start w:val="1"/>
      <w:numFmt w:val="bullet"/>
      <w:lvlText w:val="•"/>
      <w:lvlJc w:val="left"/>
      <w:pPr>
        <w:tabs>
          <w:tab w:val="num" w:pos="4320"/>
        </w:tabs>
        <w:ind w:left="4320" w:hanging="360"/>
      </w:pPr>
      <w:rPr>
        <w:rFonts w:ascii="Arial" w:hAnsi="Arial" w:hint="default"/>
      </w:rPr>
    </w:lvl>
    <w:lvl w:ilvl="6" w:tplc="65304670" w:tentative="1">
      <w:start w:val="1"/>
      <w:numFmt w:val="bullet"/>
      <w:lvlText w:val="•"/>
      <w:lvlJc w:val="left"/>
      <w:pPr>
        <w:tabs>
          <w:tab w:val="num" w:pos="5040"/>
        </w:tabs>
        <w:ind w:left="5040" w:hanging="360"/>
      </w:pPr>
      <w:rPr>
        <w:rFonts w:ascii="Arial" w:hAnsi="Arial" w:hint="default"/>
      </w:rPr>
    </w:lvl>
    <w:lvl w:ilvl="7" w:tplc="8A4290A6" w:tentative="1">
      <w:start w:val="1"/>
      <w:numFmt w:val="bullet"/>
      <w:lvlText w:val="•"/>
      <w:lvlJc w:val="left"/>
      <w:pPr>
        <w:tabs>
          <w:tab w:val="num" w:pos="5760"/>
        </w:tabs>
        <w:ind w:left="5760" w:hanging="360"/>
      </w:pPr>
      <w:rPr>
        <w:rFonts w:ascii="Arial" w:hAnsi="Arial" w:hint="default"/>
      </w:rPr>
    </w:lvl>
    <w:lvl w:ilvl="8" w:tplc="A06614D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4FE2975"/>
    <w:multiLevelType w:val="hybridMultilevel"/>
    <w:tmpl w:val="4810009C"/>
    <w:lvl w:ilvl="0" w:tplc="A7C22B0E">
      <w:start w:val="1"/>
      <w:numFmt w:val="bullet"/>
      <w:lvlText w:val="•"/>
      <w:lvlJc w:val="left"/>
      <w:pPr>
        <w:tabs>
          <w:tab w:val="num" w:pos="720"/>
        </w:tabs>
        <w:ind w:left="720" w:hanging="360"/>
      </w:pPr>
      <w:rPr>
        <w:rFonts w:ascii="Arial" w:hAnsi="Arial" w:hint="default"/>
      </w:rPr>
    </w:lvl>
    <w:lvl w:ilvl="1" w:tplc="0EE0E84A" w:tentative="1">
      <w:start w:val="1"/>
      <w:numFmt w:val="bullet"/>
      <w:lvlText w:val="•"/>
      <w:lvlJc w:val="left"/>
      <w:pPr>
        <w:tabs>
          <w:tab w:val="num" w:pos="1440"/>
        </w:tabs>
        <w:ind w:left="1440" w:hanging="360"/>
      </w:pPr>
      <w:rPr>
        <w:rFonts w:ascii="Arial" w:hAnsi="Arial" w:hint="default"/>
      </w:rPr>
    </w:lvl>
    <w:lvl w:ilvl="2" w:tplc="DC5676E4" w:tentative="1">
      <w:start w:val="1"/>
      <w:numFmt w:val="bullet"/>
      <w:lvlText w:val="•"/>
      <w:lvlJc w:val="left"/>
      <w:pPr>
        <w:tabs>
          <w:tab w:val="num" w:pos="2160"/>
        </w:tabs>
        <w:ind w:left="2160" w:hanging="360"/>
      </w:pPr>
      <w:rPr>
        <w:rFonts w:ascii="Arial" w:hAnsi="Arial" w:hint="default"/>
      </w:rPr>
    </w:lvl>
    <w:lvl w:ilvl="3" w:tplc="ABBAAB8E" w:tentative="1">
      <w:start w:val="1"/>
      <w:numFmt w:val="bullet"/>
      <w:lvlText w:val="•"/>
      <w:lvlJc w:val="left"/>
      <w:pPr>
        <w:tabs>
          <w:tab w:val="num" w:pos="2880"/>
        </w:tabs>
        <w:ind w:left="2880" w:hanging="360"/>
      </w:pPr>
      <w:rPr>
        <w:rFonts w:ascii="Arial" w:hAnsi="Arial" w:hint="default"/>
      </w:rPr>
    </w:lvl>
    <w:lvl w:ilvl="4" w:tplc="FADEA4DA" w:tentative="1">
      <w:start w:val="1"/>
      <w:numFmt w:val="bullet"/>
      <w:lvlText w:val="•"/>
      <w:lvlJc w:val="left"/>
      <w:pPr>
        <w:tabs>
          <w:tab w:val="num" w:pos="3600"/>
        </w:tabs>
        <w:ind w:left="3600" w:hanging="360"/>
      </w:pPr>
      <w:rPr>
        <w:rFonts w:ascii="Arial" w:hAnsi="Arial" w:hint="default"/>
      </w:rPr>
    </w:lvl>
    <w:lvl w:ilvl="5" w:tplc="C2921394" w:tentative="1">
      <w:start w:val="1"/>
      <w:numFmt w:val="bullet"/>
      <w:lvlText w:val="•"/>
      <w:lvlJc w:val="left"/>
      <w:pPr>
        <w:tabs>
          <w:tab w:val="num" w:pos="4320"/>
        </w:tabs>
        <w:ind w:left="4320" w:hanging="360"/>
      </w:pPr>
      <w:rPr>
        <w:rFonts w:ascii="Arial" w:hAnsi="Arial" w:hint="default"/>
      </w:rPr>
    </w:lvl>
    <w:lvl w:ilvl="6" w:tplc="8CC04DD6" w:tentative="1">
      <w:start w:val="1"/>
      <w:numFmt w:val="bullet"/>
      <w:lvlText w:val="•"/>
      <w:lvlJc w:val="left"/>
      <w:pPr>
        <w:tabs>
          <w:tab w:val="num" w:pos="5040"/>
        </w:tabs>
        <w:ind w:left="5040" w:hanging="360"/>
      </w:pPr>
      <w:rPr>
        <w:rFonts w:ascii="Arial" w:hAnsi="Arial" w:hint="default"/>
      </w:rPr>
    </w:lvl>
    <w:lvl w:ilvl="7" w:tplc="5EC66E50" w:tentative="1">
      <w:start w:val="1"/>
      <w:numFmt w:val="bullet"/>
      <w:lvlText w:val="•"/>
      <w:lvlJc w:val="left"/>
      <w:pPr>
        <w:tabs>
          <w:tab w:val="num" w:pos="5760"/>
        </w:tabs>
        <w:ind w:left="5760" w:hanging="360"/>
      </w:pPr>
      <w:rPr>
        <w:rFonts w:ascii="Arial" w:hAnsi="Arial" w:hint="default"/>
      </w:rPr>
    </w:lvl>
    <w:lvl w:ilvl="8" w:tplc="515A746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17E3905"/>
    <w:multiLevelType w:val="hybridMultilevel"/>
    <w:tmpl w:val="4AFC2B64"/>
    <w:lvl w:ilvl="0" w:tplc="07D02886">
      <w:start w:val="1"/>
      <w:numFmt w:val="bullet"/>
      <w:lvlText w:val="•"/>
      <w:lvlJc w:val="left"/>
      <w:pPr>
        <w:tabs>
          <w:tab w:val="num" w:pos="720"/>
        </w:tabs>
        <w:ind w:left="720" w:hanging="360"/>
      </w:pPr>
      <w:rPr>
        <w:rFonts w:ascii="Arial" w:hAnsi="Arial" w:hint="default"/>
      </w:rPr>
    </w:lvl>
    <w:lvl w:ilvl="1" w:tplc="EE9C95C2" w:tentative="1">
      <w:start w:val="1"/>
      <w:numFmt w:val="bullet"/>
      <w:lvlText w:val="•"/>
      <w:lvlJc w:val="left"/>
      <w:pPr>
        <w:tabs>
          <w:tab w:val="num" w:pos="1440"/>
        </w:tabs>
        <w:ind w:left="1440" w:hanging="360"/>
      </w:pPr>
      <w:rPr>
        <w:rFonts w:ascii="Arial" w:hAnsi="Arial" w:hint="default"/>
      </w:rPr>
    </w:lvl>
    <w:lvl w:ilvl="2" w:tplc="B90C9EEE" w:tentative="1">
      <w:start w:val="1"/>
      <w:numFmt w:val="bullet"/>
      <w:lvlText w:val="•"/>
      <w:lvlJc w:val="left"/>
      <w:pPr>
        <w:tabs>
          <w:tab w:val="num" w:pos="2160"/>
        </w:tabs>
        <w:ind w:left="2160" w:hanging="360"/>
      </w:pPr>
      <w:rPr>
        <w:rFonts w:ascii="Arial" w:hAnsi="Arial" w:hint="default"/>
      </w:rPr>
    </w:lvl>
    <w:lvl w:ilvl="3" w:tplc="B6A0CBA6" w:tentative="1">
      <w:start w:val="1"/>
      <w:numFmt w:val="bullet"/>
      <w:lvlText w:val="•"/>
      <w:lvlJc w:val="left"/>
      <w:pPr>
        <w:tabs>
          <w:tab w:val="num" w:pos="2880"/>
        </w:tabs>
        <w:ind w:left="2880" w:hanging="360"/>
      </w:pPr>
      <w:rPr>
        <w:rFonts w:ascii="Arial" w:hAnsi="Arial" w:hint="default"/>
      </w:rPr>
    </w:lvl>
    <w:lvl w:ilvl="4" w:tplc="17BCD98A" w:tentative="1">
      <w:start w:val="1"/>
      <w:numFmt w:val="bullet"/>
      <w:lvlText w:val="•"/>
      <w:lvlJc w:val="left"/>
      <w:pPr>
        <w:tabs>
          <w:tab w:val="num" w:pos="3600"/>
        </w:tabs>
        <w:ind w:left="3600" w:hanging="360"/>
      </w:pPr>
      <w:rPr>
        <w:rFonts w:ascii="Arial" w:hAnsi="Arial" w:hint="default"/>
      </w:rPr>
    </w:lvl>
    <w:lvl w:ilvl="5" w:tplc="41C0C94E" w:tentative="1">
      <w:start w:val="1"/>
      <w:numFmt w:val="bullet"/>
      <w:lvlText w:val="•"/>
      <w:lvlJc w:val="left"/>
      <w:pPr>
        <w:tabs>
          <w:tab w:val="num" w:pos="4320"/>
        </w:tabs>
        <w:ind w:left="4320" w:hanging="360"/>
      </w:pPr>
      <w:rPr>
        <w:rFonts w:ascii="Arial" w:hAnsi="Arial" w:hint="default"/>
      </w:rPr>
    </w:lvl>
    <w:lvl w:ilvl="6" w:tplc="703AD0EA" w:tentative="1">
      <w:start w:val="1"/>
      <w:numFmt w:val="bullet"/>
      <w:lvlText w:val="•"/>
      <w:lvlJc w:val="left"/>
      <w:pPr>
        <w:tabs>
          <w:tab w:val="num" w:pos="5040"/>
        </w:tabs>
        <w:ind w:left="5040" w:hanging="360"/>
      </w:pPr>
      <w:rPr>
        <w:rFonts w:ascii="Arial" w:hAnsi="Arial" w:hint="default"/>
      </w:rPr>
    </w:lvl>
    <w:lvl w:ilvl="7" w:tplc="1FB83DA8" w:tentative="1">
      <w:start w:val="1"/>
      <w:numFmt w:val="bullet"/>
      <w:lvlText w:val="•"/>
      <w:lvlJc w:val="left"/>
      <w:pPr>
        <w:tabs>
          <w:tab w:val="num" w:pos="5760"/>
        </w:tabs>
        <w:ind w:left="5760" w:hanging="360"/>
      </w:pPr>
      <w:rPr>
        <w:rFonts w:ascii="Arial" w:hAnsi="Arial" w:hint="default"/>
      </w:rPr>
    </w:lvl>
    <w:lvl w:ilvl="8" w:tplc="E9A61B6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6E21757"/>
    <w:multiLevelType w:val="hybridMultilevel"/>
    <w:tmpl w:val="1B2CC7C8"/>
    <w:lvl w:ilvl="0" w:tplc="003EB258">
      <w:start w:val="1"/>
      <w:numFmt w:val="bullet"/>
      <w:lvlText w:val="•"/>
      <w:lvlJc w:val="left"/>
      <w:pPr>
        <w:tabs>
          <w:tab w:val="num" w:pos="720"/>
        </w:tabs>
        <w:ind w:left="720" w:hanging="360"/>
      </w:pPr>
      <w:rPr>
        <w:rFonts w:ascii="Arial" w:hAnsi="Arial" w:hint="default"/>
      </w:rPr>
    </w:lvl>
    <w:lvl w:ilvl="1" w:tplc="59CA2482" w:tentative="1">
      <w:start w:val="1"/>
      <w:numFmt w:val="bullet"/>
      <w:lvlText w:val="•"/>
      <w:lvlJc w:val="left"/>
      <w:pPr>
        <w:tabs>
          <w:tab w:val="num" w:pos="1440"/>
        </w:tabs>
        <w:ind w:left="1440" w:hanging="360"/>
      </w:pPr>
      <w:rPr>
        <w:rFonts w:ascii="Arial" w:hAnsi="Arial" w:hint="default"/>
      </w:rPr>
    </w:lvl>
    <w:lvl w:ilvl="2" w:tplc="01B6F038" w:tentative="1">
      <w:start w:val="1"/>
      <w:numFmt w:val="bullet"/>
      <w:lvlText w:val="•"/>
      <w:lvlJc w:val="left"/>
      <w:pPr>
        <w:tabs>
          <w:tab w:val="num" w:pos="2160"/>
        </w:tabs>
        <w:ind w:left="2160" w:hanging="360"/>
      </w:pPr>
      <w:rPr>
        <w:rFonts w:ascii="Arial" w:hAnsi="Arial" w:hint="default"/>
      </w:rPr>
    </w:lvl>
    <w:lvl w:ilvl="3" w:tplc="20F476F8" w:tentative="1">
      <w:start w:val="1"/>
      <w:numFmt w:val="bullet"/>
      <w:lvlText w:val="•"/>
      <w:lvlJc w:val="left"/>
      <w:pPr>
        <w:tabs>
          <w:tab w:val="num" w:pos="2880"/>
        </w:tabs>
        <w:ind w:left="2880" w:hanging="360"/>
      </w:pPr>
      <w:rPr>
        <w:rFonts w:ascii="Arial" w:hAnsi="Arial" w:hint="default"/>
      </w:rPr>
    </w:lvl>
    <w:lvl w:ilvl="4" w:tplc="A586BA0E" w:tentative="1">
      <w:start w:val="1"/>
      <w:numFmt w:val="bullet"/>
      <w:lvlText w:val="•"/>
      <w:lvlJc w:val="left"/>
      <w:pPr>
        <w:tabs>
          <w:tab w:val="num" w:pos="3600"/>
        </w:tabs>
        <w:ind w:left="3600" w:hanging="360"/>
      </w:pPr>
      <w:rPr>
        <w:rFonts w:ascii="Arial" w:hAnsi="Arial" w:hint="default"/>
      </w:rPr>
    </w:lvl>
    <w:lvl w:ilvl="5" w:tplc="5E7ACD3C" w:tentative="1">
      <w:start w:val="1"/>
      <w:numFmt w:val="bullet"/>
      <w:lvlText w:val="•"/>
      <w:lvlJc w:val="left"/>
      <w:pPr>
        <w:tabs>
          <w:tab w:val="num" w:pos="4320"/>
        </w:tabs>
        <w:ind w:left="4320" w:hanging="360"/>
      </w:pPr>
      <w:rPr>
        <w:rFonts w:ascii="Arial" w:hAnsi="Arial" w:hint="default"/>
      </w:rPr>
    </w:lvl>
    <w:lvl w:ilvl="6" w:tplc="227C7AEC" w:tentative="1">
      <w:start w:val="1"/>
      <w:numFmt w:val="bullet"/>
      <w:lvlText w:val="•"/>
      <w:lvlJc w:val="left"/>
      <w:pPr>
        <w:tabs>
          <w:tab w:val="num" w:pos="5040"/>
        </w:tabs>
        <w:ind w:left="5040" w:hanging="360"/>
      </w:pPr>
      <w:rPr>
        <w:rFonts w:ascii="Arial" w:hAnsi="Arial" w:hint="default"/>
      </w:rPr>
    </w:lvl>
    <w:lvl w:ilvl="7" w:tplc="3A7037B0" w:tentative="1">
      <w:start w:val="1"/>
      <w:numFmt w:val="bullet"/>
      <w:lvlText w:val="•"/>
      <w:lvlJc w:val="left"/>
      <w:pPr>
        <w:tabs>
          <w:tab w:val="num" w:pos="5760"/>
        </w:tabs>
        <w:ind w:left="5760" w:hanging="360"/>
      </w:pPr>
      <w:rPr>
        <w:rFonts w:ascii="Arial" w:hAnsi="Arial" w:hint="default"/>
      </w:rPr>
    </w:lvl>
    <w:lvl w:ilvl="8" w:tplc="E250B13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8"/>
  </w:num>
  <w:num w:numId="3">
    <w:abstractNumId w:val="14"/>
  </w:num>
  <w:num w:numId="4">
    <w:abstractNumId w:val="4"/>
  </w:num>
  <w:num w:numId="5">
    <w:abstractNumId w:val="22"/>
  </w:num>
  <w:num w:numId="6">
    <w:abstractNumId w:val="15"/>
  </w:num>
  <w:num w:numId="7">
    <w:abstractNumId w:val="5"/>
  </w:num>
  <w:num w:numId="8">
    <w:abstractNumId w:val="19"/>
  </w:num>
  <w:num w:numId="9">
    <w:abstractNumId w:val="11"/>
  </w:num>
  <w:num w:numId="10">
    <w:abstractNumId w:val="8"/>
  </w:num>
  <w:num w:numId="11">
    <w:abstractNumId w:val="6"/>
  </w:num>
  <w:num w:numId="12">
    <w:abstractNumId w:val="12"/>
  </w:num>
  <w:num w:numId="13">
    <w:abstractNumId w:val="17"/>
  </w:num>
  <w:num w:numId="14">
    <w:abstractNumId w:val="1"/>
  </w:num>
  <w:num w:numId="15">
    <w:abstractNumId w:val="0"/>
  </w:num>
  <w:num w:numId="16">
    <w:abstractNumId w:val="13"/>
  </w:num>
  <w:num w:numId="17">
    <w:abstractNumId w:val="21"/>
  </w:num>
  <w:num w:numId="18">
    <w:abstractNumId w:val="10"/>
  </w:num>
  <w:num w:numId="19">
    <w:abstractNumId w:val="16"/>
  </w:num>
  <w:num w:numId="20">
    <w:abstractNumId w:val="7"/>
  </w:num>
  <w:num w:numId="21">
    <w:abstractNumId w:val="20"/>
  </w:num>
  <w:num w:numId="22">
    <w:abstractNumId w:val="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F7"/>
    <w:rsid w:val="00002A83"/>
    <w:rsid w:val="00011824"/>
    <w:rsid w:val="0002316A"/>
    <w:rsid w:val="00026EE4"/>
    <w:rsid w:val="000308FA"/>
    <w:rsid w:val="00033279"/>
    <w:rsid w:val="00035AFF"/>
    <w:rsid w:val="00066962"/>
    <w:rsid w:val="000671CF"/>
    <w:rsid w:val="000672AC"/>
    <w:rsid w:val="00071D61"/>
    <w:rsid w:val="00071E10"/>
    <w:rsid w:val="00077A01"/>
    <w:rsid w:val="000943B5"/>
    <w:rsid w:val="0009673F"/>
    <w:rsid w:val="000A1BC8"/>
    <w:rsid w:val="000B5532"/>
    <w:rsid w:val="000C0C60"/>
    <w:rsid w:val="000D242E"/>
    <w:rsid w:val="000D2FBE"/>
    <w:rsid w:val="000E0B58"/>
    <w:rsid w:val="000F29A8"/>
    <w:rsid w:val="000F4417"/>
    <w:rsid w:val="000F6181"/>
    <w:rsid w:val="0010058E"/>
    <w:rsid w:val="001040AE"/>
    <w:rsid w:val="001201FE"/>
    <w:rsid w:val="00121900"/>
    <w:rsid w:val="00126562"/>
    <w:rsid w:val="001315A6"/>
    <w:rsid w:val="001321EE"/>
    <w:rsid w:val="001367DB"/>
    <w:rsid w:val="00136F66"/>
    <w:rsid w:val="00137AF0"/>
    <w:rsid w:val="00150479"/>
    <w:rsid w:val="00157304"/>
    <w:rsid w:val="00157A96"/>
    <w:rsid w:val="00171BFC"/>
    <w:rsid w:val="00180D13"/>
    <w:rsid w:val="001839E3"/>
    <w:rsid w:val="001A4802"/>
    <w:rsid w:val="001A5E86"/>
    <w:rsid w:val="001B0968"/>
    <w:rsid w:val="001B22AC"/>
    <w:rsid w:val="001B4DAC"/>
    <w:rsid w:val="001C4D51"/>
    <w:rsid w:val="001D1B4D"/>
    <w:rsid w:val="001D4271"/>
    <w:rsid w:val="001F6A62"/>
    <w:rsid w:val="001F70DB"/>
    <w:rsid w:val="00211105"/>
    <w:rsid w:val="00212A67"/>
    <w:rsid w:val="00221BCD"/>
    <w:rsid w:val="00222934"/>
    <w:rsid w:val="00223AFA"/>
    <w:rsid w:val="00226D0C"/>
    <w:rsid w:val="002458E0"/>
    <w:rsid w:val="00252A91"/>
    <w:rsid w:val="00253823"/>
    <w:rsid w:val="002569E1"/>
    <w:rsid w:val="00256AFC"/>
    <w:rsid w:val="00263A3F"/>
    <w:rsid w:val="00264EE4"/>
    <w:rsid w:val="00270FC1"/>
    <w:rsid w:val="002739C5"/>
    <w:rsid w:val="00283E99"/>
    <w:rsid w:val="002855FD"/>
    <w:rsid w:val="002921F1"/>
    <w:rsid w:val="002A1B33"/>
    <w:rsid w:val="002A7BA5"/>
    <w:rsid w:val="002B0369"/>
    <w:rsid w:val="002B0883"/>
    <w:rsid w:val="002B7456"/>
    <w:rsid w:val="002C616F"/>
    <w:rsid w:val="002D229C"/>
    <w:rsid w:val="00300025"/>
    <w:rsid w:val="00304A7C"/>
    <w:rsid w:val="00312BE9"/>
    <w:rsid w:val="00317DC5"/>
    <w:rsid w:val="0032735E"/>
    <w:rsid w:val="0033190C"/>
    <w:rsid w:val="00332366"/>
    <w:rsid w:val="003344F8"/>
    <w:rsid w:val="0034180D"/>
    <w:rsid w:val="003422F6"/>
    <w:rsid w:val="0034309F"/>
    <w:rsid w:val="0034688C"/>
    <w:rsid w:val="00352AE4"/>
    <w:rsid w:val="00355298"/>
    <w:rsid w:val="00360B81"/>
    <w:rsid w:val="0036153F"/>
    <w:rsid w:val="00367DBA"/>
    <w:rsid w:val="00372FB4"/>
    <w:rsid w:val="00376903"/>
    <w:rsid w:val="003773E7"/>
    <w:rsid w:val="0037744F"/>
    <w:rsid w:val="00392FA2"/>
    <w:rsid w:val="003A6DB8"/>
    <w:rsid w:val="003B585D"/>
    <w:rsid w:val="003C3259"/>
    <w:rsid w:val="003D624D"/>
    <w:rsid w:val="003E3EDC"/>
    <w:rsid w:val="003F7FBF"/>
    <w:rsid w:val="00401988"/>
    <w:rsid w:val="004074EC"/>
    <w:rsid w:val="00411328"/>
    <w:rsid w:val="00415A45"/>
    <w:rsid w:val="004215E2"/>
    <w:rsid w:val="00430ABC"/>
    <w:rsid w:val="00434D36"/>
    <w:rsid w:val="00445078"/>
    <w:rsid w:val="00451D7A"/>
    <w:rsid w:val="0046093E"/>
    <w:rsid w:val="00466133"/>
    <w:rsid w:val="00470FB1"/>
    <w:rsid w:val="00474CC6"/>
    <w:rsid w:val="004772B2"/>
    <w:rsid w:val="00490E8C"/>
    <w:rsid w:val="00495D0C"/>
    <w:rsid w:val="004A39A0"/>
    <w:rsid w:val="004B683E"/>
    <w:rsid w:val="004C5977"/>
    <w:rsid w:val="004D2110"/>
    <w:rsid w:val="004E0B55"/>
    <w:rsid w:val="004E2645"/>
    <w:rsid w:val="004E55DD"/>
    <w:rsid w:val="004F5D51"/>
    <w:rsid w:val="004F6940"/>
    <w:rsid w:val="00512287"/>
    <w:rsid w:val="0052368C"/>
    <w:rsid w:val="00525B39"/>
    <w:rsid w:val="00533B25"/>
    <w:rsid w:val="0055042D"/>
    <w:rsid w:val="00555BE7"/>
    <w:rsid w:val="005651BD"/>
    <w:rsid w:val="00573EFE"/>
    <w:rsid w:val="00574B95"/>
    <w:rsid w:val="00575516"/>
    <w:rsid w:val="00577F0A"/>
    <w:rsid w:val="00592EC2"/>
    <w:rsid w:val="00592ECB"/>
    <w:rsid w:val="005A3D9D"/>
    <w:rsid w:val="005A4469"/>
    <w:rsid w:val="005E79DF"/>
    <w:rsid w:val="005F2829"/>
    <w:rsid w:val="005F5787"/>
    <w:rsid w:val="00602918"/>
    <w:rsid w:val="006049FC"/>
    <w:rsid w:val="00606210"/>
    <w:rsid w:val="0061150A"/>
    <w:rsid w:val="00611C26"/>
    <w:rsid w:val="0061312B"/>
    <w:rsid w:val="00613F9E"/>
    <w:rsid w:val="00626B14"/>
    <w:rsid w:val="00626D4E"/>
    <w:rsid w:val="00634188"/>
    <w:rsid w:val="00637CE1"/>
    <w:rsid w:val="00643C9B"/>
    <w:rsid w:val="00661DD8"/>
    <w:rsid w:val="00681445"/>
    <w:rsid w:val="0068614E"/>
    <w:rsid w:val="00687388"/>
    <w:rsid w:val="006A51C5"/>
    <w:rsid w:val="006B0D6F"/>
    <w:rsid w:val="006B5097"/>
    <w:rsid w:val="006B6ADA"/>
    <w:rsid w:val="006D261D"/>
    <w:rsid w:val="006E5B22"/>
    <w:rsid w:val="006F3440"/>
    <w:rsid w:val="0070197A"/>
    <w:rsid w:val="00703712"/>
    <w:rsid w:val="00714F2B"/>
    <w:rsid w:val="00721B11"/>
    <w:rsid w:val="00744AEB"/>
    <w:rsid w:val="00750204"/>
    <w:rsid w:val="00751DFE"/>
    <w:rsid w:val="00765CC3"/>
    <w:rsid w:val="00773B48"/>
    <w:rsid w:val="007740E8"/>
    <w:rsid w:val="00782633"/>
    <w:rsid w:val="00786DD3"/>
    <w:rsid w:val="00787F50"/>
    <w:rsid w:val="00796EF2"/>
    <w:rsid w:val="007A16F6"/>
    <w:rsid w:val="007A243A"/>
    <w:rsid w:val="007B008A"/>
    <w:rsid w:val="007B54FF"/>
    <w:rsid w:val="007B56CA"/>
    <w:rsid w:val="007C4939"/>
    <w:rsid w:val="007D24ED"/>
    <w:rsid w:val="007D33BD"/>
    <w:rsid w:val="007D5693"/>
    <w:rsid w:val="007E03E3"/>
    <w:rsid w:val="007E692A"/>
    <w:rsid w:val="007F06DB"/>
    <w:rsid w:val="007F2746"/>
    <w:rsid w:val="00801F7D"/>
    <w:rsid w:val="0082493F"/>
    <w:rsid w:val="00827006"/>
    <w:rsid w:val="00831DA5"/>
    <w:rsid w:val="0083345E"/>
    <w:rsid w:val="00837465"/>
    <w:rsid w:val="008458F3"/>
    <w:rsid w:val="00857772"/>
    <w:rsid w:val="00857BBA"/>
    <w:rsid w:val="008605F9"/>
    <w:rsid w:val="00872499"/>
    <w:rsid w:val="00882BB1"/>
    <w:rsid w:val="00885F23"/>
    <w:rsid w:val="008905F7"/>
    <w:rsid w:val="00895BD1"/>
    <w:rsid w:val="00896AA7"/>
    <w:rsid w:val="008A6CCC"/>
    <w:rsid w:val="008B56FD"/>
    <w:rsid w:val="008C17CE"/>
    <w:rsid w:val="008C5866"/>
    <w:rsid w:val="008C5D16"/>
    <w:rsid w:val="008E2B3D"/>
    <w:rsid w:val="008F0F88"/>
    <w:rsid w:val="008F283C"/>
    <w:rsid w:val="008F7176"/>
    <w:rsid w:val="0090022B"/>
    <w:rsid w:val="0090423F"/>
    <w:rsid w:val="00905071"/>
    <w:rsid w:val="00913722"/>
    <w:rsid w:val="00916195"/>
    <w:rsid w:val="00924841"/>
    <w:rsid w:val="00926A02"/>
    <w:rsid w:val="00933489"/>
    <w:rsid w:val="00941307"/>
    <w:rsid w:val="009424F3"/>
    <w:rsid w:val="00942987"/>
    <w:rsid w:val="00947CB0"/>
    <w:rsid w:val="0095610C"/>
    <w:rsid w:val="00965255"/>
    <w:rsid w:val="0097292B"/>
    <w:rsid w:val="009750FD"/>
    <w:rsid w:val="009804D4"/>
    <w:rsid w:val="009936FC"/>
    <w:rsid w:val="00997C1E"/>
    <w:rsid w:val="009A1318"/>
    <w:rsid w:val="009A68F3"/>
    <w:rsid w:val="009B0C95"/>
    <w:rsid w:val="009B1274"/>
    <w:rsid w:val="009B35AE"/>
    <w:rsid w:val="009C6313"/>
    <w:rsid w:val="009D2404"/>
    <w:rsid w:val="009D64B1"/>
    <w:rsid w:val="009E2E4D"/>
    <w:rsid w:val="009E7F92"/>
    <w:rsid w:val="009F3852"/>
    <w:rsid w:val="009F3A4E"/>
    <w:rsid w:val="009F6329"/>
    <w:rsid w:val="00A010F4"/>
    <w:rsid w:val="00A15DB5"/>
    <w:rsid w:val="00A2336E"/>
    <w:rsid w:val="00A34826"/>
    <w:rsid w:val="00A40DEA"/>
    <w:rsid w:val="00A52BF8"/>
    <w:rsid w:val="00A712F7"/>
    <w:rsid w:val="00A74B6B"/>
    <w:rsid w:val="00A965C1"/>
    <w:rsid w:val="00AA39B4"/>
    <w:rsid w:val="00AA401E"/>
    <w:rsid w:val="00AB357C"/>
    <w:rsid w:val="00AB3C96"/>
    <w:rsid w:val="00AB50B9"/>
    <w:rsid w:val="00AD32EE"/>
    <w:rsid w:val="00AD4110"/>
    <w:rsid w:val="00AD46F9"/>
    <w:rsid w:val="00AE2DBA"/>
    <w:rsid w:val="00AF5B93"/>
    <w:rsid w:val="00AF5F1C"/>
    <w:rsid w:val="00AF7EE7"/>
    <w:rsid w:val="00B0436C"/>
    <w:rsid w:val="00B064CB"/>
    <w:rsid w:val="00B27634"/>
    <w:rsid w:val="00B27C50"/>
    <w:rsid w:val="00B52F4C"/>
    <w:rsid w:val="00B55369"/>
    <w:rsid w:val="00B562D0"/>
    <w:rsid w:val="00B66885"/>
    <w:rsid w:val="00B67FC2"/>
    <w:rsid w:val="00B759CE"/>
    <w:rsid w:val="00B77D25"/>
    <w:rsid w:val="00B81B37"/>
    <w:rsid w:val="00B822F6"/>
    <w:rsid w:val="00B83F68"/>
    <w:rsid w:val="00B862E0"/>
    <w:rsid w:val="00B93480"/>
    <w:rsid w:val="00B9745F"/>
    <w:rsid w:val="00BA12BB"/>
    <w:rsid w:val="00BA5239"/>
    <w:rsid w:val="00BB7A30"/>
    <w:rsid w:val="00BC23BA"/>
    <w:rsid w:val="00BC58B2"/>
    <w:rsid w:val="00BC628B"/>
    <w:rsid w:val="00BD119D"/>
    <w:rsid w:val="00BD2126"/>
    <w:rsid w:val="00BE1393"/>
    <w:rsid w:val="00BE1CCE"/>
    <w:rsid w:val="00C0071C"/>
    <w:rsid w:val="00C03182"/>
    <w:rsid w:val="00C057D4"/>
    <w:rsid w:val="00C1218F"/>
    <w:rsid w:val="00C14524"/>
    <w:rsid w:val="00C21729"/>
    <w:rsid w:val="00C21761"/>
    <w:rsid w:val="00C27DB4"/>
    <w:rsid w:val="00C34EA2"/>
    <w:rsid w:val="00C3708C"/>
    <w:rsid w:val="00C416B4"/>
    <w:rsid w:val="00C45CC3"/>
    <w:rsid w:val="00C53D37"/>
    <w:rsid w:val="00C63FA0"/>
    <w:rsid w:val="00C709A6"/>
    <w:rsid w:val="00C738D2"/>
    <w:rsid w:val="00C751F7"/>
    <w:rsid w:val="00C82CD4"/>
    <w:rsid w:val="00C82D61"/>
    <w:rsid w:val="00CA41AE"/>
    <w:rsid w:val="00CA4759"/>
    <w:rsid w:val="00CC15C2"/>
    <w:rsid w:val="00CC74C8"/>
    <w:rsid w:val="00CD3CEB"/>
    <w:rsid w:val="00CD55F4"/>
    <w:rsid w:val="00CE139B"/>
    <w:rsid w:val="00CF70C2"/>
    <w:rsid w:val="00D00C0C"/>
    <w:rsid w:val="00D021E7"/>
    <w:rsid w:val="00D05F84"/>
    <w:rsid w:val="00D11D83"/>
    <w:rsid w:val="00D2211C"/>
    <w:rsid w:val="00D33135"/>
    <w:rsid w:val="00D403D8"/>
    <w:rsid w:val="00D4359F"/>
    <w:rsid w:val="00D63D02"/>
    <w:rsid w:val="00D67E6E"/>
    <w:rsid w:val="00D72806"/>
    <w:rsid w:val="00D75040"/>
    <w:rsid w:val="00D81BB6"/>
    <w:rsid w:val="00D82656"/>
    <w:rsid w:val="00D83624"/>
    <w:rsid w:val="00D92683"/>
    <w:rsid w:val="00D9543F"/>
    <w:rsid w:val="00DA1857"/>
    <w:rsid w:val="00DB33DC"/>
    <w:rsid w:val="00DC1A9C"/>
    <w:rsid w:val="00DC2747"/>
    <w:rsid w:val="00DC50A7"/>
    <w:rsid w:val="00DD56E6"/>
    <w:rsid w:val="00DD71C7"/>
    <w:rsid w:val="00DF54E4"/>
    <w:rsid w:val="00E150F2"/>
    <w:rsid w:val="00E1528F"/>
    <w:rsid w:val="00E166D1"/>
    <w:rsid w:val="00E21474"/>
    <w:rsid w:val="00E23A1E"/>
    <w:rsid w:val="00E3782C"/>
    <w:rsid w:val="00E4207B"/>
    <w:rsid w:val="00E50261"/>
    <w:rsid w:val="00E62ECE"/>
    <w:rsid w:val="00E66FF2"/>
    <w:rsid w:val="00E73099"/>
    <w:rsid w:val="00E74044"/>
    <w:rsid w:val="00E76C55"/>
    <w:rsid w:val="00E8356A"/>
    <w:rsid w:val="00E8677C"/>
    <w:rsid w:val="00E935C3"/>
    <w:rsid w:val="00E96F12"/>
    <w:rsid w:val="00E9726D"/>
    <w:rsid w:val="00EA073D"/>
    <w:rsid w:val="00EB0D73"/>
    <w:rsid w:val="00EB5FC5"/>
    <w:rsid w:val="00EB62E7"/>
    <w:rsid w:val="00EB7832"/>
    <w:rsid w:val="00ED429D"/>
    <w:rsid w:val="00ED46E3"/>
    <w:rsid w:val="00EE36B9"/>
    <w:rsid w:val="00EE3ED3"/>
    <w:rsid w:val="00EE4784"/>
    <w:rsid w:val="00EE55DC"/>
    <w:rsid w:val="00EE7223"/>
    <w:rsid w:val="00EF1B89"/>
    <w:rsid w:val="00EF4BC5"/>
    <w:rsid w:val="00F01D65"/>
    <w:rsid w:val="00F02054"/>
    <w:rsid w:val="00F02EB4"/>
    <w:rsid w:val="00F041B9"/>
    <w:rsid w:val="00F109DB"/>
    <w:rsid w:val="00F15900"/>
    <w:rsid w:val="00F2686D"/>
    <w:rsid w:val="00F40D02"/>
    <w:rsid w:val="00F41788"/>
    <w:rsid w:val="00F41BCC"/>
    <w:rsid w:val="00F520C6"/>
    <w:rsid w:val="00F55FD9"/>
    <w:rsid w:val="00F77812"/>
    <w:rsid w:val="00F80F10"/>
    <w:rsid w:val="00F8123C"/>
    <w:rsid w:val="00F8359E"/>
    <w:rsid w:val="00F85851"/>
    <w:rsid w:val="00F91B23"/>
    <w:rsid w:val="00F926C4"/>
    <w:rsid w:val="00F95C09"/>
    <w:rsid w:val="00F967F9"/>
    <w:rsid w:val="00FA0D1D"/>
    <w:rsid w:val="00FA2C17"/>
    <w:rsid w:val="00FA75A5"/>
    <w:rsid w:val="00FC21FA"/>
    <w:rsid w:val="00FD1363"/>
    <w:rsid w:val="00FD3516"/>
    <w:rsid w:val="00FD6C8F"/>
    <w:rsid w:val="00FE243F"/>
    <w:rsid w:val="00FF05D5"/>
    <w:rsid w:val="00FF15B7"/>
    <w:rsid w:val="00FF16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EF281F"/>
  <w15:docId w15:val="{59DF94B9-9D7B-4946-A1D2-4F23EB37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3DC"/>
  </w:style>
  <w:style w:type="paragraph" w:styleId="Heading1">
    <w:name w:val="heading 1"/>
    <w:basedOn w:val="Normal"/>
    <w:link w:val="Heading1Char"/>
    <w:uiPriority w:val="9"/>
    <w:qFormat/>
    <w:rsid w:val="008F0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4">
    <w:name w:val="heading 4"/>
    <w:basedOn w:val="Normal"/>
    <w:next w:val="Normal"/>
    <w:link w:val="Heading4Char"/>
    <w:uiPriority w:val="9"/>
    <w:semiHidden/>
    <w:unhideWhenUsed/>
    <w:qFormat/>
    <w:rsid w:val="009F3A4E"/>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B55"/>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17DC5"/>
    <w:rPr>
      <w:color w:val="0000FF"/>
      <w:u w:val="single"/>
    </w:rPr>
  </w:style>
  <w:style w:type="character" w:customStyle="1" w:styleId="UnresolvedMention1">
    <w:name w:val="Unresolved Mention1"/>
    <w:basedOn w:val="DefaultParagraphFont"/>
    <w:uiPriority w:val="99"/>
    <w:semiHidden/>
    <w:unhideWhenUsed/>
    <w:rsid w:val="0068614E"/>
    <w:rPr>
      <w:color w:val="605E5C"/>
      <w:shd w:val="clear" w:color="auto" w:fill="E1DFDD"/>
    </w:rPr>
  </w:style>
  <w:style w:type="table" w:styleId="TableGrid">
    <w:name w:val="Table Grid"/>
    <w:basedOn w:val="TableNormal"/>
    <w:uiPriority w:val="39"/>
    <w:rsid w:val="00120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2BE9"/>
    <w:rPr>
      <w:sz w:val="16"/>
      <w:szCs w:val="16"/>
    </w:rPr>
  </w:style>
  <w:style w:type="paragraph" w:styleId="CommentText">
    <w:name w:val="annotation text"/>
    <w:basedOn w:val="Normal"/>
    <w:link w:val="CommentTextChar"/>
    <w:uiPriority w:val="99"/>
    <w:semiHidden/>
    <w:unhideWhenUsed/>
    <w:rsid w:val="00312BE9"/>
    <w:pPr>
      <w:spacing w:line="240" w:lineRule="auto"/>
    </w:pPr>
    <w:rPr>
      <w:sz w:val="20"/>
      <w:szCs w:val="20"/>
    </w:rPr>
  </w:style>
  <w:style w:type="character" w:customStyle="1" w:styleId="CommentTextChar">
    <w:name w:val="Comment Text Char"/>
    <w:basedOn w:val="DefaultParagraphFont"/>
    <w:link w:val="CommentText"/>
    <w:uiPriority w:val="99"/>
    <w:semiHidden/>
    <w:rsid w:val="00312BE9"/>
    <w:rPr>
      <w:sz w:val="20"/>
      <w:szCs w:val="20"/>
    </w:rPr>
  </w:style>
  <w:style w:type="paragraph" w:styleId="CommentSubject">
    <w:name w:val="annotation subject"/>
    <w:basedOn w:val="CommentText"/>
    <w:next w:val="CommentText"/>
    <w:link w:val="CommentSubjectChar"/>
    <w:uiPriority w:val="99"/>
    <w:semiHidden/>
    <w:unhideWhenUsed/>
    <w:rsid w:val="00312BE9"/>
    <w:rPr>
      <w:b/>
      <w:bCs/>
    </w:rPr>
  </w:style>
  <w:style w:type="character" w:customStyle="1" w:styleId="CommentSubjectChar">
    <w:name w:val="Comment Subject Char"/>
    <w:basedOn w:val="CommentTextChar"/>
    <w:link w:val="CommentSubject"/>
    <w:uiPriority w:val="99"/>
    <w:semiHidden/>
    <w:rsid w:val="00312BE9"/>
    <w:rPr>
      <w:b/>
      <w:bCs/>
      <w:sz w:val="20"/>
      <w:szCs w:val="20"/>
    </w:rPr>
  </w:style>
  <w:style w:type="paragraph" w:styleId="BalloonText">
    <w:name w:val="Balloon Text"/>
    <w:basedOn w:val="Normal"/>
    <w:link w:val="BalloonTextChar"/>
    <w:uiPriority w:val="99"/>
    <w:semiHidden/>
    <w:unhideWhenUsed/>
    <w:rsid w:val="00312BE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2BE9"/>
    <w:rPr>
      <w:rFonts w:ascii="Times New Roman" w:hAnsi="Times New Roman" w:cs="Times New Roman"/>
      <w:sz w:val="18"/>
      <w:szCs w:val="18"/>
    </w:rPr>
  </w:style>
  <w:style w:type="paragraph" w:styleId="Revision">
    <w:name w:val="Revision"/>
    <w:hidden/>
    <w:uiPriority w:val="99"/>
    <w:semiHidden/>
    <w:rsid w:val="00BD2126"/>
    <w:pPr>
      <w:spacing w:after="0" w:line="240" w:lineRule="auto"/>
    </w:pPr>
  </w:style>
  <w:style w:type="character" w:styleId="FollowedHyperlink">
    <w:name w:val="FollowedHyperlink"/>
    <w:basedOn w:val="DefaultParagraphFont"/>
    <w:uiPriority w:val="99"/>
    <w:semiHidden/>
    <w:unhideWhenUsed/>
    <w:rsid w:val="00376903"/>
    <w:rPr>
      <w:color w:val="954F72" w:themeColor="followedHyperlink"/>
      <w:u w:val="single"/>
    </w:rPr>
  </w:style>
  <w:style w:type="paragraph" w:styleId="NormalWeb">
    <w:name w:val="Normal (Web)"/>
    <w:basedOn w:val="Normal"/>
    <w:uiPriority w:val="99"/>
    <w:unhideWhenUsed/>
    <w:rsid w:val="00C03182"/>
    <w:pPr>
      <w:spacing w:before="100" w:beforeAutospacing="1" w:after="100" w:afterAutospacing="1" w:line="240" w:lineRule="auto"/>
    </w:pPr>
    <w:rPr>
      <w:rFonts w:ascii="Times" w:eastAsiaTheme="minorEastAsia" w:hAnsi="Times" w:cs="Times New Roman"/>
      <w:sz w:val="20"/>
      <w:szCs w:val="20"/>
    </w:rPr>
  </w:style>
  <w:style w:type="character" w:customStyle="1" w:styleId="Heading1Char">
    <w:name w:val="Heading 1 Char"/>
    <w:basedOn w:val="DefaultParagraphFont"/>
    <w:link w:val="Heading1"/>
    <w:uiPriority w:val="9"/>
    <w:rsid w:val="008F0F88"/>
    <w:rPr>
      <w:rFonts w:ascii="Times New Roman" w:eastAsia="Times New Roman" w:hAnsi="Times New Roman" w:cs="Times New Roman"/>
      <w:b/>
      <w:bCs/>
      <w:kern w:val="36"/>
      <w:sz w:val="48"/>
      <w:szCs w:val="48"/>
      <w:lang w:eastAsia="en-GB"/>
    </w:rPr>
  </w:style>
  <w:style w:type="character" w:customStyle="1" w:styleId="highlight">
    <w:name w:val="highlight"/>
    <w:basedOn w:val="DefaultParagraphFont"/>
    <w:rsid w:val="008F0F88"/>
  </w:style>
  <w:style w:type="table" w:customStyle="1" w:styleId="PlainTable41">
    <w:name w:val="Plain Table 41"/>
    <w:basedOn w:val="TableNormal"/>
    <w:uiPriority w:val="99"/>
    <w:rsid w:val="007E692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7E692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99"/>
    <w:rsid w:val="007E692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1">
    <w:name w:val="Plain Table 21"/>
    <w:basedOn w:val="TableNormal"/>
    <w:uiPriority w:val="99"/>
    <w:rsid w:val="007E692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99"/>
    <w:rsid w:val="007E692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semiHidden/>
    <w:rsid w:val="009F3A4E"/>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3316">
      <w:bodyDiv w:val="1"/>
      <w:marLeft w:val="0"/>
      <w:marRight w:val="0"/>
      <w:marTop w:val="0"/>
      <w:marBottom w:val="0"/>
      <w:divBdr>
        <w:top w:val="none" w:sz="0" w:space="0" w:color="auto"/>
        <w:left w:val="none" w:sz="0" w:space="0" w:color="auto"/>
        <w:bottom w:val="none" w:sz="0" w:space="0" w:color="auto"/>
        <w:right w:val="none" w:sz="0" w:space="0" w:color="auto"/>
      </w:divBdr>
    </w:div>
    <w:div w:id="24061765">
      <w:bodyDiv w:val="1"/>
      <w:marLeft w:val="0"/>
      <w:marRight w:val="0"/>
      <w:marTop w:val="0"/>
      <w:marBottom w:val="0"/>
      <w:divBdr>
        <w:top w:val="none" w:sz="0" w:space="0" w:color="auto"/>
        <w:left w:val="none" w:sz="0" w:space="0" w:color="auto"/>
        <w:bottom w:val="none" w:sz="0" w:space="0" w:color="auto"/>
        <w:right w:val="none" w:sz="0" w:space="0" w:color="auto"/>
      </w:divBdr>
      <w:divsChild>
        <w:div w:id="798105328">
          <w:marLeft w:val="1886"/>
          <w:marRight w:val="0"/>
          <w:marTop w:val="0"/>
          <w:marBottom w:val="0"/>
          <w:divBdr>
            <w:top w:val="none" w:sz="0" w:space="0" w:color="auto"/>
            <w:left w:val="none" w:sz="0" w:space="0" w:color="auto"/>
            <w:bottom w:val="none" w:sz="0" w:space="0" w:color="auto"/>
            <w:right w:val="none" w:sz="0" w:space="0" w:color="auto"/>
          </w:divBdr>
        </w:div>
        <w:div w:id="831024437">
          <w:marLeft w:val="1886"/>
          <w:marRight w:val="0"/>
          <w:marTop w:val="0"/>
          <w:marBottom w:val="0"/>
          <w:divBdr>
            <w:top w:val="none" w:sz="0" w:space="0" w:color="auto"/>
            <w:left w:val="none" w:sz="0" w:space="0" w:color="auto"/>
            <w:bottom w:val="none" w:sz="0" w:space="0" w:color="auto"/>
            <w:right w:val="none" w:sz="0" w:space="0" w:color="auto"/>
          </w:divBdr>
        </w:div>
        <w:div w:id="1030230440">
          <w:marLeft w:val="1886"/>
          <w:marRight w:val="0"/>
          <w:marTop w:val="0"/>
          <w:marBottom w:val="0"/>
          <w:divBdr>
            <w:top w:val="none" w:sz="0" w:space="0" w:color="auto"/>
            <w:left w:val="none" w:sz="0" w:space="0" w:color="auto"/>
            <w:bottom w:val="none" w:sz="0" w:space="0" w:color="auto"/>
            <w:right w:val="none" w:sz="0" w:space="0" w:color="auto"/>
          </w:divBdr>
        </w:div>
        <w:div w:id="2034261254">
          <w:marLeft w:val="720"/>
          <w:marRight w:val="0"/>
          <w:marTop w:val="0"/>
          <w:marBottom w:val="0"/>
          <w:divBdr>
            <w:top w:val="none" w:sz="0" w:space="0" w:color="auto"/>
            <w:left w:val="none" w:sz="0" w:space="0" w:color="auto"/>
            <w:bottom w:val="none" w:sz="0" w:space="0" w:color="auto"/>
            <w:right w:val="none" w:sz="0" w:space="0" w:color="auto"/>
          </w:divBdr>
        </w:div>
      </w:divsChild>
    </w:div>
    <w:div w:id="100495464">
      <w:bodyDiv w:val="1"/>
      <w:marLeft w:val="0"/>
      <w:marRight w:val="0"/>
      <w:marTop w:val="0"/>
      <w:marBottom w:val="0"/>
      <w:divBdr>
        <w:top w:val="none" w:sz="0" w:space="0" w:color="auto"/>
        <w:left w:val="none" w:sz="0" w:space="0" w:color="auto"/>
        <w:bottom w:val="none" w:sz="0" w:space="0" w:color="auto"/>
        <w:right w:val="none" w:sz="0" w:space="0" w:color="auto"/>
      </w:divBdr>
      <w:divsChild>
        <w:div w:id="19740855">
          <w:marLeft w:val="720"/>
          <w:marRight w:val="0"/>
          <w:marTop w:val="0"/>
          <w:marBottom w:val="0"/>
          <w:divBdr>
            <w:top w:val="none" w:sz="0" w:space="0" w:color="auto"/>
            <w:left w:val="none" w:sz="0" w:space="0" w:color="auto"/>
            <w:bottom w:val="none" w:sz="0" w:space="0" w:color="auto"/>
            <w:right w:val="none" w:sz="0" w:space="0" w:color="auto"/>
          </w:divBdr>
        </w:div>
        <w:div w:id="271479119">
          <w:marLeft w:val="720"/>
          <w:marRight w:val="0"/>
          <w:marTop w:val="0"/>
          <w:marBottom w:val="0"/>
          <w:divBdr>
            <w:top w:val="none" w:sz="0" w:space="0" w:color="auto"/>
            <w:left w:val="none" w:sz="0" w:space="0" w:color="auto"/>
            <w:bottom w:val="none" w:sz="0" w:space="0" w:color="auto"/>
            <w:right w:val="none" w:sz="0" w:space="0" w:color="auto"/>
          </w:divBdr>
        </w:div>
        <w:div w:id="1169294956">
          <w:marLeft w:val="720"/>
          <w:marRight w:val="0"/>
          <w:marTop w:val="0"/>
          <w:marBottom w:val="0"/>
          <w:divBdr>
            <w:top w:val="none" w:sz="0" w:space="0" w:color="auto"/>
            <w:left w:val="none" w:sz="0" w:space="0" w:color="auto"/>
            <w:bottom w:val="none" w:sz="0" w:space="0" w:color="auto"/>
            <w:right w:val="none" w:sz="0" w:space="0" w:color="auto"/>
          </w:divBdr>
        </w:div>
        <w:div w:id="1259369336">
          <w:marLeft w:val="720"/>
          <w:marRight w:val="0"/>
          <w:marTop w:val="0"/>
          <w:marBottom w:val="0"/>
          <w:divBdr>
            <w:top w:val="none" w:sz="0" w:space="0" w:color="auto"/>
            <w:left w:val="none" w:sz="0" w:space="0" w:color="auto"/>
            <w:bottom w:val="none" w:sz="0" w:space="0" w:color="auto"/>
            <w:right w:val="none" w:sz="0" w:space="0" w:color="auto"/>
          </w:divBdr>
        </w:div>
        <w:div w:id="1483736680">
          <w:marLeft w:val="720"/>
          <w:marRight w:val="0"/>
          <w:marTop w:val="0"/>
          <w:marBottom w:val="0"/>
          <w:divBdr>
            <w:top w:val="none" w:sz="0" w:space="0" w:color="auto"/>
            <w:left w:val="none" w:sz="0" w:space="0" w:color="auto"/>
            <w:bottom w:val="none" w:sz="0" w:space="0" w:color="auto"/>
            <w:right w:val="none" w:sz="0" w:space="0" w:color="auto"/>
          </w:divBdr>
        </w:div>
        <w:div w:id="1814827713">
          <w:marLeft w:val="720"/>
          <w:marRight w:val="0"/>
          <w:marTop w:val="0"/>
          <w:marBottom w:val="0"/>
          <w:divBdr>
            <w:top w:val="none" w:sz="0" w:space="0" w:color="auto"/>
            <w:left w:val="none" w:sz="0" w:space="0" w:color="auto"/>
            <w:bottom w:val="none" w:sz="0" w:space="0" w:color="auto"/>
            <w:right w:val="none" w:sz="0" w:space="0" w:color="auto"/>
          </w:divBdr>
        </w:div>
      </w:divsChild>
    </w:div>
    <w:div w:id="115225103">
      <w:bodyDiv w:val="1"/>
      <w:marLeft w:val="0"/>
      <w:marRight w:val="0"/>
      <w:marTop w:val="0"/>
      <w:marBottom w:val="0"/>
      <w:divBdr>
        <w:top w:val="none" w:sz="0" w:space="0" w:color="auto"/>
        <w:left w:val="none" w:sz="0" w:space="0" w:color="auto"/>
        <w:bottom w:val="none" w:sz="0" w:space="0" w:color="auto"/>
        <w:right w:val="none" w:sz="0" w:space="0" w:color="auto"/>
      </w:divBdr>
      <w:divsChild>
        <w:div w:id="308443647">
          <w:marLeft w:val="720"/>
          <w:marRight w:val="0"/>
          <w:marTop w:val="0"/>
          <w:marBottom w:val="0"/>
          <w:divBdr>
            <w:top w:val="none" w:sz="0" w:space="0" w:color="auto"/>
            <w:left w:val="none" w:sz="0" w:space="0" w:color="auto"/>
            <w:bottom w:val="none" w:sz="0" w:space="0" w:color="auto"/>
            <w:right w:val="none" w:sz="0" w:space="0" w:color="auto"/>
          </w:divBdr>
        </w:div>
        <w:div w:id="427773110">
          <w:marLeft w:val="4003"/>
          <w:marRight w:val="0"/>
          <w:marTop w:val="0"/>
          <w:marBottom w:val="0"/>
          <w:divBdr>
            <w:top w:val="none" w:sz="0" w:space="0" w:color="auto"/>
            <w:left w:val="none" w:sz="0" w:space="0" w:color="auto"/>
            <w:bottom w:val="none" w:sz="0" w:space="0" w:color="auto"/>
            <w:right w:val="none" w:sz="0" w:space="0" w:color="auto"/>
          </w:divBdr>
        </w:div>
        <w:div w:id="502014546">
          <w:marLeft w:val="720"/>
          <w:marRight w:val="0"/>
          <w:marTop w:val="0"/>
          <w:marBottom w:val="0"/>
          <w:divBdr>
            <w:top w:val="none" w:sz="0" w:space="0" w:color="auto"/>
            <w:left w:val="none" w:sz="0" w:space="0" w:color="auto"/>
            <w:bottom w:val="none" w:sz="0" w:space="0" w:color="auto"/>
            <w:right w:val="none" w:sz="0" w:space="0" w:color="auto"/>
          </w:divBdr>
        </w:div>
        <w:div w:id="548345555">
          <w:marLeft w:val="4003"/>
          <w:marRight w:val="0"/>
          <w:marTop w:val="0"/>
          <w:marBottom w:val="0"/>
          <w:divBdr>
            <w:top w:val="none" w:sz="0" w:space="0" w:color="auto"/>
            <w:left w:val="none" w:sz="0" w:space="0" w:color="auto"/>
            <w:bottom w:val="none" w:sz="0" w:space="0" w:color="auto"/>
            <w:right w:val="none" w:sz="0" w:space="0" w:color="auto"/>
          </w:divBdr>
        </w:div>
        <w:div w:id="554436495">
          <w:marLeft w:val="4003"/>
          <w:marRight w:val="0"/>
          <w:marTop w:val="0"/>
          <w:marBottom w:val="0"/>
          <w:divBdr>
            <w:top w:val="none" w:sz="0" w:space="0" w:color="auto"/>
            <w:left w:val="none" w:sz="0" w:space="0" w:color="auto"/>
            <w:bottom w:val="none" w:sz="0" w:space="0" w:color="auto"/>
            <w:right w:val="none" w:sz="0" w:space="0" w:color="auto"/>
          </w:divBdr>
        </w:div>
        <w:div w:id="808203221">
          <w:marLeft w:val="720"/>
          <w:marRight w:val="0"/>
          <w:marTop w:val="0"/>
          <w:marBottom w:val="0"/>
          <w:divBdr>
            <w:top w:val="none" w:sz="0" w:space="0" w:color="auto"/>
            <w:left w:val="none" w:sz="0" w:space="0" w:color="auto"/>
            <w:bottom w:val="none" w:sz="0" w:space="0" w:color="auto"/>
            <w:right w:val="none" w:sz="0" w:space="0" w:color="auto"/>
          </w:divBdr>
        </w:div>
        <w:div w:id="874274019">
          <w:marLeft w:val="4003"/>
          <w:marRight w:val="0"/>
          <w:marTop w:val="0"/>
          <w:marBottom w:val="0"/>
          <w:divBdr>
            <w:top w:val="none" w:sz="0" w:space="0" w:color="auto"/>
            <w:left w:val="none" w:sz="0" w:space="0" w:color="auto"/>
            <w:bottom w:val="none" w:sz="0" w:space="0" w:color="auto"/>
            <w:right w:val="none" w:sz="0" w:space="0" w:color="auto"/>
          </w:divBdr>
        </w:div>
        <w:div w:id="1213270205">
          <w:marLeft w:val="720"/>
          <w:marRight w:val="0"/>
          <w:marTop w:val="0"/>
          <w:marBottom w:val="0"/>
          <w:divBdr>
            <w:top w:val="none" w:sz="0" w:space="0" w:color="auto"/>
            <w:left w:val="none" w:sz="0" w:space="0" w:color="auto"/>
            <w:bottom w:val="none" w:sz="0" w:space="0" w:color="auto"/>
            <w:right w:val="none" w:sz="0" w:space="0" w:color="auto"/>
          </w:divBdr>
        </w:div>
        <w:div w:id="1630549496">
          <w:marLeft w:val="720"/>
          <w:marRight w:val="0"/>
          <w:marTop w:val="0"/>
          <w:marBottom w:val="0"/>
          <w:divBdr>
            <w:top w:val="none" w:sz="0" w:space="0" w:color="auto"/>
            <w:left w:val="none" w:sz="0" w:space="0" w:color="auto"/>
            <w:bottom w:val="none" w:sz="0" w:space="0" w:color="auto"/>
            <w:right w:val="none" w:sz="0" w:space="0" w:color="auto"/>
          </w:divBdr>
        </w:div>
        <w:div w:id="1907567978">
          <w:marLeft w:val="720"/>
          <w:marRight w:val="0"/>
          <w:marTop w:val="0"/>
          <w:marBottom w:val="0"/>
          <w:divBdr>
            <w:top w:val="none" w:sz="0" w:space="0" w:color="auto"/>
            <w:left w:val="none" w:sz="0" w:space="0" w:color="auto"/>
            <w:bottom w:val="none" w:sz="0" w:space="0" w:color="auto"/>
            <w:right w:val="none" w:sz="0" w:space="0" w:color="auto"/>
          </w:divBdr>
        </w:div>
        <w:div w:id="1987472378">
          <w:marLeft w:val="4003"/>
          <w:marRight w:val="0"/>
          <w:marTop w:val="0"/>
          <w:marBottom w:val="0"/>
          <w:divBdr>
            <w:top w:val="none" w:sz="0" w:space="0" w:color="auto"/>
            <w:left w:val="none" w:sz="0" w:space="0" w:color="auto"/>
            <w:bottom w:val="none" w:sz="0" w:space="0" w:color="auto"/>
            <w:right w:val="none" w:sz="0" w:space="0" w:color="auto"/>
          </w:divBdr>
        </w:div>
        <w:div w:id="2071882194">
          <w:marLeft w:val="4003"/>
          <w:marRight w:val="0"/>
          <w:marTop w:val="0"/>
          <w:marBottom w:val="0"/>
          <w:divBdr>
            <w:top w:val="none" w:sz="0" w:space="0" w:color="auto"/>
            <w:left w:val="none" w:sz="0" w:space="0" w:color="auto"/>
            <w:bottom w:val="none" w:sz="0" w:space="0" w:color="auto"/>
            <w:right w:val="none" w:sz="0" w:space="0" w:color="auto"/>
          </w:divBdr>
        </w:div>
      </w:divsChild>
    </w:div>
    <w:div w:id="165175185">
      <w:bodyDiv w:val="1"/>
      <w:marLeft w:val="0"/>
      <w:marRight w:val="0"/>
      <w:marTop w:val="0"/>
      <w:marBottom w:val="0"/>
      <w:divBdr>
        <w:top w:val="none" w:sz="0" w:space="0" w:color="auto"/>
        <w:left w:val="none" w:sz="0" w:space="0" w:color="auto"/>
        <w:bottom w:val="none" w:sz="0" w:space="0" w:color="auto"/>
        <w:right w:val="none" w:sz="0" w:space="0" w:color="auto"/>
      </w:divBdr>
      <w:divsChild>
        <w:div w:id="114105233">
          <w:marLeft w:val="720"/>
          <w:marRight w:val="0"/>
          <w:marTop w:val="0"/>
          <w:marBottom w:val="0"/>
          <w:divBdr>
            <w:top w:val="none" w:sz="0" w:space="0" w:color="auto"/>
            <w:left w:val="none" w:sz="0" w:space="0" w:color="auto"/>
            <w:bottom w:val="none" w:sz="0" w:space="0" w:color="auto"/>
            <w:right w:val="none" w:sz="0" w:space="0" w:color="auto"/>
          </w:divBdr>
        </w:div>
        <w:div w:id="762918286">
          <w:marLeft w:val="1886"/>
          <w:marRight w:val="0"/>
          <w:marTop w:val="0"/>
          <w:marBottom w:val="0"/>
          <w:divBdr>
            <w:top w:val="none" w:sz="0" w:space="0" w:color="auto"/>
            <w:left w:val="none" w:sz="0" w:space="0" w:color="auto"/>
            <w:bottom w:val="none" w:sz="0" w:space="0" w:color="auto"/>
            <w:right w:val="none" w:sz="0" w:space="0" w:color="auto"/>
          </w:divBdr>
        </w:div>
        <w:div w:id="894509975">
          <w:marLeft w:val="720"/>
          <w:marRight w:val="0"/>
          <w:marTop w:val="0"/>
          <w:marBottom w:val="0"/>
          <w:divBdr>
            <w:top w:val="none" w:sz="0" w:space="0" w:color="auto"/>
            <w:left w:val="none" w:sz="0" w:space="0" w:color="auto"/>
            <w:bottom w:val="none" w:sz="0" w:space="0" w:color="auto"/>
            <w:right w:val="none" w:sz="0" w:space="0" w:color="auto"/>
          </w:divBdr>
        </w:div>
        <w:div w:id="1075204269">
          <w:marLeft w:val="720"/>
          <w:marRight w:val="0"/>
          <w:marTop w:val="0"/>
          <w:marBottom w:val="0"/>
          <w:divBdr>
            <w:top w:val="none" w:sz="0" w:space="0" w:color="auto"/>
            <w:left w:val="none" w:sz="0" w:space="0" w:color="auto"/>
            <w:bottom w:val="none" w:sz="0" w:space="0" w:color="auto"/>
            <w:right w:val="none" w:sz="0" w:space="0" w:color="auto"/>
          </w:divBdr>
        </w:div>
        <w:div w:id="1400639145">
          <w:marLeft w:val="720"/>
          <w:marRight w:val="0"/>
          <w:marTop w:val="0"/>
          <w:marBottom w:val="0"/>
          <w:divBdr>
            <w:top w:val="none" w:sz="0" w:space="0" w:color="auto"/>
            <w:left w:val="none" w:sz="0" w:space="0" w:color="auto"/>
            <w:bottom w:val="none" w:sz="0" w:space="0" w:color="auto"/>
            <w:right w:val="none" w:sz="0" w:space="0" w:color="auto"/>
          </w:divBdr>
        </w:div>
        <w:div w:id="1555042912">
          <w:marLeft w:val="1886"/>
          <w:marRight w:val="0"/>
          <w:marTop w:val="0"/>
          <w:marBottom w:val="0"/>
          <w:divBdr>
            <w:top w:val="none" w:sz="0" w:space="0" w:color="auto"/>
            <w:left w:val="none" w:sz="0" w:space="0" w:color="auto"/>
            <w:bottom w:val="none" w:sz="0" w:space="0" w:color="auto"/>
            <w:right w:val="none" w:sz="0" w:space="0" w:color="auto"/>
          </w:divBdr>
        </w:div>
        <w:div w:id="2006977517">
          <w:marLeft w:val="720"/>
          <w:marRight w:val="0"/>
          <w:marTop w:val="0"/>
          <w:marBottom w:val="0"/>
          <w:divBdr>
            <w:top w:val="none" w:sz="0" w:space="0" w:color="auto"/>
            <w:left w:val="none" w:sz="0" w:space="0" w:color="auto"/>
            <w:bottom w:val="none" w:sz="0" w:space="0" w:color="auto"/>
            <w:right w:val="none" w:sz="0" w:space="0" w:color="auto"/>
          </w:divBdr>
        </w:div>
        <w:div w:id="2052881518">
          <w:marLeft w:val="720"/>
          <w:marRight w:val="0"/>
          <w:marTop w:val="0"/>
          <w:marBottom w:val="0"/>
          <w:divBdr>
            <w:top w:val="none" w:sz="0" w:space="0" w:color="auto"/>
            <w:left w:val="none" w:sz="0" w:space="0" w:color="auto"/>
            <w:bottom w:val="none" w:sz="0" w:space="0" w:color="auto"/>
            <w:right w:val="none" w:sz="0" w:space="0" w:color="auto"/>
          </w:divBdr>
        </w:div>
      </w:divsChild>
    </w:div>
    <w:div w:id="214781994">
      <w:bodyDiv w:val="1"/>
      <w:marLeft w:val="0"/>
      <w:marRight w:val="0"/>
      <w:marTop w:val="0"/>
      <w:marBottom w:val="0"/>
      <w:divBdr>
        <w:top w:val="none" w:sz="0" w:space="0" w:color="auto"/>
        <w:left w:val="none" w:sz="0" w:space="0" w:color="auto"/>
        <w:bottom w:val="none" w:sz="0" w:space="0" w:color="auto"/>
        <w:right w:val="none" w:sz="0" w:space="0" w:color="auto"/>
      </w:divBdr>
      <w:divsChild>
        <w:div w:id="686759457">
          <w:marLeft w:val="1886"/>
          <w:marRight w:val="0"/>
          <w:marTop w:val="0"/>
          <w:marBottom w:val="0"/>
          <w:divBdr>
            <w:top w:val="none" w:sz="0" w:space="0" w:color="auto"/>
            <w:left w:val="none" w:sz="0" w:space="0" w:color="auto"/>
            <w:bottom w:val="none" w:sz="0" w:space="0" w:color="auto"/>
            <w:right w:val="none" w:sz="0" w:space="0" w:color="auto"/>
          </w:divBdr>
        </w:div>
        <w:div w:id="1211305045">
          <w:marLeft w:val="720"/>
          <w:marRight w:val="0"/>
          <w:marTop w:val="0"/>
          <w:marBottom w:val="0"/>
          <w:divBdr>
            <w:top w:val="none" w:sz="0" w:space="0" w:color="auto"/>
            <w:left w:val="none" w:sz="0" w:space="0" w:color="auto"/>
            <w:bottom w:val="none" w:sz="0" w:space="0" w:color="auto"/>
            <w:right w:val="none" w:sz="0" w:space="0" w:color="auto"/>
          </w:divBdr>
        </w:div>
        <w:div w:id="1276402528">
          <w:marLeft w:val="1886"/>
          <w:marRight w:val="0"/>
          <w:marTop w:val="0"/>
          <w:marBottom w:val="0"/>
          <w:divBdr>
            <w:top w:val="none" w:sz="0" w:space="0" w:color="auto"/>
            <w:left w:val="none" w:sz="0" w:space="0" w:color="auto"/>
            <w:bottom w:val="none" w:sz="0" w:space="0" w:color="auto"/>
            <w:right w:val="none" w:sz="0" w:space="0" w:color="auto"/>
          </w:divBdr>
        </w:div>
        <w:div w:id="1281377608">
          <w:marLeft w:val="1886"/>
          <w:marRight w:val="0"/>
          <w:marTop w:val="0"/>
          <w:marBottom w:val="0"/>
          <w:divBdr>
            <w:top w:val="none" w:sz="0" w:space="0" w:color="auto"/>
            <w:left w:val="none" w:sz="0" w:space="0" w:color="auto"/>
            <w:bottom w:val="none" w:sz="0" w:space="0" w:color="auto"/>
            <w:right w:val="none" w:sz="0" w:space="0" w:color="auto"/>
          </w:divBdr>
        </w:div>
        <w:div w:id="1570916736">
          <w:marLeft w:val="1886"/>
          <w:marRight w:val="0"/>
          <w:marTop w:val="0"/>
          <w:marBottom w:val="0"/>
          <w:divBdr>
            <w:top w:val="none" w:sz="0" w:space="0" w:color="auto"/>
            <w:left w:val="none" w:sz="0" w:space="0" w:color="auto"/>
            <w:bottom w:val="none" w:sz="0" w:space="0" w:color="auto"/>
            <w:right w:val="none" w:sz="0" w:space="0" w:color="auto"/>
          </w:divBdr>
        </w:div>
      </w:divsChild>
    </w:div>
    <w:div w:id="639456316">
      <w:bodyDiv w:val="1"/>
      <w:marLeft w:val="0"/>
      <w:marRight w:val="0"/>
      <w:marTop w:val="0"/>
      <w:marBottom w:val="0"/>
      <w:divBdr>
        <w:top w:val="none" w:sz="0" w:space="0" w:color="auto"/>
        <w:left w:val="none" w:sz="0" w:space="0" w:color="auto"/>
        <w:bottom w:val="none" w:sz="0" w:space="0" w:color="auto"/>
        <w:right w:val="none" w:sz="0" w:space="0" w:color="auto"/>
      </w:divBdr>
      <w:divsChild>
        <w:div w:id="351031032">
          <w:marLeft w:val="720"/>
          <w:marRight w:val="0"/>
          <w:marTop w:val="0"/>
          <w:marBottom w:val="0"/>
          <w:divBdr>
            <w:top w:val="none" w:sz="0" w:space="0" w:color="auto"/>
            <w:left w:val="none" w:sz="0" w:space="0" w:color="auto"/>
            <w:bottom w:val="none" w:sz="0" w:space="0" w:color="auto"/>
            <w:right w:val="none" w:sz="0" w:space="0" w:color="auto"/>
          </w:divBdr>
        </w:div>
      </w:divsChild>
    </w:div>
    <w:div w:id="652486824">
      <w:bodyDiv w:val="1"/>
      <w:marLeft w:val="0"/>
      <w:marRight w:val="0"/>
      <w:marTop w:val="0"/>
      <w:marBottom w:val="0"/>
      <w:divBdr>
        <w:top w:val="none" w:sz="0" w:space="0" w:color="auto"/>
        <w:left w:val="none" w:sz="0" w:space="0" w:color="auto"/>
        <w:bottom w:val="none" w:sz="0" w:space="0" w:color="auto"/>
        <w:right w:val="none" w:sz="0" w:space="0" w:color="auto"/>
      </w:divBdr>
      <w:divsChild>
        <w:div w:id="422453405">
          <w:marLeft w:val="720"/>
          <w:marRight w:val="0"/>
          <w:marTop w:val="0"/>
          <w:marBottom w:val="0"/>
          <w:divBdr>
            <w:top w:val="none" w:sz="0" w:space="0" w:color="auto"/>
            <w:left w:val="none" w:sz="0" w:space="0" w:color="auto"/>
            <w:bottom w:val="none" w:sz="0" w:space="0" w:color="auto"/>
            <w:right w:val="none" w:sz="0" w:space="0" w:color="auto"/>
          </w:divBdr>
        </w:div>
        <w:div w:id="462429114">
          <w:marLeft w:val="720"/>
          <w:marRight w:val="0"/>
          <w:marTop w:val="0"/>
          <w:marBottom w:val="0"/>
          <w:divBdr>
            <w:top w:val="none" w:sz="0" w:space="0" w:color="auto"/>
            <w:left w:val="none" w:sz="0" w:space="0" w:color="auto"/>
            <w:bottom w:val="none" w:sz="0" w:space="0" w:color="auto"/>
            <w:right w:val="none" w:sz="0" w:space="0" w:color="auto"/>
          </w:divBdr>
        </w:div>
        <w:div w:id="670370890">
          <w:marLeft w:val="720"/>
          <w:marRight w:val="0"/>
          <w:marTop w:val="0"/>
          <w:marBottom w:val="0"/>
          <w:divBdr>
            <w:top w:val="none" w:sz="0" w:space="0" w:color="auto"/>
            <w:left w:val="none" w:sz="0" w:space="0" w:color="auto"/>
            <w:bottom w:val="none" w:sz="0" w:space="0" w:color="auto"/>
            <w:right w:val="none" w:sz="0" w:space="0" w:color="auto"/>
          </w:divBdr>
        </w:div>
        <w:div w:id="696392208">
          <w:marLeft w:val="720"/>
          <w:marRight w:val="0"/>
          <w:marTop w:val="0"/>
          <w:marBottom w:val="0"/>
          <w:divBdr>
            <w:top w:val="none" w:sz="0" w:space="0" w:color="auto"/>
            <w:left w:val="none" w:sz="0" w:space="0" w:color="auto"/>
            <w:bottom w:val="none" w:sz="0" w:space="0" w:color="auto"/>
            <w:right w:val="none" w:sz="0" w:space="0" w:color="auto"/>
          </w:divBdr>
        </w:div>
      </w:divsChild>
    </w:div>
    <w:div w:id="667252617">
      <w:bodyDiv w:val="1"/>
      <w:marLeft w:val="0"/>
      <w:marRight w:val="0"/>
      <w:marTop w:val="0"/>
      <w:marBottom w:val="0"/>
      <w:divBdr>
        <w:top w:val="none" w:sz="0" w:space="0" w:color="auto"/>
        <w:left w:val="none" w:sz="0" w:space="0" w:color="auto"/>
        <w:bottom w:val="none" w:sz="0" w:space="0" w:color="auto"/>
        <w:right w:val="none" w:sz="0" w:space="0" w:color="auto"/>
      </w:divBdr>
      <w:divsChild>
        <w:div w:id="129783848">
          <w:marLeft w:val="547"/>
          <w:marRight w:val="0"/>
          <w:marTop w:val="0"/>
          <w:marBottom w:val="0"/>
          <w:divBdr>
            <w:top w:val="none" w:sz="0" w:space="0" w:color="auto"/>
            <w:left w:val="none" w:sz="0" w:space="0" w:color="auto"/>
            <w:bottom w:val="none" w:sz="0" w:space="0" w:color="auto"/>
            <w:right w:val="none" w:sz="0" w:space="0" w:color="auto"/>
          </w:divBdr>
        </w:div>
        <w:div w:id="336229754">
          <w:marLeft w:val="1166"/>
          <w:marRight w:val="0"/>
          <w:marTop w:val="0"/>
          <w:marBottom w:val="0"/>
          <w:divBdr>
            <w:top w:val="none" w:sz="0" w:space="0" w:color="auto"/>
            <w:left w:val="none" w:sz="0" w:space="0" w:color="auto"/>
            <w:bottom w:val="none" w:sz="0" w:space="0" w:color="auto"/>
            <w:right w:val="none" w:sz="0" w:space="0" w:color="auto"/>
          </w:divBdr>
        </w:div>
        <w:div w:id="703023669">
          <w:marLeft w:val="1166"/>
          <w:marRight w:val="0"/>
          <w:marTop w:val="0"/>
          <w:marBottom w:val="0"/>
          <w:divBdr>
            <w:top w:val="none" w:sz="0" w:space="0" w:color="auto"/>
            <w:left w:val="none" w:sz="0" w:space="0" w:color="auto"/>
            <w:bottom w:val="none" w:sz="0" w:space="0" w:color="auto"/>
            <w:right w:val="none" w:sz="0" w:space="0" w:color="auto"/>
          </w:divBdr>
        </w:div>
        <w:div w:id="984510785">
          <w:marLeft w:val="547"/>
          <w:marRight w:val="0"/>
          <w:marTop w:val="0"/>
          <w:marBottom w:val="0"/>
          <w:divBdr>
            <w:top w:val="none" w:sz="0" w:space="0" w:color="auto"/>
            <w:left w:val="none" w:sz="0" w:space="0" w:color="auto"/>
            <w:bottom w:val="none" w:sz="0" w:space="0" w:color="auto"/>
            <w:right w:val="none" w:sz="0" w:space="0" w:color="auto"/>
          </w:divBdr>
        </w:div>
        <w:div w:id="1987974450">
          <w:marLeft w:val="1800"/>
          <w:marRight w:val="0"/>
          <w:marTop w:val="0"/>
          <w:marBottom w:val="0"/>
          <w:divBdr>
            <w:top w:val="none" w:sz="0" w:space="0" w:color="auto"/>
            <w:left w:val="none" w:sz="0" w:space="0" w:color="auto"/>
            <w:bottom w:val="none" w:sz="0" w:space="0" w:color="auto"/>
            <w:right w:val="none" w:sz="0" w:space="0" w:color="auto"/>
          </w:divBdr>
        </w:div>
      </w:divsChild>
    </w:div>
    <w:div w:id="698700202">
      <w:bodyDiv w:val="1"/>
      <w:marLeft w:val="0"/>
      <w:marRight w:val="0"/>
      <w:marTop w:val="0"/>
      <w:marBottom w:val="0"/>
      <w:divBdr>
        <w:top w:val="none" w:sz="0" w:space="0" w:color="auto"/>
        <w:left w:val="none" w:sz="0" w:space="0" w:color="auto"/>
        <w:bottom w:val="none" w:sz="0" w:space="0" w:color="auto"/>
        <w:right w:val="none" w:sz="0" w:space="0" w:color="auto"/>
      </w:divBdr>
    </w:div>
    <w:div w:id="708916326">
      <w:bodyDiv w:val="1"/>
      <w:marLeft w:val="0"/>
      <w:marRight w:val="0"/>
      <w:marTop w:val="0"/>
      <w:marBottom w:val="0"/>
      <w:divBdr>
        <w:top w:val="none" w:sz="0" w:space="0" w:color="auto"/>
        <w:left w:val="none" w:sz="0" w:space="0" w:color="auto"/>
        <w:bottom w:val="none" w:sz="0" w:space="0" w:color="auto"/>
        <w:right w:val="none" w:sz="0" w:space="0" w:color="auto"/>
      </w:divBdr>
    </w:div>
    <w:div w:id="722025745">
      <w:bodyDiv w:val="1"/>
      <w:marLeft w:val="0"/>
      <w:marRight w:val="0"/>
      <w:marTop w:val="0"/>
      <w:marBottom w:val="0"/>
      <w:divBdr>
        <w:top w:val="none" w:sz="0" w:space="0" w:color="auto"/>
        <w:left w:val="none" w:sz="0" w:space="0" w:color="auto"/>
        <w:bottom w:val="none" w:sz="0" w:space="0" w:color="auto"/>
        <w:right w:val="none" w:sz="0" w:space="0" w:color="auto"/>
      </w:divBdr>
      <w:divsChild>
        <w:div w:id="1777670865">
          <w:marLeft w:val="547"/>
          <w:marRight w:val="0"/>
          <w:marTop w:val="0"/>
          <w:marBottom w:val="0"/>
          <w:divBdr>
            <w:top w:val="none" w:sz="0" w:space="0" w:color="auto"/>
            <w:left w:val="none" w:sz="0" w:space="0" w:color="auto"/>
            <w:bottom w:val="none" w:sz="0" w:space="0" w:color="auto"/>
            <w:right w:val="none" w:sz="0" w:space="0" w:color="auto"/>
          </w:divBdr>
        </w:div>
        <w:div w:id="1800143683">
          <w:marLeft w:val="547"/>
          <w:marRight w:val="0"/>
          <w:marTop w:val="0"/>
          <w:marBottom w:val="0"/>
          <w:divBdr>
            <w:top w:val="none" w:sz="0" w:space="0" w:color="auto"/>
            <w:left w:val="none" w:sz="0" w:space="0" w:color="auto"/>
            <w:bottom w:val="none" w:sz="0" w:space="0" w:color="auto"/>
            <w:right w:val="none" w:sz="0" w:space="0" w:color="auto"/>
          </w:divBdr>
        </w:div>
      </w:divsChild>
    </w:div>
    <w:div w:id="979576430">
      <w:bodyDiv w:val="1"/>
      <w:marLeft w:val="0"/>
      <w:marRight w:val="0"/>
      <w:marTop w:val="0"/>
      <w:marBottom w:val="0"/>
      <w:divBdr>
        <w:top w:val="none" w:sz="0" w:space="0" w:color="auto"/>
        <w:left w:val="none" w:sz="0" w:space="0" w:color="auto"/>
        <w:bottom w:val="none" w:sz="0" w:space="0" w:color="auto"/>
        <w:right w:val="none" w:sz="0" w:space="0" w:color="auto"/>
      </w:divBdr>
    </w:div>
    <w:div w:id="983703802">
      <w:bodyDiv w:val="1"/>
      <w:marLeft w:val="0"/>
      <w:marRight w:val="0"/>
      <w:marTop w:val="0"/>
      <w:marBottom w:val="0"/>
      <w:divBdr>
        <w:top w:val="none" w:sz="0" w:space="0" w:color="auto"/>
        <w:left w:val="none" w:sz="0" w:space="0" w:color="auto"/>
        <w:bottom w:val="none" w:sz="0" w:space="0" w:color="auto"/>
        <w:right w:val="none" w:sz="0" w:space="0" w:color="auto"/>
      </w:divBdr>
      <w:divsChild>
        <w:div w:id="63842657">
          <w:marLeft w:val="547"/>
          <w:marRight w:val="0"/>
          <w:marTop w:val="0"/>
          <w:marBottom w:val="0"/>
          <w:divBdr>
            <w:top w:val="none" w:sz="0" w:space="0" w:color="auto"/>
            <w:left w:val="none" w:sz="0" w:space="0" w:color="auto"/>
            <w:bottom w:val="none" w:sz="0" w:space="0" w:color="auto"/>
            <w:right w:val="none" w:sz="0" w:space="0" w:color="auto"/>
          </w:divBdr>
        </w:div>
        <w:div w:id="402485291">
          <w:marLeft w:val="1166"/>
          <w:marRight w:val="0"/>
          <w:marTop w:val="0"/>
          <w:marBottom w:val="0"/>
          <w:divBdr>
            <w:top w:val="none" w:sz="0" w:space="0" w:color="auto"/>
            <w:left w:val="none" w:sz="0" w:space="0" w:color="auto"/>
            <w:bottom w:val="none" w:sz="0" w:space="0" w:color="auto"/>
            <w:right w:val="none" w:sz="0" w:space="0" w:color="auto"/>
          </w:divBdr>
        </w:div>
        <w:div w:id="522789000">
          <w:marLeft w:val="1166"/>
          <w:marRight w:val="0"/>
          <w:marTop w:val="0"/>
          <w:marBottom w:val="0"/>
          <w:divBdr>
            <w:top w:val="none" w:sz="0" w:space="0" w:color="auto"/>
            <w:left w:val="none" w:sz="0" w:space="0" w:color="auto"/>
            <w:bottom w:val="none" w:sz="0" w:space="0" w:color="auto"/>
            <w:right w:val="none" w:sz="0" w:space="0" w:color="auto"/>
          </w:divBdr>
        </w:div>
        <w:div w:id="798229619">
          <w:marLeft w:val="547"/>
          <w:marRight w:val="0"/>
          <w:marTop w:val="0"/>
          <w:marBottom w:val="0"/>
          <w:divBdr>
            <w:top w:val="none" w:sz="0" w:space="0" w:color="auto"/>
            <w:left w:val="none" w:sz="0" w:space="0" w:color="auto"/>
            <w:bottom w:val="none" w:sz="0" w:space="0" w:color="auto"/>
            <w:right w:val="none" w:sz="0" w:space="0" w:color="auto"/>
          </w:divBdr>
        </w:div>
        <w:div w:id="1714311837">
          <w:marLeft w:val="547"/>
          <w:marRight w:val="0"/>
          <w:marTop w:val="0"/>
          <w:marBottom w:val="0"/>
          <w:divBdr>
            <w:top w:val="none" w:sz="0" w:space="0" w:color="auto"/>
            <w:left w:val="none" w:sz="0" w:space="0" w:color="auto"/>
            <w:bottom w:val="none" w:sz="0" w:space="0" w:color="auto"/>
            <w:right w:val="none" w:sz="0" w:space="0" w:color="auto"/>
          </w:divBdr>
        </w:div>
      </w:divsChild>
    </w:div>
    <w:div w:id="1069614174">
      <w:bodyDiv w:val="1"/>
      <w:marLeft w:val="0"/>
      <w:marRight w:val="0"/>
      <w:marTop w:val="0"/>
      <w:marBottom w:val="0"/>
      <w:divBdr>
        <w:top w:val="none" w:sz="0" w:space="0" w:color="auto"/>
        <w:left w:val="none" w:sz="0" w:space="0" w:color="auto"/>
        <w:bottom w:val="none" w:sz="0" w:space="0" w:color="auto"/>
        <w:right w:val="none" w:sz="0" w:space="0" w:color="auto"/>
      </w:divBdr>
    </w:div>
    <w:div w:id="1123423345">
      <w:bodyDiv w:val="1"/>
      <w:marLeft w:val="0"/>
      <w:marRight w:val="0"/>
      <w:marTop w:val="0"/>
      <w:marBottom w:val="0"/>
      <w:divBdr>
        <w:top w:val="none" w:sz="0" w:space="0" w:color="auto"/>
        <w:left w:val="none" w:sz="0" w:space="0" w:color="auto"/>
        <w:bottom w:val="none" w:sz="0" w:space="0" w:color="auto"/>
        <w:right w:val="none" w:sz="0" w:space="0" w:color="auto"/>
      </w:divBdr>
    </w:div>
    <w:div w:id="1203327511">
      <w:bodyDiv w:val="1"/>
      <w:marLeft w:val="0"/>
      <w:marRight w:val="0"/>
      <w:marTop w:val="0"/>
      <w:marBottom w:val="0"/>
      <w:divBdr>
        <w:top w:val="none" w:sz="0" w:space="0" w:color="auto"/>
        <w:left w:val="none" w:sz="0" w:space="0" w:color="auto"/>
        <w:bottom w:val="none" w:sz="0" w:space="0" w:color="auto"/>
        <w:right w:val="none" w:sz="0" w:space="0" w:color="auto"/>
      </w:divBdr>
    </w:div>
    <w:div w:id="1217862356">
      <w:bodyDiv w:val="1"/>
      <w:marLeft w:val="0"/>
      <w:marRight w:val="0"/>
      <w:marTop w:val="0"/>
      <w:marBottom w:val="0"/>
      <w:divBdr>
        <w:top w:val="none" w:sz="0" w:space="0" w:color="auto"/>
        <w:left w:val="none" w:sz="0" w:space="0" w:color="auto"/>
        <w:bottom w:val="none" w:sz="0" w:space="0" w:color="auto"/>
        <w:right w:val="none" w:sz="0" w:space="0" w:color="auto"/>
      </w:divBdr>
    </w:div>
    <w:div w:id="1247180587">
      <w:bodyDiv w:val="1"/>
      <w:marLeft w:val="0"/>
      <w:marRight w:val="0"/>
      <w:marTop w:val="0"/>
      <w:marBottom w:val="0"/>
      <w:divBdr>
        <w:top w:val="none" w:sz="0" w:space="0" w:color="auto"/>
        <w:left w:val="none" w:sz="0" w:space="0" w:color="auto"/>
        <w:bottom w:val="none" w:sz="0" w:space="0" w:color="auto"/>
        <w:right w:val="none" w:sz="0" w:space="0" w:color="auto"/>
      </w:divBdr>
      <w:divsChild>
        <w:div w:id="1430420708">
          <w:marLeft w:val="720"/>
          <w:marRight w:val="0"/>
          <w:marTop w:val="0"/>
          <w:marBottom w:val="0"/>
          <w:divBdr>
            <w:top w:val="none" w:sz="0" w:space="0" w:color="auto"/>
            <w:left w:val="none" w:sz="0" w:space="0" w:color="auto"/>
            <w:bottom w:val="none" w:sz="0" w:space="0" w:color="auto"/>
            <w:right w:val="none" w:sz="0" w:space="0" w:color="auto"/>
          </w:divBdr>
        </w:div>
        <w:div w:id="1762793255">
          <w:marLeft w:val="720"/>
          <w:marRight w:val="0"/>
          <w:marTop w:val="0"/>
          <w:marBottom w:val="0"/>
          <w:divBdr>
            <w:top w:val="none" w:sz="0" w:space="0" w:color="auto"/>
            <w:left w:val="none" w:sz="0" w:space="0" w:color="auto"/>
            <w:bottom w:val="none" w:sz="0" w:space="0" w:color="auto"/>
            <w:right w:val="none" w:sz="0" w:space="0" w:color="auto"/>
          </w:divBdr>
        </w:div>
      </w:divsChild>
    </w:div>
    <w:div w:id="1271160872">
      <w:bodyDiv w:val="1"/>
      <w:marLeft w:val="0"/>
      <w:marRight w:val="0"/>
      <w:marTop w:val="0"/>
      <w:marBottom w:val="0"/>
      <w:divBdr>
        <w:top w:val="none" w:sz="0" w:space="0" w:color="auto"/>
        <w:left w:val="none" w:sz="0" w:space="0" w:color="auto"/>
        <w:bottom w:val="none" w:sz="0" w:space="0" w:color="auto"/>
        <w:right w:val="none" w:sz="0" w:space="0" w:color="auto"/>
      </w:divBdr>
      <w:divsChild>
        <w:div w:id="778720851">
          <w:marLeft w:val="1800"/>
          <w:marRight w:val="0"/>
          <w:marTop w:val="0"/>
          <w:marBottom w:val="0"/>
          <w:divBdr>
            <w:top w:val="none" w:sz="0" w:space="0" w:color="auto"/>
            <w:left w:val="none" w:sz="0" w:space="0" w:color="auto"/>
            <w:bottom w:val="none" w:sz="0" w:space="0" w:color="auto"/>
            <w:right w:val="none" w:sz="0" w:space="0" w:color="auto"/>
          </w:divBdr>
        </w:div>
        <w:div w:id="972248744">
          <w:marLeft w:val="1800"/>
          <w:marRight w:val="0"/>
          <w:marTop w:val="0"/>
          <w:marBottom w:val="0"/>
          <w:divBdr>
            <w:top w:val="none" w:sz="0" w:space="0" w:color="auto"/>
            <w:left w:val="none" w:sz="0" w:space="0" w:color="auto"/>
            <w:bottom w:val="none" w:sz="0" w:space="0" w:color="auto"/>
            <w:right w:val="none" w:sz="0" w:space="0" w:color="auto"/>
          </w:divBdr>
        </w:div>
        <w:div w:id="1199509580">
          <w:marLeft w:val="1166"/>
          <w:marRight w:val="0"/>
          <w:marTop w:val="0"/>
          <w:marBottom w:val="0"/>
          <w:divBdr>
            <w:top w:val="none" w:sz="0" w:space="0" w:color="auto"/>
            <w:left w:val="none" w:sz="0" w:space="0" w:color="auto"/>
            <w:bottom w:val="none" w:sz="0" w:space="0" w:color="auto"/>
            <w:right w:val="none" w:sz="0" w:space="0" w:color="auto"/>
          </w:divBdr>
        </w:div>
        <w:div w:id="1578713179">
          <w:marLeft w:val="1166"/>
          <w:marRight w:val="0"/>
          <w:marTop w:val="0"/>
          <w:marBottom w:val="0"/>
          <w:divBdr>
            <w:top w:val="none" w:sz="0" w:space="0" w:color="auto"/>
            <w:left w:val="none" w:sz="0" w:space="0" w:color="auto"/>
            <w:bottom w:val="none" w:sz="0" w:space="0" w:color="auto"/>
            <w:right w:val="none" w:sz="0" w:space="0" w:color="auto"/>
          </w:divBdr>
        </w:div>
      </w:divsChild>
    </w:div>
    <w:div w:id="1399747537">
      <w:bodyDiv w:val="1"/>
      <w:marLeft w:val="0"/>
      <w:marRight w:val="0"/>
      <w:marTop w:val="0"/>
      <w:marBottom w:val="0"/>
      <w:divBdr>
        <w:top w:val="none" w:sz="0" w:space="0" w:color="auto"/>
        <w:left w:val="none" w:sz="0" w:space="0" w:color="auto"/>
        <w:bottom w:val="none" w:sz="0" w:space="0" w:color="auto"/>
        <w:right w:val="none" w:sz="0" w:space="0" w:color="auto"/>
      </w:divBdr>
      <w:divsChild>
        <w:div w:id="910189370">
          <w:marLeft w:val="720"/>
          <w:marRight w:val="0"/>
          <w:marTop w:val="0"/>
          <w:marBottom w:val="0"/>
          <w:divBdr>
            <w:top w:val="none" w:sz="0" w:space="0" w:color="auto"/>
            <w:left w:val="none" w:sz="0" w:space="0" w:color="auto"/>
            <w:bottom w:val="none" w:sz="0" w:space="0" w:color="auto"/>
            <w:right w:val="none" w:sz="0" w:space="0" w:color="auto"/>
          </w:divBdr>
        </w:div>
        <w:div w:id="1617978871">
          <w:marLeft w:val="720"/>
          <w:marRight w:val="0"/>
          <w:marTop w:val="0"/>
          <w:marBottom w:val="0"/>
          <w:divBdr>
            <w:top w:val="none" w:sz="0" w:space="0" w:color="auto"/>
            <w:left w:val="none" w:sz="0" w:space="0" w:color="auto"/>
            <w:bottom w:val="none" w:sz="0" w:space="0" w:color="auto"/>
            <w:right w:val="none" w:sz="0" w:space="0" w:color="auto"/>
          </w:divBdr>
        </w:div>
      </w:divsChild>
    </w:div>
    <w:div w:id="1419473665">
      <w:bodyDiv w:val="1"/>
      <w:marLeft w:val="0"/>
      <w:marRight w:val="0"/>
      <w:marTop w:val="0"/>
      <w:marBottom w:val="0"/>
      <w:divBdr>
        <w:top w:val="none" w:sz="0" w:space="0" w:color="auto"/>
        <w:left w:val="none" w:sz="0" w:space="0" w:color="auto"/>
        <w:bottom w:val="none" w:sz="0" w:space="0" w:color="auto"/>
        <w:right w:val="none" w:sz="0" w:space="0" w:color="auto"/>
      </w:divBdr>
    </w:div>
    <w:div w:id="1483038048">
      <w:bodyDiv w:val="1"/>
      <w:marLeft w:val="0"/>
      <w:marRight w:val="0"/>
      <w:marTop w:val="0"/>
      <w:marBottom w:val="0"/>
      <w:divBdr>
        <w:top w:val="none" w:sz="0" w:space="0" w:color="auto"/>
        <w:left w:val="none" w:sz="0" w:space="0" w:color="auto"/>
        <w:bottom w:val="none" w:sz="0" w:space="0" w:color="auto"/>
        <w:right w:val="none" w:sz="0" w:space="0" w:color="auto"/>
      </w:divBdr>
      <w:divsChild>
        <w:div w:id="356080579">
          <w:marLeft w:val="720"/>
          <w:marRight w:val="0"/>
          <w:marTop w:val="0"/>
          <w:marBottom w:val="0"/>
          <w:divBdr>
            <w:top w:val="none" w:sz="0" w:space="0" w:color="auto"/>
            <w:left w:val="none" w:sz="0" w:space="0" w:color="auto"/>
            <w:bottom w:val="none" w:sz="0" w:space="0" w:color="auto"/>
            <w:right w:val="none" w:sz="0" w:space="0" w:color="auto"/>
          </w:divBdr>
        </w:div>
      </w:divsChild>
    </w:div>
    <w:div w:id="1507132152">
      <w:bodyDiv w:val="1"/>
      <w:marLeft w:val="0"/>
      <w:marRight w:val="0"/>
      <w:marTop w:val="0"/>
      <w:marBottom w:val="0"/>
      <w:divBdr>
        <w:top w:val="none" w:sz="0" w:space="0" w:color="auto"/>
        <w:left w:val="none" w:sz="0" w:space="0" w:color="auto"/>
        <w:bottom w:val="none" w:sz="0" w:space="0" w:color="auto"/>
        <w:right w:val="none" w:sz="0" w:space="0" w:color="auto"/>
      </w:divBdr>
      <w:divsChild>
        <w:div w:id="2106072505">
          <w:marLeft w:val="720"/>
          <w:marRight w:val="0"/>
          <w:marTop w:val="0"/>
          <w:marBottom w:val="0"/>
          <w:divBdr>
            <w:top w:val="none" w:sz="0" w:space="0" w:color="auto"/>
            <w:left w:val="none" w:sz="0" w:space="0" w:color="auto"/>
            <w:bottom w:val="none" w:sz="0" w:space="0" w:color="auto"/>
            <w:right w:val="none" w:sz="0" w:space="0" w:color="auto"/>
          </w:divBdr>
        </w:div>
      </w:divsChild>
    </w:div>
    <w:div w:id="1640502203">
      <w:bodyDiv w:val="1"/>
      <w:marLeft w:val="0"/>
      <w:marRight w:val="0"/>
      <w:marTop w:val="0"/>
      <w:marBottom w:val="0"/>
      <w:divBdr>
        <w:top w:val="none" w:sz="0" w:space="0" w:color="auto"/>
        <w:left w:val="none" w:sz="0" w:space="0" w:color="auto"/>
        <w:bottom w:val="none" w:sz="0" w:space="0" w:color="auto"/>
        <w:right w:val="none" w:sz="0" w:space="0" w:color="auto"/>
      </w:divBdr>
      <w:divsChild>
        <w:div w:id="660617793">
          <w:marLeft w:val="720"/>
          <w:marRight w:val="0"/>
          <w:marTop w:val="0"/>
          <w:marBottom w:val="0"/>
          <w:divBdr>
            <w:top w:val="none" w:sz="0" w:space="0" w:color="auto"/>
            <w:left w:val="none" w:sz="0" w:space="0" w:color="auto"/>
            <w:bottom w:val="none" w:sz="0" w:space="0" w:color="auto"/>
            <w:right w:val="none" w:sz="0" w:space="0" w:color="auto"/>
          </w:divBdr>
        </w:div>
      </w:divsChild>
    </w:div>
    <w:div w:id="1705863155">
      <w:bodyDiv w:val="1"/>
      <w:marLeft w:val="0"/>
      <w:marRight w:val="0"/>
      <w:marTop w:val="0"/>
      <w:marBottom w:val="0"/>
      <w:divBdr>
        <w:top w:val="none" w:sz="0" w:space="0" w:color="auto"/>
        <w:left w:val="none" w:sz="0" w:space="0" w:color="auto"/>
        <w:bottom w:val="none" w:sz="0" w:space="0" w:color="auto"/>
        <w:right w:val="none" w:sz="0" w:space="0" w:color="auto"/>
      </w:divBdr>
    </w:div>
    <w:div w:id="1720591715">
      <w:bodyDiv w:val="1"/>
      <w:marLeft w:val="0"/>
      <w:marRight w:val="0"/>
      <w:marTop w:val="0"/>
      <w:marBottom w:val="0"/>
      <w:divBdr>
        <w:top w:val="none" w:sz="0" w:space="0" w:color="auto"/>
        <w:left w:val="none" w:sz="0" w:space="0" w:color="auto"/>
        <w:bottom w:val="none" w:sz="0" w:space="0" w:color="auto"/>
        <w:right w:val="none" w:sz="0" w:space="0" w:color="auto"/>
      </w:divBdr>
      <w:divsChild>
        <w:div w:id="1614825780">
          <w:marLeft w:val="720"/>
          <w:marRight w:val="0"/>
          <w:marTop w:val="0"/>
          <w:marBottom w:val="0"/>
          <w:divBdr>
            <w:top w:val="none" w:sz="0" w:space="0" w:color="auto"/>
            <w:left w:val="none" w:sz="0" w:space="0" w:color="auto"/>
            <w:bottom w:val="none" w:sz="0" w:space="0" w:color="auto"/>
            <w:right w:val="none" w:sz="0" w:space="0" w:color="auto"/>
          </w:divBdr>
        </w:div>
      </w:divsChild>
    </w:div>
    <w:div w:id="1807628259">
      <w:bodyDiv w:val="1"/>
      <w:marLeft w:val="0"/>
      <w:marRight w:val="0"/>
      <w:marTop w:val="0"/>
      <w:marBottom w:val="0"/>
      <w:divBdr>
        <w:top w:val="none" w:sz="0" w:space="0" w:color="auto"/>
        <w:left w:val="none" w:sz="0" w:space="0" w:color="auto"/>
        <w:bottom w:val="none" w:sz="0" w:space="0" w:color="auto"/>
        <w:right w:val="none" w:sz="0" w:space="0" w:color="auto"/>
      </w:divBdr>
    </w:div>
    <w:div w:id="1845708896">
      <w:bodyDiv w:val="1"/>
      <w:marLeft w:val="0"/>
      <w:marRight w:val="0"/>
      <w:marTop w:val="0"/>
      <w:marBottom w:val="0"/>
      <w:divBdr>
        <w:top w:val="none" w:sz="0" w:space="0" w:color="auto"/>
        <w:left w:val="none" w:sz="0" w:space="0" w:color="auto"/>
        <w:bottom w:val="none" w:sz="0" w:space="0" w:color="auto"/>
        <w:right w:val="none" w:sz="0" w:space="0" w:color="auto"/>
      </w:divBdr>
      <w:divsChild>
        <w:div w:id="1077629453">
          <w:marLeft w:val="1166"/>
          <w:marRight w:val="0"/>
          <w:marTop w:val="0"/>
          <w:marBottom w:val="0"/>
          <w:divBdr>
            <w:top w:val="none" w:sz="0" w:space="0" w:color="auto"/>
            <w:left w:val="none" w:sz="0" w:space="0" w:color="auto"/>
            <w:bottom w:val="none" w:sz="0" w:space="0" w:color="auto"/>
            <w:right w:val="none" w:sz="0" w:space="0" w:color="auto"/>
          </w:divBdr>
        </w:div>
        <w:div w:id="1438983182">
          <w:marLeft w:val="1166"/>
          <w:marRight w:val="0"/>
          <w:marTop w:val="0"/>
          <w:marBottom w:val="0"/>
          <w:divBdr>
            <w:top w:val="none" w:sz="0" w:space="0" w:color="auto"/>
            <w:left w:val="none" w:sz="0" w:space="0" w:color="auto"/>
            <w:bottom w:val="none" w:sz="0" w:space="0" w:color="auto"/>
            <w:right w:val="none" w:sz="0" w:space="0" w:color="auto"/>
          </w:divBdr>
        </w:div>
        <w:div w:id="1858737767">
          <w:marLeft w:val="1166"/>
          <w:marRight w:val="0"/>
          <w:marTop w:val="0"/>
          <w:marBottom w:val="0"/>
          <w:divBdr>
            <w:top w:val="none" w:sz="0" w:space="0" w:color="auto"/>
            <w:left w:val="none" w:sz="0" w:space="0" w:color="auto"/>
            <w:bottom w:val="none" w:sz="0" w:space="0" w:color="auto"/>
            <w:right w:val="none" w:sz="0" w:space="0" w:color="auto"/>
          </w:divBdr>
        </w:div>
      </w:divsChild>
    </w:div>
    <w:div w:id="1858233415">
      <w:bodyDiv w:val="1"/>
      <w:marLeft w:val="0"/>
      <w:marRight w:val="0"/>
      <w:marTop w:val="0"/>
      <w:marBottom w:val="0"/>
      <w:divBdr>
        <w:top w:val="none" w:sz="0" w:space="0" w:color="auto"/>
        <w:left w:val="none" w:sz="0" w:space="0" w:color="auto"/>
        <w:bottom w:val="none" w:sz="0" w:space="0" w:color="auto"/>
        <w:right w:val="none" w:sz="0" w:space="0" w:color="auto"/>
      </w:divBdr>
    </w:div>
    <w:div w:id="2146316489">
      <w:bodyDiv w:val="1"/>
      <w:marLeft w:val="0"/>
      <w:marRight w:val="0"/>
      <w:marTop w:val="0"/>
      <w:marBottom w:val="0"/>
      <w:divBdr>
        <w:top w:val="none" w:sz="0" w:space="0" w:color="auto"/>
        <w:left w:val="none" w:sz="0" w:space="0" w:color="auto"/>
        <w:bottom w:val="none" w:sz="0" w:space="0" w:color="auto"/>
        <w:right w:val="none" w:sz="0" w:space="0" w:color="auto"/>
      </w:divBdr>
      <w:divsChild>
        <w:div w:id="382994327">
          <w:marLeft w:val="720"/>
          <w:marRight w:val="0"/>
          <w:marTop w:val="0"/>
          <w:marBottom w:val="0"/>
          <w:divBdr>
            <w:top w:val="none" w:sz="0" w:space="0" w:color="auto"/>
            <w:left w:val="none" w:sz="0" w:space="0" w:color="auto"/>
            <w:bottom w:val="none" w:sz="0" w:space="0" w:color="auto"/>
            <w:right w:val="none" w:sz="0" w:space="0" w:color="auto"/>
          </w:divBdr>
        </w:div>
        <w:div w:id="389041588">
          <w:marLeft w:val="720"/>
          <w:marRight w:val="0"/>
          <w:marTop w:val="0"/>
          <w:marBottom w:val="0"/>
          <w:divBdr>
            <w:top w:val="none" w:sz="0" w:space="0" w:color="auto"/>
            <w:left w:val="none" w:sz="0" w:space="0" w:color="auto"/>
            <w:bottom w:val="none" w:sz="0" w:space="0" w:color="auto"/>
            <w:right w:val="none" w:sz="0" w:space="0" w:color="auto"/>
          </w:divBdr>
        </w:div>
        <w:div w:id="1729067383">
          <w:marLeft w:val="720"/>
          <w:marRight w:val="0"/>
          <w:marTop w:val="0"/>
          <w:marBottom w:val="0"/>
          <w:divBdr>
            <w:top w:val="none" w:sz="0" w:space="0" w:color="auto"/>
            <w:left w:val="none" w:sz="0" w:space="0" w:color="auto"/>
            <w:bottom w:val="none" w:sz="0" w:space="0" w:color="auto"/>
            <w:right w:val="none" w:sz="0" w:space="0" w:color="auto"/>
          </w:divBdr>
        </w:div>
        <w:div w:id="210731143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6ED07-E497-48C4-9D20-87015289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3048</Words>
  <Characters>17378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fityan</dc:creator>
  <cp:lastModifiedBy>Drake K.A.</cp:lastModifiedBy>
  <cp:revision>2</cp:revision>
  <dcterms:created xsi:type="dcterms:W3CDTF">2020-08-24T09:12:00Z</dcterms:created>
  <dcterms:modified xsi:type="dcterms:W3CDTF">2020-08-24T09:12:00Z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639de054-c051-339e-a05f-834b15458228</vt:lpwstr>
  </property>
  <property fmtid="{D5CDD505-2E9C-101B-9397-08002B2CF9AE}" pid="24" name="Mendeley Citation Style_1">
    <vt:lpwstr>http://www.zotero.org/styles/vancouver</vt:lpwstr>
  </property>
</Properties>
</file>