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53E896" w14:textId="1B256B84" w:rsidR="00B843A5" w:rsidRPr="00E95A75" w:rsidRDefault="00901E5D" w:rsidP="00A3017A">
      <w:pPr>
        <w:pStyle w:val="ListParagraph"/>
        <w:numPr>
          <w:ilvl w:val="0"/>
          <w:numId w:val="4"/>
        </w:numPr>
        <w:spacing w:line="480" w:lineRule="auto"/>
        <w:jc w:val="center"/>
        <w:rPr>
          <w:b/>
        </w:rPr>
      </w:pPr>
      <w:bookmarkStart w:id="0" w:name="_GoBack"/>
      <w:bookmarkEnd w:id="0"/>
      <w:r>
        <w:rPr>
          <w:b/>
        </w:rPr>
        <w:t>I</w:t>
      </w:r>
      <w:r w:rsidR="009F1AC3" w:rsidRPr="009F1AC3">
        <w:rPr>
          <w:b/>
        </w:rPr>
        <w:t xml:space="preserve">dentification of </w:t>
      </w:r>
      <w:r w:rsidR="008B529C" w:rsidRPr="009F1AC3">
        <w:rPr>
          <w:b/>
        </w:rPr>
        <w:t>uncertaint</w:t>
      </w:r>
      <w:r w:rsidR="008B529C">
        <w:rPr>
          <w:b/>
        </w:rPr>
        <w:t>y</w:t>
      </w:r>
      <w:r w:rsidR="008B529C" w:rsidRPr="009F1AC3">
        <w:rPr>
          <w:b/>
        </w:rPr>
        <w:t xml:space="preserve"> </w:t>
      </w:r>
      <w:r w:rsidR="008B529C">
        <w:rPr>
          <w:b/>
        </w:rPr>
        <w:t xml:space="preserve">sources </w:t>
      </w:r>
      <w:r w:rsidR="00E95A75" w:rsidRPr="00E95A75">
        <w:rPr>
          <w:b/>
        </w:rPr>
        <w:t xml:space="preserve">in </w:t>
      </w:r>
      <w:r w:rsidR="00215F83" w:rsidRPr="00215F83">
        <w:rPr>
          <w:b/>
        </w:rPr>
        <w:t>quasi-</w:t>
      </w:r>
      <w:r w:rsidR="005D326C" w:rsidRPr="00E95A75">
        <w:rPr>
          <w:b/>
        </w:rPr>
        <w:t>global discharge and inundation simulations</w:t>
      </w:r>
      <w:r w:rsidR="006C3133" w:rsidRPr="00E95A75">
        <w:rPr>
          <w:b/>
        </w:rPr>
        <w:t xml:space="preserve"> </w:t>
      </w:r>
      <w:r w:rsidR="00435357">
        <w:rPr>
          <w:b/>
        </w:rPr>
        <w:t xml:space="preserve">using </w:t>
      </w:r>
      <w:r w:rsidR="00215F83">
        <w:rPr>
          <w:b/>
        </w:rPr>
        <w:t>satellite</w:t>
      </w:r>
      <w:r w:rsidR="00A67B88">
        <w:rPr>
          <w:b/>
        </w:rPr>
        <w:t>-</w:t>
      </w:r>
      <w:r w:rsidR="00215F83">
        <w:rPr>
          <w:b/>
        </w:rPr>
        <w:t xml:space="preserve">based </w:t>
      </w:r>
      <w:r w:rsidR="00D93602">
        <w:rPr>
          <w:b/>
        </w:rPr>
        <w:t>precipitation</w:t>
      </w:r>
      <w:r w:rsidR="00215F83">
        <w:rPr>
          <w:b/>
        </w:rPr>
        <w:t xml:space="preserve"> products</w:t>
      </w:r>
      <w:r w:rsidR="00435357" w:rsidRPr="00435357">
        <w:rPr>
          <w:b/>
        </w:rPr>
        <w:t xml:space="preserve"> </w:t>
      </w:r>
    </w:p>
    <w:p w14:paraId="205A1F8A" w14:textId="77777777" w:rsidR="00000FCC" w:rsidRPr="00E95A75" w:rsidRDefault="00000FCC" w:rsidP="0026208F">
      <w:pPr>
        <w:pStyle w:val="ListParagraph"/>
        <w:numPr>
          <w:ilvl w:val="0"/>
          <w:numId w:val="4"/>
        </w:numPr>
        <w:spacing w:line="480" w:lineRule="auto"/>
        <w:jc w:val="center"/>
      </w:pPr>
    </w:p>
    <w:p w14:paraId="3C78BFE2" w14:textId="1C02FF7E" w:rsidR="003B4AAB" w:rsidRPr="00E95A75" w:rsidRDefault="00E95A75" w:rsidP="0026208F">
      <w:pPr>
        <w:spacing w:line="480" w:lineRule="auto"/>
        <w:jc w:val="center"/>
      </w:pPr>
      <w:proofErr w:type="spellStart"/>
      <w:r w:rsidRPr="00E95A75">
        <w:t>Zhongwang</w:t>
      </w:r>
      <w:proofErr w:type="spellEnd"/>
      <w:r w:rsidRPr="00E95A75">
        <w:t xml:space="preserve"> Wei</w:t>
      </w:r>
      <w:r w:rsidRPr="00E95A75">
        <w:rPr>
          <w:vertAlign w:val="superscript"/>
        </w:rPr>
        <w:t>1</w:t>
      </w:r>
      <w:r w:rsidR="000C2648" w:rsidRPr="00C91925">
        <w:rPr>
          <w:vertAlign w:val="superscript"/>
        </w:rPr>
        <w:t>,2</w:t>
      </w:r>
      <w:r w:rsidRPr="00E95A75">
        <w:t xml:space="preserve"> </w:t>
      </w:r>
      <w:proofErr w:type="spellStart"/>
      <w:r w:rsidRPr="00E95A75">
        <w:t>Xiaogang</w:t>
      </w:r>
      <w:proofErr w:type="spellEnd"/>
      <w:r w:rsidRPr="00E95A75">
        <w:t xml:space="preserve"> </w:t>
      </w:r>
      <w:r w:rsidR="000C2648" w:rsidRPr="00E95A75">
        <w:t>He</w:t>
      </w:r>
      <w:r w:rsidR="000C2648">
        <w:rPr>
          <w:vertAlign w:val="superscript"/>
        </w:rPr>
        <w:t>3</w:t>
      </w:r>
      <w:r w:rsidRPr="00E95A75">
        <w:t xml:space="preserve">, </w:t>
      </w:r>
      <w:proofErr w:type="spellStart"/>
      <w:r w:rsidRPr="00E95A75">
        <w:t>Yonggen</w:t>
      </w:r>
      <w:proofErr w:type="spellEnd"/>
      <w:r w:rsidRPr="00E95A75">
        <w:t xml:space="preserve"> </w:t>
      </w:r>
      <w:r w:rsidR="000C2648" w:rsidRPr="00E95A75">
        <w:t>Zhang</w:t>
      </w:r>
      <w:r w:rsidR="000C2648">
        <w:rPr>
          <w:vertAlign w:val="superscript"/>
        </w:rPr>
        <w:t>4</w:t>
      </w:r>
      <w:r w:rsidRPr="00E95A75">
        <w:t xml:space="preserve">, Ming </w:t>
      </w:r>
      <w:r w:rsidR="000C2648" w:rsidRPr="00E95A75">
        <w:t>Pan</w:t>
      </w:r>
      <w:r w:rsidR="000C2648">
        <w:rPr>
          <w:vertAlign w:val="superscript"/>
        </w:rPr>
        <w:t>3</w:t>
      </w:r>
      <w:r w:rsidRPr="00E95A75">
        <w:t xml:space="preserve">, Justin </w:t>
      </w:r>
      <w:r w:rsidR="000C2648" w:rsidRPr="00E95A75">
        <w:t>Sheﬃeld</w:t>
      </w:r>
      <w:r w:rsidR="000C2648">
        <w:rPr>
          <w:vertAlign w:val="superscript"/>
        </w:rPr>
        <w:t>5</w:t>
      </w:r>
      <w:r w:rsidRPr="00E95A75">
        <w:t xml:space="preserve">, Liqing </w:t>
      </w:r>
      <w:r w:rsidR="000C2648" w:rsidRPr="00E95A75">
        <w:t>Peng</w:t>
      </w:r>
      <w:r w:rsidR="000C2648">
        <w:rPr>
          <w:vertAlign w:val="superscript"/>
        </w:rPr>
        <w:t>3</w:t>
      </w:r>
      <w:r w:rsidRPr="00E95A75">
        <w:t xml:space="preserve">, Dai </w:t>
      </w:r>
      <w:r w:rsidR="000C2648" w:rsidRPr="00E95A75">
        <w:t>Yamazaki</w:t>
      </w:r>
      <w:r w:rsidR="000C2648">
        <w:rPr>
          <w:vertAlign w:val="superscript"/>
        </w:rPr>
        <w:t>6</w:t>
      </w:r>
      <w:r w:rsidRPr="00E95A75">
        <w:t xml:space="preserve">, </w:t>
      </w:r>
      <w:r w:rsidR="0072025F" w:rsidRPr="00E95A75">
        <w:t xml:space="preserve">Abdul </w:t>
      </w:r>
      <w:r w:rsidR="000C2648" w:rsidRPr="00E95A75">
        <w:t>Moiz</w:t>
      </w:r>
      <w:r w:rsidR="000C2648">
        <w:rPr>
          <w:vertAlign w:val="superscript"/>
        </w:rPr>
        <w:t>2</w:t>
      </w:r>
      <w:r w:rsidR="00605974" w:rsidRPr="00E95A75">
        <w:t xml:space="preserve">, </w:t>
      </w:r>
      <w:proofErr w:type="spellStart"/>
      <w:r w:rsidR="00605974" w:rsidRPr="00E95A75">
        <w:t>Yapin</w:t>
      </w:r>
      <w:r w:rsidR="0064558A" w:rsidRPr="00E95A75">
        <w:t>g</w:t>
      </w:r>
      <w:proofErr w:type="spellEnd"/>
      <w:r w:rsidR="0064558A" w:rsidRPr="00E95A75">
        <w:t xml:space="preserve"> </w:t>
      </w:r>
      <w:r w:rsidR="000C2648" w:rsidRPr="00E95A75">
        <w:t>Liu</w:t>
      </w:r>
      <w:r w:rsidR="000C2648">
        <w:rPr>
          <w:vertAlign w:val="superscript"/>
        </w:rPr>
        <w:t>7</w:t>
      </w:r>
      <w:r w:rsidR="000C2648" w:rsidRPr="00E95A75">
        <w:t xml:space="preserve"> </w:t>
      </w:r>
      <w:r w:rsidRPr="00E95A75">
        <w:t xml:space="preserve">and Koji </w:t>
      </w:r>
      <w:r w:rsidR="000C2648" w:rsidRPr="00E95A75">
        <w:t>Ikeuchi</w:t>
      </w:r>
      <w:r w:rsidR="000C2648">
        <w:rPr>
          <w:vertAlign w:val="superscript"/>
        </w:rPr>
        <w:t>2</w:t>
      </w:r>
    </w:p>
    <w:p w14:paraId="7F661744" w14:textId="77777777" w:rsidR="003B4AAB" w:rsidRPr="00E95A75" w:rsidRDefault="003B4AAB" w:rsidP="00B843A5">
      <w:pPr>
        <w:spacing w:line="480" w:lineRule="auto"/>
      </w:pPr>
    </w:p>
    <w:p w14:paraId="2E63692F" w14:textId="32AD5483" w:rsidR="00366854" w:rsidRDefault="00366854" w:rsidP="00C4560A">
      <w:pPr>
        <w:spacing w:line="480" w:lineRule="auto"/>
      </w:pPr>
      <w:r>
        <w:rPr>
          <w:vertAlign w:val="superscript"/>
        </w:rPr>
        <w:t>1</w:t>
      </w:r>
      <w:r w:rsidRPr="00DF6B4E">
        <w:t>Southern Marine Science and Engineering Guangdong Laboratory (Zhuhai), Guangdong Province Key Laboratory for Climate Change and Natural Disaster Studies, School of Atmospheric Sciences,</w:t>
      </w:r>
      <w:r w:rsidR="00FC0520">
        <w:t xml:space="preserve"> </w:t>
      </w:r>
      <w:r w:rsidRPr="00DF6B4E">
        <w:t xml:space="preserve">Sun </w:t>
      </w:r>
      <w:proofErr w:type="spellStart"/>
      <w:r w:rsidRPr="00DF6B4E">
        <w:t>Yat-sen</w:t>
      </w:r>
      <w:proofErr w:type="spellEnd"/>
      <w:r w:rsidRPr="00DF6B4E">
        <w:t xml:space="preserve"> University, Guangzhou, China</w:t>
      </w:r>
    </w:p>
    <w:p w14:paraId="72385C87" w14:textId="08375359" w:rsidR="003B4AAB" w:rsidRPr="00E95A75" w:rsidRDefault="000C2648" w:rsidP="00B843A5">
      <w:pPr>
        <w:spacing w:line="480" w:lineRule="auto"/>
      </w:pPr>
      <w:r>
        <w:rPr>
          <w:spacing w:val="-1"/>
          <w:vertAlign w:val="superscript"/>
        </w:rPr>
        <w:t>2</w:t>
      </w:r>
      <w:r w:rsidRPr="00E95A75">
        <w:t xml:space="preserve">River </w:t>
      </w:r>
      <w:r w:rsidR="00FD577B" w:rsidRPr="00E95A75">
        <w:t xml:space="preserve">and Environmental Engineering Laboratory, Department of Civil Engineering, </w:t>
      </w:r>
      <w:r w:rsidR="00045002" w:rsidRPr="00E95A75">
        <w:t xml:space="preserve">The </w:t>
      </w:r>
      <w:r w:rsidR="00E95A75" w:rsidRPr="00E95A75">
        <w:t xml:space="preserve">University of Tokyo, </w:t>
      </w:r>
      <w:r w:rsidR="00FD577B" w:rsidRPr="00E95A75">
        <w:t>Tokyo, Japan</w:t>
      </w:r>
    </w:p>
    <w:p w14:paraId="7742903D" w14:textId="2C979329" w:rsidR="0072025F" w:rsidRDefault="000C2648" w:rsidP="00B843A5">
      <w:pPr>
        <w:spacing w:line="480" w:lineRule="auto"/>
      </w:pPr>
      <w:r>
        <w:rPr>
          <w:vertAlign w:val="superscript"/>
        </w:rPr>
        <w:t>3</w:t>
      </w:r>
      <w:r w:rsidR="00E95A75" w:rsidRPr="00E95A75">
        <w:t>Civil and Environmental Engineering, Princeton University, Princeton, NJ, United States</w:t>
      </w:r>
    </w:p>
    <w:p w14:paraId="6E1E5759" w14:textId="77777777" w:rsidR="007D3575" w:rsidRDefault="000C2648" w:rsidP="00B843A5">
      <w:pPr>
        <w:spacing w:line="480" w:lineRule="auto"/>
      </w:pPr>
      <w:r>
        <w:rPr>
          <w:vertAlign w:val="superscript"/>
        </w:rPr>
        <w:t>4</w:t>
      </w:r>
      <w:r w:rsidR="002C0020" w:rsidRPr="002C0020">
        <w:t>Institute of Surface-Earth System Science, Tianjin University, Tianjin 300072, P.R. China</w:t>
      </w:r>
    </w:p>
    <w:p w14:paraId="733363FA" w14:textId="466364C9" w:rsidR="0072025F" w:rsidRPr="00E95A75" w:rsidRDefault="000C2648" w:rsidP="00B843A5">
      <w:pPr>
        <w:spacing w:line="480" w:lineRule="auto"/>
      </w:pPr>
      <w:r>
        <w:rPr>
          <w:vertAlign w:val="superscript"/>
        </w:rPr>
        <w:t>5</w:t>
      </w:r>
      <w:r w:rsidR="0070424E" w:rsidRPr="004444C4">
        <w:t>School of</w:t>
      </w:r>
      <w:r w:rsidR="0070424E" w:rsidRPr="00E95A75">
        <w:t xml:space="preserve"> </w:t>
      </w:r>
      <w:r w:rsidR="00EE5DD4" w:rsidRPr="00E95A75">
        <w:t>Geography and Environmental, University of Southampton, Southampton, United Kingdom.</w:t>
      </w:r>
    </w:p>
    <w:p w14:paraId="158F6974" w14:textId="76F4BFFF" w:rsidR="0072025F" w:rsidRPr="00E95A75" w:rsidRDefault="000C2648" w:rsidP="00B843A5">
      <w:pPr>
        <w:spacing w:line="480" w:lineRule="auto"/>
      </w:pPr>
      <w:r>
        <w:rPr>
          <w:vertAlign w:val="superscript"/>
        </w:rPr>
        <w:t>6</w:t>
      </w:r>
      <w:r w:rsidRPr="00E95A75">
        <w:t xml:space="preserve">Institute </w:t>
      </w:r>
      <w:r w:rsidR="00FD577B" w:rsidRPr="00E95A75">
        <w:t>of Industrial Science, The University of Tokyo, Tokyo, Japan</w:t>
      </w:r>
      <w:r w:rsidR="0064558A" w:rsidRPr="00E95A75">
        <w:t>.</w:t>
      </w:r>
    </w:p>
    <w:p w14:paraId="39CD55E4" w14:textId="2E99C332" w:rsidR="0064558A" w:rsidRPr="00E95A75" w:rsidRDefault="000C2648" w:rsidP="00B843A5">
      <w:pPr>
        <w:spacing w:line="480" w:lineRule="auto"/>
      </w:pPr>
      <w:r>
        <w:rPr>
          <w:vertAlign w:val="superscript"/>
        </w:rPr>
        <w:t>7</w:t>
      </w:r>
      <w:r w:rsidRPr="00E95A75">
        <w:t xml:space="preserve">College </w:t>
      </w:r>
      <w:r w:rsidR="00E95A75" w:rsidRPr="00E95A75">
        <w:t>of Resource Environment and Tourism, Capital Normal University, Beijing 100048, China.</w:t>
      </w:r>
    </w:p>
    <w:p w14:paraId="1564E200" w14:textId="77777777" w:rsidR="009777D3" w:rsidRPr="00E95A75" w:rsidRDefault="009777D3" w:rsidP="00B843A5">
      <w:pPr>
        <w:spacing w:line="480" w:lineRule="auto"/>
        <w:rPr>
          <w:b/>
        </w:rPr>
      </w:pPr>
    </w:p>
    <w:p w14:paraId="5A3EC921" w14:textId="77777777" w:rsidR="00A646AD" w:rsidRPr="00E95A75" w:rsidRDefault="00E95A75" w:rsidP="00A646AD">
      <w:r w:rsidRPr="00E95A75">
        <w:t>Corresponding author(s): Zhongwang Wei (</w:t>
      </w:r>
      <w:hyperlink r:id="rId8" w:history="1">
        <w:r w:rsidRPr="00E95A75">
          <w:rPr>
            <w:rStyle w:val="Hyperlink"/>
          </w:rPr>
          <w:t>zhongwang007@gmail.com</w:t>
        </w:r>
      </w:hyperlink>
      <w:r w:rsidRPr="00E95A75">
        <w:t>)</w:t>
      </w:r>
    </w:p>
    <w:p w14:paraId="35B6DA7E" w14:textId="77777777" w:rsidR="000B299F" w:rsidRPr="00E95A75" w:rsidRDefault="000B299F" w:rsidP="00A30869">
      <w:pPr>
        <w:spacing w:line="480" w:lineRule="auto"/>
        <w:rPr>
          <w:b/>
        </w:rPr>
      </w:pPr>
    </w:p>
    <w:p w14:paraId="42E8F601" w14:textId="6F03440F" w:rsidR="00A30869" w:rsidRPr="00E95A75" w:rsidRDefault="00E95A75" w:rsidP="00A30869">
      <w:pPr>
        <w:spacing w:line="480" w:lineRule="auto"/>
        <w:rPr>
          <w:b/>
          <w:spacing w:val="-1"/>
        </w:rPr>
      </w:pPr>
      <w:r w:rsidRPr="00E95A75">
        <w:rPr>
          <w:b/>
          <w:spacing w:val="-1"/>
        </w:rPr>
        <w:t>For submission to</w:t>
      </w:r>
      <w:r w:rsidR="00CE4321">
        <w:rPr>
          <w:b/>
          <w:spacing w:val="-1"/>
        </w:rPr>
        <w:t xml:space="preserve"> the</w:t>
      </w:r>
      <w:r w:rsidRPr="00E95A75">
        <w:rPr>
          <w:b/>
          <w:spacing w:val="-1"/>
        </w:rPr>
        <w:t xml:space="preserve"> </w:t>
      </w:r>
      <w:r w:rsidR="001E6EC4" w:rsidRPr="00E95A75">
        <w:rPr>
          <w:b/>
          <w:spacing w:val="-1"/>
        </w:rPr>
        <w:t>J</w:t>
      </w:r>
      <w:r w:rsidR="005E7A9F" w:rsidRPr="00E95A75">
        <w:rPr>
          <w:b/>
          <w:spacing w:val="-1"/>
        </w:rPr>
        <w:t>ournal of</w:t>
      </w:r>
      <w:r w:rsidR="001E6EC4" w:rsidRPr="00E95A75">
        <w:rPr>
          <w:b/>
          <w:spacing w:val="-1"/>
        </w:rPr>
        <w:t xml:space="preserve"> </w:t>
      </w:r>
      <w:r w:rsidR="00366854">
        <w:rPr>
          <w:b/>
          <w:spacing w:val="-1"/>
        </w:rPr>
        <w:t>Hydrology</w:t>
      </w:r>
    </w:p>
    <w:p w14:paraId="18999026" w14:textId="49AAE340" w:rsidR="000B299F" w:rsidRDefault="000B299F" w:rsidP="00B843A5">
      <w:pPr>
        <w:spacing w:line="480" w:lineRule="auto"/>
        <w:rPr>
          <w:b/>
        </w:rPr>
      </w:pPr>
    </w:p>
    <w:p w14:paraId="4A5496A4" w14:textId="77777777" w:rsidR="007452BF" w:rsidRPr="00E95A75" w:rsidRDefault="007452BF" w:rsidP="00B843A5">
      <w:pPr>
        <w:spacing w:line="480" w:lineRule="auto"/>
        <w:rPr>
          <w:b/>
        </w:rPr>
      </w:pPr>
    </w:p>
    <w:p w14:paraId="4D5A743F" w14:textId="77777777" w:rsidR="0063690E" w:rsidRDefault="0063690E" w:rsidP="00A60F97">
      <w:pPr>
        <w:spacing w:line="480" w:lineRule="auto"/>
        <w:rPr>
          <w:b/>
        </w:rPr>
      </w:pPr>
    </w:p>
    <w:p w14:paraId="6A330489" w14:textId="77777777" w:rsidR="00392582" w:rsidRDefault="00392582" w:rsidP="00A60F97">
      <w:pPr>
        <w:spacing w:line="480" w:lineRule="auto"/>
        <w:rPr>
          <w:b/>
        </w:rPr>
        <w:sectPr w:rsidR="00392582" w:rsidSect="00926C6E">
          <w:headerReference w:type="even" r:id="rId9"/>
          <w:headerReference w:type="default" r:id="rId10"/>
          <w:footerReference w:type="even" r:id="rId11"/>
          <w:footerReference w:type="default" r:id="rId12"/>
          <w:headerReference w:type="first" r:id="rId13"/>
          <w:footerReference w:type="first" r:id="rId14"/>
          <w:pgSz w:w="11900" w:h="16840"/>
          <w:pgMar w:top="1440" w:right="1440" w:bottom="1440" w:left="1440" w:header="708" w:footer="708" w:gutter="0"/>
          <w:lnNumType w:countBy="1" w:restart="continuous"/>
          <w:cols w:space="708"/>
          <w:docGrid w:linePitch="360"/>
        </w:sectPr>
      </w:pPr>
    </w:p>
    <w:p w14:paraId="4ED997F8" w14:textId="4CA828D3" w:rsidR="00367D5C" w:rsidRPr="00E95A75" w:rsidRDefault="00E95A75" w:rsidP="00A60F97">
      <w:pPr>
        <w:spacing w:line="480" w:lineRule="auto"/>
        <w:rPr>
          <w:color w:val="000000" w:themeColor="text1"/>
        </w:rPr>
      </w:pPr>
      <w:r w:rsidRPr="00E95A75">
        <w:rPr>
          <w:b/>
        </w:rPr>
        <w:lastRenderedPageBreak/>
        <w:t>Abstract</w:t>
      </w:r>
    </w:p>
    <w:p w14:paraId="7F461CAD" w14:textId="7A27A903" w:rsidR="008064B3" w:rsidRPr="00016307" w:rsidRDefault="00D542AF" w:rsidP="00016307">
      <w:pPr>
        <w:pStyle w:val="NormalWeb"/>
        <w:spacing w:line="480" w:lineRule="auto"/>
        <w:ind w:firstLine="720"/>
        <w:rPr>
          <w:color w:val="000000" w:themeColor="text1"/>
        </w:rPr>
      </w:pPr>
      <w:bookmarkStart w:id="1" w:name="OLE_LINK3"/>
      <w:r w:rsidRPr="00A60F97">
        <w:t>Predicting river discharge</w:t>
      </w:r>
      <w:r w:rsidR="00665E5E">
        <w:t xml:space="preserve"> and inundation</w:t>
      </w:r>
      <w:r w:rsidRPr="00A60F97">
        <w:rPr>
          <w:rFonts w:hint="eastAsia"/>
        </w:rPr>
        <w:t xml:space="preserve"> </w:t>
      </w:r>
      <w:r>
        <w:t xml:space="preserve">is crucial for </w:t>
      </w:r>
      <w:r w:rsidR="00665E5E">
        <w:t xml:space="preserve">water resources management and </w:t>
      </w:r>
      <w:r w:rsidR="00665E5E" w:rsidRPr="00665E5E">
        <w:t>flood hazard reduction</w:t>
      </w:r>
      <w:r w:rsidR="00B56106">
        <w:t>; h</w:t>
      </w:r>
      <w:r w:rsidR="00D15C9D">
        <w:t xml:space="preserve">owever, </w:t>
      </w:r>
      <w:r w:rsidR="00D15C9D" w:rsidRPr="00E95A75">
        <w:rPr>
          <w:color w:val="000000" w:themeColor="text1"/>
        </w:rPr>
        <w:t xml:space="preserve">it is still unclear </w:t>
      </w:r>
      <w:r w:rsidR="00D15C9D">
        <w:rPr>
          <w:color w:val="000000" w:themeColor="text1"/>
        </w:rPr>
        <w:t>to what extent</w:t>
      </w:r>
      <w:r w:rsidR="00D15C9D" w:rsidRPr="00E95A75">
        <w:rPr>
          <w:color w:val="000000" w:themeColor="text1"/>
        </w:rPr>
        <w:t xml:space="preserve"> </w:t>
      </w:r>
      <w:r w:rsidR="00D15C9D">
        <w:t>their variabilit</w:t>
      </w:r>
      <w:r w:rsidR="00B56106">
        <w:t>i</w:t>
      </w:r>
      <w:r w:rsidR="00D15C9D">
        <w:t>es</w:t>
      </w:r>
      <w:r w:rsidR="00D15C9D" w:rsidRPr="00A60F97">
        <w:rPr>
          <w:rFonts w:hint="eastAsia"/>
        </w:rPr>
        <w:t xml:space="preserve"> </w:t>
      </w:r>
      <w:r w:rsidR="00D15C9D" w:rsidRPr="00E95A75">
        <w:rPr>
          <w:color w:val="000000" w:themeColor="text1"/>
        </w:rPr>
        <w:t xml:space="preserve">can be captured </w:t>
      </w:r>
      <w:r w:rsidR="00D15C9D">
        <w:rPr>
          <w:color w:val="000000" w:themeColor="text1"/>
        </w:rPr>
        <w:t>on</w:t>
      </w:r>
      <w:r w:rsidR="00D15C9D" w:rsidRPr="00E95A75">
        <w:rPr>
          <w:color w:val="000000" w:themeColor="text1"/>
        </w:rPr>
        <w:t xml:space="preserve"> global scale</w:t>
      </w:r>
      <w:r>
        <w:t>.</w:t>
      </w:r>
      <w:r w:rsidRPr="00A60F97">
        <w:t xml:space="preserve"> </w:t>
      </w:r>
      <w:r w:rsidR="00E95A75" w:rsidRPr="00E95A75">
        <w:rPr>
          <w:color w:val="000000" w:themeColor="text1"/>
        </w:rPr>
        <w:t>This study evaluate</w:t>
      </w:r>
      <w:r w:rsidR="0060764F" w:rsidRPr="00E95A75">
        <w:rPr>
          <w:color w:val="000000" w:themeColor="text1"/>
        </w:rPr>
        <w:t>s</w:t>
      </w:r>
      <w:r w:rsidR="00E95A75" w:rsidRPr="00E95A75">
        <w:rPr>
          <w:color w:val="000000" w:themeColor="text1"/>
        </w:rPr>
        <w:t xml:space="preserve"> uncertaint</w:t>
      </w:r>
      <w:r w:rsidR="00665E5E">
        <w:rPr>
          <w:color w:val="000000" w:themeColor="text1"/>
        </w:rPr>
        <w:t>y source</w:t>
      </w:r>
      <w:r w:rsidR="005550CF">
        <w:rPr>
          <w:color w:val="000000" w:themeColor="text1"/>
        </w:rPr>
        <w:t>s</w:t>
      </w:r>
      <w:r w:rsidR="00665E5E">
        <w:rPr>
          <w:color w:val="000000" w:themeColor="text1"/>
        </w:rPr>
        <w:t xml:space="preserve"> </w:t>
      </w:r>
      <w:r w:rsidR="00367225" w:rsidRPr="00E95A75">
        <w:rPr>
          <w:color w:val="000000" w:themeColor="text1"/>
        </w:rPr>
        <w:t>in</w:t>
      </w:r>
      <w:r w:rsidR="00BD0714">
        <w:rPr>
          <w:color w:val="000000" w:themeColor="text1"/>
        </w:rPr>
        <w:t xml:space="preserve"> the</w:t>
      </w:r>
      <w:r w:rsidR="00367225" w:rsidRPr="00E95A75">
        <w:rPr>
          <w:color w:val="000000" w:themeColor="text1"/>
        </w:rPr>
        <w:t xml:space="preserve"> </w:t>
      </w:r>
      <w:r w:rsidR="00736115">
        <w:rPr>
          <w:rFonts w:hint="eastAsia"/>
        </w:rPr>
        <w:t>quasi</w:t>
      </w:r>
      <w:r w:rsidR="00736115" w:rsidRPr="00E95A75">
        <w:t>-</w:t>
      </w:r>
      <w:r w:rsidR="00736115">
        <w:t>global</w:t>
      </w:r>
      <w:r w:rsidR="00736115" w:rsidRPr="00E95A75">
        <w:t xml:space="preserve"> </w:t>
      </w:r>
      <w:r w:rsidR="00367225" w:rsidRPr="00E95A75">
        <w:rPr>
          <w:color w:val="000000" w:themeColor="text1"/>
        </w:rPr>
        <w:t xml:space="preserve">river discharge </w:t>
      </w:r>
      <w:r w:rsidR="002A4CD7">
        <w:rPr>
          <w:color w:val="000000" w:themeColor="text1"/>
        </w:rPr>
        <w:t xml:space="preserve">and inundation </w:t>
      </w:r>
      <w:r w:rsidR="00FA540E" w:rsidRPr="00E95A75">
        <w:rPr>
          <w:color w:val="000000" w:themeColor="text1"/>
        </w:rPr>
        <w:t xml:space="preserve">simulations </w:t>
      </w:r>
      <w:r w:rsidR="00367225" w:rsidRPr="00E95A75">
        <w:rPr>
          <w:color w:val="000000" w:themeColor="text1"/>
        </w:rPr>
        <w:t xml:space="preserve">using the </w:t>
      </w:r>
      <w:r w:rsidR="00B6718F" w:rsidRPr="00E95A75">
        <w:rPr>
          <w:color w:val="000000" w:themeColor="text1"/>
        </w:rPr>
        <w:t xml:space="preserve">Variable Infiltration Capacity (VIC) </w:t>
      </w:r>
      <w:r w:rsidR="00BD0714">
        <w:rPr>
          <w:color w:val="000000" w:themeColor="text1"/>
        </w:rPr>
        <w:t>m</w:t>
      </w:r>
      <w:r w:rsidR="00B6718F" w:rsidRPr="00E95A75">
        <w:rPr>
          <w:rFonts w:hint="eastAsia"/>
          <w:color w:val="000000" w:themeColor="text1"/>
        </w:rPr>
        <w:t>a</w:t>
      </w:r>
      <w:r w:rsidR="00B6718F" w:rsidRPr="00E95A75">
        <w:rPr>
          <w:color w:val="000000" w:themeColor="text1"/>
        </w:rPr>
        <w:t xml:space="preserve">croscale </w:t>
      </w:r>
      <w:r w:rsidR="00BD0714">
        <w:rPr>
          <w:color w:val="000000" w:themeColor="text1"/>
        </w:rPr>
        <w:t>h</w:t>
      </w:r>
      <w:r w:rsidR="00AC084F" w:rsidRPr="00E95A75">
        <w:rPr>
          <w:color w:val="000000" w:themeColor="text1"/>
        </w:rPr>
        <w:t>ydrolog</w:t>
      </w:r>
      <w:r w:rsidR="00AC084F">
        <w:rPr>
          <w:color w:val="000000" w:themeColor="text1"/>
        </w:rPr>
        <w:t>ic</w:t>
      </w:r>
      <w:r w:rsidR="00AC084F" w:rsidRPr="00E95A75">
        <w:rPr>
          <w:color w:val="000000" w:themeColor="text1"/>
        </w:rPr>
        <w:t xml:space="preserve"> </w:t>
      </w:r>
      <w:r w:rsidR="00BD0714">
        <w:rPr>
          <w:color w:val="000000" w:themeColor="text1"/>
        </w:rPr>
        <w:t>m</w:t>
      </w:r>
      <w:r w:rsidR="00B6718F" w:rsidRPr="00E95A75">
        <w:rPr>
          <w:color w:val="000000" w:themeColor="text1"/>
        </w:rPr>
        <w:t xml:space="preserve">odel and the Catchment-based </w:t>
      </w:r>
      <w:r w:rsidR="00E95A75">
        <w:rPr>
          <w:color w:val="000000" w:themeColor="text1"/>
        </w:rPr>
        <w:t>Macros</w:t>
      </w:r>
      <w:r w:rsidR="00B6718F" w:rsidRPr="00E95A75">
        <w:rPr>
          <w:color w:val="000000" w:themeColor="text1"/>
        </w:rPr>
        <w:t>cale Floodplain (</w:t>
      </w:r>
      <w:proofErr w:type="spellStart"/>
      <w:r w:rsidR="00A73490" w:rsidRPr="00E95A75">
        <w:rPr>
          <w:color w:val="000000" w:themeColor="text1"/>
        </w:rPr>
        <w:t>CaMa</w:t>
      </w:r>
      <w:proofErr w:type="spellEnd"/>
      <w:r w:rsidR="00A73490" w:rsidRPr="00E95A75">
        <w:rPr>
          <w:color w:val="000000" w:themeColor="text1"/>
        </w:rPr>
        <w:t>-Flood</w:t>
      </w:r>
      <w:r w:rsidR="00B6718F" w:rsidRPr="00E95A75">
        <w:rPr>
          <w:color w:val="000000" w:themeColor="text1"/>
        </w:rPr>
        <w:t>) hydrodynamic model</w:t>
      </w:r>
      <w:r w:rsidR="00E76D22">
        <w:rPr>
          <w:color w:val="000000" w:themeColor="text1"/>
        </w:rPr>
        <w:t xml:space="preserve">, </w:t>
      </w:r>
      <w:r w:rsidR="00365F64" w:rsidRPr="00E95A75">
        <w:rPr>
          <w:color w:val="000000" w:themeColor="text1"/>
        </w:rPr>
        <w:t xml:space="preserve">forced with five high-resolution satellite </w:t>
      </w:r>
      <w:r w:rsidR="00780CA2" w:rsidRPr="00E95A75">
        <w:rPr>
          <w:color w:val="000000" w:themeColor="text1"/>
        </w:rPr>
        <w:t xml:space="preserve">precipitation </w:t>
      </w:r>
      <w:r w:rsidR="00A9668B" w:rsidRPr="00E95A75">
        <w:rPr>
          <w:color w:val="000000" w:themeColor="text1"/>
        </w:rPr>
        <w:t>datasets.</w:t>
      </w:r>
      <w:r w:rsidR="002A4CD7">
        <w:rPr>
          <w:color w:val="000000" w:themeColor="text1"/>
        </w:rPr>
        <w:t xml:space="preserve"> </w:t>
      </w:r>
      <w:r w:rsidR="004E3AC6">
        <w:rPr>
          <w:color w:val="000000" w:themeColor="text1"/>
        </w:rPr>
        <w:t xml:space="preserve">The simulated discharge </w:t>
      </w:r>
      <w:r w:rsidR="001B70CE">
        <w:rPr>
          <w:color w:val="000000" w:themeColor="text1"/>
        </w:rPr>
        <w:t>is</w:t>
      </w:r>
      <w:r w:rsidR="004E3AC6">
        <w:rPr>
          <w:color w:val="000000" w:themeColor="text1"/>
        </w:rPr>
        <w:t xml:space="preserve"> first evaluated against </w:t>
      </w:r>
      <w:r w:rsidR="002A4CD7">
        <w:rPr>
          <w:color w:val="000000" w:themeColor="text1"/>
        </w:rPr>
        <w:t xml:space="preserve">more than </w:t>
      </w:r>
      <w:r w:rsidR="00883B07">
        <w:t>2852</w:t>
      </w:r>
      <w:r w:rsidR="009F783B">
        <w:rPr>
          <w:color w:val="000000" w:themeColor="text1"/>
        </w:rPr>
        <w:t xml:space="preserve"> </w:t>
      </w:r>
      <w:r w:rsidR="002A4CD7">
        <w:rPr>
          <w:color w:val="000000" w:themeColor="text1"/>
        </w:rPr>
        <w:t xml:space="preserve">sites </w:t>
      </w:r>
      <w:r w:rsidR="005013D8">
        <w:rPr>
          <w:color w:val="000000" w:themeColor="text1"/>
        </w:rPr>
        <w:t>selected from</w:t>
      </w:r>
      <w:r w:rsidR="002A4CD7">
        <w:rPr>
          <w:color w:val="000000" w:themeColor="text1"/>
        </w:rPr>
        <w:t xml:space="preserve"> </w:t>
      </w:r>
      <w:r w:rsidR="00BD0714">
        <w:t>t</w:t>
      </w:r>
      <w:r w:rsidR="004E3AC6" w:rsidRPr="00E95A75">
        <w:t>he Global Streamflow Indices and Metadata Archive</w:t>
      </w:r>
      <w:r w:rsidR="004E3AC6">
        <w:t xml:space="preserve"> (GSIM) dataset</w:t>
      </w:r>
      <w:r w:rsidR="00B52D51">
        <w:t>,</w:t>
      </w:r>
      <w:r w:rsidR="004E3AC6">
        <w:t xml:space="preserve"> </w:t>
      </w:r>
      <w:r w:rsidR="004E3AC6" w:rsidRPr="00A60F97">
        <w:rPr>
          <w:color w:val="000000" w:themeColor="text1"/>
        </w:rPr>
        <w:t xml:space="preserve">and </w:t>
      </w:r>
      <w:r w:rsidR="00A71886">
        <w:rPr>
          <w:color w:val="000000" w:themeColor="text1"/>
        </w:rPr>
        <w:t xml:space="preserve">then </w:t>
      </w:r>
      <w:r w:rsidR="00AA14C0" w:rsidRPr="00A60F97">
        <w:rPr>
          <w:color w:val="000000" w:themeColor="text1"/>
        </w:rPr>
        <w:t>the</w:t>
      </w:r>
      <w:r w:rsidR="00AA14C0">
        <w:rPr>
          <w:color w:val="000000" w:themeColor="text1"/>
        </w:rPr>
        <w:t xml:space="preserve"> simulated</w:t>
      </w:r>
      <w:r w:rsidR="00AA14C0" w:rsidRPr="00A60F97">
        <w:rPr>
          <w:color w:val="000000" w:themeColor="text1"/>
        </w:rPr>
        <w:t xml:space="preserve"> </w:t>
      </w:r>
      <w:r w:rsidR="004E3AC6" w:rsidRPr="00A60F97">
        <w:rPr>
          <w:color w:val="000000" w:themeColor="text1"/>
        </w:rPr>
        <w:t>inundation</w:t>
      </w:r>
      <w:r w:rsidR="004E3AC6">
        <w:t xml:space="preserve"> </w:t>
      </w:r>
      <w:r w:rsidR="001B70CE">
        <w:t>is</w:t>
      </w:r>
      <w:r w:rsidR="004E3AC6">
        <w:t xml:space="preserve"> compared with </w:t>
      </w:r>
      <w:r w:rsidR="004E3AC6" w:rsidRPr="004E3AC6">
        <w:t>complementary multiple satellite observations</w:t>
      </w:r>
      <w:r w:rsidR="004E3AC6">
        <w:t>.</w:t>
      </w:r>
      <w:r w:rsidR="002235C5">
        <w:rPr>
          <w:color w:val="000000" w:themeColor="text1"/>
        </w:rPr>
        <w:t xml:space="preserve"> </w:t>
      </w:r>
      <w:r w:rsidR="001B4E9C">
        <w:rPr>
          <w:rFonts w:hint="eastAsia"/>
          <w:color w:val="000000" w:themeColor="text1"/>
        </w:rPr>
        <w:t>Globally</w:t>
      </w:r>
      <w:r w:rsidR="001B4E9C" w:rsidRPr="00E95A75">
        <w:t xml:space="preserve">, </w:t>
      </w:r>
      <w:r w:rsidR="001B4E9C">
        <w:t>about</w:t>
      </w:r>
      <w:r w:rsidR="001B4E9C">
        <w:rPr>
          <w:color w:val="000000" w:themeColor="text1"/>
        </w:rPr>
        <w:t xml:space="preserve"> </w:t>
      </w:r>
      <w:r w:rsidR="00C26786">
        <w:t>38</w:t>
      </w:r>
      <w:r w:rsidR="001B4E9C">
        <w:t>%</w:t>
      </w:r>
      <w:r w:rsidR="00A71886">
        <w:t xml:space="preserve"> </w:t>
      </w:r>
      <w:r w:rsidR="00A71886" w:rsidRPr="00A60F97">
        <w:rPr>
          <w:color w:val="000000" w:themeColor="text1"/>
        </w:rPr>
        <w:t>–</w:t>
      </w:r>
      <w:r w:rsidR="00A71886">
        <w:t xml:space="preserve"> </w:t>
      </w:r>
      <w:r w:rsidR="00C26786">
        <w:t>43</w:t>
      </w:r>
      <w:r w:rsidR="001B4E9C">
        <w:t>% of the stations produce reasonable discharge simulation</w:t>
      </w:r>
      <w:r w:rsidR="00BD0714">
        <w:t>s</w:t>
      </w:r>
      <w:r w:rsidR="001B4E9C">
        <w:t xml:space="preserve"> with positive </w:t>
      </w:r>
      <w:r w:rsidR="001B4E9C" w:rsidRPr="00E95A75">
        <w:t xml:space="preserve">Kling-Gupta Efficiency </w:t>
      </w:r>
      <w:r w:rsidR="007E5D66">
        <w:t xml:space="preserve">(KGE) </w:t>
      </w:r>
      <w:r w:rsidR="00BD0714">
        <w:t>on</w:t>
      </w:r>
      <w:r w:rsidR="001B4E9C">
        <w:t xml:space="preserve"> monthly time scale</w:t>
      </w:r>
      <w:r w:rsidR="00BD0714">
        <w:t>.</w:t>
      </w:r>
      <w:r w:rsidR="00C26786">
        <w:t xml:space="preserve"> </w:t>
      </w:r>
      <w:r w:rsidR="001B4E9C">
        <w:t xml:space="preserve"> </w:t>
      </w:r>
      <w:r w:rsidR="008F1A54">
        <w:t xml:space="preserve">The </w:t>
      </w:r>
      <w:r w:rsidR="001B4E9C">
        <w:t xml:space="preserve">simulations show </w:t>
      </w:r>
      <w:r w:rsidR="008F1A54">
        <w:t>good agreement</w:t>
      </w:r>
      <w:r w:rsidR="001B4E9C">
        <w:t xml:space="preserve"> for flood fraction</w:t>
      </w:r>
      <w:r w:rsidR="00B52D51">
        <w:t>s</w:t>
      </w:r>
      <w:r w:rsidR="001B4E9C">
        <w:t xml:space="preserve"> </w:t>
      </w:r>
      <w:r w:rsidR="00C26786">
        <w:rPr>
          <w:color w:val="000000" w:themeColor="text1"/>
        </w:rPr>
        <w:t>with mean correlation</w:t>
      </w:r>
      <w:r w:rsidR="00BD0714">
        <w:rPr>
          <w:color w:val="000000" w:themeColor="text1"/>
        </w:rPr>
        <w:t>s</w:t>
      </w:r>
      <w:r w:rsidR="00C26786">
        <w:rPr>
          <w:color w:val="000000" w:themeColor="text1"/>
        </w:rPr>
        <w:t xml:space="preserve"> ranging from </w:t>
      </w:r>
      <w:r w:rsidR="00C26786" w:rsidRPr="00A60F97">
        <w:rPr>
          <w:color w:val="000000" w:themeColor="text1"/>
        </w:rPr>
        <w:t xml:space="preserve">0.47 – 0.62 </w:t>
      </w:r>
      <w:r w:rsidR="00C26786">
        <w:rPr>
          <w:color w:val="000000" w:themeColor="text1"/>
        </w:rPr>
        <w:t>for satellite detected events</w:t>
      </w:r>
      <w:r w:rsidR="00254E03">
        <w:rPr>
          <w:color w:val="000000" w:themeColor="text1"/>
        </w:rPr>
        <w:t>.</w:t>
      </w:r>
      <w:r w:rsidR="00F40329">
        <w:t xml:space="preserve"> </w:t>
      </w:r>
      <w:r w:rsidR="00765555">
        <w:t>T</w:t>
      </w:r>
      <w:r w:rsidR="00765555" w:rsidRPr="00765555">
        <w:t xml:space="preserve">he potential </w:t>
      </w:r>
      <w:r w:rsidR="00765555">
        <w:t xml:space="preserve">uncertainties </w:t>
      </w:r>
      <w:r w:rsidR="00765555" w:rsidRPr="00765555">
        <w:t>sources</w:t>
      </w:r>
      <w:r w:rsidR="00765555">
        <w:t xml:space="preserve"> of discharge and inundation simulation</w:t>
      </w:r>
      <w:r w:rsidR="00765555" w:rsidRPr="00765555">
        <w:t xml:space="preserve"> related to </w:t>
      </w:r>
      <w:r w:rsidR="00765555" w:rsidRPr="005D4309">
        <w:rPr>
          <w:color w:val="333333"/>
        </w:rPr>
        <w:t>physics setting and forcing datasets</w:t>
      </w:r>
      <w:r w:rsidR="00765555">
        <w:t xml:space="preserve">, such as </w:t>
      </w:r>
      <w:r w:rsidR="00765555" w:rsidRPr="00765555">
        <w:t>precipitation</w:t>
      </w:r>
      <w:r w:rsidR="00765555">
        <w:t xml:space="preserve">, land surface model, routing model, and observation from site and satellite </w:t>
      </w:r>
      <w:r w:rsidR="00765555" w:rsidRPr="00765555">
        <w:t xml:space="preserve">are discussed, as well as future directions for improving large-scale model applications. </w:t>
      </w:r>
      <w:r w:rsidR="00765555">
        <w:t>By using default model setting</w:t>
      </w:r>
      <w:r w:rsidR="00D05277">
        <w:t>s</w:t>
      </w:r>
      <w:r w:rsidR="00765555">
        <w:t xml:space="preserve">, we hope our study </w:t>
      </w:r>
      <w:r w:rsidR="00765555" w:rsidRPr="00765555">
        <w:t xml:space="preserve">can </w:t>
      </w:r>
      <w:r w:rsidR="00D05277">
        <w:t>offer valuable insights</w:t>
      </w:r>
      <w:r w:rsidR="00765555" w:rsidRPr="00765555">
        <w:t xml:space="preserve"> </w:t>
      </w:r>
      <w:bookmarkStart w:id="2" w:name="OLE_LINK37"/>
      <w:bookmarkStart w:id="3" w:name="OLE_LINK38"/>
      <w:r w:rsidR="00D05277">
        <w:t>into</w:t>
      </w:r>
      <w:r w:rsidR="00765555" w:rsidRPr="00765555">
        <w:t xml:space="preserve"> </w:t>
      </w:r>
      <w:bookmarkEnd w:id="2"/>
      <w:bookmarkEnd w:id="3"/>
      <w:r w:rsidR="00D05277">
        <w:t xml:space="preserve">the applicability of flood simulations and provide </w:t>
      </w:r>
      <w:r w:rsidR="00D05277" w:rsidRPr="00765555">
        <w:t>guides for</w:t>
      </w:r>
      <w:r w:rsidR="00D05277">
        <w:t xml:space="preserve"> model development.</w:t>
      </w:r>
    </w:p>
    <w:p w14:paraId="198CD564" w14:textId="634B4959" w:rsidR="00E204B6" w:rsidRDefault="00E204B6">
      <w:r>
        <w:br w:type="page"/>
      </w:r>
    </w:p>
    <w:bookmarkEnd w:id="1"/>
    <w:p w14:paraId="69C01998" w14:textId="64D78252" w:rsidR="00CE0D78" w:rsidRPr="00DF5341" w:rsidRDefault="00E95A75" w:rsidP="00DF5341">
      <w:pPr>
        <w:spacing w:line="480" w:lineRule="auto"/>
        <w:rPr>
          <w:b/>
          <w:bCs/>
        </w:rPr>
      </w:pPr>
      <w:r w:rsidRPr="00DF5341">
        <w:rPr>
          <w:b/>
          <w:bCs/>
        </w:rPr>
        <w:lastRenderedPageBreak/>
        <w:t xml:space="preserve">1. </w:t>
      </w:r>
      <w:r w:rsidR="00BD22FA" w:rsidRPr="00DF5341">
        <w:rPr>
          <w:b/>
          <w:bCs/>
        </w:rPr>
        <w:t>Introduction</w:t>
      </w:r>
    </w:p>
    <w:p w14:paraId="60072529" w14:textId="5DD931BE" w:rsidR="00A02ED3" w:rsidRPr="00E95A75" w:rsidRDefault="00D542AF">
      <w:pPr>
        <w:spacing w:line="480" w:lineRule="auto"/>
        <w:ind w:firstLine="720"/>
      </w:pPr>
      <w:r>
        <w:t>R</w:t>
      </w:r>
      <w:r w:rsidR="004D5EBE" w:rsidRPr="004D5EBE">
        <w:rPr>
          <w:color w:val="000000" w:themeColor="text1"/>
        </w:rPr>
        <w:t>iver</w:t>
      </w:r>
      <w:r w:rsidR="004D5EBE">
        <w:rPr>
          <w:color w:val="000000" w:themeColor="text1"/>
        </w:rPr>
        <w:t xml:space="preserve"> discharge</w:t>
      </w:r>
      <w:r w:rsidR="00B9427C">
        <w:rPr>
          <w:color w:val="000000" w:themeColor="text1"/>
        </w:rPr>
        <w:t xml:space="preserve"> </w:t>
      </w:r>
      <w:r>
        <w:rPr>
          <w:color w:val="000000" w:themeColor="text1"/>
        </w:rPr>
        <w:t>is a key component</w:t>
      </w:r>
      <w:r w:rsidR="00B9427C">
        <w:rPr>
          <w:color w:val="000000" w:themeColor="text1"/>
        </w:rPr>
        <w:t xml:space="preserve"> in </w:t>
      </w:r>
      <w:r>
        <w:rPr>
          <w:color w:val="000000" w:themeColor="text1"/>
        </w:rPr>
        <w:t xml:space="preserve">the </w:t>
      </w:r>
      <w:r w:rsidR="008B43A3">
        <w:rPr>
          <w:color w:val="000000" w:themeColor="text1"/>
        </w:rPr>
        <w:t xml:space="preserve">terrestrial </w:t>
      </w:r>
      <w:r w:rsidR="00B9427C">
        <w:rPr>
          <w:color w:val="000000" w:themeColor="text1"/>
        </w:rPr>
        <w:t>water cycle</w:t>
      </w:r>
      <w:r w:rsidR="004D5EBE" w:rsidRPr="004D5EBE">
        <w:rPr>
          <w:color w:val="000000" w:themeColor="text1"/>
        </w:rPr>
        <w:t xml:space="preserve"> </w:t>
      </w:r>
      <w:r w:rsidR="00B9427C">
        <w:rPr>
          <w:color w:val="000000" w:themeColor="text1"/>
        </w:rPr>
        <w:t xml:space="preserve">and </w:t>
      </w:r>
      <w:r w:rsidR="00B059EB">
        <w:rPr>
          <w:color w:val="000000" w:themeColor="text1"/>
        </w:rPr>
        <w:t>provides goods and services to</w:t>
      </w:r>
      <w:r w:rsidR="00840395">
        <w:rPr>
          <w:color w:val="000000" w:themeColor="text1"/>
        </w:rPr>
        <w:t xml:space="preserve"> </w:t>
      </w:r>
      <w:r w:rsidR="004D5EBE" w:rsidRPr="004D5EBE">
        <w:rPr>
          <w:color w:val="000000" w:themeColor="text1"/>
        </w:rPr>
        <w:t xml:space="preserve">human </w:t>
      </w:r>
      <w:r w:rsidR="00B059EB">
        <w:rPr>
          <w:color w:val="000000" w:themeColor="text1"/>
        </w:rPr>
        <w:t>society,</w:t>
      </w:r>
      <w:r w:rsidR="008B43A3">
        <w:rPr>
          <w:color w:val="000000" w:themeColor="text1"/>
        </w:rPr>
        <w:t xml:space="preserve"> </w:t>
      </w:r>
      <w:r w:rsidR="00B059EB">
        <w:rPr>
          <w:color w:val="000000" w:themeColor="text1"/>
        </w:rPr>
        <w:t>such as</w:t>
      </w:r>
      <w:r w:rsidR="008B43A3">
        <w:rPr>
          <w:color w:val="000000" w:themeColor="text1"/>
        </w:rPr>
        <w:t xml:space="preserve"> </w:t>
      </w:r>
      <w:r w:rsidR="00840395">
        <w:rPr>
          <w:color w:val="000000" w:themeColor="text1"/>
        </w:rPr>
        <w:t>irrigation</w:t>
      </w:r>
      <w:r w:rsidR="008B43A3">
        <w:rPr>
          <w:color w:val="000000" w:themeColor="text1"/>
        </w:rPr>
        <w:t xml:space="preserve">, </w:t>
      </w:r>
      <w:r w:rsidR="00B059EB">
        <w:rPr>
          <w:color w:val="000000" w:themeColor="text1"/>
        </w:rPr>
        <w:t xml:space="preserve">urban water supply, and </w:t>
      </w:r>
      <w:r w:rsidR="008B43A3">
        <w:rPr>
          <w:color w:val="000000" w:themeColor="text1"/>
        </w:rPr>
        <w:t>hydro</w:t>
      </w:r>
      <w:r w:rsidR="00840395">
        <w:rPr>
          <w:color w:val="000000" w:themeColor="text1"/>
        </w:rPr>
        <w:t xml:space="preserve">power generation. </w:t>
      </w:r>
      <w:r w:rsidR="00436DBA">
        <w:rPr>
          <w:color w:val="000000" w:themeColor="text1"/>
        </w:rPr>
        <w:t xml:space="preserve">While </w:t>
      </w:r>
      <w:r w:rsidR="00F11E89">
        <w:rPr>
          <w:color w:val="000000" w:themeColor="text1"/>
        </w:rPr>
        <w:t xml:space="preserve">sufficient </w:t>
      </w:r>
      <w:r w:rsidR="00436DBA">
        <w:rPr>
          <w:color w:val="000000" w:themeColor="text1"/>
        </w:rPr>
        <w:t xml:space="preserve">river charge </w:t>
      </w:r>
      <w:r w:rsidR="00F11E89">
        <w:rPr>
          <w:color w:val="000000" w:themeColor="text1"/>
        </w:rPr>
        <w:t xml:space="preserve">is important for maintaining ecosystem services and water use, </w:t>
      </w:r>
      <w:r w:rsidR="00E95A75" w:rsidRPr="00E95A75">
        <w:rPr>
          <w:color w:val="000000" w:themeColor="text1"/>
        </w:rPr>
        <w:t>extreme</w:t>
      </w:r>
      <w:r w:rsidR="00B9427C">
        <w:rPr>
          <w:color w:val="000000" w:themeColor="text1"/>
        </w:rPr>
        <w:t xml:space="preserve"> r</w:t>
      </w:r>
      <w:r w:rsidR="00B9427C" w:rsidRPr="004D5EBE">
        <w:rPr>
          <w:color w:val="000000" w:themeColor="text1"/>
        </w:rPr>
        <w:t>iver</w:t>
      </w:r>
      <w:r w:rsidR="00B9427C">
        <w:rPr>
          <w:color w:val="000000" w:themeColor="text1"/>
        </w:rPr>
        <w:t xml:space="preserve"> discharge</w:t>
      </w:r>
      <w:r w:rsidR="00F11E89">
        <w:rPr>
          <w:color w:val="000000" w:themeColor="text1"/>
        </w:rPr>
        <w:t>, that is, flood, can cause</w:t>
      </w:r>
      <w:r w:rsidR="00E95A75" w:rsidRPr="00E95A75">
        <w:rPr>
          <w:color w:val="000000" w:themeColor="text1"/>
        </w:rPr>
        <w:t xml:space="preserve"> </w:t>
      </w:r>
      <w:r w:rsidR="00E1153B" w:rsidRPr="00E95A75">
        <w:rPr>
          <w:color w:val="000000" w:themeColor="text1"/>
        </w:rPr>
        <w:t>substantial</w:t>
      </w:r>
      <w:r w:rsidR="00516F4D">
        <w:rPr>
          <w:color w:val="000000" w:themeColor="text1"/>
        </w:rPr>
        <w:t xml:space="preserve"> losses of</w:t>
      </w:r>
      <w:r w:rsidR="00E1153B" w:rsidRPr="00E95A75">
        <w:rPr>
          <w:color w:val="000000" w:themeColor="text1"/>
        </w:rPr>
        <w:t xml:space="preserve"> human lives</w:t>
      </w:r>
      <w:r w:rsidR="00BE2712">
        <w:rPr>
          <w:color w:val="000000" w:themeColor="text1"/>
        </w:rPr>
        <w:t xml:space="preserve"> and economies</w:t>
      </w:r>
      <w:r w:rsidR="00516F4D">
        <w:rPr>
          <w:color w:val="000000" w:themeColor="text1"/>
        </w:rPr>
        <w:t xml:space="preserve">, </w:t>
      </w:r>
      <w:r w:rsidR="00BE2712">
        <w:rPr>
          <w:color w:val="000000" w:themeColor="text1"/>
        </w:rPr>
        <w:t>as well as</w:t>
      </w:r>
      <w:r w:rsidR="00BE2712" w:rsidRPr="00E95A75">
        <w:rPr>
          <w:color w:val="000000" w:themeColor="text1"/>
        </w:rPr>
        <w:t xml:space="preserve"> </w:t>
      </w:r>
      <w:r w:rsidR="00E1153B" w:rsidRPr="00E95A75">
        <w:rPr>
          <w:color w:val="000000" w:themeColor="text1"/>
        </w:rPr>
        <w:t>damage</w:t>
      </w:r>
      <w:r w:rsidR="00516F4D">
        <w:rPr>
          <w:color w:val="000000" w:themeColor="text1"/>
        </w:rPr>
        <w:t>s</w:t>
      </w:r>
      <w:r w:rsidR="00E1153B" w:rsidRPr="00E95A75">
        <w:rPr>
          <w:color w:val="000000" w:themeColor="text1"/>
        </w:rPr>
        <w:t xml:space="preserve"> to agricultural lands, infrastructure</w:t>
      </w:r>
      <w:r w:rsidR="00516F4D">
        <w:rPr>
          <w:color w:val="000000" w:themeColor="text1"/>
        </w:rPr>
        <w:t>s</w:t>
      </w:r>
      <w:r w:rsidR="00E1153B" w:rsidRPr="00E95A75">
        <w:rPr>
          <w:color w:val="000000" w:themeColor="text1"/>
        </w:rPr>
        <w:t xml:space="preserve">, and energy production </w:t>
      </w:r>
      <w:r w:rsidR="00E1153B" w:rsidRPr="00E95A75">
        <w:rPr>
          <w:color w:val="000000" w:themeColor="text1"/>
        </w:rPr>
        <w:fldChar w:fldCharType="begin">
          <w:fldData xml:space="preserve">PEVuZE5vdGU+PENpdGU+PEF1dGhvcj5MZWhuZXI8L0F1dGhvcj48WWVhcj4yMDA2PC9ZZWFyPjxS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</w:fldData>
        </w:fldChar>
      </w:r>
      <w:r w:rsidR="000D7FB8">
        <w:rPr>
          <w:color w:val="000000" w:themeColor="text1"/>
        </w:rPr>
        <w:instrText xml:space="preserve"> ADDIN EN.CITE </w:instrText>
      </w:r>
      <w:r w:rsidR="000D7FB8">
        <w:rPr>
          <w:color w:val="000000" w:themeColor="text1"/>
        </w:rPr>
        <w:fldChar w:fldCharType="begin">
          <w:fldData xml:space="preserve">PEVuZE5vdGU+PENpdGU+PEF1dGhvcj5MZWhuZXI8L0F1dGhvcj48WWVhcj4yMDA2PC9ZZWFyPjxS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</w:fldData>
        </w:fldChar>
      </w:r>
      <w:r w:rsidR="000D7FB8">
        <w:rPr>
          <w:color w:val="000000" w:themeColor="text1"/>
        </w:rPr>
        <w:instrText xml:space="preserve"> ADDIN EN.CITE.DATA </w:instrText>
      </w:r>
      <w:r w:rsidR="000D7FB8">
        <w:rPr>
          <w:color w:val="000000" w:themeColor="text1"/>
        </w:rPr>
      </w:r>
      <w:r w:rsidR="000D7FB8">
        <w:rPr>
          <w:color w:val="000000" w:themeColor="text1"/>
        </w:rPr>
        <w:fldChar w:fldCharType="end"/>
      </w:r>
      <w:r w:rsidR="00E1153B" w:rsidRPr="00E95A75">
        <w:rPr>
          <w:color w:val="000000" w:themeColor="text1"/>
        </w:rPr>
      </w:r>
      <w:r w:rsidR="00E1153B" w:rsidRPr="00E95A75">
        <w:rPr>
          <w:color w:val="000000" w:themeColor="text1"/>
        </w:rPr>
        <w:fldChar w:fldCharType="separate"/>
      </w:r>
      <w:r w:rsidR="000D7FB8">
        <w:rPr>
          <w:noProof/>
          <w:color w:val="000000" w:themeColor="text1"/>
        </w:rPr>
        <w:t>(Hirabayashi et al., 2013; Jongman, 2018; Lehner et al., 2006; Muis et al., 2015; Sheffield et al., 2012; Trenberth et al., 2014)</w:t>
      </w:r>
      <w:r w:rsidR="00E1153B" w:rsidRPr="00E95A75">
        <w:rPr>
          <w:color w:val="000000" w:themeColor="text1"/>
        </w:rPr>
        <w:fldChar w:fldCharType="end"/>
      </w:r>
      <w:r w:rsidR="00E1153B" w:rsidRPr="00E95A75">
        <w:rPr>
          <w:color w:val="000000" w:themeColor="text1"/>
        </w:rPr>
        <w:t xml:space="preserve">. </w:t>
      </w:r>
      <w:r w:rsidR="00F11E89">
        <w:rPr>
          <w:color w:val="000000" w:themeColor="text1"/>
        </w:rPr>
        <w:t xml:space="preserve">Both </w:t>
      </w:r>
      <w:r w:rsidR="00E1153B" w:rsidRPr="00E95A75">
        <w:rPr>
          <w:color w:val="000000" w:themeColor="text1"/>
        </w:rPr>
        <w:t xml:space="preserve">risks and costs of </w:t>
      </w:r>
      <w:r w:rsidR="00CF43F2">
        <w:rPr>
          <w:color w:val="000000" w:themeColor="text1"/>
        </w:rPr>
        <w:t>flood</w:t>
      </w:r>
      <w:r w:rsidR="00222FA5">
        <w:rPr>
          <w:color w:val="000000" w:themeColor="text1"/>
        </w:rPr>
        <w:t>s</w:t>
      </w:r>
      <w:r w:rsidR="00E1153B" w:rsidRPr="00E95A75">
        <w:rPr>
          <w:color w:val="000000" w:themeColor="text1"/>
        </w:rPr>
        <w:t xml:space="preserve"> are expected to increase</w:t>
      </w:r>
      <w:r w:rsidR="00CD357B">
        <w:rPr>
          <w:color w:val="000000" w:themeColor="text1"/>
        </w:rPr>
        <w:t xml:space="preserve"> </w:t>
      </w:r>
      <w:r w:rsidR="00CD357B">
        <w:rPr>
          <w:color w:val="000000" w:themeColor="text1"/>
        </w:rPr>
        <w:fldChar w:fldCharType="begin"/>
      </w:r>
      <w:r w:rsidR="00CD357B">
        <w:rPr>
          <w:color w:val="000000" w:themeColor="text1"/>
        </w:rPr>
        <w:instrText xml:space="preserve"> ADDIN EN.CITE &lt;EndNote&gt;&lt;Cite&gt;&lt;Author&gt;Hirabayashi&lt;/Author&gt;&lt;Year&gt;2013&lt;/Year&gt;&lt;RecNum&gt;1128&lt;/RecNum&gt;&lt;DisplayText&gt;(Hirabayashi et al., 2013)&lt;/DisplayText&gt;&lt;record&gt;&lt;rec-number&gt;1128&lt;/rec-number&gt;&lt;foreign-keys&gt;&lt;key app="EN" db-id="e09rexwznepw9ges9ebvwtzi92er9dwzrdtw" timestamp="1575794235" guid="f5e69449-16ec-4773-9efd-243d9ed37315"&gt;1128&lt;/key&gt;&lt;/foreign-keys&gt;&lt;ref-type name="Journal Article"&gt;17&lt;/ref-type&gt;&lt;contributors&gt;&lt;authors&gt;&lt;author&gt;Hirabayashi, Y.&lt;/author&gt;&lt;author&gt;Mahendran, R.&lt;/author&gt;&lt;author&gt;Koirala, S.&lt;/author&gt;&lt;author&gt;Konoshima, L.&lt;/author&gt;&lt;author&gt;Yamazaki, D.&lt;/author&gt;&lt;author&gt;Watanabe, S.&lt;/author&gt;&lt;author&gt;Kim, H.&lt;/author&gt;&lt;author&gt;Kanae, S.&lt;/author&gt;&lt;/authors&gt;&lt;/contributors&gt;&lt;auth-address&gt;Univ Tokyo, Inst Engn Innovat, Bunkyo Ku, Tokyo 1138656, Japan&amp;#xD;Univ Bristol, Sch Geog Sci, Bristol BS8 1SS, Avon, England&amp;#xD;Univ Tokyo, Inst Ind Sci, Meguro Ku, Tokyo 1538505, Japan&amp;#xD;Tokyo Inst Technol, Dept Civil Engn, Meguro Ku, Tokyo 1528552, Japan&lt;/auth-address&gt;&lt;titles&gt;&lt;title&gt;Global flood risk under climate change&lt;/title&gt;&lt;secondary-title&gt;Nature Climate Change&lt;/secondary-title&gt;&lt;alt-title&gt;Nat Clim Change&lt;/alt-title&gt;&lt;/titles&gt;&lt;periodical&gt;&lt;full-title&gt;Nature Climate Change&lt;/full-title&gt;&lt;abbr-1&gt;Nat Clim Change&lt;/abbr-1&gt;&lt;/periodical&gt;&lt;alt-periodical&gt;&lt;full-title&gt;Nature Climate Change&lt;/full-title&gt;&lt;abbr-1&gt;Nat Clim Change&lt;/abbr-1&gt;&lt;/alt-periodical&gt;&lt;pages&gt;816-821&lt;/pages&gt;&lt;volume&gt;3&lt;/volume&gt;&lt;number&gt;9&lt;/number&gt;&lt;dates&gt;&lt;year&gt;2013&lt;/year&gt;&lt;pub-dates&gt;&lt;date&gt;Sep&lt;/date&gt;&lt;/pub-dates&gt;&lt;/dates&gt;&lt;isbn&gt;1758-678x&lt;/isbn&gt;&lt;accession-num&gt;WOS:000326816100020&lt;/accession-num&gt;&lt;urls&gt;&lt;related-urls&gt;&lt;url&gt;&amp;lt;Go to ISI&amp;gt;://WOS:000326816100020&lt;/url&gt;&lt;url&gt;https://www.nature.com/articles/nclimate1911.pdf&lt;/url&gt;&lt;/related-urls&gt;&lt;/urls&gt;&lt;electronic-resource-num&gt;10.1038/Nclimate1911&lt;/electronic-resource-num&gt;&lt;language&gt;English&lt;/language&gt;&lt;/record&gt;&lt;/Cite&gt;&lt;/EndNote&gt;</w:instrText>
      </w:r>
      <w:r w:rsidR="00CD357B">
        <w:rPr>
          <w:color w:val="000000" w:themeColor="text1"/>
        </w:rPr>
        <w:fldChar w:fldCharType="separate"/>
      </w:r>
      <w:r w:rsidR="00CD357B">
        <w:rPr>
          <w:noProof/>
          <w:color w:val="000000" w:themeColor="text1"/>
        </w:rPr>
        <w:t>(Hirabayashi et al., 2013)</w:t>
      </w:r>
      <w:r w:rsidR="00CD357B">
        <w:rPr>
          <w:color w:val="000000" w:themeColor="text1"/>
        </w:rPr>
        <w:fldChar w:fldCharType="end"/>
      </w:r>
      <w:r w:rsidR="00F11E89">
        <w:rPr>
          <w:color w:val="000000" w:themeColor="text1"/>
        </w:rPr>
        <w:t xml:space="preserve"> w</w:t>
      </w:r>
      <w:r w:rsidR="00F11E89" w:rsidRPr="00E95A75">
        <w:rPr>
          <w:color w:val="000000" w:themeColor="text1"/>
        </w:rPr>
        <w:t xml:space="preserve">ith future climate change </w:t>
      </w:r>
      <w:r w:rsidR="00F11E89">
        <w:rPr>
          <w:color w:val="000000" w:themeColor="text1"/>
        </w:rPr>
        <w:fldChar w:fldCharType="begin">
          <w:fldData xml:space="preserve">PEVuZE5vdGU+PENpdGU+PEF1dGhvcj5IaXJhYmF5YXNoaTwvQXV0aG9yPjxZZWFyPjIwMTM8L1ll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</w:fldData>
        </w:fldChar>
      </w:r>
      <w:r w:rsidR="00F11E89">
        <w:rPr>
          <w:color w:val="000000" w:themeColor="text1"/>
        </w:rPr>
        <w:instrText xml:space="preserve"> ADDIN EN.CITE </w:instrText>
      </w:r>
      <w:r w:rsidR="00F11E89">
        <w:rPr>
          <w:color w:val="000000" w:themeColor="text1"/>
        </w:rPr>
        <w:fldChar w:fldCharType="begin">
          <w:fldData xml:space="preserve">PEVuZE5vdGU+PENpdGU+PEF1dGhvcj5IaXJhYmF5YXNoaTwvQXV0aG9yPjxZZWFyPjIwMTM8L1ll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</w:fldData>
        </w:fldChar>
      </w:r>
      <w:r w:rsidR="00F11E89">
        <w:rPr>
          <w:color w:val="000000" w:themeColor="text1"/>
        </w:rPr>
        <w:instrText xml:space="preserve"> ADDIN EN.CITE.DATA </w:instrText>
      </w:r>
      <w:r w:rsidR="00F11E89">
        <w:rPr>
          <w:color w:val="000000" w:themeColor="text1"/>
        </w:rPr>
      </w:r>
      <w:r w:rsidR="00F11E89">
        <w:rPr>
          <w:color w:val="000000" w:themeColor="text1"/>
        </w:rPr>
        <w:fldChar w:fldCharType="end"/>
      </w:r>
      <w:r w:rsidR="00F11E89">
        <w:rPr>
          <w:color w:val="000000" w:themeColor="text1"/>
        </w:rPr>
      </w:r>
      <w:r w:rsidR="00F11E89">
        <w:rPr>
          <w:color w:val="000000" w:themeColor="text1"/>
        </w:rPr>
        <w:fldChar w:fldCharType="separate"/>
      </w:r>
      <w:r w:rsidR="00F11E89">
        <w:rPr>
          <w:noProof/>
          <w:color w:val="000000" w:themeColor="text1"/>
        </w:rPr>
        <w:t>(Hirabayashi et al., 2013; Seneviratne et al., 2012)</w:t>
      </w:r>
      <w:r w:rsidR="00F11E89">
        <w:rPr>
          <w:color w:val="000000" w:themeColor="text1"/>
        </w:rPr>
        <w:fldChar w:fldCharType="end"/>
      </w:r>
      <w:r w:rsidR="00F11E89">
        <w:rPr>
          <w:color w:val="000000" w:themeColor="text1"/>
        </w:rPr>
        <w:t xml:space="preserve"> </w:t>
      </w:r>
      <w:r w:rsidR="00F11E89" w:rsidRPr="00E95A75">
        <w:rPr>
          <w:color w:val="000000" w:themeColor="text1"/>
        </w:rPr>
        <w:t xml:space="preserve">and economic growth </w:t>
      </w:r>
      <w:r w:rsidR="00F11E89" w:rsidRPr="00E95A75">
        <w:rPr>
          <w:color w:val="000000" w:themeColor="text1"/>
        </w:rPr>
        <w:fldChar w:fldCharType="begin"/>
      </w:r>
      <w:r w:rsidR="00F11E89">
        <w:rPr>
          <w:color w:val="000000" w:themeColor="text1"/>
        </w:rPr>
        <w:instrText xml:space="preserve"> ADDIN EN.CITE &lt;EndNote&gt;&lt;Cite&gt;&lt;Author&gt;UNISDR&lt;/Author&gt;&lt;Year&gt;2016&lt;/Year&gt;&lt;RecNum&gt;1100&lt;/RecNum&gt;&lt;DisplayText&gt;(UNISDR, 2016; UNISDR, 2015)&lt;/DisplayText&gt;&lt;record&gt;&lt;rec-number&gt;1100&lt;/rec-number&gt;&lt;foreign-keys&gt;&lt;key app="EN" db-id="e09rexwznepw9ges9ebvwtzi92er9dwzrdtw" timestamp="1575794002" guid="a7fb6d8c-3cba-43b9-9138-c4bed0ae2f03"&gt;1100&lt;/key&gt;&lt;/foreign-keys&gt;&lt;ref-type name="Journal Article"&gt;17&lt;/ref-type&gt;&lt;contributors&gt;&lt;authors&gt;&lt;author&gt;UNISDR&lt;/author&gt;&lt;/authors&gt;&lt;/contributors&gt;&lt;titles&gt;&lt;title&gt;IUCN (2009) Making disaster risk reduction gender-sensitive&lt;/title&gt;&lt;/titles&gt;&lt;dates&gt;&lt;year&gt;2016&lt;/year&gt;&lt;/dates&gt;&lt;urls&gt;&lt;/urls&gt;&lt;/record&gt;&lt;/Cite&gt;&lt;Cite&gt;&lt;Author&gt;UNISDR&lt;/Author&gt;&lt;Year&gt;2015&lt;/Year&gt;&lt;RecNum&gt;1067&lt;/RecNum&gt;&lt;record&gt;&lt;rec-number&gt;1067&lt;/rec-number&gt;&lt;foreign-keys&gt;&lt;key app="EN" db-id="e09rexwznepw9ges9ebvwtzi92er9dwzrdtw" timestamp="1575793875" guid="1672326e-7765-4da6-8e8c-1628ae075bab"&gt;1067&lt;/key&gt;&lt;/foreign-keys&gt;&lt;ref-type name="Conference Proceedings"&gt;10&lt;/ref-type&gt;&lt;contributors&gt;&lt;authors&gt;&lt;author&gt;UNISDR, UNO&lt;/author&gt;&lt;/authors&gt;&lt;/contributors&gt;&lt;titles&gt;&lt;title&gt;Sendai framework for disaster risk reduction 2015–2030&lt;/title&gt;&lt;secondary-title&gt;3rd United Nations World Conference on DRR&lt;/secondary-title&gt;&lt;/titles&gt;&lt;dates&gt;&lt;year&gt;2015&lt;/year&gt;&lt;/dates&gt;&lt;publisher&gt;UNISDR Sendai, Japan&lt;/publisher&gt;&lt;urls&gt;&lt;/urls&gt;&lt;/record&gt;&lt;/Cite&gt;&lt;/EndNote&gt;</w:instrText>
      </w:r>
      <w:r w:rsidR="00F11E89" w:rsidRPr="00E95A75">
        <w:rPr>
          <w:color w:val="000000" w:themeColor="text1"/>
        </w:rPr>
        <w:fldChar w:fldCharType="separate"/>
      </w:r>
      <w:r w:rsidR="00F11E89">
        <w:rPr>
          <w:noProof/>
          <w:color w:val="000000" w:themeColor="text1"/>
        </w:rPr>
        <w:t>(UNISDR, 2016; UNISDR, 2015)</w:t>
      </w:r>
      <w:r w:rsidR="00F11E89" w:rsidRPr="00E95A75">
        <w:rPr>
          <w:color w:val="000000" w:themeColor="text1"/>
        </w:rPr>
        <w:fldChar w:fldCharType="end"/>
      </w:r>
      <w:r w:rsidR="00F11E89" w:rsidRPr="00E95A75">
        <w:rPr>
          <w:color w:val="000000" w:themeColor="text1"/>
        </w:rPr>
        <w:t>,</w:t>
      </w:r>
    </w:p>
    <w:p w14:paraId="4578CC8B" w14:textId="27F355A4" w:rsidR="00EA284C" w:rsidRDefault="00E95A75" w:rsidP="00EA284C">
      <w:pPr>
        <w:pStyle w:val="NormalWeb"/>
        <w:spacing w:line="480" w:lineRule="auto"/>
        <w:ind w:firstLine="720"/>
      </w:pPr>
      <w:r w:rsidRPr="00E95A75">
        <w:t xml:space="preserve">Global-scale </w:t>
      </w:r>
      <w:r w:rsidR="00CF0A04" w:rsidRPr="00E95A75">
        <w:t xml:space="preserve">hydrological </w:t>
      </w:r>
      <w:r w:rsidRPr="00E95A75">
        <w:t>model</w:t>
      </w:r>
      <w:r w:rsidR="001E0DFD" w:rsidRPr="00E95A75">
        <w:t>s</w:t>
      </w:r>
      <w:r w:rsidRPr="00E95A75">
        <w:t xml:space="preserve"> </w:t>
      </w:r>
      <w:r w:rsidR="00BA08BA" w:rsidRPr="00E95A75">
        <w:t xml:space="preserve">(GHMs) </w:t>
      </w:r>
      <w:r w:rsidR="001E0DFD" w:rsidRPr="00E95A75">
        <w:t>have been</w:t>
      </w:r>
      <w:r w:rsidR="004B127D">
        <w:t xml:space="preserve"> used </w:t>
      </w:r>
      <w:r w:rsidRPr="00E95A75">
        <w:t>to</w:t>
      </w:r>
      <w:r w:rsidR="00CF0A04" w:rsidRPr="00E95A75">
        <w:t xml:space="preserve"> </w:t>
      </w:r>
      <w:r w:rsidR="00A074CF">
        <w:t>simulat</w:t>
      </w:r>
      <w:r w:rsidR="0093491A">
        <w:t>e</w:t>
      </w:r>
      <w:r w:rsidR="00A074CF" w:rsidRPr="00E95A75">
        <w:t xml:space="preserve"> </w:t>
      </w:r>
      <w:r w:rsidR="001E0DFD" w:rsidRPr="00E95A75">
        <w:t>discharge</w:t>
      </w:r>
      <w:r w:rsidR="004614AB">
        <w:t xml:space="preserve">, </w:t>
      </w:r>
      <w:r w:rsidR="001E0DFD" w:rsidRPr="00E95A75">
        <w:t>surface water exten</w:t>
      </w:r>
      <w:r w:rsidR="00C10852" w:rsidRPr="00E95A75">
        <w:t xml:space="preserve">t </w:t>
      </w:r>
      <w:r w:rsidR="001E0DFD" w:rsidRPr="00E95A75">
        <w:t>an</w:t>
      </w:r>
      <w:r w:rsidR="00C10852" w:rsidRPr="00E95A75">
        <w:t>d</w:t>
      </w:r>
      <w:r w:rsidR="001E0DFD" w:rsidRPr="00E95A75">
        <w:t xml:space="preserve"> </w:t>
      </w:r>
      <w:r w:rsidR="00C10852" w:rsidRPr="00E95A75">
        <w:t xml:space="preserve">project </w:t>
      </w:r>
      <w:r w:rsidR="00CF0A04" w:rsidRPr="00E95A75">
        <w:t xml:space="preserve">hydrological extremes </w:t>
      </w:r>
      <w:r w:rsidR="001E0DFD" w:rsidRPr="00E95A75">
        <w:t xml:space="preserve">under climate change </w:t>
      </w:r>
      <w:r w:rsidR="001E0DFD" w:rsidRPr="00E95A75">
        <w:fldChar w:fldCharType="begin">
          <w:fldData xml:space="preserve">PEVuZE5vdGU+PENpdGU+PEF1dGhvcj5MZWhuZXI8L0F1dGhvcj48WWVhcj4yMDA2PC9ZZWFyPjxS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</w:fldData>
        </w:fldChar>
      </w:r>
      <w:r w:rsidR="008C48A5">
        <w:instrText xml:space="preserve"> ADDIN EN.CITE </w:instrText>
      </w:r>
      <w:r w:rsidR="008C48A5">
        <w:fldChar w:fldCharType="begin">
          <w:fldData xml:space="preserve">PEVuZE5vdGU+PENpdGU+PEF1dGhvcj5MZWhuZXI8L0F1dGhvcj48WWVhcj4yMDA2PC9ZZWFyPjxS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</w:fldData>
        </w:fldChar>
      </w:r>
      <w:r w:rsidR="008C48A5">
        <w:instrText xml:space="preserve"> ADDIN EN.CITE.DATA </w:instrText>
      </w:r>
      <w:r w:rsidR="008C48A5">
        <w:fldChar w:fldCharType="end"/>
      </w:r>
      <w:r w:rsidR="001E0DFD" w:rsidRPr="00E95A75">
        <w:fldChar w:fldCharType="separate"/>
      </w:r>
      <w:r w:rsidR="00401547">
        <w:rPr>
          <w:noProof/>
        </w:rPr>
        <w:t>(Alfieri et al., 2013; Grundemann et al., 2018; Hirabayashi et al., 2013; Lehner et al., 2006; Prudhomme et al., 2014; Zhao et al., 2017)</w:t>
      </w:r>
      <w:r w:rsidR="001E0DFD" w:rsidRPr="00E95A75">
        <w:fldChar w:fldCharType="end"/>
      </w:r>
      <w:r w:rsidR="001E0DFD" w:rsidRPr="00E95A75">
        <w:t xml:space="preserve">. </w:t>
      </w:r>
      <w:r w:rsidR="00912BFE" w:rsidRPr="00E95A75">
        <w:t>H</w:t>
      </w:r>
      <w:r w:rsidR="001A502F" w:rsidRPr="00E95A75">
        <w:t xml:space="preserve">owever, </w:t>
      </w:r>
      <w:r w:rsidR="00BA08BA" w:rsidRPr="00E95A75">
        <w:t xml:space="preserve">current GHMs </w:t>
      </w:r>
      <w:r w:rsidR="001A502F" w:rsidRPr="00E95A75">
        <w:t xml:space="preserve">are </w:t>
      </w:r>
      <w:r w:rsidR="00D94228">
        <w:t xml:space="preserve">not even </w:t>
      </w:r>
      <w:r w:rsidR="001A502F" w:rsidRPr="00E95A75">
        <w:t xml:space="preserve">able to reproduce the observed variability and magnitude </w:t>
      </w:r>
      <w:r w:rsidR="007D0FB0" w:rsidRPr="00E95A75">
        <w:t>of river discharge</w:t>
      </w:r>
      <w:r w:rsidR="001A502F" w:rsidRPr="00E95A75">
        <w:t xml:space="preserve"> </w:t>
      </w:r>
      <w:r w:rsidR="00D94228">
        <w:t xml:space="preserve">on </w:t>
      </w:r>
      <w:r w:rsidR="001A502F" w:rsidRPr="00E95A75">
        <w:t xml:space="preserve">monthly </w:t>
      </w:r>
      <w:r w:rsidR="00D94228">
        <w:t>scale at basin level</w:t>
      </w:r>
      <w:r w:rsidR="001A502F" w:rsidRPr="00E95A75">
        <w:t xml:space="preserve"> </w:t>
      </w:r>
      <w:r w:rsidR="001A502F" w:rsidRPr="00E95A75">
        <w:fldChar w:fldCharType="begin">
          <w:fldData xml:space="preserve">PEVuZE5vdGU+PENpdGU+PEF1dGhvcj5IYXR0ZXJtYW5uPC9BdXRob3I+PFllYXI+MjAxNzwvWWVh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</w:fldData>
        </w:fldChar>
      </w:r>
      <w:r w:rsidR="00EE13B3">
        <w:instrText xml:space="preserve"> ADDIN EN.CITE </w:instrText>
      </w:r>
      <w:r w:rsidR="00EE13B3">
        <w:fldChar w:fldCharType="begin">
          <w:fldData xml:space="preserve">PEVuZE5vdGU+PENpdGU+PEF1dGhvcj5IYXR0ZXJtYW5uPC9BdXRob3I+PFllYXI+MjAxNzwvWWVh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</w:fldData>
        </w:fldChar>
      </w:r>
      <w:r w:rsidR="00EE13B3">
        <w:instrText xml:space="preserve"> ADDIN EN.CITE.DATA </w:instrText>
      </w:r>
      <w:r w:rsidR="00EE13B3">
        <w:fldChar w:fldCharType="end"/>
      </w:r>
      <w:r w:rsidR="001A502F" w:rsidRPr="00E95A75">
        <w:fldChar w:fldCharType="separate"/>
      </w:r>
      <w:r w:rsidR="00EE13B3">
        <w:rPr>
          <w:noProof/>
        </w:rPr>
        <w:t>(Hattermann et al., 2017; Veldkamp et al., 2018)</w:t>
      </w:r>
      <w:r w:rsidR="001A502F" w:rsidRPr="00E95A75">
        <w:fldChar w:fldCharType="end"/>
      </w:r>
      <w:r w:rsidR="001A502F" w:rsidRPr="00E95A75">
        <w:t xml:space="preserve">. </w:t>
      </w:r>
      <w:r w:rsidR="00DA3CE3">
        <w:t>A</w:t>
      </w:r>
      <w:r w:rsidR="00C00483">
        <w:t>l</w:t>
      </w:r>
      <w:r w:rsidR="00DA3CE3">
        <w:t>though s</w:t>
      </w:r>
      <w:r w:rsidR="00E35B75">
        <w:t xml:space="preserve">ome </w:t>
      </w:r>
      <w:r w:rsidR="00DA3CE3">
        <w:t xml:space="preserve">models </w:t>
      </w:r>
      <w:r w:rsidR="00E35B75">
        <w:t xml:space="preserve">show the abilities </w:t>
      </w:r>
      <w:r w:rsidR="00441580">
        <w:t>to simulate</w:t>
      </w:r>
      <w:r w:rsidR="00E35B75">
        <w:t xml:space="preserve"> discharge and inundation in </w:t>
      </w:r>
      <w:r w:rsidR="008D09BB">
        <w:t>tropical region</w:t>
      </w:r>
      <w:r w:rsidR="007708EB">
        <w:t>s</w:t>
      </w:r>
      <w:r w:rsidR="008D09BB">
        <w:t xml:space="preserve"> </w:t>
      </w:r>
      <w:r w:rsidR="008D09BB">
        <w:fldChar w:fldCharType="begin">
          <w:fldData xml:space="preserve">PEVuZE5vdGU+PENpdGU+PEF1dGhvcj5TaXF1ZWlyYTwvQXV0aG9yPjxZZWFyPjIwMTg8L1llYXI+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</w:fldData>
        </w:fldChar>
      </w:r>
      <w:r w:rsidR="008D09BB">
        <w:instrText xml:space="preserve"> ADDIN EN.CITE </w:instrText>
      </w:r>
      <w:r w:rsidR="008D09BB">
        <w:fldChar w:fldCharType="begin">
          <w:fldData xml:space="preserve">PEVuZE5vdGU+PENpdGU+PEF1dGhvcj5TaXF1ZWlyYTwvQXV0aG9yPjxZZWFyPjIwMTg8L1llYXI+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</w:fldData>
        </w:fldChar>
      </w:r>
      <w:r w:rsidR="008D09BB">
        <w:instrText xml:space="preserve"> ADDIN EN.CITE.DATA </w:instrText>
      </w:r>
      <w:r w:rsidR="008D09BB">
        <w:fldChar w:fldCharType="end"/>
      </w:r>
      <w:r w:rsidR="008D09BB">
        <w:fldChar w:fldCharType="separate"/>
      </w:r>
      <w:r w:rsidR="008D09BB">
        <w:rPr>
          <w:noProof/>
        </w:rPr>
        <w:t>(Siqueira et al., 2018; Yamazaki et al., 2011)</w:t>
      </w:r>
      <w:r w:rsidR="008D09BB">
        <w:fldChar w:fldCharType="end"/>
      </w:r>
      <w:r w:rsidR="008D09BB">
        <w:t xml:space="preserve">, </w:t>
      </w:r>
      <w:bookmarkStart w:id="4" w:name="OLE_LINK257"/>
      <w:bookmarkStart w:id="5" w:name="OLE_LINK258"/>
      <w:r w:rsidR="00373E37">
        <w:t>large challenge</w:t>
      </w:r>
      <w:r w:rsidR="00C00483">
        <w:t>s</w:t>
      </w:r>
      <w:r w:rsidR="00373E37">
        <w:t xml:space="preserve"> </w:t>
      </w:r>
      <w:r w:rsidR="007708EB">
        <w:t>still exist in arid and semiarid regions</w:t>
      </w:r>
      <w:bookmarkEnd w:id="4"/>
      <w:bookmarkEnd w:id="5"/>
      <w:r w:rsidR="008D09BB">
        <w:t xml:space="preserve">. </w:t>
      </w:r>
      <w:r w:rsidR="00DA3CE3">
        <w:t>Previous studies have explored t</w:t>
      </w:r>
      <w:r w:rsidR="001A502F" w:rsidRPr="00E95A75">
        <w:t>he uncertaint</w:t>
      </w:r>
      <w:r w:rsidR="000672F6">
        <w:rPr>
          <w:rFonts w:eastAsiaTheme="minorEastAsia" w:hint="eastAsia"/>
        </w:rPr>
        <w:t>i</w:t>
      </w:r>
      <w:r w:rsidR="000672F6">
        <w:rPr>
          <w:rFonts w:eastAsiaTheme="minorEastAsia"/>
        </w:rPr>
        <w:t>es sources</w:t>
      </w:r>
      <w:r w:rsidR="001A502F" w:rsidRPr="00E95A75">
        <w:t xml:space="preserve"> </w:t>
      </w:r>
      <w:r w:rsidR="00A074CF">
        <w:t>of</w:t>
      </w:r>
      <w:r w:rsidR="00A074CF" w:rsidRPr="00E95A75">
        <w:t xml:space="preserve"> </w:t>
      </w:r>
      <w:r w:rsidR="001A502F" w:rsidRPr="00E95A75">
        <w:t xml:space="preserve">discharge and inundation </w:t>
      </w:r>
      <w:r w:rsidR="007F6EB9" w:rsidRPr="00CF7FCF">
        <w:t>simulation</w:t>
      </w:r>
      <w:r w:rsidR="00DA3CE3" w:rsidRPr="00CF7FCF">
        <w:t>s</w:t>
      </w:r>
      <w:r w:rsidR="007F6EB9" w:rsidRPr="00CF7FCF">
        <w:t xml:space="preserve"> </w:t>
      </w:r>
      <w:r w:rsidR="00DA3CE3" w:rsidRPr="00CF7FCF">
        <w:t>(</w:t>
      </w:r>
      <w:r w:rsidR="00CD357B" w:rsidRPr="00CF7FCF">
        <w:fldChar w:fldCharType="begin"/>
      </w:r>
      <w:r w:rsidR="008F6301" w:rsidRPr="00CF7FCF">
        <w:instrText xml:space="preserve"> ADDIN EN.CITE &lt;EndNote&gt;&lt;Cite AuthorYear="1"&gt;&lt;Author&gt;Zhao&lt;/Author&gt;&lt;Year&gt;2017&lt;/Year&gt;&lt;RecNum&gt;2&lt;/RecNum&gt;&lt;DisplayText&gt;Zhao et al. (2017)&lt;/DisplayText&gt;&lt;record&gt;&lt;rec-number&gt;2&lt;/rec-number&gt;&lt;foreign-keys&gt;&lt;key app="EN" db-id="r90x95vrqvsrf1exfs45e0sfzzrztdwxv5t2" timestamp="1577071461"&gt;2&lt;/key&gt;&lt;/foreign-keys&gt;&lt;ref-type name="Journal Article"&gt;17&lt;/ref-type&gt;&lt;contributors&gt;&lt;authors&gt;&lt;author&gt;Zhao, Fang&lt;/author&gt;&lt;author&gt;Veldkamp, Ted I. E.&lt;/author&gt;&lt;author&gt;Frieler, Katja&lt;/author&gt;&lt;author&gt;Schewe, Jacob&lt;/author&gt;&lt;author&gt;Ostberg, Sebastian&lt;/author&gt;&lt;author&gt;Willner, Sven&lt;/author&gt;&lt;author&gt;Schauberger, Bernhard&lt;/author&gt;&lt;author&gt;Gosling, Simon N.&lt;/author&gt;&lt;author&gt;Schmied, Hannes Müller&lt;/author&gt;&lt;author&gt;Portmann, Felix T.&lt;/author&gt;&lt;author&gt;Leng, Guoyong&lt;/author&gt;&lt;author&gt;Huang, Maoyi&lt;/author&gt;&lt;author&gt;Liu, Xingcai&lt;/author&gt;&lt;author&gt;Tang, Qiuhong&lt;/author&gt;&lt;author&gt;Hanasaki, Naota&lt;/author&gt;&lt;author&gt;Biemans, Hester&lt;/author&gt;&lt;author&gt;Gerten, Dieter&lt;/author&gt;&lt;author&gt;Satoh, Yusuke&lt;/author&gt;&lt;author&gt;Pokhrel, Yadu&lt;/author&gt;&lt;author&gt;Stacke, Tobias&lt;/author&gt;&lt;author&gt;Ciais, Philippe&lt;/author&gt;&lt;author&gt;Chang, Jinfeng&lt;/author&gt;&lt;author&gt;Ducharne, Agnes&lt;/author&gt;&lt;author&gt;Guimberteau, Matthieu&lt;/author&gt;&lt;author&gt;Wada, Yoshihide&lt;/author&gt;&lt;author&gt;Kim, Hyungjun&lt;/author&gt;&lt;author&gt;Yamazaki, Dai&lt;/author&gt;&lt;/authors&gt;&lt;/contributors&gt;&lt;titles&gt;&lt;title&gt;The critical role of the routing scheme in simulating peak river discharge in global hydrological models&lt;/title&gt;&lt;secondary-title&gt;Environmental Research Letters&lt;/secondary-title&gt;&lt;/titles&gt;&lt;volume&gt;12&lt;/volume&gt;&lt;number&gt;7&lt;/number&gt;&lt;section&gt;075003&lt;/section&gt;&lt;dates&gt;&lt;year&gt;2017&lt;/year&gt;&lt;/dates&gt;&lt;isbn&gt;1748-9326&lt;/isbn&gt;&lt;urls&gt;&lt;/urls&gt;&lt;electronic-resource-num&gt;10.1088/1748-9326/aa7250&lt;/electronic-resource-num&gt;&lt;/record&gt;&lt;/Cite&gt;&lt;/EndNote&gt;</w:instrText>
      </w:r>
      <w:r w:rsidR="00CD357B" w:rsidRPr="00CF7FCF">
        <w:fldChar w:fldCharType="separate"/>
      </w:r>
      <w:r w:rsidR="008F6301" w:rsidRPr="00CF7FCF">
        <w:rPr>
          <w:noProof/>
        </w:rPr>
        <w:t>Zhao et al.</w:t>
      </w:r>
      <w:r w:rsidR="00CF7FCF" w:rsidRPr="00CF7FCF">
        <w:rPr>
          <w:noProof/>
        </w:rPr>
        <w:t xml:space="preserve">, </w:t>
      </w:r>
      <w:r w:rsidR="008F6301" w:rsidRPr="00CF7FCF">
        <w:rPr>
          <w:noProof/>
        </w:rPr>
        <w:t>2017</w:t>
      </w:r>
      <w:r w:rsidR="00CF7FCF" w:rsidRPr="00CF7FCF">
        <w:rPr>
          <w:noProof/>
        </w:rPr>
        <w:t xml:space="preserve">; </w:t>
      </w:r>
      <w:r w:rsidR="00CD357B" w:rsidRPr="00CF7FCF">
        <w:fldChar w:fldCharType="end"/>
      </w:r>
      <w:r w:rsidR="00CD357B" w:rsidRPr="00CF7FCF">
        <w:fldChar w:fldCharType="begin"/>
      </w:r>
      <w:r w:rsidR="00CD357B" w:rsidRPr="00CF7FCF">
        <w:instrText xml:space="preserve"> ADDIN EN.CITE &lt;EndNote&gt;&lt;Cite AuthorYear="1"&gt;&lt;Author&gt;Wu&lt;/Author&gt;&lt;Year&gt;2014&lt;/Year&gt;&lt;RecNum&gt;1202&lt;/RecNum&gt;&lt;DisplayText&gt;Wu et al. (2014)&lt;/DisplayText&gt;&lt;record&gt;&lt;rec-number&gt;1202&lt;/rec-number&gt;&lt;foreign-keys&gt;&lt;key app="EN" db-id="e09rexwznepw9ges9ebvwtzi92er9dwzrdtw" timestamp="1575794564" guid="29b0357c-d35c-4f15-a8fd-c099834acaa3"&gt;1202&lt;/key&gt;&lt;/foreign-keys&gt;&lt;ref-type name="Journal Article"&gt;17&lt;/ref-type&gt;&lt;contributors&gt;&lt;authors&gt;&lt;author&gt;Wu, Huan&lt;/author&gt;&lt;author&gt;Adler, Robert F.&lt;/author&gt;&lt;author&gt;Tian, Yudong&lt;/author&gt;&lt;author&gt;Huffman, George J.&lt;/author&gt;&lt;author&gt;Li, Hongyi&lt;/author&gt;&lt;author&gt;Wang, JianJian&lt;/author&gt;&lt;/authors&gt;&lt;/contributors&gt;&lt;titles&gt;&lt;title&gt;Real-time global flood estimation using satellite-based precipitation and a coupled land surface and routing model&lt;/title&gt;&lt;secondary-title&gt;Water Resources Research&lt;/secondary-title&gt;&lt;/titles&gt;&lt;periodical&gt;&lt;full-title&gt;Water Resources Research&lt;/full-title&gt;&lt;abbr-1&gt;Water Resour Res&lt;/abbr-1&gt;&lt;/periodical&gt;&lt;pages&gt;2693-2717&lt;/pages&gt;&lt;volume&gt;50&lt;/volume&gt;&lt;number&gt;3&lt;/number&gt;&lt;section&gt;2693&lt;/section&gt;&lt;dates&gt;&lt;year&gt;2014&lt;/year&gt;&lt;/dates&gt;&lt;isbn&gt;00431397&lt;/isbn&gt;&lt;urls&gt;&lt;/urls&gt;&lt;electronic-resource-num&gt;10.1002/2013wr014710&lt;/electronic-resource-num&gt;&lt;/record&gt;&lt;/Cite&gt;&lt;/EndNote&gt;</w:instrText>
      </w:r>
      <w:r w:rsidR="00CD357B" w:rsidRPr="00CF7FCF">
        <w:fldChar w:fldCharType="separate"/>
      </w:r>
      <w:r w:rsidR="00CD357B" w:rsidRPr="00CF7FCF">
        <w:rPr>
          <w:noProof/>
        </w:rPr>
        <w:t>Wu et al.</w:t>
      </w:r>
      <w:r w:rsidR="00CF7FCF" w:rsidRPr="00CF7FCF">
        <w:rPr>
          <w:noProof/>
        </w:rPr>
        <w:t>,</w:t>
      </w:r>
      <w:r w:rsidR="00CD357B" w:rsidRPr="00CF7FCF">
        <w:rPr>
          <w:noProof/>
        </w:rPr>
        <w:t xml:space="preserve"> 2014</w:t>
      </w:r>
      <w:r w:rsidR="00CF7FCF" w:rsidRPr="00CF7FCF">
        <w:rPr>
          <w:noProof/>
        </w:rPr>
        <w:t xml:space="preserve">; </w:t>
      </w:r>
      <w:r w:rsidR="00CD357B" w:rsidRPr="00CF7FCF">
        <w:fldChar w:fldCharType="end"/>
      </w:r>
      <w:r w:rsidR="000D3344" w:rsidRPr="00CF7FCF">
        <w:fldChar w:fldCharType="begin"/>
      </w:r>
      <w:r w:rsidR="000D3344" w:rsidRPr="00CF7FCF">
        <w:instrText xml:space="preserve"> ADDIN EN.CITE &lt;EndNote&gt;&lt;Cite AuthorYear="1"&gt;&lt;Author&gt;Lehner&lt;/Author&gt;&lt;Year&gt;2006&lt;/Year&gt;&lt;RecNum&gt;1076&lt;/RecNum&gt;&lt;DisplayText&gt;Lehner et al. (2006)&lt;/DisplayText&gt;&lt;record&gt;&lt;rec-number&gt;1076&lt;/rec-number&gt;&lt;foreign-keys&gt;&lt;key app="EN" db-id="e09rexwznepw9ges9ebvwtzi92er9dwzrdtw" timestamp="1575793903" guid="48ff14ed-a324-4260-b189-d9be1cb27264"&gt;1076&lt;/key&gt;&lt;/foreign-keys&gt;&lt;ref-type name="Journal Article"&gt;17&lt;/ref-type&gt;&lt;contributors&gt;&lt;authors&gt;&lt;author&gt;Lehner, B.&lt;/author&gt;&lt;author&gt;Doll, P.&lt;/author&gt;&lt;author&gt;Alcamo, J.&lt;/author&gt;&lt;author&gt;Henrichs, T.&lt;/author&gt;&lt;author&gt;Kaspar, F.&lt;/author&gt;&lt;/authors&gt;&lt;/contributors&gt;&lt;auth-address&gt;World Wildlife Fund US, Washington, DC 20037 USA&amp;#xD;Univ Kassel, Ctr Environm Syst Res, D-34109 Kassel, Germany&lt;/auth-address&gt;&lt;titles&gt;&lt;title&gt;Estimating the impact of global change on flood and drought risks in europe: A continental, integrated analysis&lt;/title&gt;&lt;secondary-title&gt;Climatic Change&lt;/secondary-title&gt;&lt;alt-title&gt;Climatic Change&lt;/alt-title&gt;&lt;/titles&gt;&lt;periodical&gt;&lt;full-title&gt;Climatic Change&lt;/full-title&gt;&lt;/periodical&gt;&lt;alt-periodical&gt;&lt;full-title&gt;Climatic Change&lt;/full-title&gt;&lt;/alt-periodical&gt;&lt;pages&gt;273-299&lt;/pages&gt;&lt;volume&gt;75&lt;/volume&gt;&lt;number&gt;3&lt;/number&gt;&lt;keywords&gt;&lt;keyword&gt;transient climate-change&lt;/keyword&gt;&lt;keyword&gt;hydrological regimes&lt;/keyword&gt;&lt;keyword&gt;basin hydrology&lt;/keyword&gt;&lt;keyword&gt;arno river&lt;/keyword&gt;&lt;keyword&gt;variability&lt;/keyword&gt;&lt;keyword&gt;model&lt;/keyword&gt;&lt;keyword&gt;availability&lt;/keyword&gt;&lt;keyword&gt;perspective&lt;/keyword&gt;&lt;keyword&gt;validation&lt;/keyword&gt;&lt;keyword&gt;runoff&lt;/keyword&gt;&lt;/keywords&gt;&lt;dates&gt;&lt;year&gt;2006&lt;/year&gt;&lt;pub-dates&gt;&lt;date&gt;Apr&lt;/date&gt;&lt;/pub-dates&gt;&lt;/dates&gt;&lt;isbn&gt;0165-0009&lt;/isbn&gt;&lt;accession-num&gt;WOS:000237793200001&lt;/accession-num&gt;&lt;urls&gt;&lt;related-urls&gt;&lt;url&gt;&amp;lt;Go to ISI&amp;gt;://WOS:000237793200001&lt;/url&gt;&lt;url&gt;https://link.springer.com/content/pdf/10.1007%2Fs10584-006-6338-4.pdf&lt;/url&gt;&lt;/related-urls&gt;&lt;/urls&gt;&lt;electronic-resource-num&gt;10.1007/s10584-006-6338-4&lt;/electronic-resource-num&gt;&lt;language&gt;English&lt;/language&gt;&lt;/record&gt;&lt;/Cite&gt;&lt;/EndNote&gt;</w:instrText>
      </w:r>
      <w:r w:rsidR="000D3344" w:rsidRPr="00CF7FCF">
        <w:fldChar w:fldCharType="separate"/>
      </w:r>
      <w:r w:rsidR="000D3344" w:rsidRPr="00CF7FCF">
        <w:rPr>
          <w:noProof/>
        </w:rPr>
        <w:t>Lehner et al.</w:t>
      </w:r>
      <w:r w:rsidR="00CF7FCF" w:rsidRPr="00CF7FCF">
        <w:rPr>
          <w:noProof/>
        </w:rPr>
        <w:t xml:space="preserve">, </w:t>
      </w:r>
      <w:r w:rsidR="000D3344" w:rsidRPr="00CF7FCF">
        <w:rPr>
          <w:noProof/>
        </w:rPr>
        <w:t>2006</w:t>
      </w:r>
      <w:r w:rsidR="00CF7FCF" w:rsidRPr="00CF7FCF">
        <w:rPr>
          <w:noProof/>
        </w:rPr>
        <w:t>;</w:t>
      </w:r>
      <w:r w:rsidR="000D3344" w:rsidRPr="00CF7FCF">
        <w:fldChar w:fldCharType="end"/>
      </w:r>
      <w:r w:rsidR="005550CF" w:rsidRPr="00CF7FCF">
        <w:t xml:space="preserve"> </w:t>
      </w:r>
      <w:r w:rsidR="000D3344" w:rsidRPr="00CF7FCF">
        <w:fldChar w:fldCharType="begin"/>
      </w:r>
      <w:r w:rsidR="000D3344" w:rsidRPr="00CF7FCF">
        <w:instrText xml:space="preserve"> ADDIN EN.CITE &lt;EndNote&gt;&lt;Cite AuthorYear="1"&gt;&lt;Author&gt;Gründemann&lt;/Author&gt;&lt;Year&gt;2018&lt;/Year&gt;&lt;RecNum&gt;819&lt;/RecNum&gt;&lt;DisplayText&gt;Gründemann et al. (2018)&lt;/DisplayText&gt;&lt;record&gt;&lt;rec-number&gt;819&lt;/rec-number&gt;&lt;foreign-keys&gt;&lt;key app="EN" db-id="e09rexwznepw9ges9ebvwtzi92er9dwzrdtw" timestamp="1575792431" guid="b107edbf-63d8-41bd-b7b9-4256c3aedddd"&gt;819&lt;/key&gt;&lt;/foreign-keys&gt;&lt;ref-type name="Journal Article"&gt;17&lt;/ref-type&gt;&lt;contributors&gt;&lt;authors&gt;&lt;author&gt;Gründemann, Gaby J.&lt;/author&gt;&lt;author&gt;Werner, Micha&lt;/author&gt;&lt;author&gt;Veldkamp, Ted I. E.&lt;/author&gt;&lt;/authors&gt;&lt;/contributors&gt;&lt;titles&gt;&lt;title&gt;The potential of global reanalysis datasets in identifying flood events in Southern Africa&lt;/title&gt;&lt;secondary-title&gt;Hydrology and Earth System Sciences&lt;/secondary-title&gt;&lt;/titles&gt;&lt;periodical&gt;&lt;full-title&gt;Hydrology and Earth System Sciences&lt;/full-title&gt;&lt;abbr-1&gt;Hydrol Earth Syst Sc&lt;/abbr-1&gt;&lt;/periodical&gt;&lt;pages&gt;4667-4683&lt;/pages&gt;&lt;volume&gt;22&lt;/volume&gt;&lt;number&gt;9&lt;/number&gt;&lt;section&gt;4667&lt;/section&gt;&lt;dates&gt;&lt;year&gt;2018&lt;/year&gt;&lt;/dates&gt;&lt;isbn&gt;1607-7938&lt;/isbn&gt;&lt;urls&gt;&lt;related-urls&gt;&lt;url&gt;https://www.hydrol-earth-syst-sci.net/22/4667/2018/hess-22-4667-2018.pdf&lt;/url&gt;&lt;/related-urls&gt;&lt;/urls&gt;&lt;electronic-resource-num&gt;10.5194/hess-22-4667-2018&lt;/electronic-resource-num&gt;&lt;/record&gt;&lt;/Cite&gt;&lt;/EndNote&gt;</w:instrText>
      </w:r>
      <w:r w:rsidR="000D3344" w:rsidRPr="00CF7FCF">
        <w:fldChar w:fldCharType="separate"/>
      </w:r>
      <w:r w:rsidR="000D3344" w:rsidRPr="00CF7FCF">
        <w:rPr>
          <w:noProof/>
        </w:rPr>
        <w:t>Gründemann et al.</w:t>
      </w:r>
      <w:r w:rsidR="00CF7FCF" w:rsidRPr="00CF7FCF">
        <w:rPr>
          <w:noProof/>
        </w:rPr>
        <w:t>,</w:t>
      </w:r>
      <w:r w:rsidR="000D3344" w:rsidRPr="00CF7FCF">
        <w:rPr>
          <w:noProof/>
        </w:rPr>
        <w:t xml:space="preserve"> 2018</w:t>
      </w:r>
      <w:r w:rsidR="00CF7FCF" w:rsidRPr="00CF7FCF">
        <w:rPr>
          <w:noProof/>
        </w:rPr>
        <w:t>;</w:t>
      </w:r>
      <w:r w:rsidR="000D3344" w:rsidRPr="00CF7FCF">
        <w:fldChar w:fldCharType="end"/>
      </w:r>
      <w:r w:rsidR="00570AEF" w:rsidRPr="00CF7FCF">
        <w:t xml:space="preserve"> </w:t>
      </w:r>
      <w:r w:rsidR="00570AEF" w:rsidRPr="00CF7FCF">
        <w:fldChar w:fldCharType="begin">
          <w:fldData xml:space="preserve">PEVuZE5vdGU+PENpdGU+PEF1dGhvcj5IYXR0ZXJtYW5uPC9BdXRob3I+PFllYXI+MjAxNzwvWWVh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</w:fldData>
        </w:fldChar>
      </w:r>
      <w:r w:rsidR="0082338B" w:rsidRPr="00CF7FCF">
        <w:instrText xml:space="preserve"> ADDIN EN.CITE </w:instrText>
      </w:r>
      <w:r w:rsidR="0082338B" w:rsidRPr="00CF7FCF">
        <w:fldChar w:fldCharType="begin">
          <w:fldData xml:space="preserve">PEVuZE5vdGU+PENpdGU+PEF1dGhvcj5IYXR0ZXJtYW5uPC9BdXRob3I+PFllYXI+MjAxNzwvWWVh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</w:fldData>
        </w:fldChar>
      </w:r>
      <w:r w:rsidR="0082338B" w:rsidRPr="00CF7FCF">
        <w:instrText xml:space="preserve"> ADDIN EN.CITE.DATA </w:instrText>
      </w:r>
      <w:r w:rsidR="0082338B" w:rsidRPr="00CF7FCF">
        <w:fldChar w:fldCharType="end"/>
      </w:r>
      <w:r w:rsidR="00570AEF" w:rsidRPr="00CF7FCF">
        <w:fldChar w:fldCharType="separate"/>
      </w:r>
      <w:r w:rsidR="0082338B" w:rsidRPr="00CF7FCF">
        <w:rPr>
          <w:noProof/>
        </w:rPr>
        <w:t>Hattermann et al., 2017; Krajewski et al., 1991; Masaki et al., 2017; Prudhomme et al., 2014; Singh, 1997; Veldkamp et al., 2018)</w:t>
      </w:r>
      <w:r w:rsidR="00570AEF" w:rsidRPr="00CF7FCF">
        <w:fldChar w:fldCharType="end"/>
      </w:r>
      <w:r w:rsidR="001A502F" w:rsidRPr="00CF7FCF">
        <w:t>.</w:t>
      </w:r>
      <w:r w:rsidR="001A502F" w:rsidRPr="00E95A75">
        <w:t xml:space="preserve"> </w:t>
      </w:r>
      <w:r w:rsidR="00C91509">
        <w:t>In summary, t</w:t>
      </w:r>
      <w:r w:rsidR="001A502F" w:rsidRPr="00E95A75">
        <w:t xml:space="preserve">he first </w:t>
      </w:r>
      <w:r w:rsidR="00A074CF">
        <w:t>source of</w:t>
      </w:r>
      <w:r w:rsidR="001A502F" w:rsidRPr="00E95A75">
        <w:t xml:space="preserve"> uncertainty </w:t>
      </w:r>
      <w:r w:rsidR="00A074CF">
        <w:t>pertains</w:t>
      </w:r>
      <w:r w:rsidR="00A074CF" w:rsidRPr="00E95A75">
        <w:t xml:space="preserve"> </w:t>
      </w:r>
      <w:r w:rsidR="001A502F" w:rsidRPr="00E95A75">
        <w:t xml:space="preserve">to the </w:t>
      </w:r>
      <w:r w:rsidR="00570AEF">
        <w:t xml:space="preserve">model structure and parameter. The </w:t>
      </w:r>
      <w:r w:rsidR="001A502F" w:rsidRPr="00E95A75">
        <w:t>representation of hydrological processes</w:t>
      </w:r>
      <w:r w:rsidR="00570AEF">
        <w:t xml:space="preserve"> </w:t>
      </w:r>
      <w:r w:rsidR="000E634A">
        <w:t>can lead to errors</w:t>
      </w:r>
      <w:r w:rsidR="001A502F" w:rsidRPr="00E95A75">
        <w:t xml:space="preserve">, </w:t>
      </w:r>
      <w:r w:rsidR="008048DA">
        <w:t xml:space="preserve">including the </w:t>
      </w:r>
      <w:r w:rsidR="001A502F" w:rsidRPr="00E95A75">
        <w:t xml:space="preserve">snowmelt and groundwater </w:t>
      </w:r>
      <w:r w:rsidR="008048DA">
        <w:t>processes</w:t>
      </w:r>
      <w:r w:rsidR="001A502F" w:rsidRPr="00E95A75">
        <w:t>, the partitioning of rainfall into evapotranspiration and runoff, soil moisture parameterization</w:t>
      </w:r>
      <w:r w:rsidR="00C00483">
        <w:t>,</w:t>
      </w:r>
      <w:r w:rsidR="00291E41" w:rsidRPr="00E95A75">
        <w:t xml:space="preserve"> and river routing schemes</w:t>
      </w:r>
      <w:r w:rsidR="001A502F" w:rsidRPr="00E95A75">
        <w:t xml:space="preserve"> </w:t>
      </w:r>
      <w:r w:rsidR="004B127D" w:rsidRPr="00E95A75">
        <w:fldChar w:fldCharType="begin">
          <w:fldData xml:space="preserve">PEVuZE5vdGU+PENpdGU+PEF1dGhvcj5IYWRkZWxhbmQ8L0F1dGhvcj48WWVhcj4yMDExPC9ZZWFy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</w:fldData>
        </w:fldChar>
      </w:r>
      <w:r w:rsidR="00EE13B3">
        <w:instrText xml:space="preserve"> ADDIN EN.CITE </w:instrText>
      </w:r>
      <w:r w:rsidR="00EE13B3">
        <w:fldChar w:fldCharType="begin">
          <w:fldData xml:space="preserve">PEVuZE5vdGU+PENpdGU+PEF1dGhvcj5IYWRkZWxhbmQ8L0F1dGhvcj48WWVhcj4yMDExPC9ZZWFy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</w:fldData>
        </w:fldChar>
      </w:r>
      <w:r w:rsidR="00EE13B3">
        <w:instrText xml:space="preserve"> ADDIN EN.CITE.DATA </w:instrText>
      </w:r>
      <w:r w:rsidR="00EE13B3">
        <w:fldChar w:fldCharType="end"/>
      </w:r>
      <w:r w:rsidR="004B127D" w:rsidRPr="00E95A75">
        <w:fldChar w:fldCharType="separate"/>
      </w:r>
      <w:r w:rsidR="00EE13B3">
        <w:rPr>
          <w:noProof/>
        </w:rPr>
        <w:t xml:space="preserve">(Haddeland et al., 2011; Liang et al., </w:t>
      </w:r>
      <w:r w:rsidR="00EE13B3">
        <w:rPr>
          <w:noProof/>
        </w:rPr>
        <w:lastRenderedPageBreak/>
        <w:t>1996)</w:t>
      </w:r>
      <w:r w:rsidR="004B127D" w:rsidRPr="00E95A75">
        <w:fldChar w:fldCharType="end"/>
      </w:r>
      <w:r w:rsidR="004B127D" w:rsidRPr="00016307">
        <w:rPr>
          <w:color w:val="000000" w:themeColor="text1"/>
        </w:rPr>
        <w:t xml:space="preserve">. </w:t>
      </w:r>
      <w:bookmarkStart w:id="6" w:name="OLE_LINK271"/>
      <w:bookmarkStart w:id="7" w:name="OLE_LINK272"/>
      <w:bookmarkStart w:id="8" w:name="OLE_LINK292"/>
      <w:bookmarkStart w:id="9" w:name="OLE_LINK293"/>
      <w:r w:rsidR="006174D0">
        <w:rPr>
          <w:color w:val="000000" w:themeColor="text1"/>
        </w:rPr>
        <w:t>Besides</w:t>
      </w:r>
      <w:r w:rsidR="007708EB" w:rsidRPr="00016307">
        <w:rPr>
          <w:color w:val="000000" w:themeColor="text1"/>
        </w:rPr>
        <w:t xml:space="preserve">, the </w:t>
      </w:r>
      <w:bookmarkStart w:id="10" w:name="OLE_LINK259"/>
      <w:bookmarkStart w:id="11" w:name="OLE_LINK260"/>
      <w:r w:rsidR="007708EB" w:rsidRPr="00016307">
        <w:rPr>
          <w:color w:val="000000" w:themeColor="text1"/>
        </w:rPr>
        <w:t xml:space="preserve">representation of </w:t>
      </w:r>
      <w:bookmarkStart w:id="12" w:name="OLE_LINK288"/>
      <w:bookmarkStart w:id="13" w:name="OLE_LINK289"/>
      <w:bookmarkEnd w:id="10"/>
      <w:bookmarkEnd w:id="11"/>
      <w:r w:rsidR="007708EB" w:rsidRPr="00016307">
        <w:rPr>
          <w:color w:val="000000" w:themeColor="text1"/>
        </w:rPr>
        <w:t xml:space="preserve">human activities that significantly </w:t>
      </w:r>
      <w:bookmarkEnd w:id="12"/>
      <w:bookmarkEnd w:id="13"/>
      <w:r w:rsidR="007708EB" w:rsidRPr="00016307">
        <w:rPr>
          <w:color w:val="000000" w:themeColor="text1"/>
        </w:rPr>
        <w:t xml:space="preserve">alter river discharge is </w:t>
      </w:r>
      <w:bookmarkStart w:id="14" w:name="OLE_LINK261"/>
      <w:bookmarkStart w:id="15" w:name="OLE_LINK262"/>
      <w:r w:rsidR="007708EB" w:rsidRPr="007708EB">
        <w:rPr>
          <w:color w:val="000000" w:themeColor="text1"/>
        </w:rPr>
        <w:t xml:space="preserve">poorly represented </w:t>
      </w:r>
      <w:bookmarkStart w:id="16" w:name="OLE_LINK298"/>
      <w:bookmarkStart w:id="17" w:name="OLE_LINK299"/>
      <w:r w:rsidR="007708EB" w:rsidRPr="007708EB">
        <w:rPr>
          <w:color w:val="000000" w:themeColor="text1"/>
        </w:rPr>
        <w:t>in model setup</w:t>
      </w:r>
      <w:bookmarkEnd w:id="14"/>
      <w:bookmarkEnd w:id="15"/>
      <w:bookmarkEnd w:id="16"/>
      <w:bookmarkEnd w:id="17"/>
      <w:r w:rsidR="00C00483">
        <w:rPr>
          <w:color w:val="000000" w:themeColor="text1"/>
        </w:rPr>
        <w:t>s</w:t>
      </w:r>
      <w:r w:rsidR="007708EB" w:rsidRPr="00016307">
        <w:rPr>
          <w:color w:val="000000" w:themeColor="text1"/>
        </w:rPr>
        <w:t>, such as dam construction and operation, canal and weir regulation, irrigation activities, and land cover chang</w:t>
      </w:r>
      <w:bookmarkEnd w:id="6"/>
      <w:bookmarkEnd w:id="7"/>
      <w:r w:rsidR="007708EB" w:rsidRPr="00016307">
        <w:rPr>
          <w:color w:val="000000" w:themeColor="text1"/>
        </w:rPr>
        <w:t>e</w:t>
      </w:r>
      <w:bookmarkEnd w:id="8"/>
      <w:bookmarkEnd w:id="9"/>
      <w:r w:rsidR="007708EB" w:rsidRPr="007708EB">
        <w:rPr>
          <w:color w:val="000000" w:themeColor="text1"/>
        </w:rPr>
        <w:t>, which should be incorporated in future modeling studies</w:t>
      </w:r>
      <w:r w:rsidR="007708EB">
        <w:rPr>
          <w:color w:val="0070C0"/>
        </w:rPr>
        <w:t xml:space="preserve"> </w:t>
      </w:r>
      <w:r w:rsidR="001A502F" w:rsidRPr="00E95A75">
        <w:fldChar w:fldCharType="begin">
          <w:fldData xml:space="preserve">PEVuZE5vdGU+PENpdGU+PEF1dGhvcj5NYXNha2k8L0F1dGhvcj48WWVhcj4yMDE3PC9ZZWFyPjxS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</w:fldData>
        </w:fldChar>
      </w:r>
      <w:r w:rsidR="000C7AAD">
        <w:instrText xml:space="preserve"> ADDIN EN.CITE </w:instrText>
      </w:r>
      <w:r w:rsidR="000C7AAD">
        <w:fldChar w:fldCharType="begin">
          <w:fldData xml:space="preserve">PEVuZE5vdGU+PENpdGU+PEF1dGhvcj5NYXNha2k8L0F1dGhvcj48WWVhcj4yMDE3PC9ZZWFyPjxS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</w:fldData>
        </w:fldChar>
      </w:r>
      <w:r w:rsidR="000C7AAD">
        <w:instrText xml:space="preserve"> ADDIN EN.CITE.DATA </w:instrText>
      </w:r>
      <w:r w:rsidR="000C7AAD">
        <w:fldChar w:fldCharType="end"/>
      </w:r>
      <w:r w:rsidR="001A502F" w:rsidRPr="00E95A75">
        <w:fldChar w:fldCharType="separate"/>
      </w:r>
      <w:r w:rsidR="000C7AAD">
        <w:rPr>
          <w:noProof/>
        </w:rPr>
        <w:t>(Fleischmann et al., 2019a; Masaki et al., 2017)</w:t>
      </w:r>
      <w:r w:rsidR="001A502F" w:rsidRPr="00E95A75">
        <w:fldChar w:fldCharType="end"/>
      </w:r>
      <w:r w:rsidR="001A502F" w:rsidRPr="00E95A75">
        <w:t xml:space="preserve">. </w:t>
      </w:r>
      <w:bookmarkStart w:id="18" w:name="OLE_LINK75"/>
      <w:bookmarkStart w:id="19" w:name="OLE_LINK76"/>
      <w:r w:rsidR="00101F47">
        <w:fldChar w:fldCharType="begin"/>
      </w:r>
      <w:r w:rsidR="00B80128">
        <w:instrText xml:space="preserve"> ADDIN EN.CITE &lt;EndNote&gt;&lt;Cite AuthorYear="1"&gt;&lt;Author&gt;He&lt;/Author&gt;&lt;Year&gt;2017&lt;/Year&gt;&lt;RecNum&gt;1266&lt;/RecNum&gt;&lt;DisplayText&gt;He et al. (2017)&lt;/DisplayText&gt;&lt;record&gt;&lt;rec-number&gt;1266&lt;/rec-number&gt;&lt;foreign-keys&gt;&lt;key app="EN" db-id="e09rexwznepw9ges9ebvwtzi92er9dwzrdtw" timestamp="1587024475" guid="9af9718b-7045-456b-a6bf-570b78dd99f2"&gt;1266&lt;/key&gt;&lt;/foreign-keys&gt;&lt;ref-type name="Journal Article"&gt;17&lt;/ref-type&gt;&lt;contributors&gt;&lt;authors&gt;&lt;author&gt;He, Xiaogang&lt;/author&gt;&lt;author&gt;Wada, Yoshihide&lt;/author&gt;&lt;author&gt;Wanders, Niko&lt;/author&gt;&lt;author&gt;Sheffield, Justin&lt;/author&gt;&lt;/authors&gt;&lt;/contributors&gt;&lt;titles&gt;&lt;title&gt;Intensification of hydrological drought in California by human water management&lt;/title&gt;&lt;secondary-title&gt;Geophysical Research Letters&lt;/secondary-title&gt;&lt;/titles&gt;&lt;periodical&gt;&lt;full-title&gt;Geophysical Research Letters&lt;/full-title&gt;&lt;abbr-1&gt;Geophys Res Lett&lt;/abbr-1&gt;&lt;/periodical&gt;&lt;pages&gt;1777-1785&lt;/pages&gt;&lt;volume&gt;44&lt;/volume&gt;&lt;number&gt;4&lt;/number&gt;&lt;keywords&gt;&lt;keyword&gt;California&lt;/keyword&gt;&lt;keyword&gt;drought&lt;/keyword&gt;&lt;keyword&gt;PCR-GLOBWB&lt;/keyword&gt;&lt;keyword&gt;water management&lt;/keyword&gt;&lt;/keywords&gt;&lt;dates&gt;&lt;year&gt;2017&lt;/year&gt;&lt;pub-dates&gt;&lt;date&gt;2017/02/28&lt;/date&gt;&lt;/pub-dates&gt;&lt;/dates&gt;&lt;publisher&gt;John Wiley &amp;amp; Sons, Ltd&lt;/publisher&gt;&lt;isbn&gt;0094-8276&lt;/isbn&gt;&lt;urls&gt;&lt;related-urls&gt;&lt;url&gt;https://doi.org/10.1002/2016GL071665&lt;/url&gt;&lt;/related-urls&gt;&lt;/urls&gt;&lt;electronic-resource-num&gt;10.1002/2016GL071665&lt;/electronic-resource-num&gt;&lt;access-date&gt;2020/04/16&lt;/access-date&gt;&lt;/record&gt;&lt;/Cite&gt;&lt;/EndNote&gt;</w:instrText>
      </w:r>
      <w:r w:rsidR="00101F47">
        <w:fldChar w:fldCharType="separate"/>
      </w:r>
      <w:r w:rsidR="00101F47">
        <w:rPr>
          <w:noProof/>
        </w:rPr>
        <w:t>He et al. (2017)</w:t>
      </w:r>
      <w:r w:rsidR="00101F47">
        <w:fldChar w:fldCharType="end"/>
      </w:r>
      <w:bookmarkEnd w:id="18"/>
      <w:bookmarkEnd w:id="19"/>
      <w:r w:rsidR="009F3DF4">
        <w:t xml:space="preserve"> and </w:t>
      </w:r>
      <w:r w:rsidR="00EA284C" w:rsidRPr="00E95A75">
        <w:fldChar w:fldCharType="begin">
          <w:fldData xml:space="preserve">PEVuZE5vdGU+PENpdGUgQXV0aG9yWWVhcj0iMSI+PEF1dGhvcj5WZWxka2FtcDwvQXV0aG9yPjxZ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</w:fldData>
        </w:fldChar>
      </w:r>
      <w:r w:rsidR="00EE13B3">
        <w:instrText xml:space="preserve"> ADDIN EN.CITE </w:instrText>
      </w:r>
      <w:r w:rsidR="00EE13B3">
        <w:fldChar w:fldCharType="begin">
          <w:fldData xml:space="preserve">PEVuZE5vdGU+PENpdGUgQXV0aG9yWWVhcj0iMSI+PEF1dGhvcj5WZWxka2FtcDwvQXV0aG9yPjxZ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</w:fldData>
        </w:fldChar>
      </w:r>
      <w:r w:rsidR="00EE13B3">
        <w:instrText xml:space="preserve"> ADDIN EN.CITE.DATA </w:instrText>
      </w:r>
      <w:r w:rsidR="00EE13B3">
        <w:fldChar w:fldCharType="end"/>
      </w:r>
      <w:r w:rsidR="00EA284C" w:rsidRPr="00E95A75">
        <w:fldChar w:fldCharType="separate"/>
      </w:r>
      <w:r w:rsidR="00EA284C" w:rsidRPr="00E95A75">
        <w:rPr>
          <w:noProof/>
        </w:rPr>
        <w:t>Veldkamp et al. (2018)</w:t>
      </w:r>
      <w:r w:rsidR="00EA284C" w:rsidRPr="00E95A75">
        <w:fldChar w:fldCharType="end"/>
      </w:r>
      <w:r w:rsidR="00EA284C" w:rsidRPr="00E95A75">
        <w:t xml:space="preserve"> show</w:t>
      </w:r>
      <w:r w:rsidR="00570AEF">
        <w:t>ed</w:t>
      </w:r>
      <w:r w:rsidR="00EA284C" w:rsidRPr="00E95A75">
        <w:t xml:space="preserve"> that the simulated monthly discharge </w:t>
      </w:r>
      <w:r w:rsidR="00B807B7">
        <w:t>c</w:t>
      </w:r>
      <w:r w:rsidR="00C00483">
        <w:t>ould</w:t>
      </w:r>
      <w:r w:rsidR="00B807B7">
        <w:t xml:space="preserve"> be</w:t>
      </w:r>
      <w:r w:rsidR="00EA284C" w:rsidRPr="00E95A75">
        <w:t xml:space="preserve"> improved </w:t>
      </w:r>
      <w:r w:rsidR="00570AEF">
        <w:t xml:space="preserve">by </w:t>
      </w:r>
      <w:r w:rsidR="00B807B7">
        <w:t xml:space="preserve">better </w:t>
      </w:r>
      <w:r w:rsidR="009D7670">
        <w:t>representi</w:t>
      </w:r>
      <w:r w:rsidR="00570AEF">
        <w:t>ng</w:t>
      </w:r>
      <w:r w:rsidR="00B807B7">
        <w:t xml:space="preserve"> </w:t>
      </w:r>
      <w:r w:rsidR="00EA284C" w:rsidRPr="00E95A75">
        <w:t xml:space="preserve">human </w:t>
      </w:r>
      <w:r w:rsidR="00B807B7">
        <w:t>interventions</w:t>
      </w:r>
      <w:r w:rsidR="00EA284C" w:rsidRPr="00E95A75">
        <w:t>.</w:t>
      </w:r>
      <w:r w:rsidR="00EA284C">
        <w:t xml:space="preserve"> However</w:t>
      </w:r>
      <w:r w:rsidR="00EA284C" w:rsidRPr="00E95A75">
        <w:t xml:space="preserve">, </w:t>
      </w:r>
      <w:r w:rsidR="00570AEF" w:rsidRPr="00E95A75">
        <w:t>to what extent human activities affect the river discharge</w:t>
      </w:r>
      <w:r w:rsidR="00570AEF" w:rsidRPr="00E95A75" w:rsidDel="00570AEF">
        <w:t xml:space="preserve"> </w:t>
      </w:r>
      <w:r w:rsidR="00570AEF">
        <w:t xml:space="preserve">remains unclear </w:t>
      </w:r>
      <w:r w:rsidR="00570AEF" w:rsidRPr="00E95A75">
        <w:fldChar w:fldCharType="begin"/>
      </w:r>
      <w:r w:rsidR="00570AEF">
        <w:instrText xml:space="preserve"> ADDIN EN.CITE &lt;EndNote&gt;&lt;Cite&gt;&lt;Author&gt;Masaki&lt;/Author&gt;&lt;Year&gt;2017&lt;/Year&gt;&lt;RecNum&gt;790&lt;/RecNum&gt;&lt;DisplayText&gt;(Masaki et al., 2017)&lt;/DisplayText&gt;&lt;record&gt;&lt;rec-number&gt;790&lt;/rec-number&gt;&lt;foreign-keys&gt;&lt;key app="EN" db-id="aefvf05ebw9x07ez997pw22usasfs5fxpvrr" timestamp="1537076614" guid="68656466-934c-406f-a501-7d06d1108b70"&gt;790&lt;/key&gt;&lt;key app="ENWeb" db-id=""&gt;0&lt;/key&gt;&lt;/foreign-keys&gt;&lt;ref-type name="Journal Article"&gt;17&lt;/ref-type&gt;&lt;contributors&gt;&lt;authors&gt;&lt;author&gt;Masaki, Yoshimitsu&lt;/author&gt;&lt;author&gt;Hanasaki, Naota&lt;/author&gt;&lt;author&gt;Biemans, Hester&lt;/author&gt;&lt;author&gt;Schmied, Hannes Müller&lt;/author&gt;&lt;author&gt;Tang, Qiuhong&lt;/author&gt;&lt;author&gt;Wada, Yoshihide&lt;/author&gt;&lt;author&gt;Gosling, Simon N.&lt;/author&gt;&lt;author&gt;Takahashi, Kiyoshi&lt;/author&gt;&lt;author&gt;Hijioka, Yasuaki&lt;/author&gt;&lt;/authors&gt;&lt;/contributors&gt;&lt;titles&gt;&lt;title&gt;Intercomparison of global river discharge simulations focusing on dam operation—multiple models analysis in two case-study river basins, Missouri–Mississippi and Green–Colorado&lt;/title&gt;&lt;secondary-title&gt;Environmental Research Letters&lt;/secondary-title&gt;&lt;/titles&gt;&lt;periodical&gt;&lt;full-title&gt;Environmental Research Letters&lt;/full-title&gt;&lt;abbr-1&gt;Environ Res Lett&lt;/abbr-1&gt;&lt;/periodical&gt;&lt;volume&gt;12&lt;/volume&gt;&lt;number&gt;5&lt;/number&gt;&lt;section&gt;055002&lt;/section&gt;&lt;dates&gt;&lt;year&gt;2017&lt;/year&gt;&lt;/dates&gt;&lt;isbn&gt;1748-9326&lt;/isbn&gt;&lt;urls&gt;&lt;/urls&gt;&lt;electronic-resource-num&gt;10.1088/1748-9326/aa57a8&lt;/electronic-resource-num&gt;&lt;/record&gt;&lt;/Cite&gt;&lt;/EndNote&gt;</w:instrText>
      </w:r>
      <w:r w:rsidR="00570AEF" w:rsidRPr="00E95A75">
        <w:fldChar w:fldCharType="separate"/>
      </w:r>
      <w:r w:rsidR="00570AEF">
        <w:rPr>
          <w:noProof/>
        </w:rPr>
        <w:t>(Masaki et al., 2017)</w:t>
      </w:r>
      <w:r w:rsidR="00570AEF" w:rsidRPr="00E95A75">
        <w:fldChar w:fldCharType="end"/>
      </w:r>
      <w:r w:rsidR="00570AEF">
        <w:t>, and incorporating</w:t>
      </w:r>
      <w:r w:rsidR="00EA284C" w:rsidRPr="00E95A75">
        <w:t xml:space="preserve"> human-induced processes in a physica</w:t>
      </w:r>
      <w:r w:rsidR="00EA284C">
        <w:t>lly-based m</w:t>
      </w:r>
      <w:r w:rsidR="00EA284C" w:rsidRPr="00E95A75">
        <w:t xml:space="preserve">odeling framework still poses significant challenges </w:t>
      </w:r>
      <w:r w:rsidR="00EA284C" w:rsidRPr="00E95A75">
        <w:fldChar w:fldCharType="begin">
          <w:fldData xml:space="preserve">PEVuZE5vdGU+PENpdGU+PEF1dGhvcj5XZWk8L0F1dGhvcj48WWVhcj4yMDE4PC9ZZWFyPjxSZWNO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</w:fldData>
        </w:fldChar>
      </w:r>
      <w:r w:rsidR="00EE13B3">
        <w:instrText xml:space="preserve"> ADDIN EN.CITE </w:instrText>
      </w:r>
      <w:r w:rsidR="00EE13B3">
        <w:fldChar w:fldCharType="begin">
          <w:fldData xml:space="preserve">PEVuZE5vdGU+PENpdGU+PEF1dGhvcj5XZWk8L0F1dGhvcj48WWVhcj4yMDE4PC9ZZWFyPjxSZWNO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</w:fldData>
        </w:fldChar>
      </w:r>
      <w:r w:rsidR="00EE13B3">
        <w:instrText xml:space="preserve"> ADDIN EN.CITE.DATA </w:instrText>
      </w:r>
      <w:r w:rsidR="00EE13B3">
        <w:fldChar w:fldCharType="end"/>
      </w:r>
      <w:r w:rsidR="00EA284C" w:rsidRPr="00E95A75">
        <w:fldChar w:fldCharType="separate"/>
      </w:r>
      <w:r w:rsidR="00EE13B3">
        <w:rPr>
          <w:noProof/>
        </w:rPr>
        <w:t>(Wei et al., 2018)</w:t>
      </w:r>
      <w:r w:rsidR="00EA284C" w:rsidRPr="00E95A75">
        <w:fldChar w:fldCharType="end"/>
      </w:r>
      <w:r w:rsidR="00EA284C" w:rsidRPr="00E95A75">
        <w:t>.</w:t>
      </w:r>
    </w:p>
    <w:p w14:paraId="2F71A2D8" w14:textId="2FFDFA22" w:rsidR="004E0C06" w:rsidRPr="00C83E63" w:rsidRDefault="001A502F" w:rsidP="00C83E63">
      <w:pPr>
        <w:pStyle w:val="NormalWeb"/>
        <w:spacing w:line="480" w:lineRule="auto"/>
        <w:ind w:firstLine="720"/>
        <w:rPr>
          <w:color w:val="000000" w:themeColor="text1"/>
        </w:rPr>
      </w:pPr>
      <w:r w:rsidRPr="00E95A75">
        <w:t xml:space="preserve">The </w:t>
      </w:r>
      <w:r w:rsidR="004B127D">
        <w:t>second</w:t>
      </w:r>
      <w:r w:rsidR="004B127D" w:rsidRPr="00E95A75">
        <w:t xml:space="preserve"> </w:t>
      </w:r>
      <w:r w:rsidRPr="00E95A75">
        <w:t xml:space="preserve">source of uncertainty </w:t>
      </w:r>
      <w:r w:rsidR="008665D5" w:rsidRPr="00E95A75">
        <w:t xml:space="preserve">originates from </w:t>
      </w:r>
      <w:r w:rsidRPr="00E95A75">
        <w:t xml:space="preserve">biases in </w:t>
      </w:r>
      <w:r w:rsidR="0015787A">
        <w:rPr>
          <w:rFonts w:hint="eastAsia"/>
        </w:rPr>
        <w:t>model</w:t>
      </w:r>
      <w:r w:rsidR="0015787A">
        <w:t xml:space="preserve"> </w:t>
      </w:r>
      <w:r w:rsidRPr="00E95A75">
        <w:t>input</w:t>
      </w:r>
      <w:r w:rsidR="00E95A75" w:rsidRPr="00E95A75">
        <w:rPr>
          <w:color w:val="000000"/>
        </w:rPr>
        <w:t>,</w:t>
      </w:r>
      <w:r w:rsidRPr="00E95A75">
        <w:t xml:space="preserve"> </w:t>
      </w:r>
      <w:r w:rsidR="000E634A">
        <w:t>especially</w:t>
      </w:r>
      <w:r w:rsidRPr="00E95A75">
        <w:t xml:space="preserve"> precipitation </w:t>
      </w:r>
      <w:r w:rsidRPr="00E95A75">
        <w:fldChar w:fldCharType="begin">
          <w:fldData xml:space="preserve">PEVuZE5vdGU+PENpdGU+PEF1dGhvcj5CaWVtYW5zPC9BdXRob3I+PFllYXI+MjAwOTwvWWVhcj48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</w:fldData>
        </w:fldChar>
      </w:r>
      <w:r w:rsidR="00101F47">
        <w:instrText xml:space="preserve"> ADDIN EN.CITE </w:instrText>
      </w:r>
      <w:r w:rsidR="00101F47">
        <w:fldChar w:fldCharType="begin">
          <w:fldData xml:space="preserve">PEVuZE5vdGU+PENpdGU+PEF1dGhvcj5CaWVtYW5zPC9BdXRob3I+PFllYXI+MjAwOTwvWWVhcj48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</w:fldData>
        </w:fldChar>
      </w:r>
      <w:r w:rsidR="00101F47">
        <w:instrText xml:space="preserve"> ADDIN EN.CITE.DATA </w:instrText>
      </w:r>
      <w:r w:rsidR="00101F47">
        <w:fldChar w:fldCharType="end"/>
      </w:r>
      <w:r w:rsidRPr="00E95A75">
        <w:fldChar w:fldCharType="separate"/>
      </w:r>
      <w:r w:rsidR="000C7AAD">
        <w:rPr>
          <w:noProof/>
        </w:rPr>
        <w:t>(Biemans et al., 2009; Cavalcante et al., 2020)</w:t>
      </w:r>
      <w:r w:rsidRPr="00E95A75">
        <w:fldChar w:fldCharType="end"/>
      </w:r>
      <w:r w:rsidR="00306648" w:rsidRPr="00E95A75">
        <w:t xml:space="preserve">, </w:t>
      </w:r>
      <w:r w:rsidR="007708EB" w:rsidRPr="007708EB">
        <w:rPr>
          <w:color w:val="000000" w:themeColor="text1"/>
        </w:rPr>
        <w:t xml:space="preserve">which is </w:t>
      </w:r>
      <w:r w:rsidR="00306648" w:rsidRPr="00E95A75">
        <w:t>the critical input for discharge simulation</w:t>
      </w:r>
      <w:r w:rsidR="00C679B1">
        <w:t xml:space="preserve"> </w:t>
      </w:r>
      <w:r w:rsidR="002A6993">
        <w:fldChar w:fldCharType="begin">
          <w:fldData xml:space="preserve">PEVuZE5vdGU+PENpdGU+PEF1dGhvcj5XdTwvQXV0aG9yPjxZZWFyPjIwMTc8L1llYXI+PFJlY051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</w:fldData>
        </w:fldChar>
      </w:r>
      <w:r w:rsidR="008F6301">
        <w:instrText xml:space="preserve"> ADDIN EN.CITE </w:instrText>
      </w:r>
      <w:r w:rsidR="008F6301">
        <w:fldChar w:fldCharType="begin">
          <w:fldData xml:space="preserve">PEVuZE5vdGU+PENpdGU+PEF1dGhvcj5XdTwvQXV0aG9yPjxZZWFyPjIwMTc8L1llYXI+PFJlY051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</w:fldData>
        </w:fldChar>
      </w:r>
      <w:r w:rsidR="008F6301">
        <w:instrText xml:space="preserve"> ADDIN EN.CITE.DATA </w:instrText>
      </w:r>
      <w:r w:rsidR="008F6301">
        <w:fldChar w:fldCharType="end"/>
      </w:r>
      <w:r w:rsidR="002A6993">
        <w:fldChar w:fldCharType="separate"/>
      </w:r>
      <w:r w:rsidR="00BB033C">
        <w:rPr>
          <w:noProof/>
        </w:rPr>
        <w:t>(Arnaud et al., 2002; Artan et al., 2007; Wu et al., 2017; Wu et al., 2014)</w:t>
      </w:r>
      <w:r w:rsidR="002A6993">
        <w:fldChar w:fldCharType="end"/>
      </w:r>
      <w:r w:rsidRPr="00E95A75">
        <w:t>.</w:t>
      </w:r>
      <w:r w:rsidR="004614AB">
        <w:t xml:space="preserve"> </w:t>
      </w:r>
      <w:r w:rsidR="00A75E19" w:rsidRPr="00E95A75">
        <w:rPr>
          <w:color w:val="000000" w:themeColor="text1"/>
        </w:rPr>
        <w:t>Assessment</w:t>
      </w:r>
      <w:r w:rsidR="00A074CF">
        <w:rPr>
          <w:color w:val="000000" w:themeColor="text1"/>
        </w:rPr>
        <w:t>s</w:t>
      </w:r>
      <w:r w:rsidR="00A75E19" w:rsidRPr="00E95A75">
        <w:rPr>
          <w:color w:val="000000" w:themeColor="text1"/>
        </w:rPr>
        <w:t xml:space="preserve"> of</w:t>
      </w:r>
      <w:r w:rsidR="00E95A75" w:rsidRPr="00E95A75">
        <w:rPr>
          <w:color w:val="000000"/>
        </w:rPr>
        <w:t xml:space="preserve"> </w:t>
      </w:r>
      <w:r w:rsidR="00373E37">
        <w:rPr>
          <w:color w:val="000000"/>
        </w:rPr>
        <w:t>how</w:t>
      </w:r>
      <w:r w:rsidR="00A75E19" w:rsidRPr="00E95A75">
        <w:rPr>
          <w:color w:val="000000" w:themeColor="text1"/>
        </w:rPr>
        <w:t xml:space="preserve"> precipitation</w:t>
      </w:r>
      <w:r w:rsidR="00A074CF">
        <w:rPr>
          <w:color w:val="000000" w:themeColor="text1"/>
        </w:rPr>
        <w:t xml:space="preserve"> </w:t>
      </w:r>
      <w:r w:rsidR="00A75E19" w:rsidRPr="00E95A75">
        <w:rPr>
          <w:color w:val="000000" w:themeColor="text1"/>
        </w:rPr>
        <w:t xml:space="preserve">datasets </w:t>
      </w:r>
      <w:r w:rsidR="00373E37">
        <w:rPr>
          <w:color w:val="000000" w:themeColor="text1"/>
        </w:rPr>
        <w:t>affect</w:t>
      </w:r>
      <w:r w:rsidR="00373E37" w:rsidRPr="00E95A75">
        <w:rPr>
          <w:color w:val="000000" w:themeColor="text1"/>
        </w:rPr>
        <w:t xml:space="preserve"> </w:t>
      </w:r>
      <w:r w:rsidR="00A75E19" w:rsidRPr="00E95A75">
        <w:rPr>
          <w:color w:val="000000" w:themeColor="text1"/>
        </w:rPr>
        <w:t>streamflow simulation</w:t>
      </w:r>
      <w:r w:rsidR="000E634A">
        <w:rPr>
          <w:color w:val="000000" w:themeColor="text1"/>
        </w:rPr>
        <w:t>s</w:t>
      </w:r>
      <w:r w:rsidR="00A75E19" w:rsidRPr="00E95A75">
        <w:rPr>
          <w:color w:val="000000" w:themeColor="text1"/>
        </w:rPr>
        <w:t xml:space="preserve"> </w:t>
      </w:r>
      <w:r w:rsidR="000E634A">
        <w:rPr>
          <w:color w:val="000000" w:themeColor="text1"/>
        </w:rPr>
        <w:t>were</w:t>
      </w:r>
      <w:r w:rsidR="00A75E19" w:rsidRPr="00E95A75">
        <w:rPr>
          <w:color w:val="000000" w:themeColor="text1"/>
        </w:rPr>
        <w:t xml:space="preserve"> conducted </w:t>
      </w:r>
      <w:r w:rsidR="009B6ED1" w:rsidRPr="00E95A75">
        <w:rPr>
          <w:color w:val="000000" w:themeColor="text1"/>
        </w:rPr>
        <w:t xml:space="preserve">across a wide range of scales, </w:t>
      </w:r>
      <w:r w:rsidR="00E0580F">
        <w:rPr>
          <w:color w:val="000000" w:themeColor="text1"/>
        </w:rPr>
        <w:t xml:space="preserve">such as </w:t>
      </w:r>
      <w:r w:rsidR="00373E37">
        <w:rPr>
          <w:color w:val="000000" w:themeColor="text1"/>
        </w:rPr>
        <w:t>basin scales</w:t>
      </w:r>
      <w:r w:rsidR="00373E37" w:rsidRPr="00E95A75">
        <w:rPr>
          <w:color w:val="000000" w:themeColor="text1"/>
        </w:rPr>
        <w:t xml:space="preserve"> </w:t>
      </w:r>
      <w:r w:rsidR="00373E37">
        <w:rPr>
          <w:color w:val="000000" w:themeColor="text1"/>
        </w:rPr>
        <w:t>including</w:t>
      </w:r>
      <w:r w:rsidR="00915677">
        <w:rPr>
          <w:color w:val="000000" w:themeColor="text1"/>
        </w:rPr>
        <w:t xml:space="preserve"> the</w:t>
      </w:r>
      <w:r w:rsidR="00373E37">
        <w:rPr>
          <w:color w:val="000000" w:themeColor="text1"/>
        </w:rPr>
        <w:t xml:space="preserve"> </w:t>
      </w:r>
      <w:proofErr w:type="spellStart"/>
      <w:r w:rsidR="00291E41" w:rsidRPr="00E95A75">
        <w:rPr>
          <w:color w:val="000000" w:themeColor="text1"/>
        </w:rPr>
        <w:t>Huaihe</w:t>
      </w:r>
      <w:proofErr w:type="spellEnd"/>
      <w:r w:rsidR="00291E41" w:rsidRPr="00E95A75">
        <w:rPr>
          <w:color w:val="000000" w:themeColor="text1"/>
        </w:rPr>
        <w:t xml:space="preserve"> River Basin </w:t>
      </w:r>
      <w:r w:rsidR="00291E41" w:rsidRPr="00E95A75">
        <w:rPr>
          <w:color w:val="000000" w:themeColor="text1"/>
        </w:rPr>
        <w:fldChar w:fldCharType="begin">
          <w:fldData xml:space="preserve">PEVuZE5vdGU+PENpdGU+PEF1dGhvcj5XdTwvQXV0aG9yPjxZZWFyPjIwMTg8L1llYXI+PFJlY051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</w:fldData>
        </w:fldChar>
      </w:r>
      <w:r w:rsidR="00EE13B3">
        <w:rPr>
          <w:color w:val="000000" w:themeColor="text1"/>
        </w:rPr>
        <w:instrText xml:space="preserve"> ADDIN EN.CITE </w:instrText>
      </w:r>
      <w:r w:rsidR="00EE13B3">
        <w:rPr>
          <w:color w:val="000000" w:themeColor="text1"/>
        </w:rPr>
        <w:fldChar w:fldCharType="begin">
          <w:fldData xml:space="preserve">PEVuZE5vdGU+PENpdGU+PEF1dGhvcj5XdTwvQXV0aG9yPjxZZWFyPjIwMTg8L1llYXI+PFJlY051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</w:fldData>
        </w:fldChar>
      </w:r>
      <w:r w:rsidR="00EE13B3">
        <w:rPr>
          <w:color w:val="000000" w:themeColor="text1"/>
        </w:rPr>
        <w:instrText xml:space="preserve"> ADDIN EN.CITE.DATA </w:instrText>
      </w:r>
      <w:r w:rsidR="00EE13B3">
        <w:rPr>
          <w:color w:val="000000" w:themeColor="text1"/>
        </w:rPr>
      </w:r>
      <w:r w:rsidR="00EE13B3">
        <w:rPr>
          <w:color w:val="000000" w:themeColor="text1"/>
        </w:rPr>
        <w:fldChar w:fldCharType="end"/>
      </w:r>
      <w:r w:rsidR="00291E41" w:rsidRPr="00E95A75">
        <w:rPr>
          <w:color w:val="000000" w:themeColor="text1"/>
        </w:rPr>
      </w:r>
      <w:r w:rsidR="00291E41" w:rsidRPr="00E95A75">
        <w:rPr>
          <w:color w:val="000000" w:themeColor="text1"/>
        </w:rPr>
        <w:fldChar w:fldCharType="separate"/>
      </w:r>
      <w:r w:rsidR="00EE13B3">
        <w:rPr>
          <w:noProof/>
          <w:color w:val="000000" w:themeColor="text1"/>
        </w:rPr>
        <w:t>(Wu et al., 2018)</w:t>
      </w:r>
      <w:r w:rsidR="00291E41" w:rsidRPr="00E95A75">
        <w:rPr>
          <w:color w:val="000000" w:themeColor="text1"/>
        </w:rPr>
        <w:fldChar w:fldCharType="end"/>
      </w:r>
      <w:r w:rsidR="00291E41" w:rsidRPr="00E95A75">
        <w:rPr>
          <w:color w:val="000000" w:themeColor="text1"/>
        </w:rPr>
        <w:t xml:space="preserve">, </w:t>
      </w:r>
      <w:r w:rsidR="00A75E19" w:rsidRPr="00E95A75">
        <w:rPr>
          <w:color w:val="000000" w:themeColor="text1"/>
        </w:rPr>
        <w:t xml:space="preserve">the </w:t>
      </w:r>
      <w:r w:rsidR="00891E7C" w:rsidRPr="00E95A75">
        <w:rPr>
          <w:color w:val="000000" w:themeColor="text1"/>
        </w:rPr>
        <w:t xml:space="preserve">Ganges–Brahmaputra–Meghna river basins </w:t>
      </w:r>
      <w:r w:rsidR="000F69BC" w:rsidRPr="00E95A75">
        <w:rPr>
          <w:color w:val="000000" w:themeColor="text1"/>
        </w:rPr>
        <w:fldChar w:fldCharType="begin">
          <w:fldData xml:space="preserve">PEVuZE5vdGU+PENpdGU+PEF1dGhvcj5TaWRkaXF1ZS1FLUFrYm9yPC9BdXRob3I+PFllYXI+MjAx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</w:fldData>
        </w:fldChar>
      </w:r>
      <w:r w:rsidR="00EE13B3">
        <w:rPr>
          <w:color w:val="000000" w:themeColor="text1"/>
        </w:rPr>
        <w:instrText xml:space="preserve"> ADDIN EN.CITE </w:instrText>
      </w:r>
      <w:r w:rsidR="00EE13B3">
        <w:rPr>
          <w:color w:val="000000" w:themeColor="text1"/>
        </w:rPr>
        <w:fldChar w:fldCharType="begin">
          <w:fldData xml:space="preserve">PEVuZE5vdGU+PENpdGU+PEF1dGhvcj5TaWRkaXF1ZS1FLUFrYm9yPC9BdXRob3I+PFllYXI+MjAx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</w:fldData>
        </w:fldChar>
      </w:r>
      <w:r w:rsidR="00EE13B3">
        <w:rPr>
          <w:color w:val="000000" w:themeColor="text1"/>
        </w:rPr>
        <w:instrText xml:space="preserve"> ADDIN EN.CITE.DATA </w:instrText>
      </w:r>
      <w:r w:rsidR="00EE13B3">
        <w:rPr>
          <w:color w:val="000000" w:themeColor="text1"/>
        </w:rPr>
      </w:r>
      <w:r w:rsidR="00EE13B3">
        <w:rPr>
          <w:color w:val="000000" w:themeColor="text1"/>
        </w:rPr>
        <w:fldChar w:fldCharType="end"/>
      </w:r>
      <w:r w:rsidR="000F69BC" w:rsidRPr="00E95A75">
        <w:rPr>
          <w:color w:val="000000" w:themeColor="text1"/>
        </w:rPr>
      </w:r>
      <w:r w:rsidR="000F69BC" w:rsidRPr="00E95A75">
        <w:rPr>
          <w:color w:val="000000" w:themeColor="text1"/>
        </w:rPr>
        <w:fldChar w:fldCharType="separate"/>
      </w:r>
      <w:r w:rsidR="00EE13B3">
        <w:rPr>
          <w:noProof/>
          <w:color w:val="000000" w:themeColor="text1"/>
        </w:rPr>
        <w:t>(Siddique-E-Akbor et al., 2014)</w:t>
      </w:r>
      <w:r w:rsidR="000F69BC" w:rsidRPr="00E95A75">
        <w:rPr>
          <w:color w:val="000000" w:themeColor="text1"/>
        </w:rPr>
        <w:fldChar w:fldCharType="end"/>
      </w:r>
      <w:r w:rsidR="008F6301">
        <w:rPr>
          <w:color w:val="000000" w:themeColor="text1"/>
        </w:rPr>
        <w:t xml:space="preserve"> </w:t>
      </w:r>
      <w:r w:rsidR="000F69BC">
        <w:rPr>
          <w:color w:val="000000" w:themeColor="text1"/>
        </w:rPr>
        <w:t xml:space="preserve">and </w:t>
      </w:r>
      <w:r w:rsidR="00DA6F19">
        <w:rPr>
          <w:color w:val="000000" w:themeColor="text1"/>
        </w:rPr>
        <w:t xml:space="preserve">the </w:t>
      </w:r>
      <w:r w:rsidR="000F69BC">
        <w:rPr>
          <w:color w:val="000000" w:themeColor="text1"/>
        </w:rPr>
        <w:t>Iowa-Cedar River basin</w:t>
      </w:r>
      <w:r w:rsidR="008F6301">
        <w:rPr>
          <w:color w:val="000000" w:themeColor="text1"/>
        </w:rPr>
        <w:t xml:space="preserve"> </w:t>
      </w:r>
      <w:r w:rsidR="008F6301">
        <w:rPr>
          <w:color w:val="000000" w:themeColor="text1"/>
        </w:rPr>
        <w:fldChar w:fldCharType="begin"/>
      </w:r>
      <w:r w:rsidR="008F6301">
        <w:rPr>
          <w:color w:val="000000" w:themeColor="text1"/>
        </w:rPr>
        <w:instrText xml:space="preserve"> ADDIN EN.CITE &lt;EndNote&gt;&lt;Cite&gt;&lt;Author&gt;Wu&lt;/Author&gt;&lt;Year&gt;2017&lt;/Year&gt;&lt;RecNum&gt;1197&lt;/RecNum&gt;&lt;DisplayText&gt;(Wu et al., 2017)&lt;/DisplayText&gt;&lt;record&gt;&lt;rec-number&gt;1197&lt;/rec-number&gt;&lt;foreign-keys&gt;&lt;key app="EN" db-id="e09rexwznepw9ges9ebvwtzi92er9dwzrdtw" timestamp="1575794535" guid="c5eedfb8-abf4-4348-9155-9d6cd21f2f89"&gt;1197&lt;/key&gt;&lt;/foreign-keys&gt;&lt;ref-type name="Journal Article"&gt;17&lt;/ref-type&gt;&lt;contributors&gt;&lt;authors&gt;&lt;author&gt;Wu, Huan&lt;/author&gt;&lt;author&gt;Adler, Robert F.&lt;/author&gt;&lt;author&gt;Tian, Yudong&lt;/author&gt;&lt;author&gt;Gu, Guojun&lt;/author&gt;&lt;author&gt;Huffman, George J.&lt;/author&gt;&lt;/authors&gt;&lt;/contributors&gt;&lt;titles&gt;&lt;title&gt;Evaluation of Quantitative Precipitation Estimations through Hydrological Modeling in IFloodS River Basins&lt;/title&gt;&lt;secondary-title&gt;Journal of Hydrometeorology&lt;/secondary-title&gt;&lt;/titles&gt;&lt;periodical&gt;&lt;full-title&gt;Journal of Hydrometeorology&lt;/full-title&gt;&lt;abbr-1&gt;J Hydrometeorol&lt;/abbr-1&gt;&lt;/periodical&gt;&lt;pages&gt;529-553&lt;/pages&gt;&lt;volume&gt;18&lt;/volume&gt;&lt;number&gt;2&lt;/number&gt;&lt;section&gt;529&lt;/section&gt;&lt;dates&gt;&lt;year&gt;2017&lt;/year&gt;&lt;/dates&gt;&lt;isbn&gt;1525-755X&amp;#xD;1525-7541&lt;/isbn&gt;&lt;urls&gt;&lt;/urls&gt;&lt;electronic-resource-num&gt;10.1175/jhm-d-15-0149.1&lt;/electronic-resource-num&gt;&lt;/record&gt;&lt;/Cite&gt;&lt;/EndNote&gt;</w:instrText>
      </w:r>
      <w:r w:rsidR="008F6301">
        <w:rPr>
          <w:color w:val="000000" w:themeColor="text1"/>
        </w:rPr>
        <w:fldChar w:fldCharType="separate"/>
      </w:r>
      <w:r w:rsidR="008F6301">
        <w:rPr>
          <w:noProof/>
          <w:color w:val="000000" w:themeColor="text1"/>
        </w:rPr>
        <w:t>(Wu et al., 2017)</w:t>
      </w:r>
      <w:r w:rsidR="008F6301">
        <w:rPr>
          <w:color w:val="000000" w:themeColor="text1"/>
        </w:rPr>
        <w:fldChar w:fldCharType="end"/>
      </w:r>
      <w:r w:rsidR="000F69BC">
        <w:rPr>
          <w:color w:val="000000" w:themeColor="text1"/>
        </w:rPr>
        <w:t xml:space="preserve">; </w:t>
      </w:r>
      <w:r w:rsidR="00E57AEA">
        <w:rPr>
          <w:color w:val="000000" w:themeColor="text1"/>
        </w:rPr>
        <w:t>r</w:t>
      </w:r>
      <w:r w:rsidR="000F69BC">
        <w:rPr>
          <w:color w:val="000000" w:themeColor="text1"/>
        </w:rPr>
        <w:t xml:space="preserve">egional scales </w:t>
      </w:r>
      <w:r w:rsidR="00373E37">
        <w:rPr>
          <w:color w:val="000000" w:themeColor="text1"/>
        </w:rPr>
        <w:t>including</w:t>
      </w:r>
      <w:r w:rsidR="000F69BC">
        <w:rPr>
          <w:color w:val="000000" w:themeColor="text1"/>
        </w:rPr>
        <w:t xml:space="preserve"> </w:t>
      </w:r>
      <w:r w:rsidR="00A074CF">
        <w:rPr>
          <w:color w:val="000000" w:themeColor="text1"/>
        </w:rPr>
        <w:t xml:space="preserve">the </w:t>
      </w:r>
      <w:r w:rsidR="00A75E19" w:rsidRPr="00E95A75">
        <w:rPr>
          <w:color w:val="000000" w:themeColor="text1"/>
        </w:rPr>
        <w:t xml:space="preserve">United States </w:t>
      </w:r>
      <w:r w:rsidR="00A75E19" w:rsidRPr="00E95A75">
        <w:rPr>
          <w:color w:val="000000" w:themeColor="text1"/>
        </w:rPr>
        <w:fldChar w:fldCharType="begin"/>
      </w:r>
      <w:r w:rsidR="00EE13B3">
        <w:rPr>
          <w:color w:val="000000" w:themeColor="text1"/>
        </w:rPr>
        <w:instrText xml:space="preserve"> ADDIN EN.CITE &lt;EndNote&gt;&lt;Cite&gt;&lt;Author&gt;Pan&lt;/Author&gt;&lt;Year&gt;2010&lt;/Year&gt;&lt;RecNum&gt;1069&lt;/RecNum&gt;&lt;DisplayText&gt;(Pan et al., 2010)&lt;/DisplayText&gt;&lt;record&gt;&lt;rec-number&gt;1069&lt;/rec-number&gt;&lt;foreign-keys&gt;&lt;key app="EN" db-id="e09rexwznepw9ges9ebvwtzi92er9dwzrdtw" timestamp="1575793877" guid="1b2afe4b-ccb6-42a0-9806-37b5cab4cd2e"&gt;1069&lt;/key&gt;&lt;/foreign-keys&gt;&lt;ref-type name="Journal Article"&gt;17&lt;/ref-type&gt;&lt;contributors&gt;&lt;authors&gt;&lt;author&gt;Pan, M.&lt;/author&gt;&lt;author&gt;Li, H. B.&lt;/author&gt;&lt;author&gt;Wood, E.&lt;/author&gt;&lt;/authors&gt;&lt;/contributors&gt;&lt;auth-address&gt;Princeton Univ, Dept Civil &amp;amp; Environm Engn, EQuad, Princeton, NJ 08544 USA&lt;/auth-address&gt;&lt;titles&gt;&lt;title&gt;Assessing the skill of satellite-based precipitation estimates in hydrologic applications&lt;/title&gt;&lt;secondary-title&gt;Water Resources Research&lt;/secondary-title&gt;&lt;alt-title&gt;Water Resour Res&amp;#xD;Water Resour Res&lt;/alt-title&gt;&lt;/titles&gt;&lt;periodical&gt;&lt;full-title&gt;Water Resources Research&lt;/full-title&gt;&lt;abbr-1&gt;Water Resour Res&lt;/abbr-1&gt;&lt;/periodical&gt;&lt;volume&gt;46&lt;/volume&gt;&lt;keywords&gt;&lt;keyword&gt;passive microwave sensors&lt;/keyword&gt;&lt;keyword&gt;global precipitation&lt;/keyword&gt;&lt;keyword&gt;rainfall estimation&lt;/keyword&gt;&lt;keyword&gt;routing model&lt;/keyword&gt;&lt;keyword&gt;analysis tmpa&lt;/keyword&gt;&lt;keyword&gt;real-time&lt;/keyword&gt;&lt;keyword&gt;error&lt;/keyword&gt;&lt;keyword&gt;resolution&lt;/keyword&gt;&lt;keyword&gt;parameterization&lt;/keyword&gt;&lt;keyword&gt;uncertainty&lt;/keyword&gt;&lt;/keywords&gt;&lt;dates&gt;&lt;year&gt;2010&lt;/year&gt;&lt;pub-dates&gt;&lt;date&gt;Sep 28&lt;/date&gt;&lt;/pub-dates&gt;&lt;/dates&gt;&lt;isbn&gt;0043-1397&lt;/isbn&gt;&lt;accession-num&gt;WOS:000282438300002&lt;/accession-num&gt;&lt;urls&gt;&lt;related-urls&gt;&lt;url&gt;&amp;lt;Go to ISI&amp;gt;://WOS:000282438300002&lt;/url&gt;&lt;/related-urls&gt;&lt;/urls&gt;&lt;language&gt;English&lt;/language&gt;&lt;/record&gt;&lt;/Cite&gt;&lt;/EndNote&gt;</w:instrText>
      </w:r>
      <w:r w:rsidR="00A75E19" w:rsidRPr="00E95A75">
        <w:rPr>
          <w:color w:val="000000" w:themeColor="text1"/>
        </w:rPr>
        <w:fldChar w:fldCharType="separate"/>
      </w:r>
      <w:r w:rsidR="00EE13B3">
        <w:rPr>
          <w:noProof/>
          <w:color w:val="000000" w:themeColor="text1"/>
        </w:rPr>
        <w:t>(Pan et al., 2010)</w:t>
      </w:r>
      <w:r w:rsidR="00A75E19" w:rsidRPr="00E95A75">
        <w:rPr>
          <w:color w:val="000000" w:themeColor="text1"/>
        </w:rPr>
        <w:fldChar w:fldCharType="end"/>
      </w:r>
      <w:r w:rsidR="00401547">
        <w:rPr>
          <w:color w:val="000000" w:themeColor="text1"/>
        </w:rPr>
        <w:t xml:space="preserve">, Amazon </w:t>
      </w:r>
      <w:r w:rsidR="00401547">
        <w:rPr>
          <w:color w:val="000000" w:themeColor="text1"/>
        </w:rPr>
        <w:fldChar w:fldCharType="begin">
          <w:fldData xml:space="preserve">PEVuZE5vdGU+PENpdGU+PEF1dGhvcj5Db2xsaXNjaG9ubjwvQXV0aG9yPjxZZWFyPjIwMDg8L1ll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</w:fldData>
        </w:fldChar>
      </w:r>
      <w:r w:rsidR="00B94F30">
        <w:rPr>
          <w:color w:val="000000" w:themeColor="text1"/>
        </w:rPr>
        <w:instrText xml:space="preserve"> ADDIN EN.CITE </w:instrText>
      </w:r>
      <w:r w:rsidR="00B94F30">
        <w:rPr>
          <w:color w:val="000000" w:themeColor="text1"/>
        </w:rPr>
        <w:fldChar w:fldCharType="begin">
          <w:fldData xml:space="preserve">PEVuZE5vdGU+PENpdGU+PEF1dGhvcj5Db2xsaXNjaG9ubjwvQXV0aG9yPjxZZWFyPjIwMDg8L1ll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</w:fldData>
        </w:fldChar>
      </w:r>
      <w:r w:rsidR="00B94F30">
        <w:rPr>
          <w:color w:val="000000" w:themeColor="text1"/>
        </w:rPr>
        <w:instrText xml:space="preserve"> ADDIN EN.CITE.DATA </w:instrText>
      </w:r>
      <w:r w:rsidR="00B94F30">
        <w:rPr>
          <w:color w:val="000000" w:themeColor="text1"/>
        </w:rPr>
      </w:r>
      <w:r w:rsidR="00B94F30">
        <w:rPr>
          <w:color w:val="000000" w:themeColor="text1"/>
        </w:rPr>
        <w:fldChar w:fldCharType="end"/>
      </w:r>
      <w:r w:rsidR="00401547">
        <w:rPr>
          <w:color w:val="000000" w:themeColor="text1"/>
        </w:rPr>
      </w:r>
      <w:r w:rsidR="00401547">
        <w:rPr>
          <w:color w:val="000000" w:themeColor="text1"/>
        </w:rPr>
        <w:fldChar w:fldCharType="separate"/>
      </w:r>
      <w:r w:rsidR="00647EB1">
        <w:rPr>
          <w:noProof/>
          <w:color w:val="000000" w:themeColor="text1"/>
        </w:rPr>
        <w:t>(Collischonn et al., 2008; Fleischmann et al., 2018; Siqueira et al., 2018)</w:t>
      </w:r>
      <w:r w:rsidR="00401547">
        <w:rPr>
          <w:color w:val="000000" w:themeColor="text1"/>
        </w:rPr>
        <w:fldChar w:fldCharType="end"/>
      </w:r>
      <w:r w:rsidR="00283CF6">
        <w:rPr>
          <w:color w:val="000000" w:themeColor="text1"/>
        </w:rPr>
        <w:t xml:space="preserve"> and Northern Italy </w:t>
      </w:r>
      <w:r w:rsidR="00283CF6">
        <w:rPr>
          <w:color w:val="000000" w:themeColor="text1"/>
        </w:rPr>
        <w:fldChar w:fldCharType="begin"/>
      </w:r>
      <w:r w:rsidR="00283CF6">
        <w:rPr>
          <w:color w:val="000000" w:themeColor="text1"/>
        </w:rPr>
        <w:instrText xml:space="preserve"> ADDIN EN.CITE &lt;EndNote&gt;&lt;Cite&gt;&lt;Author&gt;Nikolopoulos&lt;/Author&gt;&lt;Year&gt;2013&lt;/Year&gt;&lt;RecNum&gt;1199&lt;/RecNum&gt;&lt;DisplayText&gt;(Nikolopoulos et al., 2013)&lt;/DisplayText&gt;&lt;record&gt;&lt;rec-number&gt;1199&lt;/rec-number&gt;&lt;foreign-keys&gt;&lt;key app="EN" db-id="e09rexwznepw9ges9ebvwtzi92er9dwzrdtw" timestamp="1575794548" guid="712edccb-1d1e-4be9-927c-7513a23e0311"&gt;1199&lt;/key&gt;&lt;/foreign-keys&gt;&lt;ref-type name="Journal Article"&gt;17&lt;/ref-type&gt;&lt;contributors&gt;&lt;authors&gt;&lt;author&gt;Nikolopoulos, Efthymios I.&lt;/author&gt;&lt;author&gt;Anagnostou, Emmanouil N.&lt;/author&gt;&lt;author&gt;Borga, Marco&lt;/author&gt;&lt;/authors&gt;&lt;/contributors&gt;&lt;titles&gt;&lt;title&gt;Using High-Resolution Satellite Rainfall Products to Simulate a Major Flash Flood Event in Northern Italy&lt;/title&gt;&lt;secondary-title&gt;Journal of Hydrometeorology&lt;/secondary-title&gt;&lt;/titles&gt;&lt;periodical&gt;&lt;full-title&gt;Journal of Hydrometeorology&lt;/full-title&gt;&lt;abbr-1&gt;J Hydrometeorol&lt;/abbr-1&gt;&lt;/periodical&gt;&lt;pages&gt;171-185&lt;/pages&gt;&lt;volume&gt;14&lt;/volume&gt;&lt;number&gt;1&lt;/number&gt;&lt;section&gt;171&lt;/section&gt;&lt;dates&gt;&lt;year&gt;2013&lt;/year&gt;&lt;/dates&gt;&lt;isbn&gt;1525-755X&amp;#xD;1525-7541&lt;/isbn&gt;&lt;urls&gt;&lt;/urls&gt;&lt;electronic-resource-num&gt;10.1175/jhm-d-12-09.1&lt;/electronic-resource-num&gt;&lt;/record&gt;&lt;/Cite&gt;&lt;/EndNote&gt;</w:instrText>
      </w:r>
      <w:r w:rsidR="00283CF6">
        <w:rPr>
          <w:color w:val="000000" w:themeColor="text1"/>
        </w:rPr>
        <w:fldChar w:fldCharType="separate"/>
      </w:r>
      <w:r w:rsidR="00283CF6">
        <w:rPr>
          <w:noProof/>
          <w:color w:val="000000" w:themeColor="text1"/>
        </w:rPr>
        <w:t>(Nikolopoulos et al., 2013)</w:t>
      </w:r>
      <w:r w:rsidR="00283CF6">
        <w:rPr>
          <w:color w:val="000000" w:themeColor="text1"/>
        </w:rPr>
        <w:fldChar w:fldCharType="end"/>
      </w:r>
      <w:r w:rsidR="00DA6F19">
        <w:rPr>
          <w:color w:val="000000" w:themeColor="text1"/>
        </w:rPr>
        <w:t>;</w:t>
      </w:r>
      <w:r w:rsidR="00A75E19" w:rsidRPr="00E95A75">
        <w:rPr>
          <w:color w:val="000000" w:themeColor="text1"/>
        </w:rPr>
        <w:t xml:space="preserve"> and</w:t>
      </w:r>
      <w:r w:rsidR="000F69BC" w:rsidRPr="000F69BC">
        <w:rPr>
          <w:rFonts w:hint="eastAsia"/>
        </w:rPr>
        <w:t xml:space="preserve"> </w:t>
      </w:r>
      <w:r w:rsidR="00E0580F">
        <w:t>(</w:t>
      </w:r>
      <w:r w:rsidR="000F69BC">
        <w:rPr>
          <w:rFonts w:hint="eastAsia"/>
        </w:rPr>
        <w:t>quasi</w:t>
      </w:r>
      <w:r w:rsidR="000F69BC" w:rsidRPr="00E95A75">
        <w:t>-</w:t>
      </w:r>
      <w:r w:rsidR="00E0580F">
        <w:t xml:space="preserve">) </w:t>
      </w:r>
      <w:r w:rsidR="00A75E19" w:rsidRPr="00E95A75">
        <w:rPr>
          <w:color w:val="000000" w:themeColor="text1"/>
        </w:rPr>
        <w:t xml:space="preserve">global scale </w:t>
      </w:r>
      <w:r w:rsidR="00A75E19" w:rsidRPr="00E95A75">
        <w:rPr>
          <w:color w:val="000000" w:themeColor="text1"/>
        </w:rPr>
        <w:fldChar w:fldCharType="begin">
          <w:fldData xml:space="preserve">PEVuZE5vdGU+PENpdGU+PEF1dGhvcj5CaWVtYW5zPC9BdXRob3I+PFllYXI+MjAwOTwvWWVhcj48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</w:fldData>
        </w:fldChar>
      </w:r>
      <w:r w:rsidR="008F6301">
        <w:rPr>
          <w:color w:val="000000" w:themeColor="text1"/>
        </w:rPr>
        <w:instrText xml:space="preserve"> ADDIN EN.CITE </w:instrText>
      </w:r>
      <w:r w:rsidR="008F6301">
        <w:rPr>
          <w:color w:val="000000" w:themeColor="text1"/>
        </w:rPr>
        <w:fldChar w:fldCharType="begin">
          <w:fldData xml:space="preserve">PEVuZE5vdGU+PENpdGU+PEF1dGhvcj5CaWVtYW5zPC9BdXRob3I+PFllYXI+MjAwOTwvWWVhcj48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</w:fldData>
        </w:fldChar>
      </w:r>
      <w:r w:rsidR="008F6301">
        <w:rPr>
          <w:color w:val="000000" w:themeColor="text1"/>
        </w:rPr>
        <w:instrText xml:space="preserve"> ADDIN EN.CITE.DATA </w:instrText>
      </w:r>
      <w:r w:rsidR="008F6301">
        <w:rPr>
          <w:color w:val="000000" w:themeColor="text1"/>
        </w:rPr>
      </w:r>
      <w:r w:rsidR="008F6301">
        <w:rPr>
          <w:color w:val="000000" w:themeColor="text1"/>
        </w:rPr>
        <w:fldChar w:fldCharType="end"/>
      </w:r>
      <w:r w:rsidR="00A75E19" w:rsidRPr="00E95A75">
        <w:rPr>
          <w:color w:val="000000" w:themeColor="text1"/>
        </w:rPr>
      </w:r>
      <w:r w:rsidR="00A75E19" w:rsidRPr="00E95A75">
        <w:rPr>
          <w:color w:val="000000" w:themeColor="text1"/>
        </w:rPr>
        <w:fldChar w:fldCharType="separate"/>
      </w:r>
      <w:r w:rsidR="008F6301">
        <w:rPr>
          <w:noProof/>
          <w:color w:val="000000" w:themeColor="text1"/>
        </w:rPr>
        <w:t>(Biemans et al., 2009; Li et al., 2015; Wu et al., 2014)</w:t>
      </w:r>
      <w:r w:rsidR="00A75E19" w:rsidRPr="00E95A75">
        <w:rPr>
          <w:color w:val="000000" w:themeColor="text1"/>
        </w:rPr>
        <w:fldChar w:fldCharType="end"/>
      </w:r>
      <w:r w:rsidR="00A75E19" w:rsidRPr="00E95A75">
        <w:rPr>
          <w:color w:val="000000" w:themeColor="text1"/>
        </w:rPr>
        <w:t xml:space="preserve">. </w:t>
      </w:r>
      <w:r w:rsidR="00101F47">
        <w:rPr>
          <w:color w:val="000000" w:themeColor="text1"/>
        </w:rPr>
        <w:fldChar w:fldCharType="begin"/>
      </w:r>
      <w:r w:rsidR="00101F47">
        <w:rPr>
          <w:color w:val="000000" w:themeColor="text1"/>
        </w:rPr>
        <w:instrText xml:space="preserve"> ADDIN EN.CITE &lt;EndNote&gt;&lt;Cite AuthorYear="1"&gt;&lt;Author&gt;Voisin&lt;/Author&gt;&lt;Year&gt;2008&lt;/Year&gt;&lt;RecNum&gt;1087&lt;/RecNum&gt;&lt;DisplayText&gt;Voisin et al. (2008)&lt;/DisplayText&gt;&lt;record&gt;&lt;rec-number&gt;1087&lt;/rec-number&gt;&lt;foreign-keys&gt;&lt;key app="EN" db-id="e09rexwznepw9ges9ebvwtzi92er9dwzrdtw" timestamp="1575793938" guid="5eea1e61-68da-4cd8-911f-ffbe0775bcc7"&gt;1087&lt;/key&gt;&lt;/foreign-keys&gt;&lt;ref-type name="Journal Article"&gt;17&lt;/ref-type&gt;&lt;contributors&gt;&lt;authors&gt;&lt;author&gt;Voisin, N.&lt;/author&gt;&lt;author&gt;Wood, A. W.&lt;/author&gt;&lt;author&gt;Lettenmaier, D. P.&lt;/author&gt;&lt;/authors&gt;&lt;/contributors&gt;&lt;auth-address&gt;Univ Washington, Dept Civil &amp;amp; Environm Engn, Seattle, WA 98195 USA&lt;/auth-address&gt;&lt;titles&gt;&lt;title&gt;Evaluation of precipitation products for global hydrological prediction&lt;/title&gt;&lt;secondary-title&gt;Journal of Hydrometeorology&lt;/secondary-title&gt;&lt;alt-title&gt;J Hydrometeorol&lt;/alt-title&gt;&lt;/titles&gt;&lt;periodical&gt;&lt;full-title&gt;Journal of Hydrometeorology&lt;/full-title&gt;&lt;abbr-1&gt;J Hydrometeorol&lt;/abbr-1&gt;&lt;/periodical&gt;&lt;alt-periodical&gt;&lt;full-title&gt;Journal of Hydrometeorology&lt;/full-title&gt;&lt;abbr-1&gt;J Hydrometeorol&lt;/abbr-1&gt;&lt;/alt-periodical&gt;&lt;pages&gt;388-407&lt;/pages&gt;&lt;volume&gt;9&lt;/volume&gt;&lt;number&gt;3&lt;/number&gt;&lt;keywords&gt;&lt;keyword&gt;passive microwave&lt;/keyword&gt;&lt;keyword&gt;gauge observations&lt;/keyword&gt;&lt;keyword&gt;soil-moisture&lt;/keyword&gt;&lt;keyword&gt;water-budget&lt;/keyword&gt;&lt;keyword&gt;river-basin&lt;/keyword&gt;&lt;keyword&gt;reanalysis&lt;/keyword&gt;&lt;keyword&gt;dataset&lt;/keyword&gt;&lt;keyword&gt;era-40&lt;/keyword&gt;&lt;keyword&gt;resolution&lt;/keyword&gt;&lt;keyword&gt;project&lt;/keyword&gt;&lt;/keywords&gt;&lt;dates&gt;&lt;year&gt;2008&lt;/year&gt;&lt;pub-dates&gt;&lt;date&gt;Jun&lt;/date&gt;&lt;/pub-dates&gt;&lt;/dates&gt;&lt;isbn&gt;1525-755x&lt;/isbn&gt;&lt;accession-num&gt;WOS:000256966000005&lt;/accession-num&gt;&lt;urls&gt;&lt;related-urls&gt;&lt;url&gt;&amp;lt;Go to ISI&amp;gt;://WOS:000256966000005&lt;/url&gt;&lt;/related-urls&gt;&lt;/urls&gt;&lt;electronic-resource-num&gt;10.1175/2007jhm938.1&lt;/electronic-resource-num&gt;&lt;language&gt;English&lt;/language&gt;&lt;/record&gt;&lt;/Cite&gt;&lt;/EndNote&gt;</w:instrText>
      </w:r>
      <w:r w:rsidR="00101F47">
        <w:rPr>
          <w:color w:val="000000" w:themeColor="text1"/>
        </w:rPr>
        <w:fldChar w:fldCharType="separate"/>
      </w:r>
      <w:r w:rsidR="00101F47">
        <w:rPr>
          <w:noProof/>
          <w:color w:val="000000" w:themeColor="text1"/>
        </w:rPr>
        <w:t>Voisin et al. (2008)</w:t>
      </w:r>
      <w:r w:rsidR="00101F47">
        <w:rPr>
          <w:color w:val="000000" w:themeColor="text1"/>
        </w:rPr>
        <w:fldChar w:fldCharType="end"/>
      </w:r>
      <w:r w:rsidR="00C9363B" w:rsidRPr="00E95A75">
        <w:rPr>
          <w:color w:val="000000" w:themeColor="text1"/>
        </w:rPr>
        <w:t xml:space="preserve"> highlighted the </w:t>
      </w:r>
      <w:r w:rsidR="000E634A">
        <w:rPr>
          <w:color w:val="000000" w:themeColor="text1"/>
        </w:rPr>
        <w:t>influence</w:t>
      </w:r>
      <w:r w:rsidR="000E634A" w:rsidRPr="00E95A75">
        <w:rPr>
          <w:color w:val="000000" w:themeColor="text1"/>
        </w:rPr>
        <w:t xml:space="preserve"> </w:t>
      </w:r>
      <w:r w:rsidR="00C9363B" w:rsidRPr="00E95A75">
        <w:rPr>
          <w:color w:val="000000" w:themeColor="text1"/>
        </w:rPr>
        <w:t xml:space="preserve">of </w:t>
      </w:r>
      <w:r w:rsidR="000E634A">
        <w:rPr>
          <w:color w:val="000000" w:themeColor="text1"/>
        </w:rPr>
        <w:t xml:space="preserve">data </w:t>
      </w:r>
      <w:r w:rsidR="00C9363B" w:rsidRPr="00E95A75">
        <w:rPr>
          <w:color w:val="000000" w:themeColor="text1"/>
        </w:rPr>
        <w:t xml:space="preserve">resolution </w:t>
      </w:r>
      <w:r w:rsidR="000E634A">
        <w:rPr>
          <w:color w:val="000000" w:themeColor="text1"/>
        </w:rPr>
        <w:t>on</w:t>
      </w:r>
      <w:r w:rsidR="00C9363B" w:rsidRPr="00E95A75">
        <w:rPr>
          <w:color w:val="000000" w:themeColor="text1"/>
        </w:rPr>
        <w:t xml:space="preserve"> errors in discharge simulations. They found that </w:t>
      </w:r>
      <w:r w:rsidR="00291E41" w:rsidRPr="00E95A75">
        <w:rPr>
          <w:color w:val="000000" w:themeColor="text1"/>
        </w:rPr>
        <w:t xml:space="preserve">precipitation </w:t>
      </w:r>
      <w:r w:rsidR="000E634A">
        <w:rPr>
          <w:color w:val="000000" w:themeColor="text1"/>
        </w:rPr>
        <w:t>derived</w:t>
      </w:r>
      <w:r w:rsidR="000E634A" w:rsidRPr="00E95A75">
        <w:rPr>
          <w:color w:val="000000" w:themeColor="text1"/>
        </w:rPr>
        <w:t xml:space="preserve"> </w:t>
      </w:r>
      <w:r w:rsidR="00291E41" w:rsidRPr="00E95A75">
        <w:rPr>
          <w:color w:val="000000" w:themeColor="text1"/>
        </w:rPr>
        <w:t xml:space="preserve">from </w:t>
      </w:r>
      <w:r w:rsidR="00C9363B" w:rsidRPr="00E95A75">
        <w:rPr>
          <w:color w:val="000000" w:themeColor="text1"/>
        </w:rPr>
        <w:t xml:space="preserve">reanalysis products </w:t>
      </w:r>
      <w:r w:rsidR="00291E41" w:rsidRPr="00E95A75">
        <w:rPr>
          <w:color w:val="000000" w:themeColor="text1"/>
        </w:rPr>
        <w:t xml:space="preserve">perform better than </w:t>
      </w:r>
      <w:r w:rsidR="00E95A75" w:rsidRPr="00E95A75">
        <w:rPr>
          <w:color w:val="000000"/>
        </w:rPr>
        <w:t xml:space="preserve">those </w:t>
      </w:r>
      <w:r w:rsidR="00291E41" w:rsidRPr="00E95A75">
        <w:rPr>
          <w:color w:val="000000" w:themeColor="text1"/>
        </w:rPr>
        <w:t>from satellite</w:t>
      </w:r>
      <w:r w:rsidR="000E634A">
        <w:rPr>
          <w:color w:val="000000" w:themeColor="text1"/>
        </w:rPr>
        <w:t xml:space="preserve"> products</w:t>
      </w:r>
      <w:r w:rsidR="00291E41" w:rsidRPr="00E95A75">
        <w:rPr>
          <w:color w:val="000000" w:themeColor="text1"/>
        </w:rPr>
        <w:t xml:space="preserve"> </w:t>
      </w:r>
      <w:r w:rsidR="000E634A">
        <w:rPr>
          <w:color w:val="000000" w:themeColor="text1"/>
        </w:rPr>
        <w:t>due to</w:t>
      </w:r>
      <w:r w:rsidR="00C9363B" w:rsidRPr="00E95A75">
        <w:rPr>
          <w:color w:val="000000" w:themeColor="text1"/>
        </w:rPr>
        <w:t xml:space="preserve"> </w:t>
      </w:r>
      <w:r w:rsidR="00EF167E">
        <w:rPr>
          <w:color w:val="000000" w:themeColor="text1"/>
        </w:rPr>
        <w:t xml:space="preserve">their </w:t>
      </w:r>
      <w:r w:rsidR="00506E44" w:rsidRPr="00E95A75">
        <w:rPr>
          <w:color w:val="000000" w:themeColor="text1"/>
        </w:rPr>
        <w:t>high s</w:t>
      </w:r>
      <w:r w:rsidR="00090200" w:rsidRPr="00E95A75">
        <w:rPr>
          <w:color w:val="000000" w:themeColor="text1"/>
        </w:rPr>
        <w:t>pa</w:t>
      </w:r>
      <w:r w:rsidR="00506E44" w:rsidRPr="00E95A75">
        <w:rPr>
          <w:color w:val="000000" w:themeColor="text1"/>
        </w:rPr>
        <w:t>ti</w:t>
      </w:r>
      <w:r w:rsidR="000E634A">
        <w:rPr>
          <w:color w:val="000000" w:themeColor="text1"/>
        </w:rPr>
        <w:t>otemporal</w:t>
      </w:r>
      <w:r w:rsidR="00506E44" w:rsidRPr="00E95A75">
        <w:rPr>
          <w:color w:val="000000" w:themeColor="text1"/>
        </w:rPr>
        <w:t xml:space="preserve"> resolution</w:t>
      </w:r>
      <w:r w:rsidR="00C9363B" w:rsidRPr="00E95A75">
        <w:rPr>
          <w:color w:val="000000" w:themeColor="text1"/>
        </w:rPr>
        <w:t>.</w:t>
      </w:r>
      <w:r w:rsidR="00B03174" w:rsidRPr="00E95A75">
        <w:rPr>
          <w:color w:val="000000" w:themeColor="text1"/>
        </w:rPr>
        <w:t xml:space="preserve"> </w:t>
      </w:r>
      <w:r w:rsidR="00506E44" w:rsidRPr="00E95A75">
        <w:rPr>
          <w:color w:val="000000" w:themeColor="text1"/>
        </w:rPr>
        <w:t xml:space="preserve">On the other hand, </w:t>
      </w:r>
      <w:r w:rsidR="00EF167E">
        <w:rPr>
          <w:color w:val="000000" w:themeColor="text1"/>
        </w:rPr>
        <w:t>there are increasing number of</w:t>
      </w:r>
      <w:r w:rsidR="00C83E63">
        <w:rPr>
          <w:color w:val="000000" w:themeColor="text1"/>
        </w:rPr>
        <w:t xml:space="preserve"> satellite-</w:t>
      </w:r>
      <w:r w:rsidR="00EF167E">
        <w:rPr>
          <w:color w:val="000000" w:themeColor="text1"/>
        </w:rPr>
        <w:t xml:space="preserve">derived </w:t>
      </w:r>
      <w:r w:rsidR="00C83E63">
        <w:rPr>
          <w:color w:val="000000" w:themeColor="text1"/>
        </w:rPr>
        <w:t>precipitation</w:t>
      </w:r>
      <w:r w:rsidR="00EF167E">
        <w:rPr>
          <w:color w:val="000000" w:themeColor="text1"/>
        </w:rPr>
        <w:t xml:space="preserve"> datasets</w:t>
      </w:r>
      <w:r w:rsidR="00C83E63">
        <w:rPr>
          <w:color w:val="000000" w:themeColor="text1"/>
        </w:rPr>
        <w:t xml:space="preserve">. </w:t>
      </w:r>
      <w:r w:rsidR="00323945">
        <w:rPr>
          <w:color w:val="000000" w:themeColor="text1"/>
        </w:rPr>
        <w:t>While</w:t>
      </w:r>
      <w:r w:rsidR="00FD5D74" w:rsidRPr="00E95A75">
        <w:rPr>
          <w:color w:val="000000" w:themeColor="text1"/>
        </w:rPr>
        <w:t xml:space="preserve"> it is still unclear </w:t>
      </w:r>
      <w:r w:rsidR="00AC084F">
        <w:rPr>
          <w:color w:val="000000" w:themeColor="text1"/>
        </w:rPr>
        <w:t>to what extent</w:t>
      </w:r>
      <w:r w:rsidR="00FD5D74" w:rsidRPr="00E95A75">
        <w:rPr>
          <w:color w:val="000000" w:themeColor="text1"/>
        </w:rPr>
        <w:t xml:space="preserve"> </w:t>
      </w:r>
      <w:r w:rsidR="00266CF0" w:rsidRPr="00E95A75">
        <w:rPr>
          <w:color w:val="000000" w:themeColor="text1"/>
        </w:rPr>
        <w:t>discharge variability can be captured by these</w:t>
      </w:r>
      <w:r w:rsidR="00301DB6">
        <w:rPr>
          <w:color w:val="000000" w:themeColor="text1"/>
        </w:rPr>
        <w:t xml:space="preserve"> </w:t>
      </w:r>
      <w:r w:rsidR="00301DB6" w:rsidRPr="00E95A75">
        <w:rPr>
          <w:color w:val="000000" w:themeColor="text1"/>
        </w:rPr>
        <w:t>satellite</w:t>
      </w:r>
      <w:r w:rsidR="00266CF0" w:rsidRPr="00E95A75">
        <w:rPr>
          <w:color w:val="000000" w:themeColor="text1"/>
        </w:rPr>
        <w:t xml:space="preserve"> datasets</w:t>
      </w:r>
      <w:r w:rsidR="00FD5D74" w:rsidRPr="00E95A75">
        <w:rPr>
          <w:color w:val="000000" w:themeColor="text1"/>
        </w:rPr>
        <w:t xml:space="preserve"> </w:t>
      </w:r>
      <w:r w:rsidR="00A03578">
        <w:rPr>
          <w:color w:val="000000" w:themeColor="text1"/>
        </w:rPr>
        <w:t>on</w:t>
      </w:r>
      <w:r w:rsidR="00A03578" w:rsidRPr="00E95A75">
        <w:rPr>
          <w:color w:val="000000" w:themeColor="text1"/>
        </w:rPr>
        <w:t xml:space="preserve"> </w:t>
      </w:r>
      <w:r w:rsidR="00FD5D74" w:rsidRPr="00E95A75">
        <w:rPr>
          <w:color w:val="000000" w:themeColor="text1"/>
        </w:rPr>
        <w:t>a (quasi-) global scale</w:t>
      </w:r>
      <w:r w:rsidR="00B03174" w:rsidRPr="00E95A75">
        <w:rPr>
          <w:color w:val="000000" w:themeColor="text1"/>
        </w:rPr>
        <w:t>.</w:t>
      </w:r>
    </w:p>
    <w:p w14:paraId="3580F456" w14:textId="72DB1185" w:rsidR="009115DA" w:rsidRPr="00F45545" w:rsidRDefault="00E95A75" w:rsidP="00B030E2">
      <w:pPr>
        <w:pStyle w:val="NormalWeb"/>
        <w:spacing w:line="480" w:lineRule="auto"/>
        <w:ind w:firstLine="720"/>
        <w:rPr>
          <w:color w:val="000000" w:themeColor="text1"/>
        </w:rPr>
      </w:pPr>
      <w:bookmarkStart w:id="20" w:name="OLE_LINK4"/>
      <w:bookmarkStart w:id="21" w:name="OLE_LINK5"/>
      <w:r w:rsidRPr="00E95A75">
        <w:rPr>
          <w:color w:val="000000" w:themeColor="text1"/>
        </w:rPr>
        <w:lastRenderedPageBreak/>
        <w:t>Th</w:t>
      </w:r>
      <w:r w:rsidR="00AA5FF3" w:rsidRPr="00E95A75">
        <w:rPr>
          <w:color w:val="000000" w:themeColor="text1"/>
        </w:rPr>
        <w:t>is study aim</w:t>
      </w:r>
      <w:r w:rsidRPr="00E95A75">
        <w:rPr>
          <w:color w:val="000000" w:themeColor="text1"/>
        </w:rPr>
        <w:t>s to investigate the effect of</w:t>
      </w:r>
      <w:r w:rsidR="00506E44" w:rsidRPr="00E95A75">
        <w:rPr>
          <w:color w:val="000000" w:themeColor="text1"/>
        </w:rPr>
        <w:t xml:space="preserve"> </w:t>
      </w:r>
      <w:r w:rsidR="003C1851">
        <w:rPr>
          <w:color w:val="000000" w:themeColor="text1"/>
        </w:rPr>
        <w:t>input data (precipitation)</w:t>
      </w:r>
      <w:r w:rsidRPr="00E95A75">
        <w:rPr>
          <w:color w:val="000000" w:themeColor="text1"/>
        </w:rPr>
        <w:t xml:space="preserve"> </w:t>
      </w:r>
      <w:r w:rsidR="003C1851">
        <w:rPr>
          <w:color w:val="000000" w:themeColor="text1"/>
        </w:rPr>
        <w:t xml:space="preserve">and the </w:t>
      </w:r>
      <w:r w:rsidR="003C1851" w:rsidRPr="00E95A75">
        <w:rPr>
          <w:color w:val="000000" w:themeColor="text1"/>
        </w:rPr>
        <w:t>model structure</w:t>
      </w:r>
      <w:r w:rsidR="003C1851" w:rsidRPr="00E95A75">
        <w:t xml:space="preserve"> </w:t>
      </w:r>
      <w:r w:rsidR="003C1851" w:rsidRPr="00E95A75">
        <w:rPr>
          <w:color w:val="000000" w:themeColor="text1"/>
        </w:rPr>
        <w:t xml:space="preserve">and </w:t>
      </w:r>
      <w:r w:rsidR="003C1851" w:rsidRPr="00E95A75">
        <w:t>parameterization uncertaint</w:t>
      </w:r>
      <w:r w:rsidR="00DD210B">
        <w:t>ies</w:t>
      </w:r>
      <w:r w:rsidR="003C1851" w:rsidRPr="00E95A75">
        <w:rPr>
          <w:color w:val="000000" w:themeColor="text1"/>
        </w:rPr>
        <w:t xml:space="preserve"> </w:t>
      </w:r>
      <w:r w:rsidRPr="00E95A75">
        <w:rPr>
          <w:color w:val="000000" w:themeColor="text1"/>
        </w:rPr>
        <w:t xml:space="preserve">on discharge and inundation </w:t>
      </w:r>
      <w:bookmarkStart w:id="22" w:name="OLE_LINK9"/>
      <w:bookmarkEnd w:id="20"/>
      <w:bookmarkEnd w:id="21"/>
      <w:r w:rsidR="00263EE3" w:rsidRPr="00E95A75">
        <w:rPr>
          <w:color w:val="000000" w:themeColor="text1"/>
        </w:rPr>
        <w:t>simulations.</w:t>
      </w:r>
      <w:r w:rsidR="003C1851">
        <w:rPr>
          <w:color w:val="000000" w:themeColor="text1"/>
        </w:rPr>
        <w:t xml:space="preserve"> </w:t>
      </w:r>
      <w:r w:rsidR="0019098C">
        <w:t xml:space="preserve">Here </w:t>
      </w:r>
      <w:r w:rsidR="00506E44" w:rsidRPr="00E95A75">
        <w:t xml:space="preserve">the </w:t>
      </w:r>
      <w:r w:rsidR="00A074CF" w:rsidRPr="00E95A75">
        <w:t>gridded</w:t>
      </w:r>
      <w:r w:rsidR="00506E44" w:rsidRPr="00E95A75">
        <w:t xml:space="preserve"> runoff is simulated </w:t>
      </w:r>
      <w:r w:rsidR="00506E44" w:rsidRPr="002D78C7">
        <w:rPr>
          <w:color w:val="000000" w:themeColor="text1"/>
        </w:rPr>
        <w:t>using t</w:t>
      </w:r>
      <w:r w:rsidR="00297F0A" w:rsidRPr="00E95A75">
        <w:rPr>
          <w:color w:val="000000" w:themeColor="text1"/>
        </w:rPr>
        <w:t xml:space="preserve">he Variable Inﬁltration Capacity (VIC) model </w:t>
      </w:r>
      <w:r w:rsidR="00422D6B">
        <w:rPr>
          <w:color w:val="000000" w:themeColor="text1"/>
        </w:rPr>
        <w:fldChar w:fldCharType="begin"/>
      </w:r>
      <w:r w:rsidR="00422D6B">
        <w:rPr>
          <w:color w:val="000000" w:themeColor="text1"/>
        </w:rPr>
        <w:instrText xml:space="preserve"> ADDIN EN.CITE &lt;EndNote&gt;&lt;Cite&gt;&lt;Author&gt;Liang&lt;/Author&gt;&lt;Year&gt;1994&lt;/Year&gt;&lt;RecNum&gt;1126&lt;/RecNum&gt;&lt;DisplayText&gt;(Liang et al., 1994)&lt;/DisplayText&gt;&lt;record&gt;&lt;rec-number&gt;1126&lt;/rec-number&gt;&lt;foreign-keys&gt;&lt;key app="EN" db-id="e09rexwznepw9ges9ebvwtzi92er9dwzrdtw" timestamp="1575794228" guid="eb3bcdbd-1841-4385-8eb5-fa90d02b24af"&gt;1126&lt;/key&gt;&lt;/foreign-keys&gt;&lt;ref-type name="Journal Article"&gt;17&lt;/ref-type&gt;&lt;contributors&gt;&lt;authors&gt;&lt;author&gt;Liang, X.&lt;/author&gt;&lt;author&gt;Lettenmaier, D. P.&lt;/author&gt;&lt;author&gt;Wood, E. F.&lt;/author&gt;&lt;author&gt;Burges, S. J.&lt;/author&gt;&lt;/authors&gt;&lt;/contributors&gt;&lt;auth-address&gt;Princeton Univ, Dept Civil Engn &amp;amp; Operat Res, Princeton, Nj 08544 USA&lt;/auth-address&gt;&lt;titles&gt;&lt;title&gt;A Simple Hydrologically Based Model of Land-Surface Water and Energy Fluxes for General-Circulation Models&lt;/title&gt;&lt;secondary-title&gt;Journal of Geophysical Research-Atmospheres&lt;/secondary-title&gt;&lt;alt-title&gt;J Geophys Res-Atmos&lt;/alt-title&gt;&lt;/titles&gt;&lt;periodical&gt;&lt;full-title&gt;Journal of Geophysical Research-Atmospheres&lt;/full-title&gt;&lt;abbr-1&gt;J Geophys Res-Atmos&lt;/abbr-1&gt;&lt;/periodical&gt;&lt;alt-periodical&gt;&lt;full-title&gt;Journal of Geophysical Research-Atmospheres&lt;/full-title&gt;&lt;abbr-1&gt;J Geophys Res-Atmos&lt;/abbr-1&gt;&lt;/alt-periodical&gt;&lt;pages&gt;14415-14428&lt;/pages&gt;&lt;volume&gt;99&lt;/volume&gt;&lt;number&gt;D7&lt;/number&gt;&lt;keywords&gt;&lt;keyword&gt;biosphere model&lt;/keyword&gt;&lt;keyword&gt;prairie grassland&lt;/keyword&gt;&lt;keyword&gt;moisture fluxes&lt;/keyword&gt;&lt;keyword&gt;parameterization&lt;/keyword&gt;&lt;keyword&gt;variability&lt;/keyword&gt;&lt;keyword&gt;atmosphere&lt;/keyword&gt;&lt;keyword&gt;layer&lt;/keyword&gt;&lt;keyword&gt;fife&lt;/keyword&gt;&lt;keyword&gt;heat&lt;/keyword&gt;&lt;/keywords&gt;&lt;dates&gt;&lt;year&gt;1994&lt;/year&gt;&lt;pub-dates&gt;&lt;date&gt;Jul 20&lt;/date&gt;&lt;/pub-dates&gt;&lt;/dates&gt;&lt;isbn&gt;2169-897x&lt;/isbn&gt;&lt;accession-num&gt;WOS:A1994NY39600005&lt;/accession-num&gt;&lt;urls&gt;&lt;related-urls&gt;&lt;url&gt;&amp;lt;Go to ISI&amp;gt;://WOS:A1994NY39600005&lt;/url&gt;&lt;url&gt;https://agupubs.onlinelibrary.wiley.com/doi/pdf/10.1029/94JD00483&lt;/url&gt;&lt;/related-urls&gt;&lt;/urls&gt;&lt;electronic-resource-num&gt;Doi 10.1029/94jd00483&lt;/electronic-resource-num&gt;&lt;language&gt;English&lt;/language&gt;&lt;/record&gt;&lt;/Cite&gt;&lt;/EndNote&gt;</w:instrText>
      </w:r>
      <w:r w:rsidR="00422D6B">
        <w:rPr>
          <w:color w:val="000000" w:themeColor="text1"/>
        </w:rPr>
        <w:fldChar w:fldCharType="separate"/>
      </w:r>
      <w:r w:rsidR="00422D6B">
        <w:rPr>
          <w:noProof/>
          <w:color w:val="000000" w:themeColor="text1"/>
        </w:rPr>
        <w:t>(Liang et al., 1994)</w:t>
      </w:r>
      <w:r w:rsidR="00422D6B">
        <w:rPr>
          <w:color w:val="000000" w:themeColor="text1"/>
        </w:rPr>
        <w:fldChar w:fldCharType="end"/>
      </w:r>
      <w:r w:rsidR="003916C1" w:rsidRPr="00E95A75">
        <w:rPr>
          <w:color w:val="000000" w:themeColor="text1"/>
        </w:rPr>
        <w:t xml:space="preserve">, </w:t>
      </w:r>
      <w:r w:rsidR="00506E44" w:rsidRPr="00E95A75">
        <w:rPr>
          <w:color w:val="000000" w:themeColor="text1"/>
        </w:rPr>
        <w:t>which has been</w:t>
      </w:r>
      <w:r w:rsidR="00DC4DE7" w:rsidRPr="00E95A75">
        <w:rPr>
          <w:color w:val="000000" w:themeColor="text1"/>
        </w:rPr>
        <w:t xml:space="preserve"> widely used </w:t>
      </w:r>
      <w:r w:rsidR="003349DE" w:rsidRPr="00E95A75">
        <w:rPr>
          <w:color w:val="000000" w:themeColor="text1"/>
        </w:rPr>
        <w:t>in</w:t>
      </w:r>
      <w:r w:rsidR="00DC4DE7" w:rsidRPr="00E95A75">
        <w:rPr>
          <w:color w:val="000000" w:themeColor="text1"/>
        </w:rPr>
        <w:t xml:space="preserve"> hydrological studies at </w:t>
      </w:r>
      <w:r w:rsidR="00266CF0" w:rsidRPr="00E95A75">
        <w:rPr>
          <w:color w:val="000000" w:themeColor="text1"/>
        </w:rPr>
        <w:t xml:space="preserve">the </w:t>
      </w:r>
      <w:r w:rsidR="00DC4DE7" w:rsidRPr="00E95A75">
        <w:rPr>
          <w:color w:val="000000" w:themeColor="text1"/>
        </w:rPr>
        <w:t>global</w:t>
      </w:r>
      <w:r w:rsidR="00D95025" w:rsidRPr="00E95A75">
        <w:rPr>
          <w:color w:val="000000" w:themeColor="text1"/>
        </w:rPr>
        <w:t>/regional</w:t>
      </w:r>
      <w:r w:rsidR="00DC4DE7" w:rsidRPr="00E95A75">
        <w:rPr>
          <w:color w:val="000000" w:themeColor="text1"/>
        </w:rPr>
        <w:t xml:space="preserve"> scale</w:t>
      </w:r>
      <w:r w:rsidR="00FA57BB" w:rsidRPr="00E95A75">
        <w:rPr>
          <w:color w:val="000000" w:themeColor="text1"/>
        </w:rPr>
        <w:t xml:space="preserve"> </w:t>
      </w:r>
      <w:r w:rsidR="00FA57BB" w:rsidRPr="00E95A75">
        <w:rPr>
          <w:color w:val="000000" w:themeColor="text1"/>
        </w:rPr>
        <w:fldChar w:fldCharType="begin">
          <w:fldData xml:space="preserve">PEVuZE5vdGU+PENpdGU+PEF1dGhvcj5IYW1sZXQ8L0F1dGhvcj48WWVhcj4yMDA3PC9ZZWFyPjxS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</w:fldData>
        </w:fldChar>
      </w:r>
      <w:r w:rsidR="00322957">
        <w:rPr>
          <w:color w:val="000000" w:themeColor="text1"/>
        </w:rPr>
        <w:instrText xml:space="preserve"> ADDIN EN.CITE </w:instrText>
      </w:r>
      <w:r w:rsidR="00322957">
        <w:rPr>
          <w:color w:val="000000" w:themeColor="text1"/>
        </w:rPr>
        <w:fldChar w:fldCharType="begin">
          <w:fldData xml:space="preserve">PEVuZE5vdGU+PENpdGU+PEF1dGhvcj5IYW1sZXQ8L0F1dGhvcj48WWVhcj4yMDA3PC9ZZWFyPjxS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</w:fldData>
        </w:fldChar>
      </w:r>
      <w:r w:rsidR="00322957">
        <w:rPr>
          <w:color w:val="000000" w:themeColor="text1"/>
        </w:rPr>
        <w:instrText xml:space="preserve"> ADDIN EN.CITE.DATA </w:instrText>
      </w:r>
      <w:r w:rsidR="00322957">
        <w:rPr>
          <w:color w:val="000000" w:themeColor="text1"/>
        </w:rPr>
      </w:r>
      <w:r w:rsidR="00322957">
        <w:rPr>
          <w:color w:val="000000" w:themeColor="text1"/>
        </w:rPr>
        <w:fldChar w:fldCharType="end"/>
      </w:r>
      <w:r w:rsidR="00FA57BB" w:rsidRPr="00E95A75">
        <w:rPr>
          <w:color w:val="000000" w:themeColor="text1"/>
        </w:rPr>
      </w:r>
      <w:r w:rsidR="00FA57BB" w:rsidRPr="00E95A75">
        <w:rPr>
          <w:color w:val="000000" w:themeColor="text1"/>
        </w:rPr>
        <w:fldChar w:fldCharType="separate"/>
      </w:r>
      <w:r w:rsidR="00322957">
        <w:rPr>
          <w:noProof/>
          <w:color w:val="000000" w:themeColor="text1"/>
        </w:rPr>
        <w:t>(Crow et al., 2018; Hamlet et al., 2007; Xia et al., 2012)</w:t>
      </w:r>
      <w:r w:rsidR="00FA57BB" w:rsidRPr="00E95A75">
        <w:rPr>
          <w:color w:val="000000" w:themeColor="text1"/>
        </w:rPr>
        <w:fldChar w:fldCharType="end"/>
      </w:r>
      <w:r w:rsidR="003B047A" w:rsidRPr="00E95A75">
        <w:rPr>
          <w:color w:val="000000" w:themeColor="text1"/>
        </w:rPr>
        <w:t>.</w:t>
      </w:r>
      <w:r w:rsidR="00DC5603" w:rsidRPr="00E95A75">
        <w:rPr>
          <w:color w:val="000000" w:themeColor="text1"/>
        </w:rPr>
        <w:t xml:space="preserve"> </w:t>
      </w:r>
      <w:r w:rsidR="00506E44" w:rsidRPr="00E95A75">
        <w:rPr>
          <w:color w:val="000000" w:themeColor="text1"/>
        </w:rPr>
        <w:t>Since</w:t>
      </w:r>
      <w:r w:rsidR="00054BA8" w:rsidRPr="00E95A75">
        <w:rPr>
          <w:color w:val="000000" w:themeColor="text1"/>
        </w:rPr>
        <w:t xml:space="preserve"> the default </w:t>
      </w:r>
      <w:r w:rsidR="00506E44" w:rsidRPr="00E95A75">
        <w:rPr>
          <w:color w:val="000000" w:themeColor="text1"/>
        </w:rPr>
        <w:t xml:space="preserve">river </w:t>
      </w:r>
      <w:r w:rsidR="00285264" w:rsidRPr="00E95A75">
        <w:rPr>
          <w:color w:val="000000" w:themeColor="text1"/>
        </w:rPr>
        <w:t xml:space="preserve">routing </w:t>
      </w:r>
      <w:r w:rsidR="00506E44" w:rsidRPr="00E95A75">
        <w:rPr>
          <w:color w:val="000000" w:themeColor="text1"/>
        </w:rPr>
        <w:t>module</w:t>
      </w:r>
      <w:r w:rsidR="00285264" w:rsidRPr="00E95A75">
        <w:rPr>
          <w:color w:val="000000" w:themeColor="text1"/>
        </w:rPr>
        <w:t xml:space="preserve"> </w:t>
      </w:r>
      <w:r w:rsidR="004C45CE" w:rsidRPr="00E95A75">
        <w:rPr>
          <w:color w:val="000000" w:themeColor="text1"/>
        </w:rPr>
        <w:t xml:space="preserve">in </w:t>
      </w:r>
      <w:r w:rsidR="00A074CF">
        <w:rPr>
          <w:color w:val="000000" w:themeColor="text1"/>
        </w:rPr>
        <w:t xml:space="preserve">the </w:t>
      </w:r>
      <w:r w:rsidR="00285264" w:rsidRPr="00E95A75">
        <w:rPr>
          <w:color w:val="000000" w:themeColor="text1"/>
        </w:rPr>
        <w:t xml:space="preserve">VIC </w:t>
      </w:r>
      <w:r w:rsidR="00EF167E">
        <w:rPr>
          <w:color w:val="000000" w:themeColor="text1"/>
        </w:rPr>
        <w:t xml:space="preserve">model </w:t>
      </w:r>
      <w:r w:rsidR="00285264" w:rsidRPr="00E95A75">
        <w:rPr>
          <w:color w:val="000000" w:themeColor="text1"/>
        </w:rPr>
        <w:t xml:space="preserve">does not </w:t>
      </w:r>
      <w:r w:rsidR="00911BF9" w:rsidRPr="00E95A75">
        <w:rPr>
          <w:color w:val="000000" w:themeColor="text1"/>
        </w:rPr>
        <w:t xml:space="preserve">consider </w:t>
      </w:r>
      <w:r w:rsidR="00285264" w:rsidRPr="00E95A75">
        <w:rPr>
          <w:color w:val="000000" w:themeColor="text1"/>
        </w:rPr>
        <w:t>floodplain storage and backwater effects</w:t>
      </w:r>
      <w:r w:rsidR="003916C1" w:rsidRPr="00E95A75">
        <w:rPr>
          <w:color w:val="000000" w:themeColor="text1"/>
        </w:rPr>
        <w:t xml:space="preserve">, we coupled </w:t>
      </w:r>
      <w:r w:rsidR="00DC4509" w:rsidRPr="00E95A75">
        <w:rPr>
          <w:color w:val="000000" w:themeColor="text1"/>
        </w:rPr>
        <w:t xml:space="preserve">VIC </w:t>
      </w:r>
      <w:r w:rsidR="00733130">
        <w:rPr>
          <w:color w:val="000000" w:themeColor="text1"/>
        </w:rPr>
        <w:t>with</w:t>
      </w:r>
      <w:r w:rsidR="00733130" w:rsidRPr="00E95A75">
        <w:rPr>
          <w:color w:val="000000" w:themeColor="text1"/>
        </w:rPr>
        <w:t xml:space="preserve"> </w:t>
      </w:r>
      <w:r w:rsidR="003916C1" w:rsidRPr="00E95A75">
        <w:rPr>
          <w:color w:val="000000" w:themeColor="text1"/>
        </w:rPr>
        <w:t>a</w:t>
      </w:r>
      <w:r w:rsidR="00101594" w:rsidRPr="00E95A75">
        <w:rPr>
          <w:color w:val="000000" w:themeColor="text1"/>
        </w:rPr>
        <w:t xml:space="preserve"> highly efficient and realistic global hydrodynamic model</w:t>
      </w:r>
      <w:r w:rsidR="003916C1" w:rsidRPr="00E95A75">
        <w:rPr>
          <w:color w:val="000000" w:themeColor="text1"/>
        </w:rPr>
        <w:t>,</w:t>
      </w:r>
      <w:r w:rsidR="00101594" w:rsidRPr="00E95A75">
        <w:rPr>
          <w:color w:val="000000" w:themeColor="text1"/>
        </w:rPr>
        <w:t xml:space="preserve"> </w:t>
      </w:r>
      <w:r w:rsidR="00506E44" w:rsidRPr="00E95A75">
        <w:rPr>
          <w:color w:val="000000" w:themeColor="text1"/>
        </w:rPr>
        <w:t>namely</w:t>
      </w:r>
      <w:r w:rsidRPr="00E95A75">
        <w:rPr>
          <w:color w:val="000000"/>
        </w:rPr>
        <w:t>,</w:t>
      </w:r>
      <w:r w:rsidR="00506E44" w:rsidRPr="00E95A75">
        <w:rPr>
          <w:color w:val="000000" w:themeColor="text1"/>
        </w:rPr>
        <w:t xml:space="preserve"> the </w:t>
      </w:r>
      <w:r w:rsidR="005C24EF" w:rsidRPr="00E95A75">
        <w:t xml:space="preserve">Catchment-based </w:t>
      </w:r>
      <w:r w:rsidR="005C24EF">
        <w:t>Macros</w:t>
      </w:r>
      <w:r w:rsidR="005C24EF" w:rsidRPr="00E95A75">
        <w:t>cale Floodplain (</w:t>
      </w:r>
      <w:proofErr w:type="spellStart"/>
      <w:r w:rsidR="00A73490" w:rsidRPr="00E95A75">
        <w:rPr>
          <w:color w:val="000000" w:themeColor="text1"/>
        </w:rPr>
        <w:t>CaMa</w:t>
      </w:r>
      <w:proofErr w:type="spellEnd"/>
      <w:r w:rsidR="00A73490" w:rsidRPr="00E95A75">
        <w:rPr>
          <w:color w:val="000000" w:themeColor="text1"/>
        </w:rPr>
        <w:t>-Flood</w:t>
      </w:r>
      <w:r w:rsidR="005C24EF">
        <w:rPr>
          <w:color w:val="000000" w:themeColor="text1"/>
        </w:rPr>
        <w:t>)</w:t>
      </w:r>
      <w:r w:rsidR="00101594" w:rsidRPr="00E95A75">
        <w:t xml:space="preserve"> </w:t>
      </w:r>
      <w:r w:rsidR="00101594" w:rsidRPr="00E95A75">
        <w:rPr>
          <w:color w:val="000000" w:themeColor="text1"/>
        </w:rPr>
        <w:t>global river routing model</w:t>
      </w:r>
      <w:r w:rsidR="00B80128">
        <w:rPr>
          <w:color w:val="000000" w:themeColor="text1"/>
        </w:rPr>
        <w:t xml:space="preserve"> </w:t>
      </w:r>
      <w:r w:rsidR="00B80128">
        <w:rPr>
          <w:color w:val="000000" w:themeColor="text1"/>
        </w:rPr>
        <w:fldChar w:fldCharType="begin"/>
      </w:r>
      <w:r w:rsidR="00B80128">
        <w:rPr>
          <w:color w:val="000000" w:themeColor="text1"/>
        </w:rPr>
        <w:instrText xml:space="preserve"> ADDIN EN.CITE &lt;EndNote&gt;&lt;Cite&gt;&lt;Author&gt;Yamazaki&lt;/Author&gt;&lt;Year&gt;2011&lt;/Year&gt;&lt;RecNum&gt;1091&lt;/RecNum&gt;&lt;DisplayText&gt;(Yamazaki et al., 2011)&lt;/DisplayText&gt;&lt;record&gt;&lt;rec-number&gt;1091&lt;/rec-number&gt;&lt;foreign-keys&gt;&lt;key app="EN" db-id="e09rexwznepw9ges9ebvwtzi92er9dwzrdtw" timestamp="1575793954" guid="6fffdd54-0105-4beb-b867-a43e243a74b8"&gt;1091&lt;/key&gt;&lt;/foreign-keys&gt;&lt;ref-type name="Journal Article"&gt;17&lt;/ref-type&gt;&lt;contributors&gt;&lt;authors&gt;&lt;author&gt;Yamazaki, D.&lt;/author&gt;&lt;author&gt;Kanae, S.&lt;/author&gt;&lt;author&gt;Kim, H.&lt;/author&gt;&lt;author&gt;Oki, T.&lt;/author&gt;&lt;/authors&gt;&lt;/contributors&gt;&lt;auth-address&gt;Univ Tokyo, Inst Ind Sci, Meguro Ku, Tokyo 1538505, Japan&amp;#xD;Tokyo Inst Technol, Dept Mech &amp;amp; Environm Informat, Meguro Ku, Tokyo 1528552, Japan&amp;#xD;Univ Calif Irvine, UC Ctr Hydrol Modeling, Irvine, CA 92612 USA&lt;/auth-address&gt;&lt;titles&gt;&lt;title&gt;A physically based description of floodplain inundation dynamics in a global river routing model&lt;/title&gt;&lt;secondary-title&gt;Water Resources Research&lt;/secondary-title&gt;&lt;alt-title&gt;Water Resour Res&lt;/alt-title&gt;&lt;/titles&gt;&lt;periodical&gt;&lt;full-title&gt;Water Resources Research&lt;/full-title&gt;&lt;abbr-1&gt;Water Resour Res&lt;/abbr-1&gt;&lt;/periodical&gt;&lt;alt-periodical&gt;&lt;full-title&gt;Water Resources Research&lt;/full-title&gt;&lt;abbr-1&gt;Water Resour Res&lt;/abbr-1&gt;&lt;/alt-periodical&gt;&lt;volume&gt;47&lt;/volume&gt;&lt;dates&gt;&lt;year&gt;2011&lt;/year&gt;&lt;pub-dates&gt;&lt;date&gt;Apr 1&lt;/date&gt;&lt;/pub-dates&gt;&lt;/dates&gt;&lt;isbn&gt;0043-1397&lt;/isbn&gt;&lt;accession-num&gt;WOS:000289087600001&lt;/accession-num&gt;&lt;urls&gt;&lt;related-urls&gt;&lt;url&gt;&amp;lt;Go to ISI&amp;gt;://WOS:000289087600001&lt;/url&gt;&lt;url&gt;https://agupubs.onlinelibrary.wiley.com/doi/pdf/10.1029/2010WR009726&lt;/url&gt;&lt;/related-urls&gt;&lt;/urls&gt;&lt;electronic-resource-num&gt;Artn W04501&amp;#xD;10.1029/2010wr009726&lt;/electronic-resource-num&gt;&lt;language&gt;English&lt;/language&gt;&lt;/record&gt;&lt;/Cite&gt;&lt;/EndNote&gt;</w:instrText>
      </w:r>
      <w:r w:rsidR="00B80128">
        <w:rPr>
          <w:color w:val="000000" w:themeColor="text1"/>
        </w:rPr>
        <w:fldChar w:fldCharType="separate"/>
      </w:r>
      <w:r w:rsidR="00B80128">
        <w:rPr>
          <w:noProof/>
          <w:color w:val="000000" w:themeColor="text1"/>
        </w:rPr>
        <w:t>(Yamazaki et al., 2011)</w:t>
      </w:r>
      <w:r w:rsidR="00B80128">
        <w:rPr>
          <w:color w:val="000000" w:themeColor="text1"/>
        </w:rPr>
        <w:fldChar w:fldCharType="end"/>
      </w:r>
      <w:r w:rsidR="003916C1" w:rsidRPr="00E95A75">
        <w:rPr>
          <w:color w:val="000000" w:themeColor="text1"/>
        </w:rPr>
        <w:t>.</w:t>
      </w:r>
      <w:bookmarkEnd w:id="22"/>
      <w:r w:rsidR="003916C1" w:rsidRPr="00E95A75">
        <w:rPr>
          <w:color w:val="000000" w:themeColor="text1"/>
        </w:rPr>
        <w:t xml:space="preserve"> </w:t>
      </w:r>
      <w:r w:rsidR="00101594" w:rsidRPr="00E95A75">
        <w:rPr>
          <w:color w:val="000000" w:themeColor="text1"/>
        </w:rPr>
        <w:t xml:space="preserve">This model takes advantage of </w:t>
      </w:r>
      <w:proofErr w:type="spellStart"/>
      <w:r w:rsidR="00101594" w:rsidRPr="00E95A75">
        <w:rPr>
          <w:color w:val="000000" w:themeColor="text1"/>
        </w:rPr>
        <w:t>HydroSHEDS</w:t>
      </w:r>
      <w:proofErr w:type="spellEnd"/>
      <w:r w:rsidR="00101594" w:rsidRPr="00E95A75">
        <w:rPr>
          <w:color w:val="000000" w:themeColor="text1"/>
        </w:rPr>
        <w:t xml:space="preserve"> topography-based flow accumulation and direction and </w:t>
      </w:r>
      <w:r w:rsidR="00506E44" w:rsidRPr="00E95A75">
        <w:rPr>
          <w:color w:val="000000" w:themeColor="text1"/>
        </w:rPr>
        <w:t>s</w:t>
      </w:r>
      <w:r w:rsidR="00AA5FF3" w:rsidRPr="00E95A75">
        <w:rPr>
          <w:color w:val="000000" w:themeColor="text1"/>
        </w:rPr>
        <w:t>ol</w:t>
      </w:r>
      <w:r w:rsidR="00506E44" w:rsidRPr="00E95A75">
        <w:rPr>
          <w:color w:val="000000" w:themeColor="text1"/>
        </w:rPr>
        <w:t>ves a one</w:t>
      </w:r>
      <w:r w:rsidR="0098449F" w:rsidRPr="00E95A75">
        <w:rPr>
          <w:color w:val="000000" w:themeColor="text1"/>
        </w:rPr>
        <w:t>-</w:t>
      </w:r>
      <w:r w:rsidR="00506E44" w:rsidRPr="00E95A75">
        <w:rPr>
          <w:color w:val="000000" w:themeColor="text1"/>
        </w:rPr>
        <w:t>dimen</w:t>
      </w:r>
      <w:r w:rsidR="00AA5FF3" w:rsidRPr="00E95A75">
        <w:rPr>
          <w:color w:val="000000" w:themeColor="text1"/>
        </w:rPr>
        <w:t>s</w:t>
      </w:r>
      <w:r w:rsidR="00506E44" w:rsidRPr="00E95A75">
        <w:rPr>
          <w:color w:val="000000" w:themeColor="text1"/>
        </w:rPr>
        <w:t>ional</w:t>
      </w:r>
      <w:r w:rsidR="00101594" w:rsidRPr="00E95A75">
        <w:rPr>
          <w:color w:val="000000" w:themeColor="text1"/>
        </w:rPr>
        <w:t xml:space="preserve"> </w:t>
      </w:r>
      <w:r w:rsidR="004614AB">
        <w:rPr>
          <w:color w:val="000000" w:themeColor="text1"/>
        </w:rPr>
        <w:t>local inertial</w:t>
      </w:r>
      <w:r w:rsidR="00101594" w:rsidRPr="00E95A75">
        <w:rPr>
          <w:color w:val="000000" w:themeColor="text1"/>
        </w:rPr>
        <w:t xml:space="preserve"> </w:t>
      </w:r>
      <w:r w:rsidR="00101594" w:rsidRPr="0082338B">
        <w:rPr>
          <w:color w:val="000000" w:themeColor="text1"/>
        </w:rPr>
        <w:t>equation</w:t>
      </w:r>
      <w:r w:rsidR="00911BF9" w:rsidRPr="0082338B">
        <w:rPr>
          <w:color w:val="000000" w:themeColor="text1"/>
        </w:rPr>
        <w:t xml:space="preserve"> without accounting for the adv</w:t>
      </w:r>
      <w:r w:rsidR="0098449F" w:rsidRPr="0082338B">
        <w:rPr>
          <w:color w:val="000000" w:themeColor="text1"/>
        </w:rPr>
        <w:t>e</w:t>
      </w:r>
      <w:r w:rsidR="00911BF9" w:rsidRPr="0082338B">
        <w:rPr>
          <w:color w:val="000000" w:themeColor="text1"/>
        </w:rPr>
        <w:t xml:space="preserve">ction term in </w:t>
      </w:r>
      <w:r w:rsidR="00A074CF" w:rsidRPr="0082338B">
        <w:rPr>
          <w:color w:val="000000" w:themeColor="text1"/>
        </w:rPr>
        <w:t xml:space="preserve">the </w:t>
      </w:r>
      <w:r w:rsidR="00911BF9" w:rsidRPr="0082338B">
        <w:rPr>
          <w:color w:val="000000" w:themeColor="text1"/>
        </w:rPr>
        <w:t>mom</w:t>
      </w:r>
      <w:r w:rsidR="0098449F" w:rsidRPr="0082338B">
        <w:rPr>
          <w:color w:val="000000" w:themeColor="text1"/>
        </w:rPr>
        <w:t>ent</w:t>
      </w:r>
      <w:r w:rsidR="00911BF9" w:rsidRPr="0082338B">
        <w:rPr>
          <w:color w:val="000000" w:themeColor="text1"/>
        </w:rPr>
        <w:t>um calculation</w:t>
      </w:r>
      <w:r w:rsidR="00101594" w:rsidRPr="0082338B">
        <w:rPr>
          <w:color w:val="000000" w:themeColor="text1"/>
        </w:rPr>
        <w:t xml:space="preserve"> </w:t>
      </w:r>
      <w:r w:rsidR="00101594" w:rsidRPr="0082338B">
        <w:rPr>
          <w:color w:val="000000" w:themeColor="text1"/>
        </w:rPr>
        <w:fldChar w:fldCharType="begin">
          <w:fldData xml:space="preserve">PEVuZE5vdGU+PENpdGU+PEF1dGhvcj5ZYW1hemFraTwvQXV0aG9yPjxZZWFyPjIwMTE8L1llYXI+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</w:fldData>
        </w:fldChar>
      </w:r>
      <w:r w:rsidR="0082338B" w:rsidRPr="0082338B">
        <w:rPr>
          <w:color w:val="000000" w:themeColor="text1"/>
        </w:rPr>
        <w:instrText xml:space="preserve"> ADDIN EN.CITE </w:instrText>
      </w:r>
      <w:r w:rsidR="0082338B" w:rsidRPr="0082338B">
        <w:rPr>
          <w:color w:val="000000" w:themeColor="text1"/>
        </w:rPr>
        <w:fldChar w:fldCharType="begin">
          <w:fldData xml:space="preserve">PEVuZE5vdGU+PENpdGU+PEF1dGhvcj5ZYW1hemFraTwvQXV0aG9yPjxZZWFyPjIwMTE8L1llYXI+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</w:fldData>
        </w:fldChar>
      </w:r>
      <w:r w:rsidR="0082338B" w:rsidRPr="0082338B">
        <w:rPr>
          <w:color w:val="000000" w:themeColor="text1"/>
        </w:rPr>
        <w:instrText xml:space="preserve"> ADDIN EN.CITE.DATA </w:instrText>
      </w:r>
      <w:r w:rsidR="0082338B" w:rsidRPr="0082338B">
        <w:rPr>
          <w:color w:val="000000" w:themeColor="text1"/>
        </w:rPr>
      </w:r>
      <w:r w:rsidR="0082338B" w:rsidRPr="0082338B">
        <w:rPr>
          <w:color w:val="000000" w:themeColor="text1"/>
        </w:rPr>
        <w:fldChar w:fldCharType="end"/>
      </w:r>
      <w:r w:rsidR="00101594" w:rsidRPr="0082338B">
        <w:rPr>
          <w:color w:val="000000" w:themeColor="text1"/>
        </w:rPr>
      </w:r>
      <w:r w:rsidR="00101594" w:rsidRPr="0082338B">
        <w:rPr>
          <w:color w:val="000000" w:themeColor="text1"/>
        </w:rPr>
        <w:fldChar w:fldCharType="separate"/>
      </w:r>
      <w:r w:rsidR="0082338B" w:rsidRPr="0082338B">
        <w:rPr>
          <w:noProof/>
          <w:color w:val="000000" w:themeColor="text1"/>
        </w:rPr>
        <w:t>(Yamazaki et al., 2013; Yamazaki et al., 2011)</w:t>
      </w:r>
      <w:r w:rsidR="00101594" w:rsidRPr="0082338B">
        <w:rPr>
          <w:color w:val="000000" w:themeColor="text1"/>
        </w:rPr>
        <w:fldChar w:fldCharType="end"/>
      </w:r>
      <w:r w:rsidR="00101594" w:rsidRPr="0082338B">
        <w:rPr>
          <w:color w:val="000000" w:themeColor="text1"/>
        </w:rPr>
        <w:t xml:space="preserve">. </w:t>
      </w:r>
      <w:r w:rsidR="00911BF9" w:rsidRPr="0082338B">
        <w:rPr>
          <w:color w:val="000000" w:themeColor="text1"/>
        </w:rPr>
        <w:t xml:space="preserve">It </w:t>
      </w:r>
      <w:r w:rsidR="00A074CF" w:rsidRPr="0082338B">
        <w:rPr>
          <w:color w:val="000000" w:themeColor="text1"/>
        </w:rPr>
        <w:t xml:space="preserve">has </w:t>
      </w:r>
      <w:r w:rsidR="00A074CF">
        <w:rPr>
          <w:color w:val="000000" w:themeColor="text1"/>
        </w:rPr>
        <w:t>been</w:t>
      </w:r>
      <w:r w:rsidR="00A074CF" w:rsidRPr="00E95A75">
        <w:rPr>
          <w:color w:val="000000" w:themeColor="text1"/>
        </w:rPr>
        <w:t xml:space="preserve"> </w:t>
      </w:r>
      <w:r w:rsidR="00911BF9" w:rsidRPr="00E95A75">
        <w:rPr>
          <w:color w:val="000000" w:themeColor="text1"/>
        </w:rPr>
        <w:t>shown that peak river di</w:t>
      </w:r>
      <w:r w:rsidR="0098449F" w:rsidRPr="00E95A75">
        <w:rPr>
          <w:color w:val="000000" w:themeColor="text1"/>
        </w:rPr>
        <w:t>s</w:t>
      </w:r>
      <w:r w:rsidR="00911BF9" w:rsidRPr="00E95A75">
        <w:rPr>
          <w:color w:val="000000" w:themeColor="text1"/>
        </w:rPr>
        <w:t>charge and floodplain inundation simulation</w:t>
      </w:r>
      <w:r w:rsidR="00A074CF">
        <w:rPr>
          <w:color w:val="000000" w:themeColor="text1"/>
        </w:rPr>
        <w:t>s</w:t>
      </w:r>
      <w:r w:rsidR="00911BF9" w:rsidRPr="00E95A75">
        <w:rPr>
          <w:color w:val="000000" w:themeColor="text1"/>
        </w:rPr>
        <w:t xml:space="preserve"> </w:t>
      </w:r>
      <w:r w:rsidR="00A074CF">
        <w:rPr>
          <w:color w:val="000000" w:themeColor="text1"/>
        </w:rPr>
        <w:t>can be</w:t>
      </w:r>
      <w:r w:rsidR="00911BF9" w:rsidRPr="00E95A75">
        <w:rPr>
          <w:color w:val="000000" w:themeColor="text1"/>
        </w:rPr>
        <w:t xml:space="preserve"> greatly improved by coupling </w:t>
      </w:r>
      <w:proofErr w:type="spellStart"/>
      <w:r w:rsidR="00911BF9" w:rsidRPr="00E95A75">
        <w:rPr>
          <w:color w:val="000000" w:themeColor="text1"/>
        </w:rPr>
        <w:t>Ca</w:t>
      </w:r>
      <w:r w:rsidR="00B23903">
        <w:rPr>
          <w:color w:val="000000" w:themeColor="text1"/>
        </w:rPr>
        <w:t>M</w:t>
      </w:r>
      <w:r w:rsidR="00911BF9" w:rsidRPr="00E95A75">
        <w:rPr>
          <w:color w:val="000000" w:themeColor="text1"/>
        </w:rPr>
        <w:t>a</w:t>
      </w:r>
      <w:proofErr w:type="spellEnd"/>
      <w:r w:rsidR="00911BF9" w:rsidRPr="00E95A75">
        <w:rPr>
          <w:color w:val="000000" w:themeColor="text1"/>
        </w:rPr>
        <w:t>-Flood with land surface model</w:t>
      </w:r>
      <w:r w:rsidR="00B23903">
        <w:rPr>
          <w:color w:val="000000" w:themeColor="text1"/>
        </w:rPr>
        <w:t>s</w:t>
      </w:r>
      <w:r w:rsidR="00911BF9" w:rsidRPr="00E95A75">
        <w:rPr>
          <w:color w:val="000000" w:themeColor="text1"/>
        </w:rPr>
        <w:t xml:space="preserve"> </w:t>
      </w:r>
      <w:r w:rsidR="00B80128">
        <w:rPr>
          <w:color w:val="000000" w:themeColor="text1"/>
        </w:rPr>
        <w:fldChar w:fldCharType="begin">
          <w:fldData xml:space="preserve">PEVuZE5vdGU+PENpdGU+PEF1dGhvcj5aaGFvPC9BdXRob3I+PFllYXI+MjAxNzwvWWVhcj48UmVj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</w:fldData>
        </w:fldChar>
      </w:r>
      <w:r w:rsidR="00B80128">
        <w:rPr>
          <w:color w:val="000000" w:themeColor="text1"/>
        </w:rPr>
        <w:instrText xml:space="preserve"> ADDIN EN.CITE </w:instrText>
      </w:r>
      <w:r w:rsidR="00B80128">
        <w:rPr>
          <w:color w:val="000000" w:themeColor="text1"/>
        </w:rPr>
        <w:fldChar w:fldCharType="begin">
          <w:fldData xml:space="preserve">PEVuZE5vdGU+PENpdGU+PEF1dGhvcj5aaGFvPC9BdXRob3I+PFllYXI+MjAxNzwvWWVhcj48UmVj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</w:fldData>
        </w:fldChar>
      </w:r>
      <w:r w:rsidR="00B80128">
        <w:rPr>
          <w:color w:val="000000" w:themeColor="text1"/>
        </w:rPr>
        <w:instrText xml:space="preserve"> ADDIN EN.CITE.DATA </w:instrText>
      </w:r>
      <w:r w:rsidR="00B80128">
        <w:rPr>
          <w:color w:val="000000" w:themeColor="text1"/>
        </w:rPr>
      </w:r>
      <w:r w:rsidR="00B80128">
        <w:rPr>
          <w:color w:val="000000" w:themeColor="text1"/>
        </w:rPr>
        <w:fldChar w:fldCharType="end"/>
      </w:r>
      <w:r w:rsidR="00B80128">
        <w:rPr>
          <w:color w:val="000000" w:themeColor="text1"/>
        </w:rPr>
      </w:r>
      <w:r w:rsidR="00B80128">
        <w:rPr>
          <w:color w:val="000000" w:themeColor="text1"/>
        </w:rPr>
        <w:fldChar w:fldCharType="separate"/>
      </w:r>
      <w:r w:rsidR="00B80128">
        <w:rPr>
          <w:noProof/>
          <w:color w:val="000000" w:themeColor="text1"/>
        </w:rPr>
        <w:t>(Yamazaki et al., 2014; Zhao et al., 2017)</w:t>
      </w:r>
      <w:r w:rsidR="00B80128">
        <w:rPr>
          <w:color w:val="000000" w:themeColor="text1"/>
        </w:rPr>
        <w:fldChar w:fldCharType="end"/>
      </w:r>
      <w:r w:rsidR="003916C1" w:rsidRPr="00E95A75">
        <w:rPr>
          <w:color w:val="000000" w:themeColor="text1"/>
        </w:rPr>
        <w:t xml:space="preserve">. </w:t>
      </w:r>
      <w:r w:rsidR="000573AE">
        <w:rPr>
          <w:color w:val="000000"/>
        </w:rPr>
        <w:t>Yet</w:t>
      </w:r>
      <w:r w:rsidR="00101594" w:rsidRPr="00E95A75">
        <w:rPr>
          <w:rFonts w:hint="eastAsia"/>
          <w:color w:val="000000" w:themeColor="text1"/>
        </w:rPr>
        <w:t>,</w:t>
      </w:r>
      <w:r w:rsidR="00101594" w:rsidRPr="00E95A75">
        <w:rPr>
          <w:color w:val="000000" w:themeColor="text1"/>
        </w:rPr>
        <w:t xml:space="preserve"> </w:t>
      </w:r>
      <w:r w:rsidR="009B6ED1" w:rsidRPr="00E95A75">
        <w:rPr>
          <w:color w:val="000000" w:themeColor="text1"/>
        </w:rPr>
        <w:t>this model has</w:t>
      </w:r>
      <w:r w:rsidR="009B6ED1" w:rsidRPr="00E95A75">
        <w:t xml:space="preserve"> </w:t>
      </w:r>
      <w:r w:rsidR="00C666AC" w:rsidRPr="00E95A75">
        <w:rPr>
          <w:color w:val="000000" w:themeColor="text1"/>
        </w:rPr>
        <w:t xml:space="preserve">not </w:t>
      </w:r>
      <w:r w:rsidR="009B6ED1" w:rsidRPr="00E95A75">
        <w:rPr>
          <w:color w:val="000000" w:themeColor="text1"/>
        </w:rPr>
        <w:t xml:space="preserve">been </w:t>
      </w:r>
      <w:r w:rsidR="00C666AC" w:rsidRPr="00E95A75">
        <w:rPr>
          <w:color w:val="000000" w:themeColor="text1"/>
        </w:rPr>
        <w:t xml:space="preserve">validated </w:t>
      </w:r>
      <w:r w:rsidR="00D714A7" w:rsidRPr="00E95A75">
        <w:rPr>
          <w:color w:val="000000" w:themeColor="text1"/>
        </w:rPr>
        <w:t>coherentl</w:t>
      </w:r>
      <w:r w:rsidR="0078502C" w:rsidRPr="00E95A75">
        <w:rPr>
          <w:color w:val="000000" w:themeColor="text1"/>
        </w:rPr>
        <w:t xml:space="preserve">y with </w:t>
      </w:r>
      <w:r w:rsidR="00DC7091" w:rsidRPr="00E95A75">
        <w:rPr>
          <w:color w:val="000000" w:themeColor="text1"/>
        </w:rPr>
        <w:t>VIC</w:t>
      </w:r>
      <w:r w:rsidR="00EC2CB7" w:rsidRPr="00E95A75">
        <w:rPr>
          <w:color w:val="000000" w:themeColor="text1"/>
        </w:rPr>
        <w:t xml:space="preserve"> </w:t>
      </w:r>
      <w:r w:rsidR="009B6ED1" w:rsidRPr="00E95A75">
        <w:rPr>
          <w:color w:val="000000" w:themeColor="text1"/>
        </w:rPr>
        <w:t xml:space="preserve">output driven by </w:t>
      </w:r>
      <w:r w:rsidR="00EE514E" w:rsidRPr="00E95A75">
        <w:rPr>
          <w:color w:val="000000" w:themeColor="text1"/>
        </w:rPr>
        <w:t>satellite precipitation</w:t>
      </w:r>
      <w:r w:rsidR="00101594" w:rsidRPr="00E95A75">
        <w:rPr>
          <w:color w:val="000000" w:themeColor="text1"/>
        </w:rPr>
        <w:t xml:space="preserve">. </w:t>
      </w:r>
      <w:r w:rsidR="007502CC">
        <w:rPr>
          <w:color w:val="000000" w:themeColor="text1"/>
        </w:rPr>
        <w:t>Nevertheless, o</w:t>
      </w:r>
      <w:r w:rsidR="00F45545" w:rsidRPr="00F45545">
        <w:rPr>
          <w:color w:val="000000" w:themeColor="text1"/>
        </w:rPr>
        <w:t xml:space="preserve">ur </w:t>
      </w:r>
      <w:bookmarkStart w:id="23" w:name="OLE_LINK204"/>
      <w:bookmarkStart w:id="24" w:name="OLE_LINK205"/>
      <w:r w:rsidR="00F45545" w:rsidRPr="00F45545">
        <w:rPr>
          <w:color w:val="000000" w:themeColor="text1"/>
        </w:rPr>
        <w:t xml:space="preserve">focus is to investigate </w:t>
      </w:r>
      <w:bookmarkEnd w:id="23"/>
      <w:bookmarkEnd w:id="24"/>
      <w:r w:rsidR="00F45545" w:rsidRPr="00F45545">
        <w:rPr>
          <w:color w:val="000000" w:themeColor="text1"/>
        </w:rPr>
        <w:t xml:space="preserve">the </w:t>
      </w:r>
      <w:r w:rsidR="00F45545" w:rsidRPr="00016307">
        <w:rPr>
          <w:color w:val="000000" w:themeColor="text1"/>
        </w:rPr>
        <w:t xml:space="preserve">potential </w:t>
      </w:r>
      <w:r w:rsidR="00F45545" w:rsidRPr="00F45545">
        <w:rPr>
          <w:color w:val="000000" w:themeColor="text1"/>
        </w:rPr>
        <w:t xml:space="preserve">sources of </w:t>
      </w:r>
      <w:r w:rsidR="00F45545" w:rsidRPr="00016307">
        <w:rPr>
          <w:color w:val="000000" w:themeColor="text1"/>
        </w:rPr>
        <w:t>uncertainty from the physics setting and forcing datasets</w:t>
      </w:r>
      <w:r w:rsidR="00F45545" w:rsidRPr="00F45545">
        <w:rPr>
          <w:color w:val="000000" w:themeColor="text1"/>
        </w:rPr>
        <w:t xml:space="preserve"> rather than the sensitivity analysis for model parameterization. Although inherent model parameters such as manning roughness can affect the model performance (Wu et al., 2014), we do not perform any calibration to tune the model performance.</w:t>
      </w:r>
    </w:p>
    <w:p w14:paraId="2F2A661A" w14:textId="53B3AEF4" w:rsidR="00BD22FA" w:rsidRPr="00E95A75" w:rsidRDefault="00E95A75" w:rsidP="00912B45">
      <w:pPr>
        <w:spacing w:line="480" w:lineRule="auto"/>
        <w:rPr>
          <w:b/>
        </w:rPr>
      </w:pPr>
      <w:r w:rsidRPr="00E95A75">
        <w:rPr>
          <w:b/>
        </w:rPr>
        <w:t>2. Data and Methods</w:t>
      </w:r>
    </w:p>
    <w:p w14:paraId="089BCBA4" w14:textId="2DF81D63" w:rsidR="00CB0EBC" w:rsidRPr="00E95A75" w:rsidRDefault="00B04AD4" w:rsidP="00CB0EBC">
      <w:pPr>
        <w:pStyle w:val="NormalWeb"/>
        <w:spacing w:line="480" w:lineRule="auto"/>
        <w:ind w:firstLine="720"/>
      </w:pPr>
      <w:r>
        <w:rPr>
          <w:color w:val="000000" w:themeColor="text1"/>
        </w:rPr>
        <w:t xml:space="preserve">Figure 1 shows the </w:t>
      </w:r>
      <w:r w:rsidR="00676B14">
        <w:rPr>
          <w:color w:val="000000" w:themeColor="text1"/>
        </w:rPr>
        <w:t>s</w:t>
      </w:r>
      <w:r w:rsidR="00676B14" w:rsidRPr="00676B14">
        <w:rPr>
          <w:color w:val="000000" w:themeColor="text1"/>
        </w:rPr>
        <w:t>chematic of data flow for driving the VIC-</w:t>
      </w:r>
      <w:proofErr w:type="spellStart"/>
      <w:r w:rsidR="00676B14" w:rsidRPr="00676B14">
        <w:rPr>
          <w:color w:val="000000" w:themeColor="text1"/>
        </w:rPr>
        <w:t>CaMa</w:t>
      </w:r>
      <w:proofErr w:type="spellEnd"/>
      <w:r w:rsidR="00676B14" w:rsidRPr="00676B14">
        <w:rPr>
          <w:color w:val="000000" w:themeColor="text1"/>
        </w:rPr>
        <w:t>-Flood model</w:t>
      </w:r>
      <w:r w:rsidR="00676B14">
        <w:rPr>
          <w:color w:val="000000" w:themeColor="text1"/>
        </w:rPr>
        <w:t xml:space="preserve"> </w:t>
      </w:r>
      <w:r w:rsidR="003C1851">
        <w:rPr>
          <w:color w:val="000000" w:themeColor="text1"/>
        </w:rPr>
        <w:t>in this study</w:t>
      </w:r>
      <w:r w:rsidR="00F43E51">
        <w:rPr>
          <w:color w:val="000000" w:themeColor="text1"/>
        </w:rPr>
        <w:t xml:space="preserve">. </w:t>
      </w:r>
      <w:r w:rsidR="00211CCF">
        <w:rPr>
          <w:color w:val="000000" w:themeColor="text1"/>
        </w:rPr>
        <w:t>Multiple</w:t>
      </w:r>
      <w:r w:rsidR="00E95A75" w:rsidRPr="00E95A75">
        <w:rPr>
          <w:color w:val="000000" w:themeColor="text1"/>
        </w:rPr>
        <w:t xml:space="preserve"> </w:t>
      </w:r>
      <w:r w:rsidR="00A42665" w:rsidRPr="00E95A75">
        <w:rPr>
          <w:color w:val="000000" w:themeColor="text1"/>
        </w:rPr>
        <w:t xml:space="preserve">satellite precipitation </w:t>
      </w:r>
      <w:r w:rsidR="00A42665">
        <w:rPr>
          <w:rFonts w:hint="eastAsia"/>
          <w:color w:val="000000" w:themeColor="text1"/>
        </w:rPr>
        <w:t>pro</w:t>
      </w:r>
      <w:r w:rsidR="00A42665">
        <w:rPr>
          <w:color w:val="000000" w:themeColor="text1"/>
        </w:rPr>
        <w:t>ducts</w:t>
      </w:r>
      <w:r w:rsidR="00A42665" w:rsidRPr="00E95A75" w:rsidDel="00A42665">
        <w:rPr>
          <w:color w:val="000000" w:themeColor="text1"/>
        </w:rPr>
        <w:t xml:space="preserve"> </w:t>
      </w:r>
      <w:r w:rsidR="002F247C">
        <w:rPr>
          <w:color w:val="000000" w:themeColor="text1"/>
        </w:rPr>
        <w:t>were</w:t>
      </w:r>
      <w:r w:rsidR="002F247C" w:rsidRPr="00E95A75">
        <w:rPr>
          <w:color w:val="000000" w:themeColor="text1"/>
        </w:rPr>
        <w:t xml:space="preserve"> </w:t>
      </w:r>
      <w:r w:rsidR="00A42665">
        <w:rPr>
          <w:color w:val="000000" w:themeColor="text1"/>
        </w:rPr>
        <w:t xml:space="preserve">used to drive the VIC land surface model and </w:t>
      </w:r>
      <w:r w:rsidR="00DD3E54">
        <w:rPr>
          <w:color w:val="000000" w:themeColor="text1"/>
        </w:rPr>
        <w:t xml:space="preserve">generate </w:t>
      </w:r>
      <w:r w:rsidR="00A42665">
        <w:rPr>
          <w:color w:val="000000" w:themeColor="text1"/>
        </w:rPr>
        <w:t>daily runoff, which w</w:t>
      </w:r>
      <w:r w:rsidR="00441580">
        <w:rPr>
          <w:color w:val="000000" w:themeColor="text1"/>
        </w:rPr>
        <w:t>as</w:t>
      </w:r>
      <w:r w:rsidR="00A42665">
        <w:rPr>
          <w:color w:val="000000" w:themeColor="text1"/>
        </w:rPr>
        <w:t xml:space="preserve"> then used to </w:t>
      </w:r>
      <w:r w:rsidR="00A42665" w:rsidRPr="00E95A75">
        <w:rPr>
          <w:color w:val="000000" w:themeColor="text1"/>
        </w:rPr>
        <w:t xml:space="preserve">produce </w:t>
      </w:r>
      <w:r w:rsidR="00103F0C">
        <w:rPr>
          <w:color w:val="000000" w:themeColor="text1"/>
        </w:rPr>
        <w:t xml:space="preserve">daily and </w:t>
      </w:r>
      <w:r w:rsidR="00A42665" w:rsidRPr="00E95A75">
        <w:rPr>
          <w:color w:val="000000" w:themeColor="text1"/>
        </w:rPr>
        <w:t xml:space="preserve">monthly river discharge </w:t>
      </w:r>
      <w:r w:rsidR="00A42665">
        <w:rPr>
          <w:color w:val="000000" w:themeColor="text1"/>
        </w:rPr>
        <w:t>simulations using</w:t>
      </w:r>
      <w:r w:rsidR="00A42665" w:rsidRPr="00E95A75">
        <w:rPr>
          <w:color w:val="000000" w:themeColor="text1"/>
        </w:rPr>
        <w:t xml:space="preserve"> </w:t>
      </w:r>
      <w:proofErr w:type="spellStart"/>
      <w:r w:rsidR="00A42665" w:rsidRPr="00E95A75">
        <w:rPr>
          <w:color w:val="000000" w:themeColor="text1"/>
        </w:rPr>
        <w:t>CaMa</w:t>
      </w:r>
      <w:proofErr w:type="spellEnd"/>
      <w:r w:rsidR="00A42665" w:rsidRPr="00E95A75">
        <w:rPr>
          <w:color w:val="000000" w:themeColor="text1"/>
        </w:rPr>
        <w:t>-Flood</w:t>
      </w:r>
      <w:r w:rsidR="00A42665">
        <w:rPr>
          <w:color w:val="000000" w:themeColor="text1"/>
        </w:rPr>
        <w:t>.</w:t>
      </w:r>
      <w:r w:rsidR="00E95A75" w:rsidRPr="00E95A75">
        <w:rPr>
          <w:color w:val="000000" w:themeColor="text1"/>
        </w:rPr>
        <w:t xml:space="preserve"> </w:t>
      </w:r>
      <w:r w:rsidR="004F207E" w:rsidRPr="00E95A75">
        <w:rPr>
          <w:color w:val="000000" w:themeColor="text1"/>
        </w:rPr>
        <w:t xml:space="preserve">In </w:t>
      </w:r>
      <w:r w:rsidR="00DD6C4E">
        <w:t>this section</w:t>
      </w:r>
      <w:r w:rsidR="004F207E" w:rsidRPr="00E95A75">
        <w:t>, we</w:t>
      </w:r>
      <w:r w:rsidR="00E95A75" w:rsidRPr="00E95A75">
        <w:t xml:space="preserve"> provide an overview of the five </w:t>
      </w:r>
      <w:r w:rsidR="00E95A75" w:rsidRPr="00E95A75">
        <w:lastRenderedPageBreak/>
        <w:t>global</w:t>
      </w:r>
      <w:r w:rsidR="004F207E" w:rsidRPr="00E95A75">
        <w:t xml:space="preserve"> satellite</w:t>
      </w:r>
      <w:r w:rsidR="007F665B">
        <w:t>-</w:t>
      </w:r>
      <w:r w:rsidR="004F207E" w:rsidRPr="00E95A75">
        <w:t>observed</w:t>
      </w:r>
      <w:r w:rsidR="00E95A75" w:rsidRPr="00E95A75">
        <w:t xml:space="preserve"> precipitation datasets, a brief description</w:t>
      </w:r>
      <w:r w:rsidR="004F207E" w:rsidRPr="00E95A75">
        <w:t xml:space="preserve"> </w:t>
      </w:r>
      <w:r w:rsidR="007F665B">
        <w:t>of the</w:t>
      </w:r>
      <w:r w:rsidR="007F665B" w:rsidRPr="00E95A75">
        <w:t xml:space="preserve"> </w:t>
      </w:r>
      <w:r w:rsidR="004F207E" w:rsidRPr="00E95A75">
        <w:t>land surface model and river routing model</w:t>
      </w:r>
      <w:r w:rsidR="00E95A75" w:rsidRPr="00E95A75">
        <w:t xml:space="preserve">, and </w:t>
      </w:r>
      <w:r w:rsidR="007F665B">
        <w:t xml:space="preserve">descriptions of </w:t>
      </w:r>
      <w:r w:rsidR="00E95A75" w:rsidRPr="00E95A75">
        <w:t xml:space="preserve">the </w:t>
      </w:r>
      <w:r w:rsidR="004F207E" w:rsidRPr="00E95A75">
        <w:t xml:space="preserve">discharge and inundation </w:t>
      </w:r>
      <w:r w:rsidR="00E95A75" w:rsidRPr="00E95A75">
        <w:t xml:space="preserve">observation data used for validation. </w:t>
      </w:r>
    </w:p>
    <w:p w14:paraId="5BDFFE09" w14:textId="3C7E5CB6" w:rsidR="00DA388D" w:rsidRPr="00E95A75" w:rsidRDefault="00E95A75" w:rsidP="00DA388D">
      <w:pPr>
        <w:spacing w:line="480" w:lineRule="auto"/>
        <w:rPr>
          <w:b/>
        </w:rPr>
      </w:pPr>
      <w:r w:rsidRPr="00E95A75">
        <w:rPr>
          <w:b/>
        </w:rPr>
        <w:t xml:space="preserve">2.1 </w:t>
      </w:r>
      <w:r w:rsidR="000F2264">
        <w:rPr>
          <w:b/>
        </w:rPr>
        <w:t xml:space="preserve">Satellite-based </w:t>
      </w:r>
      <w:r w:rsidR="00F656C2" w:rsidRPr="00E95A75">
        <w:rPr>
          <w:b/>
        </w:rPr>
        <w:t>precipitation</w:t>
      </w:r>
      <w:r w:rsidR="00823155" w:rsidRPr="00E95A75">
        <w:rPr>
          <w:b/>
        </w:rPr>
        <w:t xml:space="preserve"> datasets</w:t>
      </w:r>
    </w:p>
    <w:p w14:paraId="3B218699" w14:textId="0647D21A" w:rsidR="00F75F77" w:rsidRPr="00E95A75" w:rsidRDefault="00F45545" w:rsidP="00BA53C5">
      <w:pPr>
        <w:pStyle w:val="NormalWeb"/>
        <w:spacing w:line="480" w:lineRule="auto"/>
        <w:ind w:firstLine="720"/>
      </w:pPr>
      <w:bookmarkStart w:id="25" w:name="OLE_LINK237"/>
      <w:bookmarkStart w:id="26" w:name="OLE_LINK238"/>
      <w:r w:rsidRPr="00016307">
        <w:rPr>
          <w:color w:val="000000" w:themeColor="text1"/>
        </w:rPr>
        <w:t xml:space="preserve">We used five satellite-based </w:t>
      </w:r>
      <w:bookmarkEnd w:id="25"/>
      <w:bookmarkEnd w:id="26"/>
      <w:r w:rsidRPr="00016307">
        <w:rPr>
          <w:color w:val="000000" w:themeColor="text1"/>
        </w:rPr>
        <w:t xml:space="preserve">precipitation datasets </w:t>
      </w:r>
      <w:bookmarkStart w:id="27" w:name="OLE_LINK239"/>
      <w:bookmarkStart w:id="28" w:name="OLE_LINK240"/>
      <w:r w:rsidRPr="00F45545">
        <w:rPr>
          <w:color w:val="000000" w:themeColor="text1"/>
        </w:rPr>
        <w:t xml:space="preserve">corrected by rain gauges </w:t>
      </w:r>
      <w:bookmarkEnd w:id="27"/>
      <w:bookmarkEnd w:id="28"/>
      <w:r w:rsidRPr="00016307">
        <w:rPr>
          <w:color w:val="000000" w:themeColor="text1"/>
        </w:rPr>
        <w:t>(summarized in Table 1) to drive the VIC land surface model over 2001-2016</w:t>
      </w:r>
      <w:r w:rsidR="001F5AE2" w:rsidRPr="00E95A75">
        <w:t>,</w:t>
      </w:r>
      <w:r w:rsidR="001F5AE2" w:rsidRPr="00E95A75">
        <w:rPr>
          <w:color w:val="000000" w:themeColor="text1"/>
        </w:rPr>
        <w:t xml:space="preserve"> </w:t>
      </w:r>
      <w:r w:rsidR="000D77B1">
        <w:rPr>
          <w:color w:val="000000" w:themeColor="text1"/>
        </w:rPr>
        <w:t>namely, the</w:t>
      </w:r>
      <w:r w:rsidR="000D77B1" w:rsidRPr="00E95A75">
        <w:rPr>
          <w:color w:val="000000" w:themeColor="text1"/>
        </w:rPr>
        <w:t xml:space="preserve"> </w:t>
      </w:r>
      <w:r w:rsidR="001F5AE2" w:rsidRPr="00E95A75">
        <w:rPr>
          <w:color w:val="000000" w:themeColor="text1"/>
        </w:rPr>
        <w:t xml:space="preserve">Climate Hazards Group </w:t>
      </w:r>
      <w:proofErr w:type="spellStart"/>
      <w:r w:rsidR="001F5AE2" w:rsidRPr="00E95A75">
        <w:rPr>
          <w:color w:val="000000" w:themeColor="text1"/>
        </w:rPr>
        <w:t>Infra</w:t>
      </w:r>
      <w:r w:rsidR="00BF174E" w:rsidRPr="00E95A75">
        <w:rPr>
          <w:color w:val="000000" w:themeColor="text1"/>
        </w:rPr>
        <w:t>r</w:t>
      </w:r>
      <w:r w:rsidR="001F5AE2" w:rsidRPr="00E95A75">
        <w:rPr>
          <w:color w:val="000000" w:themeColor="text1"/>
        </w:rPr>
        <w:t>Red</w:t>
      </w:r>
      <w:proofErr w:type="spellEnd"/>
      <w:r w:rsidR="001F5AE2" w:rsidRPr="00E95A75">
        <w:rPr>
          <w:color w:val="000000" w:themeColor="text1"/>
        </w:rPr>
        <w:t xml:space="preserve"> Precipitation with Station (CHIRPS), Multi-Source Weighted-Ensemble Precipitation (MSWEP), JAXA Global Rainfall Watch (</w:t>
      </w:r>
      <w:proofErr w:type="spellStart"/>
      <w:r w:rsidR="001F5AE2" w:rsidRPr="00E95A75">
        <w:rPr>
          <w:color w:val="000000" w:themeColor="text1"/>
        </w:rPr>
        <w:t>GSMaP</w:t>
      </w:r>
      <w:proofErr w:type="spellEnd"/>
      <w:r w:rsidR="001F5AE2" w:rsidRPr="00E95A75">
        <w:rPr>
          <w:color w:val="000000" w:themeColor="text1"/>
        </w:rPr>
        <w:t xml:space="preserve">), </w:t>
      </w:r>
      <w:r w:rsidR="00BD4E78">
        <w:rPr>
          <w:color w:val="000000" w:themeColor="text1"/>
        </w:rPr>
        <w:t>t</w:t>
      </w:r>
      <w:r w:rsidR="001F5AE2" w:rsidRPr="00E95A75">
        <w:rPr>
          <w:color w:val="000000" w:themeColor="text1"/>
        </w:rPr>
        <w:t xml:space="preserve">he Precipitation Estimation from Remotely Sensed Information using Artificial Neural Networks-Climate Data Record (PERSIANN-CDR) and </w:t>
      </w:r>
      <w:r w:rsidR="00BD4E78">
        <w:rPr>
          <w:color w:val="000000" w:themeColor="text1"/>
        </w:rPr>
        <w:t>t</w:t>
      </w:r>
      <w:r w:rsidR="001F5AE2" w:rsidRPr="00E95A75">
        <w:rPr>
          <w:color w:val="000000" w:themeColor="text1"/>
        </w:rPr>
        <w:t>he real-time TRMM Multi-Satellite Precipitation Analysis (TMPA)</w:t>
      </w:r>
      <w:r w:rsidR="000D77B1">
        <w:t xml:space="preserve"> datasets.</w:t>
      </w:r>
      <w:r w:rsidR="00723E88" w:rsidRPr="00E95A75">
        <w:t xml:space="preserve"> </w:t>
      </w:r>
      <w:r w:rsidR="00C00483">
        <w:t>W</w:t>
      </w:r>
      <w:r w:rsidR="00441580">
        <w:t>e</w:t>
      </w:r>
      <w:r w:rsidR="00DD6C4E" w:rsidRPr="00E95A75">
        <w:t xml:space="preserve"> remapp</w:t>
      </w:r>
      <w:r w:rsidR="00103F0C">
        <w:t>ed</w:t>
      </w:r>
      <w:r w:rsidR="00441580">
        <w:t xml:space="preserve"> and av</w:t>
      </w:r>
      <w:r w:rsidR="00C00483">
        <w:t>e</w:t>
      </w:r>
      <w:r w:rsidR="00441580">
        <w:t>raged</w:t>
      </w:r>
      <w:r w:rsidR="00DD6C4E" w:rsidRPr="00E95A75">
        <w:t xml:space="preserve"> </w:t>
      </w:r>
      <w:r w:rsidR="00441580">
        <w:t xml:space="preserve">these datasets </w:t>
      </w:r>
      <w:r w:rsidR="00DD6C4E" w:rsidRPr="00E95A75">
        <w:t>to 0.25</w:t>
      </w:r>
      <w:r w:rsidR="00DD6C4E" w:rsidRPr="00E95A75">
        <w:rPr>
          <w:position w:val="8"/>
        </w:rPr>
        <w:t>◦</w:t>
      </w:r>
      <w:r w:rsidR="00441580">
        <w:t xml:space="preserve"> in</w:t>
      </w:r>
      <w:r w:rsidR="00DD6C4E" w:rsidRPr="00E95A75">
        <w:t xml:space="preserve"> daily temporal resolution.</w:t>
      </w:r>
      <w:r w:rsidR="00DD6C4E">
        <w:t xml:space="preserve"> </w:t>
      </w:r>
      <w:r w:rsidR="00E95A75" w:rsidRPr="00E95A75">
        <w:t>In particular</w:t>
      </w:r>
      <w:r w:rsidR="00B97272" w:rsidRPr="00E95A75">
        <w:t>, PERSIANN-CDR V1R1 and MSWEP V2.1</w:t>
      </w:r>
      <w:r w:rsidR="00010B26" w:rsidRPr="00E95A75">
        <w:t xml:space="preserve"> </w:t>
      </w:r>
      <w:r w:rsidR="000D77B1">
        <w:t>were</w:t>
      </w:r>
      <w:r w:rsidR="000D77B1" w:rsidRPr="00E95A75">
        <w:t xml:space="preserve"> </w:t>
      </w:r>
      <w:r w:rsidR="00547F62" w:rsidRPr="00E95A75">
        <w:t xml:space="preserve">produced by </w:t>
      </w:r>
      <w:r w:rsidR="00010B26" w:rsidRPr="00E95A75">
        <w:t>combin</w:t>
      </w:r>
      <w:r w:rsidR="00547F62" w:rsidRPr="00E95A75">
        <w:t>ing</w:t>
      </w:r>
      <w:r w:rsidR="00010B26" w:rsidRPr="00E95A75">
        <w:t xml:space="preserve"> gauge, satellite, and reanalysis data. </w:t>
      </w:r>
    </w:p>
    <w:p w14:paraId="10356191" w14:textId="77777777" w:rsidR="00A41679" w:rsidRPr="00E95A75" w:rsidRDefault="00E95A75" w:rsidP="00912B45">
      <w:pPr>
        <w:spacing w:line="480" w:lineRule="auto"/>
        <w:rPr>
          <w:b/>
        </w:rPr>
      </w:pPr>
      <w:r w:rsidRPr="00E95A75">
        <w:rPr>
          <w:b/>
        </w:rPr>
        <w:t>2.2 Model</w:t>
      </w:r>
      <w:r w:rsidR="008075D5" w:rsidRPr="00E95A75">
        <w:rPr>
          <w:b/>
        </w:rPr>
        <w:t>s</w:t>
      </w:r>
    </w:p>
    <w:p w14:paraId="6AECC42D" w14:textId="7697B1B7" w:rsidR="00723896" w:rsidRPr="00E95A75" w:rsidRDefault="00E95A75" w:rsidP="00723896">
      <w:pPr>
        <w:spacing w:line="480" w:lineRule="auto"/>
        <w:rPr>
          <w:b/>
        </w:rPr>
      </w:pPr>
      <w:r w:rsidRPr="00E95A75">
        <w:rPr>
          <w:b/>
        </w:rPr>
        <w:t xml:space="preserve">2.2.1 </w:t>
      </w:r>
      <w:r w:rsidR="000F2264">
        <w:rPr>
          <w:b/>
        </w:rPr>
        <w:t>Land surface</w:t>
      </w:r>
      <w:r w:rsidR="000F2264" w:rsidRPr="00E95A75">
        <w:rPr>
          <w:b/>
        </w:rPr>
        <w:t xml:space="preserve"> </w:t>
      </w:r>
      <w:r w:rsidRPr="00E95A75">
        <w:rPr>
          <w:b/>
        </w:rPr>
        <w:t>model</w:t>
      </w:r>
    </w:p>
    <w:p w14:paraId="58F9E0FA" w14:textId="702A2A03" w:rsidR="002B09F7" w:rsidRPr="00E95A75" w:rsidRDefault="00E95A75" w:rsidP="00F6167D">
      <w:pPr>
        <w:spacing w:line="480" w:lineRule="auto"/>
        <w:ind w:firstLine="720"/>
      </w:pPr>
      <w:r w:rsidRPr="00E95A75">
        <w:t xml:space="preserve">The </w:t>
      </w:r>
      <w:r w:rsidR="00DD6C4E">
        <w:t xml:space="preserve">VIC </w:t>
      </w:r>
      <w:r w:rsidR="00010EDB" w:rsidRPr="00E95A75">
        <w:t>land surface</w:t>
      </w:r>
      <w:r w:rsidRPr="00E95A75">
        <w:t xml:space="preserve"> model</w:t>
      </w:r>
      <w:r w:rsidR="009D3B05">
        <w:t xml:space="preserve"> </w:t>
      </w:r>
      <w:r w:rsidR="00F713AA">
        <w:t xml:space="preserve">is </w:t>
      </w:r>
      <w:r w:rsidR="00D15C9D" w:rsidRPr="00D15C9D">
        <w:t>a large-scale, semi-distributed hydrologic model</w:t>
      </w:r>
      <w:r w:rsidR="00D15C9D" w:rsidRPr="00016307">
        <w:rPr>
          <w:rFonts w:ascii="Arial" w:hAnsi="Arial"/>
          <w:color w:val="404040"/>
          <w:shd w:val="clear" w:color="auto" w:fill="FCFCFC"/>
        </w:rPr>
        <w:t xml:space="preserve"> </w:t>
      </w:r>
      <w:r w:rsidR="00FE0F29" w:rsidRPr="00E95A75">
        <w:fldChar w:fldCharType="begin">
          <w:fldData xml:space="preserve">PEVuZE5vdGU+PENpdGU+PEF1dGhvcj5MaWFuZzwvQXV0aG9yPjxZZWFyPjE5OTQ8L1llYXI+PFJl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</w:fldData>
        </w:fldChar>
      </w:r>
      <w:r w:rsidR="00EE13B3">
        <w:instrText xml:space="preserve"> ADDIN EN.CITE </w:instrText>
      </w:r>
      <w:r w:rsidR="00EE13B3">
        <w:fldChar w:fldCharType="begin">
          <w:fldData xml:space="preserve">PEVuZE5vdGU+PENpdGU+PEF1dGhvcj5MaWFuZzwvQXV0aG9yPjxZZWFyPjE5OTQ8L1llYXI+PFJl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</w:fldData>
        </w:fldChar>
      </w:r>
      <w:r w:rsidR="00EE13B3">
        <w:instrText xml:space="preserve"> ADDIN EN.CITE.DATA </w:instrText>
      </w:r>
      <w:r w:rsidR="00EE13B3">
        <w:fldChar w:fldCharType="end"/>
      </w:r>
      <w:r w:rsidR="00FE0F29" w:rsidRPr="00E95A75">
        <w:fldChar w:fldCharType="separate"/>
      </w:r>
      <w:r w:rsidR="00EE13B3">
        <w:rPr>
          <w:noProof/>
        </w:rPr>
        <w:t>(Cherkauer et al., 2003; Liang et al., 1994; Liang et al., 1996)</w:t>
      </w:r>
      <w:r w:rsidR="00FE0F29" w:rsidRPr="00E95A75">
        <w:fldChar w:fldCharType="end"/>
      </w:r>
      <w:r w:rsidR="009D3B05">
        <w:t>.</w:t>
      </w:r>
      <w:r w:rsidRPr="00E95A75">
        <w:t xml:space="preserve"> </w:t>
      </w:r>
      <w:r w:rsidR="00316586" w:rsidRPr="00E95A75">
        <w:t>The</w:t>
      </w:r>
      <w:r w:rsidR="00786E95" w:rsidRPr="00E95A75">
        <w:t xml:space="preserve"> soil texture and properties </w:t>
      </w:r>
      <w:r w:rsidR="007502CC">
        <w:t xml:space="preserve">used in VIC </w:t>
      </w:r>
      <w:r w:rsidR="00763F9E">
        <w:t>were</w:t>
      </w:r>
      <w:r w:rsidR="00763F9E" w:rsidRPr="00E95A75">
        <w:t xml:space="preserve"> </w:t>
      </w:r>
      <w:r w:rsidR="00523919" w:rsidRPr="00E95A75">
        <w:t>taken from</w:t>
      </w:r>
      <w:r w:rsidR="00316586" w:rsidRPr="00E95A75">
        <w:t xml:space="preserve"> </w:t>
      </w:r>
      <w:r w:rsidRPr="00E95A75">
        <w:t xml:space="preserve">the </w:t>
      </w:r>
      <w:r w:rsidR="00316586" w:rsidRPr="00E95A75">
        <w:t>Soil</w:t>
      </w:r>
      <w:r w:rsidR="0094117C" w:rsidRPr="00E95A75">
        <w:t>G</w:t>
      </w:r>
      <w:r w:rsidR="00316586" w:rsidRPr="00E95A75">
        <w:t>rids global dataset</w:t>
      </w:r>
      <w:r w:rsidR="00D16486" w:rsidRPr="00E95A75">
        <w:t xml:space="preserve"> </w:t>
      </w:r>
      <w:r w:rsidR="00D16486" w:rsidRPr="00E95A75">
        <w:fldChar w:fldCharType="begin"/>
      </w:r>
      <w:r w:rsidR="00EE13B3">
        <w:instrText xml:space="preserve"> ADDIN EN.CITE &lt;EndNote&gt;&lt;Cite&gt;&lt;Author&gt;Hengl&lt;/Author&gt;&lt;Year&gt;2014&lt;/Year&gt;&lt;RecNum&gt;952&lt;/RecNum&gt;&lt;DisplayText&gt;(Hengl et al., 2014)&lt;/DisplayText&gt;&lt;record&gt;&lt;rec-number&gt;952&lt;/rec-number&gt;&lt;foreign-keys&gt;&lt;key app="EN" db-id="sfsdrxts1saa54efrrlxztrf55ere2p5fe92" timestamp="1545305448" guid="61d261e6-73e3-45b0-a41a-6a44abd7e761"&gt;952&lt;/key&gt;&lt;/foreign-keys&gt;&lt;ref-type name="Journal Article"&gt;17&lt;/ref-type&gt;&lt;contributors&gt;&lt;authors&gt;&lt;author&gt;Hengl, T.&lt;/author&gt;&lt;author&gt;de Jesus, J. M.&lt;/author&gt;&lt;author&gt;MacMillan, R. A.&lt;/author&gt;&lt;author&gt;Batjes, N. H.&lt;/author&gt;&lt;author&gt;Heuvelink, G. B. M.&lt;/author&gt;&lt;/authors&gt;&lt;/contributors&gt;&lt;titles&gt;&lt;title&gt;SoilGrids1km - Global Soil Information Based on Automated Mapping (vol 9, e105992, 2014)&lt;/title&gt;&lt;secondary-title&gt;Plos One&lt;/secondary-title&gt;&lt;alt-title&gt;Plos One&lt;/alt-title&gt;&lt;/titles&gt;&lt;periodical&gt;&lt;full-title&gt;PLoS One&lt;/full-title&gt;&lt;abbr-1&gt;PloS one&lt;/abbr-1&gt;&lt;/periodical&gt;&lt;alt-periodical&gt;&lt;full-title&gt;PLoS One&lt;/full-title&gt;&lt;abbr-1&gt;PloS one&lt;/abbr-1&gt;&lt;/alt-periodical&gt;&lt;volume&gt;9&lt;/volume&gt;&lt;number&gt;12&lt;/number&gt;&lt;dates&gt;&lt;year&gt;2014&lt;/year&gt;&lt;pub-dates&gt;&lt;date&gt;Dec 1&lt;/date&gt;&lt;/pub-dates&gt;&lt;/dates&gt;&lt;isbn&gt;1932-6203&lt;/isbn&gt;&lt;accession-num&gt;WOS:000347114900137&lt;/accession-num&gt;&lt;urls&gt;&lt;related-urls&gt;&lt;url&gt;&amp;lt;Go to ISI&amp;gt;://WOS:000347114900137&lt;/url&gt;&lt;/related-urls&gt;&lt;/urls&gt;&lt;electronic-resource-num&gt;ARTN e114788&amp;#xD;10.1371/journal.pone.0114788&lt;/electronic-resource-num&gt;&lt;language&gt;English&lt;/language&gt;&lt;/record&gt;&lt;/Cite&gt;&lt;/EndNote&gt;</w:instrText>
      </w:r>
      <w:r w:rsidR="00D16486" w:rsidRPr="00E95A75">
        <w:fldChar w:fldCharType="separate"/>
      </w:r>
      <w:r w:rsidR="00EE13B3">
        <w:rPr>
          <w:noProof/>
        </w:rPr>
        <w:t>(Hengl et al., 2014)</w:t>
      </w:r>
      <w:r w:rsidR="00D16486" w:rsidRPr="00E95A75">
        <w:fldChar w:fldCharType="end"/>
      </w:r>
      <w:r w:rsidR="00316586" w:rsidRPr="00E95A75">
        <w:t xml:space="preserve"> using </w:t>
      </w:r>
      <w:r w:rsidR="0094117C" w:rsidRPr="00E95A75">
        <w:t xml:space="preserve">the </w:t>
      </w:r>
      <w:r w:rsidR="00316586" w:rsidRPr="00E95A75">
        <w:t>new</w:t>
      </w:r>
      <w:r w:rsidR="00DD6C4E">
        <w:t>ly</w:t>
      </w:r>
      <w:r w:rsidR="00316586" w:rsidRPr="00E95A75">
        <w:t xml:space="preserve"> </w:t>
      </w:r>
      <w:r w:rsidR="00DD6C4E" w:rsidRPr="00E95A75">
        <w:t>generat</w:t>
      </w:r>
      <w:r w:rsidR="00DD6C4E">
        <w:t>ed</w:t>
      </w:r>
      <w:r w:rsidR="00DD6C4E" w:rsidRPr="00E95A75">
        <w:t xml:space="preserve"> </w:t>
      </w:r>
      <w:r w:rsidR="00DD6C4E">
        <w:t xml:space="preserve">soil </w:t>
      </w:r>
      <w:proofErr w:type="spellStart"/>
      <w:r w:rsidR="00316586" w:rsidRPr="00E95A75">
        <w:t>pedotransfer</w:t>
      </w:r>
      <w:proofErr w:type="spellEnd"/>
      <w:r w:rsidR="00316586" w:rsidRPr="00E95A75">
        <w:t xml:space="preserve"> functions </w:t>
      </w:r>
      <w:r w:rsidR="00D16486" w:rsidRPr="00E95A75">
        <w:fldChar w:fldCharType="begin">
          <w:fldData xml:space="preserve">PEVuZE5vdGU+PENpdGU+PEF1dGhvcj5Ub3RoPC9BdXRob3I+PFllYXI+MjAxNTwvWWVhcj48UmVj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</w:fldData>
        </w:fldChar>
      </w:r>
      <w:r w:rsidR="00EE13B3">
        <w:instrText xml:space="preserve"> ADDIN EN.CITE </w:instrText>
      </w:r>
      <w:r w:rsidR="00EE13B3">
        <w:fldChar w:fldCharType="begin">
          <w:fldData xml:space="preserve">PEVuZE5vdGU+PENpdGU+PEF1dGhvcj5Ub3RoPC9BdXRob3I+PFllYXI+MjAxNTwvWWVhcj48UmVj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</w:fldData>
        </w:fldChar>
      </w:r>
      <w:r w:rsidR="00EE13B3">
        <w:instrText xml:space="preserve"> ADDIN EN.CITE.DATA </w:instrText>
      </w:r>
      <w:r w:rsidR="00EE13B3">
        <w:fldChar w:fldCharType="end"/>
      </w:r>
      <w:r w:rsidR="00D16486" w:rsidRPr="00E95A75">
        <w:fldChar w:fldCharType="separate"/>
      </w:r>
      <w:r w:rsidR="00EE13B3">
        <w:rPr>
          <w:noProof/>
        </w:rPr>
        <w:t>(Toth et al., 2015)</w:t>
      </w:r>
      <w:r w:rsidR="00D16486" w:rsidRPr="00E95A75">
        <w:fldChar w:fldCharType="end"/>
      </w:r>
      <w:r w:rsidR="00316586" w:rsidRPr="00E95A75">
        <w:t>.</w:t>
      </w:r>
      <w:r w:rsidR="00523919" w:rsidRPr="00E95A75">
        <w:t xml:space="preserve"> </w:t>
      </w:r>
      <w:r w:rsidR="009D3B05">
        <w:t>VIC has t</w:t>
      </w:r>
      <w:r w:rsidR="001E6AC6" w:rsidRPr="00E95A75">
        <w:t xml:space="preserve">hree soil layers </w:t>
      </w:r>
      <w:r w:rsidR="009D3B05">
        <w:t>(</w:t>
      </w:r>
      <w:r w:rsidR="00E91511" w:rsidRPr="00E95A75">
        <w:fldChar w:fldCharType="begin"/>
      </w:r>
      <w:r w:rsidR="0082338B">
        <w:instrText xml:space="preserve"> ADDIN EN.CITE &lt;EndNote&gt;&lt;Cite AuthorYear="1"&gt;&lt;Author&gt;Nijssen&lt;/Author&gt;&lt;Year&gt;2001&lt;/Year&gt;&lt;RecNum&gt;803&lt;/RecNum&gt;&lt;DisplayText&gt;Nijssen et al. (2001)&lt;/DisplayText&gt;&lt;record&gt;&lt;rec-number&gt;803&lt;/rec-number&gt;&lt;foreign-keys&gt;&lt;key app="EN" db-id="e09rexwznepw9ges9ebvwtzi92er9dwzrdtw" timestamp="1575792338" guid="ce4655b7-e260-48fc-bcf1-2b1a13af1700"&gt;803&lt;/key&gt;&lt;/foreign-keys&gt;&lt;ref-type name="Journal Article"&gt;17&lt;/ref-type&gt;&lt;contributors&gt;&lt;authors&gt;&lt;author&gt;Nijssen, B.&lt;/author&gt;&lt;author&gt;Schnur, R.&lt;/author&gt;&lt;author&gt;Lettenmaier, D. P.&lt;/author&gt;&lt;/authors&gt;&lt;/contributors&gt;&lt;auth-address&gt;Univ Washington, Dept Civil &amp;amp; Environm Engn, Seattle, WA 98195 USA&lt;/auth-address&gt;&lt;titles&gt;&lt;title&gt;Global retrospective estimation of soil moisture using the variable infiltration capacity land surface model, 1980-93&lt;/title&gt;&lt;secondary-title&gt;Journal of Climate&lt;/secondary-title&gt;&lt;alt-title&gt;J Climate&lt;/alt-title&gt;&lt;/titles&gt;&lt;periodical&gt;&lt;full-title&gt;Journal of Climate&lt;/full-title&gt;&lt;/periodical&gt;&lt;pages&gt;1790-1808&lt;/pages&gt;&lt;volume&gt;14&lt;/volume&gt;&lt;number&gt;8&lt;/number&gt;&lt;keywords&gt;&lt;keyword&gt;regional-scale hydrology&lt;/keyword&gt;&lt;keyword&gt;river basin experiment&lt;/keyword&gt;&lt;keyword&gt;parameterization schemes&lt;/keyword&gt;&lt;keyword&gt;spatial variability&lt;/keyword&gt;&lt;keyword&gt;solar-radiation&lt;/keyword&gt;&lt;keyword&gt;water-balance&lt;/keyword&gt;&lt;keyword&gt;minimum temperature&lt;/keyword&gt;&lt;keyword&gt;wetness project&lt;/keyword&gt;&lt;keyword&gt;routing model&lt;/keyword&gt;&lt;keyword&gt;vic-2l model&lt;/keyword&gt;&lt;/keywords&gt;&lt;dates&gt;&lt;year&gt;2001&lt;/year&gt;&lt;/dates&gt;&lt;isbn&gt;0894-8755&lt;/isbn&gt;&lt;accession-num&gt;WOS:000167973300008&lt;/accession-num&gt;&lt;urls&gt;&lt;related-urls&gt;&lt;url&gt;&amp;lt;Go to ISI&amp;gt;://WOS:000167973300008&lt;/url&gt;&lt;url&gt;https://journals.ametsoc.org/doi/pdf/10.1175/1520-0442%282001%29014%3C1790%3AGREOSM%3E2.0.CO%3B2&lt;/url&gt;&lt;/related-urls&gt;&lt;/urls&gt;&lt;electronic-resource-num&gt;Doi 10.1175/1520-0442(2001)014&amp;lt;1790:Greosm&amp;gt;2.0.Co;2&lt;/electronic-resource-num&gt;&lt;language&gt;English&lt;/language&gt;&lt;/record&gt;&lt;/Cite&gt;&lt;/EndNote&gt;</w:instrText>
      </w:r>
      <w:r w:rsidR="00E91511" w:rsidRPr="00E95A75">
        <w:fldChar w:fldCharType="separate"/>
      </w:r>
      <w:r w:rsidR="0082338B">
        <w:rPr>
          <w:noProof/>
        </w:rPr>
        <w:t>Nijssen et al.</w:t>
      </w:r>
      <w:r w:rsidR="007502CC">
        <w:rPr>
          <w:noProof/>
        </w:rPr>
        <w:t>,</w:t>
      </w:r>
      <w:r w:rsidR="0082338B">
        <w:rPr>
          <w:noProof/>
        </w:rPr>
        <w:t>2001)</w:t>
      </w:r>
      <w:r w:rsidR="00E91511" w:rsidRPr="00E95A75">
        <w:fldChar w:fldCharType="end"/>
      </w:r>
      <w:r w:rsidR="007502CC">
        <w:t xml:space="preserve">. </w:t>
      </w:r>
      <w:r w:rsidR="00DD6C4E">
        <w:t xml:space="preserve">The </w:t>
      </w:r>
      <w:r w:rsidR="00DD6C4E" w:rsidRPr="00E95A75">
        <w:t>top</w:t>
      </w:r>
      <w:r w:rsidR="00DD6C4E">
        <w:t xml:space="preserve">soil </w:t>
      </w:r>
      <w:r w:rsidR="00DD6C4E" w:rsidRPr="00E95A75">
        <w:t xml:space="preserve">layer (0 – 0.3 m) </w:t>
      </w:r>
      <w:r w:rsidR="00DD6C4E">
        <w:t>is often where the</w:t>
      </w:r>
      <w:r w:rsidR="00DD6C4E" w:rsidRPr="00E95A75">
        <w:t xml:space="preserve"> soil evaporation occur</w:t>
      </w:r>
      <w:r w:rsidR="00BD4E78">
        <w:t>s</w:t>
      </w:r>
      <w:r w:rsidR="00DD6C4E">
        <w:t>, while the</w:t>
      </w:r>
      <w:r w:rsidR="00DD6C4E" w:rsidRPr="00E95A75">
        <w:t xml:space="preserve"> second layer (0.3 – 0.7 m) </w:t>
      </w:r>
      <w:r w:rsidR="00DD6C4E">
        <w:t xml:space="preserve">is </w:t>
      </w:r>
      <w:r w:rsidR="00DD6C4E" w:rsidRPr="00E95A75">
        <w:t>generally the thickest layer</w:t>
      </w:r>
      <w:r w:rsidR="00DD6C4E">
        <w:t xml:space="preserve"> and </w:t>
      </w:r>
      <w:r w:rsidR="00BD4E78">
        <w:t xml:space="preserve">is </w:t>
      </w:r>
      <w:r w:rsidR="00DD6C4E">
        <w:t>comprised</w:t>
      </w:r>
      <w:r w:rsidR="00DD6C4E" w:rsidRPr="00E95A75">
        <w:t xml:space="preserve"> </w:t>
      </w:r>
      <w:r w:rsidR="00DD6C4E">
        <w:t xml:space="preserve">of </w:t>
      </w:r>
      <w:r w:rsidR="00DD6C4E" w:rsidRPr="00E95A75">
        <w:t xml:space="preserve">the primary soil water storage layer. A thinner third layer (0.7 – 1.0 m) </w:t>
      </w:r>
      <w:r w:rsidR="00DD6C4E">
        <w:t>is</w:t>
      </w:r>
      <w:r w:rsidR="00DD6C4E" w:rsidRPr="00E95A75">
        <w:t xml:space="preserve"> set </w:t>
      </w:r>
      <w:r w:rsidR="00DD6C4E">
        <w:t xml:space="preserve">as </w:t>
      </w:r>
      <w:r w:rsidR="00DD6C4E" w:rsidRPr="00E95A75">
        <w:t xml:space="preserve">the depth at which baseflow </w:t>
      </w:r>
      <w:r w:rsidR="00800CF2">
        <w:t>is</w:t>
      </w:r>
      <w:r w:rsidR="00800CF2" w:rsidRPr="00E95A75">
        <w:t xml:space="preserve"> </w:t>
      </w:r>
      <w:r w:rsidR="00DD6C4E" w:rsidRPr="00E95A75">
        <w:t>generated.</w:t>
      </w:r>
      <w:r w:rsidR="0010080B" w:rsidRPr="00E95A75">
        <w:t xml:space="preserve"> </w:t>
      </w:r>
      <w:r w:rsidR="003F399A">
        <w:t>The third layer</w:t>
      </w:r>
      <w:r w:rsidR="00E06903">
        <w:t>,</w:t>
      </w:r>
      <w:r w:rsidR="003F399A">
        <w:t xml:space="preserve"> </w:t>
      </w:r>
      <w:r w:rsidR="00E06903">
        <w:t xml:space="preserve">which </w:t>
      </w:r>
      <w:r w:rsidR="003F399A">
        <w:t>var</w:t>
      </w:r>
      <w:r w:rsidR="00800CF2">
        <w:t>ies</w:t>
      </w:r>
      <w:r w:rsidR="003F399A">
        <w:t xml:space="preserve"> from 0.25 m and 4 m</w:t>
      </w:r>
      <w:r w:rsidR="00E06903">
        <w:t>,</w:t>
      </w:r>
      <w:r w:rsidR="003F399A">
        <w:t xml:space="preserve"> is obtained </w:t>
      </w:r>
      <w:r w:rsidR="003F399A">
        <w:lastRenderedPageBreak/>
        <w:t xml:space="preserve">from the calibrated soil depth from previous global model simulations </w:t>
      </w:r>
      <w:r w:rsidR="003F399A">
        <w:fldChar w:fldCharType="begin"/>
      </w:r>
      <w:r w:rsidR="004C6356">
        <w:instrText xml:space="preserve"> ADDIN EN.CITE &lt;EndNote&gt;&lt;Cite&gt;&lt;Author&gt;Sheffield&lt;/Author&gt;&lt;Year&gt;2007&lt;/Year&gt;&lt;RecNum&gt;1256&lt;/RecNum&gt;&lt;DisplayText&gt;(Sheffield and Wood, 2007)&lt;/DisplayText&gt;&lt;record&gt;&lt;rec-number&gt;1256&lt;/rec-number&gt;&lt;foreign-keys&gt;&lt;key app="EN" db-id="e09rexwznepw9ges9ebvwtzi92er9dwzrdtw" timestamp="1587016833" guid="018c9cd9-6fb9-4459-b940-2598620bca8d"&gt;1256&lt;/key&gt;&lt;/foreign-keys&gt;&lt;ref-type name="Journal Article"&gt;17&lt;/ref-type&gt;&lt;contributors&gt;&lt;authors&gt;&lt;author&gt;Sheffield, Justin&lt;/author&gt;&lt;author&gt;Wood, Eric F.&lt;/author&gt;&lt;/authors&gt;&lt;/contributors&gt;&lt;titles&gt;&lt;title&gt;Characteristics of global and regional drought, 1950–2000: Analysis of soil moisture data from off-line simulation of the terrestrial hydrologic cycle&lt;/title&gt;&lt;secondary-title&gt;Journal of Geophysical Research: Atmospheres&lt;/secondary-title&gt;&lt;/titles&gt;&lt;periodical&gt;&lt;full-title&gt;Journal of Geophysical Research: Atmospheres&lt;/full-title&gt;&lt;/periodical&gt;&lt;volume&gt;112&lt;/volume&gt;&lt;number&gt;D17&lt;/number&gt;&lt;keywords&gt;&lt;keyword&gt;Global drought&lt;/keyword&gt;&lt;keyword&gt;soil moisture&lt;/keyword&gt;&lt;keyword&gt;land surface modeling&lt;/keyword&gt;&lt;/keywords&gt;&lt;dates&gt;&lt;year&gt;2007&lt;/year&gt;&lt;pub-dates&gt;&lt;date&gt;2007/09/16&lt;/date&gt;&lt;/pub-dates&gt;&lt;/dates&gt;&lt;publisher&gt;John Wiley &amp;amp; Sons, Ltd&lt;/publisher&gt;&lt;isbn&gt;0148-0227&lt;/isbn&gt;&lt;urls&gt;&lt;related-urls&gt;&lt;url&gt;https://doi.org/10.1029/2006JD008288&lt;/url&gt;&lt;/related-urls&gt;&lt;/urls&gt;&lt;electronic-resource-num&gt;10.1029/2006JD008288&lt;/electronic-resource-num&gt;&lt;access-date&gt;2020/04/15&lt;/access-date&gt;&lt;/record&gt;&lt;/Cite&gt;&lt;/EndNote&gt;</w:instrText>
      </w:r>
      <w:r w:rsidR="003F399A">
        <w:fldChar w:fldCharType="separate"/>
      </w:r>
      <w:r w:rsidR="003F399A">
        <w:rPr>
          <w:noProof/>
        </w:rPr>
        <w:t>(Sheffield and Wood, 2007)</w:t>
      </w:r>
      <w:r w:rsidR="003F399A">
        <w:fldChar w:fldCharType="end"/>
      </w:r>
      <w:r w:rsidR="003F399A">
        <w:t>.</w:t>
      </w:r>
    </w:p>
    <w:p w14:paraId="0538AF17" w14:textId="1C9AAFB6" w:rsidR="00B77522" w:rsidRPr="00E95A75" w:rsidRDefault="004C06C5" w:rsidP="00B77522">
      <w:pPr>
        <w:pStyle w:val="NormalWeb"/>
        <w:spacing w:line="480" w:lineRule="auto"/>
        <w:ind w:firstLine="720"/>
      </w:pPr>
      <w:r>
        <w:t>V</w:t>
      </w:r>
      <w:r w:rsidR="00C95FE4" w:rsidRPr="00E95A75">
        <w:t xml:space="preserve">egetation </w:t>
      </w:r>
      <w:r w:rsidR="00E95A75" w:rsidRPr="00E95A75">
        <w:t xml:space="preserve">types </w:t>
      </w:r>
      <w:r w:rsidR="00763F9E">
        <w:t>were</w:t>
      </w:r>
      <w:r w:rsidR="00763F9E" w:rsidRPr="00E95A75">
        <w:t xml:space="preserve"> </w:t>
      </w:r>
      <w:r w:rsidR="00C95FE4" w:rsidRPr="00E95A75">
        <w:t>divided into 12 classes</w:t>
      </w:r>
      <w:r w:rsidR="00E95A75" w:rsidRPr="00E95A75">
        <w:t xml:space="preserve"> based on the University of Maryland (UMD) classification scheme</w:t>
      </w:r>
      <w:r w:rsidR="00C95FE4" w:rsidRPr="00E95A75">
        <w:t>.</w:t>
      </w:r>
      <w:r w:rsidR="00E95A75" w:rsidRPr="00E95A75">
        <w:t xml:space="preserve"> </w:t>
      </w:r>
      <w:r w:rsidR="00C95FE4" w:rsidRPr="00E95A75">
        <w:t xml:space="preserve">The distribution of vegetation cover </w:t>
      </w:r>
      <w:r w:rsidR="00340756" w:rsidRPr="00E95A75">
        <w:t xml:space="preserve">for each vegetation class </w:t>
      </w:r>
      <w:r w:rsidR="00763F9E">
        <w:t>was</w:t>
      </w:r>
      <w:r w:rsidR="00763F9E" w:rsidRPr="00E95A75">
        <w:t xml:space="preserve"> </w:t>
      </w:r>
      <w:r w:rsidR="00C95FE4" w:rsidRPr="00E95A75">
        <w:t>taken from the AVHRR-based,</w:t>
      </w:r>
      <w:r w:rsidR="00E95A75" w:rsidRPr="00E95A75">
        <w:t xml:space="preserve"> 1 km</w:t>
      </w:r>
      <w:r w:rsidR="00C95FE4" w:rsidRPr="00E95A75">
        <w:t xml:space="preserve"> global land cover dataset of </w:t>
      </w:r>
      <w:r w:rsidR="00E91511" w:rsidRPr="00E95A75">
        <w:fldChar w:fldCharType="begin"/>
      </w:r>
      <w:r w:rsidR="00EE13B3">
        <w:instrText xml:space="preserve"> ADDIN EN.CITE &lt;EndNote&gt;&lt;Cite AuthorYear="1"&gt;&lt;Author&gt;Hansen&lt;/Author&gt;&lt;Year&gt;2000&lt;/Year&gt;&lt;RecNum&gt;1057&lt;/RecNum&gt;&lt;DisplayText&gt;Hansen et al. (2000)&lt;/DisplayText&gt;&lt;record&gt;&lt;rec-number&gt;1057&lt;/rec-number&gt;&lt;foreign-keys&gt;&lt;key app="EN" db-id="e09rexwznepw9ges9ebvwtzi92er9dwzrdtw" timestamp="1575793816" guid="0805ad73-251b-452a-9114-d344c8f6d995"&gt;1057&lt;/key&gt;&lt;/foreign-keys&gt;&lt;ref-type name="Journal Article"&gt;17&lt;/ref-type&gt;&lt;contributors&gt;&lt;authors&gt;&lt;author&gt;Hansen, M. C.&lt;/author&gt;&lt;author&gt;Defries, R. S.&lt;/author&gt;&lt;author&gt;Townshend, J. R. G.&lt;/author&gt;&lt;author&gt;Sohlberg, R.&lt;/author&gt;&lt;/authors&gt;&lt;/contributors&gt;&lt;titles&gt;&lt;title&gt;Global land cover classification at 1 km spatial resolution using a classification tree approach&lt;/title&gt;&lt;secondary-title&gt;International Journal of Remote Sensing&lt;/secondary-title&gt;&lt;/titles&gt;&lt;periodical&gt;&lt;full-title&gt;International Journal of Remote Sensing&lt;/full-title&gt;&lt;/periodical&gt;&lt;pages&gt;1331-1364&lt;/pages&gt;&lt;volume&gt;21&lt;/volume&gt;&lt;number&gt;6-7&lt;/number&gt;&lt;dates&gt;&lt;year&gt;2000&lt;/year&gt;&lt;pub-dates&gt;&lt;date&gt;2000/01/01&lt;/date&gt;&lt;/pub-dates&gt;&lt;/dates&gt;&lt;publisher&gt;Taylor &amp;amp; Francis&lt;/publisher&gt;&lt;isbn&gt;0143-1161&lt;/isbn&gt;&lt;urls&gt;&lt;related-urls&gt;&lt;url&gt;https://doi.org/10.1080/014311600210209&lt;/url&gt;&lt;url&gt;https://www.tandfonline.com/doi/pdf/10.1080/014311600210209?needAccess=true&lt;/url&gt;&lt;/related-urls&gt;&lt;/urls&gt;&lt;electronic-resource-num&gt;10.1080/014311600210209&lt;/electronic-resource-num&gt;&lt;/record&gt;&lt;/Cite&gt;&lt;/EndNote&gt;</w:instrText>
      </w:r>
      <w:r w:rsidR="00E91511" w:rsidRPr="00E95A75">
        <w:fldChar w:fldCharType="separate"/>
      </w:r>
      <w:r w:rsidR="00D16486" w:rsidRPr="00E95A75">
        <w:rPr>
          <w:noProof/>
        </w:rPr>
        <w:t>Hansen et al. (2000)</w:t>
      </w:r>
      <w:r w:rsidR="00E91511" w:rsidRPr="00E95A75">
        <w:fldChar w:fldCharType="end"/>
      </w:r>
      <w:r w:rsidR="00340756" w:rsidRPr="00E95A75">
        <w:t xml:space="preserve">. </w:t>
      </w:r>
      <w:r w:rsidR="00800CF2">
        <w:t>F</w:t>
      </w:r>
      <w:r w:rsidR="00340756" w:rsidRPr="00E95A75">
        <w:t>or each vegetation type</w:t>
      </w:r>
      <w:r w:rsidR="00340756" w:rsidRPr="00E95A75">
        <w:rPr>
          <w:rFonts w:ascii="MS Mincho" w:eastAsia="MS Mincho" w:hAnsi="MS Mincho" w:cs="MS Mincho"/>
        </w:rPr>
        <w:t>,</w:t>
      </w:r>
      <w:r w:rsidR="00340756" w:rsidRPr="00E95A75">
        <w:t xml:space="preserve"> </w:t>
      </w:r>
      <w:r w:rsidR="00C00483">
        <w:t xml:space="preserve">the </w:t>
      </w:r>
      <w:r w:rsidR="00800CF2">
        <w:t xml:space="preserve">monthly mean leaf area index (LAI) </w:t>
      </w:r>
      <w:r w:rsidR="00763F9E">
        <w:t>was</w:t>
      </w:r>
      <w:r w:rsidR="00763F9E" w:rsidRPr="00E95A75">
        <w:t xml:space="preserve"> </w:t>
      </w:r>
      <w:r w:rsidR="00833715" w:rsidRPr="00E95A75">
        <w:t xml:space="preserve">resampled </w:t>
      </w:r>
      <w:r w:rsidR="00800CF2">
        <w:t xml:space="preserve">from </w:t>
      </w:r>
      <w:r w:rsidR="002C132C">
        <w:t>MODIS LAI dataset</w:t>
      </w:r>
      <w:r w:rsidR="00340756" w:rsidRPr="00E95A75">
        <w:t xml:space="preserve"> </w:t>
      </w:r>
      <w:r w:rsidR="003C1748" w:rsidRPr="00E95A75">
        <w:fldChar w:fldCharType="begin"/>
      </w:r>
      <w:r w:rsidR="00EE13B3">
        <w:instrText xml:space="preserve"> ADDIN EN.CITE &lt;EndNote&gt;&lt;Cite&gt;&lt;Author&gt;Myneni&lt;/Author&gt;&lt;Year&gt;1997&lt;/Year&gt;&lt;RecNum&gt;1094&lt;/RecNum&gt;&lt;DisplayText&gt;(Myneni et al., 1997)&lt;/DisplayText&gt;&lt;record&gt;&lt;rec-number&gt;1094&lt;/rec-number&gt;&lt;foreign-keys&gt;&lt;key app="EN" db-id="e09rexwznepw9ges9ebvwtzi92er9dwzrdtw" timestamp="1575793972" guid="7d50229a-25a8-49a5-be9a-37c813bd51d1"&gt;1094&lt;/key&gt;&lt;/foreign-keys&gt;&lt;ref-type name="Journal Article"&gt;17&lt;/ref-type&gt;&lt;contributors&gt;&lt;authors&gt;&lt;author&gt;Myneni, R. B.&lt;/author&gt;&lt;author&gt;Nemani, R. R.&lt;/author&gt;&lt;author&gt;Running, S. W.&lt;/author&gt;&lt;/authors&gt;&lt;/contributors&gt;&lt;auth-address&gt;Univ Montana,Sch Forestry,Missoula,Mt 59812&lt;/auth-address&gt;&lt;titles&gt;&lt;title&gt;Estimation of global leaf area index and absorbed par using radiative transfer models&lt;/title&gt;&lt;secondary-title&gt;Ieee Transactions on Geoscience and Remote Sensing&lt;/secondary-title&gt;&lt;alt-title&gt;Ieee T Geosci Remote&lt;/alt-title&gt;&lt;/titles&gt;&lt;periodical&gt;&lt;full-title&gt;IEEE Transactions on Geoscience and Remote Sensing&lt;/full-title&gt;&lt;/periodical&gt;&lt;pages&gt;1380-1393&lt;/pages&gt;&lt;volume&gt;35&lt;/volume&gt;&lt;number&gt;6&lt;/number&gt;&lt;keywords&gt;&lt;keyword&gt;eos&lt;/keyword&gt;&lt;keyword&gt;fpar&lt;/keyword&gt;&lt;keyword&gt;lai&lt;/keyword&gt;&lt;keyword&gt;misr&lt;/keyword&gt;&lt;keyword&gt;modis&lt;/keyword&gt;&lt;keyword&gt;radiative transfer&lt;/keyword&gt;&lt;keyword&gt;remote sensing&lt;/keyword&gt;&lt;keyword&gt;vegetated land surfaces&lt;/keyword&gt;&lt;keyword&gt;ndvi data set&lt;/keyword&gt;&lt;keyword&gt;reflectance&lt;/keyword&gt;&lt;keyword&gt;canopy&lt;/keyword&gt;&lt;keyword&gt;biosphere&lt;/keyword&gt;&lt;keyword&gt;climate&lt;/keyword&gt;&lt;/keywords&gt;&lt;dates&gt;&lt;year&gt;1997&lt;/year&gt;&lt;pub-dates&gt;&lt;date&gt;Nov&lt;/date&gt;&lt;/pub-dates&gt;&lt;/dates&gt;&lt;isbn&gt;0196-2892&lt;/isbn&gt;&lt;accession-num&gt;WOS:A1997YF97600001&lt;/accession-num&gt;&lt;urls&gt;&lt;related-urls&gt;&lt;url&gt;&amp;lt;Go to ISI&amp;gt;://WOS:A1997YF97600001&lt;/url&gt;&lt;url&gt;https://ieeexplore.ieee.org/ielx3/36/14159/00649788.pdf?tp=&amp;amp;arnumber=649788&amp;amp;isnumber=14159&lt;/url&gt;&lt;/related-urls&gt;&lt;/urls&gt;&lt;electronic-resource-num&gt;Doi 10.1109/36.649788&lt;/electronic-resource-num&gt;&lt;language&gt;English&lt;/language&gt;&lt;/record&gt;&lt;/Cite&gt;&lt;/EndNote&gt;</w:instrText>
      </w:r>
      <w:r w:rsidR="003C1748" w:rsidRPr="00E95A75">
        <w:fldChar w:fldCharType="separate"/>
      </w:r>
      <w:r w:rsidR="00EE13B3">
        <w:rPr>
          <w:noProof/>
        </w:rPr>
        <w:t>(Myneni et al., 1997)</w:t>
      </w:r>
      <w:r w:rsidR="003C1748" w:rsidRPr="00E95A75">
        <w:fldChar w:fldCharType="end"/>
      </w:r>
      <w:r w:rsidR="00800CF2">
        <w:t>.</w:t>
      </w:r>
      <w:r w:rsidR="00340756" w:rsidRPr="00E95A75">
        <w:rPr>
          <w:rFonts w:hint="eastAsia"/>
        </w:rPr>
        <w:t xml:space="preserve"> </w:t>
      </w:r>
      <w:r w:rsidR="00FE7FE6" w:rsidRPr="00E95A75">
        <w:rPr>
          <w:rFonts w:hint="eastAsia"/>
        </w:rPr>
        <w:t>Other</w:t>
      </w:r>
      <w:r w:rsidR="00FE7FE6" w:rsidRPr="00E95A75">
        <w:t xml:space="preserve"> vegetation parameters, such as vegetation height and canopy conductance</w:t>
      </w:r>
      <w:r w:rsidR="00E95A75" w:rsidRPr="00E95A75">
        <w:t>,</w:t>
      </w:r>
      <w:r w:rsidR="00FE7FE6" w:rsidRPr="00E95A75">
        <w:t xml:space="preserve"> </w:t>
      </w:r>
      <w:r w:rsidR="00763F9E">
        <w:t>were</w:t>
      </w:r>
      <w:r w:rsidR="00763F9E" w:rsidRPr="00E95A75">
        <w:t xml:space="preserve"> </w:t>
      </w:r>
      <w:r w:rsidR="00FE7FE6" w:rsidRPr="00E95A75">
        <w:t>specified for each class</w:t>
      </w:r>
      <w:r w:rsidR="00E06903">
        <w:t>,</w:t>
      </w:r>
      <w:r w:rsidR="00FE7FE6" w:rsidRPr="00E95A75">
        <w:t xml:space="preserve"> </w:t>
      </w:r>
      <w:r w:rsidR="00833715" w:rsidRPr="00E95A75">
        <w:t xml:space="preserve">as suggested by </w:t>
      </w:r>
      <w:r w:rsidR="00BF1DDB" w:rsidRPr="00E95A75">
        <w:fldChar w:fldCharType="begin"/>
      </w:r>
      <w:r w:rsidR="00EE13B3">
        <w:instrText xml:space="preserve"> ADDIN EN.CITE &lt;EndNote&gt;&lt;Cite AuthorYear="1"&gt;&lt;Author&gt;Nijssen&lt;/Author&gt;&lt;Year&gt;2001&lt;/Year&gt;&lt;RecNum&gt;803&lt;/RecNum&gt;&lt;DisplayText&gt;Nijssen et al. (2001)&lt;/DisplayText&gt;&lt;record&gt;&lt;rec-number&gt;803&lt;/rec-number&gt;&lt;foreign-keys&gt;&lt;key app="EN" db-id="e09rexwznepw9ges9ebvwtzi92er9dwzrdtw" timestamp="1575792338" guid="ce4655b7-e260-48fc-bcf1-2b1a13af1700"&gt;803&lt;/key&gt;&lt;/foreign-keys&gt;&lt;ref-type name="Journal Article"&gt;17&lt;/ref-type&gt;&lt;contributors&gt;&lt;authors&gt;&lt;author&gt;Nijssen, B.&lt;/author&gt;&lt;author&gt;Schnur, R.&lt;/author&gt;&lt;author&gt;Lettenmaier, D. P.&lt;/author&gt;&lt;/authors&gt;&lt;/contributors&gt;&lt;auth-address&gt;Univ Washington, Dept Civil &amp;amp; Environm Engn, Seattle, WA 98195 USA&lt;/auth-address&gt;&lt;titles&gt;&lt;title&gt;Global retrospective estimation of soil moisture using the variable infiltration capacity land surface model, 1980-93&lt;/title&gt;&lt;secondary-title&gt;Journal of Climate&lt;/secondary-title&gt;&lt;alt-title&gt;J Climate&lt;/alt-title&gt;&lt;/titles&gt;&lt;periodical&gt;&lt;full-title&gt;Journal of Climate&lt;/full-title&gt;&lt;/periodical&gt;&lt;pages&gt;1790-1808&lt;/pages&gt;&lt;volume&gt;14&lt;/volume&gt;&lt;number&gt;8&lt;/number&gt;&lt;keywords&gt;&lt;keyword&gt;regional-scale hydrology&lt;/keyword&gt;&lt;keyword&gt;river basin experiment&lt;/keyword&gt;&lt;keyword&gt;parameterization schemes&lt;/keyword&gt;&lt;keyword&gt;spatial variability&lt;/keyword&gt;&lt;keyword&gt;solar-radiation&lt;/keyword&gt;&lt;keyword&gt;water-balance&lt;/keyword&gt;&lt;keyword&gt;minimum temperature&lt;/keyword&gt;&lt;keyword&gt;wetness project&lt;/keyword&gt;&lt;keyword&gt;routing model&lt;/keyword&gt;&lt;keyword&gt;vic-2l model&lt;/keyword&gt;&lt;/keywords&gt;&lt;dates&gt;&lt;year&gt;2001&lt;/year&gt;&lt;/dates&gt;&lt;isbn&gt;0894-8755&lt;/isbn&gt;&lt;accession-num&gt;WOS:000167973300008&lt;/accession-num&gt;&lt;urls&gt;&lt;related-urls&gt;&lt;url&gt;&amp;lt;Go to ISI&amp;gt;://WOS:000167973300008&lt;/url&gt;&lt;url&gt;https://journals.ametsoc.org/doi/pdf/10.1175/1520-0442%282001%29014%3C1790%3AGREOSM%3E2.0.CO%3B2&lt;/url&gt;&lt;/related-urls&gt;&lt;/urls&gt;&lt;electronic-resource-num&gt;Doi 10.1175/1520-0442(2001)014&amp;lt;1790:Greosm&amp;gt;2.0.Co;2&lt;/electronic-resource-num&gt;&lt;language&gt;English&lt;/language&gt;&lt;/record&gt;&lt;/Cite&gt;&lt;/EndNote&gt;</w:instrText>
      </w:r>
      <w:r w:rsidR="00BF1DDB" w:rsidRPr="00E95A75">
        <w:fldChar w:fldCharType="separate"/>
      </w:r>
      <w:r w:rsidR="003C1748" w:rsidRPr="00E95A75">
        <w:rPr>
          <w:noProof/>
        </w:rPr>
        <w:t>Nijssen et al. (2001)</w:t>
      </w:r>
      <w:r w:rsidR="00BF1DDB" w:rsidRPr="00E95A75">
        <w:fldChar w:fldCharType="end"/>
      </w:r>
      <w:r w:rsidR="003C1748" w:rsidRPr="00E95A75">
        <w:t>.</w:t>
      </w:r>
    </w:p>
    <w:p w14:paraId="6AA1B7C8" w14:textId="1F4328C3" w:rsidR="00084D30" w:rsidRDefault="00E95A75" w:rsidP="00280950">
      <w:pPr>
        <w:spacing w:line="480" w:lineRule="auto"/>
        <w:ind w:firstLine="720"/>
      </w:pPr>
      <w:r w:rsidRPr="00E95A75">
        <w:t xml:space="preserve">The </w:t>
      </w:r>
      <w:r w:rsidR="002611F9" w:rsidRPr="00E95A75">
        <w:t xml:space="preserve">Digital Elevation Model data </w:t>
      </w:r>
      <w:r w:rsidR="00763F9E">
        <w:t>were</w:t>
      </w:r>
      <w:r w:rsidR="00763F9E" w:rsidRPr="00E95A75">
        <w:t xml:space="preserve"> </w:t>
      </w:r>
      <w:r w:rsidRPr="00E95A75">
        <w:t xml:space="preserve">taken from the National Geophysical Data Center (NGDC) ETOPO 2-min global elevation and bathymetry dataset. The elevation </w:t>
      </w:r>
      <w:r w:rsidR="00763F9E">
        <w:t>was</w:t>
      </w:r>
      <w:r w:rsidR="00763F9E" w:rsidRPr="00E95A75">
        <w:t xml:space="preserve"> </w:t>
      </w:r>
      <w:r w:rsidRPr="00E95A75">
        <w:t xml:space="preserve">also used to </w:t>
      </w:r>
      <w:r w:rsidR="006E7A06" w:rsidRPr="00E95A75">
        <w:t xml:space="preserve">calculate the </w:t>
      </w:r>
      <w:proofErr w:type="spellStart"/>
      <w:r>
        <w:t>subg</w:t>
      </w:r>
      <w:r w:rsidR="006E7A06" w:rsidRPr="00E95A75">
        <w:t>rid</w:t>
      </w:r>
      <w:proofErr w:type="spellEnd"/>
      <w:r w:rsidR="006E7A06" w:rsidRPr="00E95A75">
        <w:t xml:space="preserve"> tiling </w:t>
      </w:r>
      <w:r w:rsidRPr="00E95A75">
        <w:t xml:space="preserve">in the VIC model. </w:t>
      </w:r>
      <w:r w:rsidR="00850F73" w:rsidRPr="00E95A75">
        <w:t xml:space="preserve">The VIC snow model has a two-layer structure and represents snow accumulation and ablation on the ground. The upper layer </w:t>
      </w:r>
      <w:r w:rsidR="00850F73">
        <w:t>was</w:t>
      </w:r>
      <w:r w:rsidR="00850F73" w:rsidRPr="00E95A75">
        <w:t xml:space="preserve"> used for initializing the energy balance </w:t>
      </w:r>
      <w:r w:rsidR="00850F73" w:rsidRPr="00E95A75">
        <w:fldChar w:fldCharType="begin">
          <w:fldData xml:space="preserve">PEVuZE5vdGU+PENpdGU+PEF1dGhvcj5DaGVuPC9BdXRob3I+PFllYXI+MjAxNDwvWWVhcj48UmVj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</w:fldData>
        </w:fldChar>
      </w:r>
      <w:r w:rsidR="00850F73">
        <w:instrText xml:space="preserve"> ADDIN EN.CITE </w:instrText>
      </w:r>
      <w:r w:rsidR="00850F73">
        <w:fldChar w:fldCharType="begin">
          <w:fldData xml:space="preserve">PEVuZE5vdGU+PENpdGU+PEF1dGhvcj5DaGVuPC9BdXRob3I+PFllYXI+MjAxNDwvWWVhcj48UmVj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</w:fldData>
        </w:fldChar>
      </w:r>
      <w:r w:rsidR="00850F73">
        <w:instrText xml:space="preserve"> ADDIN EN.CITE.DATA </w:instrText>
      </w:r>
      <w:r w:rsidR="00850F73">
        <w:fldChar w:fldCharType="end"/>
      </w:r>
      <w:r w:rsidR="00850F73" w:rsidRPr="00E95A75">
        <w:fldChar w:fldCharType="separate"/>
      </w:r>
      <w:r w:rsidR="00850F73">
        <w:rPr>
          <w:noProof/>
        </w:rPr>
        <w:t>(Chen et al., 2014)</w:t>
      </w:r>
      <w:r w:rsidR="00850F73" w:rsidRPr="00E95A75">
        <w:fldChar w:fldCharType="end"/>
      </w:r>
      <w:r w:rsidR="00850F73" w:rsidRPr="00E95A75">
        <w:t>.</w:t>
      </w:r>
      <w:r w:rsidR="00850F73">
        <w:t xml:space="preserve"> </w:t>
      </w:r>
      <w:r w:rsidR="004626A1" w:rsidRPr="00E95A75">
        <w:t>More details on</w:t>
      </w:r>
      <w:r w:rsidR="00763F9E">
        <w:t xml:space="preserve"> the</w:t>
      </w:r>
      <w:r w:rsidR="004626A1" w:rsidRPr="00E95A75">
        <w:t xml:space="preserve"> VIC land surface model configurations can be found in</w:t>
      </w:r>
      <w:r w:rsidR="00B80128">
        <w:t xml:space="preserve"> </w:t>
      </w:r>
      <w:bookmarkStart w:id="29" w:name="OLE_LINK77"/>
      <w:bookmarkStart w:id="30" w:name="OLE_LINK78"/>
      <w:r w:rsidR="00B80128">
        <w:fldChar w:fldCharType="begin"/>
      </w:r>
      <w:r w:rsidR="00B80128">
        <w:instrText xml:space="preserve"> ADDIN EN.CITE &lt;EndNote&gt;&lt;Cite AuthorYear="1"&gt;&lt;Author&gt;He&lt;/Author&gt;&lt;Year&gt;2020&lt;/Year&gt;&lt;RecNum&gt;1267&lt;/RecNum&gt;&lt;DisplayText&gt;He et al. (2020)&lt;/DisplayText&gt;&lt;record&gt;&lt;rec-number&gt;1267&lt;/rec-number&gt;&lt;foreign-keys&gt;&lt;key app="EN" db-id="e09rexwznepw9ges9ebvwtzi92er9dwzrdtw" timestamp="1587025138" guid="88599359-550d-4b59-80f9-49e1771943f8"&gt;1267&lt;/key&gt;&lt;/foreign-keys&gt;&lt;ref-type name="Journal Article"&gt;17&lt;/ref-type&gt;&lt;contributors&gt;&lt;authors&gt;&lt;author&gt;He, Xiaogang&lt;/author&gt;&lt;author&gt;Pan, Ming&lt;/author&gt;&lt;author&gt;Wei, Zhongwang&lt;/author&gt;&lt;author&gt;Wood, Eric F.&lt;/author&gt;&lt;author&gt;Sheffield, Justin&lt;/author&gt;&lt;/authors&gt;&lt;/contributors&gt;&lt;titles&gt;&lt;title&gt;A Global Drought and Flood Catalogue from 1950 to 2016&lt;/title&gt;&lt;secondary-title&gt;Bulletin of the American Meteorological Society&lt;/secondary-title&gt;&lt;/titles&gt;&lt;periodical&gt;&lt;full-title&gt;Bulletin of the American Meteorological Society&lt;/full-title&gt;&lt;abbr-1&gt;B Am Meteorol Soc&lt;/abbr-1&gt;&lt;/periodical&gt;&lt;dates&gt;&lt;year&gt;2020&lt;/year&gt;&lt;/dates&gt;&lt;publisher&gt;American Meteorological Society&lt;/publisher&gt;&lt;isbn&gt;0003-0007&lt;/isbn&gt;&lt;urls&gt;&lt;related-urls&gt;&lt;url&gt;https://doi.org/10.1175/BAMS-D-18-0269.1&lt;/url&gt;&lt;/related-urls&gt;&lt;/urls&gt;&lt;electronic-resource-num&gt;10.1175/BAMS-D-18-0269.1&lt;/electronic-resource-num&gt;&lt;access-date&gt;2020/04/16&lt;/access-date&gt;&lt;/record&gt;&lt;/Cite&gt;&lt;/EndNote&gt;</w:instrText>
      </w:r>
      <w:r w:rsidR="00B80128">
        <w:fldChar w:fldCharType="separate"/>
      </w:r>
      <w:r w:rsidR="00B80128">
        <w:rPr>
          <w:noProof/>
        </w:rPr>
        <w:t>He et al. (2020)</w:t>
      </w:r>
      <w:r w:rsidR="00B80128">
        <w:fldChar w:fldCharType="end"/>
      </w:r>
      <w:bookmarkEnd w:id="29"/>
      <w:bookmarkEnd w:id="30"/>
      <w:r w:rsidR="004626A1" w:rsidRPr="00E95A75">
        <w:t>.</w:t>
      </w:r>
    </w:p>
    <w:p w14:paraId="54294B60" w14:textId="25A0C2B7" w:rsidR="00850F73" w:rsidRPr="00E95A75" w:rsidRDefault="00850F73" w:rsidP="00543A45">
      <w:pPr>
        <w:pStyle w:val="NormalWeb"/>
        <w:spacing w:line="480" w:lineRule="auto"/>
        <w:ind w:firstLine="720"/>
      </w:pPr>
      <w:r w:rsidRPr="00E95A75">
        <w:t xml:space="preserve">Here, we ran VIC version 4.0.5 (parallelized version) </w:t>
      </w:r>
      <w:r w:rsidR="002F5389">
        <w:t xml:space="preserve">using </w:t>
      </w:r>
      <w:r>
        <w:t>the</w:t>
      </w:r>
      <w:r w:rsidRPr="00E95A75">
        <w:t xml:space="preserve"> water balance mode at </w:t>
      </w:r>
      <w:r>
        <w:t xml:space="preserve">a </w:t>
      </w:r>
      <w:r w:rsidRPr="00E95A75">
        <w:t xml:space="preserve">daily time </w:t>
      </w:r>
      <w:r>
        <w:t>step and</w:t>
      </w:r>
      <w:r w:rsidRPr="00E95A75">
        <w:t xml:space="preserve"> 0.25</w:t>
      </w:r>
      <w:r w:rsidRPr="00E95A75">
        <w:rPr>
          <w:position w:val="8"/>
        </w:rPr>
        <w:t>◦</w:t>
      </w:r>
      <w:r w:rsidRPr="00E95A75">
        <w:t xml:space="preserve"> </w:t>
      </w:r>
      <w:r w:rsidR="002F5389">
        <w:t xml:space="preserve">spatial </w:t>
      </w:r>
      <w:r w:rsidRPr="00E95A75">
        <w:t xml:space="preserve">resolution </w:t>
      </w:r>
      <w:r w:rsidR="00095631">
        <w:t>over</w:t>
      </w:r>
      <w:r w:rsidR="00095631" w:rsidRPr="00E95A75">
        <w:t xml:space="preserve"> </w:t>
      </w:r>
      <w:r>
        <w:t xml:space="preserve">the </w:t>
      </w:r>
      <w:r>
        <w:rPr>
          <w:rFonts w:hint="eastAsia"/>
        </w:rPr>
        <w:t>quasi</w:t>
      </w:r>
      <w:r w:rsidRPr="00E95A75">
        <w:t>-</w:t>
      </w:r>
      <w:r>
        <w:t>global</w:t>
      </w:r>
      <w:r w:rsidRPr="00E95A75">
        <w:t xml:space="preserve"> </w:t>
      </w:r>
      <w:r w:rsidR="00095631">
        <w:t xml:space="preserve">domain </w:t>
      </w:r>
      <w:r w:rsidR="002F5389">
        <w:t>(</w:t>
      </w:r>
      <w:r w:rsidR="002C132C" w:rsidRPr="00612AD8">
        <w:t>50°</w:t>
      </w:r>
      <w:r w:rsidR="002C132C">
        <w:t>S-</w:t>
      </w:r>
      <w:r w:rsidR="002C132C" w:rsidRPr="00612AD8">
        <w:t>50°N</w:t>
      </w:r>
      <w:r w:rsidR="002F5389">
        <w:t>)</w:t>
      </w:r>
      <w:r w:rsidR="00095631">
        <w:t xml:space="preserve"> for the period of</w:t>
      </w:r>
      <w:r w:rsidR="00095631" w:rsidRPr="00DF5341">
        <w:t xml:space="preserve"> 2001</w:t>
      </w:r>
      <w:r w:rsidR="00095631">
        <w:t>-</w:t>
      </w:r>
      <w:r w:rsidR="00095631" w:rsidRPr="00DF5341">
        <w:t>2016</w:t>
      </w:r>
      <w:r w:rsidRPr="00DF5341">
        <w:t xml:space="preserve">. The </w:t>
      </w:r>
      <w:r w:rsidR="00095631">
        <w:t xml:space="preserve">input </w:t>
      </w:r>
      <w:proofErr w:type="spellStart"/>
      <w:r w:rsidR="00095631">
        <w:t>forcings</w:t>
      </w:r>
      <w:proofErr w:type="spellEnd"/>
      <w:r w:rsidR="00095631">
        <w:t xml:space="preserve"> for</w:t>
      </w:r>
      <w:r w:rsidRPr="00DF5341">
        <w:t xml:space="preserve"> VIC </w:t>
      </w:r>
      <w:r w:rsidR="00095631">
        <w:t>were taken from</w:t>
      </w:r>
      <w:r w:rsidRPr="00DF5341">
        <w:t xml:space="preserve"> </w:t>
      </w:r>
      <w:r w:rsidRPr="00E95A75">
        <w:t>the Princeton Global Forcing</w:t>
      </w:r>
      <w:r w:rsidR="00234D08">
        <w:t xml:space="preserve"> (</w:t>
      </w:r>
      <w:r w:rsidRPr="00E95A75">
        <w:t>PGF</w:t>
      </w:r>
      <w:r w:rsidR="00095631">
        <w:t xml:space="preserve">, </w:t>
      </w:r>
      <w:r w:rsidR="00095631" w:rsidRPr="00E95A75">
        <w:fldChar w:fldCharType="begin"/>
      </w:r>
      <w:r w:rsidR="00B94F30">
        <w:instrText xml:space="preserve"> ADDIN EN.CITE &lt;EndNote&gt;&lt;Cite&gt;&lt;Author&gt;Sheffield&lt;/Author&gt;&lt;Year&gt;2006&lt;/Year&gt;&lt;RecNum&gt;1127&lt;/RecNum&gt;&lt;DisplayText&gt;(Sheffield et al., 2006)&lt;/DisplayText&gt;&lt;record&gt;&lt;rec-number&gt;1127&lt;/rec-number&gt;&lt;foreign-keys&gt;&lt;key app="EN" db-id="e09rexwznepw9ges9ebvwtzi92er9dwzrdtw" timestamp="1575794230" guid="ed4553cf-2849-4d82-8b5c-fbf9c0c7aa0a"&gt;1127&lt;/key&gt;&lt;/foreign-keys&gt;&lt;ref-type name="Journal Article"&gt;17&lt;/ref-type&gt;&lt;contributors&gt;&lt;authors&gt;&lt;author&gt;Sheffield, J.&lt;/author&gt;&lt;author&gt;Goteti, G.&lt;/author&gt;&lt;author&gt;Wood, E. F.&lt;/author&gt;&lt;/authors&gt;&lt;/contributors&gt;&lt;auth-address&gt;Princeton Univ, Dept Civil &amp;amp; Environm Engn, Princeton, NJ 08544 USA&amp;#xD;Univ Calif Irvine, Dept Earth Syst Sci, Irvine, CA USA&lt;/auth-address&gt;&lt;titles&gt;&lt;title&gt;Development of a 50-year high-resolution global dataset of meteorological forcings for land surface modeling&lt;/title&gt;&lt;secondary-title&gt;Journal of Climate&lt;/secondary-title&gt;&lt;alt-title&gt;J Climate&lt;/alt-title&gt;&lt;/titles&gt;&lt;periodical&gt;&lt;full-title&gt;Journal of Climate&lt;/full-title&gt;&lt;/periodical&gt;&lt;pages&gt;3088-3111&lt;/pages&gt;&lt;volume&gt;19&lt;/volume&gt;&lt;number&gt;13&lt;/number&gt;&lt;keywords&gt;&lt;keyword&gt;data assimilation system&lt;/keyword&gt;&lt;keyword&gt;ncep-ncar reanalysis&lt;/keyword&gt;&lt;keyword&gt;latitude hydrological processes&lt;/keyword&gt;&lt;keyword&gt;downward longwave radiation&lt;/keyword&gt;&lt;keyword&gt;general-circulation models&lt;/keyword&gt;&lt;keyword&gt;space-time climate&lt;/keyword&gt;&lt;keyword&gt;torne-kalix basin&lt;/keyword&gt;&lt;keyword&gt;energy budgets&lt;/keyword&gt;&lt;keyword&gt;solar-radiation&lt;/keyword&gt;&lt;keyword&gt;rainfall disaggregation&lt;/keyword&gt;&lt;/keywords&gt;&lt;dates&gt;&lt;year&gt;2006&lt;/year&gt;&lt;pub-dates&gt;&lt;date&gt;Jul&lt;/date&gt;&lt;/pub-dates&gt;&lt;/dates&gt;&lt;isbn&gt;0894-8755&lt;/isbn&gt;&lt;accession-num&gt;WOS:000239026300004&lt;/accession-num&gt;&lt;urls&gt;&lt;related-urls&gt;&lt;url&gt;&amp;lt;Go to ISI&amp;gt;://WOS:000239026300004&lt;/url&gt;&lt;url&gt;https://journals.ametsoc.org/doi/pdf/10.1175/JCLI3790.1&lt;/url&gt;&lt;/related-urls&gt;&lt;/urls&gt;&lt;electronic-resource-num&gt;Doi 10.1175/Jcli3790.1&lt;/electronic-resource-num&gt;&lt;language&gt;English&lt;/language&gt;&lt;/record&gt;&lt;/Cite&gt;&lt;/EndNote&gt;</w:instrText>
      </w:r>
      <w:r w:rsidR="00095631" w:rsidRPr="00E95A75">
        <w:fldChar w:fldCharType="separate"/>
      </w:r>
      <w:r w:rsidR="00B94F30">
        <w:rPr>
          <w:noProof/>
        </w:rPr>
        <w:t>(Sheffield et al., 2006)</w:t>
      </w:r>
      <w:r w:rsidR="00095631" w:rsidRPr="00E95A75">
        <w:fldChar w:fldCharType="end"/>
      </w:r>
      <w:r w:rsidR="00095631">
        <w:t xml:space="preserve">, </w:t>
      </w:r>
      <w:r w:rsidR="00095631" w:rsidRPr="00E95A75">
        <w:t xml:space="preserve">including </w:t>
      </w:r>
      <w:r w:rsidR="00095631">
        <w:t xml:space="preserve">precipitation, </w:t>
      </w:r>
      <w:r w:rsidR="00095631" w:rsidRPr="00E95A75">
        <w:t>daily maximum and minimum air temperature and daily average 10-m wind speed</w:t>
      </w:r>
      <w:r w:rsidR="00095631">
        <w:t>.</w:t>
      </w:r>
      <w:r w:rsidRPr="00DF5341">
        <w:t xml:space="preserve"> </w:t>
      </w:r>
      <w:r w:rsidR="00095631">
        <w:t xml:space="preserve">The PGF </w:t>
      </w:r>
      <w:r w:rsidR="00E85FA9">
        <w:t>simulation result of the year</w:t>
      </w:r>
      <w:r w:rsidR="007502CC">
        <w:t xml:space="preserve"> of</w:t>
      </w:r>
      <w:r w:rsidR="00E85FA9">
        <w:t xml:space="preserve"> 2000 </w:t>
      </w:r>
      <w:r w:rsidR="00095631">
        <w:t>is</w:t>
      </w:r>
      <w:r w:rsidR="00095631" w:rsidRPr="00DF5341">
        <w:t xml:space="preserve"> used as </w:t>
      </w:r>
      <w:r w:rsidR="00095631">
        <w:t xml:space="preserve">the </w:t>
      </w:r>
      <w:r w:rsidR="00095631" w:rsidRPr="00DF5341">
        <w:t>initial condition</w:t>
      </w:r>
      <w:r w:rsidRPr="00DF5341">
        <w:t xml:space="preserve"> </w:t>
      </w:r>
      <w:r w:rsidR="00B80128">
        <w:fldChar w:fldCharType="begin"/>
      </w:r>
      <w:r w:rsidR="00B80128">
        <w:instrText xml:space="preserve"> ADDIN EN.CITE &lt;EndNote&gt;&lt;Cite&gt;&lt;Author&gt;He&lt;/Author&gt;&lt;Year&gt;2020&lt;/Year&gt;&lt;RecNum&gt;1267&lt;/RecNum&gt;&lt;DisplayText&gt;(He et al., 2020)&lt;/DisplayText&gt;&lt;record&gt;&lt;rec-number&gt;1267&lt;/rec-number&gt;&lt;foreign-keys&gt;&lt;key app="EN" db-id="e09rexwznepw9ges9ebvwtzi92er9dwzrdtw" timestamp="1587025138" guid="88599359-550d-4b59-80f9-49e1771943f8"&gt;1267&lt;/key&gt;&lt;/foreign-keys&gt;&lt;ref-type name="Journal Article"&gt;17&lt;/ref-type&gt;&lt;contributors&gt;&lt;authors&gt;&lt;author&gt;He, Xiaogang&lt;/author&gt;&lt;author&gt;Pan, Ming&lt;/author&gt;&lt;author&gt;Wei, Zhongwang&lt;/author&gt;&lt;author&gt;Wood, Eric F.&lt;/author&gt;&lt;author&gt;Sheffield, Justin&lt;/author&gt;&lt;/authors&gt;&lt;/contributors&gt;&lt;titles&gt;&lt;title&gt;A Global Drought and Flood Catalogue from 1950 to 2016&lt;/title&gt;&lt;secondary-title&gt;Bulletin of the American Meteorological Society&lt;/secondary-title&gt;&lt;/titles&gt;&lt;periodical&gt;&lt;full-title&gt;Bulletin of the American Meteorological Society&lt;/full-title&gt;&lt;abbr-1&gt;B Am Meteorol Soc&lt;/abbr-1&gt;&lt;/periodical&gt;&lt;dates&gt;&lt;year&gt;2020&lt;/year&gt;&lt;/dates&gt;&lt;publisher&gt;American Meteorological Society&lt;/publisher&gt;&lt;isbn&gt;0003-0007&lt;/isbn&gt;&lt;urls&gt;&lt;related-urls&gt;&lt;url&gt;https://doi.org/10.1175/BAMS-D-18-0269.1&lt;/url&gt;&lt;/related-urls&gt;&lt;/urls&gt;&lt;electronic-resource-num&gt;10.1175/BAMS-D-18-0269.1&lt;/electronic-resource-num&gt;&lt;access-date&gt;2020/04/16&lt;/access-date&gt;&lt;/record&gt;&lt;/Cite&gt;&lt;/EndNote&gt;</w:instrText>
      </w:r>
      <w:r w:rsidR="00B80128">
        <w:fldChar w:fldCharType="separate"/>
      </w:r>
      <w:r w:rsidR="00B80128">
        <w:rPr>
          <w:noProof/>
        </w:rPr>
        <w:t>(He et al., 2020)</w:t>
      </w:r>
      <w:r w:rsidR="00B80128">
        <w:fldChar w:fldCharType="end"/>
      </w:r>
      <w:r w:rsidRPr="00DF5341">
        <w:t xml:space="preserve">. </w:t>
      </w:r>
    </w:p>
    <w:p w14:paraId="591456DC" w14:textId="1E18AEF5" w:rsidR="0031332B" w:rsidRPr="00E95A75" w:rsidRDefault="00E95A75" w:rsidP="00912B45">
      <w:pPr>
        <w:spacing w:line="480" w:lineRule="auto"/>
        <w:rPr>
          <w:b/>
        </w:rPr>
      </w:pPr>
      <w:r w:rsidRPr="00E95A75">
        <w:rPr>
          <w:b/>
        </w:rPr>
        <w:t xml:space="preserve">2.2.2 </w:t>
      </w:r>
      <w:r w:rsidR="000F2264">
        <w:rPr>
          <w:b/>
        </w:rPr>
        <w:t>Hydrodynamic</w:t>
      </w:r>
      <w:r w:rsidR="0093357B" w:rsidRPr="00E95A75">
        <w:rPr>
          <w:b/>
        </w:rPr>
        <w:t xml:space="preserve"> </w:t>
      </w:r>
      <w:r w:rsidR="00D37A4E">
        <w:rPr>
          <w:rFonts w:hint="eastAsia"/>
          <w:b/>
        </w:rPr>
        <w:t>model</w:t>
      </w:r>
    </w:p>
    <w:p w14:paraId="30331D5E" w14:textId="11925D4D" w:rsidR="0059148E" w:rsidRPr="00E95A75" w:rsidRDefault="00A73490" w:rsidP="0059148E">
      <w:pPr>
        <w:pStyle w:val="NormalWeb"/>
        <w:spacing w:line="480" w:lineRule="auto"/>
        <w:ind w:firstLine="720"/>
      </w:pPr>
      <w:bookmarkStart w:id="31" w:name="OLE_LINK10"/>
      <w:proofErr w:type="spellStart"/>
      <w:r w:rsidRPr="00E95A75">
        <w:lastRenderedPageBreak/>
        <w:t>CaMa</w:t>
      </w:r>
      <w:proofErr w:type="spellEnd"/>
      <w:r w:rsidRPr="00E95A75">
        <w:t>-Flood</w:t>
      </w:r>
      <w:r w:rsidR="00E95A75" w:rsidRPr="00E95A75">
        <w:t xml:space="preserve"> </w:t>
      </w:r>
      <w:bookmarkEnd w:id="31"/>
      <w:r w:rsidR="00E04563" w:rsidRPr="00E95A75">
        <w:t xml:space="preserve">is </w:t>
      </w:r>
      <w:r w:rsidR="00A96932" w:rsidRPr="00E95A75">
        <w:t>a</w:t>
      </w:r>
      <w:r w:rsidR="00E04563" w:rsidRPr="00E95A75">
        <w:t xml:space="preserve"> </w:t>
      </w:r>
      <w:r w:rsidR="00CE5406" w:rsidRPr="00E95A75">
        <w:t xml:space="preserve">distributed global river-routing </w:t>
      </w:r>
      <w:r w:rsidR="000E2A53" w:rsidRPr="00E95A75">
        <w:t>model (</w:t>
      </w:r>
      <w:r w:rsidR="00763F9E">
        <w:t>codes</w:t>
      </w:r>
      <w:r w:rsidR="00763F9E" w:rsidRPr="00E95A75">
        <w:t xml:space="preserve"> </w:t>
      </w:r>
      <w:r w:rsidR="00BD5B45" w:rsidRPr="00E95A75">
        <w:t xml:space="preserve">and data </w:t>
      </w:r>
      <w:r w:rsidR="008174C8" w:rsidRPr="00E95A75">
        <w:t xml:space="preserve">are </w:t>
      </w:r>
      <w:r w:rsidR="00E04563" w:rsidRPr="00E95A75">
        <w:t xml:space="preserve">available at </w:t>
      </w:r>
      <w:hyperlink r:id="rId15" w:history="1">
        <w:r w:rsidR="003F5F3A" w:rsidRPr="00E95A75">
          <w:rPr>
            <w:color w:val="0000FF"/>
            <w:u w:val="single"/>
          </w:rPr>
          <w:t>http://hydro.iis.u-tokyo.ac.jp/~yamadai/cama-flood/index.html</w:t>
        </w:r>
      </w:hyperlink>
      <w:r w:rsidR="00D73716" w:rsidRPr="00E95A75">
        <w:t>)</w:t>
      </w:r>
      <w:r w:rsidR="00F26C54" w:rsidRPr="00E95A75">
        <w:t>.</w:t>
      </w:r>
      <w:r w:rsidR="00077397" w:rsidRPr="00E95A75">
        <w:t xml:space="preserve"> </w:t>
      </w:r>
      <w:proofErr w:type="spellStart"/>
      <w:r w:rsidR="0059148E" w:rsidRPr="00E95A75">
        <w:t>CaMa</w:t>
      </w:r>
      <w:proofErr w:type="spellEnd"/>
      <w:r w:rsidR="0059148E" w:rsidRPr="00E95A75">
        <w:t xml:space="preserve">-Flood is able to simulate </w:t>
      </w:r>
      <w:r w:rsidR="0059148E" w:rsidRPr="00E95A75">
        <w:rPr>
          <w:color w:val="000000" w:themeColor="text1"/>
        </w:rPr>
        <w:t>floodplain storage</w:t>
      </w:r>
      <w:r w:rsidR="0059148E" w:rsidRPr="00E95A75">
        <w:t xml:space="preserve"> with reduced computational time</w:t>
      </w:r>
      <w:r w:rsidR="0059148E">
        <w:t xml:space="preserve"> and</w:t>
      </w:r>
      <w:r w:rsidR="0059148E" w:rsidRPr="00E95A75" w:rsidDel="003013DE">
        <w:t xml:space="preserve"> </w:t>
      </w:r>
      <w:r w:rsidR="0059148E">
        <w:t>has been</w:t>
      </w:r>
      <w:r w:rsidR="0059148E" w:rsidRPr="00E95A75">
        <w:t xml:space="preserve"> widely used in large-scale discharge and inundation simulation</w:t>
      </w:r>
      <w:r w:rsidR="0059148E">
        <w:t>s</w:t>
      </w:r>
      <w:r w:rsidR="0059148E" w:rsidRPr="00E95A75">
        <w:t xml:space="preserve"> </w:t>
      </w:r>
      <w:r w:rsidR="005C24EF">
        <w:t>on</w:t>
      </w:r>
      <w:r w:rsidR="005C24EF" w:rsidRPr="00E95A75">
        <w:t xml:space="preserve"> </w:t>
      </w:r>
      <w:r w:rsidR="0059148E" w:rsidRPr="00E95A75">
        <w:t>vari</w:t>
      </w:r>
      <w:r w:rsidR="005C24EF">
        <w:t>ous</w:t>
      </w:r>
      <w:r w:rsidR="0059148E" w:rsidRPr="00E95A75">
        <w:t xml:space="preserve"> time scales </w:t>
      </w:r>
      <w:r w:rsidR="0059148E" w:rsidRPr="00E95A75">
        <w:fldChar w:fldCharType="begin">
          <w:fldData xml:space="preserve">PEVuZE5vdGU+PENpdGU+PEF1dGhvcj5QYXBwZW5iZXJnZXI8L0F1dGhvcj48WWVhcj4yMDEyPC9Z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</w:fldData>
        </w:fldChar>
      </w:r>
      <w:r w:rsidR="0059148E">
        <w:instrText xml:space="preserve"> ADDIN EN.CITE </w:instrText>
      </w:r>
      <w:r w:rsidR="0059148E">
        <w:fldChar w:fldCharType="begin">
          <w:fldData xml:space="preserve">PEVuZE5vdGU+PENpdGU+PEF1dGhvcj5QYXBwZW5iZXJnZXI8L0F1dGhvcj48WWVhcj4yMDEyPC9Z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</w:fldData>
        </w:fldChar>
      </w:r>
      <w:r w:rsidR="0059148E">
        <w:instrText xml:space="preserve"> ADDIN EN.CITE.DATA </w:instrText>
      </w:r>
      <w:r w:rsidR="0059148E">
        <w:fldChar w:fldCharType="end"/>
      </w:r>
      <w:r w:rsidR="0059148E" w:rsidRPr="00E95A75">
        <w:fldChar w:fldCharType="separate"/>
      </w:r>
      <w:r w:rsidR="0059148E">
        <w:rPr>
          <w:noProof/>
        </w:rPr>
        <w:t>(Hirabayashi et al., 2013; Koirala et al., 2014; Pappenberger et al., 2012)</w:t>
      </w:r>
      <w:r w:rsidR="0059148E" w:rsidRPr="00E95A75">
        <w:fldChar w:fldCharType="end"/>
      </w:r>
      <w:r w:rsidR="0059148E" w:rsidRPr="00E95A75">
        <w:t>.</w:t>
      </w:r>
      <w:r w:rsidR="0059148E">
        <w:t xml:space="preserve"> </w:t>
      </w:r>
      <w:proofErr w:type="spellStart"/>
      <w:r w:rsidR="0059148E" w:rsidRPr="00E95A75">
        <w:t>CaMa</w:t>
      </w:r>
      <w:proofErr w:type="spellEnd"/>
      <w:r w:rsidR="0059148E" w:rsidRPr="00E95A75">
        <w:t>-Flood computes physically</w:t>
      </w:r>
      <w:r w:rsidR="0059148E">
        <w:t>-</w:t>
      </w:r>
      <w:r w:rsidR="0059148E" w:rsidRPr="00E95A75">
        <w:t xml:space="preserve">based hydrodynamics using a simplified shallow water momentum equation, which allows </w:t>
      </w:r>
      <w:r w:rsidR="0059148E">
        <w:t>the simulation of</w:t>
      </w:r>
      <w:r w:rsidR="0059148E" w:rsidRPr="00E95A75">
        <w:t xml:space="preserve"> the backwater effect and floodplain</w:t>
      </w:r>
      <w:r w:rsidR="0059148E">
        <w:t>s</w:t>
      </w:r>
      <w:r w:rsidR="0059148E" w:rsidRPr="00E95A75">
        <w:t xml:space="preserve"> </w:t>
      </w:r>
      <w:r w:rsidR="0059148E" w:rsidRPr="00E95A75">
        <w:fldChar w:fldCharType="begin">
          <w:fldData xml:space="preserve">PEVuZE5vdGU+PENpdGU+PEF1dGhvcj5ZYW1hemFraTwvQXV0aG9yPjxZZWFyPjIwMTE8L1llYXI+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</w:fldData>
        </w:fldChar>
      </w:r>
      <w:r w:rsidR="0059148E">
        <w:instrText xml:space="preserve"> ADDIN EN.CITE </w:instrText>
      </w:r>
      <w:r w:rsidR="0059148E">
        <w:fldChar w:fldCharType="begin">
          <w:fldData xml:space="preserve">PEVuZE5vdGU+PENpdGU+PEF1dGhvcj5ZYW1hemFraTwvQXV0aG9yPjxZZWFyPjIwMTE8L1llYXI+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</w:fldData>
        </w:fldChar>
      </w:r>
      <w:r w:rsidR="0059148E">
        <w:instrText xml:space="preserve"> ADDIN EN.CITE.DATA </w:instrText>
      </w:r>
      <w:r w:rsidR="0059148E">
        <w:fldChar w:fldCharType="end"/>
      </w:r>
      <w:r w:rsidR="0059148E" w:rsidRPr="00E95A75">
        <w:fldChar w:fldCharType="separate"/>
      </w:r>
      <w:r w:rsidR="0059148E">
        <w:rPr>
          <w:noProof/>
        </w:rPr>
        <w:t>(Yamazaki et al., 2013; Yamazaki et al., 2011)</w:t>
      </w:r>
      <w:r w:rsidR="0059148E" w:rsidRPr="00E95A75">
        <w:fldChar w:fldCharType="end"/>
      </w:r>
      <w:r w:rsidR="0059148E" w:rsidRPr="00E95A75">
        <w:t xml:space="preserve">. </w:t>
      </w:r>
      <w:proofErr w:type="spellStart"/>
      <w:r w:rsidR="0059148E" w:rsidRPr="00E95A75">
        <w:t>Cama</w:t>
      </w:r>
      <w:proofErr w:type="spellEnd"/>
      <w:r w:rsidR="0059148E" w:rsidRPr="00E95A75">
        <w:t xml:space="preserve">-Flood calculates the flow velocity and river discharge using a local inertial equation proposed by </w:t>
      </w:r>
      <w:r w:rsidR="0059148E" w:rsidRPr="00E95A75">
        <w:fldChar w:fldCharType="begin"/>
      </w:r>
      <w:r w:rsidR="0082338B">
        <w:instrText xml:space="preserve"> ADDIN EN.CITE &lt;EndNote&gt;&lt;Cite&gt;&lt;Author&gt;Bates&lt;/Author&gt;&lt;Year&gt;2010&lt;/Year&gt;&lt;RecNum&gt;1083&lt;/RecNum&gt;&lt;DisplayText&gt;(Bates et al., 2010)&lt;/DisplayText&gt;&lt;record&gt;&lt;rec-number&gt;1083&lt;/rec-number&gt;&lt;foreign-keys&gt;&lt;key app="EN" db-id="e09rexwznepw9ges9ebvwtzi92er9dwzrdtw" timestamp="1575793925" guid="5b17475f-02ef-4be3-8649-12bd8956b6db"&gt;1083&lt;/key&gt;&lt;/foreign-keys&gt;&lt;ref-type name="Journal Article"&gt;17&lt;/ref-type&gt;&lt;contributors&gt;&lt;authors&gt;&lt;author&gt;Bates, P. D.&lt;/author&gt;&lt;author&gt;Horritt, M. S.&lt;/author&gt;&lt;author&gt;Fewtrell, T. J.&lt;/author&gt;&lt;/authors&gt;&lt;/contributors&gt;&lt;auth-address&gt;Univ Bristol, Sch Geog Sci, Bristol BS8 1SS, Avon, England&amp;#xD;Halcrow Ltd, Swindon SN4 0QD, Wilts, England&lt;/auth-address&gt;&lt;titles&gt;&lt;title&gt;A simple inertial formulation of the shallow water equations for efficient two-dimensional flood inundation modelling&lt;/title&gt;&lt;secondary-title&gt;Journal of Hydrology&lt;/secondary-title&gt;&lt;alt-title&gt;J Hydrol&amp;#xD;J Hydrol&lt;/alt-title&gt;&lt;/titles&gt;&lt;periodical&gt;&lt;full-title&gt;Journal of Hydrology&lt;/full-title&gt;&lt;abbr-1&gt;J Hydrol&lt;/abbr-1&gt;&lt;/periodical&gt;&lt;pages&gt;33-45&lt;/pages&gt;&lt;volume&gt;387&lt;/volume&gt;&lt;number&gt;1-2&lt;/number&gt;&lt;keywords&gt;&lt;keyword&gt;shallow water flow&lt;/keyword&gt;&lt;keyword&gt;flood propagation&lt;/keyword&gt;&lt;keyword&gt;inundation modelling&lt;/keyword&gt;&lt;keyword&gt;hydraulic modelling&lt;/keyword&gt;&lt;keyword&gt;predictions&lt;/keyword&gt;&lt;keyword&gt;uncertainty&lt;/keyword&gt;&lt;keyword&gt;simulation&lt;/keyword&gt;&lt;keyword&gt;flows&lt;/keyword&gt;&lt;/keywords&gt;&lt;dates&gt;&lt;year&gt;2010&lt;/year&gt;&lt;pub-dates&gt;&lt;date&gt;Jun 7&lt;/date&gt;&lt;/pub-dates&gt;&lt;/dates&gt;&lt;isbn&gt;0022-1694&lt;/isbn&gt;&lt;accession-num&gt;WOS:000278786900004&lt;/accession-num&gt;&lt;urls&gt;&lt;related-urls&gt;&lt;url&gt;&amp;lt;Go to ISI&amp;gt;://WOS:000278786900004&lt;/url&gt;&lt;/related-urls&gt;&lt;/urls&gt;&lt;language&gt;English&lt;/language&gt;&lt;/record&gt;&lt;/Cite&gt;&lt;/EndNote&gt;</w:instrText>
      </w:r>
      <w:r w:rsidR="0059148E" w:rsidRPr="00E95A75">
        <w:fldChar w:fldCharType="separate"/>
      </w:r>
      <w:r w:rsidR="0082338B">
        <w:rPr>
          <w:noProof/>
        </w:rPr>
        <w:t xml:space="preserve">Bates et al. </w:t>
      </w:r>
      <w:r w:rsidR="00DD210B">
        <w:rPr>
          <w:noProof/>
        </w:rPr>
        <w:t>(</w:t>
      </w:r>
      <w:r w:rsidR="0082338B">
        <w:rPr>
          <w:noProof/>
        </w:rPr>
        <w:t>2010)</w:t>
      </w:r>
      <w:r w:rsidR="0059148E" w:rsidRPr="00E95A75">
        <w:fldChar w:fldCharType="end"/>
      </w:r>
      <w:r w:rsidR="0059148E" w:rsidRPr="00E95A75">
        <w:t xml:space="preserve">. </w:t>
      </w:r>
      <w:r w:rsidR="0059148E" w:rsidRPr="00E95A75">
        <w:rPr>
          <w:color w:val="000000" w:themeColor="text1"/>
        </w:rPr>
        <w:t xml:space="preserve">In addition to discharge, </w:t>
      </w:r>
      <w:proofErr w:type="spellStart"/>
      <w:r w:rsidR="0059148E" w:rsidRPr="00E95A75">
        <w:rPr>
          <w:rFonts w:hint="eastAsia"/>
          <w:color w:val="000000" w:themeColor="text1"/>
        </w:rPr>
        <w:t>CaMa</w:t>
      </w:r>
      <w:proofErr w:type="spellEnd"/>
      <w:r w:rsidR="0059148E" w:rsidRPr="00E95A75">
        <w:rPr>
          <w:rFonts w:hint="eastAsia"/>
          <w:color w:val="000000" w:themeColor="text1"/>
        </w:rPr>
        <w:t>-Flood</w:t>
      </w:r>
      <w:r w:rsidR="0059148E" w:rsidRPr="00E95A75">
        <w:rPr>
          <w:color w:val="000000" w:themeColor="text1"/>
        </w:rPr>
        <w:t xml:space="preserve"> </w:t>
      </w:r>
      <w:r w:rsidR="005C24EF">
        <w:rPr>
          <w:color w:val="000000" w:themeColor="text1"/>
        </w:rPr>
        <w:t xml:space="preserve">can </w:t>
      </w:r>
      <w:r w:rsidR="00E06903">
        <w:rPr>
          <w:color w:val="000000" w:themeColor="text1"/>
        </w:rPr>
        <w:t>simulat</w:t>
      </w:r>
      <w:r w:rsidR="005C24EF">
        <w:rPr>
          <w:color w:val="000000" w:themeColor="text1"/>
        </w:rPr>
        <w:t>e</w:t>
      </w:r>
      <w:r w:rsidR="0059148E" w:rsidRPr="00E95A75">
        <w:rPr>
          <w:color w:val="000000" w:themeColor="text1"/>
        </w:rPr>
        <w:t xml:space="preserve"> water level and flooded area.</w:t>
      </w:r>
      <w:r w:rsidR="0059148E">
        <w:t xml:space="preserve"> </w:t>
      </w:r>
      <w:r w:rsidR="0059148E" w:rsidRPr="00E95A75">
        <w:t xml:space="preserve">The water level for each catchment </w:t>
      </w:r>
      <w:r w:rsidR="0059148E">
        <w:t>was</w:t>
      </w:r>
      <w:r w:rsidR="0059148E" w:rsidRPr="00E95A75">
        <w:t xml:space="preserve"> assumed to be uniform. </w:t>
      </w:r>
      <w:r w:rsidR="00763442">
        <w:t>T</w:t>
      </w:r>
      <w:r w:rsidR="0059148E" w:rsidRPr="00E95A75">
        <w:t xml:space="preserve">he parameterization of the </w:t>
      </w:r>
      <w:proofErr w:type="spellStart"/>
      <w:r w:rsidR="0059148E">
        <w:t>subg</w:t>
      </w:r>
      <w:r w:rsidR="0059148E" w:rsidRPr="00E95A75">
        <w:t>rid</w:t>
      </w:r>
      <w:proofErr w:type="spellEnd"/>
      <w:r w:rsidR="0059148E" w:rsidRPr="00E95A75">
        <w:t xml:space="preserve"> topography of river channels and </w:t>
      </w:r>
      <w:r w:rsidR="0059148E">
        <w:t xml:space="preserve">the </w:t>
      </w:r>
      <w:r w:rsidR="0059148E" w:rsidRPr="00E95A75">
        <w:t xml:space="preserve">floodplain storage in each grid box </w:t>
      </w:r>
      <w:r w:rsidR="0059148E">
        <w:t>was</w:t>
      </w:r>
      <w:r w:rsidR="0059148E" w:rsidRPr="00E95A75">
        <w:t xml:space="preserve"> </w:t>
      </w:r>
      <w:r w:rsidR="00D15C9D">
        <w:t xml:space="preserve">estimated from </w:t>
      </w:r>
      <w:r w:rsidR="00C00483">
        <w:t xml:space="preserve">the </w:t>
      </w:r>
      <w:r w:rsidR="00D15C9D">
        <w:t>mean flow and sat</w:t>
      </w:r>
      <w:r w:rsidR="00C00483">
        <w:t>elli</w:t>
      </w:r>
      <w:r w:rsidR="00D15C9D">
        <w:t xml:space="preserve">te observation </w:t>
      </w:r>
      <w:r w:rsidR="00B80128">
        <w:fldChar w:fldCharType="begin">
          <w:fldData xml:space="preserve">PEVuZE5vdGU+PENpdGU+PEF1dGhvcj5ZYW1hemFraTwvQXV0aG9yPjxZZWFyPjIwMTE8L1llYXI+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</w:fldData>
        </w:fldChar>
      </w:r>
      <w:r w:rsidR="00AB014A">
        <w:instrText xml:space="preserve"> ADDIN EN.CITE </w:instrText>
      </w:r>
      <w:r w:rsidR="00AB014A">
        <w:fldChar w:fldCharType="begin">
          <w:fldData xml:space="preserve">PEVuZE5vdGU+PENpdGU+PEF1dGhvcj5ZYW1hemFraTwvQXV0aG9yPjxZZWFyPjIwMTE8L1llYXI+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</w:fldData>
        </w:fldChar>
      </w:r>
      <w:r w:rsidR="00AB014A">
        <w:instrText xml:space="preserve"> ADDIN EN.CITE.DATA </w:instrText>
      </w:r>
      <w:r w:rsidR="00AB014A">
        <w:fldChar w:fldCharType="end"/>
      </w:r>
      <w:r w:rsidR="00B80128">
        <w:fldChar w:fldCharType="separate"/>
      </w:r>
      <w:r w:rsidR="00AB014A">
        <w:rPr>
          <w:noProof/>
        </w:rPr>
        <w:t>(Yamazaki et al., 2011; Yamazaki et al., 2014; Zhao et al., 2017)</w:t>
      </w:r>
      <w:r w:rsidR="00B80128">
        <w:fldChar w:fldCharType="end"/>
      </w:r>
      <w:r w:rsidR="0059148E" w:rsidRPr="00E95A75">
        <w:t xml:space="preserve">. Additionally, water exchange in </w:t>
      </w:r>
      <w:proofErr w:type="spellStart"/>
      <w:r w:rsidR="0059148E" w:rsidRPr="00E95A75">
        <w:t>Ca</w:t>
      </w:r>
      <w:r w:rsidR="0059148E">
        <w:rPr>
          <w:rFonts w:hint="eastAsia"/>
        </w:rPr>
        <w:t>M</w:t>
      </w:r>
      <w:r w:rsidR="0059148E" w:rsidRPr="00E95A75">
        <w:t>a</w:t>
      </w:r>
      <w:proofErr w:type="spellEnd"/>
      <w:r w:rsidR="0059148E" w:rsidRPr="00E95A75">
        <w:t>-Flood between different catchments only occur</w:t>
      </w:r>
      <w:r w:rsidR="008548C1">
        <w:t>s</w:t>
      </w:r>
      <w:r w:rsidR="0059148E" w:rsidRPr="00E95A75">
        <w:t xml:space="preserve"> with the adjunc</w:t>
      </w:r>
      <w:r w:rsidR="0059148E">
        <w:t>tive</w:t>
      </w:r>
      <w:r w:rsidR="0059148E" w:rsidRPr="00E95A75">
        <w:t xml:space="preserve"> river network. </w:t>
      </w:r>
    </w:p>
    <w:p w14:paraId="691EDCEB" w14:textId="1EB49308" w:rsidR="009E348A" w:rsidRPr="00E95A75" w:rsidRDefault="00110D21" w:rsidP="00091D79">
      <w:pPr>
        <w:pStyle w:val="NormalWeb"/>
        <w:spacing w:line="480" w:lineRule="auto"/>
        <w:ind w:firstLine="720"/>
      </w:pPr>
      <w:r w:rsidRPr="00E95A75">
        <w:t xml:space="preserve">Ground elevation </w:t>
      </w:r>
      <w:r w:rsidR="00E95A75" w:rsidRPr="00E95A75">
        <w:t>was</w:t>
      </w:r>
      <w:r w:rsidRPr="00E95A75">
        <w:t xml:space="preserve"> </w:t>
      </w:r>
      <w:r w:rsidR="00DD210B">
        <w:t>initi</w:t>
      </w:r>
      <w:r w:rsidRPr="00E95A75">
        <w:t>al</w:t>
      </w:r>
      <w:r w:rsidR="00DB3853" w:rsidRPr="00E95A75">
        <w:t>ly</w:t>
      </w:r>
      <w:r w:rsidRPr="00E95A75">
        <w:t xml:space="preserve"> adopted from </w:t>
      </w:r>
      <w:r w:rsidR="00E95A75" w:rsidRPr="00E95A75">
        <w:t xml:space="preserve">the </w:t>
      </w:r>
      <w:r w:rsidRPr="00E95A75">
        <w:t>SRTM3 DEM</w:t>
      </w:r>
      <w:r w:rsidR="0059148E">
        <w:t>.</w:t>
      </w:r>
      <w:r w:rsidRPr="00E95A75">
        <w:t xml:space="preserve"> </w:t>
      </w:r>
      <w:r w:rsidR="0059148E">
        <w:t>The</w:t>
      </w:r>
      <w:r w:rsidR="0059148E" w:rsidRPr="00E95A75">
        <w:t xml:space="preserve"> river networks were prepared based on a </w:t>
      </w:r>
      <w:proofErr w:type="spellStart"/>
      <w:r w:rsidR="0059148E" w:rsidRPr="00E95A75">
        <w:t>HydroSHEDS</w:t>
      </w:r>
      <w:proofErr w:type="spellEnd"/>
      <w:r w:rsidR="0059148E" w:rsidRPr="00E95A75">
        <w:t xml:space="preserve"> flow direction map for </w:t>
      </w:r>
      <w:r w:rsidR="0059148E" w:rsidRPr="00E95A75">
        <w:rPr>
          <w:rFonts w:hint="eastAsia"/>
        </w:rPr>
        <w:t>mid</w:t>
      </w:r>
      <w:r w:rsidR="0059148E" w:rsidRPr="00E95A75">
        <w:t>-</w:t>
      </w:r>
      <w:r w:rsidR="0059148E" w:rsidRPr="00E95A75">
        <w:rPr>
          <w:rFonts w:hint="eastAsia"/>
        </w:rPr>
        <w:t>latitude</w:t>
      </w:r>
      <w:r w:rsidR="0059148E" w:rsidRPr="00E95A75">
        <w:t xml:space="preserve">s (± 60°). </w:t>
      </w:r>
      <w:r w:rsidR="00770490">
        <w:t>S</w:t>
      </w:r>
      <w:r w:rsidR="00770490" w:rsidRPr="00E95A75">
        <w:t xml:space="preserve">RTM3 </w:t>
      </w:r>
      <w:r w:rsidR="0059148E">
        <w:t>DEM</w:t>
      </w:r>
      <w:r w:rsidR="00770490" w:rsidRPr="00E95A75">
        <w:t xml:space="preserve"> </w:t>
      </w:r>
      <w:r w:rsidR="00770490">
        <w:t>was</w:t>
      </w:r>
      <w:r w:rsidR="00770490" w:rsidRPr="00E95A75">
        <w:t xml:space="preserve"> further modified to satisfy the condition that</w:t>
      </w:r>
      <w:r w:rsidR="00091D79">
        <w:t xml:space="preserve"> the</w:t>
      </w:r>
      <w:r w:rsidR="00770490" w:rsidRPr="00E95A75">
        <w:t xml:space="preserve"> downstream cells always </w:t>
      </w:r>
      <w:r w:rsidR="00770490">
        <w:t>ha</w:t>
      </w:r>
      <w:r w:rsidR="00091D79">
        <w:t>ve</w:t>
      </w:r>
      <w:r w:rsidR="00770490">
        <w:t xml:space="preserve"> a</w:t>
      </w:r>
      <w:r w:rsidR="00770490" w:rsidRPr="00E95A75">
        <w:t xml:space="preserve"> lower altitude than </w:t>
      </w:r>
      <w:r w:rsidR="00091D79">
        <w:t xml:space="preserve">the </w:t>
      </w:r>
      <w:r w:rsidR="00770490" w:rsidRPr="00E95A75">
        <w:t xml:space="preserve">upstream cells </w:t>
      </w:r>
      <w:r w:rsidR="00770490" w:rsidRPr="00E95A75">
        <w:fldChar w:fldCharType="begin">
          <w:fldData xml:space="preserve">PEVuZE5vdGU+PENpdGU+PEF1dGhvcj5ZYW1hemFraTwvQXV0aG9yPjxZZWFyPjIwMTI8L1llYXI+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</w:fldData>
        </w:fldChar>
      </w:r>
      <w:r w:rsidR="00770490">
        <w:instrText xml:space="preserve"> ADDIN EN.CITE </w:instrText>
      </w:r>
      <w:r w:rsidR="00770490">
        <w:fldChar w:fldCharType="begin">
          <w:fldData xml:space="preserve">PEVuZE5vdGU+PENpdGU+PEF1dGhvcj5ZYW1hemFraTwvQXV0aG9yPjxZZWFyPjIwMTI8L1llYXI+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</w:fldData>
        </w:fldChar>
      </w:r>
      <w:r w:rsidR="00770490">
        <w:instrText xml:space="preserve"> ADDIN EN.CITE.DATA </w:instrText>
      </w:r>
      <w:r w:rsidR="00770490">
        <w:fldChar w:fldCharType="end"/>
      </w:r>
      <w:r w:rsidR="00770490" w:rsidRPr="00E95A75">
        <w:fldChar w:fldCharType="separate"/>
      </w:r>
      <w:r w:rsidR="00770490">
        <w:rPr>
          <w:noProof/>
        </w:rPr>
        <w:t>(Yamazaki et al., 2012)</w:t>
      </w:r>
      <w:r w:rsidR="00770490" w:rsidRPr="00E95A75">
        <w:fldChar w:fldCharType="end"/>
      </w:r>
      <w:r w:rsidR="00770490" w:rsidRPr="00E95A75">
        <w:t xml:space="preserve">. </w:t>
      </w:r>
      <w:r w:rsidR="0059148E" w:rsidRPr="00E95A75">
        <w:t>To obtain a better river network, we also used satellite</w:t>
      </w:r>
      <w:r w:rsidR="005C24EF">
        <w:t xml:space="preserve">-derived </w:t>
      </w:r>
      <w:r w:rsidR="0059148E" w:rsidRPr="00E95A75">
        <w:t xml:space="preserve">river width data </w:t>
      </w:r>
      <w:r w:rsidR="0059148E">
        <w:t>from</w:t>
      </w:r>
      <w:r w:rsidR="0059148E" w:rsidRPr="00E95A75">
        <w:t xml:space="preserve"> the Global Width Database for Large Rivers (GWD</w:t>
      </w:r>
      <w:r w:rsidR="0059148E">
        <w:t>-</w:t>
      </w:r>
      <w:r w:rsidR="0059148E" w:rsidRPr="00E95A75">
        <w:t xml:space="preserve">LR) </w:t>
      </w:r>
      <w:r w:rsidR="0059148E" w:rsidRPr="00E95A75">
        <w:fldChar w:fldCharType="begin"/>
      </w:r>
      <w:r w:rsidR="0059148E">
        <w:instrText xml:space="preserve"> ADDIN EN.CITE &lt;EndNote&gt;&lt;Cite&gt;&lt;Author&gt;Yamazaki&lt;/Author&gt;&lt;Year&gt;2014&lt;/Year&gt;&lt;RecNum&gt;1086&lt;/RecNum&gt;&lt;DisplayText&gt;(Yamazaki et al., 2014)&lt;/DisplayText&gt;&lt;record&gt;&lt;rec-number&gt;1086&lt;/rec-number&gt;&lt;foreign-keys&gt;&lt;key app="EN" db-id="e09rexwznepw9ges9ebvwtzi92er9dwzrdtw" timestamp="1575793934" guid="5c8e6a17-7d37-4cd6-97ff-c74fd35f6a47"&gt;1086&lt;/key&gt;&lt;/foreign-keys&gt;&lt;ref-type name="Journal Article"&gt;17&lt;/ref-type&gt;&lt;contributors&gt;&lt;authors&gt;&lt;author&gt;Yamazaki, D.&lt;/author&gt;&lt;author&gt;Sato, T.&lt;/author&gt;&lt;author&gt;Kanae, S.&lt;/author&gt;&lt;author&gt;Hirabayashi, Y.&lt;/author&gt;&lt;author&gt;Bates, P. D.&lt;/author&gt;&lt;/authors&gt;&lt;/contributors&gt;&lt;auth-address&gt;Japan Agcy Marine Earth Sci &amp;amp; Technol, Dept Integrated Climate Change Project Res, Yokohama, Kanagawa, Japan&amp;#xD;Univ Bristol, Sch Geog Sci, Bristol, Avon, England&amp;#xD;Tokyo Inst Technol, Dept Mech &amp;amp; Environm Informat, Tokyo 152, Japan&amp;#xD;Tokyo Inst Technol, Dept Civil Engn, Tokyo 152, Japan&amp;#xD;Univ Tokyo, Inst Engn Innovat, Tokyo, Japan&lt;/auth-address&gt;&lt;titles&gt;&lt;title&gt;Regional flood dynamics in a bifurcating mega delta simulated in a global river model&lt;/title&gt;&lt;secondary-title&gt;Geophysical Research Letters&lt;/secondary-title&gt;&lt;alt-title&gt;Geophys Res Lett&lt;/alt-title&gt;&lt;/titles&gt;&lt;periodical&gt;&lt;full-title&gt;Geophysical Research Letters&lt;/full-title&gt;&lt;abbr-1&gt;Geophys Res Lett&lt;/abbr-1&gt;&lt;/periodical&gt;&lt;alt-periodical&gt;&lt;full-title&gt;Geophysical Research Letters&lt;/full-title&gt;&lt;abbr-1&gt;Geophys Res Lett&lt;/abbr-1&gt;&lt;/alt-periodical&gt;&lt;pages&gt;3127-3135&lt;/pages&gt;&lt;volume&gt;41&lt;/volume&gt;&lt;number&gt;9&lt;/number&gt;&lt;keywords&gt;&lt;keyword&gt;network map&lt;/keyword&gt;&lt;/keywords&gt;&lt;dates&gt;&lt;year&gt;2014&lt;/year&gt;&lt;pub-dates&gt;&lt;date&gt;May 16&lt;/date&gt;&lt;/pub-dates&gt;&lt;/dates&gt;&lt;isbn&gt;0094-8276&lt;/isbn&gt;&lt;accession-num&gt;WOS:000338196700016&lt;/accession-num&gt;&lt;urls&gt;&lt;related-urls&gt;&lt;url&gt;&amp;lt;Go to ISI&amp;gt;://WOS:000338196700016&lt;/url&gt;&lt;url&gt;https://agupubs.onlinelibrary.wiley.com/doi/pdf/10.1002/2014GL059744&lt;/url&gt;&lt;/related-urls&gt;&lt;/urls&gt;&lt;electronic-resource-num&gt;10.1002/2014gl059744&lt;/electronic-resource-num&gt;&lt;language&gt;English&lt;/language&gt;&lt;/record&gt;&lt;/Cite&gt;&lt;/EndNote&gt;</w:instrText>
      </w:r>
      <w:r w:rsidR="0059148E" w:rsidRPr="00E95A75">
        <w:fldChar w:fldCharType="separate"/>
      </w:r>
      <w:r w:rsidR="0059148E">
        <w:rPr>
          <w:noProof/>
        </w:rPr>
        <w:t>(Yamazaki et al., 2014)</w:t>
      </w:r>
      <w:r w:rsidR="0059148E" w:rsidRPr="00E95A75">
        <w:fldChar w:fldCharType="end"/>
      </w:r>
      <w:r w:rsidR="0059148E" w:rsidRPr="00E95A75">
        <w:t xml:space="preserve">. </w:t>
      </w:r>
      <w:r w:rsidR="0059148E" w:rsidRPr="00E95A75">
        <w:rPr>
          <w:color w:val="000000" w:themeColor="text1"/>
        </w:rPr>
        <w:t xml:space="preserve">The riverbank heights for each simulation </w:t>
      </w:r>
      <w:r w:rsidR="0059148E">
        <w:rPr>
          <w:color w:val="000000" w:themeColor="text1"/>
        </w:rPr>
        <w:t>were</w:t>
      </w:r>
      <w:r w:rsidR="0059148E" w:rsidRPr="00E95A75">
        <w:rPr>
          <w:color w:val="000000" w:themeColor="text1"/>
        </w:rPr>
        <w:t xml:space="preserve"> determined by a function of maximum 30-day climatological mean upstream runoff (2000 -2016)</w:t>
      </w:r>
      <w:r w:rsidR="0059148E" w:rsidRPr="00E95A75">
        <w:t xml:space="preserve">. </w:t>
      </w:r>
      <w:r w:rsidR="0059148E">
        <w:t>T</w:t>
      </w:r>
      <w:r w:rsidR="0059148E" w:rsidRPr="00E95A75">
        <w:t>o reduce computational costs</w:t>
      </w:r>
      <w:r w:rsidR="0059148E">
        <w:t>,</w:t>
      </w:r>
      <w:r w:rsidR="0059148E" w:rsidRPr="00E95A75">
        <w:t xml:space="preserve"> </w:t>
      </w:r>
      <w:r w:rsidR="0059148E">
        <w:t>t</w:t>
      </w:r>
      <w:r w:rsidR="0059148E" w:rsidRPr="00E95A75">
        <w:t xml:space="preserve">he river networks </w:t>
      </w:r>
      <w:r w:rsidR="0059148E">
        <w:t>were</w:t>
      </w:r>
      <w:r w:rsidR="0059148E" w:rsidRPr="00E95A75">
        <w:t xml:space="preserve"> discretized to hydrological units.</w:t>
      </w:r>
      <w:r w:rsidR="00091D79">
        <w:t xml:space="preserve"> In this study, h</w:t>
      </w:r>
      <w:r w:rsidR="00091D79" w:rsidRPr="00E95A75">
        <w:t>igh latitude area</w:t>
      </w:r>
      <w:r w:rsidR="00091D79">
        <w:t>s beyond 50</w:t>
      </w:r>
      <w:r w:rsidR="00091D79" w:rsidRPr="00E95A75">
        <w:rPr>
          <w:position w:val="8"/>
        </w:rPr>
        <w:t>◦</w:t>
      </w:r>
      <w:r w:rsidR="00091D79" w:rsidRPr="00E95A75">
        <w:t xml:space="preserve"> </w:t>
      </w:r>
      <w:r w:rsidR="00091D79">
        <w:t>were</w:t>
      </w:r>
      <w:r w:rsidR="00091D79" w:rsidRPr="00E95A75">
        <w:t xml:space="preserve"> excluded </w:t>
      </w:r>
      <w:r w:rsidR="00091D79">
        <w:t>because t</w:t>
      </w:r>
      <w:r w:rsidR="00770490" w:rsidRPr="00E95A75">
        <w:t xml:space="preserve">he accuracy of snowmelt runoff </w:t>
      </w:r>
      <w:r w:rsidR="00770490">
        <w:t xml:space="preserve">from </w:t>
      </w:r>
      <w:r w:rsidR="00E06903">
        <w:t xml:space="preserve">the </w:t>
      </w:r>
      <w:r w:rsidR="00770490" w:rsidRPr="00E95A75">
        <w:t>land surface model</w:t>
      </w:r>
      <w:r w:rsidR="00770490">
        <w:t xml:space="preserve"> </w:t>
      </w:r>
      <w:r w:rsidR="00770490" w:rsidRPr="00E95A75">
        <w:t>simulation is still questionable</w:t>
      </w:r>
      <w:r w:rsidR="00E06903">
        <w:t>,</w:t>
      </w:r>
      <w:r w:rsidR="00770490" w:rsidRPr="00E95A75">
        <w:t xml:space="preserve"> and </w:t>
      </w:r>
      <w:r w:rsidR="00770490" w:rsidRPr="00E95A75">
        <w:lastRenderedPageBreak/>
        <w:t>the quality of</w:t>
      </w:r>
      <w:r w:rsidR="00770490">
        <w:t xml:space="preserve"> the</w:t>
      </w:r>
      <w:r w:rsidR="00770490" w:rsidRPr="00E95A75">
        <w:t xml:space="preserve"> satellite-based river width (GWD-LR) used in </w:t>
      </w:r>
      <w:proofErr w:type="spellStart"/>
      <w:r w:rsidR="00770490" w:rsidRPr="00E95A75">
        <w:t>CaMa</w:t>
      </w:r>
      <w:proofErr w:type="spellEnd"/>
      <w:r w:rsidR="00770490" w:rsidRPr="00E95A75">
        <w:t xml:space="preserve">-Flood is not yet sufficiently validated in high latitude areas </w:t>
      </w:r>
      <w:r w:rsidR="00770490" w:rsidRPr="00E95A75">
        <w:fldChar w:fldCharType="begin"/>
      </w:r>
      <w:r w:rsidR="00770490">
        <w:instrText xml:space="preserve"> ADDIN EN.CITE &lt;EndNote&gt;&lt;Cite&gt;&lt;Author&gt;Yamazaki&lt;/Author&gt;&lt;Year&gt;2014&lt;/Year&gt;&lt;RecNum&gt;1086&lt;/RecNum&gt;&lt;DisplayText&gt;(Yamazaki et al., 2014)&lt;/DisplayText&gt;&lt;record&gt;&lt;rec-number&gt;1086&lt;/rec-number&gt;&lt;foreign-keys&gt;&lt;key app="EN" db-id="e09rexwznepw9ges9ebvwtzi92er9dwzrdtw" timestamp="1575793934" guid="5c8e6a17-7d37-4cd6-97ff-c74fd35f6a47"&gt;1086&lt;/key&gt;&lt;/foreign-keys&gt;&lt;ref-type name="Journal Article"&gt;17&lt;/ref-type&gt;&lt;contributors&gt;&lt;authors&gt;&lt;author&gt;Yamazaki, D.&lt;/author&gt;&lt;author&gt;Sato, T.&lt;/author&gt;&lt;author&gt;Kanae, S.&lt;/author&gt;&lt;author&gt;Hirabayashi, Y.&lt;/author&gt;&lt;author&gt;Bates, P. D.&lt;/author&gt;&lt;/authors&gt;&lt;/contributors&gt;&lt;auth-address&gt;Japan Agcy Marine Earth Sci &amp;amp; Technol, Dept Integrated Climate Change Project Res, Yokohama, Kanagawa, Japan&amp;#xD;Univ Bristol, Sch Geog Sci, Bristol, Avon, England&amp;#xD;Tokyo Inst Technol, Dept Mech &amp;amp; Environm Informat, Tokyo 152, Japan&amp;#xD;Tokyo Inst Technol, Dept Civil Engn, Tokyo 152, Japan&amp;#xD;Univ Tokyo, Inst Engn Innovat, Tokyo, Japan&lt;/auth-address&gt;&lt;titles&gt;&lt;title&gt;Regional flood dynamics in a bifurcating mega delta simulated in a global river model&lt;/title&gt;&lt;secondary-title&gt;Geophysical Research Letters&lt;/secondary-title&gt;&lt;alt-title&gt;Geophys Res Lett&lt;/alt-title&gt;&lt;/titles&gt;&lt;periodical&gt;&lt;full-title&gt;Geophysical Research Letters&lt;/full-title&gt;&lt;abbr-1&gt;Geophys Res Lett&lt;/abbr-1&gt;&lt;/periodical&gt;&lt;alt-periodical&gt;&lt;full-title&gt;Geophysical Research Letters&lt;/full-title&gt;&lt;abbr-1&gt;Geophys Res Lett&lt;/abbr-1&gt;&lt;/alt-periodical&gt;&lt;pages&gt;3127-3135&lt;/pages&gt;&lt;volume&gt;41&lt;/volume&gt;&lt;number&gt;9&lt;/number&gt;&lt;keywords&gt;&lt;keyword&gt;network map&lt;/keyword&gt;&lt;/keywords&gt;&lt;dates&gt;&lt;year&gt;2014&lt;/year&gt;&lt;pub-dates&gt;&lt;date&gt;May 16&lt;/date&gt;&lt;/pub-dates&gt;&lt;/dates&gt;&lt;isbn&gt;0094-8276&lt;/isbn&gt;&lt;accession-num&gt;WOS:000338196700016&lt;/accession-num&gt;&lt;urls&gt;&lt;related-urls&gt;&lt;url&gt;&amp;lt;Go to ISI&amp;gt;://WOS:000338196700016&lt;/url&gt;&lt;url&gt;https://agupubs.onlinelibrary.wiley.com/doi/pdf/10.1002/2014GL059744&lt;/url&gt;&lt;/related-urls&gt;&lt;/urls&gt;&lt;electronic-resource-num&gt;10.1002/2014gl059744&lt;/electronic-resource-num&gt;&lt;language&gt;English&lt;/language&gt;&lt;/record&gt;&lt;/Cite&gt;&lt;/EndNote&gt;</w:instrText>
      </w:r>
      <w:r w:rsidR="00770490" w:rsidRPr="00E95A75">
        <w:fldChar w:fldCharType="separate"/>
      </w:r>
      <w:r w:rsidR="00770490">
        <w:rPr>
          <w:noProof/>
        </w:rPr>
        <w:t>(Yamazaki et al., 2014)</w:t>
      </w:r>
      <w:r w:rsidR="00770490" w:rsidRPr="00E95A75">
        <w:fldChar w:fldCharType="end"/>
      </w:r>
      <w:r w:rsidR="00770490" w:rsidRPr="00E95A75">
        <w:t>.</w:t>
      </w:r>
    </w:p>
    <w:p w14:paraId="600E2093" w14:textId="34B973DD" w:rsidR="00765B09" w:rsidRPr="00E95A75" w:rsidRDefault="00E95A75" w:rsidP="00065B7A">
      <w:pPr>
        <w:pStyle w:val="NormalWeb"/>
        <w:spacing w:line="480" w:lineRule="auto"/>
        <w:ind w:firstLine="720"/>
      </w:pPr>
      <w:r w:rsidRPr="00E95A75">
        <w:t xml:space="preserve">The </w:t>
      </w:r>
      <w:proofErr w:type="spellStart"/>
      <w:r w:rsidR="00065B7A" w:rsidRPr="00E95A75">
        <w:t>CaMa</w:t>
      </w:r>
      <w:proofErr w:type="spellEnd"/>
      <w:r w:rsidR="00065B7A" w:rsidRPr="00E95A75">
        <w:t>-Flood</w:t>
      </w:r>
      <w:r w:rsidRPr="00E95A75">
        <w:t xml:space="preserve"> </w:t>
      </w:r>
      <w:r w:rsidR="00763F9E">
        <w:t>model was</w:t>
      </w:r>
      <w:r w:rsidR="00763F9E" w:rsidRPr="00E95A75">
        <w:t xml:space="preserve"> </w:t>
      </w:r>
      <w:r w:rsidR="00065B7A" w:rsidRPr="00E95A75">
        <w:t xml:space="preserve">driven by the </w:t>
      </w:r>
      <w:r w:rsidR="000F2264">
        <w:t xml:space="preserve">daily </w:t>
      </w:r>
      <w:r w:rsidR="00763F9E">
        <w:t>gridded</w:t>
      </w:r>
      <w:r w:rsidR="00763F9E" w:rsidRPr="00E95A75">
        <w:t xml:space="preserve"> </w:t>
      </w:r>
      <w:r w:rsidR="00335C55">
        <w:t xml:space="preserve">total </w:t>
      </w:r>
      <w:r w:rsidR="00065B7A" w:rsidRPr="00E95A75">
        <w:t>runoff</w:t>
      </w:r>
      <w:r w:rsidR="00763F9E">
        <w:t xml:space="preserve"> </w:t>
      </w:r>
      <w:r w:rsidR="00335C55">
        <w:t>(</w:t>
      </w:r>
      <w:r w:rsidR="00335C55" w:rsidRPr="005D4309">
        <w:rPr>
          <w:color w:val="333333"/>
        </w:rPr>
        <w:t xml:space="preserve">surface runoff and </w:t>
      </w:r>
      <w:r w:rsidR="00A91577">
        <w:rPr>
          <w:color w:val="333333"/>
        </w:rPr>
        <w:t>subsurface runoff</w:t>
      </w:r>
      <w:r w:rsidR="00335C55">
        <w:t xml:space="preserve">) </w:t>
      </w:r>
      <w:r w:rsidR="00065B7A" w:rsidRPr="00E95A75">
        <w:t>obtained from VIC at 0.25</w:t>
      </w:r>
      <w:r w:rsidR="00065B7A" w:rsidRPr="00E95A75">
        <w:rPr>
          <w:position w:val="8"/>
        </w:rPr>
        <w:t>◦</w:t>
      </w:r>
      <w:r w:rsidR="00065B7A" w:rsidRPr="00E95A75">
        <w:t xml:space="preserve">. </w:t>
      </w:r>
      <w:r w:rsidR="00724717">
        <w:t>O</w:t>
      </w:r>
      <w:r w:rsidR="00724717" w:rsidRPr="00E95A75">
        <w:t xml:space="preserve">ur simulations </w:t>
      </w:r>
      <w:r w:rsidR="00724717">
        <w:t>were</w:t>
      </w:r>
      <w:r w:rsidR="00724717" w:rsidRPr="00E95A75">
        <w:t xml:space="preserve"> only conducted at </w:t>
      </w:r>
      <w:r w:rsidR="00724717">
        <w:t xml:space="preserve">a </w:t>
      </w:r>
      <w:r w:rsidR="00724717">
        <w:rPr>
          <w:rFonts w:hint="eastAsia"/>
        </w:rPr>
        <w:t>quasi</w:t>
      </w:r>
      <w:r w:rsidR="00724717" w:rsidRPr="00E95A75">
        <w:t>-</w:t>
      </w:r>
      <w:r w:rsidR="00724717">
        <w:t>global</w:t>
      </w:r>
      <w:r w:rsidR="00724717" w:rsidRPr="00E95A75">
        <w:t xml:space="preserve"> </w:t>
      </w:r>
      <w:r w:rsidR="00724717">
        <w:t xml:space="preserve">scale </w:t>
      </w:r>
      <w:r w:rsidR="00724717" w:rsidRPr="00E95A75">
        <w:t>(</w:t>
      </w:r>
      <w:r w:rsidR="00724717" w:rsidRPr="00612AD8">
        <w:t>50°N</w:t>
      </w:r>
      <w:r w:rsidR="00BF4536">
        <w:t xml:space="preserve"> </w:t>
      </w:r>
      <w:r w:rsidR="00724717" w:rsidRPr="00612AD8">
        <w:t>–</w:t>
      </w:r>
      <w:r w:rsidR="00BF4536">
        <w:t xml:space="preserve"> </w:t>
      </w:r>
      <w:r w:rsidR="00724717" w:rsidRPr="00612AD8">
        <w:t>S</w:t>
      </w:r>
      <w:r w:rsidR="00724717" w:rsidRPr="00E95A75">
        <w:t xml:space="preserve">). </w:t>
      </w:r>
      <w:r w:rsidR="000056E4">
        <w:t>S</w:t>
      </w:r>
      <w:r w:rsidR="00B52340">
        <w:t>imulations in</w:t>
      </w:r>
      <w:r w:rsidR="00B52340" w:rsidRPr="00B52340">
        <w:t xml:space="preserve"> 2001</w:t>
      </w:r>
      <w:r w:rsidR="00B52340">
        <w:t xml:space="preserve"> w</w:t>
      </w:r>
      <w:r w:rsidR="00BC2262">
        <w:t>ere</w:t>
      </w:r>
      <w:r w:rsidR="00B52340">
        <w:t xml:space="preserve"> repeated </w:t>
      </w:r>
      <w:r w:rsidR="00BF4536">
        <w:t>five</w:t>
      </w:r>
      <w:r w:rsidR="00B52340">
        <w:t xml:space="preserve"> times</w:t>
      </w:r>
      <w:r w:rsidR="00B52340" w:rsidRPr="00B52340">
        <w:t xml:space="preserve"> to allow for an initial spin-up of </w:t>
      </w:r>
      <w:r w:rsidR="00B52340">
        <w:t>5</w:t>
      </w:r>
      <w:r w:rsidR="00B52340" w:rsidRPr="00B52340">
        <w:t xml:space="preserve"> year</w:t>
      </w:r>
      <w:r w:rsidR="00BC2262">
        <w:t>s</w:t>
      </w:r>
      <w:r w:rsidR="00B52340">
        <w:t>.</w:t>
      </w:r>
    </w:p>
    <w:p w14:paraId="19049540" w14:textId="77777777" w:rsidR="00CC7C5A" w:rsidRPr="00E95A75" w:rsidRDefault="00E95A75" w:rsidP="00655328">
      <w:pPr>
        <w:spacing w:line="480" w:lineRule="auto"/>
        <w:rPr>
          <w:b/>
        </w:rPr>
      </w:pPr>
      <w:r w:rsidRPr="00E95A75">
        <w:rPr>
          <w:b/>
        </w:rPr>
        <w:t xml:space="preserve">2.3 </w:t>
      </w:r>
      <w:r w:rsidR="00293D0F" w:rsidRPr="00E95A75">
        <w:rPr>
          <w:b/>
        </w:rPr>
        <w:t>Validation</w:t>
      </w:r>
      <w:r w:rsidRPr="00E95A75">
        <w:rPr>
          <w:b/>
        </w:rPr>
        <w:t xml:space="preserve"> data</w:t>
      </w:r>
    </w:p>
    <w:p w14:paraId="5FDE76AA" w14:textId="77777777" w:rsidR="00530D65" w:rsidRPr="00E95A75" w:rsidRDefault="00E95A75" w:rsidP="00655328">
      <w:pPr>
        <w:spacing w:line="480" w:lineRule="auto"/>
        <w:rPr>
          <w:b/>
        </w:rPr>
      </w:pPr>
      <w:r w:rsidRPr="00E95A75">
        <w:rPr>
          <w:b/>
        </w:rPr>
        <w:t xml:space="preserve">2.3.1 </w:t>
      </w:r>
      <w:r w:rsidR="00E62132" w:rsidRPr="00E95A75">
        <w:rPr>
          <w:b/>
        </w:rPr>
        <w:t>D</w:t>
      </w:r>
      <w:r w:rsidRPr="00E95A75">
        <w:rPr>
          <w:b/>
        </w:rPr>
        <w:t>ischarge data</w:t>
      </w:r>
    </w:p>
    <w:p w14:paraId="4792A68D" w14:textId="65B5F2BB" w:rsidR="00DB7155" w:rsidRPr="00E95A75" w:rsidRDefault="00E95A75" w:rsidP="00F62B5C">
      <w:pPr>
        <w:spacing w:line="480" w:lineRule="auto"/>
        <w:ind w:firstLine="720"/>
        <w:rPr>
          <w:b/>
        </w:rPr>
      </w:pPr>
      <w:r w:rsidRPr="00E95A75">
        <w:t>The Global Streamflow Indices and Metadata Archive (GSIM)</w:t>
      </w:r>
      <w:r w:rsidR="008C74B9" w:rsidRPr="00E95A75">
        <w:t xml:space="preserve"> </w:t>
      </w:r>
      <w:r w:rsidR="008F0C47" w:rsidRPr="00E95A75">
        <w:fldChar w:fldCharType="begin">
          <w:fldData xml:space="preserve">PEVuZE5vdGU+PENpdGU+PEF1dGhvcj5HdWRtdW5kc3NvbjwvQXV0aG9yPjxZZWFyPjIwMTg8L1ll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</w:fldData>
        </w:fldChar>
      </w:r>
      <w:r w:rsidR="00EE13B3">
        <w:instrText xml:space="preserve"> ADDIN EN.CITE </w:instrText>
      </w:r>
      <w:r w:rsidR="00EE13B3">
        <w:fldChar w:fldCharType="begin">
          <w:fldData xml:space="preserve">PEVuZE5vdGU+PENpdGU+PEF1dGhvcj5HdWRtdW5kc3NvbjwvQXV0aG9yPjxZZWFyPjIwMTg8L1ll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</w:fldData>
        </w:fldChar>
      </w:r>
      <w:r w:rsidR="00EE13B3">
        <w:instrText xml:space="preserve"> ADDIN EN.CITE.DATA </w:instrText>
      </w:r>
      <w:r w:rsidR="00EE13B3">
        <w:fldChar w:fldCharType="end"/>
      </w:r>
      <w:r w:rsidR="008F0C47" w:rsidRPr="00E95A75">
        <w:fldChar w:fldCharType="separate"/>
      </w:r>
      <w:r w:rsidR="00EE13B3">
        <w:rPr>
          <w:noProof/>
        </w:rPr>
        <w:t>(Do et al., 2018; Gudmundsson et al., 2018)</w:t>
      </w:r>
      <w:r w:rsidR="008F0C47" w:rsidRPr="00E95A75">
        <w:fldChar w:fldCharType="end"/>
      </w:r>
      <w:r w:rsidR="00A46694" w:rsidRPr="00E95A75">
        <w:t>,</w:t>
      </w:r>
      <w:r w:rsidRPr="00E95A75">
        <w:t xml:space="preserve"> which </w:t>
      </w:r>
      <w:r w:rsidR="00530D65" w:rsidRPr="00E95A75">
        <w:t xml:space="preserve">consists of more than </w:t>
      </w:r>
      <w:r w:rsidRPr="00E95A75">
        <w:t>35</w:t>
      </w:r>
      <w:r w:rsidR="00EC1AF4" w:rsidRPr="00E95A75">
        <w:t>,</w:t>
      </w:r>
      <w:r w:rsidRPr="00E95A75">
        <w:t xml:space="preserve">000 </w:t>
      </w:r>
      <w:r w:rsidR="00530D65" w:rsidRPr="00E95A75">
        <w:t xml:space="preserve">stations </w:t>
      </w:r>
      <w:r w:rsidRPr="00E95A75">
        <w:t>globally</w:t>
      </w:r>
      <w:r w:rsidR="006D2063" w:rsidRPr="00E95A75">
        <w:t xml:space="preserve"> at monthly time scale</w:t>
      </w:r>
      <w:r w:rsidR="008548C1">
        <w:t xml:space="preserve">, </w:t>
      </w:r>
      <w:r w:rsidR="00301DB6">
        <w:t>was</w:t>
      </w:r>
      <w:r w:rsidR="008548C1">
        <w:t xml:space="preserve"> used in this study</w:t>
      </w:r>
      <w:r w:rsidR="00E9744E">
        <w:t xml:space="preserve">. We selected </w:t>
      </w:r>
      <w:r w:rsidR="0000378E">
        <w:t>stations</w:t>
      </w:r>
      <w:r w:rsidRPr="00E95A75">
        <w:t xml:space="preserve"> </w:t>
      </w:r>
      <w:r w:rsidR="006D2063" w:rsidRPr="00E95A75">
        <w:t xml:space="preserve">for model validation </w:t>
      </w:r>
      <w:r w:rsidR="0000378E">
        <w:t>based on t</w:t>
      </w:r>
      <w:r w:rsidR="006D2063" w:rsidRPr="00E95A75">
        <w:t xml:space="preserve">he following </w:t>
      </w:r>
      <w:bookmarkStart w:id="32" w:name="OLE_LINK17"/>
      <w:bookmarkStart w:id="33" w:name="OLE_LINK18"/>
      <w:r w:rsidR="006D2063" w:rsidRPr="00E95A75">
        <w:t>criteria</w:t>
      </w:r>
      <w:bookmarkEnd w:id="32"/>
      <w:bookmarkEnd w:id="33"/>
      <w:r w:rsidR="00530D65" w:rsidRPr="00E95A75">
        <w:t>:</w:t>
      </w:r>
      <w:r w:rsidR="00764AA1">
        <w:t xml:space="preserve"> (1) </w:t>
      </w:r>
      <w:r w:rsidR="00091D79">
        <w:t>have more than</w:t>
      </w:r>
      <w:r w:rsidRPr="00E95A75">
        <w:t xml:space="preserve"> 5</w:t>
      </w:r>
      <w:r w:rsidR="00671AE7" w:rsidRPr="00E95A75">
        <w:t>-</w:t>
      </w:r>
      <w:r w:rsidRPr="00E95A75">
        <w:t xml:space="preserve">year coverage during 2001 </w:t>
      </w:r>
      <w:r w:rsidR="00DD6C4E">
        <w:t>-</w:t>
      </w:r>
      <w:r w:rsidR="00DD6C4E" w:rsidRPr="00E95A75">
        <w:t xml:space="preserve"> </w:t>
      </w:r>
      <w:r w:rsidRPr="00E95A75">
        <w:t xml:space="preserve">2016 </w:t>
      </w:r>
      <w:r w:rsidR="00BB686B" w:rsidRPr="00E95A75">
        <w:t>to ensure sufficient</w:t>
      </w:r>
      <w:r w:rsidR="00CB2D72" w:rsidRPr="00E95A75">
        <w:t xml:space="preserve"> </w:t>
      </w:r>
      <w:r w:rsidRPr="00E95A75">
        <w:t>spati</w:t>
      </w:r>
      <w:r w:rsidR="00BB686B" w:rsidRPr="00E95A75">
        <w:t>otemporal coverage</w:t>
      </w:r>
      <w:r w:rsidR="00764AA1">
        <w:t>, and (</w:t>
      </w:r>
      <w:r w:rsidRPr="00E95A75">
        <w:t>2</w:t>
      </w:r>
      <w:r w:rsidR="00764AA1">
        <w:t>)</w:t>
      </w:r>
      <w:r w:rsidRPr="00E95A75">
        <w:t xml:space="preserve"> </w:t>
      </w:r>
      <w:r w:rsidR="00764AA1">
        <w:t xml:space="preserve">are </w:t>
      </w:r>
      <w:r w:rsidR="009B75EB">
        <w:t xml:space="preserve">located </w:t>
      </w:r>
      <w:r w:rsidR="00FD0D22">
        <w:t xml:space="preserve">within the </w:t>
      </w:r>
      <w:r w:rsidR="00514538" w:rsidRPr="00E95A75">
        <w:t>mid-latitudes (</w:t>
      </w:r>
      <w:r w:rsidR="006B309E" w:rsidRPr="00612AD8">
        <w:t>50°</w:t>
      </w:r>
      <w:r w:rsidR="006B309E">
        <w:t>S</w:t>
      </w:r>
      <w:r w:rsidR="007502CC">
        <w:t xml:space="preserve"> </w:t>
      </w:r>
      <w:r w:rsidR="006B309E">
        <w:t>-</w:t>
      </w:r>
      <w:r w:rsidR="007502CC">
        <w:t xml:space="preserve"> </w:t>
      </w:r>
      <w:r w:rsidR="00612AD8" w:rsidRPr="00612AD8">
        <w:t>50°N</w:t>
      </w:r>
      <w:r w:rsidR="00514538" w:rsidRPr="00E95A75">
        <w:t>)</w:t>
      </w:r>
      <w:r w:rsidR="00764AA1">
        <w:t>.</w:t>
      </w:r>
      <w:r w:rsidR="00514538" w:rsidRPr="00E95A75">
        <w:t xml:space="preserve"> </w:t>
      </w:r>
      <w:r w:rsidR="00764AA1">
        <w:t>(</w:t>
      </w:r>
      <w:r w:rsidR="005C2C00">
        <w:t>3</w:t>
      </w:r>
      <w:r w:rsidR="00764AA1">
        <w:t>)</w:t>
      </w:r>
      <w:r w:rsidR="005C2C00">
        <w:t xml:space="preserve"> Gauge locations</w:t>
      </w:r>
      <w:r w:rsidR="000F69BC">
        <w:t xml:space="preserve"> were adjusted </w:t>
      </w:r>
      <w:r w:rsidR="00DB7155">
        <w:t xml:space="preserve">within </w:t>
      </w:r>
      <w:r w:rsidR="00DB7155" w:rsidRPr="00E95A75">
        <w:t>±</w:t>
      </w:r>
      <w:r w:rsidR="00DB7155">
        <w:t>0.25</w:t>
      </w:r>
      <w:r w:rsidR="00DB7155" w:rsidRPr="00E95A75">
        <w:rPr>
          <w:position w:val="8"/>
        </w:rPr>
        <w:t>◦</w:t>
      </w:r>
      <w:r w:rsidR="00DB7155">
        <w:t xml:space="preserve"> for latitude and longitude </w:t>
      </w:r>
      <w:r w:rsidR="000F69BC">
        <w:t xml:space="preserve">based on </w:t>
      </w:r>
      <w:r w:rsidR="00DB7155" w:rsidRPr="00DB7155">
        <w:t xml:space="preserve">the least square error between observed and modeled </w:t>
      </w:r>
      <w:r w:rsidR="00764AA1" w:rsidRPr="00DB7155">
        <w:t>upstream catchment area</w:t>
      </w:r>
      <w:r w:rsidR="000F69BC">
        <w:t xml:space="preserve">.  </w:t>
      </w:r>
      <w:r w:rsidR="00DB7155">
        <w:t xml:space="preserve">If </w:t>
      </w:r>
      <w:r w:rsidR="00BC2262">
        <w:t>the</w:t>
      </w:r>
      <w:r w:rsidR="00F62B5C">
        <w:t xml:space="preserve"> </w:t>
      </w:r>
      <w:r w:rsidR="00DB7155" w:rsidRPr="00DB7155">
        <w:t>error</w:t>
      </w:r>
      <w:r w:rsidR="00DB7155">
        <w:t xml:space="preserve"> </w:t>
      </w:r>
      <w:r w:rsidR="00F62B5C">
        <w:t>of upst</w:t>
      </w:r>
      <w:r w:rsidR="00C00483">
        <w:t>rea</w:t>
      </w:r>
      <w:r w:rsidR="00F62B5C">
        <w:t xml:space="preserve">m area </w:t>
      </w:r>
      <w:r w:rsidR="00DB7155">
        <w:t xml:space="preserve">is larger than </w:t>
      </w:r>
      <w:r w:rsidR="00DB7155" w:rsidRPr="00E95A75">
        <w:t>±</w:t>
      </w:r>
      <w:r w:rsidR="00DB7155">
        <w:t xml:space="preserve">10%, the site </w:t>
      </w:r>
      <w:r w:rsidR="006631FD">
        <w:t xml:space="preserve">is </w:t>
      </w:r>
      <w:r w:rsidR="00DB7155">
        <w:t>discarded.</w:t>
      </w:r>
      <w:r w:rsidR="00923CCF">
        <w:t xml:space="preserve"> If the </w:t>
      </w:r>
      <w:r w:rsidR="00923CCF" w:rsidRPr="00DB7155">
        <w:t>observed upstream catchment area</w:t>
      </w:r>
      <w:r w:rsidR="00923CCF">
        <w:t xml:space="preserve"> is not available, </w:t>
      </w:r>
      <w:r w:rsidR="00073CBF">
        <w:t xml:space="preserve">no correction is </w:t>
      </w:r>
      <w:r w:rsidR="00764AA1">
        <w:t>performed as there is no better alternative</w:t>
      </w:r>
      <w:r w:rsidR="00073CBF">
        <w:t>.</w:t>
      </w:r>
      <w:r w:rsidR="00764AA1">
        <w:t xml:space="preserve"> (</w:t>
      </w:r>
      <w:r w:rsidR="00DB7155">
        <w:t>4</w:t>
      </w:r>
      <w:r w:rsidR="00764AA1">
        <w:t>)</w:t>
      </w:r>
      <w:r w:rsidR="00DB7155">
        <w:t xml:space="preserve"> </w:t>
      </w:r>
      <w:r w:rsidR="00764AA1">
        <w:t>T</w:t>
      </w:r>
      <w:r w:rsidR="00AF5B87">
        <w:t>he sites with</w:t>
      </w:r>
      <w:r w:rsidR="00DB7155">
        <w:t xml:space="preserve"> small </w:t>
      </w:r>
      <w:r w:rsidR="00525272" w:rsidRPr="00DB7155">
        <w:t>upstream</w:t>
      </w:r>
      <w:r w:rsidR="00DB7155" w:rsidRPr="00DB7155">
        <w:t xml:space="preserve"> catchment area</w:t>
      </w:r>
      <w:r w:rsidR="00C00483">
        <w:t>s</w:t>
      </w:r>
      <w:r w:rsidR="00DB7155">
        <w:t xml:space="preserve"> (&lt;</w:t>
      </w:r>
      <w:r w:rsidR="00217D3A">
        <w:t xml:space="preserve"> </w:t>
      </w:r>
      <w:r w:rsidR="00711B5F">
        <w:t>5</w:t>
      </w:r>
      <w:r w:rsidR="00DB7155">
        <w:t>000</w:t>
      </w:r>
      <w:r w:rsidR="00217D3A">
        <w:t xml:space="preserve"> </w:t>
      </w:r>
      <w:r w:rsidR="00DB7155">
        <w:t>km</w:t>
      </w:r>
      <w:r w:rsidR="00525272" w:rsidRPr="00CF1516">
        <w:rPr>
          <w:vertAlign w:val="superscript"/>
        </w:rPr>
        <w:t>2</w:t>
      </w:r>
      <w:r w:rsidR="00DB7155">
        <w:t>)</w:t>
      </w:r>
      <w:r w:rsidR="00525272">
        <w:t xml:space="preserve"> </w:t>
      </w:r>
      <w:r w:rsidR="00764AA1">
        <w:t xml:space="preserve">are excluded </w:t>
      </w:r>
      <w:r w:rsidR="00AF5B87">
        <w:t>could not be resolved</w:t>
      </w:r>
      <w:r w:rsidR="00764AA1">
        <w:t xml:space="preserve"> given are excluded given</w:t>
      </w:r>
      <w:r w:rsidR="001B357C">
        <w:t xml:space="preserve"> </w:t>
      </w:r>
      <w:r w:rsidR="00764AA1">
        <w:t>that the model is run in relatively coarse resolution (0.25</w:t>
      </w:r>
      <w:r w:rsidR="00764AA1" w:rsidRPr="00E95A75">
        <w:rPr>
          <w:position w:val="8"/>
        </w:rPr>
        <w:t>◦</w:t>
      </w:r>
      <w:r w:rsidR="00764AA1">
        <w:t>).</w:t>
      </w:r>
    </w:p>
    <w:p w14:paraId="6E3FCB4A" w14:textId="74CC1DE9" w:rsidR="000F3AC7" w:rsidRPr="00E95A75" w:rsidRDefault="00F62B5C" w:rsidP="00016307">
      <w:pPr>
        <w:pStyle w:val="NormalWeb"/>
        <w:spacing w:line="480" w:lineRule="auto"/>
        <w:ind w:firstLine="720"/>
      </w:pPr>
      <w:r>
        <w:t xml:space="preserve">In total, </w:t>
      </w:r>
      <w:r w:rsidR="00711B5F">
        <w:t>2852</w:t>
      </w:r>
      <w:r w:rsidR="00F503CA">
        <w:t xml:space="preserve"> </w:t>
      </w:r>
      <w:r w:rsidR="005D5D21" w:rsidRPr="00E95A75">
        <w:t xml:space="preserve">sites </w:t>
      </w:r>
      <w:r w:rsidR="0085048C" w:rsidRPr="00E95A75">
        <w:t>w</w:t>
      </w:r>
      <w:r w:rsidR="00637D1F" w:rsidRPr="00E95A75">
        <w:t>ere</w:t>
      </w:r>
      <w:r w:rsidR="0085048C" w:rsidRPr="00E95A75">
        <w:t xml:space="preserve"> selected</w:t>
      </w:r>
      <w:r w:rsidR="00637D1F" w:rsidRPr="00E95A75">
        <w:t xml:space="preserve"> to evaluate </w:t>
      </w:r>
      <w:r w:rsidR="00B8137B">
        <w:t xml:space="preserve">the </w:t>
      </w:r>
      <w:r w:rsidR="00637D1F" w:rsidRPr="00E95A75">
        <w:t>model performance</w:t>
      </w:r>
      <w:r w:rsidR="00D13A12">
        <w:t xml:space="preserve"> (Figure 2)</w:t>
      </w:r>
      <w:r w:rsidR="00E95A75" w:rsidRPr="00E95A75">
        <w:t>.</w:t>
      </w:r>
      <w:r w:rsidR="008B33D1">
        <w:t xml:space="preserve"> </w:t>
      </w:r>
      <w:r w:rsidR="00B36BE2">
        <w:t>Our study used more gauges than others</w:t>
      </w:r>
      <w:r w:rsidR="00D63751">
        <w:t xml:space="preserve"> (</w:t>
      </w:r>
      <w:r w:rsidR="0075539C">
        <w:t xml:space="preserve">e.g., </w:t>
      </w:r>
      <w:r w:rsidR="00CB3336">
        <w:t xml:space="preserve">1121 gauges in </w:t>
      </w:r>
      <w:r w:rsidR="0075539C">
        <w:fldChar w:fldCharType="begin"/>
      </w:r>
      <w:r w:rsidR="0075539C">
        <w:instrText xml:space="preserve"> ADDIN EN.CITE &lt;EndNote&gt;&lt;Cite AuthorYear="1"&gt;&lt;Author&gt;Wu&lt;/Author&gt;&lt;Year&gt;2014&lt;/Year&gt;&lt;RecNum&gt;1202&lt;/RecNum&gt;&lt;DisplayText&gt;Wu et al. (2014)&lt;/DisplayText&gt;&lt;record&gt;&lt;rec-number&gt;1202&lt;/rec-number&gt;&lt;foreign-keys&gt;&lt;key app="EN" db-id="e09rexwznepw9ges9ebvwtzi92er9dwzrdtw" timestamp="1575794564" guid="29b0357c-d35c-4f15-a8fd-c099834acaa3"&gt;1202&lt;/key&gt;&lt;/foreign-keys&gt;&lt;ref-type name="Journal Article"&gt;17&lt;/ref-type&gt;&lt;contributors&gt;&lt;authors&gt;&lt;author&gt;Wu, Huan&lt;/author&gt;&lt;author&gt;Adler, Robert F.&lt;/author&gt;&lt;author&gt;Tian, Yudong&lt;/author&gt;&lt;author&gt;Huffman, George J.&lt;/author&gt;&lt;author&gt;Li, Hongyi&lt;/author&gt;&lt;author&gt;Wang, JianJian&lt;/author&gt;&lt;/authors&gt;&lt;/contributors&gt;&lt;titles&gt;&lt;title&gt;Real-time global flood estimation using satellite-based precipitation and a coupled land surface and routing model&lt;/title&gt;&lt;secondary-title&gt;Water Resources Research&lt;/secondary-title&gt;&lt;/titles&gt;&lt;periodical&gt;&lt;full-title&gt;Water Resources Research&lt;/full-title&gt;&lt;abbr-1&gt;Water Resour Res&lt;/abbr-1&gt;&lt;/periodical&gt;&lt;pages&gt;2693-2717&lt;/pages&gt;&lt;volume&gt;50&lt;/volume&gt;&lt;number&gt;3&lt;/number&gt;&lt;section&gt;2693&lt;/section&gt;&lt;dates&gt;&lt;year&gt;2014&lt;/year&gt;&lt;/dates&gt;&lt;isbn&gt;00431397&lt;/isbn&gt;&lt;urls&gt;&lt;/urls&gt;&lt;electronic-resource-num&gt;10.1002/2013wr014710&lt;/electronic-resource-num&gt;&lt;/record&gt;&lt;/Cite&gt;&lt;/EndNote&gt;</w:instrText>
      </w:r>
      <w:r w:rsidR="0075539C">
        <w:fldChar w:fldCharType="separate"/>
      </w:r>
      <w:r w:rsidR="0075539C">
        <w:rPr>
          <w:noProof/>
        </w:rPr>
        <w:t>Wu et al. (2014)</w:t>
      </w:r>
      <w:r w:rsidR="0075539C">
        <w:fldChar w:fldCharType="end"/>
      </w:r>
      <w:r w:rsidR="0075539C">
        <w:t xml:space="preserve">, </w:t>
      </w:r>
      <w:r w:rsidR="00551548">
        <w:t xml:space="preserve">663 gauges </w:t>
      </w:r>
      <w:r w:rsidR="00CB3336">
        <w:t xml:space="preserve">in </w:t>
      </w:r>
      <w:r w:rsidR="0075539C">
        <w:fldChar w:fldCharType="begin">
          <w:fldData xml:space="preserve">PEVuZE5vdGU+PENpdGUgQXV0aG9yWWVhcj0iMSI+PEF1dGhvcj5CaWVtYW5zPC9BdXRob3I+PFll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</w:fldData>
        </w:fldChar>
      </w:r>
      <w:r w:rsidR="0075539C">
        <w:instrText xml:space="preserve"> ADDIN EN.CITE </w:instrText>
      </w:r>
      <w:r w:rsidR="0075539C">
        <w:fldChar w:fldCharType="begin">
          <w:fldData xml:space="preserve">PEVuZE5vdGU+PENpdGUgQXV0aG9yWWVhcj0iMSI+PEF1dGhvcj5CaWVtYW5zPC9BdXRob3I+PFll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</w:fldData>
        </w:fldChar>
      </w:r>
      <w:r w:rsidR="0075539C">
        <w:instrText xml:space="preserve"> ADDIN EN.CITE.DATA </w:instrText>
      </w:r>
      <w:r w:rsidR="0075539C">
        <w:fldChar w:fldCharType="end"/>
      </w:r>
      <w:r w:rsidR="0075539C">
        <w:fldChar w:fldCharType="separate"/>
      </w:r>
      <w:r w:rsidR="0075539C">
        <w:rPr>
          <w:noProof/>
        </w:rPr>
        <w:t>Biemans et al. (2009)</w:t>
      </w:r>
      <w:r w:rsidR="0075539C">
        <w:fldChar w:fldCharType="end"/>
      </w:r>
      <w:r w:rsidR="00CB3336">
        <w:t xml:space="preserve">,  620 gauges in </w:t>
      </w:r>
      <w:r w:rsidR="00CB3336">
        <w:fldChar w:fldCharType="begin"/>
      </w:r>
      <w:r w:rsidR="00CB3336">
        <w:instrText xml:space="preserve"> ADDIN EN.CITE &lt;EndNote&gt;&lt;Cite AuthorYear="1"&gt;&lt;Author&gt;Alfieri&lt;/Author&gt;&lt;Year&gt;2013&lt;/Year&gt;&lt;RecNum&gt;1210&lt;/RecNum&gt;&lt;DisplayText&gt;Alfieri et al. (2013)&lt;/DisplayText&gt;&lt;record&gt;&lt;rec-number&gt;1210&lt;/rec-number&gt;&lt;foreign-keys&gt;&lt;key app="EN" db-id="e09rexwznepw9ges9ebvwtzi92er9dwzrdtw" timestamp="1577078537" guid="4ce7f5d2-6165-4343-8791-d3ab627a8b5c"&gt;1210&lt;/key&gt;&lt;/foreign-keys&gt;&lt;ref-type name="Journal Article"&gt;17&lt;/ref-type&gt;&lt;contributors&gt;&lt;authors&gt;&lt;author&gt;Alfieri, L.&lt;/author&gt;&lt;author&gt;Burek, P.&lt;/author&gt;&lt;author&gt;Dutra, E.&lt;/author&gt;&lt;author&gt;Krzeminski, B.&lt;/author&gt;&lt;author&gt;Muraro, D.&lt;/author&gt;&lt;author&gt;Thielen, J.&lt;/author&gt;&lt;author&gt;Pappenberger, F.&lt;/author&gt;&lt;/authors&gt;&lt;/contributors&gt;&lt;titles&gt;&lt;title&gt;GloFAS &amp;amp;ndash; global ensemble streamflow forecasting and flood early warning&lt;/title&gt;&lt;secondary-title&gt;Hydrol. Earth Syst. Sci.&lt;/secondary-title&gt;&lt;/titles&gt;&lt;periodical&gt;&lt;full-title&gt;Hydrol. Earth Syst. Sci.&lt;/full-title&gt;&lt;/periodical&gt;&lt;pages&gt;1161-1175&lt;/pages&gt;&lt;volume&gt;17&lt;/volume&gt;&lt;number&gt;3&lt;/number&gt;&lt;dates&gt;&lt;year&gt;2013&lt;/year&gt;&lt;/dates&gt;&lt;publisher&gt;Copernicus Publications&lt;/publisher&gt;&lt;isbn&gt;1607-7938&lt;/isbn&gt;&lt;urls&gt;&lt;related-urls&gt;&lt;url&gt;https://www.hydrol-earth-syst-sci.net/17/1161/2013/&lt;/url&gt;&lt;/related-urls&gt;&lt;/urls&gt;&lt;electronic-resource-num&gt;10.5194/hess-17-1161-2013&lt;/electronic-resource-num&gt;&lt;/record&gt;&lt;/Cite&gt;&lt;/EndNote&gt;</w:instrText>
      </w:r>
      <w:r w:rsidR="00CB3336">
        <w:fldChar w:fldCharType="separate"/>
      </w:r>
      <w:r w:rsidR="00CB3336">
        <w:rPr>
          <w:noProof/>
        </w:rPr>
        <w:t>Alfieri et al. (2013)</w:t>
      </w:r>
      <w:r w:rsidR="00CB3336">
        <w:fldChar w:fldCharType="end"/>
      </w:r>
      <w:r w:rsidR="0075539C">
        <w:t xml:space="preserve"> and</w:t>
      </w:r>
      <w:r w:rsidR="00CB3336">
        <w:t xml:space="preserve"> </w:t>
      </w:r>
      <w:r w:rsidR="00551548">
        <w:t>1674</w:t>
      </w:r>
      <w:r w:rsidR="00DF7E28">
        <w:t xml:space="preserve"> gauges </w:t>
      </w:r>
      <w:r w:rsidR="00CB3336">
        <w:t xml:space="preserve">in </w:t>
      </w:r>
      <w:r w:rsidR="0075539C">
        <w:t xml:space="preserve"> </w:t>
      </w:r>
      <w:r w:rsidR="0075539C">
        <w:fldChar w:fldCharType="begin"/>
      </w:r>
      <w:r w:rsidR="0075539C">
        <w:instrText xml:space="preserve"> ADDIN EN.CITE &lt;EndNote&gt;&lt;Cite AuthorYear="1"&gt;&lt;Author&gt;Li&lt;/Author&gt;&lt;Year&gt;2015&lt;/Year&gt;&lt;RecNum&gt;930&lt;/RecNum&gt;&lt;DisplayText&gt;Li et al. (2015)&lt;/DisplayText&gt;&lt;record&gt;&lt;rec-number&gt;930&lt;/rec-number&gt;&lt;foreign-keys&gt;&lt;key app="EN" db-id="e09rexwznepw9ges9ebvwtzi92er9dwzrdtw" timestamp="1575792904" guid="ffd2e847-69be-4a6f-ac44-0d1a877c7fb5"&gt;930&lt;/key&gt;&lt;/foreign-keys&gt;&lt;ref-type name="Journal Article"&gt;17&lt;/ref-type&gt;&lt;contributors&gt;&lt;authors&gt;&lt;author&gt;Li, Hong-Yi&lt;/author&gt;&lt;author&gt;Leung, L. Ruby&lt;/author&gt;&lt;author&gt;Getirana, Augusto&lt;/author&gt;&lt;author&gt;Huang, Maoyi&lt;/author&gt;&lt;author&gt;Wu, Huan&lt;/author&gt;&lt;author&gt;Xu, Yubin&lt;/author&gt;&lt;author&gt;Guo, Jiali&lt;/author&gt;&lt;author&gt;Voisin, Nathalie&lt;/author&gt;&lt;/authors&gt;&lt;/contributors&gt;&lt;titles&gt;&lt;title&gt;Evaluating Global Streamflow Simulations by a Physically Based Routing Model Coupled with the Community Land Model&lt;/title&gt;&lt;secondary-title&gt;Journal of Hydrometeorology&lt;/secondary-title&gt;&lt;/titles&gt;&lt;periodical&gt;&lt;full-title&gt;Journal of Hydrometeorology&lt;/full-title&gt;&lt;abbr-1&gt;J Hydrometeorol&lt;/abbr-1&gt;&lt;/periodical&gt;&lt;pages&gt;948-971&lt;/pages&gt;&lt;volume&gt;16&lt;/volume&gt;&lt;number&gt;2&lt;/number&gt;&lt;section&gt;948&lt;/section&gt;&lt;dates&gt;&lt;year&gt;2015&lt;/year&gt;&lt;/dates&gt;&lt;isbn&gt;1525-755X&amp;#xD;1525-7541&lt;/isbn&gt;&lt;urls&gt;&lt;/urls&gt;&lt;electronic-resource-num&gt;10.1175/jhm-d-14-0079.1&lt;/electronic-resource-num&gt;&lt;/record&gt;&lt;/Cite&gt;&lt;/EndNote&gt;</w:instrText>
      </w:r>
      <w:r w:rsidR="0075539C">
        <w:fldChar w:fldCharType="separate"/>
      </w:r>
      <w:r w:rsidR="0075539C">
        <w:rPr>
          <w:noProof/>
        </w:rPr>
        <w:t>Li et al. (2015)</w:t>
      </w:r>
      <w:r w:rsidR="0075539C">
        <w:fldChar w:fldCharType="end"/>
      </w:r>
      <w:r w:rsidR="00D63751">
        <w:t xml:space="preserve">). </w:t>
      </w:r>
      <w:r w:rsidR="00D13A12">
        <w:t xml:space="preserve">Four stations, </w:t>
      </w:r>
      <w:proofErr w:type="spellStart"/>
      <w:r w:rsidR="00D13A12" w:rsidRPr="00E95A75">
        <w:t>Jatuaranal</w:t>
      </w:r>
      <w:proofErr w:type="spellEnd"/>
      <w:r w:rsidR="00D13A12" w:rsidRPr="00E95A75">
        <w:t xml:space="preserve"> Station in Brazil, Kinshasa Station in Congo, </w:t>
      </w:r>
      <w:r w:rsidR="00D13A12">
        <w:t xml:space="preserve">the </w:t>
      </w:r>
      <w:r w:rsidR="00D13A12" w:rsidRPr="00E95A75">
        <w:lastRenderedPageBreak/>
        <w:t>Mississippi River in the US</w:t>
      </w:r>
      <w:r w:rsidR="00B36BE2">
        <w:t>,</w:t>
      </w:r>
      <w:r w:rsidR="00D13A12" w:rsidRPr="00E95A75">
        <w:t xml:space="preserve"> and Tone River in Japan</w:t>
      </w:r>
      <w:r w:rsidR="00B36BE2">
        <w:t>,</w:t>
      </w:r>
      <w:r w:rsidR="00D13A12">
        <w:t xml:space="preserve"> </w:t>
      </w:r>
      <w:r w:rsidR="00AD1BF5">
        <w:t>which have different upst</w:t>
      </w:r>
      <w:r w:rsidR="00B9612B">
        <w:t>r</w:t>
      </w:r>
      <w:r w:rsidR="00AD1BF5">
        <w:t xml:space="preserve">eam areas, </w:t>
      </w:r>
      <w:r w:rsidR="00D13A12">
        <w:t xml:space="preserve">are selected as examples </w:t>
      </w:r>
      <w:r w:rsidR="00DD6C4E">
        <w:t>shown</w:t>
      </w:r>
      <w:r w:rsidR="00D13A12">
        <w:t xml:space="preserve"> in Sec</w:t>
      </w:r>
      <w:r w:rsidR="00FD02DA">
        <w:t>tion 3.2</w:t>
      </w:r>
      <w:r w:rsidR="00D13A12">
        <w:t>.</w:t>
      </w:r>
      <w:r w:rsidR="002F4D38">
        <w:t xml:space="preserve"> </w:t>
      </w:r>
      <w:r w:rsidR="006A05E6">
        <w:t xml:space="preserve">To </w:t>
      </w:r>
      <w:r w:rsidR="00C24D93">
        <w:t>further</w:t>
      </w:r>
      <w:r w:rsidR="006A05E6">
        <w:t xml:space="preserve"> investigate </w:t>
      </w:r>
      <w:r w:rsidR="00C24D93">
        <w:t>how</w:t>
      </w:r>
      <w:r w:rsidR="006A05E6">
        <w:t xml:space="preserve"> human </w:t>
      </w:r>
      <w:r w:rsidR="00C24D93">
        <w:t>interventions</w:t>
      </w:r>
      <w:r w:rsidR="006A05E6">
        <w:t xml:space="preserve"> </w:t>
      </w:r>
      <w:r w:rsidR="00C24D93">
        <w:t>affect</w:t>
      </w:r>
      <w:r w:rsidR="006A05E6">
        <w:t xml:space="preserve"> </w:t>
      </w:r>
      <w:r w:rsidR="00C24D93">
        <w:t xml:space="preserve">the </w:t>
      </w:r>
      <w:r w:rsidR="006A05E6">
        <w:t>discharge simulation, we classif</w:t>
      </w:r>
      <w:r w:rsidR="00B36BE2">
        <w:t>ied</w:t>
      </w:r>
      <w:r w:rsidR="006A05E6">
        <w:t xml:space="preserve"> the</w:t>
      </w:r>
      <w:r w:rsidR="00331710">
        <w:t>se</w:t>
      </w:r>
      <w:r w:rsidR="006A05E6">
        <w:t xml:space="preserve"> stations into three </w:t>
      </w:r>
      <w:r w:rsidR="003C5A35">
        <w:t>categories</w:t>
      </w:r>
      <w:r w:rsidR="006A05E6">
        <w:t>, not effected, moderately effected</w:t>
      </w:r>
      <w:r w:rsidR="006502E2" w:rsidRPr="00016307">
        <w:t>,</w:t>
      </w:r>
      <w:r w:rsidR="006502E2">
        <w:t xml:space="preserve"> </w:t>
      </w:r>
      <w:r w:rsidR="006A05E6">
        <w:t xml:space="preserve">and strongly </w:t>
      </w:r>
      <w:r w:rsidR="00BC2262">
        <w:t>a</w:t>
      </w:r>
      <w:r w:rsidR="006A05E6">
        <w:t xml:space="preserve">ffected, based on the framework proposed by </w:t>
      </w:r>
      <w:r w:rsidR="0075539C">
        <w:fldChar w:fldCharType="begin"/>
      </w:r>
      <w:r w:rsidR="00CB3336">
        <w:instrText xml:space="preserve"> ADDIN EN.CITE &lt;EndNote&gt;&lt;Cite AuthorYear="1"&gt;&lt;Author&gt;Nilsson&lt;/Author&gt;&lt;Year&gt;2005&lt;/Year&gt;&lt;RecNum&gt;1213&lt;/RecNum&gt;&lt;DisplayText&gt;Nilsson et al. (2005)&lt;/DisplayText&gt;&lt;record&gt;&lt;rec-number&gt;1213&lt;/rec-number&gt;&lt;foreign-keys&gt;&lt;key app="EN" db-id="e09rexwznepw9ges9ebvwtzi92er9dwzrdtw" timestamp="1577153364" guid="f4941773-06bb-4158-8464-046132a15eb1"&gt;1213&lt;/key&gt;&lt;/foreign-keys&gt;&lt;ref-type name="Journal Article"&gt;17&lt;/ref-type&gt;&lt;contributors&gt;&lt;authors&gt;&lt;author&gt;Nilsson, C.&lt;/author&gt;&lt;author&gt;Reidy, C. A.&lt;/author&gt;&lt;author&gt;Dynesius, M.&lt;/author&gt;&lt;author&gt;Revenga, C.&lt;/author&gt;&lt;/authors&gt;&lt;/contributors&gt;&lt;auth-address&gt;Umea Univ, Dept Ecol &amp;amp; Environm Sci, Landscape Ecol Grp, SE-90187 Umea, Sweden&amp;#xD;Nature Conservancy, Global Prior Grp, Arlington, VA 22203 USA&lt;/auth-address&gt;&lt;titles&gt;&lt;title&gt;Fragmentation and flow regulation of the world&amp;apos;s large river systems&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405-408&lt;/pages&gt;&lt;volume&gt;308&lt;/volume&gt;&lt;number&gt;5720&lt;/number&gt;&lt;keywords&gt;&lt;keyword&gt;conservation&lt;/keyword&gt;&lt;keyword&gt;dam&lt;/keyword&gt;&lt;keyword&gt;dispersal&lt;/keyword&gt;&lt;keyword&gt;ecosystem&lt;/keyword&gt;&lt;keyword&gt;reservoir&lt;/keyword&gt;&lt;keyword&gt;zone&lt;/keyword&gt;&lt;keyword&gt;fish&lt;/keyword&gt;&lt;/keywords&gt;&lt;dates&gt;&lt;year&gt;2005&lt;/year&gt;&lt;pub-dates&gt;&lt;date&gt;Apr 15&lt;/date&gt;&lt;/pub-dates&gt;&lt;/dates&gt;&lt;isbn&gt;0036-8075&lt;/isbn&gt;&lt;accession-num&gt;WOS:000228492000050&lt;/accession-num&gt;&lt;urls&gt;&lt;related-urls&gt;&lt;url&gt;&amp;lt;Go to ISI&amp;gt;://WOS:000228492000050&lt;/url&gt;&lt;/related-urls&gt;&lt;/urls&gt;&lt;electronic-resource-num&gt;10.1126/science.1107887&lt;/electronic-resource-num&gt;&lt;language&gt;English&lt;/language&gt;&lt;/record&gt;&lt;/Cite&gt;&lt;/EndNote&gt;</w:instrText>
      </w:r>
      <w:r w:rsidR="0075539C">
        <w:fldChar w:fldCharType="separate"/>
      </w:r>
      <w:r w:rsidR="0075539C">
        <w:rPr>
          <w:noProof/>
        </w:rPr>
        <w:t>Nilsson et al. (2005)</w:t>
      </w:r>
      <w:r w:rsidR="0075539C">
        <w:fldChar w:fldCharType="end"/>
      </w:r>
      <w:r w:rsidR="006A05E6">
        <w:t xml:space="preserve">. This framework </w:t>
      </w:r>
      <w:r w:rsidR="003C5A35">
        <w:t>has been</w:t>
      </w:r>
      <w:r w:rsidR="006A05E6">
        <w:t xml:space="preserve"> adapted by </w:t>
      </w:r>
      <w:r w:rsidR="00C24D93">
        <w:rPr>
          <w:rFonts w:hint="eastAsia"/>
        </w:rPr>
        <w:t>vari</w:t>
      </w:r>
      <w:r w:rsidR="00C24D93">
        <w:t xml:space="preserve">ous </w:t>
      </w:r>
      <w:r w:rsidR="006A05E6">
        <w:t xml:space="preserve">studies </w:t>
      </w:r>
      <w:r w:rsidR="00C24D93">
        <w:t>to</w:t>
      </w:r>
      <w:r w:rsidR="006A05E6">
        <w:t xml:space="preserve"> understand the effect of human activities on model simulation (</w:t>
      </w:r>
      <w:r w:rsidR="00DD6C4E">
        <w:t>see</w:t>
      </w:r>
      <w:r w:rsidR="006A05E6">
        <w:t xml:space="preserve"> </w:t>
      </w:r>
      <w:r w:rsidR="0075539C">
        <w:fldChar w:fldCharType="begin"/>
      </w:r>
      <w:r w:rsidR="00B94F30">
        <w:instrText xml:space="preserve"> ADDIN EN.CITE &lt;EndNote&gt;&lt;Cite AuthorYear="1"&gt;&lt;Author&gt;Li&lt;/Author&gt;&lt;Year&gt;2015&lt;/Year&gt;&lt;RecNum&gt;930&lt;/RecNum&gt;&lt;DisplayText&gt;Li et al. (2015)&lt;/DisplayText&gt;&lt;record&gt;&lt;rec-number&gt;930&lt;/rec-number&gt;&lt;foreign-keys&gt;&lt;key app="EN" db-id="e09rexwznepw9ges9ebvwtzi92er9dwzrdtw" timestamp="1575792904" guid="ffd2e847-69be-4a6f-ac44-0d1a877c7fb5"&gt;930&lt;/key&gt;&lt;/foreign-keys&gt;&lt;ref-type name="Journal Article"&gt;17&lt;/ref-type&gt;&lt;contributors&gt;&lt;authors&gt;&lt;author&gt;Li, Hong-Yi&lt;/author&gt;&lt;author&gt;Leung, L. Ruby&lt;/author&gt;&lt;author&gt;Getirana, Augusto&lt;/author&gt;&lt;author&gt;Huang, Maoyi&lt;/author&gt;&lt;author&gt;Wu, Huan&lt;/author&gt;&lt;author&gt;Xu, Yubin&lt;/author&gt;&lt;author&gt;Guo, Jiali&lt;/author&gt;&lt;author&gt;Voisin, Nathalie&lt;/author&gt;&lt;/authors&gt;&lt;/contributors&gt;&lt;titles&gt;&lt;title&gt;Evaluating Global Streamflow Simulations by a Physically Based Routing Model Coupled with the Community Land Model&lt;/title&gt;&lt;secondary-title&gt;Journal of Hydrometeorology&lt;/secondary-title&gt;&lt;/titles&gt;&lt;periodical&gt;&lt;full-title&gt;Journal of Hydrometeorology&lt;/full-title&gt;&lt;abbr-1&gt;J Hydrometeorol&lt;/abbr-1&gt;&lt;/periodical&gt;&lt;pages&gt;948-971&lt;/pages&gt;&lt;volume&gt;16&lt;/volume&gt;&lt;number&gt;2&lt;/number&gt;&lt;section&gt;948&lt;/section&gt;&lt;dates&gt;&lt;year&gt;2015&lt;/year&gt;&lt;/dates&gt;&lt;isbn&gt;1525-755X&amp;#xD;1525-7541&lt;/isbn&gt;&lt;urls&gt;&lt;/urls&gt;&lt;electronic-resource-num&gt;10.1175/jhm-d-14-0079.1&lt;/electronic-resource-num&gt;&lt;/record&gt;&lt;/Cite&gt;&lt;/EndNote&gt;</w:instrText>
      </w:r>
      <w:r w:rsidR="0075539C">
        <w:fldChar w:fldCharType="separate"/>
      </w:r>
      <w:r w:rsidR="00B94F30">
        <w:rPr>
          <w:noProof/>
        </w:rPr>
        <w:t>Li et al. (2015)</w:t>
      </w:r>
      <w:r w:rsidR="0075539C">
        <w:fldChar w:fldCharType="end"/>
      </w:r>
      <w:r w:rsidR="006A05E6">
        <w:t>.</w:t>
      </w:r>
    </w:p>
    <w:p w14:paraId="2066DA6F" w14:textId="77777777" w:rsidR="00E371C5" w:rsidRPr="00E95A75" w:rsidRDefault="00E95A75" w:rsidP="00E371C5">
      <w:pPr>
        <w:spacing w:line="480" w:lineRule="auto"/>
        <w:rPr>
          <w:b/>
        </w:rPr>
      </w:pPr>
      <w:r w:rsidRPr="00E95A75">
        <w:rPr>
          <w:b/>
        </w:rPr>
        <w:t xml:space="preserve">2.3.2 </w:t>
      </w:r>
      <w:r w:rsidR="00293D0F" w:rsidRPr="00E95A75">
        <w:rPr>
          <w:b/>
        </w:rPr>
        <w:t>I</w:t>
      </w:r>
      <w:r w:rsidR="00F94CF4" w:rsidRPr="00E95A75">
        <w:rPr>
          <w:rFonts w:hint="eastAsia"/>
          <w:b/>
        </w:rPr>
        <w:t>n</w:t>
      </w:r>
      <w:r w:rsidR="00F94CF4" w:rsidRPr="00E95A75">
        <w:rPr>
          <w:b/>
        </w:rPr>
        <w:t xml:space="preserve">undation </w:t>
      </w:r>
      <w:r w:rsidRPr="00E95A75">
        <w:rPr>
          <w:b/>
        </w:rPr>
        <w:t>data</w:t>
      </w:r>
    </w:p>
    <w:p w14:paraId="65204650" w14:textId="3FF5728F" w:rsidR="007532C9" w:rsidRPr="00CF1516" w:rsidRDefault="00E95A75" w:rsidP="00DF5341">
      <w:pPr>
        <w:pStyle w:val="NormalWeb"/>
        <w:spacing w:line="480" w:lineRule="auto"/>
        <w:ind w:firstLine="720"/>
        <w:rPr>
          <w:rFonts w:asciiTheme="minorHAnsi" w:hAnsiTheme="minorHAnsi" w:cstheme="minorHAnsi"/>
        </w:rPr>
      </w:pPr>
      <w:r w:rsidRPr="00E95A75">
        <w:t xml:space="preserve">To </w:t>
      </w:r>
      <w:r w:rsidR="002B19A4">
        <w:rPr>
          <w:rFonts w:hint="eastAsia"/>
        </w:rPr>
        <w:t>estimate</w:t>
      </w:r>
      <w:r w:rsidR="002B19A4">
        <w:t xml:space="preserve"> </w:t>
      </w:r>
      <w:r w:rsidRPr="00E95A75">
        <w:t>the monthly surface water extent at 0.25</w:t>
      </w:r>
      <w:r w:rsidRPr="00E95A75">
        <w:rPr>
          <w:position w:val="8"/>
        </w:rPr>
        <w:t>◦</w:t>
      </w:r>
      <w:r w:rsidRPr="00E95A75">
        <w:t xml:space="preserve"> </w:t>
      </w:r>
      <w:r w:rsidR="00E75F8C">
        <w:t>spatial</w:t>
      </w:r>
      <w:r w:rsidR="00E3056F">
        <w:t xml:space="preserve"> resolution,</w:t>
      </w:r>
      <w:r w:rsidRPr="00E95A75">
        <w:t xml:space="preserve"> </w:t>
      </w:r>
      <w:r w:rsidR="001A4A1E" w:rsidRPr="00016307">
        <w:rPr>
          <w:color w:val="000000" w:themeColor="text1"/>
        </w:rPr>
        <w:t xml:space="preserve">a global dataset, namely Global Inundation Extent from Multi-Satellites (GIEMS), which covers a period of 1993-2004 </w:t>
      </w:r>
      <w:r w:rsidR="001A4A1E" w:rsidRPr="001A4A1E">
        <w:rPr>
          <w:color w:val="000000" w:themeColor="text1"/>
        </w:rPr>
        <w:t>(Papa et al., 2010)</w:t>
      </w:r>
      <w:r w:rsidR="001A4A1E" w:rsidRPr="00016307">
        <w:rPr>
          <w:color w:val="000000" w:themeColor="text1"/>
        </w:rPr>
        <w:t xml:space="preserve"> was used </w:t>
      </w:r>
      <w:r w:rsidR="001A4A1E" w:rsidRPr="001A4A1E">
        <w:rPr>
          <w:color w:val="000000" w:themeColor="text1"/>
        </w:rPr>
        <w:t>to validate</w:t>
      </w:r>
      <w:r w:rsidR="001A4A1E" w:rsidRPr="00016307">
        <w:rPr>
          <w:color w:val="000000" w:themeColor="text1"/>
        </w:rPr>
        <w:t xml:space="preserve"> the inundation </w:t>
      </w:r>
      <w:r w:rsidR="00301DB6">
        <w:rPr>
          <w:color w:val="000000" w:themeColor="text1"/>
        </w:rPr>
        <w:t>fraction simulated</w:t>
      </w:r>
      <w:r w:rsidR="001A4A1E" w:rsidRPr="00016307">
        <w:rPr>
          <w:color w:val="000000" w:themeColor="text1"/>
        </w:rPr>
        <w:t xml:space="preserve"> by </w:t>
      </w:r>
      <w:proofErr w:type="spellStart"/>
      <w:r w:rsidR="001A4A1E" w:rsidRPr="00016307">
        <w:rPr>
          <w:color w:val="000000" w:themeColor="text1"/>
        </w:rPr>
        <w:t>CaMa</w:t>
      </w:r>
      <w:proofErr w:type="spellEnd"/>
      <w:r w:rsidR="001A4A1E" w:rsidRPr="00016307">
        <w:rPr>
          <w:color w:val="000000" w:themeColor="text1"/>
        </w:rPr>
        <w:t xml:space="preserve">-Flood. This dataset was </w:t>
      </w:r>
      <w:r w:rsidR="001A4A1E" w:rsidRPr="001A4A1E">
        <w:rPr>
          <w:color w:val="000000" w:themeColor="text1"/>
        </w:rPr>
        <w:t>developed through the fusion of</w:t>
      </w:r>
      <w:r w:rsidR="001A4A1E" w:rsidRPr="00016307">
        <w:rPr>
          <w:color w:val="000000" w:themeColor="text1"/>
        </w:rPr>
        <w:t xml:space="preserve"> multiple-satellite microwave radiometer measurements, and the overall uncertainty is about 10</w:t>
      </w:r>
      <w:r w:rsidR="001A4A1E" w:rsidRPr="001A4A1E">
        <w:rPr>
          <w:color w:val="000000" w:themeColor="text1"/>
        </w:rPr>
        <w:t>%</w:t>
      </w:r>
      <w:r w:rsidR="00102389" w:rsidRPr="00016307">
        <w:rPr>
          <w:color w:val="000000" w:themeColor="text1"/>
        </w:rPr>
        <w:t xml:space="preserve"> </w:t>
      </w:r>
      <w:r w:rsidR="001A4A1E" w:rsidRPr="00016307">
        <w:rPr>
          <w:color w:val="000000" w:themeColor="text1"/>
        </w:rPr>
        <w:t xml:space="preserve">compared to the surface water body map of IGBP </w:t>
      </w:r>
      <w:proofErr w:type="spellStart"/>
      <w:r w:rsidR="001A4A1E" w:rsidRPr="00016307">
        <w:rPr>
          <w:color w:val="000000" w:themeColor="text1"/>
        </w:rPr>
        <w:t>DISCover</w:t>
      </w:r>
      <w:proofErr w:type="spellEnd"/>
      <w:r w:rsidR="001A4A1E" w:rsidRPr="00016307">
        <w:rPr>
          <w:color w:val="000000" w:themeColor="text1"/>
        </w:rPr>
        <w:t xml:space="preserve"> </w:t>
      </w:r>
      <w:r w:rsidR="001A4A1E" w:rsidRPr="001A4A1E">
        <w:rPr>
          <w:color w:val="000000" w:themeColor="text1"/>
        </w:rPr>
        <w:t>(</w:t>
      </w:r>
      <w:proofErr w:type="spellStart"/>
      <w:r w:rsidR="001A4A1E" w:rsidRPr="001A4A1E">
        <w:rPr>
          <w:color w:val="000000" w:themeColor="text1"/>
        </w:rPr>
        <w:t>Frappart</w:t>
      </w:r>
      <w:proofErr w:type="spellEnd"/>
      <w:r w:rsidR="001A4A1E" w:rsidRPr="001A4A1E">
        <w:rPr>
          <w:color w:val="000000" w:themeColor="text1"/>
        </w:rPr>
        <w:t xml:space="preserve"> et al., 2011; Papa et al., 2010).</w:t>
      </w:r>
      <w:r w:rsidR="008F22A0" w:rsidRPr="00016307">
        <w:rPr>
          <w:color w:val="000000" w:themeColor="text1"/>
        </w:rPr>
        <w:t xml:space="preserve"> </w:t>
      </w:r>
      <w:r w:rsidR="00681F1C" w:rsidRPr="00E95A75">
        <w:t>In this study,</w:t>
      </w:r>
      <w:r w:rsidR="00681F1C">
        <w:t xml:space="preserve"> monthly</w:t>
      </w:r>
      <w:r w:rsidR="00681F1C" w:rsidRPr="00E95A75">
        <w:t xml:space="preserve"> data between the 2001</w:t>
      </w:r>
      <w:r w:rsidR="00681F1C">
        <w:t>-</w:t>
      </w:r>
      <w:r w:rsidR="00681F1C" w:rsidRPr="00E95A75">
        <w:t>2004 period were used to compare simulated and observed surface water extents.</w:t>
      </w:r>
      <w:r w:rsidR="00681F1C">
        <w:t xml:space="preserve"> </w:t>
      </w:r>
    </w:p>
    <w:p w14:paraId="5701BFAD" w14:textId="77777777" w:rsidR="00AF23F9" w:rsidRPr="00E95A75" w:rsidRDefault="00E95A75" w:rsidP="00AF23F9">
      <w:pPr>
        <w:spacing w:line="480" w:lineRule="auto"/>
        <w:rPr>
          <w:b/>
        </w:rPr>
      </w:pPr>
      <w:r w:rsidRPr="00E95A75">
        <w:rPr>
          <w:b/>
        </w:rPr>
        <w:t>2.</w:t>
      </w:r>
      <w:r w:rsidR="00655328" w:rsidRPr="00E95A75">
        <w:rPr>
          <w:b/>
        </w:rPr>
        <w:t>4</w:t>
      </w:r>
      <w:r w:rsidRPr="00E95A75">
        <w:rPr>
          <w:b/>
        </w:rPr>
        <w:t xml:space="preserve"> </w:t>
      </w:r>
      <w:r w:rsidR="00BD22FA" w:rsidRPr="00E95A75">
        <w:rPr>
          <w:b/>
        </w:rPr>
        <w:t>Performance metrics</w:t>
      </w:r>
    </w:p>
    <w:p w14:paraId="79232FAE" w14:textId="095F74AB" w:rsidR="00510347" w:rsidRPr="00E95A75" w:rsidRDefault="00E95A75" w:rsidP="00CA27B1">
      <w:pPr>
        <w:pStyle w:val="NormalWeb"/>
        <w:spacing w:line="480" w:lineRule="auto"/>
        <w:ind w:firstLine="720"/>
      </w:pPr>
      <w:r w:rsidRPr="00E95A75">
        <w:t xml:space="preserve">The model performance was evaluated using </w:t>
      </w:r>
      <w:r w:rsidR="00C4126F" w:rsidRPr="00E95A75">
        <w:t>four</w:t>
      </w:r>
      <w:r w:rsidRPr="00E95A75">
        <w:t xml:space="preserve"> different metrics, </w:t>
      </w:r>
      <w:r w:rsidR="00B8137B">
        <w:t>namely,</w:t>
      </w:r>
      <w:r w:rsidR="00B8137B" w:rsidRPr="00E95A75">
        <w:t xml:space="preserve"> </w:t>
      </w:r>
      <w:r w:rsidRPr="00E95A75">
        <w:t xml:space="preserve">the </w:t>
      </w:r>
      <w:r w:rsidR="00612A24" w:rsidRPr="00E95A75">
        <w:t>Kling-Gupta Efficiency</w:t>
      </w:r>
      <w:r w:rsidR="005F7E0D" w:rsidRPr="00E95A75">
        <w:t xml:space="preserve"> (KGE</w:t>
      </w:r>
      <w:r w:rsidR="00D90D66">
        <w:t>)</w:t>
      </w:r>
      <w:r w:rsidR="005F7E0D" w:rsidRPr="00E95A75">
        <w:t xml:space="preserve"> </w:t>
      </w:r>
      <w:r w:rsidR="00D90D66">
        <w:fldChar w:fldCharType="begin">
          <w:fldData xml:space="preserve">PEVuZE5vdGU+PENpdGU+PEF1dGhvcj5HdXB0YTwvQXV0aG9yPjxZZWFyPjIwMDk8L1llYXI+PFJl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</w:fldData>
        </w:fldChar>
      </w:r>
      <w:r w:rsidR="00D90D66">
        <w:instrText xml:space="preserve"> ADDIN EN.CITE </w:instrText>
      </w:r>
      <w:r w:rsidR="00D90D66">
        <w:fldChar w:fldCharType="begin">
          <w:fldData xml:space="preserve">PEVuZE5vdGU+PENpdGU+PEF1dGhvcj5HdXB0YTwvQXV0aG9yPjxZZWFyPjIwMDk8L1llYXI+PFJl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</w:fldData>
        </w:fldChar>
      </w:r>
      <w:r w:rsidR="00D90D66">
        <w:instrText xml:space="preserve"> ADDIN EN.CITE.DATA </w:instrText>
      </w:r>
      <w:r w:rsidR="00D90D66">
        <w:fldChar w:fldCharType="end"/>
      </w:r>
      <w:r w:rsidR="00D90D66">
        <w:fldChar w:fldCharType="separate"/>
      </w:r>
      <w:r w:rsidR="00D90D66">
        <w:rPr>
          <w:noProof/>
        </w:rPr>
        <w:t>(Gupta et al., 2009)</w:t>
      </w:r>
      <w:r w:rsidR="00D90D66">
        <w:fldChar w:fldCharType="end"/>
      </w:r>
      <w:r w:rsidR="00612A24" w:rsidRPr="00E95A75">
        <w:t>, Pearson</w:t>
      </w:r>
      <w:r w:rsidR="00B8137B">
        <w:t>’s</w:t>
      </w:r>
      <w:r w:rsidR="00612A24" w:rsidRPr="00E95A75">
        <w:t xml:space="preserve"> correlation</w:t>
      </w:r>
      <w:r w:rsidR="00B8137B">
        <w:t xml:space="preserve"> coefficient</w:t>
      </w:r>
      <w:r w:rsidR="00F70143" w:rsidRPr="00E95A75">
        <w:t xml:space="preserve"> (</w:t>
      </w:r>
      <w:r w:rsidR="008D2122" w:rsidRPr="00E95A75">
        <w:t>R</w:t>
      </w:r>
      <w:r w:rsidR="00F70143" w:rsidRPr="00E95A75">
        <w:t>)</w:t>
      </w:r>
      <w:r w:rsidR="00612A24" w:rsidRPr="00E95A75">
        <w:t>,</w:t>
      </w:r>
      <w:r w:rsidR="00F70143" w:rsidRPr="00E95A75">
        <w:t xml:space="preserve"> Percentage Bias (PBIAS) </w:t>
      </w:r>
      <w:r w:rsidR="00612A24" w:rsidRPr="00E95A75">
        <w:t xml:space="preserve">and </w:t>
      </w:r>
      <w:r w:rsidR="00B36BE2">
        <w:t xml:space="preserve">the </w:t>
      </w:r>
      <w:r w:rsidR="00F70143" w:rsidRPr="00E95A75">
        <w:t>Root Mean Square Error (RMSE)</w:t>
      </w:r>
      <w:r w:rsidRPr="00E95A75">
        <w:t>. The hydrological</w:t>
      </w:r>
      <w:r w:rsidR="00E74932" w:rsidRPr="00E95A75">
        <w:t xml:space="preserve"> performance of the </w:t>
      </w:r>
      <w:r w:rsidR="0095208E" w:rsidRPr="00E95A75">
        <w:t>monthly</w:t>
      </w:r>
      <w:r w:rsidR="00E74932" w:rsidRPr="00E95A75">
        <w:t xml:space="preserve"> simulated discharge </w:t>
      </w:r>
      <w:r w:rsidR="00AC525B" w:rsidRPr="00E95A75">
        <w:t xml:space="preserve">and </w:t>
      </w:r>
      <w:r w:rsidR="00BF0E79" w:rsidRPr="00E95A75">
        <w:t xml:space="preserve">simulated </w:t>
      </w:r>
      <w:r w:rsidR="00AC525B" w:rsidRPr="00E95A75">
        <w:t xml:space="preserve">surface water extent </w:t>
      </w:r>
      <w:r w:rsidR="00BF0E79" w:rsidRPr="00E95A75">
        <w:t>from five products were</w:t>
      </w:r>
      <w:r w:rsidR="00C95E28" w:rsidRPr="00E95A75">
        <w:t xml:space="preserve"> assessed. Among these metrics</w:t>
      </w:r>
      <w:r w:rsidR="005F7E0D" w:rsidRPr="00E95A75">
        <w:t xml:space="preserve">, KGE </w:t>
      </w:r>
      <w:r w:rsidR="009B4C89" w:rsidRPr="00E95A75">
        <w:t xml:space="preserve">is a model </w:t>
      </w:r>
      <w:r w:rsidR="00394FF9" w:rsidRPr="00E95A75">
        <w:t>performance</w:t>
      </w:r>
      <w:r w:rsidR="00394FF9" w:rsidRPr="00E95A75">
        <w:rPr>
          <w:b/>
        </w:rPr>
        <w:t xml:space="preserve"> </w:t>
      </w:r>
      <w:r w:rsidR="009B4C89" w:rsidRPr="00E95A75">
        <w:t xml:space="preserve">criterion </w:t>
      </w:r>
      <w:r w:rsidR="00B84E02" w:rsidRPr="00E95A75">
        <w:t xml:space="preserve">to identify possible sources of systematic errors from </w:t>
      </w:r>
      <w:r w:rsidR="009B4C89" w:rsidRPr="00E95A75">
        <w:t>mean, variance</w:t>
      </w:r>
      <w:r w:rsidR="00C00483">
        <w:t>,</w:t>
      </w:r>
      <w:r w:rsidR="009B4C89" w:rsidRPr="00E95A75">
        <w:t xml:space="preserve"> and correlation</w:t>
      </w:r>
      <w:r w:rsidR="00B8137B">
        <w:t xml:space="preserve"> data</w:t>
      </w:r>
      <w:r w:rsidR="009B4C89" w:rsidRPr="00E95A75">
        <w:t xml:space="preserve">. </w:t>
      </w:r>
      <w:r w:rsidR="00847B85" w:rsidRPr="00E95A75">
        <w:t>KGE</w:t>
      </w:r>
      <w:r w:rsidR="00E74932" w:rsidRPr="00E95A75">
        <w:t xml:space="preserve"> </w:t>
      </w:r>
      <w:r w:rsidR="00B8137B">
        <w:t>values range</w:t>
      </w:r>
      <w:r w:rsidR="00E74932" w:rsidRPr="00E95A75">
        <w:t xml:space="preserve"> between −∞ and 1, </w:t>
      </w:r>
      <w:r w:rsidR="001F2E2D">
        <w:t>with</w:t>
      </w:r>
      <w:r w:rsidR="001F2E2D" w:rsidRPr="00E95A75">
        <w:t xml:space="preserve"> </w:t>
      </w:r>
      <w:r w:rsidR="00E74932" w:rsidRPr="00E95A75">
        <w:t>1 indicat</w:t>
      </w:r>
      <w:r w:rsidR="001F2E2D">
        <w:t>ing</w:t>
      </w:r>
      <w:r w:rsidR="00E74932" w:rsidRPr="00E95A75">
        <w:t xml:space="preserve"> a perfect </w:t>
      </w:r>
      <w:r w:rsidR="00F20604" w:rsidRPr="00E95A75">
        <w:t>model performance</w:t>
      </w:r>
      <w:r w:rsidR="001B2876" w:rsidRPr="00E95A75">
        <w:t>.</w:t>
      </w:r>
      <w:r w:rsidR="00A13737" w:rsidRPr="00E95A75">
        <w:t xml:space="preserve"> </w:t>
      </w:r>
      <w:r w:rsidR="00E3056F" w:rsidRPr="00E3056F">
        <w:t xml:space="preserve">Positive </w:t>
      </w:r>
      <w:r w:rsidR="00E3056F" w:rsidRPr="00E3056F">
        <w:lastRenderedPageBreak/>
        <w:t>KGE indicate</w:t>
      </w:r>
      <w:r w:rsidR="00BC2262">
        <w:t>s</w:t>
      </w:r>
      <w:r w:rsidR="00E3056F" w:rsidRPr="00E3056F">
        <w:t xml:space="preserve"> that the simulated discharge has higher skills than the simple arithmetic average of observations</w:t>
      </w:r>
      <w:r w:rsidR="00E91051">
        <w:t xml:space="preserve"> </w:t>
      </w:r>
      <w:r w:rsidR="00E91051">
        <w:fldChar w:fldCharType="begin">
          <w:fldData xml:space="preserve">PEVuZE5vdGU+PENpdGU+PEF1dGhvcj5TdXRhbnVkamFqYTwvQXV0aG9yPjxZZWFyPjIwMTg8L1ll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</w:fldData>
        </w:fldChar>
      </w:r>
      <w:r w:rsidR="004C6356">
        <w:instrText xml:space="preserve"> ADDIN EN.CITE </w:instrText>
      </w:r>
      <w:r w:rsidR="004C6356">
        <w:fldChar w:fldCharType="begin">
          <w:fldData xml:space="preserve">PEVuZE5vdGU+PENpdGU+PEF1dGhvcj5TdXRhbnVkamFqYTwvQXV0aG9yPjxZZWFyPjIwMTg8L1ll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</w:fldData>
        </w:fldChar>
      </w:r>
      <w:r w:rsidR="004C6356">
        <w:instrText xml:space="preserve"> ADDIN EN.CITE.DATA </w:instrText>
      </w:r>
      <w:r w:rsidR="004C6356">
        <w:fldChar w:fldCharType="end"/>
      </w:r>
      <w:r w:rsidR="00E91051">
        <w:fldChar w:fldCharType="separate"/>
      </w:r>
      <w:r w:rsidR="00E91051">
        <w:rPr>
          <w:noProof/>
        </w:rPr>
        <w:t>(Sutanudjaja et al., 2018; Towner et al., 2019)</w:t>
      </w:r>
      <w:r w:rsidR="00E91051">
        <w:fldChar w:fldCharType="end"/>
      </w:r>
      <w:r w:rsidR="00E91051">
        <w:t>,</w:t>
      </w:r>
      <w:r w:rsidR="00E91051" w:rsidRPr="00E91051">
        <w:t xml:space="preserve"> although some author</w:t>
      </w:r>
      <w:r w:rsidR="00E91051">
        <w:t>s</w:t>
      </w:r>
      <w:r w:rsidR="00E91051" w:rsidRPr="00E91051">
        <w:t xml:space="preserve"> suggested this threshold should not be attached to KGE</w:t>
      </w:r>
      <w:r w:rsidR="00BB021E">
        <w:t xml:space="preserve"> </w:t>
      </w:r>
      <w:r w:rsidR="00E91051" w:rsidRPr="00E91051">
        <w:t>=</w:t>
      </w:r>
      <w:r w:rsidR="00BB021E">
        <w:t xml:space="preserve"> </w:t>
      </w:r>
      <w:r w:rsidR="00E91051" w:rsidRPr="00E91051">
        <w:t>0 (e.g., KGE</w:t>
      </w:r>
      <w:r w:rsidR="00BB021E">
        <w:t xml:space="preserve"> </w:t>
      </w:r>
      <w:r w:rsidR="00E91051" w:rsidRPr="00E91051">
        <w:t>=</w:t>
      </w:r>
      <w:r w:rsidR="00BB021E">
        <w:t xml:space="preserve"> </w:t>
      </w:r>
      <w:r w:rsidR="00BB021E" w:rsidRPr="00E95A75">
        <w:t>−</w:t>
      </w:r>
      <w:r w:rsidR="00E91051" w:rsidRPr="00E91051">
        <w:t>0.4 in</w:t>
      </w:r>
      <w:r w:rsidR="00BB021E">
        <w:t xml:space="preserve"> </w:t>
      </w:r>
      <w:r w:rsidR="00BB021E">
        <w:fldChar w:fldCharType="begin"/>
      </w:r>
      <w:r w:rsidR="00BB021E">
        <w:instrText xml:space="preserve"> ADDIN EN.CITE &lt;EndNote&gt;&lt;Cite AuthorYear="1"&gt;&lt;Author&gt;Knoben&lt;/Author&gt;&lt;Year&gt;2019&lt;/Year&gt;&lt;RecNum&gt;1259&lt;/RecNum&gt;&lt;DisplayText&gt;Knoben et al. (2019)&lt;/DisplayText&gt;&lt;record&gt;&lt;rec-number&gt;1259&lt;/rec-number&gt;&lt;foreign-keys&gt;&lt;key app="EN" db-id="e09rexwznepw9ges9ebvwtzi92er9dwzrdtw" timestamp="1587017279" guid="427f39b6-4921-4d17-b4a9-ab5e69a62466"&gt;1259&lt;/key&gt;&lt;/foreign-keys&gt;&lt;ref-type name="Journal Article"&gt;17&lt;/ref-type&gt;&lt;contributors&gt;&lt;authors&gt;&lt;author&gt;Knoben, W. J. M.&lt;/author&gt;&lt;author&gt;Freer, J. E.&lt;/author&gt;&lt;author&gt;Woods, R. A.&lt;/author&gt;&lt;/authors&gt;&lt;/contributors&gt;&lt;titles&gt;&lt;title&gt;Technical note: Inherent benchmark or not? Comparing Nash–Sutcliffe and Kling–Gupta efficiency scores&lt;/title&gt;&lt;secondary-title&gt;Hydrol. Earth Syst. Sci.&lt;/secondary-title&gt;&lt;/titles&gt;&lt;periodical&gt;&lt;full-title&gt;Hydrol. Earth Syst. Sci.&lt;/full-title&gt;&lt;/periodical&gt;&lt;pages&gt;4323-4331&lt;/pages&gt;&lt;volume&gt;23&lt;/volume&gt;&lt;number&gt;10&lt;/number&gt;&lt;dates&gt;&lt;year&gt;2019&lt;/year&gt;&lt;/dates&gt;&lt;publisher&gt;Copernicus Publications&lt;/publisher&gt;&lt;isbn&gt;1607-7938&lt;/isbn&gt;&lt;urls&gt;&lt;related-urls&gt;&lt;url&gt;https://www.hydrol-earth-syst-sci.net/23/4323/2019/&lt;/url&gt;&lt;/related-urls&gt;&lt;/urls&gt;&lt;electronic-resource-num&gt;10.5194/hess-23-4323-2019&lt;/electronic-resource-num&gt;&lt;/record&gt;&lt;/Cite&gt;&lt;/EndNote&gt;</w:instrText>
      </w:r>
      <w:r w:rsidR="00BB021E">
        <w:fldChar w:fldCharType="separate"/>
      </w:r>
      <w:r w:rsidR="00BB021E">
        <w:rPr>
          <w:noProof/>
        </w:rPr>
        <w:t>Knoben et al. (2019)</w:t>
      </w:r>
      <w:r w:rsidR="00BB021E">
        <w:fldChar w:fldCharType="end"/>
      </w:r>
      <w:r w:rsidR="00E91051" w:rsidRPr="00E91051">
        <w:t>). Nevertheless, considering the traditional use of KGE, here we place the threshold for reasonable model performance at KGE = 0</w:t>
      </w:r>
      <w:r w:rsidR="00E3056F" w:rsidRPr="00E3056F">
        <w:t xml:space="preserve">. </w:t>
      </w:r>
      <w:r w:rsidR="00C95E28" w:rsidRPr="00E95A75">
        <w:rPr>
          <w:rFonts w:hint="eastAsia"/>
        </w:rPr>
        <w:t>P</w:t>
      </w:r>
      <w:r w:rsidR="00A257E6" w:rsidRPr="00E95A75">
        <w:t>BIAS</w:t>
      </w:r>
      <w:r w:rsidR="00C95E28" w:rsidRPr="00E95A75">
        <w:t xml:space="preserve"> </w:t>
      </w:r>
      <w:r w:rsidR="00CA4D92" w:rsidRPr="00E95A75">
        <w:t xml:space="preserve">shows </w:t>
      </w:r>
      <w:r w:rsidR="00A13AB1" w:rsidRPr="00E95A75">
        <w:t xml:space="preserve">whether </w:t>
      </w:r>
      <w:r w:rsidR="00E74932" w:rsidRPr="00E95A75">
        <w:t>the simulated discharge underestimate</w:t>
      </w:r>
      <w:r w:rsidR="00A13AB1" w:rsidRPr="00E95A75">
        <w:t>s</w:t>
      </w:r>
      <w:r w:rsidR="00E74932" w:rsidRPr="00E95A75">
        <w:t xml:space="preserve"> or o</w:t>
      </w:r>
      <w:r w:rsidR="00A257E6" w:rsidRPr="00E95A75">
        <w:t>verestimate</w:t>
      </w:r>
      <w:r w:rsidR="00A13AB1" w:rsidRPr="00E95A75">
        <w:t>s</w:t>
      </w:r>
      <w:r w:rsidR="00A257E6" w:rsidRPr="00E95A75">
        <w:t xml:space="preserve"> </w:t>
      </w:r>
      <w:r w:rsidR="00A13AB1" w:rsidRPr="00E95A75">
        <w:t xml:space="preserve">the </w:t>
      </w:r>
      <w:r w:rsidR="00A257E6" w:rsidRPr="00E95A75">
        <w:t>observed discharge</w:t>
      </w:r>
      <w:r w:rsidR="00CC28EE" w:rsidRPr="00E95A75">
        <w:t xml:space="preserve"> </w:t>
      </w:r>
      <w:r w:rsidR="00CC28EE" w:rsidRPr="00E95A75">
        <w:fldChar w:fldCharType="begin">
          <w:fldData xml:space="preserve">PEVuZE5vdGU+PENpdGU+PEF1dGhvcj5HcnVuZGVtYW5uPC9BdXRob3I+PFllYXI+MjAxODwvWWVh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</w:fldData>
        </w:fldChar>
      </w:r>
      <w:r w:rsidR="00EE13B3">
        <w:instrText xml:space="preserve"> ADDIN EN.CITE </w:instrText>
      </w:r>
      <w:r w:rsidR="00EE13B3">
        <w:fldChar w:fldCharType="begin">
          <w:fldData xml:space="preserve">PEVuZE5vdGU+PENpdGU+PEF1dGhvcj5HcnVuZGVtYW5uPC9BdXRob3I+PFllYXI+MjAxODwvWWVh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</w:fldData>
        </w:fldChar>
      </w:r>
      <w:r w:rsidR="00EE13B3">
        <w:instrText xml:space="preserve"> ADDIN EN.CITE.DATA </w:instrText>
      </w:r>
      <w:r w:rsidR="00EE13B3">
        <w:fldChar w:fldCharType="end"/>
      </w:r>
      <w:r w:rsidR="00CC28EE" w:rsidRPr="00E95A75">
        <w:fldChar w:fldCharType="separate"/>
      </w:r>
      <w:r w:rsidR="00EE13B3">
        <w:rPr>
          <w:noProof/>
        </w:rPr>
        <w:t>(Grundemann et al., 2018; Gupta et al., 1999)</w:t>
      </w:r>
      <w:r w:rsidR="00CC28EE" w:rsidRPr="00E95A75">
        <w:fldChar w:fldCharType="end"/>
      </w:r>
      <w:r w:rsidR="00E74932" w:rsidRPr="00E95A75">
        <w:t xml:space="preserve">. </w:t>
      </w:r>
      <w:r w:rsidR="000D4F93" w:rsidRPr="00E95A75">
        <w:t>A</w:t>
      </w:r>
      <w:r w:rsidR="00A13737" w:rsidRPr="00E95A75">
        <w:t>ccept</w:t>
      </w:r>
      <w:r w:rsidR="00E74932" w:rsidRPr="00E95A75">
        <w:t xml:space="preserve">able values </w:t>
      </w:r>
      <w:r w:rsidR="000D4F93" w:rsidRPr="00E95A75">
        <w:t xml:space="preserve">are </w:t>
      </w:r>
      <w:r w:rsidR="00E74932" w:rsidRPr="00E95A75">
        <w:t>considered to be</w:t>
      </w:r>
      <w:r w:rsidR="008768D8" w:rsidRPr="00E95A75">
        <w:t xml:space="preserve"> </w:t>
      </w:r>
      <w:r w:rsidR="00A13737" w:rsidRPr="00E95A75">
        <w:t>in a range of ±</w:t>
      </w:r>
      <w:r w:rsidR="005956E7" w:rsidRPr="00E95A75">
        <w:t xml:space="preserve"> </w:t>
      </w:r>
      <w:r w:rsidR="00E74932" w:rsidRPr="00E95A75">
        <w:t xml:space="preserve">25 % </w:t>
      </w:r>
      <w:r w:rsidR="00CA1393" w:rsidRPr="00E95A75">
        <w:fldChar w:fldCharType="begin">
          <w:fldData xml:space="preserve">PEVuZE5vdGU+PENpdGU+PEF1dGhvcj5Nb3JpYXNpPC9BdXRob3I+PFllYXI+MjAwNzwvWWVhcj48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</w:fldData>
        </w:fldChar>
      </w:r>
      <w:r w:rsidR="00EE13B3">
        <w:instrText xml:space="preserve"> ADDIN EN.CITE </w:instrText>
      </w:r>
      <w:r w:rsidR="00EE13B3">
        <w:fldChar w:fldCharType="begin">
          <w:fldData xml:space="preserve">PEVuZE5vdGU+PENpdGU+PEF1dGhvcj5Nb3JpYXNpPC9BdXRob3I+PFllYXI+MjAwNzwvWWVhcj48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</w:fldData>
        </w:fldChar>
      </w:r>
      <w:r w:rsidR="00EE13B3">
        <w:instrText xml:space="preserve"> ADDIN EN.CITE.DATA </w:instrText>
      </w:r>
      <w:r w:rsidR="00EE13B3">
        <w:fldChar w:fldCharType="end"/>
      </w:r>
      <w:r w:rsidR="00CA1393" w:rsidRPr="00E95A75">
        <w:fldChar w:fldCharType="separate"/>
      </w:r>
      <w:r w:rsidR="00EE13B3">
        <w:rPr>
          <w:noProof/>
        </w:rPr>
        <w:t>(Moriasi et al., 2007)</w:t>
      </w:r>
      <w:r w:rsidR="00CA1393" w:rsidRPr="00E95A75">
        <w:fldChar w:fldCharType="end"/>
      </w:r>
      <w:r w:rsidR="00E74932" w:rsidRPr="00E95A75">
        <w:t>. Pearson’s correlation coefficient (</w:t>
      </w:r>
      <w:r w:rsidR="008D2122" w:rsidRPr="00E95A75">
        <w:t>R</w:t>
      </w:r>
      <w:r w:rsidR="00837401" w:rsidRPr="00E95A75">
        <w:t>, rang</w:t>
      </w:r>
      <w:r w:rsidR="00A13AB1" w:rsidRPr="00E95A75">
        <w:t>ing</w:t>
      </w:r>
      <w:r w:rsidR="00E74932" w:rsidRPr="00E95A75">
        <w:t xml:space="preserve"> from −1 to 1</w:t>
      </w:r>
      <w:r w:rsidR="00A13AB1" w:rsidRPr="00E95A75">
        <w:t>)</w:t>
      </w:r>
      <w:r w:rsidR="00E74932" w:rsidRPr="00E95A75">
        <w:t xml:space="preserve"> </w:t>
      </w:r>
      <w:r w:rsidR="00837401" w:rsidRPr="00E95A75">
        <w:t xml:space="preserve">is widely used </w:t>
      </w:r>
      <w:r w:rsidR="00F20604" w:rsidRPr="00E95A75">
        <w:t>for</w:t>
      </w:r>
      <w:r w:rsidR="00837401" w:rsidRPr="00E95A75">
        <w:t xml:space="preserve"> describ</w:t>
      </w:r>
      <w:r w:rsidR="00F20604" w:rsidRPr="00E95A75">
        <w:t>ing</w:t>
      </w:r>
      <w:r w:rsidR="00837401" w:rsidRPr="00E95A75">
        <w:t xml:space="preserve"> the </w:t>
      </w:r>
      <w:r w:rsidR="00D920B2" w:rsidRPr="00E95A75">
        <w:t>similarity of time series</w:t>
      </w:r>
      <w:r w:rsidR="00837401" w:rsidRPr="00E95A75">
        <w:t xml:space="preserve"> of two variables and </w:t>
      </w:r>
      <w:r w:rsidRPr="00E95A75">
        <w:t xml:space="preserve">is </w:t>
      </w:r>
      <w:r w:rsidR="00837401" w:rsidRPr="00E95A75">
        <w:t xml:space="preserve">sensitive to </w:t>
      </w:r>
      <w:r w:rsidR="00F20604" w:rsidRPr="00E95A75">
        <w:t xml:space="preserve">extreme </w:t>
      </w:r>
      <w:r w:rsidR="00837401" w:rsidRPr="00E95A75">
        <w:t>values</w:t>
      </w:r>
      <w:r w:rsidR="00CA1393" w:rsidRPr="00E95A75">
        <w:t xml:space="preserve"> </w:t>
      </w:r>
      <w:r w:rsidR="000C27EA" w:rsidRPr="00E95A75">
        <w:fldChar w:fldCharType="begin"/>
      </w:r>
      <w:r w:rsidR="00EE13B3">
        <w:instrText xml:space="preserve"> ADDIN EN.CITE &lt;EndNote&gt;&lt;Cite&gt;&lt;Author&gt;Legates&lt;/Author&gt;&lt;Year&gt;1999&lt;/Year&gt;&lt;RecNum&gt;1072&lt;/RecNum&gt;&lt;DisplayText&gt;(Legates and McCabe, 1999)&lt;/DisplayText&gt;&lt;record&gt;&lt;rec-number&gt;1072&lt;/rec-number&gt;&lt;foreign-keys&gt;&lt;key app="EN" db-id="e09rexwznepw9ges9ebvwtzi92er9dwzrdtw" timestamp="1575793887" guid="2afb4b9e-7605-4a03-a77d-4d1854028ad8"&gt;1072&lt;/key&gt;&lt;/foreign-keys&gt;&lt;ref-type name="Journal Article"&gt;17&lt;/ref-type&gt;&lt;contributors&gt;&lt;authors&gt;&lt;author&gt;Legates, D. R.&lt;/author&gt;&lt;author&gt;McCabe, G. J.&lt;/author&gt;&lt;/authors&gt;&lt;/contributors&gt;&lt;auth-address&gt;Louisiana State Univ, Dept Geog &amp;amp; Anthropol, Baton Rouge, LA 70803 USA&amp;#xD;US Geol Survey, Denver Fed Ctr, Div Water Resources, Denver, CO 80225 USA&lt;/auth-address&gt;&lt;titles&gt;&lt;title&gt;Evaluating the use of &amp;quot;goodness-of-fit&amp;quot; measures in hydrologic and hydroclimatic model validation&lt;/title&gt;&lt;secondary-title&gt;Water Resources Research&lt;/secondary-title&gt;&lt;alt-title&gt;Water Resour Res&lt;/alt-title&gt;&lt;/titles&gt;&lt;periodical&gt;&lt;full-title&gt;Water Resources Research&lt;/full-title&gt;&lt;abbr-1&gt;Water Resour Res&lt;/abbr-1&gt;&lt;/periodical&gt;&lt;alt-periodical&gt;&lt;full-title&gt;Water Resources Research&lt;/full-title&gt;&lt;abbr-1&gt;Water Resour Res&lt;/abbr-1&gt;&lt;/alt-periodical&gt;&lt;pages&gt;233-241&lt;/pages&gt;&lt;volume&gt;35&lt;/volume&gt;&lt;number&gt;1&lt;/number&gt;&lt;keywords&gt;&lt;keyword&gt;climate-change&lt;/keyword&gt;&lt;keyword&gt;bootstrap&lt;/keyword&gt;&lt;keyword&gt;jackknife&lt;/keyword&gt;&lt;keyword&gt;search&lt;/keyword&gt;&lt;/keywords&gt;&lt;dates&gt;&lt;year&gt;1999&lt;/year&gt;&lt;pub-dates&gt;&lt;date&gt;Jan&lt;/date&gt;&lt;/pub-dates&gt;&lt;/dates&gt;&lt;isbn&gt;0043-1397&lt;/isbn&gt;&lt;accession-num&gt;WOS:000078123800021&lt;/accession-num&gt;&lt;urls&gt;&lt;related-urls&gt;&lt;url&gt;&amp;lt;Go to ISI&amp;gt;://WOS:000078123800021&lt;/url&gt;&lt;url&gt;https://agupubs.onlinelibrary.wiley.com/doi/pdf/10.1029/1998WR900018&lt;/url&gt;&lt;/related-urls&gt;&lt;/urls&gt;&lt;electronic-resource-num&gt;Doi 10.1029/1998wr900018&lt;/electronic-resource-num&gt;&lt;language&gt;English&lt;/language&gt;&lt;/record&gt;&lt;/Cite&gt;&lt;/EndNote&gt;</w:instrText>
      </w:r>
      <w:r w:rsidR="000C27EA" w:rsidRPr="00E95A75">
        <w:fldChar w:fldCharType="separate"/>
      </w:r>
      <w:r w:rsidR="00EE13B3">
        <w:rPr>
          <w:noProof/>
        </w:rPr>
        <w:t>(Legates and McCabe, 1999)</w:t>
      </w:r>
      <w:r w:rsidR="000C27EA" w:rsidRPr="00E95A75">
        <w:fldChar w:fldCharType="end"/>
      </w:r>
      <w:r w:rsidR="002F28C9" w:rsidRPr="00E95A75">
        <w:t xml:space="preserve">. </w:t>
      </w:r>
      <w:r w:rsidR="001D5980" w:rsidRPr="00E95A75">
        <w:t xml:space="preserve">RMSE </w:t>
      </w:r>
      <w:r w:rsidR="003F00C3" w:rsidRPr="00E95A75">
        <w:t>is</w:t>
      </w:r>
      <w:r w:rsidR="001D5980" w:rsidRPr="00E95A75">
        <w:t xml:space="preserve"> frequently used </w:t>
      </w:r>
      <w:r w:rsidR="00A13AB1" w:rsidRPr="00E95A75">
        <w:t xml:space="preserve">to </w:t>
      </w:r>
      <w:r w:rsidR="003F00C3" w:rsidRPr="00E95A75">
        <w:t>measur</w:t>
      </w:r>
      <w:r w:rsidR="00A13AB1" w:rsidRPr="00E95A75">
        <w:t>e</w:t>
      </w:r>
      <w:r w:rsidR="003F00C3" w:rsidRPr="00E95A75">
        <w:t xml:space="preserve"> the differences between </w:t>
      </w:r>
      <w:r w:rsidR="00A13AB1" w:rsidRPr="00E95A75">
        <w:t xml:space="preserve">observed and simulated </w:t>
      </w:r>
      <w:r w:rsidR="003F00C3" w:rsidRPr="00E95A75">
        <w:t>discharge</w:t>
      </w:r>
      <w:r w:rsidR="001D5980" w:rsidRPr="00E95A75">
        <w:t>.</w:t>
      </w:r>
      <w:r w:rsidR="003F00C3" w:rsidRPr="00E95A75">
        <w:t xml:space="preserve"> </w:t>
      </w:r>
      <w:r w:rsidR="00B8137B">
        <w:t>RMSE is able to</w:t>
      </w:r>
      <w:r w:rsidR="002F497A" w:rsidRPr="00E95A75">
        <w:t xml:space="preserve"> aggregate the magnitudes of errors in </w:t>
      </w:r>
      <w:r w:rsidR="00444629" w:rsidRPr="00E95A75">
        <w:t xml:space="preserve">discharge </w:t>
      </w:r>
      <w:r w:rsidR="002F497A" w:rsidRPr="00E95A75">
        <w:t xml:space="preserve">prediction for </w:t>
      </w:r>
      <w:r w:rsidR="00B8137B">
        <w:t>an</w:t>
      </w:r>
      <w:r w:rsidR="00B8137B" w:rsidRPr="00E95A75">
        <w:t xml:space="preserve"> </w:t>
      </w:r>
      <w:r w:rsidR="004513E5" w:rsidRPr="00E95A75">
        <w:t>entire</w:t>
      </w:r>
      <w:r w:rsidR="002F497A" w:rsidRPr="00E95A75">
        <w:t xml:space="preserve"> </w:t>
      </w:r>
      <w:r w:rsidR="00444629" w:rsidRPr="00E95A75">
        <w:t>period</w:t>
      </w:r>
      <w:r w:rsidR="00B8137B">
        <w:t xml:space="preserve"> well</w:t>
      </w:r>
      <w:r w:rsidR="002F497A" w:rsidRPr="00E95A75">
        <w:t xml:space="preserve">. </w:t>
      </w:r>
      <w:r w:rsidRPr="00E95A75">
        <w:t>A</w:t>
      </w:r>
      <w:r w:rsidR="00113009" w:rsidRPr="00E95A75">
        <w:t xml:space="preserve"> </w:t>
      </w:r>
      <w:r w:rsidR="00581614" w:rsidRPr="00E95A75">
        <w:t xml:space="preserve">detailed </w:t>
      </w:r>
      <w:r w:rsidR="00113009" w:rsidRPr="00E95A75">
        <w:t>description of these performance metrics is shown in Table 2.</w:t>
      </w:r>
      <w:r w:rsidR="00DC6DF8">
        <w:t xml:space="preserve"> In addition, </w:t>
      </w:r>
      <w:r w:rsidR="00DC6DF8" w:rsidRPr="00CB22F0">
        <w:t>the</w:t>
      </w:r>
      <w:r w:rsidR="00DC6DF8">
        <w:t xml:space="preserve"> mean</w:t>
      </w:r>
      <w:r w:rsidR="00DC6DF8" w:rsidRPr="00CB22F0">
        <w:t xml:space="preserve"> relative uncertainties </w:t>
      </w:r>
      <w:r w:rsidR="00DC6DF8">
        <w:t xml:space="preserve">defined </w:t>
      </w:r>
      <w:r w:rsidR="00DC6DF8" w:rsidRPr="00CB22F0">
        <w:t xml:space="preserve">as the </w:t>
      </w:r>
      <w:r w:rsidR="00DC6DF8">
        <w:t xml:space="preserve">mean </w:t>
      </w:r>
      <w:r w:rsidR="00DC6DF8" w:rsidRPr="00CB22F0">
        <w:t>ratios</w:t>
      </w:r>
      <w:r w:rsidR="00DC6DF8">
        <w:t xml:space="preserve"> </w:t>
      </w:r>
      <w:r w:rsidR="00DC6DF8" w:rsidRPr="00CB22F0">
        <w:t xml:space="preserve">between the </w:t>
      </w:r>
      <w:r w:rsidR="00DC6DF8">
        <w:t xml:space="preserve">monthly </w:t>
      </w:r>
      <w:r w:rsidR="00DC6DF8" w:rsidRPr="00CB22F0">
        <w:t xml:space="preserve">standard deviation and the </w:t>
      </w:r>
      <w:r w:rsidR="00DC6DF8">
        <w:t xml:space="preserve">monthly </w:t>
      </w:r>
      <w:r w:rsidR="00DC6DF8" w:rsidRPr="00CB22F0">
        <w:t>ensemble mean</w:t>
      </w:r>
      <w:r w:rsidR="00DC6DF8">
        <w:t xml:space="preserve"> </w:t>
      </w:r>
      <w:r w:rsidR="00C571F8">
        <w:t xml:space="preserve">of </w:t>
      </w:r>
      <w:r w:rsidR="00B9612B">
        <w:t xml:space="preserve">the </w:t>
      </w:r>
      <w:r w:rsidR="00C571F8">
        <w:t>variable</w:t>
      </w:r>
      <w:r w:rsidR="00DC6DF8">
        <w:t xml:space="preserve"> (e.g., precipitation or inundation fraction) for</w:t>
      </w:r>
      <w:r w:rsidR="00DC6DF8" w:rsidRPr="00CB22F0">
        <w:t xml:space="preserve"> each </w:t>
      </w:r>
      <w:r w:rsidR="00DC6DF8">
        <w:t>Pixel</w:t>
      </w:r>
      <w:r w:rsidR="00C571F8">
        <w:t xml:space="preserve"> </w:t>
      </w:r>
      <w:r w:rsidR="00C571F8">
        <w:fldChar w:fldCharType="begin"/>
      </w:r>
      <w:r w:rsidR="00C571F8">
        <w:instrText xml:space="preserve"> ADDIN EN.CITE &lt;EndNote&gt;&lt;Cite&gt;&lt;Author&gt;Tian&lt;/Author&gt;&lt;Year&gt;2010&lt;/Year&gt;&lt;RecNum&gt;1255&lt;/RecNum&gt;&lt;DisplayText&gt;(Tian and Peters-Lidard, 2010)&lt;/DisplayText&gt;&lt;record&gt;&lt;rec-number&gt;1255&lt;/rec-number&gt;&lt;foreign-keys&gt;&lt;key app="EN" db-id="e09rexwznepw9ges9ebvwtzi92er9dwzrdtw" timestamp="1586923817" guid="a17bc855-839f-4a66-a07a-e39bb402c86b"&gt;1255&lt;/key&gt;&lt;/foreign-keys&gt;&lt;ref-type name="Journal Article"&gt;17&lt;/ref-type&gt;&lt;contributors&gt;&lt;authors&gt;&lt;author&gt;Tian, Yudong&lt;/author&gt;&lt;author&gt;Peters-Lidard, Christa D.&lt;/author&gt;&lt;/authors&gt;&lt;/contributors&gt;&lt;titles&gt;&lt;title&gt;A global map of uncertainties in satellite-based precipitation measurements&lt;/title&gt;&lt;secondary-title&gt;Geophysical Research Letters&lt;/secondary-title&gt;&lt;/titles&gt;&lt;periodical&gt;&lt;full-title&gt;Geophysical Research Letters&lt;/full-title&gt;&lt;abbr-1&gt;Geophys Res Lett&lt;/abbr-1&gt;&lt;/periodical&gt;&lt;volume&gt;37&lt;/volume&gt;&lt;number&gt;24&lt;/number&gt;&lt;keywords&gt;&lt;keyword&gt;precipitation&lt;/keyword&gt;&lt;keyword&gt;uncertainty&lt;/keyword&gt;&lt;keyword&gt;validation&lt;/keyword&gt;&lt;keyword&gt;multisensor&lt;/keyword&gt;&lt;keyword&gt;hydrometeorology&lt;/keyword&gt;&lt;/keywords&gt;&lt;dates&gt;&lt;year&gt;2010&lt;/year&gt;&lt;pub-dates&gt;&lt;date&gt;2010/12/01&lt;/date&gt;&lt;/pub-dates&gt;&lt;/dates&gt;&lt;publisher&gt;John Wiley &amp;amp; Sons, Ltd&lt;/publisher&gt;&lt;isbn&gt;0094-8276&lt;/isbn&gt;&lt;urls&gt;&lt;related-urls&gt;&lt;url&gt;https://doi.org/10.1029/2010GL046008&lt;/url&gt;&lt;/related-urls&gt;&lt;/urls&gt;&lt;electronic-resource-num&gt;10.1029/2010GL046008&lt;/electronic-resource-num&gt;&lt;access-date&gt;2020/04/14&lt;/access-date&gt;&lt;/record&gt;&lt;/Cite&gt;&lt;/EndNote&gt;</w:instrText>
      </w:r>
      <w:r w:rsidR="00C571F8">
        <w:fldChar w:fldCharType="separate"/>
      </w:r>
      <w:r w:rsidR="00C571F8">
        <w:rPr>
          <w:noProof/>
        </w:rPr>
        <w:t>(Tian and Peters-Lidard, 2010)</w:t>
      </w:r>
      <w:r w:rsidR="00C571F8">
        <w:fldChar w:fldCharType="end"/>
      </w:r>
      <w:r w:rsidR="00C571F8">
        <w:t xml:space="preserve"> </w:t>
      </w:r>
      <w:r w:rsidR="00DC6DF8">
        <w:t xml:space="preserve">are used </w:t>
      </w:r>
      <w:r w:rsidR="00C571F8">
        <w:t xml:space="preserve">as a metric for investigating the uncertainties </w:t>
      </w:r>
      <w:r w:rsidR="0045646C">
        <w:t>across</w:t>
      </w:r>
      <w:r w:rsidR="00C571F8">
        <w:t xml:space="preserve"> different simulation</w:t>
      </w:r>
      <w:r w:rsidR="0045646C">
        <w:t>s</w:t>
      </w:r>
      <w:r w:rsidR="00DC6DF8" w:rsidRPr="00CB22F0">
        <w:t>.</w:t>
      </w:r>
    </w:p>
    <w:p w14:paraId="55E90C43" w14:textId="7EFCE646" w:rsidR="00BD22FA" w:rsidRDefault="00E95A75" w:rsidP="00912B45">
      <w:pPr>
        <w:spacing w:line="480" w:lineRule="auto"/>
        <w:rPr>
          <w:b/>
        </w:rPr>
      </w:pPr>
      <w:r w:rsidRPr="00E95A75">
        <w:rPr>
          <w:b/>
        </w:rPr>
        <w:t>3. Results</w:t>
      </w:r>
    </w:p>
    <w:p w14:paraId="68884F76" w14:textId="611863EF" w:rsidR="005F6A63" w:rsidRPr="00E95A75" w:rsidRDefault="00E95A75" w:rsidP="00912B45">
      <w:pPr>
        <w:spacing w:line="480" w:lineRule="auto"/>
        <w:rPr>
          <w:b/>
        </w:rPr>
      </w:pPr>
      <w:r w:rsidRPr="00E95A75">
        <w:rPr>
          <w:b/>
        </w:rPr>
        <w:t xml:space="preserve">3.1 </w:t>
      </w:r>
      <w:r w:rsidR="00BC0883">
        <w:rPr>
          <w:b/>
        </w:rPr>
        <w:t>Variability in the precipitation dataset</w:t>
      </w:r>
      <w:r w:rsidR="005E1B1C">
        <w:rPr>
          <w:b/>
        </w:rPr>
        <w:t>s</w:t>
      </w:r>
    </w:p>
    <w:p w14:paraId="505D5C00" w14:textId="7ECC81C6" w:rsidR="002D6076" w:rsidRPr="00E95A75" w:rsidRDefault="005E1B1C" w:rsidP="00383458">
      <w:pPr>
        <w:pStyle w:val="NormalWeb"/>
        <w:spacing w:line="480" w:lineRule="auto"/>
        <w:ind w:firstLine="720"/>
      </w:pPr>
      <w:r>
        <w:t>For global land surface</w:t>
      </w:r>
      <w:r w:rsidR="009F79EE" w:rsidRPr="00E95A75">
        <w:t>,</w:t>
      </w:r>
      <w:r w:rsidR="00E95A75" w:rsidRPr="00E95A75">
        <w:t xml:space="preserve"> </w:t>
      </w:r>
      <w:r w:rsidR="00B8137B">
        <w:t xml:space="preserve">the </w:t>
      </w:r>
      <w:r w:rsidR="00E95A75" w:rsidRPr="00E95A75">
        <w:t xml:space="preserve">five precipitation datasets </w:t>
      </w:r>
      <w:r w:rsidR="00330991">
        <w:t>show</w:t>
      </w:r>
      <w:r w:rsidR="00330991" w:rsidRPr="00E95A75">
        <w:t xml:space="preserve"> </w:t>
      </w:r>
      <w:r>
        <w:t>substantially different</w:t>
      </w:r>
      <w:r w:rsidR="00EA4008" w:rsidRPr="00E95A75">
        <w:t xml:space="preserve"> </w:t>
      </w:r>
      <w:r w:rsidR="00C83C7F" w:rsidRPr="00E95A75">
        <w:t>means</w:t>
      </w:r>
      <w:r w:rsidR="00330991">
        <w:t xml:space="preserve"> but have </w:t>
      </w:r>
      <w:r w:rsidR="00A13AB1" w:rsidRPr="00E95A75">
        <w:t xml:space="preserve">similar </w:t>
      </w:r>
      <w:r w:rsidR="00E95A75" w:rsidRPr="00E95A75">
        <w:t>interannual variabilit</w:t>
      </w:r>
      <w:r w:rsidR="00A13AB1" w:rsidRPr="00E95A75">
        <w:t>ies</w:t>
      </w:r>
      <w:r w:rsidR="00E95A75" w:rsidRPr="00E95A75">
        <w:t xml:space="preserve"> (Fig</w:t>
      </w:r>
      <w:r w:rsidR="003013DE">
        <w:t>ure</w:t>
      </w:r>
      <w:r w:rsidR="003013DE" w:rsidRPr="00E95A75">
        <w:t xml:space="preserve"> </w:t>
      </w:r>
      <w:r w:rsidR="009A4211">
        <w:t>3</w:t>
      </w:r>
      <w:r w:rsidR="009A4211" w:rsidRPr="00E95A75">
        <w:t>a</w:t>
      </w:r>
      <w:r w:rsidR="00E95A75" w:rsidRPr="00E95A75">
        <w:t xml:space="preserve">). </w:t>
      </w:r>
      <w:r w:rsidR="0009221B" w:rsidRPr="00E95A75">
        <w:t>GSMAP</w:t>
      </w:r>
      <w:r w:rsidR="000E35CF" w:rsidRPr="00E95A75">
        <w:t xml:space="preserve"> </w:t>
      </w:r>
      <w:r w:rsidR="00722F2C" w:rsidRPr="00E95A75">
        <w:t>ha</w:t>
      </w:r>
      <w:r w:rsidR="00330991">
        <w:t>s a</w:t>
      </w:r>
      <w:r w:rsidR="00722F2C" w:rsidRPr="00E95A75">
        <w:t xml:space="preserve"> </w:t>
      </w:r>
      <w:r w:rsidR="000E35CF" w:rsidRPr="00E95A75">
        <w:t xml:space="preserve">substantially lower mean </w:t>
      </w:r>
      <w:r w:rsidRPr="00E95A75">
        <w:t xml:space="preserve">area-weighted </w:t>
      </w:r>
      <w:r>
        <w:t>annual</w:t>
      </w:r>
      <w:r w:rsidRPr="00E95A75">
        <w:t xml:space="preserve"> mean </w:t>
      </w:r>
      <w:r w:rsidR="000E35CF" w:rsidRPr="00E95A75">
        <w:t>precipitation</w:t>
      </w:r>
      <w:r w:rsidR="00E95A75" w:rsidRPr="00E95A75">
        <w:t xml:space="preserve"> than other datasets</w:t>
      </w:r>
      <w:r w:rsidR="000E35CF" w:rsidRPr="00E95A75">
        <w:t>, followed by MSWEP</w:t>
      </w:r>
      <w:r w:rsidR="00DD6C4E">
        <w:t xml:space="preserve"> (green line)</w:t>
      </w:r>
      <w:r w:rsidR="000E35CF" w:rsidRPr="00E95A75">
        <w:t xml:space="preserve">. The highest mean precipitation </w:t>
      </w:r>
      <w:r w:rsidR="00330991">
        <w:t>occur</w:t>
      </w:r>
      <w:r w:rsidR="00770321">
        <w:t>red</w:t>
      </w:r>
      <w:r w:rsidR="00330991" w:rsidRPr="00E95A75">
        <w:t xml:space="preserve"> </w:t>
      </w:r>
      <w:r w:rsidR="000E35CF" w:rsidRPr="00E95A75">
        <w:t>in</w:t>
      </w:r>
      <w:r w:rsidR="000D4F93" w:rsidRPr="00E95A75">
        <w:t xml:space="preserve"> 2010</w:t>
      </w:r>
      <w:r w:rsidR="00770321">
        <w:t>,</w:t>
      </w:r>
      <w:r w:rsidR="00330991">
        <w:t xml:space="preserve"> and</w:t>
      </w:r>
      <w:r w:rsidR="000E35CF" w:rsidRPr="00E95A75">
        <w:t xml:space="preserve"> the lowest precipitation </w:t>
      </w:r>
      <w:r w:rsidR="00330991">
        <w:t>occurs</w:t>
      </w:r>
      <w:r w:rsidR="00330991" w:rsidRPr="00E95A75">
        <w:t xml:space="preserve"> </w:t>
      </w:r>
      <w:r w:rsidR="000E35CF" w:rsidRPr="00E95A75">
        <w:t>in 2015</w:t>
      </w:r>
      <w:r w:rsidR="00124540" w:rsidRPr="00E95A75">
        <w:t xml:space="preserve"> </w:t>
      </w:r>
      <w:r w:rsidR="004D7BEA" w:rsidRPr="00E95A75">
        <w:rPr>
          <w:rFonts w:hint="eastAsia"/>
        </w:rPr>
        <w:t>for</w:t>
      </w:r>
      <w:r w:rsidR="004D7BEA" w:rsidRPr="00E95A75">
        <w:t xml:space="preserve"> all datasets</w:t>
      </w:r>
      <w:r w:rsidR="000E35CF" w:rsidRPr="00E95A75">
        <w:rPr>
          <w:rFonts w:hint="eastAsia"/>
        </w:rPr>
        <w:t>.</w:t>
      </w:r>
      <w:r w:rsidR="00242EB9" w:rsidRPr="00E95A75">
        <w:t xml:space="preserve"> No significant trend</w:t>
      </w:r>
      <w:r>
        <w:t>s</w:t>
      </w:r>
      <w:r w:rsidR="00242EB9" w:rsidRPr="00E95A75">
        <w:t xml:space="preserve"> </w:t>
      </w:r>
      <w:r w:rsidR="0086468C" w:rsidRPr="00E95A75">
        <w:t>among</w:t>
      </w:r>
      <w:r w:rsidR="00242EB9" w:rsidRPr="00E95A75">
        <w:t xml:space="preserve"> datasets </w:t>
      </w:r>
      <w:r>
        <w:t>are</w:t>
      </w:r>
      <w:r w:rsidRPr="00E95A75">
        <w:t xml:space="preserve"> </w:t>
      </w:r>
      <w:r w:rsidR="008733E1" w:rsidRPr="00E95A75">
        <w:lastRenderedPageBreak/>
        <w:t>detec</w:t>
      </w:r>
      <w:r w:rsidR="0013549D" w:rsidRPr="00E95A75">
        <w:t>ted</w:t>
      </w:r>
      <w:r w:rsidR="00242EB9" w:rsidRPr="00E95A75">
        <w:t xml:space="preserve">. </w:t>
      </w:r>
      <w:r w:rsidR="00E96FE8" w:rsidRPr="00E95A75">
        <w:t>The magnitude</w:t>
      </w:r>
      <w:r w:rsidR="0010035F" w:rsidRPr="00E95A75">
        <w:t>s</w:t>
      </w:r>
      <w:r w:rsidR="00E96FE8" w:rsidRPr="00E95A75">
        <w:t xml:space="preserve"> </w:t>
      </w:r>
      <w:r w:rsidR="0010035F" w:rsidRPr="00E95A75">
        <w:t xml:space="preserve">of </w:t>
      </w:r>
      <w:r w:rsidR="00E95A75" w:rsidRPr="00E95A75">
        <w:t xml:space="preserve">the </w:t>
      </w:r>
      <w:r w:rsidR="00E95A75">
        <w:t>multi</w:t>
      </w:r>
      <w:r>
        <w:t>-</w:t>
      </w:r>
      <w:r w:rsidR="00E95A75">
        <w:t>y</w:t>
      </w:r>
      <w:r w:rsidR="0010035F" w:rsidRPr="00E95A75">
        <w:t xml:space="preserve">ear monthly mean vary </w:t>
      </w:r>
      <w:r w:rsidR="00AD694D">
        <w:t>significantly</w:t>
      </w:r>
      <w:r w:rsidR="00AD694D" w:rsidRPr="00E95A75">
        <w:t xml:space="preserve"> </w:t>
      </w:r>
      <w:r w:rsidR="0010035F" w:rsidRPr="00E95A75">
        <w:t>among these datasets (Fig</w:t>
      </w:r>
      <w:r w:rsidR="003013DE">
        <w:t>ure</w:t>
      </w:r>
      <w:r w:rsidR="0010035F" w:rsidRPr="00E95A75">
        <w:t xml:space="preserve"> S1).</w:t>
      </w:r>
      <w:r w:rsidR="00E24D84">
        <w:t xml:space="preserve"> P</w:t>
      </w:r>
      <w:r w:rsidR="0010035F" w:rsidRPr="00E95A75">
        <w:t xml:space="preserve">recipitation </w:t>
      </w:r>
      <w:r w:rsidR="00E24D84">
        <w:t xml:space="preserve">in the boreal summer (June-July-August, JJA) </w:t>
      </w:r>
      <w:r w:rsidR="000E35CF" w:rsidRPr="00E95A75">
        <w:t xml:space="preserve">shows </w:t>
      </w:r>
      <w:r w:rsidR="00E95A75" w:rsidRPr="00E95A75">
        <w:t xml:space="preserve">the </w:t>
      </w:r>
      <w:r w:rsidR="000E35CF" w:rsidRPr="00E95A75">
        <w:t xml:space="preserve">greatest </w:t>
      </w:r>
      <w:r w:rsidR="00E95A75">
        <w:t>inter</w:t>
      </w:r>
      <w:r w:rsidR="00315811">
        <w:t>-</w:t>
      </w:r>
      <w:r w:rsidR="00E95A75">
        <w:t>d</w:t>
      </w:r>
      <w:r w:rsidR="000E35CF" w:rsidRPr="00E95A75">
        <w:t>ataset difference</w:t>
      </w:r>
      <w:r w:rsidR="00DD6C4E">
        <w:t>s</w:t>
      </w:r>
      <w:r w:rsidR="000E35CF" w:rsidRPr="00E95A75">
        <w:t xml:space="preserve"> (&gt; 0.4 </w:t>
      </w:r>
      <w:r w:rsidR="00AD1BF5" w:rsidRPr="00E95A75">
        <w:t>mm day</w:t>
      </w:r>
      <w:r w:rsidR="00AD1BF5" w:rsidRPr="00E95A75">
        <w:rPr>
          <w:vertAlign w:val="superscript"/>
        </w:rPr>
        <w:t>−1</w:t>
      </w:r>
      <w:r w:rsidR="000E35CF" w:rsidRPr="00E95A75">
        <w:t xml:space="preserve">), while the </w:t>
      </w:r>
      <w:r w:rsidR="00E24D84">
        <w:t xml:space="preserve">variability in boreal </w:t>
      </w:r>
      <w:r w:rsidR="000E35CF" w:rsidRPr="00E95A75">
        <w:t xml:space="preserve">autumn </w:t>
      </w:r>
      <w:r w:rsidR="00722F2C" w:rsidRPr="00E95A75">
        <w:t>(</w:t>
      </w:r>
      <w:r w:rsidR="00E24D84">
        <w:t xml:space="preserve">September-October-November, </w:t>
      </w:r>
      <w:r w:rsidR="00722F2C" w:rsidRPr="00E95A75">
        <w:t xml:space="preserve">SON) </w:t>
      </w:r>
      <w:r w:rsidR="000E35CF" w:rsidRPr="00E95A75">
        <w:t xml:space="preserve">is </w:t>
      </w:r>
      <w:r w:rsidR="00E24D84">
        <w:t xml:space="preserve">the </w:t>
      </w:r>
      <w:r w:rsidR="000E35CF" w:rsidRPr="00E95A75">
        <w:t>smallest (</w:t>
      </w:r>
      <w:r w:rsidR="00AD3301" w:rsidRPr="00E95A75">
        <w:t>&lt;</w:t>
      </w:r>
      <w:r w:rsidR="000E35CF" w:rsidRPr="00E95A75">
        <w:t xml:space="preserve"> 0.2 </w:t>
      </w:r>
      <w:r w:rsidR="00AD1BF5" w:rsidRPr="00E95A75">
        <w:t>mm day</w:t>
      </w:r>
      <w:r w:rsidR="00AD1BF5" w:rsidRPr="00E95A75">
        <w:rPr>
          <w:vertAlign w:val="superscript"/>
        </w:rPr>
        <w:t>−1</w:t>
      </w:r>
      <w:r w:rsidR="000E35CF" w:rsidRPr="00E95A75">
        <w:t>).</w:t>
      </w:r>
      <w:r w:rsidR="0010035F" w:rsidRPr="00E95A75">
        <w:t xml:space="preserve"> </w:t>
      </w:r>
      <w:r w:rsidR="00DC6872" w:rsidRPr="00E95A75">
        <w:t xml:space="preserve">The zonally averaged </w:t>
      </w:r>
      <w:r w:rsidR="00ED26B6" w:rsidRPr="00E95A75">
        <w:t>precipitation</w:t>
      </w:r>
      <w:r w:rsidR="00DC6872" w:rsidRPr="00E95A75">
        <w:t xml:space="preserve"> exhibit</w:t>
      </w:r>
      <w:r w:rsidR="00FB0947" w:rsidRPr="00E95A75">
        <w:t xml:space="preserve">s </w:t>
      </w:r>
      <w:r w:rsidR="00DC6872" w:rsidRPr="00E95A75">
        <w:t xml:space="preserve">distinct latitudinal patterns, </w:t>
      </w:r>
      <w:r w:rsidR="00FB0947" w:rsidRPr="00E95A75">
        <w:t>var</w:t>
      </w:r>
      <w:r w:rsidR="004F64AB" w:rsidRPr="00E95A75">
        <w:t>ying</w:t>
      </w:r>
      <w:r w:rsidR="00FB0947" w:rsidRPr="00E95A75">
        <w:t xml:space="preserve"> from </w:t>
      </w:r>
      <w:r w:rsidR="0030103B" w:rsidRPr="00E95A75">
        <w:t>1.5</w:t>
      </w:r>
      <w:r w:rsidR="00FB0947" w:rsidRPr="00E95A75">
        <w:t xml:space="preserve"> to </w:t>
      </w:r>
      <w:r w:rsidR="0030103B" w:rsidRPr="00E95A75">
        <w:t>6.4</w:t>
      </w:r>
      <w:r w:rsidR="00FB0947" w:rsidRPr="00E95A75">
        <w:t xml:space="preserve"> </w:t>
      </w:r>
      <w:r w:rsidR="00AD1BF5" w:rsidRPr="00E95A75">
        <w:t>mm day</w:t>
      </w:r>
      <w:r w:rsidR="00AD1BF5" w:rsidRPr="00E95A75">
        <w:rPr>
          <w:vertAlign w:val="superscript"/>
        </w:rPr>
        <w:t>−1</w:t>
      </w:r>
      <w:r w:rsidR="00DC6872" w:rsidRPr="00E95A75">
        <w:t xml:space="preserve"> (Figure </w:t>
      </w:r>
      <w:r w:rsidR="009A4211">
        <w:t>3</w:t>
      </w:r>
      <w:r w:rsidR="009A4211" w:rsidRPr="00E95A75">
        <w:t>b</w:t>
      </w:r>
      <w:r w:rsidR="00DC6872" w:rsidRPr="00E95A75">
        <w:t xml:space="preserve">). </w:t>
      </w:r>
      <w:r w:rsidR="00E95A75" w:rsidRPr="00E95A75">
        <w:t>The lowest</w:t>
      </w:r>
      <w:r w:rsidR="00DC6872" w:rsidRPr="00E95A75">
        <w:t xml:space="preserve"> </w:t>
      </w:r>
      <w:r w:rsidR="00FB0947" w:rsidRPr="00E95A75">
        <w:t xml:space="preserve">values </w:t>
      </w:r>
      <w:r w:rsidR="00DC6872" w:rsidRPr="00E95A75">
        <w:t xml:space="preserve">are found </w:t>
      </w:r>
      <w:r w:rsidR="00315811">
        <w:t xml:space="preserve">in </w:t>
      </w:r>
      <w:r w:rsidR="00DC6872" w:rsidRPr="00E95A75">
        <w:t>near</w:t>
      </w:r>
      <w:r w:rsidR="00315811">
        <w:t>-</w:t>
      </w:r>
      <w:r w:rsidR="00E24D84">
        <w:t xml:space="preserve">desert regions </w:t>
      </w:r>
      <w:r w:rsidR="00DD6C4E">
        <w:t xml:space="preserve">between </w:t>
      </w:r>
      <w:r w:rsidR="004F64AB" w:rsidRPr="00E95A75">
        <w:t>20</w:t>
      </w:r>
      <w:r w:rsidR="00371329" w:rsidRPr="00E95A75">
        <w:t>°</w:t>
      </w:r>
      <w:r w:rsidR="00CC064C" w:rsidRPr="00E95A75">
        <w:t>N</w:t>
      </w:r>
      <w:r w:rsidR="00FD6B82" w:rsidRPr="00E95A75">
        <w:t xml:space="preserve"> </w:t>
      </w:r>
      <w:r w:rsidR="00DD6C4E">
        <w:t>-</w:t>
      </w:r>
      <w:r w:rsidR="00DD6C4E" w:rsidRPr="00E95A75">
        <w:t xml:space="preserve"> </w:t>
      </w:r>
      <w:r w:rsidR="00CC064C" w:rsidRPr="00E95A75">
        <w:t>30</w:t>
      </w:r>
      <w:r w:rsidR="00371329" w:rsidRPr="00E95A75">
        <w:t>°</w:t>
      </w:r>
      <w:r w:rsidR="00CC064C" w:rsidRPr="00E95A75">
        <w:t>N and 20</w:t>
      </w:r>
      <w:r w:rsidR="00371329" w:rsidRPr="00E95A75">
        <w:t>°</w:t>
      </w:r>
      <w:r w:rsidR="00CC064C" w:rsidRPr="00E95A75">
        <w:t>S</w:t>
      </w:r>
      <w:r w:rsidR="00FD6B82" w:rsidRPr="00E95A75">
        <w:t xml:space="preserve"> </w:t>
      </w:r>
      <w:bookmarkStart w:id="34" w:name="OLE_LINK53"/>
      <w:bookmarkStart w:id="35" w:name="OLE_LINK54"/>
      <w:r w:rsidR="00FD6B82" w:rsidRPr="00E95A75">
        <w:t xml:space="preserve">− </w:t>
      </w:r>
      <w:bookmarkEnd w:id="34"/>
      <w:bookmarkEnd w:id="35"/>
      <w:r w:rsidR="00CC064C" w:rsidRPr="00E95A75">
        <w:t>30</w:t>
      </w:r>
      <w:r w:rsidR="00371329" w:rsidRPr="00E95A75">
        <w:t>°</w:t>
      </w:r>
      <w:r w:rsidR="00CC064C" w:rsidRPr="00E95A75">
        <w:t>S</w:t>
      </w:r>
      <w:r w:rsidR="00DC6872" w:rsidRPr="00E95A75">
        <w:t xml:space="preserve">. </w:t>
      </w:r>
      <w:r w:rsidR="00DC54D3" w:rsidRPr="00E95A75">
        <w:t xml:space="preserve">The </w:t>
      </w:r>
      <w:r w:rsidR="00AA0748">
        <w:t>mean values</w:t>
      </w:r>
      <w:r w:rsidR="00AA0748" w:rsidRPr="00E95A75">
        <w:t xml:space="preserve"> </w:t>
      </w:r>
      <w:r w:rsidR="00DC54D3" w:rsidRPr="00E95A75">
        <w:t xml:space="preserve">of </w:t>
      </w:r>
      <w:r w:rsidR="00C768F3" w:rsidRPr="00E95A75">
        <w:t>CHIRPS, T</w:t>
      </w:r>
      <w:r w:rsidR="00852662" w:rsidRPr="00E95A75">
        <w:t>MPA</w:t>
      </w:r>
      <w:r w:rsidR="00C768F3" w:rsidRPr="00E95A75">
        <w:t xml:space="preserve"> and PERSIANN</w:t>
      </w:r>
      <w:r w:rsidR="002574AC">
        <w:t>,</w:t>
      </w:r>
      <w:r w:rsidR="00C768F3" w:rsidRPr="00E95A75">
        <w:t xml:space="preserve"> are very similar in most of</w:t>
      </w:r>
      <w:r w:rsidR="0086468C" w:rsidRPr="00E95A75">
        <w:t xml:space="preserve"> the</w:t>
      </w:r>
      <w:r w:rsidR="00C768F3" w:rsidRPr="00E95A75">
        <w:t xml:space="preserve"> </w:t>
      </w:r>
      <w:r w:rsidR="00F62B5C">
        <w:t>longitude</w:t>
      </w:r>
      <w:r w:rsidR="00F62B5C" w:rsidRPr="00E95A75">
        <w:t xml:space="preserve"> </w:t>
      </w:r>
      <w:r w:rsidR="00C768F3" w:rsidRPr="00E95A75">
        <w:t>zone</w:t>
      </w:r>
      <w:r w:rsidR="0086468C" w:rsidRPr="00E95A75">
        <w:t>s</w:t>
      </w:r>
      <w:r w:rsidR="00C768F3" w:rsidRPr="00E95A75">
        <w:t>.</w:t>
      </w:r>
      <w:r w:rsidR="00C768F3" w:rsidRPr="00E95A75">
        <w:rPr>
          <w:rFonts w:ascii="Times" w:hAnsi="Times"/>
          <w:sz w:val="20"/>
          <w:szCs w:val="20"/>
        </w:rPr>
        <w:t xml:space="preserve"> </w:t>
      </w:r>
      <w:r w:rsidR="00244B07" w:rsidRPr="00E95A75">
        <w:t>Except for the zone b</w:t>
      </w:r>
      <w:r w:rsidR="00DC6872" w:rsidRPr="00E95A75">
        <w:t xml:space="preserve">etween </w:t>
      </w:r>
      <w:r w:rsidR="00C02199" w:rsidRPr="00E95A75">
        <w:t>4</w:t>
      </w:r>
      <w:r w:rsidR="00DC6872" w:rsidRPr="00E95A75">
        <w:t>0°</w:t>
      </w:r>
      <w:r w:rsidR="00C02199" w:rsidRPr="00E95A75">
        <w:t>S</w:t>
      </w:r>
      <w:r w:rsidR="00DC6872" w:rsidRPr="00E95A75">
        <w:t xml:space="preserve"> and </w:t>
      </w:r>
      <w:r w:rsidR="00C02199" w:rsidRPr="00E95A75">
        <w:t>5</w:t>
      </w:r>
      <w:r w:rsidR="00DC6872" w:rsidRPr="00E95A75">
        <w:t xml:space="preserve">0°S, </w:t>
      </w:r>
      <w:r w:rsidR="00BA7006" w:rsidRPr="00E95A75">
        <w:t xml:space="preserve">the </w:t>
      </w:r>
      <w:r w:rsidR="00072337" w:rsidRPr="00E95A75">
        <w:t xml:space="preserve">annual </w:t>
      </w:r>
      <w:r w:rsidR="00E803ED" w:rsidRPr="00E95A75">
        <w:t xml:space="preserve">mean </w:t>
      </w:r>
      <w:r w:rsidR="00BA7006" w:rsidRPr="00E95A75">
        <w:t xml:space="preserve">precipitation </w:t>
      </w:r>
      <w:r w:rsidR="003C3670" w:rsidRPr="00E95A75">
        <w:t xml:space="preserve">datasets </w:t>
      </w:r>
      <w:r w:rsidR="00C768F3" w:rsidRPr="00E95A75">
        <w:t>depart significantly</w:t>
      </w:r>
      <w:r w:rsidR="00A75CDD" w:rsidRPr="00E95A75">
        <w:t>.</w:t>
      </w:r>
      <w:r w:rsidR="00E95A75" w:rsidRPr="00E95A75">
        <w:t xml:space="preserve"> </w:t>
      </w:r>
      <w:r w:rsidR="009B24C4" w:rsidRPr="00E95A75">
        <w:t xml:space="preserve">Although the zonal </w:t>
      </w:r>
      <w:r w:rsidR="005B30BC" w:rsidRPr="00E95A75">
        <w:t>average</w:t>
      </w:r>
      <w:r w:rsidR="00330991">
        <w:t>s of</w:t>
      </w:r>
      <w:r w:rsidR="005B30BC" w:rsidRPr="00E95A75">
        <w:t xml:space="preserve"> </w:t>
      </w:r>
      <w:r w:rsidR="00330991">
        <w:t xml:space="preserve">the </w:t>
      </w:r>
      <w:r w:rsidR="009B24C4" w:rsidRPr="00E95A75">
        <w:t xml:space="preserve">precipitation datasets </w:t>
      </w:r>
      <w:r w:rsidR="0086468C" w:rsidRPr="00E95A75">
        <w:t>are</w:t>
      </w:r>
      <w:r w:rsidR="009B24C4" w:rsidRPr="00E95A75">
        <w:t xml:space="preserve"> highly consistent with each other,</w:t>
      </w:r>
      <w:r w:rsidR="002D3ECA" w:rsidRPr="00E95A75">
        <w:t xml:space="preserve"> </w:t>
      </w:r>
      <w:r w:rsidR="002D3ECA" w:rsidRPr="0028058C">
        <w:t xml:space="preserve">the standard deviation of </w:t>
      </w:r>
      <w:r w:rsidR="001B2008" w:rsidRPr="0028058C">
        <w:t>precipitation</w:t>
      </w:r>
      <w:r w:rsidR="002D3ECA" w:rsidRPr="0028058C">
        <w:t xml:space="preserve"> </w:t>
      </w:r>
      <w:r w:rsidR="00330991" w:rsidRPr="0028058C">
        <w:t xml:space="preserve">is </w:t>
      </w:r>
      <w:r w:rsidR="0086468C" w:rsidRPr="0028058C">
        <w:t>the largest</w:t>
      </w:r>
      <w:r w:rsidR="002D3ECA" w:rsidRPr="0028058C">
        <w:t xml:space="preserve"> </w:t>
      </w:r>
      <w:r w:rsidR="00887323" w:rsidRPr="0028058C">
        <w:t>between 20</w:t>
      </w:r>
      <w:r w:rsidR="00371329" w:rsidRPr="0028058C">
        <w:t>°</w:t>
      </w:r>
      <w:r w:rsidR="00887323" w:rsidRPr="0028058C">
        <w:t>N</w:t>
      </w:r>
      <w:r w:rsidR="00A9787F" w:rsidRPr="0028058C">
        <w:t xml:space="preserve"> </w:t>
      </w:r>
      <w:r w:rsidR="00310625" w:rsidRPr="00E95A75">
        <w:t>−</w:t>
      </w:r>
      <w:r w:rsidR="00DD6C4E" w:rsidRPr="0028058C">
        <w:t xml:space="preserve"> </w:t>
      </w:r>
      <w:r w:rsidR="003F3EFE" w:rsidRPr="0028058C">
        <w:t>20</w:t>
      </w:r>
      <w:r w:rsidR="00371329" w:rsidRPr="0028058C">
        <w:t>°</w:t>
      </w:r>
      <w:r w:rsidR="003F3EFE" w:rsidRPr="0028058C">
        <w:t>S</w:t>
      </w:r>
      <w:r w:rsidR="000E35CF" w:rsidRPr="0028058C">
        <w:t xml:space="preserve">, particularly over the </w:t>
      </w:r>
      <w:r w:rsidR="008768D8" w:rsidRPr="0028058C">
        <w:t xml:space="preserve">coastal </w:t>
      </w:r>
      <w:r w:rsidR="00A9787F" w:rsidRPr="0028058C">
        <w:t xml:space="preserve">and </w:t>
      </w:r>
      <w:r w:rsidR="008768D8" w:rsidRPr="0028058C">
        <w:t>mountain</w:t>
      </w:r>
      <w:r w:rsidR="0013549D" w:rsidRPr="0028058C">
        <w:t>ou</w:t>
      </w:r>
      <w:r w:rsidR="008768D8" w:rsidRPr="0028058C">
        <w:t xml:space="preserve">s </w:t>
      </w:r>
      <w:r w:rsidR="00A9787F" w:rsidRPr="0028058C">
        <w:t xml:space="preserve">areas (Figure </w:t>
      </w:r>
      <w:r w:rsidR="009A4211" w:rsidRPr="0028058C">
        <w:t>3c</w:t>
      </w:r>
      <w:r w:rsidR="00A9787F" w:rsidRPr="0028058C">
        <w:t>)</w:t>
      </w:r>
      <w:r w:rsidR="005B30BC" w:rsidRPr="0028058C">
        <w:t xml:space="preserve">, </w:t>
      </w:r>
      <w:r w:rsidR="00330991">
        <w:t>including</w:t>
      </w:r>
      <w:r w:rsidR="005B30BC" w:rsidRPr="00E95A75">
        <w:t xml:space="preserve"> </w:t>
      </w:r>
      <w:hyperlink r:id="rId16" w:history="1">
        <w:r w:rsidR="00190B76" w:rsidRPr="00E95A75">
          <w:t xml:space="preserve">the </w:t>
        </w:r>
        <w:r w:rsidR="00DB5ECB" w:rsidRPr="00E95A75">
          <w:t>H</w:t>
        </w:r>
        <w:r w:rsidR="00190B76" w:rsidRPr="00E95A75">
          <w:t>imalaya mountains</w:t>
        </w:r>
      </w:hyperlink>
      <w:r w:rsidR="00190B76" w:rsidRPr="00E95A75">
        <w:t xml:space="preserve"> and </w:t>
      </w:r>
      <w:r w:rsidR="00DB5ECB" w:rsidRPr="00E95A75">
        <w:t>Southeast Asia</w:t>
      </w:r>
      <w:r w:rsidR="00FA02ED">
        <w:t>n</w:t>
      </w:r>
      <w:r w:rsidR="00DB5ECB" w:rsidRPr="00E95A75">
        <w:t xml:space="preserve"> islands</w:t>
      </w:r>
      <w:r w:rsidR="003F3EFE" w:rsidRPr="00E95A75">
        <w:t>.</w:t>
      </w:r>
      <w:r w:rsidR="00E95A75" w:rsidRPr="00E95A75">
        <w:t xml:space="preserve"> </w:t>
      </w:r>
      <w:r w:rsidR="00072337" w:rsidRPr="00E95A75">
        <w:t>GSMAP</w:t>
      </w:r>
      <w:r w:rsidR="00A9787F" w:rsidRPr="00E95A75">
        <w:t xml:space="preserve"> </w:t>
      </w:r>
      <w:r w:rsidR="005B30BC" w:rsidRPr="00E95A75">
        <w:t xml:space="preserve">has lower </w:t>
      </w:r>
      <w:r w:rsidR="00330991">
        <w:t xml:space="preserve">overall </w:t>
      </w:r>
      <w:r w:rsidR="005B30BC" w:rsidRPr="00E95A75">
        <w:t xml:space="preserve">precipitation </w:t>
      </w:r>
      <w:r w:rsidR="00072337" w:rsidRPr="00E95A75">
        <w:t xml:space="preserve">in </w:t>
      </w:r>
      <w:r w:rsidR="005B30BC" w:rsidRPr="00E95A75">
        <w:t>c</w:t>
      </w:r>
      <w:r w:rsidR="00072337" w:rsidRPr="00E95A75">
        <w:t>oast</w:t>
      </w:r>
      <w:r w:rsidR="005B30BC" w:rsidRPr="00E95A75">
        <w:t>al</w:t>
      </w:r>
      <w:r w:rsidR="00072337" w:rsidRPr="00E95A75">
        <w:t xml:space="preserve"> and </w:t>
      </w:r>
      <w:r w:rsidR="005B30BC" w:rsidRPr="00E95A75">
        <w:t>m</w:t>
      </w:r>
      <w:r w:rsidR="00072337" w:rsidRPr="00E95A75">
        <w:t>ountain</w:t>
      </w:r>
      <w:r w:rsidR="005B30BC" w:rsidRPr="00E95A75">
        <w:t xml:space="preserve"> areas</w:t>
      </w:r>
      <w:r w:rsidR="00A9787F" w:rsidRPr="00E95A75">
        <w:t xml:space="preserve">, with </w:t>
      </w:r>
      <w:r w:rsidR="00072337" w:rsidRPr="00E95A75">
        <w:t>maximum</w:t>
      </w:r>
      <w:r w:rsidR="0086468C" w:rsidRPr="00E95A75">
        <w:t xml:space="preserve"> </w:t>
      </w:r>
      <w:r w:rsidR="00E95A75" w:rsidRPr="00E95A75">
        <w:t>differences</w:t>
      </w:r>
      <w:r w:rsidR="00072337" w:rsidRPr="00E95A75">
        <w:t xml:space="preserve"> of</w:t>
      </w:r>
      <w:r w:rsidR="00A9787F" w:rsidRPr="00E95A75">
        <w:t xml:space="preserve"> </w:t>
      </w:r>
      <w:r w:rsidR="00072337" w:rsidRPr="00E95A75">
        <w:t>10</w:t>
      </w:r>
      <w:r w:rsidR="009F0980" w:rsidRPr="00E95A75">
        <w:t>.0</w:t>
      </w:r>
      <w:r w:rsidR="00A9787F" w:rsidRPr="00E95A75">
        <w:t xml:space="preserve"> </w:t>
      </w:r>
      <w:r w:rsidR="00072337" w:rsidRPr="00E95A75">
        <w:t>and</w:t>
      </w:r>
      <w:r w:rsidR="00A9787F" w:rsidRPr="00E95A75">
        <w:t xml:space="preserve"> </w:t>
      </w:r>
      <w:r w:rsidR="00072337" w:rsidRPr="00E95A75">
        <w:t>12</w:t>
      </w:r>
      <w:r w:rsidR="00A9787F" w:rsidRPr="00E95A75">
        <w:t xml:space="preserve">.0 mm </w:t>
      </w:r>
      <w:proofErr w:type="gramStart"/>
      <w:r w:rsidR="00A9787F" w:rsidRPr="00E95A75">
        <w:t>day</w:t>
      </w:r>
      <w:r w:rsidR="00A9787F" w:rsidRPr="00E95A75">
        <w:rPr>
          <w:vertAlign w:val="superscript"/>
        </w:rPr>
        <w:t>−1</w:t>
      </w:r>
      <w:proofErr w:type="gramEnd"/>
      <w:r w:rsidR="000E04FD">
        <w:rPr>
          <w:rFonts w:ascii="SimSun" w:eastAsia="SimSun" w:hAnsi="SimSun" w:cs="SimSun"/>
        </w:rPr>
        <w:t>,</w:t>
      </w:r>
      <w:r w:rsidR="000E04FD" w:rsidRPr="00E95A75">
        <w:t xml:space="preserve"> </w:t>
      </w:r>
      <w:r w:rsidR="00A9787F" w:rsidRPr="00E95A75">
        <w:t>respectively (Fig</w:t>
      </w:r>
      <w:r w:rsidR="003013DE">
        <w:t>ure</w:t>
      </w:r>
      <w:r w:rsidR="003013DE" w:rsidRPr="00E95A75">
        <w:t xml:space="preserve"> </w:t>
      </w:r>
      <w:r w:rsidR="00A9787F" w:rsidRPr="00E95A75">
        <w:t>S2).</w:t>
      </w:r>
      <w:r w:rsidR="00E95A75" w:rsidRPr="00E95A75">
        <w:t xml:space="preserve"> </w:t>
      </w:r>
      <w:r w:rsidR="00A9787F" w:rsidRPr="00E95A75">
        <w:t xml:space="preserve">The maximum </w:t>
      </w:r>
      <w:proofErr w:type="spellStart"/>
      <w:r w:rsidR="00E95A75">
        <w:t>intras</w:t>
      </w:r>
      <w:r w:rsidR="00A9787F" w:rsidRPr="00E95A75">
        <w:t>easonal</w:t>
      </w:r>
      <w:proofErr w:type="spellEnd"/>
      <w:r w:rsidR="00A9787F" w:rsidRPr="00E95A75">
        <w:t xml:space="preserve"> variability </w:t>
      </w:r>
      <w:r w:rsidR="00072337" w:rsidRPr="00E95A75">
        <w:t xml:space="preserve">among different datasets </w:t>
      </w:r>
      <w:r w:rsidR="0086468C" w:rsidRPr="00E95A75">
        <w:t>is observed</w:t>
      </w:r>
      <w:r w:rsidR="00A9787F" w:rsidRPr="00E95A75">
        <w:t xml:space="preserve"> in </w:t>
      </w:r>
      <w:r w:rsidR="001E0CF9" w:rsidRPr="00E95A75">
        <w:rPr>
          <w:rFonts w:hint="eastAsia"/>
        </w:rPr>
        <w:t>c</w:t>
      </w:r>
      <w:r w:rsidR="00A9787F" w:rsidRPr="00E95A75">
        <w:t>oast</w:t>
      </w:r>
      <w:r w:rsidR="0086468C" w:rsidRPr="00E95A75">
        <w:t>al</w:t>
      </w:r>
      <w:r w:rsidR="00A9787F" w:rsidRPr="00E95A75">
        <w:t xml:space="preserve"> </w:t>
      </w:r>
      <w:r w:rsidR="00072337" w:rsidRPr="00E95A75">
        <w:t>region</w:t>
      </w:r>
      <w:r w:rsidR="001E0CF9" w:rsidRPr="00E95A75">
        <w:t>s</w:t>
      </w:r>
      <w:r w:rsidR="00A9787F" w:rsidRPr="00E95A75">
        <w:t>, ranging from 1</w:t>
      </w:r>
      <w:r w:rsidR="00072337" w:rsidRPr="00E95A75">
        <w:t>5</w:t>
      </w:r>
      <w:r w:rsidR="00A9787F" w:rsidRPr="00E95A75">
        <w:t>.0 mm day</w:t>
      </w:r>
      <w:r w:rsidR="00A9787F" w:rsidRPr="00E95A75">
        <w:rPr>
          <w:vertAlign w:val="superscript"/>
        </w:rPr>
        <w:t>−1</w:t>
      </w:r>
      <w:r w:rsidR="00A9787F" w:rsidRPr="00E95A75">
        <w:t xml:space="preserve"> in </w:t>
      </w:r>
      <w:r w:rsidR="00057E6D" w:rsidRPr="00E95A75">
        <w:t xml:space="preserve">JJA </w:t>
      </w:r>
      <w:r w:rsidR="001E0CF9" w:rsidRPr="00E95A75">
        <w:t xml:space="preserve">to </w:t>
      </w:r>
      <w:r w:rsidR="00057E6D" w:rsidRPr="00E95A75">
        <w:t>7.2</w:t>
      </w:r>
      <w:r w:rsidR="001E0CF9" w:rsidRPr="00E95A75">
        <w:t xml:space="preserve"> mm day</w:t>
      </w:r>
      <w:r w:rsidR="001E0CF9" w:rsidRPr="00E95A75">
        <w:rPr>
          <w:vertAlign w:val="superscript"/>
        </w:rPr>
        <w:t>−1</w:t>
      </w:r>
      <w:r w:rsidR="001E0CF9" w:rsidRPr="00E95A75">
        <w:t xml:space="preserve"> in </w:t>
      </w:r>
      <w:r w:rsidR="00057E6D" w:rsidRPr="00E95A75">
        <w:t>SON</w:t>
      </w:r>
      <w:r w:rsidR="0013549D" w:rsidRPr="00E95A75">
        <w:t xml:space="preserve"> (not shown)</w:t>
      </w:r>
      <w:r w:rsidR="00A9787F" w:rsidRPr="00E95A75">
        <w:t>.</w:t>
      </w:r>
      <w:r w:rsidR="00423E22">
        <w:t xml:space="preserve"> </w:t>
      </w:r>
      <w:r w:rsidR="00423E22" w:rsidRPr="00F6167D">
        <w:t xml:space="preserve">Figure </w:t>
      </w:r>
      <w:r w:rsidR="00423E22">
        <w:t>S</w:t>
      </w:r>
      <w:r w:rsidR="004B0E59">
        <w:t>3</w:t>
      </w:r>
      <w:r w:rsidR="00423E22">
        <w:t xml:space="preserve"> </w:t>
      </w:r>
      <w:r w:rsidR="00423E22" w:rsidRPr="00F6167D">
        <w:t>show</w:t>
      </w:r>
      <w:r w:rsidR="00423E22">
        <w:t xml:space="preserve">ed </w:t>
      </w:r>
      <w:r w:rsidR="00423E22" w:rsidRPr="00F6167D">
        <w:t>the</w:t>
      </w:r>
      <w:r w:rsidR="00423E22">
        <w:t xml:space="preserve"> mean</w:t>
      </w:r>
      <w:r w:rsidR="00423E22" w:rsidRPr="00F6167D">
        <w:t xml:space="preserve"> relative uncertainties </w:t>
      </w:r>
      <w:r w:rsidR="00C571F8">
        <w:t>of five precipitation products</w:t>
      </w:r>
      <w:r w:rsidR="00423E22" w:rsidRPr="00F6167D">
        <w:t xml:space="preserve"> </w:t>
      </w:r>
      <w:r w:rsidR="00423E22">
        <w:t>for</w:t>
      </w:r>
      <w:r w:rsidR="00423E22" w:rsidRPr="00F6167D">
        <w:t xml:space="preserve"> each </w:t>
      </w:r>
      <w:r w:rsidR="00423E22">
        <w:t>Pixel</w:t>
      </w:r>
      <w:r w:rsidR="00423E22" w:rsidRPr="00F6167D">
        <w:t>.</w:t>
      </w:r>
      <w:r w:rsidR="00383458">
        <w:t xml:space="preserve"> Consist</w:t>
      </w:r>
      <w:r w:rsidR="00C9321F">
        <w:t>ent with</w:t>
      </w:r>
      <w:r w:rsidR="00383458">
        <w:t xml:space="preserve"> </w:t>
      </w:r>
      <w:r w:rsidR="00383458">
        <w:fldChar w:fldCharType="begin"/>
      </w:r>
      <w:r w:rsidR="00BB1E35">
        <w:instrText xml:space="preserve"> ADDIN EN.CITE &lt;EndNote&gt;&lt;Cite AuthorYear="1"&gt;&lt;Author&gt;Tian&lt;/Author&gt;&lt;Year&gt;2010&lt;/Year&gt;&lt;RecNum&gt;1255&lt;/RecNum&gt;&lt;DisplayText&gt;Tian and Peters-Lidard (2010)&lt;/DisplayText&gt;&lt;record&gt;&lt;rec-number&gt;1255&lt;/rec-number&gt;&lt;foreign-keys&gt;&lt;key app="EN" db-id="e09rexwznepw9ges9ebvwtzi92er9dwzrdtw" timestamp="1586923817" guid="a17bc855-839f-4a66-a07a-e39bb402c86b"&gt;1255&lt;/key&gt;&lt;/foreign-keys&gt;&lt;ref-type name="Journal Article"&gt;17&lt;/ref-type&gt;&lt;contributors&gt;&lt;authors&gt;&lt;author&gt;Tian, Yudong&lt;/author&gt;&lt;author&gt;Peters-Lidard, Christa D.&lt;/author&gt;&lt;/authors&gt;&lt;/contributors&gt;&lt;titles&gt;&lt;title&gt;A global map of uncertainties in satellite-based precipitation measurements&lt;/title&gt;&lt;secondary-title&gt;Geophysical Research Letters&lt;/secondary-title&gt;&lt;/titles&gt;&lt;periodical&gt;&lt;full-title&gt;Geophysical Research Letters&lt;/full-title&gt;&lt;abbr-1&gt;Geophys Res Lett&lt;/abbr-1&gt;&lt;/periodical&gt;&lt;volume&gt;37&lt;/volume&gt;&lt;number&gt;24&lt;/number&gt;&lt;keywords&gt;&lt;keyword&gt;precipitation&lt;/keyword&gt;&lt;keyword&gt;uncertainty&lt;/keyword&gt;&lt;keyword&gt;validation&lt;/keyword&gt;&lt;keyword&gt;multisensor&lt;/keyword&gt;&lt;keyword&gt;hydrometeorology&lt;/keyword&gt;&lt;/keywords&gt;&lt;dates&gt;&lt;year&gt;2010&lt;/year&gt;&lt;pub-dates&gt;&lt;date&gt;2010/12/01&lt;/date&gt;&lt;/pub-dates&gt;&lt;/dates&gt;&lt;publisher&gt;John Wiley &amp;amp; Sons, Ltd&lt;/publisher&gt;&lt;isbn&gt;0094-8276&lt;/isbn&gt;&lt;urls&gt;&lt;related-urls&gt;&lt;url&gt;https://doi.org/10.1029/2010GL046008&lt;/url&gt;&lt;/related-urls&gt;&lt;/urls&gt;&lt;electronic-resource-num&gt;10.1029/2010GL046008&lt;/electronic-resource-num&gt;&lt;access-date&gt;2020/04/14&lt;/access-date&gt;&lt;/record&gt;&lt;/Cite&gt;&lt;/EndNote&gt;</w:instrText>
      </w:r>
      <w:r w:rsidR="00383458">
        <w:fldChar w:fldCharType="separate"/>
      </w:r>
      <w:r w:rsidR="00383458">
        <w:rPr>
          <w:noProof/>
        </w:rPr>
        <w:t>Tian and Peters-Lidard (2010)</w:t>
      </w:r>
      <w:r w:rsidR="00383458">
        <w:fldChar w:fldCharType="end"/>
      </w:r>
      <w:r w:rsidR="00C571F8">
        <w:t>, t</w:t>
      </w:r>
      <w:r w:rsidR="00DE6AD6" w:rsidRPr="00DE6AD6">
        <w:t xml:space="preserve">he </w:t>
      </w:r>
      <w:r w:rsidR="006E65F7">
        <w:t xml:space="preserve">relative </w:t>
      </w:r>
      <w:r w:rsidR="00DE6AD6" w:rsidRPr="00DE6AD6">
        <w:t>uncertainties</w:t>
      </w:r>
      <w:r w:rsidR="00301DB6">
        <w:t xml:space="preserve"> (see Section 2.4)</w:t>
      </w:r>
      <w:r w:rsidR="00DE6AD6" w:rsidRPr="00DE6AD6">
        <w:t xml:space="preserve"> are relatively</w:t>
      </w:r>
      <w:r w:rsidR="00C571F8">
        <w:t xml:space="preserve"> low</w:t>
      </w:r>
      <w:r w:rsidR="00DE6AD6" w:rsidRPr="00DE6AD6">
        <w:t xml:space="preserve"> in the tropic</w:t>
      </w:r>
      <w:r w:rsidR="00F45545">
        <w:t>al</w:t>
      </w:r>
      <w:r w:rsidR="00C571F8">
        <w:t xml:space="preserve"> regions</w:t>
      </w:r>
      <w:r w:rsidR="00DE6AD6" w:rsidRPr="00DE6AD6">
        <w:t xml:space="preserve"> </w:t>
      </w:r>
      <w:r w:rsidR="00C571F8">
        <w:rPr>
          <w:rFonts w:hint="eastAsia"/>
        </w:rPr>
        <w:t>bu</w:t>
      </w:r>
      <w:r w:rsidR="00C571F8">
        <w:t>t high in arid, semi</w:t>
      </w:r>
      <w:r w:rsidR="00770321">
        <w:t>-</w:t>
      </w:r>
      <w:r w:rsidR="00C571F8">
        <w:t xml:space="preserve">arid, </w:t>
      </w:r>
      <w:r w:rsidR="00C571F8" w:rsidRPr="00E95A75">
        <w:t>coastal</w:t>
      </w:r>
      <w:r w:rsidR="00770321">
        <w:t>,</w:t>
      </w:r>
      <w:r w:rsidR="00C571F8" w:rsidRPr="00E95A75">
        <w:t xml:space="preserve"> and mountain regions</w:t>
      </w:r>
      <w:r w:rsidR="00DE6AD6" w:rsidRPr="00DE6AD6">
        <w:t xml:space="preserve">. There are </w:t>
      </w:r>
      <w:r w:rsidR="00E17D68">
        <w:t>significant</w:t>
      </w:r>
      <w:r w:rsidR="00DE6AD6" w:rsidRPr="00DE6AD6">
        <w:t xml:space="preserve"> uncertainties (100</w:t>
      </w:r>
      <w:r w:rsidR="00EF0B4C">
        <w:t>%</w:t>
      </w:r>
      <w:r w:rsidR="00B57A43">
        <w:t xml:space="preserve"> </w:t>
      </w:r>
      <w:r w:rsidR="00F45545" w:rsidRPr="00F45545">
        <w:rPr>
          <w:color w:val="000000" w:themeColor="text1"/>
        </w:rPr>
        <w:t>–</w:t>
      </w:r>
      <w:r w:rsidR="00F45545" w:rsidRPr="00016307">
        <w:rPr>
          <w:color w:val="000000" w:themeColor="text1"/>
        </w:rPr>
        <w:t xml:space="preserve"> </w:t>
      </w:r>
      <w:r w:rsidR="00DE6AD6" w:rsidRPr="00DE6AD6">
        <w:t>1</w:t>
      </w:r>
      <w:r w:rsidR="00E17D68">
        <w:t>7</w:t>
      </w:r>
      <w:r w:rsidR="00DE6AD6" w:rsidRPr="00DE6AD6">
        <w:t xml:space="preserve">0%) </w:t>
      </w:r>
      <w:r w:rsidR="00E17D68">
        <w:t>in arid region</w:t>
      </w:r>
      <w:r w:rsidR="00770321">
        <w:t>s</w:t>
      </w:r>
      <w:r w:rsidR="00DE6AD6" w:rsidRPr="00DE6AD6">
        <w:t xml:space="preserve"> </w:t>
      </w:r>
      <w:r w:rsidR="00E17D68">
        <w:t>due to vari</w:t>
      </w:r>
      <w:r w:rsidR="00770321">
        <w:t>ous</w:t>
      </w:r>
      <w:r w:rsidR="00E17D68">
        <w:t xml:space="preserve"> reasons (such as overestimation of precipitation due to</w:t>
      </w:r>
      <w:r w:rsidR="00481568">
        <w:t xml:space="preserve"> </w:t>
      </w:r>
      <w:r w:rsidR="00E17D68">
        <w:t>raindrop re-evaporation</w:t>
      </w:r>
      <w:r w:rsidR="00EF796B">
        <w:t>)</w:t>
      </w:r>
      <w:r w:rsidR="00DE6AD6" w:rsidRPr="00DE6AD6">
        <w:t>.</w:t>
      </w:r>
      <w:r w:rsidR="00423E22" w:rsidRPr="00423E22">
        <w:rPr>
          <w:rFonts w:ascii="Times" w:hAnsi="Times"/>
          <w:sz w:val="20"/>
          <w:szCs w:val="20"/>
        </w:rPr>
        <w:t xml:space="preserve"> </w:t>
      </w:r>
      <w:r w:rsidR="00A9787F" w:rsidRPr="00E95A75">
        <w:t xml:space="preserve">Precipitation in </w:t>
      </w:r>
      <w:r w:rsidR="001E0CF9" w:rsidRPr="00E95A75">
        <w:t>c</w:t>
      </w:r>
      <w:r w:rsidR="00A9787F" w:rsidRPr="00E95A75">
        <w:t>oast</w:t>
      </w:r>
      <w:r w:rsidR="001E0CF9" w:rsidRPr="00E95A75">
        <w:t>al</w:t>
      </w:r>
      <w:r w:rsidR="00A9787F" w:rsidRPr="00E95A75">
        <w:t xml:space="preserve"> </w:t>
      </w:r>
      <w:r w:rsidR="00072337" w:rsidRPr="00E95A75">
        <w:t xml:space="preserve">and </w:t>
      </w:r>
      <w:r w:rsidR="001E0CF9" w:rsidRPr="00E95A75">
        <w:t>m</w:t>
      </w:r>
      <w:r w:rsidR="00A9787F" w:rsidRPr="00E95A75">
        <w:t>ountain</w:t>
      </w:r>
      <w:r w:rsidR="001E0CF9" w:rsidRPr="00E95A75">
        <w:t xml:space="preserve"> regions</w:t>
      </w:r>
      <w:r w:rsidR="00A9787F" w:rsidRPr="00E95A75">
        <w:t xml:space="preserve"> is more variable</w:t>
      </w:r>
      <w:r w:rsidR="00330991">
        <w:t xml:space="preserve"> than that in other regions</w:t>
      </w:r>
      <w:r w:rsidR="00A9787F" w:rsidRPr="00E95A75">
        <w:t xml:space="preserve"> </w:t>
      </w:r>
      <w:r w:rsidR="00F45545">
        <w:t xml:space="preserve">partly </w:t>
      </w:r>
      <w:r w:rsidR="001E0CF9" w:rsidRPr="00E95A75">
        <w:t xml:space="preserve">due to complex </w:t>
      </w:r>
      <w:r w:rsidR="00A64075" w:rsidRPr="00E95A75">
        <w:t>interaction</w:t>
      </w:r>
      <w:r w:rsidR="00330991">
        <w:t>s</w:t>
      </w:r>
      <w:r w:rsidR="00A64075" w:rsidRPr="00E95A75">
        <w:t xml:space="preserve"> with</w:t>
      </w:r>
      <w:r w:rsidR="00A9787F" w:rsidRPr="00E95A75">
        <w:t xml:space="preserve"> steep elevations and storm track positions</w:t>
      </w:r>
      <w:r w:rsidR="001E0CF9" w:rsidRPr="00E95A75">
        <w:t xml:space="preserve"> </w:t>
      </w:r>
      <w:r w:rsidR="00A64075" w:rsidRPr="00E95A75">
        <w:fldChar w:fldCharType="begin"/>
      </w:r>
      <w:r w:rsidR="00EE13B3">
        <w:instrText xml:space="preserve"> ADDIN EN.CITE &lt;EndNote&gt;&lt;Cite&gt;&lt;Author&gt;Islam&lt;/Author&gt;&lt;Year&gt;2017&lt;/Year&gt;&lt;RecNum&gt;817&lt;/RecNum&gt;&lt;DisplayText&gt;(Islam and Déry, 2017)&lt;/DisplayText&gt;&lt;record&gt;&lt;rec-number&gt;817&lt;/rec-number&gt;&lt;foreign-keys&gt;&lt;key app="EN" db-id="e09rexwznepw9ges9ebvwtzi92er9dwzrdtw" timestamp="1575792423" guid="11c2c794-29e5-4e83-b854-e1452a1185f1"&gt;817&lt;/key&gt;&lt;/foreign-keys&gt;&lt;ref-type name="Journal Article"&gt;17&lt;/ref-type&gt;&lt;contributors&gt;&lt;authors&gt;&lt;author&gt;Islam, Siraj Ul&lt;/author&gt;&lt;author&gt;Déry, Stephen J.&lt;/author&gt;&lt;/authors&gt;&lt;/contributors&gt;&lt;titles&gt;&lt;title&gt;Evaluating uncertainties in modelling the snow hydrology of the Fraser River Basin, British Columbia, Canada&lt;/title&gt;&lt;secondary-title&gt;Hydrology and Earth System Sciences&lt;/secondary-title&gt;&lt;/titles&gt;&lt;periodical&gt;&lt;full-title&gt;Hydrology and Earth System Sciences&lt;/full-title&gt;&lt;abbr-1&gt;Hydrol Earth Syst Sc&lt;/abbr-1&gt;&lt;/periodical&gt;&lt;pages&gt;1827-1847&lt;/pages&gt;&lt;volume&gt;21&lt;/volume&gt;&lt;number&gt;3&lt;/number&gt;&lt;section&gt;1827&lt;/section&gt;&lt;dates&gt;&lt;year&gt;2017&lt;/year&gt;&lt;/dates&gt;&lt;isbn&gt;1607-7938&lt;/isbn&gt;&lt;urls&gt;&lt;related-urls&gt;&lt;url&gt;https://www.hydrol-earth-syst-sci.net/21/1827/2017/hess-21-1827-2017.pdf&lt;/url&gt;&lt;/related-urls&gt;&lt;/urls&gt;&lt;electronic-resource-num&gt;10.5194/hess-21-1827-2017&lt;/electronic-resource-num&gt;&lt;/record&gt;&lt;/Cite&gt;&lt;/EndNote&gt;</w:instrText>
      </w:r>
      <w:r w:rsidR="00A64075" w:rsidRPr="00E95A75">
        <w:fldChar w:fldCharType="separate"/>
      </w:r>
      <w:r w:rsidR="00EE13B3">
        <w:rPr>
          <w:noProof/>
        </w:rPr>
        <w:t>(Islam and Déry, 2017)</w:t>
      </w:r>
      <w:r w:rsidR="00A64075" w:rsidRPr="00E95A75">
        <w:fldChar w:fldCharType="end"/>
      </w:r>
      <w:r w:rsidR="00A9787F" w:rsidRPr="00E95A75">
        <w:t>.</w:t>
      </w:r>
      <w:r w:rsidR="00991FAA">
        <w:t xml:space="preserve"> </w:t>
      </w:r>
    </w:p>
    <w:p w14:paraId="289F48B0" w14:textId="6C9DBB26" w:rsidR="007514D8" w:rsidRPr="00E95A75" w:rsidRDefault="00E95A75" w:rsidP="00912B45">
      <w:pPr>
        <w:spacing w:line="480" w:lineRule="auto"/>
        <w:rPr>
          <w:b/>
        </w:rPr>
      </w:pPr>
      <w:r w:rsidRPr="00E95A75">
        <w:rPr>
          <w:b/>
        </w:rPr>
        <w:t>3.2</w:t>
      </w:r>
      <w:r w:rsidR="00AF5335" w:rsidRPr="00E95A75">
        <w:rPr>
          <w:b/>
        </w:rPr>
        <w:t xml:space="preserve"> Discharge</w:t>
      </w:r>
    </w:p>
    <w:p w14:paraId="01B455DE" w14:textId="44494036" w:rsidR="0098340E" w:rsidRPr="00E95A75" w:rsidRDefault="00E95A75" w:rsidP="00CA27B1">
      <w:pPr>
        <w:pStyle w:val="NormalWeb"/>
        <w:spacing w:line="480" w:lineRule="auto"/>
        <w:ind w:firstLine="720"/>
      </w:pPr>
      <w:r w:rsidRPr="00E95A75">
        <w:lastRenderedPageBreak/>
        <w:t>S</w:t>
      </w:r>
      <w:r w:rsidR="00997EBD" w:rsidRPr="00E95A75">
        <w:t xml:space="preserve">imulated river discharge </w:t>
      </w:r>
      <w:r w:rsidRPr="00E95A75">
        <w:t xml:space="preserve">was </w:t>
      </w:r>
      <w:r w:rsidR="00997EBD" w:rsidRPr="00E95A75">
        <w:t xml:space="preserve">evaluated using </w:t>
      </w:r>
      <w:r w:rsidR="00D86FB9" w:rsidRPr="00E95A75">
        <w:t xml:space="preserve">four </w:t>
      </w:r>
      <w:r w:rsidR="00997EBD" w:rsidRPr="00E95A75">
        <w:t xml:space="preserve">different </w:t>
      </w:r>
      <w:r w:rsidR="00FD6B82" w:rsidRPr="00E95A75">
        <w:t xml:space="preserve">performance </w:t>
      </w:r>
      <w:r w:rsidR="00997EBD" w:rsidRPr="00E95A75">
        <w:t xml:space="preserve">metrics (Table 2) against observed </w:t>
      </w:r>
      <w:r w:rsidR="009E5FB0">
        <w:t>monthly</w:t>
      </w:r>
      <w:r w:rsidR="009E5FB0" w:rsidRPr="00E95A75">
        <w:t xml:space="preserve"> </w:t>
      </w:r>
      <w:r w:rsidR="00997EBD" w:rsidRPr="00E95A75">
        <w:t xml:space="preserve">streamflow </w:t>
      </w:r>
      <w:r w:rsidR="00D44B6E">
        <w:t>on a</w:t>
      </w:r>
      <w:r w:rsidR="008260B1" w:rsidRPr="00E95A75">
        <w:t xml:space="preserve"> </w:t>
      </w:r>
      <w:bookmarkStart w:id="36" w:name="OLE_LINK31"/>
      <w:bookmarkStart w:id="37" w:name="OLE_LINK32"/>
      <w:r w:rsidR="009E5FB0">
        <w:t>quasi-</w:t>
      </w:r>
      <w:r w:rsidR="00997EBD" w:rsidRPr="00E95A75">
        <w:t xml:space="preserve">global </w:t>
      </w:r>
      <w:bookmarkEnd w:id="36"/>
      <w:bookmarkEnd w:id="37"/>
      <w:r w:rsidR="00997EBD" w:rsidRPr="00E95A75">
        <w:t>scale.</w:t>
      </w:r>
      <w:r w:rsidR="00D758C4" w:rsidRPr="00E95A75">
        <w:t xml:space="preserve"> </w:t>
      </w:r>
      <w:r w:rsidR="00F06140">
        <w:t xml:space="preserve">Table 3 and </w:t>
      </w:r>
      <w:r w:rsidR="00D758C4" w:rsidRPr="00E95A75">
        <w:t xml:space="preserve">Figure </w:t>
      </w:r>
      <w:r w:rsidR="009A4211">
        <w:t>4</w:t>
      </w:r>
      <w:r w:rsidR="009A4211" w:rsidRPr="00E95A75">
        <w:t xml:space="preserve"> </w:t>
      </w:r>
      <w:r w:rsidR="00701F52" w:rsidRPr="00E95A75">
        <w:t xml:space="preserve">show </w:t>
      </w:r>
      <w:r w:rsidR="00697261" w:rsidRPr="00E95A75">
        <w:t xml:space="preserve">the </w:t>
      </w:r>
      <w:r w:rsidR="00984373">
        <w:t>discharge simulation</w:t>
      </w:r>
      <w:r w:rsidR="00984373" w:rsidRPr="00E95A75">
        <w:t xml:space="preserve">s </w:t>
      </w:r>
      <w:r w:rsidR="00082072" w:rsidRPr="00E95A75">
        <w:t>of</w:t>
      </w:r>
      <w:r w:rsidR="00701F52" w:rsidRPr="00E95A75">
        <w:t xml:space="preserve"> </w:t>
      </w:r>
      <w:proofErr w:type="spellStart"/>
      <w:r w:rsidR="00701F52" w:rsidRPr="00E95A75">
        <w:t>Jatuaranal</w:t>
      </w:r>
      <w:proofErr w:type="spellEnd"/>
      <w:r w:rsidR="00701F52" w:rsidRPr="00E95A75">
        <w:t xml:space="preserve"> Station in Brazil, Kinshasa Station in Congo, </w:t>
      </w:r>
      <w:r w:rsidR="0032501D">
        <w:t xml:space="preserve">the </w:t>
      </w:r>
      <w:r w:rsidR="00701F52" w:rsidRPr="00E95A75">
        <w:t xml:space="preserve">Mississippi River in </w:t>
      </w:r>
      <w:r w:rsidR="003D176A" w:rsidRPr="00E95A75">
        <w:t xml:space="preserve">the </w:t>
      </w:r>
      <w:r w:rsidR="00701F52" w:rsidRPr="00E95A75">
        <w:t>US</w:t>
      </w:r>
      <w:r w:rsidR="00DD6C4E">
        <w:t>,</w:t>
      </w:r>
      <w:r w:rsidR="00701F52" w:rsidRPr="00E95A75">
        <w:t xml:space="preserve"> and </w:t>
      </w:r>
      <w:r w:rsidR="00C00483">
        <w:t xml:space="preserve">the </w:t>
      </w:r>
      <w:r w:rsidR="00701F52" w:rsidRPr="00E95A75">
        <w:t>Tone River in Japan.</w:t>
      </w:r>
      <w:r w:rsidR="00082072" w:rsidRPr="00E95A75">
        <w:t xml:space="preserve"> </w:t>
      </w:r>
      <w:r w:rsidR="00EE6B33" w:rsidRPr="00E95A75">
        <w:t>For a</w:t>
      </w:r>
      <w:r w:rsidR="00BF4665" w:rsidRPr="00E95A75">
        <w:t>ll cases,</w:t>
      </w:r>
      <w:r w:rsidR="00BE374C" w:rsidRPr="00E95A75">
        <w:t xml:space="preserve"> </w:t>
      </w:r>
      <w:proofErr w:type="spellStart"/>
      <w:r w:rsidR="00A73490" w:rsidRPr="00E95A75">
        <w:t>CaMa</w:t>
      </w:r>
      <w:proofErr w:type="spellEnd"/>
      <w:r w:rsidR="00A73490" w:rsidRPr="00E95A75">
        <w:t>-Flood</w:t>
      </w:r>
      <w:r w:rsidR="00231D01" w:rsidRPr="00E95A75">
        <w:t xml:space="preserve"> </w:t>
      </w:r>
      <w:r w:rsidR="00BE374C" w:rsidRPr="00E95A75">
        <w:t xml:space="preserve">generally </w:t>
      </w:r>
      <w:r w:rsidR="00E3056F" w:rsidRPr="00E95A75">
        <w:rPr>
          <w:rFonts w:hint="eastAsia"/>
        </w:rPr>
        <w:t>re</w:t>
      </w:r>
      <w:r w:rsidR="00E3056F" w:rsidRPr="00E95A75">
        <w:t>produce</w:t>
      </w:r>
      <w:r w:rsidR="00E3056F">
        <w:t>d</w:t>
      </w:r>
      <w:r w:rsidR="00E3056F" w:rsidRPr="00E95A75">
        <w:t xml:space="preserve"> </w:t>
      </w:r>
      <w:r w:rsidR="00C05A38" w:rsidRPr="00E95A75">
        <w:t xml:space="preserve">the observed </w:t>
      </w:r>
      <w:r w:rsidR="00EE6B33" w:rsidRPr="00E95A75">
        <w:t xml:space="preserve">seasonal </w:t>
      </w:r>
      <w:r w:rsidR="00BF4665" w:rsidRPr="00E95A75">
        <w:t>variability</w:t>
      </w:r>
      <w:r w:rsidR="00EE6B33" w:rsidRPr="00E95A75">
        <w:t xml:space="preserve"> </w:t>
      </w:r>
      <w:r w:rsidR="00FA5A60" w:rsidRPr="00E95A75">
        <w:t>of discharge</w:t>
      </w:r>
      <w:r w:rsidR="00D44B6E">
        <w:t>.</w:t>
      </w:r>
      <w:r w:rsidR="00C22EBF" w:rsidRPr="00E95A75">
        <w:t xml:space="preserve"> </w:t>
      </w:r>
      <w:r w:rsidR="00BA0AFB" w:rsidRPr="00E95A75">
        <w:t xml:space="preserve">Negative values of </w:t>
      </w:r>
      <w:r w:rsidR="009920CB" w:rsidRPr="00E95A75">
        <w:t>PBIAS</w:t>
      </w:r>
      <w:r w:rsidR="00532392" w:rsidRPr="00E95A75">
        <w:t xml:space="preserve"> indicat</w:t>
      </w:r>
      <w:r w:rsidR="00BA0AFB" w:rsidRPr="00E95A75">
        <w:t>e that</w:t>
      </w:r>
      <w:r w:rsidR="00532392" w:rsidRPr="00E95A75">
        <w:t xml:space="preserve"> </w:t>
      </w:r>
      <w:bookmarkStart w:id="38" w:name="OLE_LINK8"/>
      <w:r w:rsidR="008C7189" w:rsidRPr="00E95A75">
        <w:t xml:space="preserve">the </w:t>
      </w:r>
      <w:r w:rsidR="00BA0AFB" w:rsidRPr="00E95A75">
        <w:t xml:space="preserve">model generally underestimates the </w:t>
      </w:r>
      <w:r w:rsidR="008D2122" w:rsidRPr="00E95A75">
        <w:t>observ</w:t>
      </w:r>
      <w:r w:rsidR="00BA0AFB" w:rsidRPr="00E95A75">
        <w:t>ed discharge</w:t>
      </w:r>
      <w:r w:rsidR="00532392" w:rsidRPr="00E95A75">
        <w:t>. Th</w:t>
      </w:r>
      <w:r w:rsidR="0085404C" w:rsidRPr="00E95A75">
        <w:t>e</w:t>
      </w:r>
      <w:r w:rsidR="00532392" w:rsidRPr="00E95A75">
        <w:t>s</w:t>
      </w:r>
      <w:r w:rsidR="0085404C" w:rsidRPr="00E95A75">
        <w:t>e</w:t>
      </w:r>
      <w:r w:rsidR="00532392" w:rsidRPr="00E95A75">
        <w:t xml:space="preserve"> </w:t>
      </w:r>
      <w:r w:rsidR="009920CB" w:rsidRPr="00E95A75">
        <w:t>undere</w:t>
      </w:r>
      <w:r w:rsidR="00532392" w:rsidRPr="00E95A75">
        <w:t>stimation</w:t>
      </w:r>
      <w:r w:rsidR="0085404C" w:rsidRPr="00E95A75">
        <w:t>s</w:t>
      </w:r>
      <w:r w:rsidR="00532392" w:rsidRPr="00E95A75">
        <w:t xml:space="preserve"> </w:t>
      </w:r>
      <w:r w:rsidR="0085404C" w:rsidRPr="00E95A75">
        <w:t>are</w:t>
      </w:r>
      <w:r w:rsidR="00532392" w:rsidRPr="00E95A75">
        <w:t xml:space="preserve"> more </w:t>
      </w:r>
      <w:r w:rsidR="00D10ADB" w:rsidRPr="00E95A75">
        <w:t>significant</w:t>
      </w:r>
      <w:r w:rsidR="00532392" w:rsidRPr="00E95A75">
        <w:t xml:space="preserve"> </w:t>
      </w:r>
      <w:r w:rsidR="00D10ADB" w:rsidRPr="00E95A75">
        <w:t>for</w:t>
      </w:r>
      <w:r w:rsidR="00532392" w:rsidRPr="00E95A75">
        <w:t xml:space="preserve"> stations with </w:t>
      </w:r>
      <w:r w:rsidR="00B94737" w:rsidRPr="00E95A75">
        <w:t>large</w:t>
      </w:r>
      <w:r w:rsidR="00532392" w:rsidRPr="00E95A75">
        <w:t xml:space="preserve"> catchment areas.</w:t>
      </w:r>
      <w:r w:rsidRPr="00E95A75">
        <w:t xml:space="preserve"> </w:t>
      </w:r>
      <w:bookmarkEnd w:id="38"/>
      <w:r w:rsidR="00BF369D" w:rsidRPr="00E95A75">
        <w:t xml:space="preserve">For </w:t>
      </w:r>
      <w:r w:rsidR="00B94737" w:rsidRPr="00E95A75">
        <w:t>example,</w:t>
      </w:r>
      <w:r w:rsidR="0032501D">
        <w:t xml:space="preserve"> </w:t>
      </w:r>
      <w:r w:rsidR="00DD6C4E">
        <w:t>among</w:t>
      </w:r>
      <w:r w:rsidR="0032501D">
        <w:t xml:space="preserve"> four stations,</w:t>
      </w:r>
      <w:r w:rsidR="00B94737" w:rsidRPr="00E95A75">
        <w:t xml:space="preserve"> </w:t>
      </w:r>
      <w:proofErr w:type="spellStart"/>
      <w:r w:rsidR="00BF369D" w:rsidRPr="00E95A75">
        <w:t>Jatuaranal</w:t>
      </w:r>
      <w:proofErr w:type="spellEnd"/>
      <w:r w:rsidR="00BF369D" w:rsidRPr="00E95A75">
        <w:t xml:space="preserve"> station in Brazil</w:t>
      </w:r>
      <w:r w:rsidR="0032501D">
        <w:t xml:space="preserve"> is in</w:t>
      </w:r>
      <w:r w:rsidR="0032501D" w:rsidRPr="00E95A75">
        <w:t xml:space="preserve"> </w:t>
      </w:r>
      <w:r w:rsidR="00FD6B82" w:rsidRPr="00E95A75">
        <w:t xml:space="preserve">the </w:t>
      </w:r>
      <w:r w:rsidR="00B94737" w:rsidRPr="00E95A75">
        <w:t>largest basin</w:t>
      </w:r>
      <w:r w:rsidR="0032501D">
        <w:t xml:space="preserve">, and </w:t>
      </w:r>
      <w:r w:rsidR="00702C10">
        <w:t xml:space="preserve">the </w:t>
      </w:r>
      <w:r w:rsidR="008D2122" w:rsidRPr="00E95A75">
        <w:t xml:space="preserve">discharge </w:t>
      </w:r>
      <w:r w:rsidR="0032501D">
        <w:t xml:space="preserve">at </w:t>
      </w:r>
      <w:r w:rsidR="00DD6C4E">
        <w:t xml:space="preserve">this </w:t>
      </w:r>
      <w:r w:rsidR="005A3F9E">
        <w:t xml:space="preserve">station </w:t>
      </w:r>
      <w:r w:rsidR="002D7C70">
        <w:t>is</w:t>
      </w:r>
      <w:r w:rsidR="000421AA" w:rsidRPr="00E95A75">
        <w:t xml:space="preserve"> significantly </w:t>
      </w:r>
      <w:r w:rsidR="008B0C11" w:rsidRPr="00E95A75">
        <w:t xml:space="preserve">underestimated, varying </w:t>
      </w:r>
      <w:r w:rsidR="00FE435A" w:rsidRPr="00E95A75">
        <w:t xml:space="preserve">from </w:t>
      </w:r>
      <w:r w:rsidR="00E71C86" w:rsidRPr="00E95A75">
        <w:t>−</w:t>
      </w:r>
      <w:r w:rsidR="00FE435A" w:rsidRPr="00E95A75">
        <w:t>60% (</w:t>
      </w:r>
      <w:r w:rsidR="000C6DF6">
        <w:t xml:space="preserve">simulation driven by </w:t>
      </w:r>
      <w:r w:rsidR="00FE435A" w:rsidRPr="00E95A75">
        <w:t xml:space="preserve">GSMAP) to </w:t>
      </w:r>
      <w:r w:rsidR="00E71C86" w:rsidRPr="00E95A75">
        <w:t>−</w:t>
      </w:r>
      <w:r w:rsidR="00FE435A" w:rsidRPr="00E95A75">
        <w:t>36% (</w:t>
      </w:r>
      <w:r w:rsidR="000C6DF6">
        <w:t xml:space="preserve">simulation driven by </w:t>
      </w:r>
      <w:r w:rsidR="00FE435A" w:rsidRPr="00E95A75">
        <w:t>TMPA)</w:t>
      </w:r>
      <w:r w:rsidR="000421AA" w:rsidRPr="00E95A75">
        <w:t xml:space="preserve">. </w:t>
      </w:r>
      <w:r w:rsidR="00D10ADB" w:rsidRPr="00E95A75">
        <w:t xml:space="preserve">On the other hand, </w:t>
      </w:r>
      <w:r w:rsidR="0032501D">
        <w:t xml:space="preserve">the </w:t>
      </w:r>
      <w:r w:rsidR="001F38FE" w:rsidRPr="00E95A75">
        <w:t xml:space="preserve">PBIAS </w:t>
      </w:r>
      <w:r w:rsidR="00DD6C4E">
        <w:t xml:space="preserve">values </w:t>
      </w:r>
      <w:r w:rsidR="001F38FE" w:rsidRPr="00E95A75">
        <w:t xml:space="preserve">in </w:t>
      </w:r>
      <w:r w:rsidR="0032501D">
        <w:t>the</w:t>
      </w:r>
      <w:r w:rsidR="0032501D" w:rsidRPr="00E95A75">
        <w:t xml:space="preserve"> </w:t>
      </w:r>
      <w:r w:rsidR="0032501D">
        <w:t>small</w:t>
      </w:r>
      <w:r w:rsidR="0032501D" w:rsidRPr="00E95A75">
        <w:t xml:space="preserve"> </w:t>
      </w:r>
      <w:r w:rsidR="001F38FE" w:rsidRPr="00E95A75">
        <w:t>basin</w:t>
      </w:r>
      <w:r w:rsidR="0032501D">
        <w:t xml:space="preserve"> of</w:t>
      </w:r>
      <w:r w:rsidR="001F02A2" w:rsidRPr="00E95A75">
        <w:t xml:space="preserve"> Tone River</w:t>
      </w:r>
      <w:r w:rsidR="00DD6C4E">
        <w:t xml:space="preserve"> in</w:t>
      </w:r>
      <w:r w:rsidR="00DD6C4E" w:rsidRPr="00E95A75">
        <w:t xml:space="preserve"> </w:t>
      </w:r>
      <w:r w:rsidR="001F02A2" w:rsidRPr="00E95A75">
        <w:t xml:space="preserve">Japan </w:t>
      </w:r>
      <w:r w:rsidR="008B0C11" w:rsidRPr="00E95A75">
        <w:t xml:space="preserve">are </w:t>
      </w:r>
      <w:r w:rsidR="00892BB9" w:rsidRPr="00E95A75">
        <w:t>relatively smal</w:t>
      </w:r>
      <w:r w:rsidR="0032501D">
        <w:t>l</w:t>
      </w:r>
      <w:r w:rsidR="00C56CCA" w:rsidRPr="00E95A75">
        <w:t xml:space="preserve">, ranging from </w:t>
      </w:r>
      <w:r w:rsidR="006F0B50" w:rsidRPr="00E95A75">
        <w:t>−</w:t>
      </w:r>
      <w:r w:rsidR="002F1A19" w:rsidRPr="00E95A75">
        <w:t>32% (</w:t>
      </w:r>
      <w:r w:rsidR="000C6DF6">
        <w:t xml:space="preserve">simulation driven by </w:t>
      </w:r>
      <w:r w:rsidR="002F1A19" w:rsidRPr="00E95A75">
        <w:t>GSMAP)</w:t>
      </w:r>
      <w:r w:rsidR="00C56CCA" w:rsidRPr="00E95A75">
        <w:t xml:space="preserve"> to</w:t>
      </w:r>
      <w:r w:rsidR="002F1A19" w:rsidRPr="00E95A75">
        <w:t xml:space="preserve"> </w:t>
      </w:r>
      <w:r w:rsidR="006F0B50" w:rsidRPr="00E95A75">
        <w:t>−</w:t>
      </w:r>
      <w:r w:rsidR="002F1A19" w:rsidRPr="00E95A75">
        <w:t>0.02</w:t>
      </w:r>
      <w:r w:rsidR="00474E9D" w:rsidRPr="00E95A75">
        <w:t>%</w:t>
      </w:r>
      <w:r w:rsidR="002F1A19" w:rsidRPr="00E95A75">
        <w:t xml:space="preserve"> (</w:t>
      </w:r>
      <w:r w:rsidR="000C6DF6">
        <w:t xml:space="preserve">simulation driven by </w:t>
      </w:r>
      <w:r w:rsidR="002F1A19" w:rsidRPr="00E95A75">
        <w:t>PERSIANN)</w:t>
      </w:r>
      <w:r w:rsidR="00892BB9" w:rsidRPr="00E95A75">
        <w:t>.</w:t>
      </w:r>
      <w:r w:rsidR="002F1A19" w:rsidRPr="00E95A75">
        <w:t xml:space="preserve"> </w:t>
      </w:r>
    </w:p>
    <w:p w14:paraId="7E4ED586" w14:textId="681CE345" w:rsidR="00000D0F" w:rsidRPr="00E95A75" w:rsidRDefault="00984373" w:rsidP="0006038E">
      <w:pPr>
        <w:pStyle w:val="NormalWeb"/>
        <w:spacing w:line="480" w:lineRule="auto"/>
        <w:ind w:firstLine="720"/>
      </w:pPr>
      <w:r>
        <w:t>Figure 4 shows that a</w:t>
      </w:r>
      <w:r w:rsidRPr="00E95A75">
        <w:t xml:space="preserve">ll datasets </w:t>
      </w:r>
      <w:r>
        <w:t>yield</w:t>
      </w:r>
      <w:r w:rsidRPr="00E95A75">
        <w:t xml:space="preserve"> reasonable R values, except for </w:t>
      </w:r>
      <w:r>
        <w:t>the GSMAP dataset at the</w:t>
      </w:r>
      <w:r w:rsidRPr="00E95A75">
        <w:t xml:space="preserve"> Tone River</w:t>
      </w:r>
      <w:r>
        <w:t>, which has</w:t>
      </w:r>
      <w:r w:rsidRPr="00E95A75">
        <w:t xml:space="preserve"> </w:t>
      </w:r>
      <w:r>
        <w:t>the</w:t>
      </w:r>
      <w:r w:rsidRPr="00E95A75">
        <w:t xml:space="preserve"> low</w:t>
      </w:r>
      <w:r>
        <w:t>est</w:t>
      </w:r>
      <w:r w:rsidRPr="00E95A75">
        <w:t xml:space="preserve"> R-value</w:t>
      </w:r>
      <w:r>
        <w:t xml:space="preserve"> (</w:t>
      </w:r>
      <w:r w:rsidRPr="00E95A75">
        <w:t>0.27).</w:t>
      </w:r>
      <w:r w:rsidRPr="00E95A75">
        <w:rPr>
          <w:sz w:val="18"/>
          <w:szCs w:val="18"/>
        </w:rPr>
        <w:t xml:space="preserve"> </w:t>
      </w:r>
      <w:r>
        <w:t>The R</w:t>
      </w:r>
      <w:r w:rsidRPr="00E95A75">
        <w:t>MSE</w:t>
      </w:r>
      <w:r>
        <w:t>s</w:t>
      </w:r>
      <w:r w:rsidRPr="00E95A75">
        <w:t xml:space="preserve"> </w:t>
      </w:r>
      <w:r>
        <w:t>are</w:t>
      </w:r>
      <w:r w:rsidRPr="00E95A75">
        <w:t xml:space="preserve"> relatively consistent </w:t>
      </w:r>
      <w:r>
        <w:t>across different</w:t>
      </w:r>
      <w:r w:rsidRPr="00E95A75">
        <w:t xml:space="preserve"> dataset</w:t>
      </w:r>
      <w:r>
        <w:t xml:space="preserve">s with increased values over large river </w:t>
      </w:r>
      <w:r w:rsidRPr="00E95A75">
        <w:t>basin</w:t>
      </w:r>
      <w:r>
        <w:t>s</w:t>
      </w:r>
      <w:r w:rsidRPr="00E95A75">
        <w:t xml:space="preserve">. TMPA shows the best KGE for all four stations, with values of 0.63, 0.40, 0.70 and 0.79 for </w:t>
      </w:r>
      <w:proofErr w:type="spellStart"/>
      <w:r w:rsidRPr="00E95A75">
        <w:t>Jatuaranal</w:t>
      </w:r>
      <w:proofErr w:type="spellEnd"/>
      <w:r w:rsidRPr="00E95A75">
        <w:t xml:space="preserve">, Kinshasa, Mississippi River, and Tone River, respectively. All datasets exhibit </w:t>
      </w:r>
      <w:r>
        <w:t xml:space="preserve">a </w:t>
      </w:r>
      <w:r w:rsidRPr="00E95A75">
        <w:t xml:space="preserve">poor </w:t>
      </w:r>
      <w:r>
        <w:t xml:space="preserve">discharge simulation </w:t>
      </w:r>
      <w:r w:rsidRPr="00E95A75">
        <w:t>performance at Kinshasa Station.</w:t>
      </w:r>
      <w:r w:rsidR="005F45EC" w:rsidRPr="005F45EC">
        <w:t xml:space="preserve"> </w:t>
      </w:r>
      <w:r w:rsidR="005F45EC">
        <w:t>At quasi-global scale,</w:t>
      </w:r>
      <w:r w:rsidRPr="00E95A75">
        <w:t xml:space="preserve"> </w:t>
      </w:r>
      <w:r>
        <w:t xml:space="preserve">Figure 5 shows that </w:t>
      </w:r>
      <w:bookmarkStart w:id="39" w:name="OLE_LINK7"/>
      <w:r w:rsidR="00D44B6E">
        <w:t xml:space="preserve">KGE and R </w:t>
      </w:r>
      <w:r w:rsidR="00D44B6E" w:rsidRPr="00E95A75">
        <w:t>for discharge between observations and model simulations var</w:t>
      </w:r>
      <w:r w:rsidR="00D44B6E">
        <w:t>y</w:t>
      </w:r>
      <w:r w:rsidR="00D44B6E" w:rsidRPr="00E95A75">
        <w:t xml:space="preserve"> significantly </w:t>
      </w:r>
      <w:r w:rsidR="00D44B6E">
        <w:t xml:space="preserve">across different input </w:t>
      </w:r>
      <w:proofErr w:type="spellStart"/>
      <w:r w:rsidR="00D44B6E">
        <w:t>forcings</w:t>
      </w:r>
      <w:proofErr w:type="spellEnd"/>
      <w:r w:rsidR="00D44B6E" w:rsidRPr="00E95A75">
        <w:t xml:space="preserve">. </w:t>
      </w:r>
      <w:r w:rsidR="009D24EE" w:rsidRPr="00E95A75">
        <w:t xml:space="preserve">The overall KGE </w:t>
      </w:r>
      <w:r w:rsidR="009D24EE" w:rsidRPr="00BE5B75">
        <w:t xml:space="preserve">performances of the models </w:t>
      </w:r>
      <w:r w:rsidR="000835C6" w:rsidRPr="00BE5B75">
        <w:t>are</w:t>
      </w:r>
      <w:r w:rsidR="009D24EE" w:rsidRPr="00BE5B75">
        <w:t xml:space="preserve"> quite poor, even though some simulations perform relatively well. </w:t>
      </w:r>
      <w:r w:rsidR="00E95A75" w:rsidRPr="00BE5B75">
        <w:t xml:space="preserve">Globally, </w:t>
      </w:r>
      <w:r w:rsidR="002A3A86" w:rsidRPr="00BE5B75">
        <w:t>41.3</w:t>
      </w:r>
      <w:r w:rsidR="00E95A75" w:rsidRPr="00BE5B75">
        <w:t>%,</w:t>
      </w:r>
      <w:r w:rsidR="00443398" w:rsidRPr="00BE5B75">
        <w:t xml:space="preserve"> </w:t>
      </w:r>
      <w:r w:rsidR="002A3A86" w:rsidRPr="00BE5B75">
        <w:t>38</w:t>
      </w:r>
      <w:r w:rsidR="00D92347" w:rsidRPr="00BE5B75">
        <w:t>.</w:t>
      </w:r>
      <w:r w:rsidR="002A3A86" w:rsidRPr="00BE5B75">
        <w:t>9</w:t>
      </w:r>
      <w:r w:rsidR="00E95A75" w:rsidRPr="00BE5B75">
        <w:t>%,</w:t>
      </w:r>
      <w:r w:rsidR="00443398" w:rsidRPr="00BE5B75">
        <w:t xml:space="preserve"> </w:t>
      </w:r>
      <w:r w:rsidR="002A3A86" w:rsidRPr="00BE5B75">
        <w:t>40.8</w:t>
      </w:r>
      <w:r w:rsidR="00443398" w:rsidRPr="00BE5B75">
        <w:t>%</w:t>
      </w:r>
      <w:r w:rsidR="00101536" w:rsidRPr="00BE5B75">
        <w:t xml:space="preserve">, </w:t>
      </w:r>
      <w:r w:rsidR="002A3A86" w:rsidRPr="00BE5B75">
        <w:t>39.5</w:t>
      </w:r>
      <w:r w:rsidR="00AA69B9" w:rsidRPr="00BE5B75">
        <w:t>%</w:t>
      </w:r>
      <w:r w:rsidR="00770321">
        <w:t>,</w:t>
      </w:r>
      <w:r w:rsidR="00443398" w:rsidRPr="00BE5B75">
        <w:t xml:space="preserve"> and </w:t>
      </w:r>
      <w:r w:rsidR="005A4B67" w:rsidRPr="00BE5B75">
        <w:t>43</w:t>
      </w:r>
      <w:r w:rsidR="00937568" w:rsidRPr="00BE5B75">
        <w:t>.</w:t>
      </w:r>
      <w:r w:rsidR="002A3A86" w:rsidRPr="00BE5B75">
        <w:t>3</w:t>
      </w:r>
      <w:r w:rsidR="00443398" w:rsidRPr="00BE5B75">
        <w:t>%</w:t>
      </w:r>
      <w:r w:rsidR="00E95A75" w:rsidRPr="00BE5B75">
        <w:t xml:space="preserve"> </w:t>
      </w:r>
      <w:r w:rsidR="004724A9" w:rsidRPr="00BE5B75">
        <w:t>of</w:t>
      </w:r>
      <w:r w:rsidR="00CF099C" w:rsidRPr="00BE5B75">
        <w:t xml:space="preserve"> </w:t>
      </w:r>
      <w:r w:rsidR="000800F0" w:rsidRPr="00BE5B75">
        <w:t xml:space="preserve">the </w:t>
      </w:r>
      <w:r w:rsidR="00CF099C" w:rsidRPr="00E95A75">
        <w:t>total</w:t>
      </w:r>
      <w:r w:rsidR="00E95A75" w:rsidRPr="00E95A75">
        <w:t xml:space="preserve"> </w:t>
      </w:r>
      <w:r w:rsidR="00443398" w:rsidRPr="00E95A75">
        <w:t xml:space="preserve">stations </w:t>
      </w:r>
      <w:r w:rsidR="00EA328D">
        <w:t xml:space="preserve">driven by </w:t>
      </w:r>
      <w:r w:rsidR="004A4ACF" w:rsidRPr="00E95A75">
        <w:t>CHIRPS, G</w:t>
      </w:r>
      <w:r w:rsidR="00E23F09" w:rsidRPr="00E95A75">
        <w:t>SMAP, MSWEP, PERSIANN</w:t>
      </w:r>
      <w:r w:rsidR="00BC2262">
        <w:t>,</w:t>
      </w:r>
      <w:r w:rsidR="00E23F09" w:rsidRPr="00E95A75">
        <w:t xml:space="preserve"> and TMPA</w:t>
      </w:r>
      <w:r w:rsidR="00004636">
        <w:t>, respectively,</w:t>
      </w:r>
      <w:r w:rsidR="00E23F09" w:rsidRPr="00E95A75">
        <w:t xml:space="preserve"> </w:t>
      </w:r>
      <w:r w:rsidR="00E95A75" w:rsidRPr="00E95A75">
        <w:t>exhibit</w:t>
      </w:r>
      <w:r w:rsidR="00C71CF7" w:rsidRPr="00E95A75">
        <w:t xml:space="preserve"> </w:t>
      </w:r>
      <w:r w:rsidR="00576C19" w:rsidRPr="00E95A75">
        <w:t xml:space="preserve">positive </w:t>
      </w:r>
      <w:r w:rsidR="00E23F09" w:rsidRPr="00E95A75">
        <w:t>KGE</w:t>
      </w:r>
      <w:r w:rsidR="00DF4534" w:rsidRPr="00E95A75">
        <w:t xml:space="preserve"> value</w:t>
      </w:r>
      <w:r w:rsidR="00576C19" w:rsidRPr="00E95A75">
        <w:t>s</w:t>
      </w:r>
      <w:bookmarkEnd w:id="39"/>
      <w:r w:rsidR="00E95A75" w:rsidRPr="00E95A75">
        <w:t xml:space="preserve">. </w:t>
      </w:r>
      <w:r w:rsidR="001046A3" w:rsidRPr="00E95A75">
        <w:t xml:space="preserve">Despite </w:t>
      </w:r>
      <w:r w:rsidR="00004636">
        <w:t xml:space="preserve">the </w:t>
      </w:r>
      <w:r w:rsidR="001046A3" w:rsidRPr="00E95A75">
        <w:t>low KGE score</w:t>
      </w:r>
      <w:r w:rsidR="00576C19" w:rsidRPr="00E95A75">
        <w:t>s</w:t>
      </w:r>
      <w:r w:rsidR="001046A3" w:rsidRPr="00E95A75">
        <w:t xml:space="preserve">, </w:t>
      </w:r>
      <w:r w:rsidR="00004636">
        <w:t xml:space="preserve">the </w:t>
      </w:r>
      <w:r w:rsidR="00DF4534" w:rsidRPr="00E95A75">
        <w:t xml:space="preserve">R </w:t>
      </w:r>
      <w:r w:rsidR="00576C19" w:rsidRPr="00E95A75">
        <w:t>values</w:t>
      </w:r>
      <w:r w:rsidR="001046A3" w:rsidRPr="00E95A75">
        <w:t xml:space="preserve"> for all datasets are significantly high. </w:t>
      </w:r>
    </w:p>
    <w:p w14:paraId="74B5D30C" w14:textId="18ACFB5A" w:rsidR="0010297D" w:rsidRDefault="00E95A75" w:rsidP="002574AC">
      <w:pPr>
        <w:pStyle w:val="NormalWeb"/>
        <w:spacing w:line="480" w:lineRule="auto"/>
        <w:ind w:firstLine="720"/>
      </w:pPr>
      <w:r w:rsidRPr="00E95A75">
        <w:lastRenderedPageBreak/>
        <w:t xml:space="preserve">Figure </w:t>
      </w:r>
      <w:r w:rsidR="00D11DE5">
        <w:t>6</w:t>
      </w:r>
      <w:r w:rsidR="00D11DE5" w:rsidRPr="00E95A75">
        <w:t xml:space="preserve"> </w:t>
      </w:r>
      <w:r w:rsidR="00984373">
        <w:t>provides</w:t>
      </w:r>
      <w:r w:rsidR="00984373" w:rsidRPr="00E95A75">
        <w:t xml:space="preserve"> </w:t>
      </w:r>
      <w:r w:rsidR="009F418D" w:rsidRPr="00E95A75">
        <w:t xml:space="preserve">the </w:t>
      </w:r>
      <w:r w:rsidR="00184C6D" w:rsidRPr="00E95A75">
        <w:t xml:space="preserve">global </w:t>
      </w:r>
      <w:r w:rsidR="00023892" w:rsidRPr="00E95A75">
        <w:t xml:space="preserve">distribution of </w:t>
      </w:r>
      <w:r w:rsidR="00184C6D" w:rsidRPr="00E95A75">
        <w:t xml:space="preserve">KGE and </w:t>
      </w:r>
      <w:r w:rsidR="00A00A75" w:rsidRPr="00E95A75">
        <w:t>R</w:t>
      </w:r>
      <w:r w:rsidR="00023892" w:rsidRPr="00E95A75">
        <w:t xml:space="preserve"> values</w:t>
      </w:r>
      <w:r w:rsidR="00184C6D" w:rsidRPr="00E95A75">
        <w:t xml:space="preserve"> for </w:t>
      </w:r>
      <w:r w:rsidR="00023892" w:rsidRPr="00E95A75">
        <w:t xml:space="preserve">the </w:t>
      </w:r>
      <w:r w:rsidR="00CE2273" w:rsidRPr="00E95A75">
        <w:t>five discharge datasets</w:t>
      </w:r>
      <w:r w:rsidR="00A71B76" w:rsidRPr="00E95A75">
        <w:t xml:space="preserve">. </w:t>
      </w:r>
      <w:r w:rsidR="00026A5C" w:rsidRPr="00E95A75">
        <w:t>Validation</w:t>
      </w:r>
      <w:r w:rsidR="00302C36" w:rsidRPr="00E95A75">
        <w:t>s</w:t>
      </w:r>
      <w:r w:rsidR="00026A5C" w:rsidRPr="00E95A75">
        <w:t xml:space="preserve"> in </w:t>
      </w:r>
      <w:r w:rsidR="0015345D" w:rsidRPr="00E95A75">
        <w:t xml:space="preserve">East Asia </w:t>
      </w:r>
      <w:r w:rsidR="00A54D1E" w:rsidRPr="00E95A75">
        <w:t>(</w:t>
      </w:r>
      <w:r w:rsidR="009D74D5">
        <w:rPr>
          <w:rFonts w:hint="eastAsia"/>
        </w:rPr>
        <w:t>e.g</w:t>
      </w:r>
      <w:r w:rsidR="009D74D5">
        <w:t xml:space="preserve">., </w:t>
      </w:r>
      <w:r w:rsidR="00A54D1E" w:rsidRPr="00E95A75">
        <w:t>China</w:t>
      </w:r>
      <w:r w:rsidR="0015345D" w:rsidRPr="00E95A75">
        <w:t>) and East Europe (</w:t>
      </w:r>
      <w:r w:rsidR="009D74D5">
        <w:t xml:space="preserve">e.g., </w:t>
      </w:r>
      <w:r w:rsidR="0015345D" w:rsidRPr="00E95A75">
        <w:t xml:space="preserve">Russia) </w:t>
      </w:r>
      <w:r w:rsidR="00302C36" w:rsidRPr="00E95A75">
        <w:t>are</w:t>
      </w:r>
      <w:r w:rsidR="00026A5C" w:rsidRPr="00E95A75">
        <w:t xml:space="preserve"> not available due to</w:t>
      </w:r>
      <w:r w:rsidR="00E73BBC" w:rsidRPr="00E95A75">
        <w:t xml:space="preserve"> </w:t>
      </w:r>
      <w:r w:rsidR="006505A6" w:rsidRPr="00E95A75">
        <w:t xml:space="preserve">the limited </w:t>
      </w:r>
      <w:r w:rsidR="00E73BBC" w:rsidRPr="00E95A75">
        <w:t>observation</w:t>
      </w:r>
      <w:r w:rsidR="00702C10">
        <w:t>al</w:t>
      </w:r>
      <w:r w:rsidR="00E73BBC" w:rsidRPr="00E95A75">
        <w:t xml:space="preserve"> data. </w:t>
      </w:r>
      <w:r w:rsidR="00F83BCF">
        <w:t>S</w:t>
      </w:r>
      <w:r w:rsidR="00BE5B75">
        <w:t xml:space="preserve">ites </w:t>
      </w:r>
      <w:r w:rsidR="00BE5B75">
        <w:rPr>
          <w:rFonts w:hint="eastAsia"/>
        </w:rPr>
        <w:t>in</w:t>
      </w:r>
      <w:r w:rsidR="00BE5B75">
        <w:t xml:space="preserve"> </w:t>
      </w:r>
      <w:r w:rsidR="00E73BBC" w:rsidRPr="00E95A75">
        <w:t>Africa</w:t>
      </w:r>
      <w:r w:rsidR="00376BED" w:rsidRPr="00553DAB">
        <w:t xml:space="preserve"> (mainly located </w:t>
      </w:r>
      <w:r w:rsidR="00376BED">
        <w:t>in Co</w:t>
      </w:r>
      <w:r w:rsidR="00376BED">
        <w:rPr>
          <w:rFonts w:hint="eastAsia"/>
        </w:rPr>
        <w:t>a</w:t>
      </w:r>
      <w:r w:rsidR="00376BED">
        <w:t>stal area</w:t>
      </w:r>
      <w:r w:rsidR="00376BED" w:rsidRPr="00553DAB">
        <w:t>)</w:t>
      </w:r>
      <w:r w:rsidR="007F5619">
        <w:t xml:space="preserve"> </w:t>
      </w:r>
      <w:r w:rsidR="00151440" w:rsidRPr="00E95A75">
        <w:t>show</w:t>
      </w:r>
      <w:r w:rsidR="006505A6" w:rsidRPr="00E95A75">
        <w:t>ed</w:t>
      </w:r>
      <w:r w:rsidR="00151440" w:rsidRPr="00E95A75">
        <w:t xml:space="preserve"> </w:t>
      </w:r>
      <w:r w:rsidR="00BE5B75">
        <w:t>relatively higher</w:t>
      </w:r>
      <w:r w:rsidR="001D1ACA" w:rsidRPr="00E95A75">
        <w:t xml:space="preserve"> </w:t>
      </w:r>
      <w:r w:rsidR="006505A6" w:rsidRPr="00E95A75">
        <w:t xml:space="preserve">scores </w:t>
      </w:r>
      <w:r w:rsidR="00151440" w:rsidRPr="00E95A75">
        <w:t>overall</w:t>
      </w:r>
      <w:r w:rsidR="00E73BBC" w:rsidRPr="00E95A75">
        <w:t xml:space="preserve"> (</w:t>
      </w:r>
      <w:r w:rsidR="00BE5B75">
        <w:t>61.8</w:t>
      </w:r>
      <w:r>
        <w:t>%</w:t>
      </w:r>
      <w:r w:rsidR="008802E5" w:rsidRPr="00E95A75">
        <w:t xml:space="preserve"> </w:t>
      </w:r>
      <w:r w:rsidR="00BE5B75">
        <w:t>(21/34) sites</w:t>
      </w:r>
      <w:r w:rsidR="00BE5B75" w:rsidRPr="00E95A75">
        <w:t xml:space="preserve"> </w:t>
      </w:r>
      <w:r w:rsidRPr="00E95A75">
        <w:t>show</w:t>
      </w:r>
      <w:r w:rsidR="008802E5" w:rsidRPr="00E95A75">
        <w:t xml:space="preserve"> KGE</w:t>
      </w:r>
      <w:r w:rsidR="00F553DE" w:rsidRPr="00E95A75">
        <w:t xml:space="preserve"> </w:t>
      </w:r>
      <w:r w:rsidR="008802E5" w:rsidRPr="00E95A75">
        <w:t>&gt;</w:t>
      </w:r>
      <w:r w:rsidR="00F553DE" w:rsidRPr="00E95A75">
        <w:t xml:space="preserve"> </w:t>
      </w:r>
      <w:r w:rsidR="008802E5" w:rsidRPr="00E95A75">
        <w:t>0</w:t>
      </w:r>
      <w:r w:rsidR="003B0CC3" w:rsidRPr="00E95A75">
        <w:t xml:space="preserve"> </w:t>
      </w:r>
      <w:r w:rsidR="00D2319F" w:rsidRPr="00E95A75">
        <w:t xml:space="preserve">in the </w:t>
      </w:r>
      <w:r w:rsidR="00EA328D" w:rsidRPr="00E95A75">
        <w:t>simulation</w:t>
      </w:r>
      <w:r w:rsidR="007F5619">
        <w:t xml:space="preserve"> </w:t>
      </w:r>
      <w:r w:rsidR="00EA328D">
        <w:t xml:space="preserve">driven by </w:t>
      </w:r>
      <w:r w:rsidR="003B0CC3" w:rsidRPr="00E95A75">
        <w:t>TMPA</w:t>
      </w:r>
      <w:r w:rsidR="00E73BBC" w:rsidRPr="00E95A75">
        <w:t>)</w:t>
      </w:r>
      <w:r w:rsidR="00A54D1E" w:rsidRPr="00E95A75">
        <w:t xml:space="preserve">, </w:t>
      </w:r>
      <w:r w:rsidR="007F5619">
        <w:t xml:space="preserve">albeit the </w:t>
      </w:r>
      <w:r w:rsidR="00772B78" w:rsidRPr="00E95A75">
        <w:t>significant bias</w:t>
      </w:r>
      <w:r w:rsidR="007F5619">
        <w:t>es</w:t>
      </w:r>
      <w:r w:rsidR="00772B78" w:rsidRPr="00E95A75">
        <w:t xml:space="preserve"> in </w:t>
      </w:r>
      <w:r w:rsidR="00305242" w:rsidRPr="00E95A75">
        <w:t xml:space="preserve">all </w:t>
      </w:r>
      <w:r w:rsidR="00772B78" w:rsidRPr="00E95A75">
        <w:t xml:space="preserve">precipitation </w:t>
      </w:r>
      <w:r w:rsidR="00305242" w:rsidRPr="00E95A75">
        <w:t xml:space="preserve">datasets, which </w:t>
      </w:r>
      <w:r w:rsidR="007F5619">
        <w:t>were</w:t>
      </w:r>
      <w:r w:rsidR="007F5619" w:rsidRPr="00E95A75">
        <w:t xml:space="preserve"> </w:t>
      </w:r>
      <w:r w:rsidR="00A20C80" w:rsidRPr="00E95A75">
        <w:t xml:space="preserve">caused by </w:t>
      </w:r>
      <w:r w:rsidR="00151440" w:rsidRPr="00E95A75">
        <w:t xml:space="preserve">the high prevalence of </w:t>
      </w:r>
      <w:r w:rsidR="0041040E" w:rsidRPr="00E95A75">
        <w:t>localized and short</w:t>
      </w:r>
      <w:r w:rsidR="009F418D" w:rsidRPr="00E95A75">
        <w:t>-</w:t>
      </w:r>
      <w:r w:rsidR="0041040E" w:rsidRPr="00E95A75">
        <w:t>lived natur</w:t>
      </w:r>
      <w:r w:rsidR="006505A6" w:rsidRPr="00E95A75">
        <w:t>al</w:t>
      </w:r>
      <w:r w:rsidR="0041040E" w:rsidRPr="00E95A75">
        <w:t xml:space="preserve"> convection </w:t>
      </w:r>
      <w:r w:rsidR="001D1ACA" w:rsidRPr="00E95A75">
        <w:t xml:space="preserve">precipitation events </w:t>
      </w:r>
      <w:r w:rsidR="00151440" w:rsidRPr="00E95A75">
        <w:t xml:space="preserve">over the </w:t>
      </w:r>
      <w:r w:rsidR="00307A0C" w:rsidRPr="00E95A75">
        <w:t>region</w:t>
      </w:r>
      <w:r w:rsidR="0010297D">
        <w:t xml:space="preserve"> </w:t>
      </w:r>
      <w:r w:rsidR="008802E5" w:rsidRPr="00E95A75">
        <w:fldChar w:fldCharType="begin">
          <w:fldData xml:space="preserve">PEVuZE5vdGU+PENpdGU+PEF1dGhvcj5CZWNrPC9BdXRob3I+PFllYXI+MjAxNzwvWWVhcj48UmVj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</w:fldData>
        </w:fldChar>
      </w:r>
      <w:r w:rsidR="00EE13B3">
        <w:instrText xml:space="preserve"> ADDIN EN.CITE </w:instrText>
      </w:r>
      <w:r w:rsidR="00EE13B3">
        <w:fldChar w:fldCharType="begin">
          <w:fldData xml:space="preserve">PEVuZE5vdGU+PENpdGU+PEF1dGhvcj5CZWNrPC9BdXRob3I+PFllYXI+MjAxNzwvWWVhcj48UmVj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</w:fldData>
        </w:fldChar>
      </w:r>
      <w:r w:rsidR="00EE13B3">
        <w:instrText xml:space="preserve"> ADDIN EN.CITE.DATA </w:instrText>
      </w:r>
      <w:r w:rsidR="00EE13B3">
        <w:fldChar w:fldCharType="end"/>
      </w:r>
      <w:r w:rsidR="008802E5" w:rsidRPr="00E95A75">
        <w:fldChar w:fldCharType="separate"/>
      </w:r>
      <w:r w:rsidR="00EE13B3">
        <w:rPr>
          <w:noProof/>
        </w:rPr>
        <w:t>(Beck et al., 2017b; Cecil et al., 2014)</w:t>
      </w:r>
      <w:r w:rsidR="008802E5" w:rsidRPr="00E95A75">
        <w:fldChar w:fldCharType="end"/>
      </w:r>
      <w:r w:rsidR="00151440" w:rsidRPr="00E95A75">
        <w:t>.</w:t>
      </w:r>
      <w:r w:rsidR="00DE533A" w:rsidRPr="00E95A75">
        <w:t xml:space="preserve"> All datasets </w:t>
      </w:r>
      <w:r w:rsidR="0010297D">
        <w:t xml:space="preserve">performed poorly with </w:t>
      </w:r>
      <w:r w:rsidR="00F0526E">
        <w:t>relatively low</w:t>
      </w:r>
      <w:r w:rsidR="00F0526E" w:rsidRPr="00E95A75">
        <w:t xml:space="preserve"> </w:t>
      </w:r>
      <w:r w:rsidR="00DE533A" w:rsidRPr="00E95A75">
        <w:t xml:space="preserve">KGE </w:t>
      </w:r>
      <w:r w:rsidR="006505A6" w:rsidRPr="00E95A75">
        <w:t xml:space="preserve">scores </w:t>
      </w:r>
      <w:r w:rsidR="00DE533A" w:rsidRPr="00E95A75">
        <w:t>in arid regions (e.g</w:t>
      </w:r>
      <w:r w:rsidR="00614BC9" w:rsidRPr="00E95A75">
        <w:t>.</w:t>
      </w:r>
      <w:r w:rsidR="00DE533A" w:rsidRPr="00E95A75">
        <w:t xml:space="preserve">, </w:t>
      </w:r>
      <w:r w:rsidR="007F5619">
        <w:rPr>
          <w:rFonts w:hint="eastAsia"/>
        </w:rPr>
        <w:t>cent</w:t>
      </w:r>
      <w:r w:rsidR="007F5619">
        <w:t xml:space="preserve">ral </w:t>
      </w:r>
      <w:r w:rsidR="00DE533A" w:rsidRPr="00E95A75">
        <w:t>America).</w:t>
      </w:r>
      <w:r w:rsidR="00151440" w:rsidRPr="00E95A75">
        <w:t xml:space="preserve"> </w:t>
      </w:r>
      <w:r w:rsidR="002574AC" w:rsidRPr="001A4A1E">
        <w:rPr>
          <w:color w:val="000000" w:themeColor="text1"/>
        </w:rPr>
        <w:t xml:space="preserve">This is </w:t>
      </w:r>
      <w:bookmarkStart w:id="40" w:name="OLE_LINK119"/>
      <w:bookmarkStart w:id="41" w:name="OLE_LINK126"/>
      <w:r w:rsidR="002574AC" w:rsidRPr="001A4A1E">
        <w:rPr>
          <w:color w:val="000000" w:themeColor="text1"/>
        </w:rPr>
        <w:t xml:space="preserve">mainly due </w:t>
      </w:r>
      <w:bookmarkEnd w:id="40"/>
      <w:bookmarkEnd w:id="41"/>
      <w:r w:rsidR="002574AC" w:rsidRPr="001A4A1E">
        <w:rPr>
          <w:color w:val="000000" w:themeColor="text1"/>
        </w:rPr>
        <w:t>to uncertainties raised from precipitation, land surface model</w:t>
      </w:r>
      <w:r w:rsidR="002574AC">
        <w:rPr>
          <w:color w:val="000000" w:themeColor="text1"/>
        </w:rPr>
        <w:t>,</w:t>
      </w:r>
      <w:r w:rsidR="002574AC" w:rsidRPr="001A4A1E">
        <w:rPr>
          <w:color w:val="000000" w:themeColor="text1"/>
        </w:rPr>
        <w:t xml:space="preserve"> and routing model (see Discussion).</w:t>
      </w:r>
      <w:r w:rsidR="002574AC">
        <w:t xml:space="preserve"> </w:t>
      </w:r>
      <w:r w:rsidR="001D1ACA" w:rsidRPr="00E95A75">
        <w:t>In contrast</w:t>
      </w:r>
      <w:r w:rsidR="00151440" w:rsidRPr="00E95A75">
        <w:t xml:space="preserve">, all </w:t>
      </w:r>
      <w:r w:rsidR="00F0526E">
        <w:t>simulations</w:t>
      </w:r>
      <w:r w:rsidR="00151440" w:rsidRPr="00E95A75">
        <w:t xml:space="preserve"> performed relatively well in </w:t>
      </w:r>
      <w:r w:rsidR="00814D1C" w:rsidRPr="00E95A75">
        <w:t>humid</w:t>
      </w:r>
      <w:r w:rsidR="00AA2F13" w:rsidRPr="00E95A75">
        <w:t xml:space="preserve"> areas, which </w:t>
      </w:r>
      <w:r w:rsidRPr="00E95A75">
        <w:t>have</w:t>
      </w:r>
      <w:r w:rsidR="00AA2F13" w:rsidRPr="00E95A75">
        <w:t xml:space="preserve"> </w:t>
      </w:r>
      <w:r w:rsidR="00327863" w:rsidRPr="00E95A75">
        <w:t xml:space="preserve">mild </w:t>
      </w:r>
      <w:r w:rsidR="00151440" w:rsidRPr="00E95A75">
        <w:t xml:space="preserve">winters (e.g., </w:t>
      </w:r>
      <w:r w:rsidR="00A20C80" w:rsidRPr="00E95A75">
        <w:t>Amazon</w:t>
      </w:r>
      <w:r w:rsidR="003C4A24" w:rsidRPr="00E95A75">
        <w:t xml:space="preserve">, </w:t>
      </w:r>
      <w:r w:rsidR="00CC2640" w:rsidRPr="00E95A75">
        <w:t>Eastern America</w:t>
      </w:r>
      <w:r w:rsidR="00BC2262">
        <w:t>,</w:t>
      </w:r>
      <w:r w:rsidR="00CC2640" w:rsidRPr="00E95A75">
        <w:t xml:space="preserve"> and South</w:t>
      </w:r>
      <w:r w:rsidR="00F0526E">
        <w:t>ern</w:t>
      </w:r>
      <w:r w:rsidR="00CC2640" w:rsidRPr="00E95A75">
        <w:t xml:space="preserve"> Japan</w:t>
      </w:r>
      <w:r w:rsidR="00151440" w:rsidRPr="00E95A75">
        <w:t xml:space="preserve">). </w:t>
      </w:r>
      <w:r w:rsidR="00622645" w:rsidRPr="00E95A75">
        <w:t xml:space="preserve">The </w:t>
      </w:r>
      <w:r w:rsidR="003544DB" w:rsidRPr="00E95A75">
        <w:t xml:space="preserve">relatively </w:t>
      </w:r>
      <w:r w:rsidR="00622645" w:rsidRPr="00E95A75">
        <w:t xml:space="preserve">high </w:t>
      </w:r>
      <w:r w:rsidR="006505A6" w:rsidRPr="00E95A75">
        <w:t xml:space="preserve">scores </w:t>
      </w:r>
      <w:r w:rsidR="003544DB" w:rsidRPr="00E95A75">
        <w:t xml:space="preserve">over </w:t>
      </w:r>
      <w:r w:rsidR="003D06A9" w:rsidRPr="00E95A75">
        <w:t>these</w:t>
      </w:r>
      <w:r w:rsidR="00622645" w:rsidRPr="00E95A75">
        <w:t xml:space="preserve"> regions reflect the ability of</w:t>
      </w:r>
      <w:r w:rsidR="00431955" w:rsidRPr="00E95A75">
        <w:t xml:space="preserve"> </w:t>
      </w:r>
      <w:r w:rsidRPr="00E95A75">
        <w:t xml:space="preserve">the </w:t>
      </w:r>
      <w:r w:rsidR="00431955" w:rsidRPr="00E95A75">
        <w:t>VIC model</w:t>
      </w:r>
      <w:r w:rsidR="00622645" w:rsidRPr="00E95A75">
        <w:t xml:space="preserve"> to simulate </w:t>
      </w:r>
      <w:r w:rsidR="00C042B9" w:rsidRPr="00E95A75">
        <w:t>runoff in</w:t>
      </w:r>
      <w:r w:rsidR="006505A6" w:rsidRPr="00E95A75">
        <w:t xml:space="preserve"> regions </w:t>
      </w:r>
      <w:r w:rsidR="00F0526E">
        <w:t>with</w:t>
      </w:r>
      <w:r w:rsidR="00F0526E" w:rsidRPr="00E95A75">
        <w:t xml:space="preserve"> </w:t>
      </w:r>
      <w:r w:rsidR="006505A6" w:rsidRPr="00E95A75">
        <w:t>either</w:t>
      </w:r>
      <w:r w:rsidR="008E2514" w:rsidRPr="00E95A75">
        <w:t xml:space="preserve"> </w:t>
      </w:r>
      <w:r w:rsidR="00431955" w:rsidRPr="00E95A75">
        <w:t>high soil</w:t>
      </w:r>
      <w:r w:rsidR="005B1B9E" w:rsidRPr="00E95A75">
        <w:t>/</w:t>
      </w:r>
      <w:r w:rsidR="00431955" w:rsidRPr="00E95A75">
        <w:t>canopy water storage capacities</w:t>
      </w:r>
      <w:r w:rsidR="00FD7037" w:rsidRPr="00E95A75">
        <w:t xml:space="preserve"> </w:t>
      </w:r>
      <w:r w:rsidR="008768D8" w:rsidRPr="00E95A75">
        <w:t xml:space="preserve">and </w:t>
      </w:r>
      <w:r w:rsidR="006505A6" w:rsidRPr="00E95A75">
        <w:t>regions where snowmelt is not dominant</w:t>
      </w:r>
      <w:r w:rsidR="003544DB" w:rsidRPr="00E95A75">
        <w:t xml:space="preserve"> (</w:t>
      </w:r>
      <w:r w:rsidR="009D5296" w:rsidRPr="00E95A75">
        <w:t>Chen et al., 2014</w:t>
      </w:r>
      <w:r w:rsidR="003544DB" w:rsidRPr="00E95A75">
        <w:t>)</w:t>
      </w:r>
      <w:r w:rsidR="0035303E">
        <w:t>,</w:t>
      </w:r>
      <w:r w:rsidR="00D818A9">
        <w:t xml:space="preserve"> as well as the </w:t>
      </w:r>
      <w:r w:rsidR="002574AC">
        <w:t>reasonab</w:t>
      </w:r>
      <w:r w:rsidR="00D818A9">
        <w:t xml:space="preserve">ly good </w:t>
      </w:r>
      <w:r w:rsidR="0010297D">
        <w:t xml:space="preserve">accuracy </w:t>
      </w:r>
      <w:r w:rsidR="00D818A9">
        <w:t>of precipitation datasets</w:t>
      </w:r>
      <w:r w:rsidR="00431955" w:rsidRPr="00E95A75">
        <w:t>.</w:t>
      </w:r>
      <w:r w:rsidR="00C609FB">
        <w:t xml:space="preserve"> </w:t>
      </w:r>
      <w:bookmarkStart w:id="42" w:name="OLE_LINK107"/>
      <w:bookmarkStart w:id="43" w:name="OLE_LINK112"/>
      <w:r w:rsidR="001A4A1E" w:rsidRPr="00016307">
        <w:rPr>
          <w:color w:val="000000" w:themeColor="text1"/>
        </w:rPr>
        <w:t>Compared to the KGE scores</w:t>
      </w:r>
      <w:bookmarkEnd w:id="42"/>
      <w:bookmarkEnd w:id="43"/>
      <w:r w:rsidR="001A4A1E" w:rsidRPr="00016307">
        <w:rPr>
          <w:color w:val="000000" w:themeColor="text1"/>
        </w:rPr>
        <w:t xml:space="preserve">, </w:t>
      </w:r>
      <w:r w:rsidR="001A4A1E" w:rsidRPr="001A4A1E">
        <w:rPr>
          <w:color w:val="000000" w:themeColor="text1"/>
        </w:rPr>
        <w:t>we find high</w:t>
      </w:r>
      <w:r w:rsidR="001A4A1E" w:rsidRPr="00016307">
        <w:rPr>
          <w:color w:val="000000" w:themeColor="text1"/>
        </w:rPr>
        <w:t xml:space="preserve"> R values in most areas, except for arid regions (</w:t>
      </w:r>
      <w:r w:rsidR="001A4A1E" w:rsidRPr="001A4A1E">
        <w:rPr>
          <w:color w:val="000000" w:themeColor="text1"/>
        </w:rPr>
        <w:t xml:space="preserve">e.g., </w:t>
      </w:r>
      <w:r w:rsidR="001A4A1E" w:rsidRPr="00016307">
        <w:rPr>
          <w:color w:val="000000" w:themeColor="text1"/>
        </w:rPr>
        <w:t>central America and Australia). All products underestimated the discharge in Amazon and Europe while overestimating the discharge in India, Australia, and Central America (PBIAS scores in Figure S4).</w:t>
      </w:r>
      <w:r w:rsidR="002574AC" w:rsidRPr="00016307">
        <w:rPr>
          <w:color w:val="000000" w:themeColor="text1"/>
        </w:rPr>
        <w:t xml:space="preserve"> </w:t>
      </w:r>
    </w:p>
    <w:p w14:paraId="0CCD74EA" w14:textId="745CA264" w:rsidR="00C609FB" w:rsidRDefault="004C1A95">
      <w:pPr>
        <w:spacing w:line="480" w:lineRule="auto"/>
        <w:ind w:firstLine="720"/>
      </w:pPr>
      <w:r w:rsidRPr="00246209">
        <w:t>Overall</w:t>
      </w:r>
      <w:r w:rsidR="00573083" w:rsidRPr="00E95A75">
        <w:t xml:space="preserve">, </w:t>
      </w:r>
      <w:r w:rsidR="008768D8" w:rsidRPr="00E95A75">
        <w:t xml:space="preserve">all </w:t>
      </w:r>
      <w:r w:rsidR="00573083" w:rsidRPr="00E95A75">
        <w:t xml:space="preserve">performance metrics </w:t>
      </w:r>
      <w:r w:rsidR="00E3056F">
        <w:t>calculated from</w:t>
      </w:r>
      <w:r w:rsidR="00E3056F" w:rsidRPr="00E95A75">
        <w:t xml:space="preserve"> </w:t>
      </w:r>
      <w:r w:rsidR="00F0526E">
        <w:t xml:space="preserve">the </w:t>
      </w:r>
      <w:r w:rsidR="00573083" w:rsidRPr="00E95A75">
        <w:t xml:space="preserve">five datasets show similar spatial patterns. </w:t>
      </w:r>
      <w:r w:rsidR="00FD0283" w:rsidRPr="00E95A75">
        <w:t xml:space="preserve">In regions with dense rain gauge networks, all datasets </w:t>
      </w:r>
      <w:r w:rsidR="00F0526E">
        <w:t>yield</w:t>
      </w:r>
      <w:r w:rsidR="00F0526E" w:rsidRPr="00E95A75">
        <w:t xml:space="preserve"> </w:t>
      </w:r>
      <w:r w:rsidR="00FD0283" w:rsidRPr="00E95A75">
        <w:t>similar performance.</w:t>
      </w:r>
      <w:r w:rsidR="00B50446" w:rsidRPr="00E95A75">
        <w:t xml:space="preserve"> </w:t>
      </w:r>
      <w:r w:rsidR="001728D8" w:rsidRPr="00E95A75">
        <w:t xml:space="preserve">The relatively low KGE </w:t>
      </w:r>
      <w:r w:rsidR="001728D8">
        <w:t>score</w:t>
      </w:r>
      <w:r w:rsidR="00C352BB">
        <w:t>s</w:t>
      </w:r>
      <w:r w:rsidR="001728D8" w:rsidRPr="00E95A75">
        <w:t xml:space="preserve"> </w:t>
      </w:r>
      <w:r w:rsidR="0010297D">
        <w:t xml:space="preserve">in </w:t>
      </w:r>
      <w:r w:rsidR="001521C4">
        <w:t xml:space="preserve">the </w:t>
      </w:r>
      <w:r w:rsidR="001728D8" w:rsidRPr="00E95A75">
        <w:t>simulation</w:t>
      </w:r>
      <w:r w:rsidR="000A3501">
        <w:t xml:space="preserve"> </w:t>
      </w:r>
      <w:r w:rsidR="001728D8">
        <w:t xml:space="preserve">driven by </w:t>
      </w:r>
      <w:r w:rsidR="001728D8" w:rsidRPr="00E95A75">
        <w:t xml:space="preserve">GSMAP in most areas reflect a dry bias in the </w:t>
      </w:r>
      <w:r w:rsidR="0010297D" w:rsidRPr="00E95A75">
        <w:t xml:space="preserve">GSMAP </w:t>
      </w:r>
      <w:r w:rsidR="001728D8" w:rsidRPr="00E95A75">
        <w:t>dataset (see Fig</w:t>
      </w:r>
      <w:r w:rsidR="001728D8">
        <w:t>ure</w:t>
      </w:r>
      <w:r w:rsidR="001728D8" w:rsidRPr="00E95A75">
        <w:t xml:space="preserve"> </w:t>
      </w:r>
      <w:r w:rsidR="001728D8">
        <w:t>3</w:t>
      </w:r>
      <w:r w:rsidR="001728D8" w:rsidRPr="00E95A75">
        <w:t xml:space="preserve">). </w:t>
      </w:r>
      <w:r w:rsidR="000D4919" w:rsidRPr="00E95A75">
        <w:t>I</w:t>
      </w:r>
      <w:r w:rsidR="00573083" w:rsidRPr="00E95A75">
        <w:t>n</w:t>
      </w:r>
      <w:r w:rsidR="00595FC0" w:rsidRPr="00E95A75">
        <w:t xml:space="preserve"> </w:t>
      </w:r>
      <w:r w:rsidR="00FB3D97" w:rsidRPr="00E95A75">
        <w:t xml:space="preserve">the </w:t>
      </w:r>
      <w:r w:rsidR="00595FC0" w:rsidRPr="00E95A75">
        <w:t>Amazon</w:t>
      </w:r>
      <w:r w:rsidRPr="00E95A75">
        <w:t xml:space="preserve"> basin</w:t>
      </w:r>
      <w:r w:rsidR="000D4919" w:rsidRPr="00E95A75">
        <w:t xml:space="preserve">, </w:t>
      </w:r>
      <w:r w:rsidR="00D87F12" w:rsidRPr="00E95A75">
        <w:t xml:space="preserve">the </w:t>
      </w:r>
      <w:r w:rsidR="000D4919" w:rsidRPr="00E95A75">
        <w:t xml:space="preserve">dry bias of </w:t>
      </w:r>
      <w:r w:rsidR="00573083" w:rsidRPr="00E95A75">
        <w:t>GSMAP precipitation forcing induce</w:t>
      </w:r>
      <w:r w:rsidR="000D4919" w:rsidRPr="00E95A75">
        <w:t xml:space="preserve">s </w:t>
      </w:r>
      <w:r w:rsidR="00E95A75" w:rsidRPr="00E95A75">
        <w:t xml:space="preserve">the </w:t>
      </w:r>
      <w:r w:rsidR="00DD6C4E">
        <w:t>highest</w:t>
      </w:r>
      <w:r w:rsidR="00DD6C4E" w:rsidRPr="00E95A75">
        <w:t xml:space="preserve"> </w:t>
      </w:r>
      <w:r w:rsidR="00D01771" w:rsidRPr="00E95A75">
        <w:t>uncertainties among</w:t>
      </w:r>
      <w:r w:rsidR="00E95A75" w:rsidRPr="00E95A75">
        <w:t xml:space="preserve"> the</w:t>
      </w:r>
      <w:r w:rsidR="00D01771" w:rsidRPr="00E95A75">
        <w:t xml:space="preserve"> five datase</w:t>
      </w:r>
      <w:r w:rsidR="00582E5D" w:rsidRPr="00E95A75">
        <w:t>t</w:t>
      </w:r>
      <w:r w:rsidR="00D01771" w:rsidRPr="00E95A75">
        <w:t>s</w:t>
      </w:r>
      <w:r w:rsidR="00F74C4C" w:rsidRPr="00E95A75">
        <w:t xml:space="preserve">, while CHIRPS </w:t>
      </w:r>
      <w:proofErr w:type="gramStart"/>
      <w:r w:rsidR="002356EA">
        <w:t>shows</w:t>
      </w:r>
      <w:proofErr w:type="gramEnd"/>
      <w:r w:rsidR="002356EA" w:rsidRPr="00E95A75">
        <w:t xml:space="preserve"> </w:t>
      </w:r>
      <w:r w:rsidR="001E4C9E" w:rsidRPr="00E95A75">
        <w:t xml:space="preserve">the best </w:t>
      </w:r>
      <w:r w:rsidR="001D60BA" w:rsidRPr="00E95A75">
        <w:t>performance</w:t>
      </w:r>
      <w:r w:rsidR="00582E5D" w:rsidRPr="00E95A75">
        <w:t xml:space="preserve">. </w:t>
      </w:r>
      <w:r w:rsidR="0010297D">
        <w:t xml:space="preserve">The </w:t>
      </w:r>
      <w:r w:rsidR="001C4727" w:rsidRPr="00E95A75">
        <w:t>MSWEP</w:t>
      </w:r>
      <w:r w:rsidR="00DD6C4E">
        <w:t xml:space="preserve"> dataset</w:t>
      </w:r>
      <w:r w:rsidR="001C4727" w:rsidRPr="00E95A75">
        <w:t xml:space="preserve"> has </w:t>
      </w:r>
      <w:r w:rsidR="002233C0">
        <w:t>the most</w:t>
      </w:r>
      <w:r w:rsidR="002233C0" w:rsidRPr="00E95A75">
        <w:t xml:space="preserve"> </w:t>
      </w:r>
      <w:r w:rsidR="00B908D4" w:rsidRPr="00E95A75">
        <w:t xml:space="preserve">stations </w:t>
      </w:r>
      <w:r w:rsidR="002233C0">
        <w:t>with the best simulat</w:t>
      </w:r>
      <w:r w:rsidR="0010297D">
        <w:t>ed discharge</w:t>
      </w:r>
      <w:r w:rsidR="002233C0">
        <w:t xml:space="preserve"> </w:t>
      </w:r>
      <w:r w:rsidR="00CB17E3" w:rsidRPr="00E95A75">
        <w:t>in North America</w:t>
      </w:r>
      <w:r w:rsidR="00FB3D97" w:rsidRPr="00E95A75">
        <w:t>,</w:t>
      </w:r>
      <w:r w:rsidR="00CB17E3" w:rsidRPr="00E95A75">
        <w:t xml:space="preserve"> and </w:t>
      </w:r>
      <w:r w:rsidR="0010297D">
        <w:t xml:space="preserve">the </w:t>
      </w:r>
      <w:r w:rsidR="005A00FF" w:rsidRPr="00E95A75">
        <w:t>PERSIANN</w:t>
      </w:r>
      <w:r w:rsidR="00DD6C4E">
        <w:t xml:space="preserve"> dataset</w:t>
      </w:r>
      <w:r w:rsidR="005A00FF" w:rsidRPr="00E95A75">
        <w:t xml:space="preserve"> </w:t>
      </w:r>
      <w:r w:rsidR="00F0085E" w:rsidRPr="00E95A75">
        <w:t>perform</w:t>
      </w:r>
      <w:r w:rsidR="002B415B" w:rsidRPr="00E95A75">
        <w:t xml:space="preserve">s </w:t>
      </w:r>
      <w:r w:rsidR="002233C0">
        <w:t>the best</w:t>
      </w:r>
      <w:r w:rsidR="001521C4">
        <w:t xml:space="preserve"> </w:t>
      </w:r>
      <w:r w:rsidR="001521C4">
        <w:lastRenderedPageBreak/>
        <w:t xml:space="preserve">over </w:t>
      </w:r>
      <w:r w:rsidR="001521C4" w:rsidRPr="00E95A75">
        <w:t>Europe</w:t>
      </w:r>
      <w:r w:rsidR="000B63BF" w:rsidRPr="00E95A75">
        <w:t xml:space="preserve">. </w:t>
      </w:r>
      <w:r w:rsidR="00A43D4B" w:rsidRPr="00E95A75">
        <w:t xml:space="preserve">CHIRPS and TMPA </w:t>
      </w:r>
      <w:r w:rsidR="00FA7E7E" w:rsidRPr="00E95A75">
        <w:t xml:space="preserve">show </w:t>
      </w:r>
      <w:r w:rsidR="00D0096E">
        <w:t>high</w:t>
      </w:r>
      <w:r w:rsidR="00FA7E7E" w:rsidRPr="00E95A75">
        <w:t xml:space="preserve"> KGE and </w:t>
      </w:r>
      <w:r w:rsidR="00D0096E">
        <w:t>low</w:t>
      </w:r>
      <w:r w:rsidR="00D0096E" w:rsidRPr="00E95A75">
        <w:t xml:space="preserve"> </w:t>
      </w:r>
      <w:r w:rsidR="00FA7E7E" w:rsidRPr="00E95A75">
        <w:t>PBIAS</w:t>
      </w:r>
      <w:r w:rsidR="00DD6C4E">
        <w:t xml:space="preserve"> values</w:t>
      </w:r>
      <w:r w:rsidR="000B63BF" w:rsidRPr="00E95A75">
        <w:t xml:space="preserve"> in Asia</w:t>
      </w:r>
      <w:r w:rsidR="00E95A75" w:rsidRPr="00E95A75">
        <w:t>,</w:t>
      </w:r>
      <w:r w:rsidR="00506315" w:rsidRPr="00E95A75">
        <w:t xml:space="preserve"> while</w:t>
      </w:r>
      <w:r w:rsidR="007B261C" w:rsidRPr="00E95A75">
        <w:t xml:space="preserve"> </w:t>
      </w:r>
      <w:r w:rsidR="00DA4973" w:rsidRPr="00E95A75">
        <w:t xml:space="preserve">neither </w:t>
      </w:r>
      <w:r w:rsidR="00506315" w:rsidRPr="00E95A75">
        <w:t xml:space="preserve">of </w:t>
      </w:r>
      <w:r w:rsidR="00DA4973" w:rsidRPr="00E95A75">
        <w:t xml:space="preserve">these </w:t>
      </w:r>
      <w:r w:rsidR="00506315" w:rsidRPr="00E95A75">
        <w:t>product</w:t>
      </w:r>
      <w:r w:rsidR="00DA4973" w:rsidRPr="00E95A75">
        <w:t>s</w:t>
      </w:r>
      <w:r w:rsidR="00506315" w:rsidRPr="00E95A75">
        <w:t xml:space="preserve"> </w:t>
      </w:r>
      <w:r w:rsidR="00CF6874" w:rsidRPr="00E95A75">
        <w:t>presents reasonable result</w:t>
      </w:r>
      <w:r w:rsidR="00DA4973" w:rsidRPr="00E95A75">
        <w:t>s</w:t>
      </w:r>
      <w:r w:rsidR="00CF6874" w:rsidRPr="00E95A75">
        <w:t xml:space="preserve"> </w:t>
      </w:r>
      <w:r w:rsidR="00DA4973" w:rsidRPr="00E95A75">
        <w:t xml:space="preserve">over </w:t>
      </w:r>
      <w:r w:rsidR="00246209">
        <w:t>Australia</w:t>
      </w:r>
      <w:r w:rsidR="007B261C" w:rsidRPr="00E95A75">
        <w:t>.</w:t>
      </w:r>
    </w:p>
    <w:p w14:paraId="1A9E7670" w14:textId="34E58E64" w:rsidR="006527B4" w:rsidRPr="00E95A75" w:rsidRDefault="00E95A75" w:rsidP="00912B45">
      <w:pPr>
        <w:spacing w:line="480" w:lineRule="auto"/>
        <w:rPr>
          <w:b/>
          <w:color w:val="000000" w:themeColor="text1"/>
        </w:rPr>
      </w:pPr>
      <w:r w:rsidRPr="00E95A75">
        <w:rPr>
          <w:b/>
          <w:color w:val="000000" w:themeColor="text1"/>
        </w:rPr>
        <w:t>3.</w:t>
      </w:r>
      <w:r w:rsidR="00D25DF2" w:rsidRPr="00E95A75">
        <w:rPr>
          <w:b/>
          <w:color w:val="000000" w:themeColor="text1"/>
        </w:rPr>
        <w:t>3</w:t>
      </w:r>
      <w:r w:rsidRPr="00E95A75">
        <w:rPr>
          <w:b/>
          <w:color w:val="000000" w:themeColor="text1"/>
        </w:rPr>
        <w:t xml:space="preserve"> </w:t>
      </w:r>
      <w:r w:rsidR="0011279F">
        <w:rPr>
          <w:b/>
          <w:color w:val="000000" w:themeColor="text1"/>
        </w:rPr>
        <w:t>F</w:t>
      </w:r>
      <w:r w:rsidR="00432AA2">
        <w:rPr>
          <w:b/>
          <w:color w:val="000000" w:themeColor="text1"/>
        </w:rPr>
        <w:t xml:space="preserve">lood </w:t>
      </w:r>
      <w:r w:rsidR="00432AA2" w:rsidRPr="00F6167D">
        <w:rPr>
          <w:b/>
        </w:rPr>
        <w:t>inundation</w:t>
      </w:r>
      <w:r w:rsidR="00432AA2" w:rsidRPr="00E95A75">
        <w:rPr>
          <w:b/>
          <w:color w:val="000000" w:themeColor="text1"/>
        </w:rPr>
        <w:t xml:space="preserve"> </w:t>
      </w:r>
      <w:r w:rsidRPr="00E95A75">
        <w:rPr>
          <w:b/>
          <w:color w:val="000000" w:themeColor="text1"/>
        </w:rPr>
        <w:t xml:space="preserve">extent </w:t>
      </w:r>
    </w:p>
    <w:p w14:paraId="1950A00A" w14:textId="17038AC1" w:rsidR="00CB0A71" w:rsidRPr="008C6EC0" w:rsidRDefault="009D74D5" w:rsidP="008C6EC0">
      <w:pPr>
        <w:spacing w:line="480" w:lineRule="auto"/>
        <w:ind w:firstLine="720"/>
      </w:pPr>
      <w:r>
        <w:t>In general</w:t>
      </w:r>
      <w:r w:rsidR="00661EB5" w:rsidRPr="00246209">
        <w:t xml:space="preserve">, </w:t>
      </w:r>
      <w:r w:rsidR="00661EB5">
        <w:t>five</w:t>
      </w:r>
      <w:r w:rsidR="00661EB5" w:rsidRPr="00246209">
        <w:t xml:space="preserve"> precipitation-driven </w:t>
      </w:r>
      <w:r w:rsidR="002A092D">
        <w:t>simulations</w:t>
      </w:r>
      <w:r w:rsidR="002A092D" w:rsidRPr="00246209">
        <w:t xml:space="preserve"> </w:t>
      </w:r>
      <w:r w:rsidR="00661EB5" w:rsidRPr="00246209">
        <w:t xml:space="preserve">show </w:t>
      </w:r>
      <w:r w:rsidR="002A092D">
        <w:t xml:space="preserve">a </w:t>
      </w:r>
      <w:r w:rsidR="00661EB5">
        <w:t>consistent</w:t>
      </w:r>
      <w:r w:rsidR="00661EB5" w:rsidRPr="00246209">
        <w:t xml:space="preserve"> </w:t>
      </w:r>
      <w:r w:rsidR="00661EB5">
        <w:t xml:space="preserve">mean </w:t>
      </w:r>
      <w:r w:rsidR="00AA0748">
        <w:t>flood</w:t>
      </w:r>
      <w:r w:rsidR="00AA0748" w:rsidRPr="00246209">
        <w:t xml:space="preserve"> </w:t>
      </w:r>
      <w:r w:rsidR="00661EB5" w:rsidRPr="00246209">
        <w:t>extent</w:t>
      </w:r>
      <w:r w:rsidR="00AA0748">
        <w:t xml:space="preserve"> during</w:t>
      </w:r>
      <w:r w:rsidR="00661EB5">
        <w:t xml:space="preserve"> </w:t>
      </w:r>
      <w:r w:rsidR="00CD6C0B">
        <w:t>2001- 2004</w:t>
      </w:r>
      <w:r w:rsidR="00661EB5">
        <w:t xml:space="preserve"> (not shown).</w:t>
      </w:r>
      <w:r w:rsidR="00661EB5">
        <w:rPr>
          <w:color w:val="000000" w:themeColor="text1"/>
        </w:rPr>
        <w:t xml:space="preserve"> </w:t>
      </w:r>
      <w:r w:rsidR="008C6EC0" w:rsidRPr="00E95A75">
        <w:rPr>
          <w:color w:val="000000" w:themeColor="text1"/>
        </w:rPr>
        <w:t>Figure S</w:t>
      </w:r>
      <w:r w:rsidR="008C6EC0">
        <w:rPr>
          <w:color w:val="000000" w:themeColor="text1"/>
        </w:rPr>
        <w:t>6</w:t>
      </w:r>
      <w:r w:rsidR="008C6EC0" w:rsidRPr="00E95A75">
        <w:rPr>
          <w:color w:val="000000" w:themeColor="text1"/>
        </w:rPr>
        <w:t xml:space="preserve"> shows the </w:t>
      </w:r>
      <w:proofErr w:type="gramStart"/>
      <w:r w:rsidR="008C6EC0" w:rsidRPr="00E95A75">
        <w:rPr>
          <w:color w:val="000000" w:themeColor="text1"/>
        </w:rPr>
        <w:t>satellite</w:t>
      </w:r>
      <w:r w:rsidR="008C6EC0">
        <w:rPr>
          <w:color w:val="000000" w:themeColor="text1"/>
        </w:rPr>
        <w:t>-derived</w:t>
      </w:r>
      <w:proofErr w:type="gramEnd"/>
      <w:r w:rsidR="008C6EC0" w:rsidRPr="00E95A75">
        <w:rPr>
          <w:color w:val="000000" w:themeColor="text1"/>
        </w:rPr>
        <w:t xml:space="preserve"> and TMPA product map</w:t>
      </w:r>
      <w:r w:rsidR="008C6EC0">
        <w:rPr>
          <w:rFonts w:hint="eastAsia"/>
          <w:color w:val="000000" w:themeColor="text1"/>
        </w:rPr>
        <w:t>s</w:t>
      </w:r>
      <w:r w:rsidR="008C6EC0" w:rsidRPr="00E95A75">
        <w:rPr>
          <w:color w:val="000000" w:themeColor="text1"/>
        </w:rPr>
        <w:t xml:space="preserve"> of</w:t>
      </w:r>
      <w:r w:rsidR="008C6EC0" w:rsidRPr="00E95A75">
        <w:rPr>
          <w:color w:val="000000"/>
        </w:rPr>
        <w:t xml:space="preserve"> the</w:t>
      </w:r>
      <w:r w:rsidR="008C6EC0" w:rsidRPr="00E95A75">
        <w:rPr>
          <w:color w:val="000000" w:themeColor="text1"/>
        </w:rPr>
        <w:t xml:space="preserve"> mean inundation fraction </w:t>
      </w:r>
      <w:r w:rsidR="008C6EC0">
        <w:rPr>
          <w:color w:val="000000" w:themeColor="text1"/>
        </w:rPr>
        <w:t xml:space="preserve">during </w:t>
      </w:r>
      <w:r w:rsidR="008C6EC0" w:rsidRPr="00E95A75">
        <w:rPr>
          <w:color w:val="000000" w:themeColor="text1"/>
        </w:rPr>
        <w:t>2001</w:t>
      </w:r>
      <w:r w:rsidR="008C6EC0">
        <w:rPr>
          <w:color w:val="000000" w:themeColor="text1"/>
        </w:rPr>
        <w:t>-</w:t>
      </w:r>
      <w:r w:rsidR="008C6EC0" w:rsidRPr="00E95A75">
        <w:rPr>
          <w:color w:val="000000" w:themeColor="text1"/>
        </w:rPr>
        <w:t xml:space="preserve">2004. </w:t>
      </w:r>
      <w:r w:rsidR="008C6EC0" w:rsidRPr="00E95A75">
        <w:rPr>
          <w:color w:val="000000"/>
        </w:rPr>
        <w:t xml:space="preserve">The </w:t>
      </w:r>
      <w:r w:rsidR="008C6EC0" w:rsidRPr="00E95A75">
        <w:rPr>
          <w:color w:val="000000" w:themeColor="text1"/>
        </w:rPr>
        <w:t xml:space="preserve">simulated inundation has a </w:t>
      </w:r>
      <w:r w:rsidR="008C6EC0">
        <w:rPr>
          <w:color w:val="000000" w:themeColor="text1"/>
        </w:rPr>
        <w:t>wider spatial</w:t>
      </w:r>
      <w:r w:rsidR="008C6EC0" w:rsidRPr="00E95A75">
        <w:rPr>
          <w:color w:val="000000" w:themeColor="text1"/>
        </w:rPr>
        <w:t xml:space="preserve"> extent </w:t>
      </w:r>
      <w:r w:rsidR="008C6EC0" w:rsidRPr="00E95A75">
        <w:rPr>
          <w:color w:val="000000"/>
        </w:rPr>
        <w:t xml:space="preserve">than </w:t>
      </w:r>
      <w:r w:rsidR="008C6EC0">
        <w:rPr>
          <w:color w:val="000000"/>
        </w:rPr>
        <w:t>the satellite</w:t>
      </w:r>
      <w:r w:rsidR="008C6EC0" w:rsidRPr="00E95A75">
        <w:rPr>
          <w:color w:val="000000" w:themeColor="text1"/>
        </w:rPr>
        <w:t xml:space="preserve"> </w:t>
      </w:r>
      <w:r w:rsidR="008C6EC0">
        <w:rPr>
          <w:color w:val="000000" w:themeColor="text1"/>
        </w:rPr>
        <w:t>estimates</w:t>
      </w:r>
      <w:r w:rsidR="008C6EC0">
        <w:t>.</w:t>
      </w:r>
      <w:r w:rsidR="008C6EC0" w:rsidRPr="00770321">
        <w:t xml:space="preserve"> </w:t>
      </w:r>
      <w:r w:rsidR="00E95A75" w:rsidRPr="00E95A75">
        <w:rPr>
          <w:rFonts w:hint="eastAsia"/>
          <w:color w:val="000000" w:themeColor="text1"/>
        </w:rPr>
        <w:t>We</w:t>
      </w:r>
      <w:r w:rsidR="00E95A75" w:rsidRPr="00E95A75">
        <w:rPr>
          <w:color w:val="000000" w:themeColor="text1"/>
        </w:rPr>
        <w:t xml:space="preserve"> </w:t>
      </w:r>
      <w:r w:rsidR="003C5E41">
        <w:rPr>
          <w:color w:val="000000" w:themeColor="text1"/>
        </w:rPr>
        <w:t>compared</w:t>
      </w:r>
      <w:r w:rsidR="003C5E41" w:rsidRPr="00E95A75">
        <w:rPr>
          <w:color w:val="000000" w:themeColor="text1"/>
        </w:rPr>
        <w:t xml:space="preserve"> </w:t>
      </w:r>
      <w:r w:rsidR="00BC2262">
        <w:rPr>
          <w:color w:val="000000" w:themeColor="text1"/>
        </w:rPr>
        <w:t xml:space="preserve">the </w:t>
      </w:r>
      <w:r w:rsidR="003C5E41">
        <w:rPr>
          <w:color w:val="000000" w:themeColor="text1"/>
        </w:rPr>
        <w:t xml:space="preserve">simulated </w:t>
      </w:r>
      <w:r w:rsidR="00E95A75" w:rsidRPr="00E95A75">
        <w:rPr>
          <w:color w:val="000000" w:themeColor="text1"/>
        </w:rPr>
        <w:t xml:space="preserve">monthly maximum water extent </w:t>
      </w:r>
      <w:r w:rsidR="003C5E41">
        <w:rPr>
          <w:color w:val="000000" w:themeColor="text1"/>
        </w:rPr>
        <w:t>with</w:t>
      </w:r>
      <w:r w:rsidR="003C5E41" w:rsidRPr="00E95A75">
        <w:rPr>
          <w:color w:val="000000" w:themeColor="text1"/>
        </w:rPr>
        <w:t xml:space="preserve"> </w:t>
      </w:r>
      <w:r w:rsidR="003C5E41">
        <w:rPr>
          <w:color w:val="000000" w:themeColor="text1"/>
        </w:rPr>
        <w:t xml:space="preserve">those derived from </w:t>
      </w:r>
      <w:r w:rsidR="00E95A75" w:rsidRPr="00E95A75">
        <w:rPr>
          <w:color w:val="000000" w:themeColor="text1"/>
        </w:rPr>
        <w:t xml:space="preserve">satellite observations </w:t>
      </w:r>
      <w:r w:rsidR="00A552E1">
        <w:rPr>
          <w:color w:val="000000" w:themeColor="text1"/>
        </w:rPr>
        <w:t xml:space="preserve">over time </w:t>
      </w:r>
      <w:r w:rsidR="00E95A75" w:rsidRPr="00E95A75">
        <w:rPr>
          <w:color w:val="000000" w:themeColor="text1"/>
        </w:rPr>
        <w:t>(Fi</w:t>
      </w:r>
      <w:r w:rsidR="00E95A75" w:rsidRPr="00246209">
        <w:t>g</w:t>
      </w:r>
      <w:r w:rsidR="003013DE" w:rsidRPr="00246209">
        <w:t xml:space="preserve">ure </w:t>
      </w:r>
      <w:r w:rsidR="00E95A75" w:rsidRPr="00246209">
        <w:t>7)</w:t>
      </w:r>
      <w:r w:rsidR="009A590B" w:rsidRPr="00246209">
        <w:t>.</w:t>
      </w:r>
      <w:r w:rsidR="00850E36" w:rsidRPr="00246209">
        <w:t xml:space="preserve"> </w:t>
      </w:r>
      <w:r w:rsidR="009605F8" w:rsidRPr="00E95A75">
        <w:rPr>
          <w:color w:val="000000" w:themeColor="text1"/>
        </w:rPr>
        <w:t xml:space="preserve">The fluvial inundation fraction in major river basins is </w:t>
      </w:r>
      <w:r w:rsidR="009605F8">
        <w:rPr>
          <w:color w:val="000000" w:themeColor="text1"/>
        </w:rPr>
        <w:t>larger</w:t>
      </w:r>
      <w:r w:rsidR="009605F8" w:rsidRPr="00E95A75">
        <w:rPr>
          <w:color w:val="000000" w:themeColor="text1"/>
        </w:rPr>
        <w:t xml:space="preserve"> than </w:t>
      </w:r>
      <w:r w:rsidR="00866EF3">
        <w:rPr>
          <w:color w:val="000000" w:themeColor="text1"/>
        </w:rPr>
        <w:t xml:space="preserve">that of </w:t>
      </w:r>
      <w:r w:rsidR="009605F8" w:rsidRPr="00E95A75">
        <w:rPr>
          <w:color w:val="000000" w:themeColor="text1"/>
        </w:rPr>
        <w:t>satellite</w:t>
      </w:r>
      <w:r w:rsidR="00C352BB">
        <w:rPr>
          <w:color w:val="000000" w:themeColor="text1"/>
        </w:rPr>
        <w:t>-based</w:t>
      </w:r>
      <w:r w:rsidR="009605F8" w:rsidRPr="00E95A75">
        <w:rPr>
          <w:color w:val="000000" w:themeColor="text1"/>
        </w:rPr>
        <w:t xml:space="preserve"> </w:t>
      </w:r>
      <w:r w:rsidR="00C352BB">
        <w:rPr>
          <w:color w:val="000000" w:themeColor="text1"/>
        </w:rPr>
        <w:t>measurement</w:t>
      </w:r>
      <w:r w:rsidR="002356EA">
        <w:rPr>
          <w:color w:val="000000" w:themeColor="text1"/>
        </w:rPr>
        <w:t>s</w:t>
      </w:r>
      <w:r w:rsidR="009605F8" w:rsidRPr="00E95A75">
        <w:rPr>
          <w:color w:val="000000" w:themeColor="text1"/>
        </w:rPr>
        <w:t>, although satellite</w:t>
      </w:r>
      <w:r w:rsidR="009605F8">
        <w:rPr>
          <w:color w:val="000000" w:themeColor="text1"/>
        </w:rPr>
        <w:t>-</w:t>
      </w:r>
      <w:r w:rsidR="00C352BB">
        <w:rPr>
          <w:color w:val="000000" w:themeColor="text1"/>
        </w:rPr>
        <w:t>derived</w:t>
      </w:r>
      <w:r w:rsidR="009605F8" w:rsidRPr="00E95A75">
        <w:rPr>
          <w:color w:val="000000" w:themeColor="text1"/>
        </w:rPr>
        <w:t xml:space="preserve"> inundation maps also include other types of inundation (see the Discussion).</w:t>
      </w:r>
      <w:r w:rsidR="009605F8">
        <w:rPr>
          <w:color w:val="000000" w:themeColor="text1"/>
        </w:rPr>
        <w:t xml:space="preserve"> </w:t>
      </w:r>
      <w:r w:rsidR="00F04F65">
        <w:t>F</w:t>
      </w:r>
      <w:r w:rsidR="00A03FFE">
        <w:rPr>
          <w:color w:val="000000" w:themeColor="text1"/>
        </w:rPr>
        <w:t xml:space="preserve">or </w:t>
      </w:r>
      <w:r w:rsidR="006F4C51">
        <w:rPr>
          <w:color w:val="000000" w:themeColor="text1"/>
        </w:rPr>
        <w:t>grids with positive R values</w:t>
      </w:r>
      <w:r w:rsidR="00A03FFE">
        <w:rPr>
          <w:color w:val="000000" w:themeColor="text1"/>
        </w:rPr>
        <w:t xml:space="preserve"> (</w:t>
      </w:r>
      <w:r w:rsidR="009605F8">
        <w:rPr>
          <w:color w:val="000000" w:themeColor="text1"/>
        </w:rPr>
        <w:t>wh</w:t>
      </w:r>
      <w:r w:rsidR="006F4C51">
        <w:rPr>
          <w:rFonts w:hint="eastAsia"/>
          <w:color w:val="000000" w:themeColor="text1"/>
        </w:rPr>
        <w:t>ere</w:t>
      </w:r>
      <w:r w:rsidR="009605F8">
        <w:rPr>
          <w:color w:val="000000" w:themeColor="text1"/>
        </w:rPr>
        <w:t xml:space="preserve"> flood event </w:t>
      </w:r>
      <w:r w:rsidR="002A092D">
        <w:rPr>
          <w:color w:val="000000" w:themeColor="text1"/>
        </w:rPr>
        <w:t xml:space="preserve">was </w:t>
      </w:r>
      <w:r w:rsidR="009605F8">
        <w:rPr>
          <w:color w:val="000000" w:themeColor="text1"/>
        </w:rPr>
        <w:t>well detected by satellite</w:t>
      </w:r>
      <w:r w:rsidR="00A03FFE">
        <w:rPr>
          <w:rFonts w:hint="eastAsia"/>
          <w:color w:val="000000" w:themeColor="text1"/>
        </w:rPr>
        <w:t>)</w:t>
      </w:r>
      <w:r w:rsidR="00A03FFE">
        <w:rPr>
          <w:color w:val="000000" w:themeColor="text1"/>
        </w:rPr>
        <w:t xml:space="preserve">, </w:t>
      </w:r>
      <w:r w:rsidR="002356EA">
        <w:rPr>
          <w:color w:val="000000" w:themeColor="text1"/>
        </w:rPr>
        <w:t xml:space="preserve">the </w:t>
      </w:r>
      <w:r w:rsidR="00A03FFE" w:rsidRPr="00E95A75">
        <w:rPr>
          <w:color w:val="000000" w:themeColor="text1"/>
        </w:rPr>
        <w:t xml:space="preserve">CHIRPS and TMPA </w:t>
      </w:r>
      <w:r w:rsidR="002A092D">
        <w:rPr>
          <w:color w:val="000000" w:themeColor="text1"/>
        </w:rPr>
        <w:t>driven simulation</w:t>
      </w:r>
      <w:r w:rsidR="002356EA">
        <w:rPr>
          <w:color w:val="000000" w:themeColor="text1"/>
        </w:rPr>
        <w:t>s</w:t>
      </w:r>
      <w:r w:rsidR="002A092D" w:rsidRPr="00E95A75">
        <w:rPr>
          <w:color w:val="000000" w:themeColor="text1"/>
        </w:rPr>
        <w:t xml:space="preserve"> </w:t>
      </w:r>
      <w:r w:rsidR="00FE4057">
        <w:rPr>
          <w:rFonts w:hint="eastAsia"/>
          <w:color w:val="000000" w:themeColor="text1"/>
        </w:rPr>
        <w:t>we</w:t>
      </w:r>
      <w:r w:rsidR="00FE4057">
        <w:rPr>
          <w:color w:val="000000" w:themeColor="text1"/>
        </w:rPr>
        <w:t xml:space="preserve">ll </w:t>
      </w:r>
      <w:r w:rsidR="00A03FFE" w:rsidRPr="00E95A75">
        <w:rPr>
          <w:color w:val="000000" w:themeColor="text1"/>
        </w:rPr>
        <w:t>capture</w:t>
      </w:r>
      <w:r w:rsidR="002A092D">
        <w:rPr>
          <w:color w:val="000000" w:themeColor="text1"/>
        </w:rPr>
        <w:t>d</w:t>
      </w:r>
      <w:r w:rsidR="00A03FFE" w:rsidRPr="00E95A75">
        <w:rPr>
          <w:color w:val="000000" w:themeColor="text1"/>
        </w:rPr>
        <w:t xml:space="preserve"> </w:t>
      </w:r>
      <w:r w:rsidR="002356EA">
        <w:rPr>
          <w:color w:val="000000" w:themeColor="text1"/>
        </w:rPr>
        <w:t xml:space="preserve">the </w:t>
      </w:r>
      <w:r w:rsidR="00A03FFE" w:rsidRPr="00E95A75">
        <w:rPr>
          <w:color w:val="000000" w:themeColor="text1"/>
        </w:rPr>
        <w:t>ﬂooding region</w:t>
      </w:r>
      <w:r w:rsidR="00A03FFE">
        <w:rPr>
          <w:color w:val="000000" w:themeColor="text1"/>
        </w:rPr>
        <w:t>s</w:t>
      </w:r>
      <w:r w:rsidR="001E020D">
        <w:rPr>
          <w:color w:val="000000" w:themeColor="text1"/>
        </w:rPr>
        <w:t xml:space="preserve"> </w:t>
      </w:r>
      <w:r w:rsidR="001E020D">
        <w:rPr>
          <w:rFonts w:hint="eastAsia"/>
          <w:color w:val="000000" w:themeColor="text1"/>
        </w:rPr>
        <w:t>such</w:t>
      </w:r>
      <w:r w:rsidR="001E020D">
        <w:rPr>
          <w:color w:val="000000" w:themeColor="text1"/>
        </w:rPr>
        <w:t xml:space="preserve"> as</w:t>
      </w:r>
      <w:r w:rsidR="00A03FFE" w:rsidRPr="00E95A75">
        <w:rPr>
          <w:color w:val="000000" w:themeColor="text1"/>
        </w:rPr>
        <w:t xml:space="preserve"> Indian monsoon areas </w:t>
      </w:r>
      <w:r w:rsidR="00A03FFE">
        <w:rPr>
          <w:color w:val="000000" w:themeColor="text1"/>
        </w:rPr>
        <w:t>and</w:t>
      </w:r>
      <w:r w:rsidR="00A03FFE" w:rsidRPr="00E95A75">
        <w:rPr>
          <w:color w:val="000000" w:themeColor="text1"/>
        </w:rPr>
        <w:t xml:space="preserve"> the Amazon (mean R = 0.51</w:t>
      </w:r>
      <w:r w:rsidR="001E020D">
        <w:rPr>
          <w:color w:val="000000" w:themeColor="text1"/>
        </w:rPr>
        <w:t>/</w:t>
      </w:r>
      <w:r w:rsidR="00A03FFE" w:rsidRPr="00E95A75">
        <w:rPr>
          <w:color w:val="000000" w:themeColor="text1"/>
        </w:rPr>
        <w:t>0.62 for CHIRPS</w:t>
      </w:r>
      <w:r w:rsidR="001E020D">
        <w:rPr>
          <w:color w:val="000000" w:themeColor="text1"/>
        </w:rPr>
        <w:t>/</w:t>
      </w:r>
      <w:r w:rsidR="00A03FFE" w:rsidRPr="00E95A75">
        <w:rPr>
          <w:color w:val="000000" w:themeColor="text1"/>
        </w:rPr>
        <w:t xml:space="preserve">TMPA, respectively), </w:t>
      </w:r>
      <w:r w:rsidR="002356EA">
        <w:rPr>
          <w:color w:val="000000" w:themeColor="text1"/>
        </w:rPr>
        <w:t>and</w:t>
      </w:r>
      <w:r w:rsidR="002356EA" w:rsidRPr="00E95A75">
        <w:rPr>
          <w:color w:val="000000" w:themeColor="text1"/>
        </w:rPr>
        <w:t xml:space="preserve"> </w:t>
      </w:r>
      <w:r w:rsidR="00A03FFE" w:rsidRPr="00E95A75">
        <w:rPr>
          <w:color w:val="000000" w:themeColor="text1"/>
        </w:rPr>
        <w:t xml:space="preserve">PERSIANN has the best performance in South Asia (R = 0.48). </w:t>
      </w:r>
      <w:r w:rsidR="002A092D">
        <w:rPr>
          <w:color w:val="000000" w:themeColor="text1"/>
        </w:rPr>
        <w:t xml:space="preserve">The </w:t>
      </w:r>
      <w:r w:rsidR="00A03FFE" w:rsidRPr="00E95A75">
        <w:rPr>
          <w:color w:val="000000" w:themeColor="text1"/>
        </w:rPr>
        <w:t xml:space="preserve">MSWEP and GSMAP </w:t>
      </w:r>
      <w:r w:rsidR="002A092D">
        <w:rPr>
          <w:color w:val="000000" w:themeColor="text1"/>
        </w:rPr>
        <w:t xml:space="preserve">driven simulations </w:t>
      </w:r>
      <w:r w:rsidR="00A03FFE" w:rsidRPr="00E95A75">
        <w:rPr>
          <w:color w:val="000000" w:themeColor="text1"/>
        </w:rPr>
        <w:t xml:space="preserve">have relatively </w:t>
      </w:r>
      <w:r w:rsidR="00A03FFE">
        <w:rPr>
          <w:color w:val="000000" w:themeColor="text1"/>
        </w:rPr>
        <w:t>high</w:t>
      </w:r>
      <w:r w:rsidR="00A03FFE" w:rsidRPr="00E95A75">
        <w:rPr>
          <w:color w:val="000000" w:themeColor="text1"/>
        </w:rPr>
        <w:t xml:space="preserve"> mean R values in Africa (mean R = 0.47 and R= 0.49 for MSWEP and GSMAP, respectively). </w:t>
      </w:r>
      <w:r w:rsidR="00A03FFE" w:rsidRPr="00E95A75">
        <w:rPr>
          <w:color w:val="000000"/>
        </w:rPr>
        <w:t xml:space="preserve">In </w:t>
      </w:r>
      <w:r w:rsidR="00A03FFE" w:rsidRPr="00E95A75">
        <w:rPr>
          <w:color w:val="000000" w:themeColor="text1"/>
        </w:rPr>
        <w:t xml:space="preserve">South America, no signiﬁcant diﬀerences </w:t>
      </w:r>
      <w:r w:rsidR="00256006">
        <w:rPr>
          <w:color w:val="000000" w:themeColor="text1"/>
        </w:rPr>
        <w:t xml:space="preserve">of R </w:t>
      </w:r>
      <w:r w:rsidR="002A092D">
        <w:rPr>
          <w:color w:val="000000" w:themeColor="text1"/>
        </w:rPr>
        <w:t>were</w:t>
      </w:r>
      <w:r w:rsidR="002A092D" w:rsidRPr="00E95A75">
        <w:rPr>
          <w:color w:val="000000" w:themeColor="text1"/>
        </w:rPr>
        <w:t xml:space="preserve"> </w:t>
      </w:r>
      <w:r w:rsidR="002356EA">
        <w:rPr>
          <w:color w:val="000000" w:themeColor="text1"/>
        </w:rPr>
        <w:t>found</w:t>
      </w:r>
      <w:r w:rsidR="002356EA" w:rsidRPr="00E95A75">
        <w:rPr>
          <w:color w:val="000000" w:themeColor="text1"/>
        </w:rPr>
        <w:t xml:space="preserve"> </w:t>
      </w:r>
      <w:r w:rsidR="00A03FFE" w:rsidRPr="00E95A75">
        <w:rPr>
          <w:color w:val="000000" w:themeColor="text1"/>
        </w:rPr>
        <w:t xml:space="preserve">among these </w:t>
      </w:r>
      <w:r w:rsidR="002A092D">
        <w:rPr>
          <w:color w:val="000000" w:themeColor="text1"/>
        </w:rPr>
        <w:t>simulations</w:t>
      </w:r>
      <w:r w:rsidR="00A03FFE" w:rsidRPr="00E95A75">
        <w:rPr>
          <w:color w:val="000000" w:themeColor="text1"/>
        </w:rPr>
        <w:t xml:space="preserve">. </w:t>
      </w:r>
      <w:bookmarkStart w:id="44" w:name="OLE_LINK153"/>
      <w:bookmarkStart w:id="45" w:name="OLE_LINK154"/>
      <w:r w:rsidR="00256006">
        <w:rPr>
          <w:color w:val="000000" w:themeColor="text1"/>
        </w:rPr>
        <w:t>For pixels where flood events are detected, KGE varied between -0.4 and 0.</w:t>
      </w:r>
      <w:r w:rsidR="00256006" w:rsidRPr="00256006">
        <w:rPr>
          <w:color w:val="000000" w:themeColor="text1"/>
        </w:rPr>
        <w:t xml:space="preserve">2. </w:t>
      </w:r>
      <w:r w:rsidR="00BB066E">
        <w:rPr>
          <w:color w:val="000000" w:themeColor="text1"/>
        </w:rPr>
        <w:t>Ge</w:t>
      </w:r>
      <w:r w:rsidR="00770321">
        <w:rPr>
          <w:color w:val="000000" w:themeColor="text1"/>
        </w:rPr>
        <w:t>nera</w:t>
      </w:r>
      <w:r w:rsidR="00BB066E">
        <w:rPr>
          <w:color w:val="000000" w:themeColor="text1"/>
        </w:rPr>
        <w:t xml:space="preserve">lly, </w:t>
      </w:r>
      <w:r w:rsidR="00A2274A" w:rsidRPr="00E95A75">
        <w:rPr>
          <w:color w:val="000000" w:themeColor="text1"/>
        </w:rPr>
        <w:t xml:space="preserve">TMPA </w:t>
      </w:r>
      <w:r w:rsidR="00A2274A">
        <w:rPr>
          <w:color w:val="000000" w:themeColor="text1"/>
        </w:rPr>
        <w:t xml:space="preserve">based simulation has the best </w:t>
      </w:r>
      <w:r w:rsidR="00256006">
        <w:rPr>
          <w:color w:val="000000" w:themeColor="text1"/>
        </w:rPr>
        <w:t xml:space="preserve">KGE </w:t>
      </w:r>
      <w:r w:rsidR="00B94F30">
        <w:rPr>
          <w:color w:val="000000" w:themeColor="text1"/>
        </w:rPr>
        <w:t xml:space="preserve">and R </w:t>
      </w:r>
      <w:r w:rsidR="00A2274A">
        <w:rPr>
          <w:color w:val="000000" w:themeColor="text1"/>
        </w:rPr>
        <w:t>performance</w:t>
      </w:r>
      <w:r w:rsidR="00A2274A" w:rsidRPr="00E95A75">
        <w:rPr>
          <w:color w:val="000000" w:themeColor="text1"/>
        </w:rPr>
        <w:t xml:space="preserve">, while </w:t>
      </w:r>
      <w:r w:rsidR="00A2274A">
        <w:rPr>
          <w:color w:val="000000" w:themeColor="text1"/>
        </w:rPr>
        <w:t xml:space="preserve">GSMAP </w:t>
      </w:r>
      <w:r w:rsidR="00BB066E">
        <w:rPr>
          <w:color w:val="000000" w:themeColor="text1"/>
        </w:rPr>
        <w:t xml:space="preserve">based simulation </w:t>
      </w:r>
      <w:r w:rsidR="00EB5EDB">
        <w:rPr>
          <w:color w:val="000000" w:themeColor="text1"/>
        </w:rPr>
        <w:t xml:space="preserve">is </w:t>
      </w:r>
      <w:r w:rsidR="00BB066E">
        <w:rPr>
          <w:color w:val="000000" w:themeColor="text1"/>
        </w:rPr>
        <w:t>less robust (Figure 7).</w:t>
      </w:r>
      <w:r w:rsidR="000762CE">
        <w:rPr>
          <w:color w:val="000000" w:themeColor="text1"/>
        </w:rPr>
        <w:t xml:space="preserve"> </w:t>
      </w:r>
      <w:bookmarkEnd w:id="44"/>
      <w:bookmarkEnd w:id="45"/>
      <w:r w:rsidR="00866EF3">
        <w:rPr>
          <w:color w:val="000000" w:themeColor="text1"/>
        </w:rPr>
        <w:t>Generally, t</w:t>
      </w:r>
      <w:r w:rsidR="00256006">
        <w:rPr>
          <w:color w:val="000000" w:themeColor="text1"/>
        </w:rPr>
        <w:t xml:space="preserve">he </w:t>
      </w:r>
      <w:r w:rsidR="002356EA">
        <w:rPr>
          <w:color w:val="000000" w:themeColor="text1"/>
        </w:rPr>
        <w:t xml:space="preserve">KGE </w:t>
      </w:r>
      <w:r w:rsidR="00866EF3">
        <w:rPr>
          <w:color w:val="000000" w:themeColor="text1"/>
        </w:rPr>
        <w:t xml:space="preserve">value </w:t>
      </w:r>
      <w:r w:rsidR="002356EA">
        <w:rPr>
          <w:color w:val="000000" w:themeColor="text1"/>
        </w:rPr>
        <w:t>of inundation fraction</w:t>
      </w:r>
      <w:r w:rsidR="00866EF3">
        <w:rPr>
          <w:color w:val="000000" w:themeColor="text1"/>
        </w:rPr>
        <w:t xml:space="preserve"> simulation</w:t>
      </w:r>
      <w:r w:rsidR="002356EA">
        <w:rPr>
          <w:color w:val="000000" w:themeColor="text1"/>
        </w:rPr>
        <w:t xml:space="preserve"> is even lower than that of discharge.</w:t>
      </w:r>
      <w:r w:rsidR="00256006" w:rsidRPr="00256006">
        <w:t xml:space="preserve"> </w:t>
      </w:r>
      <w:r w:rsidR="00EF0B4C">
        <w:t>R</w:t>
      </w:r>
      <w:r w:rsidR="00256006">
        <w:t xml:space="preserve">iver discharge is mainly regulated by “large-scale” water balance (runoff amount), </w:t>
      </w:r>
      <w:r w:rsidR="00EF0B4C">
        <w:t xml:space="preserve">while </w:t>
      </w:r>
      <w:r w:rsidR="00C00483">
        <w:t xml:space="preserve">the </w:t>
      </w:r>
      <w:r w:rsidR="00256006">
        <w:t xml:space="preserve">inundation extent is also affected by “local-scale” topography. This makes </w:t>
      </w:r>
      <w:r w:rsidR="00C00483">
        <w:t xml:space="preserve">the </w:t>
      </w:r>
      <w:r w:rsidR="00256006">
        <w:t xml:space="preserve">simulation of flood extent more difficult compared to </w:t>
      </w:r>
      <w:r w:rsidR="00C00483">
        <w:t xml:space="preserve">the </w:t>
      </w:r>
      <w:r w:rsidR="00256006">
        <w:t>simulation</w:t>
      </w:r>
      <w:r w:rsidR="00256006" w:rsidRPr="00016307">
        <w:t xml:space="preserve"> of discharge.</w:t>
      </w:r>
    </w:p>
    <w:p w14:paraId="4C326A92" w14:textId="2A5DF8C3" w:rsidR="00CC45AD" w:rsidRPr="00770321" w:rsidRDefault="00F87189" w:rsidP="00F6167D">
      <w:pPr>
        <w:spacing w:line="480" w:lineRule="auto"/>
        <w:ind w:firstLine="720"/>
      </w:pPr>
      <w:bookmarkStart w:id="46" w:name="OLE_LINK174"/>
      <w:bookmarkStart w:id="47" w:name="OLE_LINK175"/>
      <w:r>
        <w:rPr>
          <w:color w:val="000000" w:themeColor="text1"/>
        </w:rPr>
        <w:lastRenderedPageBreak/>
        <w:t>Although the</w:t>
      </w:r>
      <w:r w:rsidR="00256006">
        <w:rPr>
          <w:color w:val="000000" w:themeColor="text1"/>
        </w:rPr>
        <w:t xml:space="preserve"> KGE value</w:t>
      </w:r>
      <w:r w:rsidR="00B94F30">
        <w:rPr>
          <w:color w:val="000000" w:themeColor="text1"/>
        </w:rPr>
        <w:t>s</w:t>
      </w:r>
      <w:r w:rsidR="00256006">
        <w:rPr>
          <w:color w:val="000000" w:themeColor="text1"/>
        </w:rPr>
        <w:t xml:space="preserve"> of</w:t>
      </w:r>
      <w:r>
        <w:rPr>
          <w:color w:val="000000" w:themeColor="text1"/>
        </w:rPr>
        <w:t xml:space="preserve"> </w:t>
      </w:r>
      <w:r w:rsidR="00FB6AEB">
        <w:rPr>
          <w:color w:val="000000" w:themeColor="text1"/>
        </w:rPr>
        <w:t xml:space="preserve">inundation </w:t>
      </w:r>
      <w:r w:rsidR="009739E7">
        <w:rPr>
          <w:color w:val="000000" w:themeColor="text1"/>
        </w:rPr>
        <w:t xml:space="preserve">simulation </w:t>
      </w:r>
      <w:r w:rsidR="002356EA">
        <w:rPr>
          <w:color w:val="000000" w:themeColor="text1"/>
        </w:rPr>
        <w:t>are similar</w:t>
      </w:r>
      <w:r w:rsidR="00B94F30">
        <w:rPr>
          <w:color w:val="000000" w:themeColor="text1"/>
        </w:rPr>
        <w:t xml:space="preserve"> and less robust</w:t>
      </w:r>
      <w:r>
        <w:rPr>
          <w:color w:val="000000" w:themeColor="text1"/>
        </w:rPr>
        <w:t xml:space="preserve">, </w:t>
      </w:r>
      <w:r w:rsidRPr="00256006">
        <w:rPr>
          <w:color w:val="000000" w:themeColor="text1"/>
        </w:rPr>
        <w:t>the relative uncertainty of inundation fra</w:t>
      </w:r>
      <w:r w:rsidR="00770321" w:rsidRPr="00256006">
        <w:rPr>
          <w:color w:val="000000" w:themeColor="text1"/>
        </w:rPr>
        <w:t>c</w:t>
      </w:r>
      <w:r w:rsidRPr="00256006">
        <w:rPr>
          <w:color w:val="000000" w:themeColor="text1"/>
        </w:rPr>
        <w:t xml:space="preserve">tions </w:t>
      </w:r>
      <w:r w:rsidR="00B94F30">
        <w:rPr>
          <w:color w:val="000000" w:themeColor="text1"/>
        </w:rPr>
        <w:t>calculated based on the difference of</w:t>
      </w:r>
      <w:r w:rsidR="00B94F30" w:rsidRPr="00256006">
        <w:rPr>
          <w:color w:val="000000" w:themeColor="text1"/>
        </w:rPr>
        <w:t xml:space="preserve"> </w:t>
      </w:r>
      <w:r w:rsidRPr="00256006">
        <w:rPr>
          <w:color w:val="000000" w:themeColor="text1"/>
        </w:rPr>
        <w:t>five simulations are significant</w:t>
      </w:r>
      <w:r w:rsidR="00770321" w:rsidRPr="00256006">
        <w:rPr>
          <w:color w:val="000000" w:themeColor="text1"/>
        </w:rPr>
        <w:t>ly</w:t>
      </w:r>
      <w:r w:rsidRPr="00256006">
        <w:rPr>
          <w:color w:val="000000" w:themeColor="text1"/>
        </w:rPr>
        <w:t xml:space="preserve"> large</w:t>
      </w:r>
      <w:r>
        <w:rPr>
          <w:color w:val="000000" w:themeColor="text1"/>
        </w:rPr>
        <w:t xml:space="preserve"> </w:t>
      </w:r>
      <w:proofErr w:type="gramStart"/>
      <w:r>
        <w:rPr>
          <w:color w:val="000000" w:themeColor="text1"/>
        </w:rPr>
        <w:t>(</w:t>
      </w:r>
      <w:r w:rsidR="003B42CD">
        <w:rPr>
          <w:color w:val="000000" w:themeColor="text1"/>
        </w:rPr>
        <w:t xml:space="preserve"> See</w:t>
      </w:r>
      <w:proofErr w:type="gramEnd"/>
      <w:r w:rsidR="003B42CD">
        <w:rPr>
          <w:color w:val="000000" w:themeColor="text1"/>
        </w:rPr>
        <w:t xml:space="preserve"> Section 2.4 and </w:t>
      </w:r>
      <w:r>
        <w:rPr>
          <w:color w:val="000000" w:themeColor="text1"/>
        </w:rPr>
        <w:t>Figure S</w:t>
      </w:r>
      <w:r w:rsidR="004B0E59">
        <w:rPr>
          <w:color w:val="000000" w:themeColor="text1"/>
        </w:rPr>
        <w:t>5</w:t>
      </w:r>
      <w:r>
        <w:rPr>
          <w:color w:val="000000" w:themeColor="text1"/>
        </w:rPr>
        <w:t>).</w:t>
      </w:r>
      <w:r w:rsidRPr="000762CE">
        <w:t xml:space="preserve"> </w:t>
      </w:r>
      <w:r w:rsidRPr="000762CE">
        <w:rPr>
          <w:color w:val="000000" w:themeColor="text1"/>
        </w:rPr>
        <w:t>There are large uncertainties (100</w:t>
      </w:r>
      <w:r w:rsidR="00EF0B4C">
        <w:rPr>
          <w:color w:val="000000" w:themeColor="text1"/>
        </w:rPr>
        <w:t>%</w:t>
      </w:r>
      <w:r w:rsidR="003B42CD">
        <w:rPr>
          <w:color w:val="000000" w:themeColor="text1"/>
        </w:rPr>
        <w:t xml:space="preserve"> </w:t>
      </w:r>
      <w:r w:rsidRPr="000762CE">
        <w:rPr>
          <w:color w:val="000000" w:themeColor="text1"/>
        </w:rPr>
        <w:t>–</w:t>
      </w:r>
      <w:r w:rsidR="003B42CD">
        <w:rPr>
          <w:color w:val="000000" w:themeColor="text1"/>
        </w:rPr>
        <w:t xml:space="preserve"> </w:t>
      </w:r>
      <w:r>
        <w:rPr>
          <w:color w:val="000000" w:themeColor="text1"/>
        </w:rPr>
        <w:t>18</w:t>
      </w:r>
      <w:r w:rsidRPr="000762CE">
        <w:rPr>
          <w:color w:val="000000" w:themeColor="text1"/>
        </w:rPr>
        <w:t xml:space="preserve">0%) over </w:t>
      </w:r>
      <w:r>
        <w:rPr>
          <w:color w:val="000000" w:themeColor="text1"/>
        </w:rPr>
        <w:t>major inundation regions</w:t>
      </w:r>
      <w:r w:rsidRPr="000762CE">
        <w:rPr>
          <w:color w:val="000000" w:themeColor="text1"/>
        </w:rPr>
        <w:t>, especially</w:t>
      </w:r>
      <w:r>
        <w:rPr>
          <w:color w:val="000000" w:themeColor="text1"/>
        </w:rPr>
        <w:t xml:space="preserve"> in Northern</w:t>
      </w:r>
      <w:r w:rsidRPr="000762CE">
        <w:rPr>
          <w:color w:val="000000" w:themeColor="text1"/>
        </w:rPr>
        <w:t xml:space="preserve"> </w:t>
      </w:r>
      <w:r>
        <w:rPr>
          <w:color w:val="000000" w:themeColor="text1"/>
        </w:rPr>
        <w:t>India and Eastern China</w:t>
      </w:r>
      <w:r w:rsidRPr="000762CE">
        <w:rPr>
          <w:color w:val="000000" w:themeColor="text1"/>
        </w:rPr>
        <w:t>.</w:t>
      </w:r>
      <w:r>
        <w:rPr>
          <w:color w:val="000000" w:themeColor="text1"/>
        </w:rPr>
        <w:t xml:space="preserve"> </w:t>
      </w:r>
      <w:bookmarkEnd w:id="46"/>
      <w:bookmarkEnd w:id="47"/>
    </w:p>
    <w:p w14:paraId="1971FC44" w14:textId="77777777" w:rsidR="00D3468B" w:rsidRPr="00246209" w:rsidRDefault="00D3468B" w:rsidP="00246209">
      <w:pPr>
        <w:spacing w:line="480" w:lineRule="auto"/>
        <w:ind w:firstLine="720"/>
        <w:rPr>
          <w:color w:val="FF0000"/>
        </w:rPr>
      </w:pPr>
    </w:p>
    <w:p w14:paraId="3FBDFA77" w14:textId="77777777" w:rsidR="00162972" w:rsidRDefault="00E95A75" w:rsidP="002377CD">
      <w:pPr>
        <w:spacing w:line="480" w:lineRule="auto"/>
        <w:rPr>
          <w:b/>
        </w:rPr>
      </w:pPr>
      <w:r w:rsidRPr="00E95A75">
        <w:rPr>
          <w:b/>
        </w:rPr>
        <w:t>4. Discussion</w:t>
      </w:r>
    </w:p>
    <w:p w14:paraId="2F6DED84" w14:textId="18FE3ECB" w:rsidR="00B25E22" w:rsidRPr="00F6167D" w:rsidRDefault="00162972">
      <w:pPr>
        <w:pStyle w:val="NormalWeb"/>
        <w:spacing w:line="480" w:lineRule="auto"/>
        <w:ind w:firstLine="720"/>
      </w:pPr>
      <w:r w:rsidRPr="00E95A75">
        <w:rPr>
          <w:color w:val="000000" w:themeColor="text1"/>
        </w:rPr>
        <w:t xml:space="preserve">In </w:t>
      </w:r>
      <w:r w:rsidR="0011279F">
        <w:rPr>
          <w:color w:val="000000" w:themeColor="text1"/>
        </w:rPr>
        <w:t>summary</w:t>
      </w:r>
      <w:r w:rsidRPr="00E95A75">
        <w:rPr>
          <w:color w:val="000000" w:themeColor="text1"/>
        </w:rPr>
        <w:t xml:space="preserve">, we </w:t>
      </w:r>
      <w:r>
        <w:rPr>
          <w:color w:val="000000" w:themeColor="text1"/>
        </w:rPr>
        <w:t xml:space="preserve">first </w:t>
      </w:r>
      <w:r w:rsidRPr="00E95A75">
        <w:rPr>
          <w:color w:val="000000" w:themeColor="text1"/>
        </w:rPr>
        <w:t>evaluate</w:t>
      </w:r>
      <w:r w:rsidR="0011279F">
        <w:rPr>
          <w:color w:val="000000" w:themeColor="text1"/>
        </w:rPr>
        <w:t>d</w:t>
      </w:r>
      <w:r w:rsidRPr="00E95A75">
        <w:rPr>
          <w:color w:val="000000" w:themeColor="text1"/>
        </w:rPr>
        <w:t xml:space="preserve"> how different satellite-derived precipitation products affect </w:t>
      </w:r>
      <w:r>
        <w:rPr>
          <w:color w:val="000000" w:themeColor="text1"/>
        </w:rPr>
        <w:t xml:space="preserve">VIC </w:t>
      </w:r>
      <w:r w:rsidRPr="00E95A75">
        <w:rPr>
          <w:color w:val="000000" w:themeColor="text1"/>
        </w:rPr>
        <w:t xml:space="preserve">runoff simulations, which in turn affect the performance of </w:t>
      </w:r>
      <w:proofErr w:type="spellStart"/>
      <w:r w:rsidRPr="00E95A75">
        <w:rPr>
          <w:color w:val="000000" w:themeColor="text1"/>
        </w:rPr>
        <w:t>CaMa</w:t>
      </w:r>
      <w:proofErr w:type="spellEnd"/>
      <w:r w:rsidRPr="00E95A75">
        <w:rPr>
          <w:color w:val="000000" w:themeColor="text1"/>
        </w:rPr>
        <w:t>-Flood</w:t>
      </w:r>
      <w:r w:rsidRPr="00E95A75">
        <w:t xml:space="preserve"> </w:t>
      </w:r>
      <w:r w:rsidRPr="00E95A75">
        <w:rPr>
          <w:color w:val="000000" w:themeColor="text1"/>
        </w:rPr>
        <w:t xml:space="preserve">in river discharge </w:t>
      </w:r>
      <w:r w:rsidR="00D3468B" w:rsidRPr="00F6167D">
        <w:rPr>
          <w:color w:val="000000" w:themeColor="text1"/>
        </w:rPr>
        <w:t xml:space="preserve">and </w:t>
      </w:r>
      <w:r w:rsidRPr="00E95A75">
        <w:rPr>
          <w:color w:val="000000" w:themeColor="text1"/>
        </w:rPr>
        <w:t>simulations.</w:t>
      </w:r>
      <w:r w:rsidR="00F71A56">
        <w:rPr>
          <w:color w:val="000000" w:themeColor="text1"/>
        </w:rPr>
        <w:t xml:space="preserve"> </w:t>
      </w:r>
      <w:r w:rsidR="00A6712C" w:rsidRPr="00E95A75">
        <w:rPr>
          <w:color w:val="000000" w:themeColor="text1"/>
        </w:rPr>
        <w:t xml:space="preserve">The </w:t>
      </w:r>
      <w:proofErr w:type="spellStart"/>
      <w:r w:rsidR="00A6712C">
        <w:rPr>
          <w:color w:val="000000" w:themeColor="text1"/>
        </w:rPr>
        <w:t>interc</w:t>
      </w:r>
      <w:r w:rsidR="00A6712C" w:rsidRPr="00E95A75">
        <w:rPr>
          <w:color w:val="000000" w:themeColor="text1"/>
        </w:rPr>
        <w:t>omparison</w:t>
      </w:r>
      <w:proofErr w:type="spellEnd"/>
      <w:r w:rsidR="00A6712C" w:rsidRPr="00E95A75">
        <w:rPr>
          <w:color w:val="000000" w:themeColor="text1"/>
        </w:rPr>
        <w:t xml:space="preserve"> of the precipitation and </w:t>
      </w:r>
      <w:r w:rsidR="00A6712C">
        <w:rPr>
          <w:color w:val="000000" w:themeColor="text1"/>
        </w:rPr>
        <w:t xml:space="preserve">the </w:t>
      </w:r>
      <w:r w:rsidR="00A6712C" w:rsidRPr="00E95A75">
        <w:rPr>
          <w:color w:val="000000" w:themeColor="text1"/>
        </w:rPr>
        <w:t xml:space="preserve">discharge reveals widespread </w:t>
      </w:r>
      <w:r w:rsidR="00A6712C" w:rsidRPr="00E95A75">
        <w:rPr>
          <w:color w:val="000000"/>
        </w:rPr>
        <w:t>differences</w:t>
      </w:r>
      <w:r w:rsidR="00A6712C" w:rsidRPr="00E95A75">
        <w:rPr>
          <w:color w:val="000000" w:themeColor="text1"/>
        </w:rPr>
        <w:t xml:space="preserve"> at the </w:t>
      </w:r>
      <w:r w:rsidR="00A6712C">
        <w:rPr>
          <w:color w:val="000000" w:themeColor="text1"/>
        </w:rPr>
        <w:t>quasi-</w:t>
      </w:r>
      <w:r w:rsidR="00A6712C" w:rsidRPr="00E95A75">
        <w:rPr>
          <w:color w:val="000000" w:themeColor="text1"/>
        </w:rPr>
        <w:t>global scale</w:t>
      </w:r>
      <w:r w:rsidR="00A6712C">
        <w:rPr>
          <w:color w:val="000000" w:themeColor="text1"/>
        </w:rPr>
        <w:t xml:space="preserve">, </w:t>
      </w:r>
      <w:r w:rsidR="00A6712C" w:rsidRPr="00E95A75">
        <w:rPr>
          <w:color w:val="000000" w:themeColor="text1"/>
        </w:rPr>
        <w:t>indicat</w:t>
      </w:r>
      <w:r w:rsidR="00A6712C">
        <w:rPr>
          <w:color w:val="000000" w:themeColor="text1"/>
        </w:rPr>
        <w:t>ing</w:t>
      </w:r>
      <w:r w:rsidR="00A6712C" w:rsidRPr="00E95A75">
        <w:rPr>
          <w:color w:val="000000" w:themeColor="text1"/>
        </w:rPr>
        <w:t xml:space="preserve"> that</w:t>
      </w:r>
      <w:r w:rsidR="00A6712C">
        <w:rPr>
          <w:color w:val="000000" w:themeColor="text1"/>
        </w:rPr>
        <w:t xml:space="preserve"> the crucial role of</w:t>
      </w:r>
      <w:r w:rsidR="00A6712C" w:rsidRPr="00E95A75">
        <w:rPr>
          <w:color w:val="000000" w:themeColor="text1"/>
        </w:rPr>
        <w:t xml:space="preserve"> precipitation</w:t>
      </w:r>
      <w:r w:rsidR="00A269A5">
        <w:rPr>
          <w:color w:val="000000" w:themeColor="text1"/>
        </w:rPr>
        <w:t xml:space="preserve"> in</w:t>
      </w:r>
      <w:r w:rsidR="00A6712C">
        <w:rPr>
          <w:color w:val="000000" w:themeColor="text1"/>
        </w:rPr>
        <w:t xml:space="preserve"> discharge simulation. </w:t>
      </w:r>
      <w:r w:rsidR="00DE392E">
        <w:rPr>
          <w:color w:val="000000" w:themeColor="text1"/>
        </w:rPr>
        <w:t xml:space="preserve">While the water extent </w:t>
      </w:r>
      <w:r w:rsidR="00DE392E" w:rsidRPr="00DE392E">
        <w:rPr>
          <w:color w:val="000000" w:themeColor="text1"/>
        </w:rPr>
        <w:t>show</w:t>
      </w:r>
      <w:r w:rsidR="00DE392E">
        <w:rPr>
          <w:color w:val="000000" w:themeColor="text1"/>
        </w:rPr>
        <w:t>ed</w:t>
      </w:r>
      <w:r w:rsidR="00DE392E" w:rsidRPr="00DE392E">
        <w:rPr>
          <w:color w:val="000000" w:themeColor="text1"/>
        </w:rPr>
        <w:t xml:space="preserve"> relatively </w:t>
      </w:r>
      <w:r w:rsidR="00D45EDB">
        <w:rPr>
          <w:color w:val="000000" w:themeColor="text1"/>
        </w:rPr>
        <w:t>low KGE</w:t>
      </w:r>
      <w:r w:rsidR="00DE392E" w:rsidRPr="00DE392E">
        <w:rPr>
          <w:color w:val="000000" w:themeColor="text1"/>
        </w:rPr>
        <w:t>, regardless of the precipitation dataset used</w:t>
      </w:r>
      <w:r w:rsidR="00DE392E">
        <w:rPr>
          <w:color w:val="000000" w:themeColor="text1"/>
        </w:rPr>
        <w:t xml:space="preserve">. </w:t>
      </w:r>
      <w:r w:rsidR="00A6712C" w:rsidRPr="00E95A75">
        <w:rPr>
          <w:color w:val="000000" w:themeColor="text1"/>
        </w:rPr>
        <w:t xml:space="preserve">Nevertheless, our </w:t>
      </w:r>
      <w:r w:rsidR="00A6712C">
        <w:rPr>
          <w:color w:val="000000" w:themeColor="text1"/>
        </w:rPr>
        <w:t xml:space="preserve">simulations </w:t>
      </w:r>
      <w:r w:rsidR="00A6712C" w:rsidRPr="00E95A75">
        <w:rPr>
          <w:color w:val="000000" w:themeColor="text1"/>
        </w:rPr>
        <w:t>based on multiple precipitation datasets offer significant value</w:t>
      </w:r>
      <w:r w:rsidR="00A6712C">
        <w:rPr>
          <w:color w:val="000000" w:themeColor="text1"/>
        </w:rPr>
        <w:t xml:space="preserve">s </w:t>
      </w:r>
      <w:r w:rsidR="00A6712C" w:rsidRPr="00E95A75">
        <w:rPr>
          <w:color w:val="000000" w:themeColor="text1"/>
        </w:rPr>
        <w:t>to the hydrological modeling community to guide current and future water</w:t>
      </w:r>
      <w:r w:rsidR="00A6712C">
        <w:rPr>
          <w:color w:val="000000" w:themeColor="text1"/>
        </w:rPr>
        <w:t xml:space="preserve"> and </w:t>
      </w:r>
      <w:r w:rsidR="00A6712C" w:rsidRPr="00E95A75">
        <w:rPr>
          <w:color w:val="000000" w:themeColor="text1"/>
        </w:rPr>
        <w:t>energy resources</w:t>
      </w:r>
      <w:r w:rsidR="00A6712C">
        <w:rPr>
          <w:color w:val="000000" w:themeColor="text1"/>
        </w:rPr>
        <w:t xml:space="preserve"> </w:t>
      </w:r>
      <w:r w:rsidR="006822AF">
        <w:rPr>
          <w:color w:val="000000" w:themeColor="text1"/>
        </w:rPr>
        <w:t>management</w:t>
      </w:r>
      <w:r w:rsidR="00A6712C" w:rsidRPr="00E95A75">
        <w:rPr>
          <w:color w:val="000000" w:themeColor="text1"/>
        </w:rPr>
        <w:t>.</w:t>
      </w:r>
      <w:r w:rsidR="00A6712C">
        <w:rPr>
          <w:color w:val="000000" w:themeColor="text1"/>
        </w:rPr>
        <w:t xml:space="preserve"> </w:t>
      </w:r>
      <w:r w:rsidR="00A6712C" w:rsidRPr="00E95A75">
        <w:rPr>
          <w:color w:val="000000"/>
        </w:rPr>
        <w:t>Meanwhile</w:t>
      </w:r>
      <w:r w:rsidR="00A6712C" w:rsidRPr="00E95A75">
        <w:rPr>
          <w:color w:val="000000" w:themeColor="text1"/>
        </w:rPr>
        <w:t>,</w:t>
      </w:r>
      <w:r w:rsidR="00A6712C">
        <w:rPr>
          <w:color w:val="000000" w:themeColor="text1"/>
        </w:rPr>
        <w:t xml:space="preserve"> the </w:t>
      </w:r>
      <w:r w:rsidR="00A6712C" w:rsidRPr="00E95A75">
        <w:rPr>
          <w:color w:val="000000" w:themeColor="text1"/>
        </w:rPr>
        <w:t xml:space="preserve">low KGE scores for all </w:t>
      </w:r>
      <w:r w:rsidR="00D45EDB">
        <w:rPr>
          <w:color w:val="000000" w:themeColor="text1"/>
        </w:rPr>
        <w:t xml:space="preserve">discharge and inundation </w:t>
      </w:r>
      <w:r w:rsidR="00A6712C" w:rsidRPr="00E95A75">
        <w:rPr>
          <w:color w:val="000000"/>
        </w:rPr>
        <w:t>simulations</w:t>
      </w:r>
      <w:r w:rsidR="00A6712C" w:rsidRPr="00E95A75">
        <w:rPr>
          <w:color w:val="000000" w:themeColor="text1"/>
        </w:rPr>
        <w:t xml:space="preserve"> suggest that the uncertainties magnitudes are substantial. F</w:t>
      </w:r>
      <w:r w:rsidR="00A6712C" w:rsidRPr="00E95A75">
        <w:rPr>
          <w:color w:val="0D0D0D" w:themeColor="text1" w:themeTint="F2"/>
        </w:rPr>
        <w:t xml:space="preserve">or </w:t>
      </w:r>
      <w:r w:rsidR="00A6712C">
        <w:rPr>
          <w:color w:val="0D0D0D" w:themeColor="text1" w:themeTint="F2"/>
        </w:rPr>
        <w:t xml:space="preserve">certain </w:t>
      </w:r>
      <w:r w:rsidR="00A6712C" w:rsidRPr="00E95A75">
        <w:rPr>
          <w:color w:val="0D0D0D" w:themeColor="text1" w:themeTint="F2"/>
        </w:rPr>
        <w:t>regions</w:t>
      </w:r>
      <w:r w:rsidR="00A6712C" w:rsidRPr="00E95A75">
        <w:rPr>
          <w:color w:val="0D0D0D"/>
        </w:rPr>
        <w:t>,</w:t>
      </w:r>
      <w:r w:rsidR="00A6712C" w:rsidRPr="00E95A75">
        <w:rPr>
          <w:color w:val="0D0D0D" w:themeColor="text1" w:themeTint="F2"/>
        </w:rPr>
        <w:t xml:space="preserve"> such as </w:t>
      </w:r>
      <w:r w:rsidR="00A6712C">
        <w:rPr>
          <w:color w:val="0D0D0D" w:themeColor="text1" w:themeTint="F2"/>
        </w:rPr>
        <w:t>Australia</w:t>
      </w:r>
      <w:r w:rsidR="00A6712C" w:rsidRPr="00E95A75">
        <w:rPr>
          <w:color w:val="0D0D0D" w:themeColor="text1" w:themeTint="F2"/>
        </w:rPr>
        <w:t xml:space="preserve"> and the Midwestern United States, none of the five simulations </w:t>
      </w:r>
      <w:r w:rsidR="00A6712C">
        <w:rPr>
          <w:color w:val="0D0D0D"/>
        </w:rPr>
        <w:t>show</w:t>
      </w:r>
      <w:r w:rsidR="00A6712C" w:rsidRPr="00E95A75">
        <w:rPr>
          <w:color w:val="0D0D0D" w:themeColor="text1" w:themeTint="F2"/>
        </w:rPr>
        <w:t xml:space="preserve"> </w:t>
      </w:r>
      <w:r w:rsidR="00A6712C">
        <w:rPr>
          <w:color w:val="0D0D0D" w:themeColor="text1" w:themeTint="F2"/>
        </w:rPr>
        <w:t>reasonable</w:t>
      </w:r>
      <w:r w:rsidR="00A6712C" w:rsidRPr="00E95A75">
        <w:rPr>
          <w:color w:val="0D0D0D" w:themeColor="text1" w:themeTint="F2"/>
        </w:rPr>
        <w:t xml:space="preserve"> results.</w:t>
      </w:r>
      <w:r w:rsidR="00DF6291">
        <w:rPr>
          <w:color w:val="0D0D0D" w:themeColor="text1" w:themeTint="F2"/>
        </w:rPr>
        <w:t xml:space="preserve"> These results impl</w:t>
      </w:r>
      <w:r w:rsidR="00F71A56">
        <w:rPr>
          <w:color w:val="0D0D0D" w:themeColor="text1" w:themeTint="F2"/>
        </w:rPr>
        <w:t xml:space="preserve">ied </w:t>
      </w:r>
      <w:r w:rsidR="00DF6291">
        <w:rPr>
          <w:color w:val="0D0D0D" w:themeColor="text1" w:themeTint="F2"/>
        </w:rPr>
        <w:t>that</w:t>
      </w:r>
      <w:r w:rsidR="00382E55">
        <w:rPr>
          <w:color w:val="000000" w:themeColor="text1"/>
        </w:rPr>
        <w:t xml:space="preserve"> other </w:t>
      </w:r>
      <w:r w:rsidR="00DF6291" w:rsidRPr="00E95A75">
        <w:t>uncertainty sources</w:t>
      </w:r>
      <w:r w:rsidR="00382E55">
        <w:t xml:space="preserve"> </w:t>
      </w:r>
      <w:r w:rsidR="00F71A56">
        <w:t>might</w:t>
      </w:r>
      <w:r w:rsidR="00382E55">
        <w:t xml:space="preserve"> also play important roles</w:t>
      </w:r>
      <w:r w:rsidR="00DF6291" w:rsidRPr="00133485">
        <w:rPr>
          <w:color w:val="000000" w:themeColor="text1"/>
        </w:rPr>
        <w:t>.</w:t>
      </w:r>
      <w:r w:rsidR="00DF6291">
        <w:rPr>
          <w:color w:val="000000" w:themeColor="text1"/>
        </w:rPr>
        <w:t xml:space="preserve"> </w:t>
      </w:r>
      <w:r w:rsidR="00382E55" w:rsidRPr="00382E55">
        <w:rPr>
          <w:color w:val="000000" w:themeColor="text1"/>
        </w:rPr>
        <w:t xml:space="preserve">In the following section, </w:t>
      </w:r>
      <w:r w:rsidR="00382E55">
        <w:rPr>
          <w:color w:val="000000" w:themeColor="text1"/>
        </w:rPr>
        <w:t>the uncertaint</w:t>
      </w:r>
      <w:r w:rsidR="003959A6">
        <w:rPr>
          <w:rFonts w:hint="eastAsia"/>
          <w:color w:val="000000" w:themeColor="text1"/>
        </w:rPr>
        <w:t>ies</w:t>
      </w:r>
      <w:r w:rsidR="00382E55">
        <w:rPr>
          <w:color w:val="000000" w:themeColor="text1"/>
        </w:rPr>
        <w:t xml:space="preserve"> </w:t>
      </w:r>
      <w:r w:rsidR="00377846">
        <w:rPr>
          <w:color w:val="000000" w:themeColor="text1"/>
        </w:rPr>
        <w:t>raised by</w:t>
      </w:r>
      <w:r w:rsidR="00382E55">
        <w:rPr>
          <w:color w:val="000000" w:themeColor="text1"/>
        </w:rPr>
        <w:t xml:space="preserve"> precipitation, </w:t>
      </w:r>
      <w:r w:rsidR="00382E55" w:rsidRPr="00F6167D">
        <w:t xml:space="preserve">human interventions, </w:t>
      </w:r>
      <w:r w:rsidR="00770321">
        <w:t xml:space="preserve">the </w:t>
      </w:r>
      <w:r w:rsidR="00382E55" w:rsidRPr="00F6167D">
        <w:t>land surface model, the routing model</w:t>
      </w:r>
      <w:r w:rsidR="00770321">
        <w:t>,</w:t>
      </w:r>
      <w:r w:rsidR="00382E55" w:rsidRPr="00F6167D">
        <w:t xml:space="preserve"> and observation bias are discussed.</w:t>
      </w:r>
      <w:r w:rsidR="00382E55">
        <w:t xml:space="preserve"> </w:t>
      </w:r>
    </w:p>
    <w:p w14:paraId="7B623DA6" w14:textId="39856134" w:rsidR="00B25E22" w:rsidRPr="00A60F97" w:rsidRDefault="00B25E22" w:rsidP="00A60F97">
      <w:pPr>
        <w:spacing w:line="480" w:lineRule="auto"/>
        <w:rPr>
          <w:b/>
          <w:color w:val="FF0000"/>
        </w:rPr>
      </w:pPr>
      <w:r>
        <w:rPr>
          <w:b/>
          <w:color w:val="000000" w:themeColor="text1"/>
        </w:rPr>
        <w:t xml:space="preserve">4.1 Impact of precipitation </w:t>
      </w:r>
    </w:p>
    <w:p w14:paraId="58F00D71" w14:textId="74C158C2" w:rsidR="00FA18DA" w:rsidRDefault="00D41D92">
      <w:pPr>
        <w:spacing w:line="480" w:lineRule="auto"/>
        <w:ind w:firstLine="720"/>
        <w:rPr>
          <w:color w:val="000000" w:themeColor="text1"/>
        </w:rPr>
      </w:pPr>
      <w:r>
        <w:rPr>
          <w:color w:val="000000" w:themeColor="text1"/>
        </w:rPr>
        <w:t>In general, t</w:t>
      </w:r>
      <w:r w:rsidR="00162972" w:rsidRPr="00E95A75">
        <w:rPr>
          <w:color w:val="000000" w:themeColor="text1"/>
        </w:rPr>
        <w:t xml:space="preserve">he </w:t>
      </w:r>
      <w:r w:rsidR="00162972">
        <w:rPr>
          <w:color w:val="000000" w:themeColor="text1"/>
        </w:rPr>
        <w:t xml:space="preserve">simulations forced by </w:t>
      </w:r>
      <w:r w:rsidR="00162972" w:rsidRPr="00E95A75">
        <w:rPr>
          <w:color w:val="000000" w:themeColor="text1"/>
        </w:rPr>
        <w:t>five</w:t>
      </w:r>
      <w:r w:rsidR="00162972">
        <w:rPr>
          <w:color w:val="000000" w:themeColor="text1"/>
        </w:rPr>
        <w:t xml:space="preserve"> </w:t>
      </w:r>
      <w:r w:rsidR="00162972" w:rsidRPr="00E95A75">
        <w:rPr>
          <w:color w:val="000000" w:themeColor="text1"/>
        </w:rPr>
        <w:t>satellite-derived precipitation</w:t>
      </w:r>
      <w:r w:rsidR="00162972">
        <w:rPr>
          <w:color w:val="000000" w:themeColor="text1"/>
        </w:rPr>
        <w:t xml:space="preserve"> </w:t>
      </w:r>
      <w:r w:rsidR="00162972" w:rsidRPr="00E95A75">
        <w:rPr>
          <w:color w:val="000000" w:themeColor="text1"/>
        </w:rPr>
        <w:t>products capture the monthly variability of observed discharges</w:t>
      </w:r>
      <w:r w:rsidR="00162972">
        <w:rPr>
          <w:color w:val="000000" w:themeColor="text1"/>
        </w:rPr>
        <w:t xml:space="preserve"> </w:t>
      </w:r>
      <w:r w:rsidR="00770321">
        <w:rPr>
          <w:color w:val="000000" w:themeColor="text1"/>
        </w:rPr>
        <w:t>reasonab</w:t>
      </w:r>
      <w:r w:rsidR="0066302D">
        <w:rPr>
          <w:color w:val="000000" w:themeColor="text1"/>
        </w:rPr>
        <w:t xml:space="preserve">ly </w:t>
      </w:r>
      <w:r w:rsidR="00162972">
        <w:rPr>
          <w:color w:val="000000" w:themeColor="text1"/>
        </w:rPr>
        <w:t>well</w:t>
      </w:r>
      <w:r w:rsidR="00162972" w:rsidRPr="00E95A75">
        <w:rPr>
          <w:color w:val="000000" w:themeColor="text1"/>
        </w:rPr>
        <w:t xml:space="preserve">. For instance, </w:t>
      </w:r>
      <w:r w:rsidR="00162972" w:rsidRPr="00E95A75">
        <w:rPr>
          <w:color w:val="000000"/>
        </w:rPr>
        <w:t xml:space="preserve">the </w:t>
      </w:r>
      <w:r w:rsidR="00162972" w:rsidRPr="00E95A75">
        <w:rPr>
          <w:color w:val="000000" w:themeColor="text1"/>
        </w:rPr>
        <w:t xml:space="preserve">high </w:t>
      </w:r>
      <w:r w:rsidR="00162972" w:rsidRPr="00E95A75">
        <w:rPr>
          <w:color w:val="000000" w:themeColor="text1"/>
        </w:rPr>
        <w:lastRenderedPageBreak/>
        <w:t xml:space="preserve">correlation </w:t>
      </w:r>
      <w:r w:rsidR="00C352BB">
        <w:rPr>
          <w:color w:val="000000" w:themeColor="text1"/>
        </w:rPr>
        <w:t>coefficient</w:t>
      </w:r>
      <w:r w:rsidR="00CC0B0A">
        <w:rPr>
          <w:color w:val="000000" w:themeColor="text1"/>
        </w:rPr>
        <w:t>s</w:t>
      </w:r>
      <w:r w:rsidR="00C352BB">
        <w:rPr>
          <w:color w:val="000000" w:themeColor="text1"/>
        </w:rPr>
        <w:t xml:space="preserve"> </w:t>
      </w:r>
      <w:r w:rsidR="00CC0B0A">
        <w:rPr>
          <w:color w:val="000000" w:themeColor="text1"/>
        </w:rPr>
        <w:t xml:space="preserve">between observed and simulated discharge </w:t>
      </w:r>
      <w:r w:rsidR="00162972" w:rsidRPr="00E95A75">
        <w:rPr>
          <w:color w:val="000000" w:themeColor="text1"/>
        </w:rPr>
        <w:t xml:space="preserve">suggest that simulations using different precipitation datasets can capture the </w:t>
      </w:r>
      <w:r w:rsidR="00DD6C4E">
        <w:rPr>
          <w:color w:val="000000" w:themeColor="text1"/>
        </w:rPr>
        <w:t xml:space="preserve">variability of </w:t>
      </w:r>
      <w:r w:rsidR="00162972" w:rsidRPr="00E95A75">
        <w:rPr>
          <w:color w:val="000000" w:themeColor="text1"/>
        </w:rPr>
        <w:t>time series of the observed discharge quite well.</w:t>
      </w:r>
    </w:p>
    <w:p w14:paraId="71F32BE0" w14:textId="22B0A9AD" w:rsidR="00FB0716" w:rsidRPr="00F6167D" w:rsidRDefault="005C3818" w:rsidP="00FB0716">
      <w:pPr>
        <w:spacing w:line="480" w:lineRule="auto"/>
        <w:ind w:firstLine="720"/>
        <w:rPr>
          <w:color w:val="000000" w:themeColor="text1"/>
        </w:rPr>
      </w:pPr>
      <w:r>
        <w:rPr>
          <w:color w:val="000000" w:themeColor="text1"/>
        </w:rPr>
        <w:t>P</w:t>
      </w:r>
      <w:r w:rsidR="00162972" w:rsidRPr="00E95A75">
        <w:rPr>
          <w:color w:val="000000" w:themeColor="text1"/>
        </w:rPr>
        <w:t xml:space="preserve">recipitation uncertainties play a </w:t>
      </w:r>
      <w:r w:rsidR="00770321">
        <w:rPr>
          <w:color w:val="000000" w:themeColor="text1"/>
        </w:rPr>
        <w:t>crucial</w:t>
      </w:r>
      <w:r w:rsidR="00676BE4" w:rsidRPr="00E95A75">
        <w:rPr>
          <w:color w:val="000000" w:themeColor="text1"/>
        </w:rPr>
        <w:t xml:space="preserve"> </w:t>
      </w:r>
      <w:r w:rsidR="00162972" w:rsidRPr="00E95A75">
        <w:rPr>
          <w:color w:val="000000" w:themeColor="text1"/>
        </w:rPr>
        <w:t>role in discharge and inundation</w:t>
      </w:r>
      <w:r w:rsidR="009B5AA5">
        <w:rPr>
          <w:color w:val="000000" w:themeColor="text1"/>
        </w:rPr>
        <w:t xml:space="preserve"> estimations</w:t>
      </w:r>
      <w:r>
        <w:rPr>
          <w:color w:val="000000" w:themeColor="text1"/>
        </w:rPr>
        <w:t>, leading to different spatial patterns and temporal variations in the simulations of the two</w:t>
      </w:r>
      <w:r w:rsidR="00162972" w:rsidRPr="00E95A75">
        <w:rPr>
          <w:color w:val="000000" w:themeColor="text1"/>
        </w:rPr>
        <w:t xml:space="preserve">. </w:t>
      </w:r>
      <w:r w:rsidR="00FB0716">
        <w:t>We found that performance metrics are better with large precipitation events (Figure 8). R</w:t>
      </w:r>
      <w:r>
        <w:t xml:space="preserve"> and</w:t>
      </w:r>
      <w:r w:rsidR="00FB0716">
        <w:t xml:space="preserve"> KGE are positively correlated with </w:t>
      </w:r>
      <w:r>
        <w:t xml:space="preserve">the </w:t>
      </w:r>
      <w:r w:rsidR="00FB0716">
        <w:t>precipitation amount, while PBIAS shows high positive value</w:t>
      </w:r>
      <w:r w:rsidR="00CB00BE">
        <w:t>s</w:t>
      </w:r>
      <w:r w:rsidR="00FB0716">
        <w:t xml:space="preserve"> in arid and semi-arid region</w:t>
      </w:r>
      <w:r w:rsidR="00CB00BE">
        <w:t>s</w:t>
      </w:r>
      <w:r w:rsidR="00FB0716">
        <w:t xml:space="preserve"> (Precipitation amount &lt; 800 mm/year) and slight negative value</w:t>
      </w:r>
      <w:r w:rsidR="00CB00BE">
        <w:t>s</w:t>
      </w:r>
      <w:r w:rsidR="00FB0716">
        <w:t xml:space="preserve"> in the relatively wet region</w:t>
      </w:r>
      <w:r w:rsidR="00CB00BE">
        <w:t>s</w:t>
      </w:r>
      <w:r w:rsidR="00FB0716">
        <w:t xml:space="preserve"> (Precipitation amount &gt; 800</w:t>
      </w:r>
      <w:r w:rsidR="00FB0716" w:rsidRPr="00A8320E">
        <w:t xml:space="preserve"> </w:t>
      </w:r>
      <w:r w:rsidR="00FB0716">
        <w:t>mm/year).</w:t>
      </w:r>
      <w:r w:rsidR="00FB0716" w:rsidRPr="00016307">
        <w:rPr>
          <w:color w:val="000000" w:themeColor="text1"/>
        </w:rPr>
        <w:t xml:space="preserve"> </w:t>
      </w:r>
      <w:r w:rsidR="001A4A1E" w:rsidRPr="00016307">
        <w:rPr>
          <w:color w:val="000000" w:themeColor="text1"/>
        </w:rPr>
        <w:t xml:space="preserve">This </w:t>
      </w:r>
      <w:bookmarkStart w:id="48" w:name="OLE_LINK117"/>
      <w:bookmarkStart w:id="49" w:name="OLE_LINK118"/>
      <w:r w:rsidR="001A4A1E" w:rsidRPr="00016307">
        <w:rPr>
          <w:color w:val="000000" w:themeColor="text1"/>
        </w:rPr>
        <w:t xml:space="preserve">is consistent with </w:t>
      </w:r>
      <w:bookmarkStart w:id="50" w:name="OLE_LINK133"/>
      <w:bookmarkStart w:id="51" w:name="OLE_LINK134"/>
      <w:bookmarkEnd w:id="48"/>
      <w:bookmarkEnd w:id="49"/>
      <w:r w:rsidR="001A4A1E" w:rsidRPr="00016307">
        <w:rPr>
          <w:color w:val="000000" w:themeColor="text1"/>
        </w:rPr>
        <w:t xml:space="preserve">KGE and R in </w:t>
      </w:r>
      <w:r w:rsidR="001A4A1E" w:rsidRPr="001A4A1E">
        <w:rPr>
          <w:color w:val="000000" w:themeColor="text1"/>
        </w:rPr>
        <w:t>central</w:t>
      </w:r>
      <w:r w:rsidR="001A4A1E" w:rsidRPr="00016307">
        <w:rPr>
          <w:color w:val="000000" w:themeColor="text1"/>
        </w:rPr>
        <w:t xml:space="preserve"> America and </w:t>
      </w:r>
      <w:bookmarkEnd w:id="50"/>
      <w:bookmarkEnd w:id="51"/>
      <w:r w:rsidR="001A4A1E" w:rsidRPr="00016307">
        <w:rPr>
          <w:color w:val="000000" w:themeColor="text1"/>
        </w:rPr>
        <w:t xml:space="preserve">Australia, which showed a significant bias in discharge simulation. </w:t>
      </w:r>
      <w:r w:rsidR="001A4A1E" w:rsidRPr="001A4A1E">
        <w:rPr>
          <w:color w:val="000000" w:themeColor="text1"/>
        </w:rPr>
        <w:t>Over</w:t>
      </w:r>
      <w:r w:rsidR="001A4A1E" w:rsidRPr="00016307">
        <w:rPr>
          <w:color w:val="000000" w:themeColor="text1"/>
        </w:rPr>
        <w:t xml:space="preserve"> dry regions, the difference </w:t>
      </w:r>
      <w:r w:rsidR="001A4A1E" w:rsidRPr="001A4A1E">
        <w:rPr>
          <w:color w:val="000000" w:themeColor="text1"/>
        </w:rPr>
        <w:t>across</w:t>
      </w:r>
      <w:r w:rsidR="001A4A1E" w:rsidRPr="00016307">
        <w:rPr>
          <w:color w:val="000000" w:themeColor="text1"/>
        </w:rPr>
        <w:t xml:space="preserve"> five precipitation products is significant</w:t>
      </w:r>
      <w:r w:rsidR="00C5499C">
        <w:rPr>
          <w:color w:val="000000" w:themeColor="text1"/>
        </w:rPr>
        <w:t xml:space="preserve"> (Figure S3)</w:t>
      </w:r>
      <w:r w:rsidR="001A4A1E" w:rsidRPr="00016307">
        <w:rPr>
          <w:color w:val="000000" w:themeColor="text1"/>
        </w:rPr>
        <w:t xml:space="preserve">, which resulted in a large discrepancy in </w:t>
      </w:r>
      <w:r w:rsidR="00C5499C">
        <w:rPr>
          <w:color w:val="000000" w:themeColor="text1"/>
        </w:rPr>
        <w:t>discharge</w:t>
      </w:r>
      <w:r w:rsidR="001A4A1E" w:rsidRPr="00016307">
        <w:rPr>
          <w:color w:val="000000" w:themeColor="text1"/>
        </w:rPr>
        <w:t xml:space="preserve"> </w:t>
      </w:r>
      <w:r w:rsidR="00C5499C">
        <w:rPr>
          <w:color w:val="000000" w:themeColor="text1"/>
        </w:rPr>
        <w:t>simulation</w:t>
      </w:r>
      <w:r w:rsidR="001A4A1E" w:rsidRPr="00016307">
        <w:rPr>
          <w:color w:val="000000" w:themeColor="text1"/>
        </w:rPr>
        <w:t xml:space="preserve"> (not shown). It </w:t>
      </w:r>
      <w:r w:rsidR="001A4A1E" w:rsidRPr="001A4A1E">
        <w:rPr>
          <w:color w:val="000000" w:themeColor="text1"/>
        </w:rPr>
        <w:t>should be</w:t>
      </w:r>
      <w:r w:rsidR="001A4A1E" w:rsidRPr="00016307">
        <w:rPr>
          <w:color w:val="000000" w:themeColor="text1"/>
        </w:rPr>
        <w:t xml:space="preserve"> noted that </w:t>
      </w:r>
      <w:r w:rsidR="00C00483" w:rsidRPr="00016307">
        <w:rPr>
          <w:color w:val="000000" w:themeColor="text1"/>
        </w:rPr>
        <w:t xml:space="preserve">the </w:t>
      </w:r>
      <w:r w:rsidR="001A4A1E" w:rsidRPr="00016307">
        <w:rPr>
          <w:color w:val="000000" w:themeColor="text1"/>
        </w:rPr>
        <w:t xml:space="preserve">uncertainties of discharge simulation </w:t>
      </w:r>
      <w:r w:rsidR="001A4A1E" w:rsidRPr="001A4A1E">
        <w:rPr>
          <w:color w:val="000000" w:themeColor="text1"/>
        </w:rPr>
        <w:t>over</w:t>
      </w:r>
      <w:r w:rsidR="001A4A1E" w:rsidRPr="00016307">
        <w:rPr>
          <w:color w:val="000000" w:themeColor="text1"/>
        </w:rPr>
        <w:t xml:space="preserve"> arid </w:t>
      </w:r>
      <w:r w:rsidR="001A4A1E" w:rsidRPr="001A4A1E">
        <w:rPr>
          <w:color w:val="000000" w:themeColor="text1"/>
        </w:rPr>
        <w:t>regions</w:t>
      </w:r>
      <w:r w:rsidR="001A4A1E" w:rsidRPr="00016307">
        <w:rPr>
          <w:color w:val="000000" w:themeColor="text1"/>
        </w:rPr>
        <w:t xml:space="preserve"> can also be induced by the model structure </w:t>
      </w:r>
      <w:r w:rsidR="00F00822" w:rsidRPr="00016307">
        <w:rPr>
          <w:color w:val="000000" w:themeColor="text1"/>
        </w:rPr>
        <w:t xml:space="preserve">as well </w:t>
      </w:r>
      <w:r w:rsidR="001A4A1E" w:rsidRPr="00016307">
        <w:rPr>
          <w:color w:val="000000" w:themeColor="text1"/>
        </w:rPr>
        <w:t>(see Section 4.3).</w:t>
      </w:r>
    </w:p>
    <w:p w14:paraId="0E446AEF" w14:textId="64CEE502" w:rsidR="00CC0B0A" w:rsidRDefault="005E7B77" w:rsidP="00A60F97">
      <w:pPr>
        <w:spacing w:line="480" w:lineRule="auto"/>
        <w:ind w:firstLine="720"/>
      </w:pPr>
      <w:r>
        <w:t xml:space="preserve">We </w:t>
      </w:r>
      <w:r w:rsidR="00FB0716">
        <w:t xml:space="preserve">also </w:t>
      </w:r>
      <w:r>
        <w:t>conducted a comparison between observed and simulated</w:t>
      </w:r>
      <w:r w:rsidRPr="005E7B77">
        <w:t xml:space="preserve"> </w:t>
      </w:r>
      <w:r>
        <w:t>discharge</w:t>
      </w:r>
      <w:r w:rsidR="00B25E22" w:rsidRPr="00E95A75">
        <w:t xml:space="preserve"> </w:t>
      </w:r>
      <w:r w:rsidR="00CC0B0A">
        <w:t>on</w:t>
      </w:r>
      <w:r w:rsidR="00CC0B0A" w:rsidRPr="00E95A75">
        <w:t xml:space="preserve"> </w:t>
      </w:r>
      <w:r w:rsidR="00B25E22" w:rsidRPr="00E95A75">
        <w:t>a daily scale</w:t>
      </w:r>
      <w:r>
        <w:t xml:space="preserve"> in </w:t>
      </w:r>
      <w:r w:rsidR="00BC2262">
        <w:t xml:space="preserve">the </w:t>
      </w:r>
      <w:r>
        <w:t xml:space="preserve">Tone </w:t>
      </w:r>
      <w:r w:rsidR="00AF3DB7">
        <w:t xml:space="preserve">station </w:t>
      </w:r>
      <w:r>
        <w:t>(</w:t>
      </w:r>
      <w:r w:rsidRPr="00E95A75">
        <w:rPr>
          <w:color w:val="000000" w:themeColor="text1"/>
        </w:rPr>
        <w:t>See Fig</w:t>
      </w:r>
      <w:r>
        <w:rPr>
          <w:color w:val="000000" w:themeColor="text1"/>
        </w:rPr>
        <w:t>ure</w:t>
      </w:r>
      <w:r w:rsidRPr="00E95A75">
        <w:rPr>
          <w:color w:val="000000" w:themeColor="text1"/>
        </w:rPr>
        <w:t xml:space="preserve"> S</w:t>
      </w:r>
      <w:r w:rsidR="004B0E59">
        <w:rPr>
          <w:color w:val="000000" w:themeColor="text1"/>
        </w:rPr>
        <w:t>7</w:t>
      </w:r>
      <w:r>
        <w:t xml:space="preserve">). </w:t>
      </w:r>
      <w:r w:rsidR="00850A8B">
        <w:t xml:space="preserve">Despite that discharge is well simulated, large negative biases remain in the extreme flood events. </w:t>
      </w:r>
      <w:r w:rsidR="00CC0B0A">
        <w:rPr>
          <w:color w:val="000000" w:themeColor="text1"/>
        </w:rPr>
        <w:t xml:space="preserve">Global studies </w:t>
      </w:r>
      <w:r w:rsidR="00CC0B0A" w:rsidRPr="00E95A75">
        <w:t xml:space="preserve">showed that all precipitation datasets </w:t>
      </w:r>
      <w:r w:rsidR="00CC0B0A" w:rsidRPr="00E95A75">
        <w:rPr>
          <w:rFonts w:hint="eastAsia"/>
        </w:rPr>
        <w:t>ex</w:t>
      </w:r>
      <w:r w:rsidR="00CC0B0A" w:rsidRPr="00E95A75">
        <w:t>hibit</w:t>
      </w:r>
      <w:r w:rsidR="00CC0B0A">
        <w:t xml:space="preserve"> the</w:t>
      </w:r>
      <w:r w:rsidR="00CC0B0A" w:rsidRPr="00E95A75">
        <w:t xml:space="preserve"> </w:t>
      </w:r>
      <w:r w:rsidR="002651E5">
        <w:t>most considerable</w:t>
      </w:r>
      <w:r w:rsidR="00CC0B0A" w:rsidRPr="00E95A75">
        <w:t xml:space="preserve"> bias</w:t>
      </w:r>
      <w:r w:rsidR="00CC0B0A">
        <w:t>es</w:t>
      </w:r>
      <w:r w:rsidR="00CC0B0A" w:rsidRPr="00E95A75">
        <w:t xml:space="preserve"> in</w:t>
      </w:r>
      <w:r w:rsidR="00CC0B0A">
        <w:t xml:space="preserve"> </w:t>
      </w:r>
      <w:r w:rsidR="00CC0B0A" w:rsidRPr="00E95A75">
        <w:t xml:space="preserve">the coastal and mountainous areas, mainly due to </w:t>
      </w:r>
      <w:r w:rsidR="00CC0B0A">
        <w:t>negative</w:t>
      </w:r>
      <w:r w:rsidR="00CC0B0A" w:rsidRPr="00E95A75">
        <w:t xml:space="preserve"> </w:t>
      </w:r>
      <w:r w:rsidR="00CC0B0A">
        <w:t>biases</w:t>
      </w:r>
      <w:r w:rsidR="00CC0B0A" w:rsidRPr="00E95A75">
        <w:t xml:space="preserve"> in satellite </w:t>
      </w:r>
      <w:r w:rsidR="00CC0B0A">
        <w:t xml:space="preserve">measurements over regions with </w:t>
      </w:r>
      <w:r w:rsidR="00770321">
        <w:t>intense</w:t>
      </w:r>
      <w:r w:rsidR="00CC0B0A" w:rsidRPr="00E95A75">
        <w:t xml:space="preserve"> large-scale convective rain</w:t>
      </w:r>
      <w:r w:rsidR="00CC0B0A">
        <w:t xml:space="preserve"> events </w:t>
      </w:r>
      <w:r w:rsidR="00CC0B0A" w:rsidRPr="00E95A75">
        <w:fldChar w:fldCharType="begin">
          <w:fldData xml:space="preserve">PEVuZE5vdGU+PENpdGU+PEF1dGhvcj5CZWNrPC9BdXRob3I+PFllYXI+MjAxNzwvWWVhcj48UmVj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</w:fldData>
        </w:fldChar>
      </w:r>
      <w:r w:rsidR="00CC0B0A">
        <w:instrText xml:space="preserve"> ADDIN EN.CITE </w:instrText>
      </w:r>
      <w:r w:rsidR="00CC0B0A">
        <w:fldChar w:fldCharType="begin">
          <w:fldData xml:space="preserve">PEVuZE5vdGU+PENpdGU+PEF1dGhvcj5CZWNrPC9BdXRob3I+PFllYXI+MjAxNzwvWWVhcj48UmVj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</w:fldData>
        </w:fldChar>
      </w:r>
      <w:r w:rsidR="00CC0B0A">
        <w:instrText xml:space="preserve"> ADDIN EN.CITE.DATA </w:instrText>
      </w:r>
      <w:r w:rsidR="00CC0B0A">
        <w:fldChar w:fldCharType="end"/>
      </w:r>
      <w:r w:rsidR="00CC0B0A" w:rsidRPr="00E95A75">
        <w:fldChar w:fldCharType="separate"/>
      </w:r>
      <w:r w:rsidR="00CC0B0A">
        <w:rPr>
          <w:noProof/>
        </w:rPr>
        <w:t>(Beck et al., 2017b)</w:t>
      </w:r>
      <w:r w:rsidR="00CC0B0A" w:rsidRPr="00E95A75">
        <w:fldChar w:fldCharType="end"/>
      </w:r>
      <w:r w:rsidR="00CC0B0A" w:rsidRPr="00E95A75">
        <w:t>.</w:t>
      </w:r>
      <w:r w:rsidR="00CC0B0A" w:rsidRPr="00800CC1">
        <w:t xml:space="preserve"> </w:t>
      </w:r>
      <w:r w:rsidRPr="00E95A75">
        <w:t xml:space="preserve">A lack of ability </w:t>
      </w:r>
      <w:r w:rsidR="002B6D52">
        <w:t>to</w:t>
      </w:r>
      <w:r>
        <w:t xml:space="preserve"> captur</w:t>
      </w:r>
      <w:r w:rsidR="00CB00BE">
        <w:t>e</w:t>
      </w:r>
      <w:r>
        <w:t xml:space="preserve"> such </w:t>
      </w:r>
      <w:r w:rsidRPr="00E95A75">
        <w:t>extreme precipitation</w:t>
      </w:r>
      <w:r>
        <w:t xml:space="preserve"> event</w:t>
      </w:r>
      <w:r w:rsidR="0000192A">
        <w:t>s</w:t>
      </w:r>
      <w:r>
        <w:t xml:space="preserve"> </w:t>
      </w:r>
      <w:r w:rsidRPr="00E95A75">
        <w:t>can result in significant underestimat</w:t>
      </w:r>
      <w:r w:rsidR="00CB00BE">
        <w:t>ion of</w:t>
      </w:r>
      <w:r w:rsidRPr="00E95A75">
        <w:t xml:space="preserve"> discharge </w:t>
      </w:r>
      <w:r w:rsidR="00CC0B0A">
        <w:t>on</w:t>
      </w:r>
      <w:r w:rsidR="00CC0B0A" w:rsidRPr="00E95A75">
        <w:t xml:space="preserve"> </w:t>
      </w:r>
      <w:r w:rsidRPr="00E95A75">
        <w:t>monthly scale</w:t>
      </w:r>
      <w:r w:rsidRPr="005E7B77">
        <w:rPr>
          <w:color w:val="000000" w:themeColor="text1"/>
        </w:rPr>
        <w:t xml:space="preserve"> </w:t>
      </w:r>
      <w:r>
        <w:rPr>
          <w:color w:val="000000" w:themeColor="text1"/>
        </w:rPr>
        <w:t>(</w:t>
      </w:r>
      <w:r w:rsidRPr="00E95A75">
        <w:rPr>
          <w:color w:val="000000" w:themeColor="text1"/>
        </w:rPr>
        <w:t>Fig</w:t>
      </w:r>
      <w:r>
        <w:rPr>
          <w:color w:val="000000" w:themeColor="text1"/>
        </w:rPr>
        <w:t>ure</w:t>
      </w:r>
      <w:r w:rsidRPr="00E95A75">
        <w:rPr>
          <w:color w:val="000000" w:themeColor="text1"/>
        </w:rPr>
        <w:t xml:space="preserve"> S</w:t>
      </w:r>
      <w:r w:rsidR="004B0E59">
        <w:rPr>
          <w:color w:val="000000" w:themeColor="text1"/>
        </w:rPr>
        <w:t>7</w:t>
      </w:r>
      <w:r>
        <w:t>)</w:t>
      </w:r>
      <w:r w:rsidR="00CB00BE">
        <w:t xml:space="preserve">, </w:t>
      </w:r>
      <w:r w:rsidR="00BD6671">
        <w:t>for example, in</w:t>
      </w:r>
      <w:r w:rsidR="00CB00BE">
        <w:t xml:space="preserve"> </w:t>
      </w:r>
      <w:r w:rsidR="00BC2262">
        <w:t xml:space="preserve">the </w:t>
      </w:r>
      <w:r w:rsidR="003D1DAE">
        <w:t>Amazon region (as shown as negative PBIAS in Figure S</w:t>
      </w:r>
      <w:r w:rsidR="004B0E59">
        <w:t>4</w:t>
      </w:r>
      <w:r w:rsidR="003D1DAE">
        <w:t>).</w:t>
      </w:r>
      <w:r w:rsidR="005964A4">
        <w:t xml:space="preserve"> </w:t>
      </w:r>
      <w:r w:rsidR="00180475">
        <w:t xml:space="preserve">At the same time, the large relative uncertainties </w:t>
      </w:r>
      <w:r w:rsidR="00CB2659">
        <w:t xml:space="preserve">are </w:t>
      </w:r>
      <w:r w:rsidR="00180475">
        <w:t>shown in Figure</w:t>
      </w:r>
      <w:r w:rsidR="004B0E59">
        <w:t xml:space="preserve"> </w:t>
      </w:r>
      <w:r w:rsidR="00180475">
        <w:t>S</w:t>
      </w:r>
      <w:r w:rsidR="004B0E59">
        <w:t>3 and Figure S5</w:t>
      </w:r>
      <w:r w:rsidR="00180475">
        <w:t xml:space="preserve"> also </w:t>
      </w:r>
      <w:r w:rsidR="00BD6671">
        <w:t>highlight</w:t>
      </w:r>
      <w:r w:rsidR="00D45EDB">
        <w:t>s</w:t>
      </w:r>
      <w:r w:rsidR="00180475">
        <w:t xml:space="preserve"> the </w:t>
      </w:r>
      <w:r w:rsidR="00770321">
        <w:t>vital</w:t>
      </w:r>
      <w:r w:rsidR="00180475">
        <w:t xml:space="preserve"> </w:t>
      </w:r>
      <w:r w:rsidR="00BD6671">
        <w:t xml:space="preserve">impact </w:t>
      </w:r>
      <w:r w:rsidR="00180475">
        <w:t xml:space="preserve">of precipitation </w:t>
      </w:r>
      <w:r w:rsidR="00BD6671">
        <w:t xml:space="preserve">uncertainties on </w:t>
      </w:r>
      <w:r w:rsidR="00180475">
        <w:t>inundation simulation</w:t>
      </w:r>
      <w:r w:rsidR="00BD6671">
        <w:t xml:space="preserve"> accuracy</w:t>
      </w:r>
      <w:r w:rsidR="00180475">
        <w:t>.</w:t>
      </w:r>
    </w:p>
    <w:p w14:paraId="4841C568" w14:textId="26070535" w:rsidR="00341A66" w:rsidRPr="009D63E0" w:rsidRDefault="00162972" w:rsidP="00162972">
      <w:pPr>
        <w:pStyle w:val="NormalWeb"/>
        <w:spacing w:line="480" w:lineRule="auto"/>
        <w:ind w:firstLine="720"/>
        <w:rPr>
          <w:color w:val="FF0000"/>
        </w:rPr>
      </w:pPr>
      <w:r w:rsidRPr="009D63E0">
        <w:rPr>
          <w:color w:val="000000" w:themeColor="text1"/>
        </w:rPr>
        <w:lastRenderedPageBreak/>
        <w:t xml:space="preserve">Although most of our discharge simulations resulted in relatively low KGE scores </w:t>
      </w:r>
      <w:r w:rsidR="00E0601C">
        <w:rPr>
          <w:color w:val="000000" w:themeColor="text1"/>
        </w:rPr>
        <w:t>at</w:t>
      </w:r>
      <w:r w:rsidR="00E0601C" w:rsidRPr="009D63E0">
        <w:rPr>
          <w:color w:val="000000" w:themeColor="text1"/>
        </w:rPr>
        <w:t xml:space="preserve"> </w:t>
      </w:r>
      <w:r w:rsidRPr="009D63E0">
        <w:rPr>
          <w:color w:val="000000" w:themeColor="text1"/>
        </w:rPr>
        <w:t>global scale, their agreement with obse</w:t>
      </w:r>
      <w:r w:rsidRPr="00E002A9">
        <w:rPr>
          <w:color w:val="000000" w:themeColor="text1"/>
        </w:rPr>
        <w:t xml:space="preserve">rvations </w:t>
      </w:r>
      <w:r w:rsidR="00FB0716">
        <w:rPr>
          <w:color w:val="000000" w:themeColor="text1"/>
        </w:rPr>
        <w:t xml:space="preserve">shows </w:t>
      </w:r>
      <w:r w:rsidRPr="00E002A9">
        <w:rPr>
          <w:color w:val="000000" w:themeColor="text1"/>
        </w:rPr>
        <w:t xml:space="preserve">improvement </w:t>
      </w:r>
      <w:r w:rsidR="00FB0716">
        <w:rPr>
          <w:color w:val="000000" w:themeColor="text1"/>
        </w:rPr>
        <w:t>over</w:t>
      </w:r>
      <w:r w:rsidRPr="008808E3">
        <w:rPr>
          <w:color w:val="000000" w:themeColor="text1"/>
        </w:rPr>
        <w:t xml:space="preserve"> several previous studies </w:t>
      </w:r>
      <w:r w:rsidR="00D56C16">
        <w:rPr>
          <w:color w:val="000000" w:themeColor="text1"/>
        </w:rPr>
        <w:t xml:space="preserve"> </w:t>
      </w:r>
      <w:r w:rsidR="00D56C16">
        <w:rPr>
          <w:color w:val="000000" w:themeColor="text1"/>
        </w:rPr>
        <w:fldChar w:fldCharType="begin">
          <w:fldData xml:space="preserve">PEVuZE5vdGU+PENpdGU+PEF1dGhvcj5OZXdtYW48L0F1dGhvcj48WWVhcj4yMDE1PC9ZZWFyPjxS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</w:fldData>
        </w:fldChar>
      </w:r>
      <w:r w:rsidR="003322FF">
        <w:rPr>
          <w:color w:val="000000" w:themeColor="text1"/>
        </w:rPr>
        <w:instrText xml:space="preserve"> ADDIN EN.CITE </w:instrText>
      </w:r>
      <w:r w:rsidR="003322FF">
        <w:rPr>
          <w:color w:val="000000" w:themeColor="text1"/>
        </w:rPr>
        <w:fldChar w:fldCharType="begin">
          <w:fldData xml:space="preserve">PEVuZE5vdGU+PENpdGU+PEF1dGhvcj5OZXdtYW48L0F1dGhvcj48WWVhcj4yMDE1PC9ZZWFyPjxS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</w:fldData>
        </w:fldChar>
      </w:r>
      <w:r w:rsidR="003322FF">
        <w:rPr>
          <w:color w:val="000000" w:themeColor="text1"/>
        </w:rPr>
        <w:instrText xml:space="preserve"> ADDIN EN.CITE.DATA </w:instrText>
      </w:r>
      <w:r w:rsidR="003322FF">
        <w:rPr>
          <w:color w:val="000000" w:themeColor="text1"/>
        </w:rPr>
      </w:r>
      <w:r w:rsidR="003322FF">
        <w:rPr>
          <w:color w:val="000000" w:themeColor="text1"/>
        </w:rPr>
        <w:fldChar w:fldCharType="end"/>
      </w:r>
      <w:r w:rsidR="00D56C16">
        <w:rPr>
          <w:color w:val="000000" w:themeColor="text1"/>
        </w:rPr>
      </w:r>
      <w:r w:rsidR="00D56C16">
        <w:rPr>
          <w:color w:val="000000" w:themeColor="text1"/>
        </w:rPr>
        <w:fldChar w:fldCharType="separate"/>
      </w:r>
      <w:r w:rsidR="003322FF">
        <w:rPr>
          <w:noProof/>
          <w:color w:val="000000" w:themeColor="text1"/>
        </w:rPr>
        <w:t>(Beck et al., 2017a; Beck et al., 2017b; Newman et al., 2015)</w:t>
      </w:r>
      <w:r w:rsidR="00D56C16">
        <w:rPr>
          <w:color w:val="000000" w:themeColor="text1"/>
        </w:rPr>
        <w:fldChar w:fldCharType="end"/>
      </w:r>
      <w:r w:rsidRPr="008808E3">
        <w:rPr>
          <w:color w:val="000000" w:themeColor="text1"/>
        </w:rPr>
        <w:t xml:space="preserve">. </w:t>
      </w:r>
      <w:r w:rsidR="000F5450">
        <w:rPr>
          <w:color w:val="000000" w:themeColor="text1"/>
        </w:rPr>
        <w:t>For instance,</w:t>
      </w:r>
      <w:r w:rsidR="00D56C16" w:rsidDel="00D56C16">
        <w:rPr>
          <w:color w:val="000000" w:themeColor="text1"/>
        </w:rPr>
        <w:t xml:space="preserve"> </w:t>
      </w:r>
      <w:r w:rsidR="003322FF">
        <w:rPr>
          <w:color w:val="000000" w:themeColor="text1"/>
        </w:rPr>
        <w:fldChar w:fldCharType="begin"/>
      </w:r>
      <w:r w:rsidR="003322FF">
        <w:rPr>
          <w:color w:val="000000" w:themeColor="text1"/>
        </w:rPr>
        <w:instrText xml:space="preserve"> ADDIN EN.CITE &lt;EndNote&gt;&lt;Cite AuthorYear="1"&gt;&lt;Author&gt;Li&lt;/Author&gt;&lt;Year&gt;2015&lt;/Year&gt;&lt;RecNum&gt;930&lt;/RecNum&gt;&lt;DisplayText&gt;Li et al. (2015)&lt;/DisplayText&gt;&lt;record&gt;&lt;rec-number&gt;930&lt;/rec-number&gt;&lt;foreign-keys&gt;&lt;key app="EN" db-id="e09rexwznepw9ges9ebvwtzi92er9dwzrdtw" timestamp="1575792904" guid="ffd2e847-69be-4a6f-ac44-0d1a877c7fb5"&gt;930&lt;/key&gt;&lt;/foreign-keys&gt;&lt;ref-type name="Journal Article"&gt;17&lt;/ref-type&gt;&lt;contributors&gt;&lt;authors&gt;&lt;author&gt;Li, Hong-Yi&lt;/author&gt;&lt;author&gt;Leung, L. Ruby&lt;/author&gt;&lt;author&gt;Getirana, Augusto&lt;/author&gt;&lt;author&gt;Huang, Maoyi&lt;/author&gt;&lt;author&gt;Wu, Huan&lt;/author&gt;&lt;author&gt;Xu, Yubin&lt;/author&gt;&lt;author&gt;Guo, Jiali&lt;/author&gt;&lt;author&gt;Voisin, Nathalie&lt;/author&gt;&lt;/authors&gt;&lt;/contributors&gt;&lt;titles&gt;&lt;title&gt;Evaluating Global Streamflow Simulations by a Physically Based Routing Model Coupled with the Community Land Model&lt;/title&gt;&lt;secondary-title&gt;Journal of Hydrometeorology&lt;/secondary-title&gt;&lt;/titles&gt;&lt;periodical&gt;&lt;full-title&gt;Journal of Hydrometeorology&lt;/full-title&gt;&lt;abbr-1&gt;J Hydrometeorol&lt;/abbr-1&gt;&lt;/periodical&gt;&lt;pages&gt;948-971&lt;/pages&gt;&lt;volume&gt;16&lt;/volume&gt;&lt;number&gt;2&lt;/number&gt;&lt;section&gt;948&lt;/section&gt;&lt;dates&gt;&lt;year&gt;2015&lt;/year&gt;&lt;/dates&gt;&lt;isbn&gt;1525-755X&amp;#xD;1525-7541&lt;/isbn&gt;&lt;urls&gt;&lt;/urls&gt;&lt;electronic-resource-num&gt;10.1175/jhm-d-14-0079.1&lt;/electronic-resource-num&gt;&lt;/record&gt;&lt;/Cite&gt;&lt;/EndNote&gt;</w:instrText>
      </w:r>
      <w:r w:rsidR="003322FF">
        <w:rPr>
          <w:color w:val="000000" w:themeColor="text1"/>
        </w:rPr>
        <w:fldChar w:fldCharType="separate"/>
      </w:r>
      <w:r w:rsidR="003322FF">
        <w:rPr>
          <w:noProof/>
          <w:color w:val="000000" w:themeColor="text1"/>
        </w:rPr>
        <w:t>Li et al. (2015)</w:t>
      </w:r>
      <w:r w:rsidR="003322FF">
        <w:rPr>
          <w:color w:val="000000" w:themeColor="text1"/>
        </w:rPr>
        <w:fldChar w:fldCharType="end"/>
      </w:r>
      <w:r w:rsidR="003322FF">
        <w:rPr>
          <w:color w:val="000000" w:themeColor="text1"/>
        </w:rPr>
        <w:t xml:space="preserve"> </w:t>
      </w:r>
      <w:r w:rsidR="00E002A9">
        <w:rPr>
          <w:color w:val="000000" w:themeColor="text1"/>
        </w:rPr>
        <w:t>investigated the impacts of precipitation uncertainties on streamflow simulation</w:t>
      </w:r>
      <w:r w:rsidR="00427C76">
        <w:rPr>
          <w:color w:val="000000" w:themeColor="text1"/>
        </w:rPr>
        <w:t xml:space="preserve"> and found larger </w:t>
      </w:r>
      <w:r w:rsidR="00E002A9">
        <w:rPr>
          <w:color w:val="000000" w:themeColor="text1"/>
        </w:rPr>
        <w:t>bias</w:t>
      </w:r>
      <w:r w:rsidR="00427C76">
        <w:rPr>
          <w:color w:val="000000" w:themeColor="text1"/>
        </w:rPr>
        <w:t>es</w:t>
      </w:r>
      <w:r w:rsidR="00E002A9">
        <w:rPr>
          <w:color w:val="000000" w:themeColor="text1"/>
        </w:rPr>
        <w:t xml:space="preserve"> from reanalysis </w:t>
      </w:r>
      <w:r w:rsidR="00427C76">
        <w:rPr>
          <w:color w:val="000000" w:themeColor="text1"/>
        </w:rPr>
        <w:t xml:space="preserve">precipitation </w:t>
      </w:r>
      <w:r w:rsidR="00E002A9">
        <w:rPr>
          <w:color w:val="000000" w:themeColor="text1"/>
        </w:rPr>
        <w:t>compare</w:t>
      </w:r>
      <w:r w:rsidR="00BC2262">
        <w:rPr>
          <w:color w:val="000000" w:themeColor="text1"/>
        </w:rPr>
        <w:t>d</w:t>
      </w:r>
      <w:r w:rsidR="00E002A9">
        <w:rPr>
          <w:color w:val="000000" w:themeColor="text1"/>
        </w:rPr>
        <w:t xml:space="preserve"> to satellite</w:t>
      </w:r>
      <w:r w:rsidR="00E002A9" w:rsidRPr="009D63E0">
        <w:rPr>
          <w:color w:val="000000" w:themeColor="text1"/>
        </w:rPr>
        <w:t xml:space="preserve"> precipitation</w:t>
      </w:r>
      <w:r w:rsidR="00E002A9">
        <w:rPr>
          <w:color w:val="000000" w:themeColor="text1"/>
        </w:rPr>
        <w:t xml:space="preserve">. </w:t>
      </w:r>
      <w:proofErr w:type="spellStart"/>
      <w:r w:rsidRPr="009D63E0">
        <w:rPr>
          <w:color w:val="000000" w:themeColor="text1"/>
        </w:rPr>
        <w:t>Gründemann</w:t>
      </w:r>
      <w:proofErr w:type="spellEnd"/>
      <w:r w:rsidRPr="009D63E0">
        <w:rPr>
          <w:color w:val="000000" w:themeColor="text1"/>
        </w:rPr>
        <w:t xml:space="preserve"> et al. (2018) investigated the potential of global reanalysis datasets in simulating </w:t>
      </w:r>
      <w:r w:rsidR="00CF5AA8">
        <w:rPr>
          <w:color w:val="000000" w:themeColor="text1"/>
        </w:rPr>
        <w:t xml:space="preserve">daily </w:t>
      </w:r>
      <w:r w:rsidRPr="009D63E0">
        <w:rPr>
          <w:color w:val="000000" w:themeColor="text1"/>
        </w:rPr>
        <w:t>discharge and flood events using four global hydrological models in Southern Africa. The</w:t>
      </w:r>
      <w:r w:rsidR="00CD4A8C">
        <w:rPr>
          <w:color w:val="000000" w:themeColor="text1"/>
        </w:rPr>
        <w:t xml:space="preserve"> value of</w:t>
      </w:r>
      <w:r w:rsidRPr="009D63E0">
        <w:rPr>
          <w:color w:val="000000" w:themeColor="text1"/>
        </w:rPr>
        <w:t xml:space="preserve"> PBIAS was </w:t>
      </w:r>
      <w:r w:rsidR="00CD4A8C">
        <w:rPr>
          <w:color w:val="000000" w:themeColor="text1"/>
        </w:rPr>
        <w:t>basically higher than</w:t>
      </w:r>
      <w:r w:rsidRPr="009D63E0">
        <w:rPr>
          <w:color w:val="000000" w:themeColor="text1"/>
        </w:rPr>
        <w:t xml:space="preserve"> 25%</w:t>
      </w:r>
      <w:r w:rsidR="00770321">
        <w:rPr>
          <w:color w:val="000000" w:themeColor="text1"/>
        </w:rPr>
        <w:t>,</w:t>
      </w:r>
      <w:r w:rsidRPr="009D63E0">
        <w:rPr>
          <w:color w:val="000000" w:themeColor="text1"/>
        </w:rPr>
        <w:t xml:space="preserve"> and the R</w:t>
      </w:r>
      <w:r w:rsidR="00BC2262">
        <w:rPr>
          <w:color w:val="000000" w:themeColor="text1"/>
        </w:rPr>
        <w:t>-</w:t>
      </w:r>
      <w:r w:rsidRPr="009D63E0">
        <w:rPr>
          <w:color w:val="000000" w:themeColor="text1"/>
        </w:rPr>
        <w:t>value was generally lower than 0.5</w:t>
      </w:r>
      <w:r w:rsidR="00E002A9">
        <w:rPr>
          <w:color w:val="000000" w:themeColor="text1"/>
        </w:rPr>
        <w:t xml:space="preserve"> </w:t>
      </w:r>
      <w:r w:rsidR="00FB0716">
        <w:rPr>
          <w:color w:val="000000" w:themeColor="text1"/>
        </w:rPr>
        <w:t>on</w:t>
      </w:r>
      <w:r w:rsidR="002F71C0">
        <w:rPr>
          <w:color w:val="000000" w:themeColor="text1"/>
        </w:rPr>
        <w:t xml:space="preserve"> </w:t>
      </w:r>
      <w:r w:rsidR="00E002A9">
        <w:rPr>
          <w:color w:val="000000" w:themeColor="text1"/>
        </w:rPr>
        <w:t>daily scale</w:t>
      </w:r>
      <w:r w:rsidRPr="009D63E0">
        <w:rPr>
          <w:color w:val="000000" w:themeColor="text1"/>
        </w:rPr>
        <w:t xml:space="preserve">. </w:t>
      </w:r>
      <w:r w:rsidR="00E002A9">
        <w:rPr>
          <w:color w:val="000000" w:themeColor="text1"/>
        </w:rPr>
        <w:t>We also conducted a simulation using precipitation data from P</w:t>
      </w:r>
      <w:r w:rsidR="00E002A9" w:rsidRPr="00E002A9">
        <w:rPr>
          <w:color w:val="000000" w:themeColor="text1"/>
        </w:rPr>
        <w:t>rinceton Global Forcing (PGF)</w:t>
      </w:r>
      <w:r w:rsidR="008808E3">
        <w:rPr>
          <w:color w:val="000000" w:themeColor="text1"/>
        </w:rPr>
        <w:t xml:space="preserve"> reanalysis</w:t>
      </w:r>
      <w:r w:rsidR="00E002A9" w:rsidRPr="00E002A9">
        <w:rPr>
          <w:color w:val="000000" w:themeColor="text1"/>
        </w:rPr>
        <w:t xml:space="preserve"> data</w:t>
      </w:r>
      <w:r w:rsidR="00E002A9">
        <w:rPr>
          <w:color w:val="000000" w:themeColor="text1"/>
        </w:rPr>
        <w:t xml:space="preserve">set. </w:t>
      </w:r>
      <w:r w:rsidR="00A23DE9">
        <w:rPr>
          <w:rFonts w:hint="eastAsia"/>
          <w:color w:val="000000" w:themeColor="text1"/>
        </w:rPr>
        <w:t>C</w:t>
      </w:r>
      <w:r w:rsidR="00A23DE9" w:rsidRPr="009D63E0">
        <w:rPr>
          <w:color w:val="000000" w:themeColor="text1"/>
        </w:rPr>
        <w:t>ompar</w:t>
      </w:r>
      <w:r w:rsidR="00FB0716">
        <w:rPr>
          <w:color w:val="000000" w:themeColor="text1"/>
        </w:rPr>
        <w:t>ing</w:t>
      </w:r>
      <w:r w:rsidR="00A23DE9" w:rsidRPr="009D63E0">
        <w:rPr>
          <w:color w:val="000000" w:themeColor="text1"/>
        </w:rPr>
        <w:t xml:space="preserve"> with the results from </w:t>
      </w:r>
      <w:r w:rsidR="00A23DE9">
        <w:rPr>
          <w:color w:val="000000" w:themeColor="text1"/>
        </w:rPr>
        <w:t xml:space="preserve">satellite driven simulation, </w:t>
      </w:r>
      <w:r w:rsidR="003A3239">
        <w:rPr>
          <w:color w:val="000000" w:themeColor="text1"/>
        </w:rPr>
        <w:t xml:space="preserve">most of </w:t>
      </w:r>
      <w:r w:rsidR="00770321">
        <w:rPr>
          <w:color w:val="000000" w:themeColor="text1"/>
        </w:rPr>
        <w:t xml:space="preserve">the </w:t>
      </w:r>
      <w:r w:rsidR="003A3239">
        <w:rPr>
          <w:color w:val="000000" w:themeColor="text1"/>
        </w:rPr>
        <w:t>sites sho</w:t>
      </w:r>
      <w:r w:rsidR="00A23DE9">
        <w:rPr>
          <w:color w:val="000000" w:themeColor="text1"/>
        </w:rPr>
        <w:t>w</w:t>
      </w:r>
      <w:r w:rsidR="00E002A9">
        <w:rPr>
          <w:color w:val="000000" w:themeColor="text1"/>
        </w:rPr>
        <w:t>e</w:t>
      </w:r>
      <w:r w:rsidR="003A3239">
        <w:rPr>
          <w:color w:val="000000" w:themeColor="text1"/>
        </w:rPr>
        <w:t>d a reduced KGE (Figure S</w:t>
      </w:r>
      <w:r w:rsidR="004B0E59">
        <w:rPr>
          <w:color w:val="000000" w:themeColor="text1"/>
        </w:rPr>
        <w:t>8</w:t>
      </w:r>
      <w:r w:rsidR="003A3239">
        <w:rPr>
          <w:color w:val="000000" w:themeColor="text1"/>
        </w:rPr>
        <w:t>)</w:t>
      </w:r>
      <w:r w:rsidR="00E002A9">
        <w:rPr>
          <w:color w:val="000000" w:themeColor="text1"/>
        </w:rPr>
        <w:t xml:space="preserve"> </w:t>
      </w:r>
      <w:r w:rsidR="003A3239">
        <w:rPr>
          <w:color w:val="000000" w:themeColor="text1"/>
        </w:rPr>
        <w:t xml:space="preserve">and </w:t>
      </w:r>
      <w:r w:rsidR="001D07B0">
        <w:rPr>
          <w:color w:val="000000" w:themeColor="text1"/>
        </w:rPr>
        <w:t>reduced</w:t>
      </w:r>
      <w:r w:rsidR="003A3239">
        <w:rPr>
          <w:color w:val="000000" w:themeColor="text1"/>
        </w:rPr>
        <w:t xml:space="preserve"> R</w:t>
      </w:r>
      <w:r w:rsidR="00D45EDB">
        <w:rPr>
          <w:color w:val="000000" w:themeColor="text1"/>
        </w:rPr>
        <w:t xml:space="preserve"> </w:t>
      </w:r>
      <w:r w:rsidR="001D07B0">
        <w:rPr>
          <w:color w:val="000000" w:themeColor="text1"/>
        </w:rPr>
        <w:t>values</w:t>
      </w:r>
      <w:r w:rsidR="008808E3" w:rsidRPr="009D63E0">
        <w:rPr>
          <w:color w:val="000000" w:themeColor="text1"/>
        </w:rPr>
        <w:t xml:space="preserve"> </w:t>
      </w:r>
      <w:r w:rsidR="00E002A9" w:rsidRPr="009D63E0">
        <w:rPr>
          <w:color w:val="000000" w:themeColor="text1"/>
        </w:rPr>
        <w:t>(</w:t>
      </w:r>
      <w:r w:rsidR="008808E3">
        <w:rPr>
          <w:color w:val="000000" w:themeColor="text1"/>
        </w:rPr>
        <w:t>not shown</w:t>
      </w:r>
      <w:r w:rsidR="00E002A9" w:rsidRPr="009D63E0">
        <w:rPr>
          <w:color w:val="000000" w:themeColor="text1"/>
        </w:rPr>
        <w:t xml:space="preserve">). This </w:t>
      </w:r>
      <w:r w:rsidR="00E77CF4">
        <w:rPr>
          <w:color w:val="000000" w:themeColor="text1"/>
        </w:rPr>
        <w:t>indicates</w:t>
      </w:r>
      <w:r w:rsidR="00E77CF4" w:rsidRPr="009D63E0">
        <w:rPr>
          <w:color w:val="000000" w:themeColor="text1"/>
        </w:rPr>
        <w:t xml:space="preserve"> </w:t>
      </w:r>
      <w:r w:rsidR="00E002A9" w:rsidRPr="009D63E0">
        <w:rPr>
          <w:color w:val="000000" w:themeColor="text1"/>
        </w:rPr>
        <w:t>the strength of utilizing satellite precipitation as input for discharge simulation</w:t>
      </w:r>
      <w:r w:rsidR="00FB0716">
        <w:rPr>
          <w:color w:val="000000" w:themeColor="text1"/>
        </w:rPr>
        <w:t>s</w:t>
      </w:r>
      <w:r w:rsidR="00E002A9" w:rsidRPr="009D63E0">
        <w:rPr>
          <w:color w:val="000000" w:themeColor="text1"/>
        </w:rPr>
        <w:t xml:space="preserve">. </w:t>
      </w:r>
      <w:r w:rsidR="00BE7B1B">
        <w:rPr>
          <w:color w:val="000000" w:themeColor="text1"/>
        </w:rPr>
        <w:t xml:space="preserve">Moreover, </w:t>
      </w:r>
      <w:r w:rsidR="00341A66" w:rsidRPr="00F6167D">
        <w:rPr>
          <w:rFonts w:hint="eastAsia"/>
          <w:color w:val="000000" w:themeColor="text1"/>
        </w:rPr>
        <w:t>W</w:t>
      </w:r>
      <w:r w:rsidR="00341A66" w:rsidRPr="00F6167D">
        <w:rPr>
          <w:color w:val="000000" w:themeColor="text1"/>
        </w:rPr>
        <w:t>u et al. (2014)</w:t>
      </w:r>
      <w:r w:rsidR="00D114A5" w:rsidRPr="00F6167D">
        <w:rPr>
          <w:color w:val="000000" w:themeColor="text1"/>
        </w:rPr>
        <w:t xml:space="preserve"> estimated the </w:t>
      </w:r>
      <w:r w:rsidR="00CD4A8C" w:rsidRPr="00F6167D">
        <w:rPr>
          <w:rFonts w:hint="eastAsia"/>
          <w:color w:val="000000" w:themeColor="text1"/>
        </w:rPr>
        <w:t>quasi</w:t>
      </w:r>
      <w:r w:rsidR="00CD4A8C" w:rsidRPr="00F6167D">
        <w:rPr>
          <w:color w:val="000000" w:themeColor="text1"/>
        </w:rPr>
        <w:t xml:space="preserve">-global </w:t>
      </w:r>
      <w:r w:rsidR="00D114A5" w:rsidRPr="00F6167D">
        <w:rPr>
          <w:color w:val="000000" w:themeColor="text1"/>
        </w:rPr>
        <w:t xml:space="preserve">discharge using the gauge corrected </w:t>
      </w:r>
      <w:r w:rsidR="00D463FE" w:rsidRPr="00F6167D">
        <w:rPr>
          <w:color w:val="000000" w:themeColor="text1"/>
        </w:rPr>
        <w:t>TMPA</w:t>
      </w:r>
      <w:r w:rsidR="00D114A5" w:rsidRPr="00F6167D">
        <w:rPr>
          <w:color w:val="000000" w:themeColor="text1"/>
        </w:rPr>
        <w:t xml:space="preserve"> </w:t>
      </w:r>
      <w:r w:rsidR="00D114A5" w:rsidRPr="009D63E0">
        <w:rPr>
          <w:color w:val="000000" w:themeColor="text1"/>
        </w:rPr>
        <w:t xml:space="preserve">precipitation </w:t>
      </w:r>
      <w:r w:rsidR="00D463FE" w:rsidRPr="009D63E0">
        <w:rPr>
          <w:color w:val="000000" w:themeColor="text1"/>
        </w:rPr>
        <w:t>and</w:t>
      </w:r>
      <w:r w:rsidR="00BE7B1B">
        <w:rPr>
          <w:color w:val="000000" w:themeColor="text1"/>
        </w:rPr>
        <w:t xml:space="preserve"> </w:t>
      </w:r>
      <w:r w:rsidR="00D463FE" w:rsidRPr="009D63E0">
        <w:rPr>
          <w:color w:val="000000" w:themeColor="text1"/>
        </w:rPr>
        <w:t xml:space="preserve">a coupled land surface and routing model. They </w:t>
      </w:r>
      <w:r w:rsidR="00BE7B1B">
        <w:rPr>
          <w:color w:val="000000" w:themeColor="text1"/>
        </w:rPr>
        <w:t>found</w:t>
      </w:r>
      <w:r w:rsidR="00BE7B1B" w:rsidRPr="009D63E0">
        <w:rPr>
          <w:color w:val="000000" w:themeColor="text1"/>
        </w:rPr>
        <w:t xml:space="preserve"> </w:t>
      </w:r>
      <w:r w:rsidR="00D463FE" w:rsidRPr="009D63E0">
        <w:rPr>
          <w:color w:val="000000" w:themeColor="text1"/>
        </w:rPr>
        <w:t xml:space="preserve">that about 51% of the gauges </w:t>
      </w:r>
      <w:r w:rsidR="00BE7B1B">
        <w:rPr>
          <w:color w:val="000000" w:themeColor="text1"/>
        </w:rPr>
        <w:t>have</w:t>
      </w:r>
      <w:r w:rsidR="00BE7B1B" w:rsidRPr="009D63E0">
        <w:rPr>
          <w:color w:val="000000" w:themeColor="text1"/>
        </w:rPr>
        <w:t xml:space="preserve"> </w:t>
      </w:r>
      <w:r w:rsidR="00D463FE" w:rsidRPr="009D63E0">
        <w:rPr>
          <w:color w:val="000000" w:themeColor="text1"/>
        </w:rPr>
        <w:t xml:space="preserve">reasonable </w:t>
      </w:r>
      <w:r w:rsidR="00BE7B1B">
        <w:rPr>
          <w:color w:val="000000" w:themeColor="text1"/>
        </w:rPr>
        <w:t>estimates</w:t>
      </w:r>
      <w:r w:rsidR="00D463FE" w:rsidRPr="009D63E0">
        <w:rPr>
          <w:color w:val="000000" w:themeColor="text1"/>
        </w:rPr>
        <w:t xml:space="preserve">, which </w:t>
      </w:r>
      <w:r w:rsidR="00BE7B1B">
        <w:rPr>
          <w:color w:val="000000" w:themeColor="text1"/>
        </w:rPr>
        <w:t>are</w:t>
      </w:r>
      <w:r w:rsidR="00D463FE" w:rsidRPr="009D63E0">
        <w:rPr>
          <w:color w:val="000000" w:themeColor="text1"/>
        </w:rPr>
        <w:t xml:space="preserve"> slight</w:t>
      </w:r>
      <w:r w:rsidR="00BC2262">
        <w:rPr>
          <w:color w:val="000000" w:themeColor="text1"/>
        </w:rPr>
        <w:t>ly</w:t>
      </w:r>
      <w:r w:rsidR="00D463FE" w:rsidRPr="009D63E0">
        <w:rPr>
          <w:color w:val="000000" w:themeColor="text1"/>
        </w:rPr>
        <w:t xml:space="preserve"> better than </w:t>
      </w:r>
      <w:r w:rsidR="00BE7B1B">
        <w:rPr>
          <w:color w:val="000000" w:themeColor="text1"/>
        </w:rPr>
        <w:t xml:space="preserve">this study </w:t>
      </w:r>
      <w:r w:rsidR="00D463FE" w:rsidRPr="009D63E0">
        <w:rPr>
          <w:color w:val="000000" w:themeColor="text1"/>
        </w:rPr>
        <w:t xml:space="preserve">(43%). </w:t>
      </w:r>
    </w:p>
    <w:p w14:paraId="57DEE3B2" w14:textId="5E9E8EB6" w:rsidR="00FA18DA" w:rsidRPr="00E95A75" w:rsidRDefault="00162972">
      <w:pPr>
        <w:pStyle w:val="NormalWeb"/>
        <w:spacing w:line="480" w:lineRule="auto"/>
        <w:ind w:firstLine="720"/>
      </w:pPr>
      <w:r>
        <w:rPr>
          <w:color w:val="0D0D0D" w:themeColor="text1" w:themeTint="F2"/>
        </w:rPr>
        <w:t>In addition, w</w:t>
      </w:r>
      <w:r w:rsidRPr="00E95A75">
        <w:rPr>
          <w:color w:val="0D0D0D" w:themeColor="text1" w:themeTint="F2"/>
        </w:rPr>
        <w:t xml:space="preserve">ithout model </w:t>
      </w:r>
      <w:r w:rsidR="0000192A">
        <w:rPr>
          <w:color w:val="0D0D0D" w:themeColor="text1" w:themeTint="F2"/>
        </w:rPr>
        <w:t>calibration efforts</w:t>
      </w:r>
      <w:r w:rsidRPr="00E95A75">
        <w:rPr>
          <w:color w:val="0D0D0D" w:themeColor="text1" w:themeTint="F2"/>
        </w:rPr>
        <w:t xml:space="preserve"> (using the default setting of VIC and </w:t>
      </w:r>
      <w:proofErr w:type="spellStart"/>
      <w:r w:rsidRPr="00E95A75">
        <w:rPr>
          <w:color w:val="0D0D0D" w:themeColor="text1" w:themeTint="F2"/>
        </w:rPr>
        <w:t>CaMa</w:t>
      </w:r>
      <w:proofErr w:type="spellEnd"/>
      <w:r w:rsidRPr="00E95A75">
        <w:rPr>
          <w:color w:val="0D0D0D" w:themeColor="text1" w:themeTint="F2"/>
        </w:rPr>
        <w:t xml:space="preserve">-Flood), </w:t>
      </w:r>
      <w:r w:rsidR="00852BAF" w:rsidRPr="00852BAF">
        <w:rPr>
          <w:color w:val="000000" w:themeColor="text1"/>
        </w:rPr>
        <w:t>40</w:t>
      </w:r>
      <w:r w:rsidRPr="00852BAF">
        <w:rPr>
          <w:color w:val="000000" w:themeColor="text1"/>
        </w:rPr>
        <w:t>% of the basins have KGE scores ≥ 0.3 during the 2001-201</w:t>
      </w:r>
      <w:r w:rsidR="00C5499C">
        <w:rPr>
          <w:color w:val="000000" w:themeColor="text1"/>
        </w:rPr>
        <w:t>6</w:t>
      </w:r>
      <w:r w:rsidRPr="00852BAF">
        <w:rPr>
          <w:color w:val="000000" w:themeColor="text1"/>
        </w:rPr>
        <w:t xml:space="preserve"> period, and </w:t>
      </w:r>
      <w:r w:rsidR="00852BAF" w:rsidRPr="00852BAF">
        <w:rPr>
          <w:color w:val="000000" w:themeColor="text1"/>
        </w:rPr>
        <w:t xml:space="preserve">13 </w:t>
      </w:r>
      <w:r w:rsidRPr="00852BAF">
        <w:rPr>
          <w:color w:val="000000" w:themeColor="text1"/>
        </w:rPr>
        <w:t xml:space="preserve">% of the basins have KGE scores ≥ 0.6 </w:t>
      </w:r>
      <w:r>
        <w:rPr>
          <w:color w:val="0D0D0D" w:themeColor="text1" w:themeTint="F2"/>
        </w:rPr>
        <w:t>when the</w:t>
      </w:r>
      <w:r w:rsidRPr="00E95A75">
        <w:rPr>
          <w:color w:val="0D0D0D" w:themeColor="text1" w:themeTint="F2"/>
        </w:rPr>
        <w:t xml:space="preserve"> best ensemble member </w:t>
      </w:r>
      <w:r>
        <w:rPr>
          <w:color w:val="0D0D0D" w:themeColor="text1" w:themeTint="F2"/>
        </w:rPr>
        <w:t>is selected f</w:t>
      </w:r>
      <w:r w:rsidRPr="00E95A75">
        <w:rPr>
          <w:color w:val="0D0D0D" w:themeColor="text1" w:themeTint="F2"/>
        </w:rPr>
        <w:t xml:space="preserve">rom </w:t>
      </w:r>
      <w:r>
        <w:rPr>
          <w:color w:val="0D0D0D" w:themeColor="text1" w:themeTint="F2"/>
        </w:rPr>
        <w:t xml:space="preserve">the </w:t>
      </w:r>
      <w:r w:rsidRPr="00E95A75">
        <w:rPr>
          <w:color w:val="0D0D0D" w:themeColor="text1" w:themeTint="F2"/>
        </w:rPr>
        <w:t>five products at each station</w:t>
      </w:r>
      <w:r w:rsidR="00B6239B">
        <w:rPr>
          <w:color w:val="0D0D0D" w:themeColor="text1" w:themeTint="F2"/>
        </w:rPr>
        <w:t xml:space="preserve"> (Figure S</w:t>
      </w:r>
      <w:r w:rsidR="004B0E59">
        <w:rPr>
          <w:color w:val="0D0D0D" w:themeColor="text1" w:themeTint="F2"/>
        </w:rPr>
        <w:t>9</w:t>
      </w:r>
      <w:r w:rsidR="00B6239B">
        <w:rPr>
          <w:color w:val="0D0D0D" w:themeColor="text1" w:themeTint="F2"/>
        </w:rPr>
        <w:t>)</w:t>
      </w:r>
      <w:r w:rsidRPr="00E95A75">
        <w:rPr>
          <w:color w:val="0D0D0D" w:themeColor="text1" w:themeTint="F2"/>
        </w:rPr>
        <w:t>.</w:t>
      </w:r>
      <w:r w:rsidRPr="00E95A75">
        <w:rPr>
          <w:color w:val="000000" w:themeColor="text1"/>
        </w:rPr>
        <w:t xml:space="preserve"> Recent </w:t>
      </w:r>
      <w:r w:rsidRPr="00E95A75">
        <w:rPr>
          <w:rFonts w:hint="eastAsia"/>
          <w:color w:val="000000" w:themeColor="text1"/>
        </w:rPr>
        <w:t>s</w:t>
      </w:r>
      <w:r w:rsidRPr="00E95A75">
        <w:rPr>
          <w:color w:val="000000" w:themeColor="text1"/>
        </w:rPr>
        <w:t xml:space="preserve">tudies </w:t>
      </w:r>
      <w:r w:rsidRPr="00E95A75">
        <w:rPr>
          <w:color w:val="000000"/>
        </w:rPr>
        <w:t xml:space="preserve">have </w:t>
      </w:r>
      <w:r w:rsidRPr="00E95A75">
        <w:rPr>
          <w:color w:val="000000" w:themeColor="text1"/>
        </w:rPr>
        <w:t xml:space="preserve">explored several </w:t>
      </w:r>
      <w:r w:rsidRPr="00E95A75">
        <w:rPr>
          <w:rFonts w:hint="eastAsia"/>
          <w:color w:val="000000" w:themeColor="text1"/>
        </w:rPr>
        <w:t>n</w:t>
      </w:r>
      <w:r w:rsidRPr="00E95A75">
        <w:rPr>
          <w:color w:val="000000" w:themeColor="text1"/>
        </w:rPr>
        <w:t xml:space="preserve">ovel methods to improve </w:t>
      </w:r>
      <w:r w:rsidRPr="00E95A75">
        <w:rPr>
          <w:rFonts w:hint="eastAsia"/>
          <w:color w:val="000000" w:themeColor="text1"/>
        </w:rPr>
        <w:t>mode</w:t>
      </w:r>
      <w:r w:rsidRPr="00E95A75">
        <w:rPr>
          <w:color w:val="000000" w:themeColor="text1"/>
        </w:rPr>
        <w:t xml:space="preserve">l performance through the ensemble approach </w:t>
      </w:r>
      <w:r w:rsidRPr="00E95A75">
        <w:rPr>
          <w:color w:val="000000" w:themeColor="text1"/>
        </w:rPr>
        <w:fldChar w:fldCharType="begin">
          <w:fldData xml:space="preserve">PEVuZE5vdGU+PENpdGU+PEF1dGhvcj5aYWhlcnBvdXI8L0F1dGhvcj48WWVhcj4yMDE4PC9ZZWFy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</w:fldData>
        </w:fldChar>
      </w:r>
      <w:r w:rsidR="00EE13B3">
        <w:rPr>
          <w:color w:val="000000" w:themeColor="text1"/>
        </w:rPr>
        <w:instrText xml:space="preserve"> ADDIN EN.CITE </w:instrText>
      </w:r>
      <w:r w:rsidR="00EE13B3">
        <w:rPr>
          <w:color w:val="000000" w:themeColor="text1"/>
        </w:rPr>
        <w:fldChar w:fldCharType="begin">
          <w:fldData xml:space="preserve">PEVuZE5vdGU+PENpdGU+PEF1dGhvcj5aYWhlcnBvdXI8L0F1dGhvcj48WWVhcj4yMDE4PC9ZZWFy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</w:fldData>
        </w:fldChar>
      </w:r>
      <w:r w:rsidR="00EE13B3">
        <w:rPr>
          <w:color w:val="000000" w:themeColor="text1"/>
        </w:rPr>
        <w:instrText xml:space="preserve"> ADDIN EN.CITE.DATA </w:instrText>
      </w:r>
      <w:r w:rsidR="00EE13B3">
        <w:rPr>
          <w:color w:val="000000" w:themeColor="text1"/>
        </w:rPr>
      </w:r>
      <w:r w:rsidR="00EE13B3">
        <w:rPr>
          <w:color w:val="000000" w:themeColor="text1"/>
        </w:rPr>
        <w:fldChar w:fldCharType="end"/>
      </w:r>
      <w:r w:rsidRPr="00E95A75">
        <w:rPr>
          <w:color w:val="000000" w:themeColor="text1"/>
        </w:rPr>
      </w:r>
      <w:r w:rsidRPr="00E95A75">
        <w:rPr>
          <w:color w:val="000000" w:themeColor="text1"/>
        </w:rPr>
        <w:fldChar w:fldCharType="separate"/>
      </w:r>
      <w:r w:rsidR="00EE13B3">
        <w:rPr>
          <w:noProof/>
          <w:color w:val="000000" w:themeColor="text1"/>
        </w:rPr>
        <w:t>(</w:t>
      </w:r>
      <w:r w:rsidR="00EE13B3" w:rsidRPr="00F6167D">
        <w:rPr>
          <w:noProof/>
          <w:color w:val="000000" w:themeColor="text1"/>
        </w:rPr>
        <w:t xml:space="preserve">Zaherpour </w:t>
      </w:r>
      <w:r w:rsidR="00EE13B3">
        <w:rPr>
          <w:noProof/>
          <w:color w:val="000000" w:themeColor="text1"/>
        </w:rPr>
        <w:t>et al., 2018)</w:t>
      </w:r>
      <w:r w:rsidRPr="00E95A75">
        <w:rPr>
          <w:color w:val="000000" w:themeColor="text1"/>
        </w:rPr>
        <w:fldChar w:fldCharType="end"/>
      </w:r>
      <w:r w:rsidRPr="00E95A75">
        <w:rPr>
          <w:color w:val="000000" w:themeColor="text1"/>
        </w:rPr>
        <w:t xml:space="preserve">. </w:t>
      </w:r>
      <w:r w:rsidRPr="00E95A75">
        <w:rPr>
          <w:rFonts w:hint="eastAsia"/>
          <w:color w:val="000000" w:themeColor="text1"/>
        </w:rPr>
        <w:t>There</w:t>
      </w:r>
      <w:r w:rsidRPr="00E95A75">
        <w:rPr>
          <w:color w:val="000000" w:themeColor="text1"/>
        </w:rPr>
        <w:t>fore, although</w:t>
      </w:r>
      <w:r>
        <w:rPr>
          <w:color w:val="000000" w:themeColor="text1"/>
        </w:rPr>
        <w:t xml:space="preserve"> the results of</w:t>
      </w:r>
      <w:r w:rsidRPr="00E95A75">
        <w:rPr>
          <w:color w:val="000000" w:themeColor="text1"/>
        </w:rPr>
        <w:t xml:space="preserve"> global/regional-scale discharge and inundation simulations </w:t>
      </w:r>
      <w:r>
        <w:rPr>
          <w:color w:val="000000" w:themeColor="text1"/>
        </w:rPr>
        <w:t>are currently</w:t>
      </w:r>
      <w:r w:rsidRPr="00E95A75">
        <w:rPr>
          <w:color w:val="000000" w:themeColor="text1"/>
        </w:rPr>
        <w:t xml:space="preserve"> largely uncertain, it is </w:t>
      </w:r>
      <w:r w:rsidR="00653F6E">
        <w:rPr>
          <w:color w:val="000000" w:themeColor="text1"/>
        </w:rPr>
        <w:t xml:space="preserve">still </w:t>
      </w:r>
      <w:r w:rsidRPr="00E95A75">
        <w:rPr>
          <w:color w:val="000000" w:themeColor="text1"/>
        </w:rPr>
        <w:t xml:space="preserve">possible to </w:t>
      </w:r>
      <w:r w:rsidR="00653F6E">
        <w:rPr>
          <w:color w:val="000000" w:themeColor="text1"/>
        </w:rPr>
        <w:t>reduce uncertainty</w:t>
      </w:r>
      <w:r w:rsidRPr="00E95A75">
        <w:rPr>
          <w:color w:val="000000" w:themeColor="text1"/>
        </w:rPr>
        <w:t xml:space="preserve"> by taking advantage of </w:t>
      </w:r>
      <w:r w:rsidRPr="00F6167D">
        <w:rPr>
          <w:color w:val="000000" w:themeColor="text1"/>
        </w:rPr>
        <w:t>data fusion (</w:t>
      </w:r>
      <w:bookmarkStart w:id="52" w:name="OLE_LINK41"/>
      <w:bookmarkStart w:id="53" w:name="OLE_LINK42"/>
      <w:r w:rsidRPr="00F6167D">
        <w:rPr>
          <w:color w:val="000000" w:themeColor="text1"/>
        </w:rPr>
        <w:t>Zhao</w:t>
      </w:r>
      <w:bookmarkEnd w:id="52"/>
      <w:bookmarkEnd w:id="53"/>
      <w:r w:rsidRPr="00F6167D">
        <w:rPr>
          <w:color w:val="000000" w:themeColor="text1"/>
        </w:rPr>
        <w:t xml:space="preserve"> et al. 2017).</w:t>
      </w:r>
    </w:p>
    <w:p w14:paraId="44378266" w14:textId="28E450F2" w:rsidR="00073F95" w:rsidRPr="00E95A75" w:rsidRDefault="00E95A75" w:rsidP="001E2574">
      <w:pPr>
        <w:spacing w:line="480" w:lineRule="auto"/>
        <w:rPr>
          <w:b/>
          <w:color w:val="FF0000"/>
        </w:rPr>
      </w:pPr>
      <w:r w:rsidRPr="00E95A75">
        <w:rPr>
          <w:b/>
          <w:color w:val="000000" w:themeColor="text1"/>
        </w:rPr>
        <w:lastRenderedPageBreak/>
        <w:t>4.</w:t>
      </w:r>
      <w:r w:rsidR="005E7B77">
        <w:rPr>
          <w:b/>
          <w:color w:val="000000" w:themeColor="text1"/>
        </w:rPr>
        <w:t xml:space="preserve">2 </w:t>
      </w:r>
      <w:r w:rsidR="00581B69">
        <w:rPr>
          <w:b/>
          <w:color w:val="000000" w:themeColor="text1"/>
        </w:rPr>
        <w:t>Impact of</w:t>
      </w:r>
      <w:r w:rsidR="00E70DE6" w:rsidRPr="00E95A75">
        <w:rPr>
          <w:b/>
          <w:color w:val="000000" w:themeColor="text1"/>
        </w:rPr>
        <w:t xml:space="preserve"> </w:t>
      </w:r>
      <w:r w:rsidR="00E70DE6">
        <w:rPr>
          <w:b/>
        </w:rPr>
        <w:t>human</w:t>
      </w:r>
      <w:r w:rsidR="00E70DE6" w:rsidRPr="006F39CF">
        <w:rPr>
          <w:b/>
        </w:rPr>
        <w:t xml:space="preserve"> </w:t>
      </w:r>
      <w:r w:rsidR="00E70DE6">
        <w:rPr>
          <w:b/>
        </w:rPr>
        <w:t>interventions</w:t>
      </w:r>
    </w:p>
    <w:p w14:paraId="0426FF2E" w14:textId="77777777" w:rsidR="008379D4" w:rsidRDefault="00343A68" w:rsidP="00B378CD">
      <w:pPr>
        <w:pStyle w:val="NormalWeb"/>
        <w:spacing w:line="480" w:lineRule="auto"/>
        <w:ind w:firstLine="720"/>
      </w:pPr>
      <w:bookmarkStart w:id="54" w:name="_Hlk5205220"/>
      <w:bookmarkStart w:id="55" w:name="OLE_LINK1"/>
      <w:r>
        <w:t>H</w:t>
      </w:r>
      <w:r w:rsidR="00E70DE6" w:rsidRPr="00E70DE6">
        <w:t>uman interventio</w:t>
      </w:r>
      <w:bookmarkEnd w:id="54"/>
      <w:bookmarkEnd w:id="55"/>
      <w:r w:rsidR="00E70DE6" w:rsidRPr="00E70DE6">
        <w:t>ns</w:t>
      </w:r>
      <w:r w:rsidR="00E95A75" w:rsidRPr="00E95A75">
        <w:t xml:space="preserve"> such as levee systems, dam</w:t>
      </w:r>
      <w:r w:rsidR="00592B69">
        <w:t>s,</w:t>
      </w:r>
      <w:r w:rsidR="00E95A75" w:rsidRPr="00E95A75">
        <w:t xml:space="preserve"> reservoirs</w:t>
      </w:r>
      <w:r w:rsidR="00FB0716">
        <w:t>,</w:t>
      </w:r>
      <w:r w:rsidR="00E95A75" w:rsidRPr="00E95A75">
        <w:t xml:space="preserve"> and water withdrawal</w:t>
      </w:r>
      <w:r>
        <w:t xml:space="preserve"> are essential for </w:t>
      </w:r>
      <w:r w:rsidRPr="00E95A75">
        <w:t>surface water dynamics</w:t>
      </w:r>
      <w:r>
        <w:t xml:space="preserve">. </w:t>
      </w:r>
      <w:r w:rsidR="00BC2262">
        <w:t>The c</w:t>
      </w:r>
      <w:r w:rsidR="007E7891" w:rsidRPr="00E95A75">
        <w:t xml:space="preserve">urrent setting of </w:t>
      </w:r>
      <w:r w:rsidR="008B7FCC">
        <w:t xml:space="preserve">VIC and </w:t>
      </w:r>
      <w:proofErr w:type="spellStart"/>
      <w:r w:rsidR="00A73490" w:rsidRPr="00E95A75">
        <w:t>CaMa</w:t>
      </w:r>
      <w:proofErr w:type="spellEnd"/>
      <w:r w:rsidR="00A73490" w:rsidRPr="00E95A75">
        <w:t>-Flood</w:t>
      </w:r>
      <w:r w:rsidR="00E95A75" w:rsidRPr="00E95A75">
        <w:t xml:space="preserve"> does not </w:t>
      </w:r>
      <w:r w:rsidR="00425DD8">
        <w:t>consider</w:t>
      </w:r>
      <w:r w:rsidR="00425DD8" w:rsidRPr="00E95A75">
        <w:t xml:space="preserve"> </w:t>
      </w:r>
      <w:r w:rsidR="008A7A99" w:rsidRPr="00E95A75">
        <w:t>these human interventions</w:t>
      </w:r>
      <w:r w:rsidR="00F36E08" w:rsidRPr="00E95A75">
        <w:t>.</w:t>
      </w:r>
      <w:r w:rsidR="008A7A99" w:rsidRPr="00E95A75">
        <w:t xml:space="preserve"> </w:t>
      </w:r>
      <w:r w:rsidR="00B378CD">
        <w:t>In this study</w:t>
      </w:r>
      <w:r w:rsidR="00E95A75" w:rsidRPr="00E95A75">
        <w:t>,</w:t>
      </w:r>
      <w:r w:rsidR="001D1DA6" w:rsidRPr="00E95A75">
        <w:t xml:space="preserve"> </w:t>
      </w:r>
      <w:r w:rsidR="00B378CD">
        <w:t xml:space="preserve">we chose </w:t>
      </w:r>
      <w:r w:rsidR="001D1DA6" w:rsidRPr="00E95A75">
        <w:t xml:space="preserve">the </w:t>
      </w:r>
      <w:r w:rsidR="00456C01">
        <w:t>Up</w:t>
      </w:r>
      <w:r w:rsidR="008B7FCC">
        <w:rPr>
          <w:rFonts w:hint="eastAsia"/>
        </w:rPr>
        <w:t>per</w:t>
      </w:r>
      <w:r w:rsidR="00456C01">
        <w:t>-</w:t>
      </w:r>
      <w:r w:rsidR="001D1DA6" w:rsidRPr="00E95A75">
        <w:t xml:space="preserve">Mississippi Rivers as </w:t>
      </w:r>
      <w:r w:rsidR="00F81287" w:rsidRPr="00E95A75">
        <w:t xml:space="preserve">a </w:t>
      </w:r>
      <w:r w:rsidR="001D1DA6" w:rsidRPr="00E95A75">
        <w:t>case</w:t>
      </w:r>
      <w:r w:rsidR="00790454" w:rsidRPr="00E95A75">
        <w:t xml:space="preserve"> </w:t>
      </w:r>
      <w:r w:rsidR="001D1DA6" w:rsidRPr="00E95A75">
        <w:t xml:space="preserve">study to </w:t>
      </w:r>
      <w:r w:rsidR="00425DD8">
        <w:t>investigate</w:t>
      </w:r>
      <w:r w:rsidR="00425DD8" w:rsidRPr="00E95A75">
        <w:t xml:space="preserve"> </w:t>
      </w:r>
      <w:r w:rsidR="005C6237" w:rsidRPr="00E95A75">
        <w:t xml:space="preserve">the impact </w:t>
      </w:r>
      <w:r w:rsidR="00BB5827">
        <w:t xml:space="preserve">of human interventions </w:t>
      </w:r>
      <w:r w:rsidR="005C6237" w:rsidRPr="00E95A75">
        <w:t>on discharge.</w:t>
      </w:r>
      <w:r w:rsidR="00E95A75" w:rsidRPr="00E95A75">
        <w:t xml:space="preserve"> The</w:t>
      </w:r>
      <w:r w:rsidR="005C6237" w:rsidRPr="00E95A75">
        <w:t xml:space="preserve"> Mississippi River is one of the </w:t>
      </w:r>
      <w:r w:rsidR="00E367F4" w:rsidRPr="00E95A75">
        <w:t>most engineered and hence modified</w:t>
      </w:r>
      <w:r w:rsidR="005C6237" w:rsidRPr="00E95A75">
        <w:t xml:space="preserve"> rivers in the world, </w:t>
      </w:r>
      <w:r w:rsidR="00425DD8">
        <w:t xml:space="preserve">with human interventions that </w:t>
      </w:r>
      <w:r w:rsidR="005C6237" w:rsidRPr="00E95A75">
        <w:t>significant</w:t>
      </w:r>
      <w:r w:rsidR="00E367F4" w:rsidRPr="00E95A75">
        <w:t>ly</w:t>
      </w:r>
      <w:r w:rsidR="005C6237" w:rsidRPr="00E95A75">
        <w:t xml:space="preserve"> altered the river’s sediment levels and channel morphology </w:t>
      </w:r>
      <w:r w:rsidR="005C6237" w:rsidRPr="00E95A75">
        <w:fldChar w:fldCharType="begin">
          <w:fldData xml:space="preserve">PEVuZE5vdGU+PENpdGU+PEF1dGhvcj5NdW5vejwvQXV0aG9yPjxZZWFyPjIwMTg8L1llYXI+PFJl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</w:fldData>
        </w:fldChar>
      </w:r>
      <w:r w:rsidR="00EE13B3">
        <w:instrText xml:space="preserve"> ADDIN EN.CITE </w:instrText>
      </w:r>
      <w:r w:rsidR="00EE13B3">
        <w:fldChar w:fldCharType="begin">
          <w:fldData xml:space="preserve">PEVuZE5vdGU+PENpdGU+PEF1dGhvcj5NdW5vejwvQXV0aG9yPjxZZWFyPjIwMTg8L1llYXI+PFJl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</w:fldData>
        </w:fldChar>
      </w:r>
      <w:r w:rsidR="00EE13B3">
        <w:instrText xml:space="preserve"> ADDIN EN.CITE.DATA </w:instrText>
      </w:r>
      <w:r w:rsidR="00EE13B3">
        <w:fldChar w:fldCharType="end"/>
      </w:r>
      <w:r w:rsidR="005C6237" w:rsidRPr="00E95A75">
        <w:fldChar w:fldCharType="separate"/>
      </w:r>
      <w:r w:rsidR="00EE13B3">
        <w:rPr>
          <w:noProof/>
        </w:rPr>
        <w:t>(Munoz et al., 2018)</w:t>
      </w:r>
      <w:r w:rsidR="005C6237" w:rsidRPr="00E95A75">
        <w:fldChar w:fldCharType="end"/>
      </w:r>
      <w:r w:rsidR="005C6237" w:rsidRPr="00E95A75">
        <w:t xml:space="preserve">. Figure </w:t>
      </w:r>
      <w:r w:rsidR="00A87634">
        <w:t>9</w:t>
      </w:r>
      <w:r w:rsidR="0058236D">
        <w:t xml:space="preserve"> showed an example of</w:t>
      </w:r>
      <w:r w:rsidR="0058236D" w:rsidRPr="00E95A75">
        <w:t xml:space="preserve"> </w:t>
      </w:r>
      <w:r w:rsidR="00AC6D8B" w:rsidRPr="00E95A75">
        <w:t xml:space="preserve">R </w:t>
      </w:r>
      <w:r w:rsidR="00F109CF" w:rsidRPr="00E95A75">
        <w:t xml:space="preserve">and KGE </w:t>
      </w:r>
      <w:r w:rsidR="00F14C35" w:rsidRPr="00E95A75">
        <w:t>values</w:t>
      </w:r>
      <w:r w:rsidR="00891D7C">
        <w:t xml:space="preserve"> from </w:t>
      </w:r>
      <w:r w:rsidR="00B378CD">
        <w:t xml:space="preserve">the </w:t>
      </w:r>
      <w:r w:rsidR="000E04FD">
        <w:t xml:space="preserve">TMPA </w:t>
      </w:r>
      <w:r w:rsidR="00891D7C">
        <w:t>precipitation</w:t>
      </w:r>
      <w:r>
        <w:t>-</w:t>
      </w:r>
      <w:r w:rsidR="00891D7C">
        <w:t>driven simulation</w:t>
      </w:r>
      <w:r w:rsidR="000E04FD">
        <w:t>.</w:t>
      </w:r>
      <w:r w:rsidR="00A16B41">
        <w:rPr>
          <w:rFonts w:hint="eastAsia"/>
        </w:rPr>
        <w:t xml:space="preserve"> </w:t>
      </w:r>
      <w:r w:rsidR="00A16B41">
        <w:t>75% (9</w:t>
      </w:r>
      <w:r w:rsidR="00B378CD">
        <w:t xml:space="preserve"> of </w:t>
      </w:r>
      <w:r w:rsidR="00A16B41">
        <w:t>12</w:t>
      </w:r>
      <w:r w:rsidR="00B378CD">
        <w:t>)</w:t>
      </w:r>
      <w:r w:rsidR="00A16B41">
        <w:t xml:space="preserve"> </w:t>
      </w:r>
      <w:r w:rsidR="00A16B41">
        <w:rPr>
          <w:rFonts w:hint="eastAsia"/>
        </w:rPr>
        <w:t>sites</w:t>
      </w:r>
      <w:r w:rsidR="00A16B41">
        <w:t xml:space="preserve"> </w:t>
      </w:r>
      <w:r w:rsidR="00A16B41">
        <w:rPr>
          <w:rFonts w:hint="eastAsia"/>
        </w:rPr>
        <w:t>show</w:t>
      </w:r>
      <w:r w:rsidR="00B378CD">
        <w:t>ed</w:t>
      </w:r>
      <w:r w:rsidR="00A16B41">
        <w:t xml:space="preserve"> reasonable </w:t>
      </w:r>
      <w:r w:rsidR="00B378CD">
        <w:t>performance</w:t>
      </w:r>
      <w:r w:rsidR="00B378CD">
        <w:rPr>
          <w:rFonts w:hint="eastAsia"/>
        </w:rPr>
        <w:t xml:space="preserve"> </w:t>
      </w:r>
      <w:r w:rsidR="00A16B41">
        <w:t>(KGE &gt; 0</w:t>
      </w:r>
      <w:r w:rsidR="00BB3D7B">
        <w:t>), with</w:t>
      </w:r>
      <w:r w:rsidR="00A16B41">
        <w:t xml:space="preserve"> a </w:t>
      </w:r>
      <w:r w:rsidR="00BB3D7B">
        <w:t>median value</w:t>
      </w:r>
      <w:r w:rsidR="00A16B41">
        <w:t xml:space="preserve"> of </w:t>
      </w:r>
      <w:r w:rsidR="00BB3D7B">
        <w:t>0.51. R</w:t>
      </w:r>
      <w:r w:rsidR="00B378CD">
        <w:t xml:space="preserve"> </w:t>
      </w:r>
      <w:r w:rsidR="00BB3D7B">
        <w:t>value</w:t>
      </w:r>
      <w:r w:rsidR="00B378CD">
        <w:t>s</w:t>
      </w:r>
      <w:r w:rsidR="00BB3D7B">
        <w:t xml:space="preserve"> varied from 0.19 to 0.87, with a median value of 0.65</w:t>
      </w:r>
      <w:r w:rsidR="00927DD7">
        <w:t xml:space="preserve">. </w:t>
      </w:r>
      <w:r w:rsidR="0084677D" w:rsidRPr="00F6167D">
        <w:rPr>
          <w:color w:val="000000" w:themeColor="text1"/>
        </w:rPr>
        <w:t xml:space="preserve">Wu </w:t>
      </w:r>
      <w:r w:rsidR="0084677D">
        <w:t xml:space="preserve">et al. (2014) </w:t>
      </w:r>
      <w:r w:rsidR="0084677D">
        <w:rPr>
          <w:rFonts w:hint="eastAsia"/>
        </w:rPr>
        <w:t>evaluate</w:t>
      </w:r>
      <w:r w:rsidR="0084677D" w:rsidRPr="00BD3EF8">
        <w:t xml:space="preserve">d the </w:t>
      </w:r>
      <w:r w:rsidR="00B6239B">
        <w:t xml:space="preserve">performance of </w:t>
      </w:r>
      <w:r w:rsidR="0084677D" w:rsidRPr="0084677D">
        <w:t>Global Flood Monitoring System (GFMS</w:t>
      </w:r>
      <w:r w:rsidR="0084677D">
        <w:t xml:space="preserve">, </w:t>
      </w:r>
      <w:r w:rsidR="0084677D" w:rsidRPr="0084677D">
        <w:t xml:space="preserve">http://flood.umd.edu/) </w:t>
      </w:r>
      <w:r w:rsidR="0084677D">
        <w:t xml:space="preserve">with 29 USGS streamflow gauges in the same region. Their results are highly consistent with ours </w:t>
      </w:r>
      <w:r w:rsidR="00B378CD">
        <w:t xml:space="preserve">on </w:t>
      </w:r>
      <w:r w:rsidR="00B6239B">
        <w:t>the</w:t>
      </w:r>
      <w:r w:rsidR="00BC2262">
        <w:t xml:space="preserve"> </w:t>
      </w:r>
      <w:r w:rsidR="0084677D">
        <w:t xml:space="preserve">monthly time scale, with 41% stations showing a reasonable </w:t>
      </w:r>
      <w:r w:rsidR="003031B8">
        <w:t xml:space="preserve">simulation </w:t>
      </w:r>
      <w:r w:rsidR="00AB0EAA">
        <w:t xml:space="preserve">(Nash–Sutcliffe efficiency coefficient &gt;0) </w:t>
      </w:r>
      <w:r w:rsidR="0084677D">
        <w:t xml:space="preserve">and with a mean R of 0.77. </w:t>
      </w:r>
      <w:r w:rsidR="00B378CD">
        <w:t>N</w:t>
      </w:r>
      <w:r w:rsidR="00656E69">
        <w:t>ote that</w:t>
      </w:r>
      <w:r w:rsidR="0084677D">
        <w:t xml:space="preserve"> </w:t>
      </w:r>
      <w:r w:rsidR="003031B8">
        <w:t xml:space="preserve">their </w:t>
      </w:r>
      <w:r w:rsidR="0084677D">
        <w:t>model performance</w:t>
      </w:r>
      <w:r w:rsidR="00F14C35" w:rsidRPr="00E95A75">
        <w:t xml:space="preserve"> </w:t>
      </w:r>
      <w:r w:rsidR="00656E69">
        <w:t>did not</w:t>
      </w:r>
      <w:r w:rsidR="00656E69" w:rsidRPr="00E95A75">
        <w:t xml:space="preserve"> </w:t>
      </w:r>
      <w:r w:rsidR="00BB5827">
        <w:t>degrade</w:t>
      </w:r>
      <w:r w:rsidR="00BB5827" w:rsidRPr="00E95A75">
        <w:t xml:space="preserve"> </w:t>
      </w:r>
      <w:r w:rsidR="00F14C35" w:rsidRPr="00E95A75">
        <w:t xml:space="preserve">gradually </w:t>
      </w:r>
      <w:r w:rsidR="00AC6D8B" w:rsidRPr="00E95A75">
        <w:t>from upstream to downstream</w:t>
      </w:r>
      <w:r w:rsidR="00770321">
        <w:t xml:space="preserve"> as well</w:t>
      </w:r>
      <w:r w:rsidR="00AC6D8B" w:rsidRPr="00E95A75">
        <w:t>,</w:t>
      </w:r>
      <w:r w:rsidR="00B378CD">
        <w:t xml:space="preserve"> which is consistent with our results</w:t>
      </w:r>
      <w:r w:rsidR="00AC6D8B" w:rsidRPr="00E95A75">
        <w:t xml:space="preserve">. </w:t>
      </w:r>
    </w:p>
    <w:p w14:paraId="06E0C10A" w14:textId="765F8E01" w:rsidR="0077008F" w:rsidRPr="00016307" w:rsidRDefault="00343A68" w:rsidP="008379D4">
      <w:pPr>
        <w:pStyle w:val="NormalWeb"/>
        <w:spacing w:line="480" w:lineRule="auto"/>
        <w:ind w:firstLine="720"/>
      </w:pPr>
      <w:r>
        <w:t xml:space="preserve">Figure </w:t>
      </w:r>
      <w:r w:rsidR="00A87634">
        <w:t>10</w:t>
      </w:r>
      <w:r>
        <w:t xml:space="preserve"> shows the percentage of sites with </w:t>
      </w:r>
      <w:r w:rsidR="00F63E6F">
        <w:t xml:space="preserve">positive </w:t>
      </w:r>
      <w:r>
        <w:t xml:space="preserve">KGE </w:t>
      </w:r>
      <w:r w:rsidR="00F63E6F">
        <w:t>values</w:t>
      </w:r>
      <w:r>
        <w:t xml:space="preserve"> classified by three different levels of human influence</w:t>
      </w:r>
      <w:r w:rsidR="00770321">
        <w:t>,</w:t>
      </w:r>
      <w:r>
        <w:t xml:space="preserve"> </w:t>
      </w:r>
      <w:r w:rsidRPr="00696D52">
        <w:t>ac</w:t>
      </w:r>
      <w:r>
        <w:t xml:space="preserve">cording to the framework proposed by </w:t>
      </w:r>
      <w:r w:rsidRPr="00F6167D">
        <w:rPr>
          <w:color w:val="000000" w:themeColor="text1"/>
        </w:rPr>
        <w:t xml:space="preserve">Nilsson </w:t>
      </w:r>
      <w:r>
        <w:t>et al. (2005).</w:t>
      </w:r>
      <w:r w:rsidR="006B456F">
        <w:t xml:space="preserve"> </w:t>
      </w:r>
      <w:r w:rsidR="003D1F76">
        <w:t xml:space="preserve">Overall, </w:t>
      </w:r>
      <w:r w:rsidR="00B378CD">
        <w:t>our</w:t>
      </w:r>
      <w:r w:rsidR="00BC2262">
        <w:t xml:space="preserve"> </w:t>
      </w:r>
      <w:r w:rsidR="002B10F5">
        <w:t xml:space="preserve">model performs the best over </w:t>
      </w:r>
      <w:r w:rsidR="003D1F76">
        <w:t xml:space="preserve">moderately affected </w:t>
      </w:r>
      <w:r w:rsidR="002B10F5">
        <w:t>sites</w:t>
      </w:r>
      <w:r w:rsidR="00C213FE">
        <w:t>.</w:t>
      </w:r>
      <w:r w:rsidR="00640506">
        <w:t xml:space="preserve"> </w:t>
      </w:r>
      <w:r w:rsidR="00B378CD">
        <w:t>I</w:t>
      </w:r>
      <w:r w:rsidR="00B15685">
        <w:t xml:space="preserve">t </w:t>
      </w:r>
      <w:r w:rsidR="00A9438E">
        <w:t>is worth</w:t>
      </w:r>
      <w:r w:rsidR="0049740D">
        <w:t xml:space="preserve"> </w:t>
      </w:r>
      <w:r w:rsidR="00B15685">
        <w:t>not</w:t>
      </w:r>
      <w:r w:rsidR="00A9438E">
        <w:t>ing that</w:t>
      </w:r>
      <w:r w:rsidR="00C213FE">
        <w:t xml:space="preserve"> t</w:t>
      </w:r>
      <w:r w:rsidR="00C213FE" w:rsidRPr="00C213FE">
        <w:t xml:space="preserve">he </w:t>
      </w:r>
      <w:r w:rsidR="003031B8">
        <w:t>worst model</w:t>
      </w:r>
      <w:r w:rsidR="00C213FE" w:rsidRPr="00C213FE">
        <w:t xml:space="preserve"> </w:t>
      </w:r>
      <w:r w:rsidR="003031B8">
        <w:t xml:space="preserve">performances </w:t>
      </w:r>
      <w:r w:rsidR="00C213FE" w:rsidRPr="00C213FE">
        <w:t xml:space="preserve">are visible </w:t>
      </w:r>
      <w:r w:rsidR="002B10F5">
        <w:t xml:space="preserve">for </w:t>
      </w:r>
      <w:r w:rsidR="00C213FE">
        <w:t>sites</w:t>
      </w:r>
      <w:r w:rsidR="002B10F5">
        <w:t xml:space="preserve"> without human activities</w:t>
      </w:r>
      <w:r w:rsidR="00C213FE">
        <w:t xml:space="preserve">, regardless of which precipitation forcing is used (Figure </w:t>
      </w:r>
      <w:r w:rsidR="00A87634">
        <w:t>10</w:t>
      </w:r>
      <w:r w:rsidR="00C213FE">
        <w:t>).</w:t>
      </w:r>
      <w:r w:rsidR="00B15685">
        <w:t xml:space="preserve"> </w:t>
      </w:r>
      <w:r w:rsidR="00B229E1">
        <w:t xml:space="preserve">The sites without human activities </w:t>
      </w:r>
      <w:r w:rsidR="000C4F41">
        <w:t>are mainly located in arid and semi-arid region</w:t>
      </w:r>
      <w:r w:rsidR="00164531">
        <w:t>s</w:t>
      </w:r>
      <w:r w:rsidR="000C4F41">
        <w:t xml:space="preserve"> except</w:t>
      </w:r>
      <w:r w:rsidR="00BC2262">
        <w:t xml:space="preserve"> for</w:t>
      </w:r>
      <w:r w:rsidR="000C4F41">
        <w:t xml:space="preserve"> </w:t>
      </w:r>
      <w:r w:rsidR="00164531">
        <w:t>five</w:t>
      </w:r>
      <w:r w:rsidR="000C4F41">
        <w:t xml:space="preserve"> sites in </w:t>
      </w:r>
      <w:r w:rsidR="00D33A8B">
        <w:t xml:space="preserve">the </w:t>
      </w:r>
      <w:r w:rsidR="000C4F41">
        <w:t>tropic</w:t>
      </w:r>
      <w:r w:rsidR="00D33A8B">
        <w:t>al</w:t>
      </w:r>
      <w:r w:rsidR="000C4F41">
        <w:t xml:space="preserve"> region</w:t>
      </w:r>
      <w:r w:rsidR="005B43B3">
        <w:t xml:space="preserve"> </w:t>
      </w:r>
      <w:r w:rsidR="00AB0EAA">
        <w:t>with relatively good</w:t>
      </w:r>
      <w:r w:rsidR="00B229E1">
        <w:t xml:space="preserve"> </w:t>
      </w:r>
      <w:r w:rsidR="005B43B3">
        <w:t>performance</w:t>
      </w:r>
      <w:r w:rsidR="003B5DC8">
        <w:t xml:space="preserve"> </w:t>
      </w:r>
      <w:r w:rsidR="00AB0EAA">
        <w:t>(mean KGE</w:t>
      </w:r>
      <w:r w:rsidR="007558AD">
        <w:t xml:space="preserve"> </w:t>
      </w:r>
      <w:r w:rsidR="00AB0EAA">
        <w:t>=</w:t>
      </w:r>
      <w:r w:rsidR="007558AD">
        <w:t xml:space="preserve"> </w:t>
      </w:r>
      <w:r w:rsidR="00AB0EAA">
        <w:t>0.4</w:t>
      </w:r>
      <w:r w:rsidR="005B43B3">
        <w:t>)</w:t>
      </w:r>
      <w:r w:rsidR="000C4F41">
        <w:t xml:space="preserve">. </w:t>
      </w:r>
      <w:r w:rsidR="00B378CD">
        <w:rPr>
          <w:rFonts w:hint="eastAsia"/>
        </w:rPr>
        <w:t>Li</w:t>
      </w:r>
      <w:r w:rsidR="00B378CD">
        <w:t xml:space="preserve"> et al. (2015) conducted a similar experiment using VIC coupled with the MOSART routing model. They found </w:t>
      </w:r>
      <w:r w:rsidR="00770321">
        <w:t xml:space="preserve">that </w:t>
      </w:r>
      <w:r w:rsidR="00B378CD">
        <w:t xml:space="preserve">the </w:t>
      </w:r>
      <w:r w:rsidR="00B378CD">
        <w:lastRenderedPageBreak/>
        <w:t>effect of the dam/reservoir is higher in dry regions with streamflow lower than 100 m</w:t>
      </w:r>
      <w:r w:rsidR="00B378CD" w:rsidRPr="003031B8">
        <w:rPr>
          <w:vertAlign w:val="superscript"/>
        </w:rPr>
        <w:t>3</w:t>
      </w:r>
      <w:r w:rsidR="00B378CD">
        <w:t xml:space="preserve">/s. </w:t>
      </w:r>
      <w:r w:rsidR="00E1199D" w:rsidRPr="00E95A75">
        <w:t xml:space="preserve">This suggests </w:t>
      </w:r>
      <w:r w:rsidR="00C870B3" w:rsidRPr="00E95A75">
        <w:t>that</w:t>
      </w:r>
      <w:r w:rsidR="00A37659">
        <w:t xml:space="preserve"> </w:t>
      </w:r>
      <w:r w:rsidR="00D919E5">
        <w:t>other uncertainties</w:t>
      </w:r>
      <w:r w:rsidR="003031B8">
        <w:t xml:space="preserve"> (such as precipitation</w:t>
      </w:r>
      <w:r w:rsidR="000A1A38">
        <w:t xml:space="preserve"> biases</w:t>
      </w:r>
      <w:r w:rsidR="003031B8">
        <w:t>)</w:t>
      </w:r>
      <w:r w:rsidR="00D919E5">
        <w:t xml:space="preserve"> may play </w:t>
      </w:r>
      <w:r w:rsidR="000A1A38">
        <w:t xml:space="preserve">a </w:t>
      </w:r>
      <w:r w:rsidR="00D919E5">
        <w:t xml:space="preserve">more important role </w:t>
      </w:r>
      <w:r w:rsidR="00DD3352">
        <w:t>tha</w:t>
      </w:r>
      <w:r w:rsidR="002B10F5">
        <w:t>n</w:t>
      </w:r>
      <w:r w:rsidR="00DD3352">
        <w:t xml:space="preserve"> th</w:t>
      </w:r>
      <w:r w:rsidR="002B10F5">
        <w:t>ose</w:t>
      </w:r>
      <w:r w:rsidR="00DD3352">
        <w:t xml:space="preserve"> of human activities in discharge simulation</w:t>
      </w:r>
      <w:r w:rsidR="00B15685" w:rsidRPr="00F6167D">
        <w:rPr>
          <w:color w:val="000000" w:themeColor="text1"/>
        </w:rPr>
        <w:t>.</w:t>
      </w:r>
      <w:r w:rsidR="00B15685" w:rsidRPr="00F6167D">
        <w:rPr>
          <w:color w:val="FF0000"/>
        </w:rPr>
        <w:t xml:space="preserve"> </w:t>
      </w:r>
      <w:r w:rsidR="00B15685" w:rsidRPr="00F6167D">
        <w:rPr>
          <w:color w:val="000000" w:themeColor="text1"/>
        </w:rPr>
        <w:t>Lohmann et al. (2004)</w:t>
      </w:r>
      <w:r w:rsidR="00B15685" w:rsidRPr="00F6167D">
        <w:rPr>
          <w:color w:val="FF0000"/>
        </w:rPr>
        <w:t xml:space="preserve"> </w:t>
      </w:r>
      <w:r w:rsidR="00B15685">
        <w:t xml:space="preserve">found </w:t>
      </w:r>
      <w:r w:rsidR="00770321">
        <w:t xml:space="preserve">that </w:t>
      </w:r>
      <w:r w:rsidR="00B15685">
        <w:t>the largest</w:t>
      </w:r>
      <w:r w:rsidR="00B15685" w:rsidRPr="00B15685">
        <w:t xml:space="preserve"> differences </w:t>
      </w:r>
      <w:r w:rsidR="00070077">
        <w:t>of</w:t>
      </w:r>
      <w:r w:rsidR="00B15685" w:rsidRPr="00B15685">
        <w:t xml:space="preserve"> </w:t>
      </w:r>
      <w:r w:rsidR="00B15685">
        <w:t>discharge</w:t>
      </w:r>
      <w:r w:rsidR="00B15685" w:rsidRPr="00B15685">
        <w:t xml:space="preserve"> </w:t>
      </w:r>
      <w:r w:rsidR="00070077" w:rsidRPr="00070077">
        <w:t>within the continental United States</w:t>
      </w:r>
      <w:r w:rsidR="00070077">
        <w:t xml:space="preserve"> </w:t>
      </w:r>
      <w:r w:rsidR="00B15685" w:rsidRPr="00B15685">
        <w:t xml:space="preserve">are visible in strongly regulated </w:t>
      </w:r>
      <w:r w:rsidR="00070077">
        <w:t>region</w:t>
      </w:r>
      <w:r w:rsidR="00084BD6">
        <w:t>s</w:t>
      </w:r>
      <w:r w:rsidR="00B15685">
        <w:t xml:space="preserve"> </w:t>
      </w:r>
      <w:r w:rsidR="00070077">
        <w:t xml:space="preserve">such as </w:t>
      </w:r>
      <w:r w:rsidR="00B15685" w:rsidRPr="00B15685">
        <w:t xml:space="preserve">Columbia, Arkansas, Colorado, and </w:t>
      </w:r>
      <w:r w:rsidR="00070077" w:rsidRPr="00E95A75">
        <w:t>Mississippi</w:t>
      </w:r>
      <w:r w:rsidR="00B15685" w:rsidRPr="00B15685">
        <w:t>.</w:t>
      </w:r>
      <w:r w:rsidR="002B10F5">
        <w:t xml:space="preserve"> This conclusion</w:t>
      </w:r>
      <w:r w:rsidR="00070077">
        <w:t xml:space="preserve"> </w:t>
      </w:r>
      <w:r w:rsidR="00070077" w:rsidRPr="00070077">
        <w:t xml:space="preserve">is </w:t>
      </w:r>
      <w:r w:rsidR="002B10F5">
        <w:t>questionable</w:t>
      </w:r>
      <w:r w:rsidR="00070077" w:rsidRPr="00070077">
        <w:t xml:space="preserve"> </w:t>
      </w:r>
      <w:r w:rsidR="00D919E5" w:rsidRPr="00070077">
        <w:t>because</w:t>
      </w:r>
      <w:r w:rsidR="00070077">
        <w:t xml:space="preserve"> they generally ignored </w:t>
      </w:r>
      <w:r w:rsidR="002B10F5">
        <w:t>the</w:t>
      </w:r>
      <w:r w:rsidR="00070077">
        <w:t xml:space="preserve"> natural source of uncertainties. The </w:t>
      </w:r>
      <w:r w:rsidR="00070077">
        <w:rPr>
          <w:color w:val="000000" w:themeColor="text1"/>
        </w:rPr>
        <w:t>inter-c</w:t>
      </w:r>
      <w:r w:rsidR="00070077" w:rsidRPr="00E95A75">
        <w:rPr>
          <w:color w:val="000000" w:themeColor="text1"/>
        </w:rPr>
        <w:t xml:space="preserve">omparison of </w:t>
      </w:r>
      <w:r w:rsidR="00070077">
        <w:rPr>
          <w:color w:val="000000" w:themeColor="text1"/>
        </w:rPr>
        <w:t xml:space="preserve">different </w:t>
      </w:r>
      <w:r w:rsidR="00070077" w:rsidRPr="00E95A75">
        <w:rPr>
          <w:color w:val="000000" w:themeColor="text1"/>
        </w:rPr>
        <w:t>precipitation-based</w:t>
      </w:r>
      <w:r w:rsidR="00070077">
        <w:rPr>
          <w:color w:val="000000" w:themeColor="text1"/>
        </w:rPr>
        <w:t xml:space="preserve"> simulations in our study </w:t>
      </w:r>
      <w:r w:rsidR="00D919E5">
        <w:rPr>
          <w:color w:val="000000" w:themeColor="text1"/>
        </w:rPr>
        <w:t xml:space="preserve">also </w:t>
      </w:r>
      <w:r w:rsidR="00070077" w:rsidRPr="00E95A75">
        <w:rPr>
          <w:color w:val="000000" w:themeColor="text1"/>
        </w:rPr>
        <w:t xml:space="preserve">reveals </w:t>
      </w:r>
      <w:r w:rsidR="00070077">
        <w:rPr>
          <w:color w:val="000000" w:themeColor="text1"/>
        </w:rPr>
        <w:t xml:space="preserve">spatially </w:t>
      </w:r>
      <w:r w:rsidR="00070077" w:rsidRPr="00E95A75">
        <w:rPr>
          <w:color w:val="000000" w:themeColor="text1"/>
        </w:rPr>
        <w:t xml:space="preserve">widespread </w:t>
      </w:r>
      <w:r w:rsidR="00070077" w:rsidRPr="00E95A75">
        <w:rPr>
          <w:color w:val="000000"/>
        </w:rPr>
        <w:t>differences</w:t>
      </w:r>
      <w:r w:rsidR="00070077">
        <w:rPr>
          <w:color w:val="000000"/>
        </w:rPr>
        <w:t xml:space="preserve"> of KGE in some large river system</w:t>
      </w:r>
      <w:r w:rsidR="00D919E5">
        <w:rPr>
          <w:color w:val="000000"/>
        </w:rPr>
        <w:t>s</w:t>
      </w:r>
      <w:r w:rsidR="00070077">
        <w:rPr>
          <w:color w:val="000000"/>
        </w:rPr>
        <w:t xml:space="preserve"> (Figure S</w:t>
      </w:r>
      <w:r w:rsidR="004B0E59">
        <w:rPr>
          <w:color w:val="000000"/>
        </w:rPr>
        <w:t>10</w:t>
      </w:r>
      <w:r w:rsidR="00D919E5">
        <w:rPr>
          <w:color w:val="000000"/>
        </w:rPr>
        <w:t xml:space="preserve">), suggesting </w:t>
      </w:r>
      <w:r w:rsidR="002B10F5">
        <w:rPr>
          <w:color w:val="000000"/>
        </w:rPr>
        <w:t xml:space="preserve">that </w:t>
      </w:r>
      <w:r w:rsidR="00D919E5" w:rsidRPr="00E95A75">
        <w:t xml:space="preserve">human activities do not always have </w:t>
      </w:r>
      <w:r w:rsidR="00B378CD">
        <w:t xml:space="preserve">a </w:t>
      </w:r>
      <w:r w:rsidR="000A1A38">
        <w:t>substantial</w:t>
      </w:r>
      <w:r w:rsidR="000A1A38" w:rsidRPr="00E95A75">
        <w:t xml:space="preserve"> </w:t>
      </w:r>
      <w:r w:rsidR="000A1A38">
        <w:t>influence</w:t>
      </w:r>
      <w:r w:rsidR="000A1A38" w:rsidRPr="00E95A75">
        <w:t xml:space="preserve"> </w:t>
      </w:r>
      <w:r w:rsidR="00D919E5" w:rsidRPr="00E95A75">
        <w:t xml:space="preserve">on </w:t>
      </w:r>
      <w:r w:rsidR="001D6C73">
        <w:t xml:space="preserve">large </w:t>
      </w:r>
      <w:r w:rsidR="00D919E5" w:rsidRPr="00E95A75">
        <w:t>surface water dynamics</w:t>
      </w:r>
      <w:r w:rsidR="00070077">
        <w:rPr>
          <w:color w:val="000000" w:themeColor="text1"/>
        </w:rPr>
        <w:t xml:space="preserve">. </w:t>
      </w:r>
    </w:p>
    <w:p w14:paraId="2092582D" w14:textId="4AD7AEB4" w:rsidR="0041040E" w:rsidRPr="00E95A75" w:rsidRDefault="00B15685" w:rsidP="0077008F">
      <w:pPr>
        <w:pStyle w:val="NormalWeb"/>
        <w:spacing w:line="480" w:lineRule="auto"/>
        <w:ind w:firstLine="720"/>
      </w:pPr>
      <w:r>
        <w:t>Our</w:t>
      </w:r>
      <w:r w:rsidR="00AA14C0">
        <w:t xml:space="preserve"> </w:t>
      </w:r>
      <w:r w:rsidR="00070077">
        <w:t xml:space="preserve">conclusion </w:t>
      </w:r>
      <w:r w:rsidR="002B10F5">
        <w:t xml:space="preserve">is </w:t>
      </w:r>
      <w:r w:rsidR="000A1A38">
        <w:t xml:space="preserve">more </w:t>
      </w:r>
      <w:r w:rsidR="002B10F5">
        <w:t xml:space="preserve">consistent </w:t>
      </w:r>
      <w:r w:rsidR="00070077">
        <w:t>with</w:t>
      </w:r>
      <w:r w:rsidR="000A1A38">
        <w:t xml:space="preserve"> </w:t>
      </w:r>
      <w:r w:rsidR="00D56C16">
        <w:fldChar w:fldCharType="begin"/>
      </w:r>
      <w:r w:rsidR="00D56C16">
        <w:instrText xml:space="preserve"> ADDIN EN.CITE &lt;EndNote&gt;&lt;Cite AuthorYear="1"&gt;&lt;Author&gt;Dai&lt;/Author&gt;&lt;Year&gt;2009&lt;/Year&gt;&lt;RecNum&gt;1113&lt;/RecNum&gt;&lt;DisplayText&gt;Dai et al. (2009)&lt;/DisplayText&gt;&lt;record&gt;&lt;rec-number&gt;1113&lt;/rec-number&gt;&lt;foreign-keys&gt;&lt;key app="EN" db-id="e09rexwznepw9ges9ebvwtzi92er9dwzrdtw" timestamp="1575794141" guid="ca05c500-c1cc-454e-9f5d-f8051e314a7b"&gt;1113&lt;/key&gt;&lt;/foreign-keys&gt;&lt;ref-type name="Journal Article"&gt;17&lt;/ref-type&gt;&lt;contributors&gt;&lt;authors&gt;&lt;author&gt;Dai, Aiguo&lt;/author&gt;&lt;author&gt;Qian, Taotao&lt;/author&gt;&lt;author&gt;Trenberth, Kevin E.&lt;/author&gt;&lt;author&gt;Milliman, John D.&lt;/author&gt;&lt;/authors&gt;&lt;/contributors&gt;&lt;titles&gt;&lt;title&gt;Changes in Continental Freshwater Discharge from 1948 to 2004&lt;/title&gt;&lt;secondary-title&gt;Journal of Climate&lt;/secondary-title&gt;&lt;/titles&gt;&lt;periodical&gt;&lt;full-title&gt;Journal of Climate&lt;/full-title&gt;&lt;/periodical&gt;&lt;pages&gt;2773-2792&lt;/pages&gt;&lt;volume&gt;22&lt;/volume&gt;&lt;number&gt;10&lt;/number&gt;&lt;dates&gt;&lt;year&gt;2009&lt;/year&gt;&lt;pub-dates&gt;&lt;date&gt;2009/05/01&lt;/date&gt;&lt;/pub-dates&gt;&lt;/dates&gt;&lt;publisher&gt;American Meteorological Society&lt;/publisher&gt;&lt;isbn&gt;0894-8755&lt;/isbn&gt;&lt;urls&gt;&lt;related-urls&gt;&lt;url&gt;https://doi.org/10.1175/2008JCLI2592.1&lt;/url&gt;&lt;/related-urls&gt;&lt;/urls&gt;&lt;electronic-resource-num&gt;10.1175/2008JCLI2592.1&lt;/electronic-resource-num&gt;&lt;access-date&gt;2019/01/12&lt;/access-date&gt;&lt;/record&gt;&lt;/Cite&gt;&lt;/EndNote&gt;</w:instrText>
      </w:r>
      <w:r w:rsidR="00D56C16">
        <w:fldChar w:fldCharType="separate"/>
      </w:r>
      <w:r w:rsidR="00D56C16">
        <w:rPr>
          <w:noProof/>
        </w:rPr>
        <w:t>Dai et al. (2009)</w:t>
      </w:r>
      <w:r w:rsidR="00D56C16">
        <w:fldChar w:fldCharType="end"/>
      </w:r>
      <w:r w:rsidR="002B10F5">
        <w:t xml:space="preserve">, </w:t>
      </w:r>
      <w:r w:rsidR="00343A68">
        <w:t>wh</w:t>
      </w:r>
      <w:r w:rsidR="0077008F">
        <w:t>ich</w:t>
      </w:r>
      <w:r w:rsidR="002B10F5">
        <w:t xml:space="preserve"> found</w:t>
      </w:r>
      <w:r w:rsidR="00AA14C0" w:rsidRPr="00E95A75">
        <w:t xml:space="preserve"> that</w:t>
      </w:r>
      <w:r w:rsidR="002B10F5">
        <w:t xml:space="preserve"> </w:t>
      </w:r>
      <w:r w:rsidR="00AA14C0" w:rsidRPr="00E95A75">
        <w:t>direct human impact</w:t>
      </w:r>
      <w:r w:rsidR="00AA14C0">
        <w:t>s</w:t>
      </w:r>
      <w:r w:rsidR="00AA14C0" w:rsidRPr="00E95A75">
        <w:t xml:space="preserve"> on large river streamflow </w:t>
      </w:r>
      <w:r w:rsidR="00AA14C0">
        <w:t>are</w:t>
      </w:r>
      <w:r w:rsidR="00AA14C0" w:rsidRPr="00E95A75">
        <w:t xml:space="preserve"> relatively limited</w:t>
      </w:r>
      <w:r w:rsidR="002B10F5">
        <w:t xml:space="preserve"> </w:t>
      </w:r>
      <w:r w:rsidR="002B10F5" w:rsidRPr="00E95A75">
        <w:t xml:space="preserve">compared </w:t>
      </w:r>
      <w:r w:rsidR="002B10F5">
        <w:t>to</w:t>
      </w:r>
      <w:r w:rsidR="002B10F5" w:rsidRPr="00E95A75">
        <w:t xml:space="preserve"> precipitation (natural impact)</w:t>
      </w:r>
      <w:r w:rsidR="00AA14C0" w:rsidRPr="00E95A75">
        <w:t>.</w:t>
      </w:r>
      <w:r w:rsidR="00B21B74" w:rsidRPr="00E95A75">
        <w:t xml:space="preserve"> </w:t>
      </w:r>
      <w:r w:rsidR="000F0C10">
        <w:t xml:space="preserve">At the same time, </w:t>
      </w:r>
      <w:r w:rsidR="0052478C" w:rsidRPr="00E95A75">
        <w:t>a</w:t>
      </w:r>
      <w:r w:rsidR="00D24672" w:rsidRPr="00E95A75">
        <w:t xml:space="preserve">s changes in atmospheric boundary conditions (precipitation) and human water management might </w:t>
      </w:r>
      <w:r w:rsidR="00C870B3" w:rsidRPr="00E95A75">
        <w:t xml:space="preserve">simultaneously </w:t>
      </w:r>
      <w:r w:rsidR="00D24672" w:rsidRPr="00E95A75">
        <w:t xml:space="preserve">trigger changes in </w:t>
      </w:r>
      <w:r w:rsidR="00F14C35" w:rsidRPr="00E95A75">
        <w:t xml:space="preserve">the </w:t>
      </w:r>
      <w:r w:rsidR="00D24672" w:rsidRPr="00E95A75">
        <w:t xml:space="preserve">simulated streamflow </w:t>
      </w:r>
      <w:r w:rsidR="0045220C">
        <w:t xml:space="preserve">such as </w:t>
      </w:r>
      <w:r w:rsidR="00D24672" w:rsidRPr="00E95A75">
        <w:t xml:space="preserve">in </w:t>
      </w:r>
      <w:r w:rsidR="00E95A75" w:rsidRPr="00E95A75">
        <w:t xml:space="preserve">the </w:t>
      </w:r>
      <w:r w:rsidR="00D24672" w:rsidRPr="00E95A75">
        <w:t>Mississippi basin</w:t>
      </w:r>
      <w:r w:rsidR="00B21B74" w:rsidRPr="00E95A75">
        <w:t xml:space="preserve">, </w:t>
      </w:r>
      <w:r w:rsidR="00096784" w:rsidRPr="00E95A75">
        <w:t xml:space="preserve">it is </w:t>
      </w:r>
      <w:r w:rsidR="00F14C35" w:rsidRPr="00E95A75">
        <w:t xml:space="preserve">difficult </w:t>
      </w:r>
      <w:r w:rsidR="00096784" w:rsidRPr="00E95A75">
        <w:t xml:space="preserve">to </w:t>
      </w:r>
      <w:r w:rsidR="00F14C35" w:rsidRPr="00E95A75">
        <w:t xml:space="preserve">separate </w:t>
      </w:r>
      <w:r w:rsidR="001B4CB0" w:rsidRPr="00E95A75">
        <w:t>anthropogenic</w:t>
      </w:r>
      <w:r w:rsidR="00F14C35" w:rsidRPr="00E95A75">
        <w:t xml:space="preserve"> impacts</w:t>
      </w:r>
      <w:r w:rsidR="001B4CB0" w:rsidRPr="00E95A75">
        <w:t xml:space="preserve"> </w:t>
      </w:r>
      <w:r w:rsidR="00F14C35" w:rsidRPr="00E95A75">
        <w:t xml:space="preserve">from </w:t>
      </w:r>
      <w:r w:rsidR="001B4CB0" w:rsidRPr="00E95A75">
        <w:t xml:space="preserve">climate </w:t>
      </w:r>
      <w:r w:rsidR="00850E6C" w:rsidRPr="00E95A75">
        <w:t>change</w:t>
      </w:r>
      <w:r w:rsidR="00A76150" w:rsidRPr="00E95A75">
        <w:t xml:space="preserve"> impact</w:t>
      </w:r>
      <w:r w:rsidR="00F14C35" w:rsidRPr="00E95A75">
        <w:t>s</w:t>
      </w:r>
      <w:r w:rsidR="00EA7D09" w:rsidRPr="00E95A75">
        <w:t xml:space="preserve">, which requires </w:t>
      </w:r>
      <w:r w:rsidR="00343A68" w:rsidRPr="00E95A75">
        <w:t>physically</w:t>
      </w:r>
      <w:r w:rsidR="00343A68">
        <w:t>-</w:t>
      </w:r>
      <w:r w:rsidR="00EA7D09" w:rsidRPr="00E95A75">
        <w:t>based attribution analysis</w:t>
      </w:r>
      <w:r w:rsidR="00D56C16">
        <w:t xml:space="preserve"> </w:t>
      </w:r>
      <w:r w:rsidR="00D56C16">
        <w:fldChar w:fldCharType="begin"/>
      </w:r>
      <w:r w:rsidR="00D56C16">
        <w:instrText xml:space="preserve"> ADDIN EN.CITE &lt;EndNote&gt;&lt;Cite&gt;&lt;Author&gt;He&lt;/Author&gt;&lt;Year&gt;2017&lt;/Year&gt;&lt;RecNum&gt;1266&lt;/RecNum&gt;&lt;DisplayText&gt;(He et al., 2017)&lt;/DisplayText&gt;&lt;record&gt;&lt;rec-number&gt;1266&lt;/rec-number&gt;&lt;foreign-keys&gt;&lt;key app="EN" db-id="e09rexwznepw9ges9ebvwtzi92er9dwzrdtw" timestamp="1587024475" guid="9af9718b-7045-456b-a6bf-570b78dd99f2"&gt;1266&lt;/key&gt;&lt;/foreign-keys&gt;&lt;ref-type name="Journal Article"&gt;17&lt;/ref-type&gt;&lt;contributors&gt;&lt;authors&gt;&lt;author&gt;He, Xiaogang&lt;/author&gt;&lt;author&gt;Wada, Yoshihide&lt;/author&gt;&lt;author&gt;Wanders, Niko&lt;/author&gt;&lt;author&gt;Sheffield, Justin&lt;/author&gt;&lt;/authors&gt;&lt;/contributors&gt;&lt;titles&gt;&lt;title&gt;Intensification of hydrological drought in California by human water management&lt;/title&gt;&lt;secondary-title&gt;Geophysical Research Letters&lt;/secondary-title&gt;&lt;/titles&gt;&lt;periodical&gt;&lt;full-title&gt;Geophysical Research Letters&lt;/full-title&gt;&lt;abbr-1&gt;Geophys Res Lett&lt;/abbr-1&gt;&lt;/periodical&gt;&lt;pages&gt;1777-1785&lt;/pages&gt;&lt;volume&gt;44&lt;/volume&gt;&lt;number&gt;4&lt;/number&gt;&lt;keywords&gt;&lt;keyword&gt;California&lt;/keyword&gt;&lt;keyword&gt;drought&lt;/keyword&gt;&lt;keyword&gt;PCR-GLOBWB&lt;/keyword&gt;&lt;keyword&gt;water management&lt;/keyword&gt;&lt;/keywords&gt;&lt;dates&gt;&lt;year&gt;2017&lt;/year&gt;&lt;pub-dates&gt;&lt;date&gt;2017/02/28&lt;/date&gt;&lt;/pub-dates&gt;&lt;/dates&gt;&lt;publisher&gt;John Wiley &amp;amp; Sons, Ltd&lt;/publisher&gt;&lt;isbn&gt;0094-8276&lt;/isbn&gt;&lt;urls&gt;&lt;related-urls&gt;&lt;url&gt;https://doi.org/10.1002/2016GL071665&lt;/url&gt;&lt;/related-urls&gt;&lt;/urls&gt;&lt;electronic-resource-num&gt;10.1002/2016GL071665&lt;/electronic-resource-num&gt;&lt;access-date&gt;2020/04/16&lt;/access-date&gt;&lt;/record&gt;&lt;/Cite&gt;&lt;/EndNote&gt;</w:instrText>
      </w:r>
      <w:r w:rsidR="00D56C16">
        <w:fldChar w:fldCharType="separate"/>
      </w:r>
      <w:r w:rsidR="00D56C16">
        <w:rPr>
          <w:noProof/>
        </w:rPr>
        <w:t>(He et al., 2017</w:t>
      </w:r>
      <w:r w:rsidR="00D56C16">
        <w:rPr>
          <w:rFonts w:hint="eastAsia"/>
          <w:noProof/>
        </w:rPr>
        <w:t>)</w:t>
      </w:r>
      <w:r w:rsidR="00D56C16">
        <w:fldChar w:fldCharType="end"/>
      </w:r>
      <w:r w:rsidR="00157A9D" w:rsidRPr="00E95A75">
        <w:t>.</w:t>
      </w:r>
      <w:r w:rsidR="0045220C">
        <w:t xml:space="preserve"> Since </w:t>
      </w:r>
      <w:r w:rsidR="00AD1BF5">
        <w:rPr>
          <w:rFonts w:hint="eastAsia"/>
        </w:rPr>
        <w:t>the</w:t>
      </w:r>
      <w:r w:rsidR="00AD1BF5">
        <w:t xml:space="preserve"> </w:t>
      </w:r>
      <w:r w:rsidR="0045220C">
        <w:t xml:space="preserve">classification </w:t>
      </w:r>
      <w:r w:rsidR="00AD1BF5">
        <w:t xml:space="preserve">of </w:t>
      </w:r>
      <w:r w:rsidR="00D56C16">
        <w:fldChar w:fldCharType="begin"/>
      </w:r>
      <w:r w:rsidR="00D56C16">
        <w:instrText xml:space="preserve"> ADDIN EN.CITE &lt;EndNote&gt;&lt;Cite AuthorYear="1"&gt;&lt;Author&gt;Nilsson&lt;/Author&gt;&lt;Year&gt;2005&lt;/Year&gt;&lt;RecNum&gt;1213&lt;/RecNum&gt;&lt;DisplayText&gt;Nilsson et al. (2005)&lt;/DisplayText&gt;&lt;record&gt;&lt;rec-number&gt;1213&lt;/rec-number&gt;&lt;foreign-keys&gt;&lt;key app="EN" db-id="e09rexwznepw9ges9ebvwtzi92er9dwzrdtw" timestamp="1577153364" guid="f4941773-06bb-4158-8464-046132a15eb1"&gt;1213&lt;/key&gt;&lt;/foreign-keys&gt;&lt;ref-type name="Journal Article"&gt;17&lt;/ref-type&gt;&lt;contributors&gt;&lt;authors&gt;&lt;author&gt;Nilsson, C.&lt;/author&gt;&lt;author&gt;Reidy, C. A.&lt;/author&gt;&lt;author&gt;Dynesius, M.&lt;/author&gt;&lt;author&gt;Revenga, C.&lt;/author&gt;&lt;/authors&gt;&lt;/contributors&gt;&lt;auth-address&gt;Umea Univ, Dept Ecol &amp;amp; Environm Sci, Landscape Ecol Grp, SE-90187 Umea, Sweden&amp;#xD;Nature Conservancy, Global Prior Grp, Arlington, VA 22203 USA&lt;/auth-address&gt;&lt;titles&gt;&lt;title&gt;Fragmentation and flow regulation of the world&amp;apos;s large river systems&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405-408&lt;/pages&gt;&lt;volume&gt;308&lt;/volume&gt;&lt;number&gt;5720&lt;/number&gt;&lt;keywords&gt;&lt;keyword&gt;conservation&lt;/keyword&gt;&lt;keyword&gt;dam&lt;/keyword&gt;&lt;keyword&gt;dispersal&lt;/keyword&gt;&lt;keyword&gt;ecosystem&lt;/keyword&gt;&lt;keyword&gt;reservoir&lt;/keyword&gt;&lt;keyword&gt;zone&lt;/keyword&gt;&lt;keyword&gt;fish&lt;/keyword&gt;&lt;/keywords&gt;&lt;dates&gt;&lt;year&gt;2005&lt;/year&gt;&lt;pub-dates&gt;&lt;date&gt;Apr 15&lt;/date&gt;&lt;/pub-dates&gt;&lt;/dates&gt;&lt;isbn&gt;0036-8075&lt;/isbn&gt;&lt;accession-num&gt;WOS:000228492000050&lt;/accession-num&gt;&lt;urls&gt;&lt;related-urls&gt;&lt;url&gt;&amp;lt;Go to ISI&amp;gt;://WOS:000228492000050&lt;/url&gt;&lt;/related-urls&gt;&lt;/urls&gt;&lt;electronic-resource-num&gt;10.1126/science.1107887&lt;/electronic-resource-num&gt;&lt;language&gt;English&lt;/language&gt;&lt;/record&gt;&lt;/Cite&gt;&lt;/EndNote&gt;</w:instrText>
      </w:r>
      <w:r w:rsidR="00D56C16">
        <w:fldChar w:fldCharType="separate"/>
      </w:r>
      <w:r w:rsidR="00D56C16">
        <w:rPr>
          <w:noProof/>
        </w:rPr>
        <w:t>Nilsson et al. (2005)</w:t>
      </w:r>
      <w:r w:rsidR="00D56C16">
        <w:fldChar w:fldCharType="end"/>
      </w:r>
      <w:r w:rsidR="00D56C16">
        <w:rPr>
          <w:color w:val="FF0000"/>
        </w:rPr>
        <w:t xml:space="preserve"> </w:t>
      </w:r>
      <w:r w:rsidR="0045220C">
        <w:t xml:space="preserve">is </w:t>
      </w:r>
      <w:r w:rsidR="003D1F76">
        <w:t>mainly based on dam regulation and irrigation</w:t>
      </w:r>
      <w:r w:rsidR="00581B69">
        <w:t xml:space="preserve"> and may be out of date</w:t>
      </w:r>
      <w:r w:rsidR="003D1F76">
        <w:t xml:space="preserve">, </w:t>
      </w:r>
      <w:r w:rsidR="002B1D9D">
        <w:t xml:space="preserve">future studies need to consider </w:t>
      </w:r>
      <w:r w:rsidR="003D1F76">
        <w:t xml:space="preserve">other human activities such as groundwater pumping </w:t>
      </w:r>
      <w:r w:rsidR="00D56C16" w:rsidRPr="00F6167D">
        <w:rPr>
          <w:color w:val="000000" w:themeColor="text1"/>
        </w:rPr>
        <w:fldChar w:fldCharType="begin"/>
      </w:r>
      <w:r w:rsidR="00D56C16" w:rsidRPr="00F6167D">
        <w:rPr>
          <w:color w:val="000000" w:themeColor="text1"/>
        </w:rPr>
        <w:instrText xml:space="preserve"> ADDIN EN.CITE &lt;EndNote&gt;&lt;Cite&gt;&lt;Author&gt;Li&lt;/Author&gt;&lt;Year&gt;2015&lt;/Year&gt;&lt;RecNum&gt;930&lt;/RecNum&gt;&lt;DisplayText&gt;(Li et al., 2015)&lt;/DisplayText&gt;&lt;record&gt;&lt;rec-number&gt;930&lt;/rec-number&gt;&lt;foreign-keys&gt;&lt;key app="EN" db-id="e09rexwznepw9ges9ebvwtzi92er9dwzrdtw" timestamp="1575792904" guid="ffd2e847-69be-4a6f-ac44-0d1a877c7fb5"&gt;930&lt;/key&gt;&lt;/foreign-keys&gt;&lt;ref-type name="Journal Article"&gt;17&lt;/ref-type&gt;&lt;contributors&gt;&lt;authors&gt;&lt;author&gt;Li, Hong-Yi&lt;/author&gt;&lt;author&gt;Leung, L. Ruby&lt;/author&gt;&lt;author&gt;Getirana, Augusto&lt;/author&gt;&lt;author&gt;Huang, Maoyi&lt;/author&gt;&lt;author&gt;Wu, Huan&lt;/author&gt;&lt;author&gt;Xu, Yubin&lt;/author&gt;&lt;author&gt;Guo, Jiali&lt;/author&gt;&lt;author&gt;Voisin, Nathalie&lt;/author&gt;&lt;/authors&gt;&lt;/contributors&gt;&lt;titles&gt;&lt;title&gt;Evaluating Global Streamflow Simulations by a Physically Based Routing Model Coupled with the Community Land Model&lt;/title&gt;&lt;secondary-title&gt;Journal of Hydrometeorology&lt;/secondary-title&gt;&lt;/titles&gt;&lt;periodical&gt;&lt;full-title&gt;Journal of Hydrometeorology&lt;/full-title&gt;&lt;abbr-1&gt;J Hydrometeorol&lt;/abbr-1&gt;&lt;/periodical&gt;&lt;pages&gt;948-971&lt;/pages&gt;&lt;volume&gt;16&lt;/volume&gt;&lt;number&gt;2&lt;/number&gt;&lt;section&gt;948&lt;/section&gt;&lt;dates&gt;&lt;year&gt;2015&lt;/year&gt;&lt;/dates&gt;&lt;isbn&gt;1525-755X&amp;#xD;1525-7541&lt;/isbn&gt;&lt;urls&gt;&lt;/urls&gt;&lt;electronic-resource-num&gt;10.1175/jhm-d-14-0079.1&lt;/electronic-resource-num&gt;&lt;/record&gt;&lt;/Cite&gt;&lt;/EndNote&gt;</w:instrText>
      </w:r>
      <w:r w:rsidR="00D56C16" w:rsidRPr="00F6167D">
        <w:rPr>
          <w:color w:val="000000" w:themeColor="text1"/>
        </w:rPr>
        <w:fldChar w:fldCharType="separate"/>
      </w:r>
      <w:r w:rsidR="00D56C16" w:rsidRPr="00F6167D">
        <w:rPr>
          <w:noProof/>
          <w:color w:val="000000" w:themeColor="text1"/>
        </w:rPr>
        <w:t>(Li et al., 2015)</w:t>
      </w:r>
      <w:r w:rsidR="00D56C16" w:rsidRPr="00F6167D">
        <w:rPr>
          <w:color w:val="000000" w:themeColor="text1"/>
        </w:rPr>
        <w:fldChar w:fldCharType="end"/>
      </w:r>
      <w:r w:rsidR="00D56C16" w:rsidRPr="00F6167D">
        <w:rPr>
          <w:color w:val="000000" w:themeColor="text1"/>
        </w:rPr>
        <w:t>.</w:t>
      </w:r>
      <w:r w:rsidR="0045220C" w:rsidRPr="00F6167D">
        <w:rPr>
          <w:color w:val="000000" w:themeColor="text1"/>
        </w:rPr>
        <w:t xml:space="preserve"> </w:t>
      </w:r>
      <w:r w:rsidR="00343A68">
        <w:t>I</w:t>
      </w:r>
      <w:r w:rsidR="00343A68" w:rsidRPr="00E95A75">
        <w:t xml:space="preserve">n addition to </w:t>
      </w:r>
      <w:r w:rsidR="00343A68">
        <w:t>the improvement of</w:t>
      </w:r>
      <w:r w:rsidR="00343A68" w:rsidRPr="00E95A75">
        <w:t xml:space="preserve"> model physics and forcing datasets</w:t>
      </w:r>
      <w:r w:rsidR="00343A68">
        <w:t xml:space="preserve">, </w:t>
      </w:r>
      <w:r w:rsidR="00343A68" w:rsidRPr="00E95A75">
        <w:t xml:space="preserve">human society </w:t>
      </w:r>
      <w:r w:rsidR="00343A68">
        <w:t>has re-</w:t>
      </w:r>
      <w:r w:rsidR="00343A68" w:rsidRPr="00E95A75">
        <w:t>modifi</w:t>
      </w:r>
      <w:r w:rsidR="00343A68">
        <w:t>ed</w:t>
      </w:r>
      <w:r w:rsidR="00343A68" w:rsidRPr="00E95A75">
        <w:t xml:space="preserve"> rivers </w:t>
      </w:r>
      <w:r w:rsidR="00343A68">
        <w:t>in terms of</w:t>
      </w:r>
      <w:r w:rsidR="00343A68" w:rsidRPr="00E95A75">
        <w:t xml:space="preserve"> flood mitigation, hydropower generation</w:t>
      </w:r>
      <w:r w:rsidR="00343A68">
        <w:t xml:space="preserve">, </w:t>
      </w:r>
      <w:r w:rsidR="00343A68" w:rsidRPr="00E95A75">
        <w:t>agricultural activity, and commercial navigation</w:t>
      </w:r>
      <w:r w:rsidR="00952946">
        <w:t>. T</w:t>
      </w:r>
      <w:r w:rsidR="00343A68">
        <w:t>here</w:t>
      </w:r>
      <w:r w:rsidR="00343A68" w:rsidRPr="00E95A75">
        <w:t xml:space="preserve"> is no doubt that the development of comprehensive human impact assessments in </w:t>
      </w:r>
      <w:proofErr w:type="gramStart"/>
      <w:r w:rsidR="0058236D" w:rsidRPr="00E95A75">
        <w:t>physically</w:t>
      </w:r>
      <w:r w:rsidR="00BC2262">
        <w:t>-</w:t>
      </w:r>
      <w:r w:rsidR="0058236D">
        <w:t>based</w:t>
      </w:r>
      <w:proofErr w:type="gramEnd"/>
      <w:r w:rsidR="00343A68" w:rsidRPr="00E95A75">
        <w:t xml:space="preserve"> models</w:t>
      </w:r>
      <w:r w:rsidR="00343A68" w:rsidRPr="0038442A">
        <w:t xml:space="preserve"> </w:t>
      </w:r>
      <w:r w:rsidR="00343A68" w:rsidRPr="00E95A75">
        <w:t>is an urgent task.</w:t>
      </w:r>
      <w:r w:rsidR="00411B48">
        <w:t xml:space="preserve"> </w:t>
      </w:r>
      <w:r w:rsidR="00075151">
        <w:t xml:space="preserve">It </w:t>
      </w:r>
      <w:r w:rsidR="00E77CF4">
        <w:t>should be</w:t>
      </w:r>
      <w:r w:rsidR="00075151">
        <w:t xml:space="preserve"> noted that</w:t>
      </w:r>
      <w:r w:rsidR="00634983">
        <w:t xml:space="preserve"> the</w:t>
      </w:r>
      <w:r w:rsidR="00075151">
        <w:t xml:space="preserve"> </w:t>
      </w:r>
      <w:r w:rsidR="00634983">
        <w:t>criteria</w:t>
      </w:r>
      <w:r w:rsidR="00634983" w:rsidRPr="00075151">
        <w:t xml:space="preserve"> </w:t>
      </w:r>
      <w:r w:rsidR="00075151">
        <w:t>(</w:t>
      </w:r>
      <w:r w:rsidR="00075151" w:rsidRPr="00075151">
        <w:t>positive KGE values</w:t>
      </w:r>
      <w:r w:rsidR="00075151">
        <w:t>) we used</w:t>
      </w:r>
      <w:r w:rsidR="00075151" w:rsidRPr="00075151">
        <w:t xml:space="preserve"> </w:t>
      </w:r>
      <w:r w:rsidR="00634983">
        <w:t>to determine</w:t>
      </w:r>
      <w:r w:rsidR="00075151" w:rsidRPr="00075151">
        <w:t xml:space="preserve"> “good” model simulations</w:t>
      </w:r>
      <w:r w:rsidR="00075151">
        <w:t xml:space="preserve"> </w:t>
      </w:r>
      <w:r w:rsidR="00075151" w:rsidRPr="00075151">
        <w:t>is somehow ambiguous and remain</w:t>
      </w:r>
      <w:r w:rsidR="00770321">
        <w:t xml:space="preserve">s </w:t>
      </w:r>
      <w:r w:rsidR="00770321" w:rsidRPr="00770321">
        <w:t>controversial</w:t>
      </w:r>
      <w:r w:rsidR="00075151" w:rsidRPr="00075151">
        <w:t>.</w:t>
      </w:r>
    </w:p>
    <w:p w14:paraId="294D7703" w14:textId="4071B9E2" w:rsidR="002527F7" w:rsidRPr="00E95A75" w:rsidRDefault="00E95A75" w:rsidP="002527F7">
      <w:pPr>
        <w:spacing w:line="480" w:lineRule="auto"/>
        <w:rPr>
          <w:b/>
          <w:color w:val="FF0000"/>
        </w:rPr>
      </w:pPr>
      <w:r w:rsidRPr="00E95A75">
        <w:rPr>
          <w:b/>
          <w:color w:val="000000" w:themeColor="text1"/>
        </w:rPr>
        <w:lastRenderedPageBreak/>
        <w:t>4.</w:t>
      </w:r>
      <w:r w:rsidR="00234BD2">
        <w:rPr>
          <w:b/>
          <w:color w:val="000000" w:themeColor="text1"/>
        </w:rPr>
        <w:t>3</w:t>
      </w:r>
      <w:r w:rsidR="00234BD2" w:rsidRPr="00E95A75">
        <w:rPr>
          <w:b/>
          <w:color w:val="000000" w:themeColor="text1"/>
        </w:rPr>
        <w:t xml:space="preserve"> </w:t>
      </w:r>
      <w:r w:rsidRPr="00E95A75">
        <w:rPr>
          <w:b/>
          <w:color w:val="000000" w:themeColor="text1"/>
        </w:rPr>
        <w:t xml:space="preserve">Uncertainties </w:t>
      </w:r>
      <w:r w:rsidR="00581B69">
        <w:rPr>
          <w:b/>
          <w:color w:val="000000" w:themeColor="text1"/>
        </w:rPr>
        <w:t xml:space="preserve">induced </w:t>
      </w:r>
      <w:r w:rsidR="006F6055">
        <w:rPr>
          <w:b/>
          <w:color w:val="000000" w:themeColor="text1"/>
        </w:rPr>
        <w:t xml:space="preserve">from </w:t>
      </w:r>
      <w:r w:rsidR="00790454" w:rsidRPr="00E95A75">
        <w:rPr>
          <w:b/>
          <w:color w:val="000000" w:themeColor="text1"/>
        </w:rPr>
        <w:t xml:space="preserve">the </w:t>
      </w:r>
      <w:r w:rsidRPr="00E95A75">
        <w:rPr>
          <w:b/>
        </w:rPr>
        <w:t>land surface model</w:t>
      </w:r>
    </w:p>
    <w:p w14:paraId="5021A753" w14:textId="6849871F" w:rsidR="00FA18DA" w:rsidRDefault="00FA18DA">
      <w:pPr>
        <w:pStyle w:val="NormalWeb"/>
        <w:spacing w:line="480" w:lineRule="auto"/>
        <w:ind w:firstLine="720"/>
        <w:rPr>
          <w:color w:val="0D0D0D" w:themeColor="text1" w:themeTint="F2"/>
        </w:rPr>
      </w:pPr>
      <w:r>
        <w:rPr>
          <w:color w:val="000000" w:themeColor="text1"/>
        </w:rPr>
        <w:t>T</w:t>
      </w:r>
      <w:r w:rsidR="00C539F4" w:rsidRPr="00E95A75">
        <w:rPr>
          <w:color w:val="000000" w:themeColor="text1"/>
        </w:rPr>
        <w:t xml:space="preserve">he </w:t>
      </w:r>
      <w:r>
        <w:rPr>
          <w:color w:val="000000" w:themeColor="text1"/>
        </w:rPr>
        <w:t xml:space="preserve">uncertainty from </w:t>
      </w:r>
      <w:r w:rsidR="00C539F4" w:rsidRPr="00E95A75">
        <w:rPr>
          <w:color w:val="000000" w:themeColor="text1"/>
        </w:rPr>
        <w:t xml:space="preserve">VIC is </w:t>
      </w:r>
      <w:r>
        <w:rPr>
          <w:color w:val="000000" w:themeColor="text1"/>
        </w:rPr>
        <w:t xml:space="preserve">associated with </w:t>
      </w:r>
      <w:r w:rsidR="006B2188">
        <w:rPr>
          <w:color w:val="000000" w:themeColor="text1"/>
        </w:rPr>
        <w:t>both</w:t>
      </w:r>
      <w:r w:rsidR="00C539F4" w:rsidRPr="00E95A75">
        <w:rPr>
          <w:color w:val="000000" w:themeColor="text1"/>
        </w:rPr>
        <w:t xml:space="preserve"> forcing datasets and </w:t>
      </w:r>
      <w:r w:rsidR="006332BC" w:rsidRPr="00E95A75">
        <w:rPr>
          <w:color w:val="000000" w:themeColor="text1"/>
        </w:rPr>
        <w:t>model</w:t>
      </w:r>
      <w:r w:rsidR="00AD1BF5">
        <w:rPr>
          <w:color w:val="000000" w:themeColor="text1"/>
        </w:rPr>
        <w:t xml:space="preserve"> </w:t>
      </w:r>
      <w:r w:rsidR="00AD1BF5">
        <w:rPr>
          <w:rFonts w:hint="eastAsia"/>
          <w:color w:val="000000" w:themeColor="text1"/>
        </w:rPr>
        <w:t>p</w:t>
      </w:r>
      <w:r w:rsidR="00AD1BF5">
        <w:t>hysics</w:t>
      </w:r>
      <w:r w:rsidR="00C539F4" w:rsidRPr="00E95A75">
        <w:rPr>
          <w:color w:val="000000" w:themeColor="text1"/>
        </w:rPr>
        <w:t>.</w:t>
      </w:r>
      <w:r w:rsidR="00B60674" w:rsidRPr="00E95A75">
        <w:t xml:space="preserve"> </w:t>
      </w:r>
      <w:r w:rsidR="006B2188">
        <w:rPr>
          <w:color w:val="000000" w:themeColor="text1"/>
        </w:rPr>
        <w:t>We used</w:t>
      </w:r>
      <w:r w:rsidR="00CE74B8" w:rsidRPr="00E95A75">
        <w:rPr>
          <w:color w:val="000000" w:themeColor="text1"/>
        </w:rPr>
        <w:t xml:space="preserve"> </w:t>
      </w:r>
      <w:r w:rsidR="00B82ED4">
        <w:rPr>
          <w:color w:val="000000" w:themeColor="text1"/>
        </w:rPr>
        <w:t xml:space="preserve">the </w:t>
      </w:r>
      <w:r w:rsidR="00CE74B8" w:rsidRPr="00E95A75">
        <w:rPr>
          <w:color w:val="000000" w:themeColor="text1"/>
        </w:rPr>
        <w:t xml:space="preserve">daily mode of VIC 4, which uses </w:t>
      </w:r>
      <w:r w:rsidR="00AB0EAA" w:rsidRPr="00AB0EAA">
        <w:rPr>
          <w:color w:val="000000" w:themeColor="text1"/>
        </w:rPr>
        <w:t>the Mountain Microclimate Simulation Model</w:t>
      </w:r>
      <w:r w:rsidR="00AB0EAA">
        <w:rPr>
          <w:color w:val="000000" w:themeColor="text1"/>
        </w:rPr>
        <w:t xml:space="preserve"> (</w:t>
      </w:r>
      <w:r w:rsidR="00AB0EAA" w:rsidRPr="00AB0EAA">
        <w:rPr>
          <w:color w:val="000000" w:themeColor="text1"/>
        </w:rPr>
        <w:t>MTCLIM</w:t>
      </w:r>
      <w:r w:rsidR="00AB0EAA">
        <w:rPr>
          <w:color w:val="000000" w:themeColor="text1"/>
        </w:rPr>
        <w:t>)</w:t>
      </w:r>
      <w:r w:rsidR="00CE74B8" w:rsidRPr="00E95A75">
        <w:rPr>
          <w:color w:val="000000" w:themeColor="text1"/>
        </w:rPr>
        <w:t xml:space="preserve"> to disaggregate the daily forcing to </w:t>
      </w:r>
      <w:r w:rsidR="00B82ED4">
        <w:rPr>
          <w:color w:val="000000" w:themeColor="text1"/>
        </w:rPr>
        <w:t xml:space="preserve">a </w:t>
      </w:r>
      <w:r w:rsidR="00E95A75">
        <w:rPr>
          <w:color w:val="000000" w:themeColor="text1"/>
        </w:rPr>
        <w:t>sub</w:t>
      </w:r>
      <w:r w:rsidR="00BC2262">
        <w:rPr>
          <w:color w:val="000000" w:themeColor="text1"/>
        </w:rPr>
        <w:t>-</w:t>
      </w:r>
      <w:r w:rsidR="00E95A75">
        <w:rPr>
          <w:color w:val="000000" w:themeColor="text1"/>
        </w:rPr>
        <w:t>d</w:t>
      </w:r>
      <w:r w:rsidR="00CE74B8" w:rsidRPr="00E95A75">
        <w:rPr>
          <w:color w:val="000000" w:themeColor="text1"/>
        </w:rPr>
        <w:t>aily</w:t>
      </w:r>
      <w:r w:rsidR="00B82ED4">
        <w:rPr>
          <w:color w:val="000000" w:themeColor="text1"/>
        </w:rPr>
        <w:t xml:space="preserve"> scale, although</w:t>
      </w:r>
      <w:r w:rsidR="00204312" w:rsidRPr="00E95A75">
        <w:rPr>
          <w:color w:val="000000" w:themeColor="text1"/>
        </w:rPr>
        <w:t xml:space="preserve"> </w:t>
      </w:r>
      <w:r w:rsidR="00CE74B8" w:rsidRPr="00E95A75">
        <w:rPr>
          <w:color w:val="000000" w:themeColor="text1"/>
        </w:rPr>
        <w:t xml:space="preserve">the model still runs </w:t>
      </w:r>
      <w:r w:rsidR="00204312" w:rsidRPr="00E95A75">
        <w:rPr>
          <w:color w:val="000000" w:themeColor="text1"/>
        </w:rPr>
        <w:t xml:space="preserve">at the </w:t>
      </w:r>
      <w:r w:rsidR="00E95A75">
        <w:rPr>
          <w:color w:val="000000" w:themeColor="text1"/>
        </w:rPr>
        <w:t>sub</w:t>
      </w:r>
      <w:r w:rsidR="00BC2262">
        <w:rPr>
          <w:color w:val="000000" w:themeColor="text1"/>
        </w:rPr>
        <w:t>-</w:t>
      </w:r>
      <w:r w:rsidR="00E95A75">
        <w:rPr>
          <w:color w:val="000000" w:themeColor="text1"/>
        </w:rPr>
        <w:t>d</w:t>
      </w:r>
      <w:r w:rsidR="00CE74B8" w:rsidRPr="00E95A75">
        <w:rPr>
          <w:color w:val="000000" w:themeColor="text1"/>
        </w:rPr>
        <w:t xml:space="preserve">aily </w:t>
      </w:r>
      <w:r w:rsidR="00204312" w:rsidRPr="00E95A75">
        <w:rPr>
          <w:color w:val="000000" w:themeColor="text1"/>
        </w:rPr>
        <w:t xml:space="preserve">timescale </w:t>
      </w:r>
      <w:r w:rsidR="00CE74B8" w:rsidRPr="00E95A75">
        <w:rPr>
          <w:color w:val="0D0D0D" w:themeColor="text1" w:themeTint="F2"/>
        </w:rPr>
        <w:t xml:space="preserve">internally. </w:t>
      </w:r>
      <w:r w:rsidR="00815C75" w:rsidRPr="00E95A75">
        <w:rPr>
          <w:color w:val="0D0D0D" w:themeColor="text1" w:themeTint="F2"/>
        </w:rPr>
        <w:t xml:space="preserve">This resulted in a </w:t>
      </w:r>
      <w:proofErr w:type="spellStart"/>
      <w:r w:rsidR="00C5499C">
        <w:rPr>
          <w:color w:val="0D0D0D" w:themeColor="text1" w:themeTint="F2"/>
        </w:rPr>
        <w:t>negtive</w:t>
      </w:r>
      <w:proofErr w:type="spellEnd"/>
      <w:r w:rsidR="00815C75" w:rsidRPr="00E95A75">
        <w:rPr>
          <w:color w:val="0D0D0D" w:themeColor="text1" w:themeTint="F2"/>
        </w:rPr>
        <w:t xml:space="preserve"> </w:t>
      </w:r>
      <w:r w:rsidR="009A5F83">
        <w:rPr>
          <w:color w:val="0D0D0D" w:themeColor="text1" w:themeTint="F2"/>
        </w:rPr>
        <w:t>PBIAS</w:t>
      </w:r>
      <w:r w:rsidR="00815C75" w:rsidRPr="00E95A75">
        <w:rPr>
          <w:color w:val="0D0D0D" w:themeColor="text1" w:themeTint="F2"/>
        </w:rPr>
        <w:t xml:space="preserve"> in most areas due to </w:t>
      </w:r>
      <w:r w:rsidR="00E95A75">
        <w:rPr>
          <w:color w:val="0D0D0D" w:themeColor="text1" w:themeTint="F2"/>
        </w:rPr>
        <w:t>sub</w:t>
      </w:r>
      <w:r w:rsidR="00BC2262">
        <w:rPr>
          <w:color w:val="0D0D0D" w:themeColor="text1" w:themeTint="F2"/>
        </w:rPr>
        <w:t>-</w:t>
      </w:r>
      <w:r w:rsidR="00E95A75">
        <w:rPr>
          <w:color w:val="0D0D0D" w:themeColor="text1" w:themeTint="F2"/>
        </w:rPr>
        <w:t>d</w:t>
      </w:r>
      <w:r w:rsidR="00815C75" w:rsidRPr="00E95A75">
        <w:rPr>
          <w:color w:val="0D0D0D" w:themeColor="text1" w:themeTint="F2"/>
        </w:rPr>
        <w:t>aily rainfall smearing.</w:t>
      </w:r>
      <w:r w:rsidR="00514ED6" w:rsidRPr="00E95A75">
        <w:rPr>
          <w:color w:val="0D0D0D" w:themeColor="text1" w:themeTint="F2"/>
        </w:rPr>
        <w:t xml:space="preserve"> </w:t>
      </w:r>
      <w:r w:rsidR="00D45EDB">
        <w:rPr>
          <w:color w:val="0D0D0D" w:themeColor="text1" w:themeTint="F2"/>
        </w:rPr>
        <w:t>Here a</w:t>
      </w:r>
      <w:r w:rsidR="00DF6291" w:rsidRPr="00E95A75">
        <w:rPr>
          <w:color w:val="0D0D0D" w:themeColor="text1" w:themeTint="F2"/>
        </w:rPr>
        <w:t xml:space="preserve"> </w:t>
      </w:r>
      <w:r w:rsidR="00DF6291">
        <w:rPr>
          <w:color w:val="0D0D0D" w:themeColor="text1" w:themeTint="F2"/>
        </w:rPr>
        <w:t>sub</w:t>
      </w:r>
      <w:r w:rsidR="00770321">
        <w:rPr>
          <w:color w:val="0D0D0D" w:themeColor="text1" w:themeTint="F2"/>
        </w:rPr>
        <w:t>-</w:t>
      </w:r>
      <w:r w:rsidR="00DF6291">
        <w:rPr>
          <w:color w:val="0D0D0D" w:themeColor="text1" w:themeTint="F2"/>
        </w:rPr>
        <w:t>d</w:t>
      </w:r>
      <w:r w:rsidR="00DF6291" w:rsidRPr="00E95A75">
        <w:rPr>
          <w:color w:val="0D0D0D" w:themeColor="text1" w:themeTint="F2"/>
        </w:rPr>
        <w:t>aily run</w:t>
      </w:r>
      <w:r w:rsidR="00DF6291" w:rsidRPr="00E95A75">
        <w:rPr>
          <w:color w:val="0D0D0D"/>
        </w:rPr>
        <w:t>,</w:t>
      </w:r>
      <w:r w:rsidR="00DF6291" w:rsidRPr="00E95A75">
        <w:rPr>
          <w:color w:val="0D0D0D" w:themeColor="text1" w:themeTint="F2"/>
        </w:rPr>
        <w:t xml:space="preserve"> which uses 3-hour TRMM precipitation forcing</w:t>
      </w:r>
      <w:r w:rsidR="00DF6291" w:rsidRPr="00E95A75">
        <w:rPr>
          <w:color w:val="0D0D0D"/>
        </w:rPr>
        <w:t>,</w:t>
      </w:r>
      <w:r w:rsidR="00DF6291" w:rsidRPr="00E95A75">
        <w:rPr>
          <w:color w:val="0D0D0D" w:themeColor="text1" w:themeTint="F2"/>
        </w:rPr>
        <w:t xml:space="preserve"> was conducted to investigate these uncertainties.</w:t>
      </w:r>
      <w:r w:rsidR="00625354">
        <w:rPr>
          <w:color w:val="0D0D0D" w:themeColor="text1" w:themeTint="F2"/>
        </w:rPr>
        <w:t xml:space="preserve"> For </w:t>
      </w:r>
      <w:r w:rsidR="00E77CF4" w:rsidRPr="00E77CF4">
        <w:rPr>
          <w:color w:val="000000" w:themeColor="text1"/>
        </w:rPr>
        <w:t xml:space="preserve">positive </w:t>
      </w:r>
      <w:r w:rsidR="00625354">
        <w:rPr>
          <w:color w:val="0D0D0D" w:themeColor="text1" w:themeTint="F2"/>
        </w:rPr>
        <w:t>KGE</w:t>
      </w:r>
      <w:r w:rsidR="00A26458">
        <w:rPr>
          <w:color w:val="0D0D0D" w:themeColor="text1" w:themeTint="F2"/>
        </w:rPr>
        <w:t xml:space="preserve"> </w:t>
      </w:r>
      <w:r w:rsidR="00E0116E">
        <w:rPr>
          <w:color w:val="0D0D0D" w:themeColor="text1" w:themeTint="F2"/>
        </w:rPr>
        <w:t>sites</w:t>
      </w:r>
      <w:r w:rsidR="00625354">
        <w:rPr>
          <w:color w:val="0D0D0D" w:themeColor="text1" w:themeTint="F2"/>
        </w:rPr>
        <w:t>,</w:t>
      </w:r>
      <w:r w:rsidR="00DF6291" w:rsidRPr="00E95A75">
        <w:rPr>
          <w:color w:val="0D0D0D" w:themeColor="text1" w:themeTint="F2"/>
        </w:rPr>
        <w:t xml:space="preserve"> </w:t>
      </w:r>
      <w:r w:rsidR="00625354">
        <w:rPr>
          <w:color w:val="0D0D0D" w:themeColor="text1" w:themeTint="F2"/>
        </w:rPr>
        <w:t>t</w:t>
      </w:r>
      <w:r w:rsidR="00DF6291" w:rsidRPr="00E95A75">
        <w:rPr>
          <w:color w:val="0D0D0D" w:themeColor="text1" w:themeTint="F2"/>
        </w:rPr>
        <w:t xml:space="preserve">he </w:t>
      </w:r>
      <w:r w:rsidR="00DF6291">
        <w:rPr>
          <w:color w:val="0D0D0D" w:themeColor="text1" w:themeTint="F2"/>
        </w:rPr>
        <w:t>sub</w:t>
      </w:r>
      <w:r w:rsidR="00770321">
        <w:rPr>
          <w:color w:val="0D0D0D" w:themeColor="text1" w:themeTint="F2"/>
        </w:rPr>
        <w:t>-</w:t>
      </w:r>
      <w:r w:rsidR="00DF6291">
        <w:rPr>
          <w:color w:val="0D0D0D" w:themeColor="text1" w:themeTint="F2"/>
        </w:rPr>
        <w:t>d</w:t>
      </w:r>
      <w:r w:rsidR="00DF6291" w:rsidRPr="00E95A75">
        <w:rPr>
          <w:color w:val="0D0D0D" w:themeColor="text1" w:themeTint="F2"/>
        </w:rPr>
        <w:t>aily run improve</w:t>
      </w:r>
      <w:r w:rsidR="00DF6291">
        <w:rPr>
          <w:color w:val="0D0D0D" w:themeColor="text1" w:themeTint="F2"/>
        </w:rPr>
        <w:t xml:space="preserve">s the </w:t>
      </w:r>
      <w:r w:rsidR="00DF6291" w:rsidRPr="00E95A75">
        <w:rPr>
          <w:color w:val="0D0D0D" w:themeColor="text1" w:themeTint="F2"/>
        </w:rPr>
        <w:t>mean PBIAS (</w:t>
      </w:r>
      <w:r w:rsidR="00DF6291" w:rsidRPr="00E95A75">
        <w:t>−</w:t>
      </w:r>
      <w:r w:rsidR="00DF6291" w:rsidRPr="00E95A75">
        <w:rPr>
          <w:color w:val="0D0D0D" w:themeColor="text1" w:themeTint="F2"/>
        </w:rPr>
        <w:t xml:space="preserve">3.3 %) compared </w:t>
      </w:r>
      <w:r w:rsidR="00DF6291">
        <w:rPr>
          <w:color w:val="0D0D0D" w:themeColor="text1" w:themeTint="F2"/>
        </w:rPr>
        <w:t>to the</w:t>
      </w:r>
      <w:r w:rsidR="00DF6291" w:rsidRPr="00E95A75">
        <w:rPr>
          <w:color w:val="0D0D0D" w:themeColor="text1" w:themeTint="F2"/>
        </w:rPr>
        <w:t xml:space="preserve"> daily run (</w:t>
      </w:r>
      <w:r w:rsidR="00DF6291" w:rsidRPr="00E95A75">
        <w:t>−</w:t>
      </w:r>
      <w:r w:rsidR="00DF6291" w:rsidRPr="00E95A75">
        <w:rPr>
          <w:color w:val="0D0D0D" w:themeColor="text1" w:themeTint="F2"/>
        </w:rPr>
        <w:t>15.6 %), while no significant improvement is found in KGE, with mean KGE</w:t>
      </w:r>
      <w:r w:rsidR="00DF6291" w:rsidRPr="00E95A75">
        <w:rPr>
          <w:color w:val="0D0D0D"/>
        </w:rPr>
        <w:t xml:space="preserve"> values</w:t>
      </w:r>
      <w:r w:rsidR="00DF6291" w:rsidRPr="00E95A75">
        <w:rPr>
          <w:color w:val="0D0D0D" w:themeColor="text1" w:themeTint="F2"/>
        </w:rPr>
        <w:t xml:space="preserve"> of 0.38 and 0.33 for </w:t>
      </w:r>
      <w:r w:rsidR="00DF6291">
        <w:rPr>
          <w:color w:val="0D0D0D" w:themeColor="text1" w:themeTint="F2"/>
        </w:rPr>
        <w:t>sub</w:t>
      </w:r>
      <w:r w:rsidR="00770321">
        <w:rPr>
          <w:color w:val="0D0D0D" w:themeColor="text1" w:themeTint="F2"/>
        </w:rPr>
        <w:t>-</w:t>
      </w:r>
      <w:r w:rsidR="00DF6291">
        <w:rPr>
          <w:color w:val="0D0D0D" w:themeColor="text1" w:themeTint="F2"/>
        </w:rPr>
        <w:t>d</w:t>
      </w:r>
      <w:r w:rsidR="00DF6291" w:rsidRPr="00E95A75">
        <w:rPr>
          <w:color w:val="0D0D0D" w:themeColor="text1" w:themeTint="F2"/>
        </w:rPr>
        <w:t xml:space="preserve">aily and daily </w:t>
      </w:r>
      <w:r w:rsidR="00DF6291" w:rsidRPr="00E95A75">
        <w:rPr>
          <w:color w:val="0D0D0D"/>
        </w:rPr>
        <w:t>runs</w:t>
      </w:r>
      <w:r w:rsidR="00DF6291" w:rsidRPr="00E95A75">
        <w:rPr>
          <w:color w:val="0D0D0D" w:themeColor="text1" w:themeTint="F2"/>
        </w:rPr>
        <w:t>, respectively.</w:t>
      </w:r>
      <w:r w:rsidR="00AB60BE">
        <w:rPr>
          <w:color w:val="0D0D0D" w:themeColor="text1" w:themeTint="F2"/>
        </w:rPr>
        <w:t xml:space="preserve"> </w:t>
      </w:r>
    </w:p>
    <w:p w14:paraId="107FEA4A" w14:textId="5249D4D4" w:rsidR="00FA18DA" w:rsidRDefault="00634983" w:rsidP="00FA18DA">
      <w:pPr>
        <w:pStyle w:val="NormalWeb"/>
        <w:spacing w:line="480" w:lineRule="auto"/>
        <w:ind w:firstLine="720"/>
        <w:rPr>
          <w:color w:val="000000" w:themeColor="text1"/>
        </w:rPr>
      </w:pPr>
      <w:r>
        <w:rPr>
          <w:color w:val="000000" w:themeColor="text1"/>
        </w:rPr>
        <w:t>S</w:t>
      </w:r>
      <w:r w:rsidR="00E95A75" w:rsidRPr="00E95A75">
        <w:rPr>
          <w:color w:val="000000" w:themeColor="text1"/>
        </w:rPr>
        <w:t xml:space="preserve">now processes </w:t>
      </w:r>
      <w:r>
        <w:rPr>
          <w:color w:val="000000" w:themeColor="text1"/>
        </w:rPr>
        <w:t>representation is</w:t>
      </w:r>
      <w:r w:rsidR="00E95A75" w:rsidRPr="00E95A75">
        <w:rPr>
          <w:color w:val="000000" w:themeColor="text1"/>
        </w:rPr>
        <w:t xml:space="preserve"> </w:t>
      </w:r>
      <w:r w:rsidR="00E15285" w:rsidRPr="00E95A75">
        <w:rPr>
          <w:color w:val="000000" w:themeColor="text1"/>
        </w:rPr>
        <w:t xml:space="preserve">also </w:t>
      </w:r>
      <w:r w:rsidR="00B82ED4">
        <w:rPr>
          <w:color w:val="000000" w:themeColor="text1"/>
        </w:rPr>
        <w:t>a source of</w:t>
      </w:r>
      <w:r w:rsidR="00F14C35" w:rsidRPr="00E95A75">
        <w:rPr>
          <w:color w:val="000000" w:themeColor="text1"/>
        </w:rPr>
        <w:t xml:space="preserve"> </w:t>
      </w:r>
      <w:r w:rsidR="00E95A75" w:rsidRPr="00E95A75">
        <w:rPr>
          <w:color w:val="000000" w:themeColor="text1"/>
        </w:rPr>
        <w:t>major uncertainties</w:t>
      </w:r>
      <w:r w:rsidR="005F63C3" w:rsidRPr="00E95A75">
        <w:rPr>
          <w:color w:val="000000" w:themeColor="text1"/>
        </w:rPr>
        <w:t xml:space="preserve"> </w:t>
      </w:r>
      <w:r w:rsidR="005F63C3" w:rsidRPr="00E95A75">
        <w:rPr>
          <w:color w:val="000000" w:themeColor="text1"/>
        </w:rPr>
        <w:fldChar w:fldCharType="begin">
          <w:fldData xml:space="preserve">PEVuZE5vdGU+PENpdGU+PEF1dGhvcj5Mb2htYW5uPC9BdXRob3I+PFllYXI+MjAwNDwvWWVhcj48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</w:fldData>
        </w:fldChar>
      </w:r>
      <w:r w:rsidR="00EE13B3">
        <w:rPr>
          <w:color w:val="000000" w:themeColor="text1"/>
        </w:rPr>
        <w:instrText xml:space="preserve"> ADDIN EN.CITE </w:instrText>
      </w:r>
      <w:r w:rsidR="00EE13B3">
        <w:rPr>
          <w:color w:val="000000" w:themeColor="text1"/>
        </w:rPr>
        <w:fldChar w:fldCharType="begin">
          <w:fldData xml:space="preserve">PEVuZE5vdGU+PENpdGU+PEF1dGhvcj5Mb2htYW5uPC9BdXRob3I+PFllYXI+MjAwNDwvWWVhcj48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</w:fldData>
        </w:fldChar>
      </w:r>
      <w:r w:rsidR="00EE13B3">
        <w:rPr>
          <w:color w:val="000000" w:themeColor="text1"/>
        </w:rPr>
        <w:instrText xml:space="preserve"> ADDIN EN.CITE.DATA </w:instrText>
      </w:r>
      <w:r w:rsidR="00EE13B3">
        <w:rPr>
          <w:color w:val="000000" w:themeColor="text1"/>
        </w:rPr>
      </w:r>
      <w:r w:rsidR="00EE13B3">
        <w:rPr>
          <w:color w:val="000000" w:themeColor="text1"/>
        </w:rPr>
        <w:fldChar w:fldCharType="end"/>
      </w:r>
      <w:r w:rsidR="005F63C3" w:rsidRPr="00E95A75">
        <w:rPr>
          <w:color w:val="000000" w:themeColor="text1"/>
        </w:rPr>
      </w:r>
      <w:r w:rsidR="005F63C3" w:rsidRPr="00E95A75">
        <w:rPr>
          <w:color w:val="000000" w:themeColor="text1"/>
        </w:rPr>
        <w:fldChar w:fldCharType="separate"/>
      </w:r>
      <w:r w:rsidR="00EE13B3">
        <w:rPr>
          <w:noProof/>
          <w:color w:val="000000" w:themeColor="text1"/>
        </w:rPr>
        <w:t>(Lohmann et al., 2004)</w:t>
      </w:r>
      <w:r w:rsidR="005F63C3" w:rsidRPr="00E95A75">
        <w:rPr>
          <w:color w:val="000000" w:themeColor="text1"/>
        </w:rPr>
        <w:fldChar w:fldCharType="end"/>
      </w:r>
      <w:r w:rsidR="00E95A75" w:rsidRPr="00E95A75">
        <w:rPr>
          <w:color w:val="000000" w:themeColor="text1"/>
        </w:rPr>
        <w:t xml:space="preserve">. This is especially important for runoff generated from high-altitude </w:t>
      </w:r>
      <w:r w:rsidR="00204312" w:rsidRPr="00E95A75">
        <w:rPr>
          <w:color w:val="000000" w:themeColor="text1"/>
        </w:rPr>
        <w:t xml:space="preserve">regions where runoff is dominated by </w:t>
      </w:r>
      <w:r w:rsidR="00E95A75" w:rsidRPr="00E95A75">
        <w:rPr>
          <w:color w:val="000000" w:themeColor="text1"/>
        </w:rPr>
        <w:t xml:space="preserve">snow and glacier </w:t>
      </w:r>
      <w:r w:rsidR="00204312" w:rsidRPr="00E95A75">
        <w:rPr>
          <w:color w:val="000000" w:themeColor="text1"/>
        </w:rPr>
        <w:t>processes</w:t>
      </w:r>
      <w:r w:rsidR="00E95A75" w:rsidRPr="00E95A75">
        <w:rPr>
          <w:color w:val="000000" w:themeColor="text1"/>
        </w:rPr>
        <w:t xml:space="preserve">. </w:t>
      </w:r>
      <w:r w:rsidR="00D129DC" w:rsidRPr="00E95A75">
        <w:rPr>
          <w:color w:val="000000" w:themeColor="text1"/>
        </w:rPr>
        <w:t>To illustrate the effect of snowmelt on discharge simulation</w:t>
      </w:r>
      <w:r w:rsidR="00B82ED4">
        <w:rPr>
          <w:color w:val="000000" w:themeColor="text1"/>
        </w:rPr>
        <w:t>s</w:t>
      </w:r>
      <w:r w:rsidR="00D129DC" w:rsidRPr="00E95A75">
        <w:rPr>
          <w:color w:val="000000" w:themeColor="text1"/>
        </w:rPr>
        <w:t xml:space="preserve">, </w:t>
      </w:r>
      <w:r w:rsidR="00266C62" w:rsidRPr="00B004D2">
        <w:rPr>
          <w:color w:val="000000" w:themeColor="text1"/>
        </w:rPr>
        <w:t>w</w:t>
      </w:r>
      <w:r w:rsidR="00D129DC" w:rsidRPr="00B004D2">
        <w:rPr>
          <w:color w:val="000000" w:themeColor="text1"/>
        </w:rPr>
        <w:t>e</w:t>
      </w:r>
      <w:r w:rsidR="00C95E91" w:rsidRPr="00B004D2">
        <w:rPr>
          <w:color w:val="000000" w:themeColor="text1"/>
        </w:rPr>
        <w:t xml:space="preserve"> </w:t>
      </w:r>
      <w:r w:rsidR="000373EF" w:rsidRPr="00B004D2">
        <w:rPr>
          <w:color w:val="000000" w:themeColor="text1"/>
        </w:rPr>
        <w:t>present</w:t>
      </w:r>
      <w:r w:rsidR="00FA18DA">
        <w:rPr>
          <w:color w:val="000000" w:themeColor="text1"/>
        </w:rPr>
        <w:t>ed</w:t>
      </w:r>
      <w:r w:rsidR="000373EF" w:rsidRPr="00B004D2">
        <w:rPr>
          <w:color w:val="000000" w:themeColor="text1"/>
        </w:rPr>
        <w:t xml:space="preserve"> </w:t>
      </w:r>
      <w:r w:rsidR="0054635E" w:rsidRPr="00B004D2">
        <w:rPr>
          <w:color w:val="000000" w:themeColor="text1"/>
        </w:rPr>
        <w:t>an example of</w:t>
      </w:r>
      <w:r w:rsidR="00A318DF" w:rsidRPr="00B004D2">
        <w:rPr>
          <w:color w:val="000000" w:themeColor="text1"/>
        </w:rPr>
        <w:t xml:space="preserve"> </w:t>
      </w:r>
      <w:r w:rsidR="002075F0" w:rsidRPr="00B004D2">
        <w:rPr>
          <w:color w:val="000000" w:themeColor="text1"/>
        </w:rPr>
        <w:t xml:space="preserve">the </w:t>
      </w:r>
      <w:r w:rsidR="00E20BB6" w:rsidRPr="00B004D2">
        <w:rPr>
          <w:color w:val="000000" w:themeColor="text1"/>
        </w:rPr>
        <w:t xml:space="preserve">relationship between </w:t>
      </w:r>
      <w:r w:rsidR="00F67191" w:rsidRPr="00B004D2">
        <w:rPr>
          <w:color w:val="000000" w:themeColor="text1"/>
        </w:rPr>
        <w:t>model performance (</w:t>
      </w:r>
      <w:r w:rsidR="00613BD9" w:rsidRPr="00B004D2">
        <w:rPr>
          <w:color w:val="000000" w:themeColor="text1"/>
        </w:rPr>
        <w:t>R</w:t>
      </w:r>
      <w:r w:rsidR="00F67191" w:rsidRPr="00B004D2">
        <w:rPr>
          <w:color w:val="000000" w:themeColor="text1"/>
        </w:rPr>
        <w:t xml:space="preserve">) </w:t>
      </w:r>
      <w:r w:rsidR="00E95A75" w:rsidRPr="00B004D2">
        <w:rPr>
          <w:color w:val="000000" w:themeColor="text1"/>
        </w:rPr>
        <w:t>and</w:t>
      </w:r>
      <w:r w:rsidR="00F14C35" w:rsidRPr="00B004D2">
        <w:rPr>
          <w:color w:val="000000" w:themeColor="text1"/>
        </w:rPr>
        <w:t xml:space="preserve"> </w:t>
      </w:r>
      <w:r w:rsidR="00343A68" w:rsidRPr="00B004D2">
        <w:rPr>
          <w:color w:val="000000" w:themeColor="text1"/>
        </w:rPr>
        <w:t xml:space="preserve">latitude </w:t>
      </w:r>
      <w:r w:rsidR="00FA18DA">
        <w:rPr>
          <w:color w:val="000000" w:themeColor="text1"/>
        </w:rPr>
        <w:t xml:space="preserve">and </w:t>
      </w:r>
      <w:r w:rsidR="00A318DF" w:rsidRPr="00B004D2">
        <w:rPr>
          <w:color w:val="000000" w:themeColor="text1"/>
        </w:rPr>
        <w:t>winter (DJF)</w:t>
      </w:r>
      <w:r w:rsidR="0054635E" w:rsidRPr="00B004D2">
        <w:rPr>
          <w:color w:val="000000" w:themeColor="text1"/>
        </w:rPr>
        <w:t xml:space="preserve"> </w:t>
      </w:r>
      <w:r w:rsidR="004D7FEE" w:rsidRPr="00B004D2">
        <w:rPr>
          <w:color w:val="000000" w:themeColor="text1"/>
        </w:rPr>
        <w:t xml:space="preserve">air </w:t>
      </w:r>
      <w:r w:rsidR="0054635E" w:rsidRPr="00B004D2">
        <w:rPr>
          <w:color w:val="000000" w:themeColor="text1"/>
        </w:rPr>
        <w:t>temperature</w:t>
      </w:r>
      <w:r w:rsidR="00B004D2" w:rsidRPr="00B004D2">
        <w:rPr>
          <w:color w:val="000000" w:themeColor="text1"/>
        </w:rPr>
        <w:t xml:space="preserve"> for sites with upstream area &gt;1000 km</w:t>
      </w:r>
      <w:r w:rsidR="00B004D2" w:rsidRPr="00B004D2">
        <w:rPr>
          <w:color w:val="000000" w:themeColor="text1"/>
          <w:vertAlign w:val="superscript"/>
        </w:rPr>
        <w:t>2</w:t>
      </w:r>
      <w:r w:rsidR="0054635E" w:rsidRPr="00B004D2">
        <w:rPr>
          <w:color w:val="000000" w:themeColor="text1"/>
        </w:rPr>
        <w:t xml:space="preserve"> </w:t>
      </w:r>
      <w:r w:rsidR="00B82ED4" w:rsidRPr="00B004D2">
        <w:rPr>
          <w:color w:val="000000" w:themeColor="text1"/>
        </w:rPr>
        <w:t>in</w:t>
      </w:r>
      <w:r w:rsidR="000113EE" w:rsidRPr="00B004D2">
        <w:rPr>
          <w:color w:val="000000" w:themeColor="text1"/>
        </w:rPr>
        <w:t xml:space="preserve"> </w:t>
      </w:r>
      <w:r w:rsidR="00F14C35" w:rsidRPr="00B004D2">
        <w:rPr>
          <w:color w:val="000000" w:themeColor="text1"/>
        </w:rPr>
        <w:t xml:space="preserve">the main </w:t>
      </w:r>
      <w:r w:rsidR="000113EE" w:rsidRPr="00B004D2">
        <w:rPr>
          <w:color w:val="000000" w:themeColor="text1"/>
        </w:rPr>
        <w:t>island of Japan</w:t>
      </w:r>
      <w:r w:rsidR="004D7FEE" w:rsidRPr="00B004D2">
        <w:rPr>
          <w:color w:val="000000" w:themeColor="text1"/>
        </w:rPr>
        <w:t xml:space="preserve">. </w:t>
      </w:r>
      <w:r w:rsidR="004D7BC7" w:rsidRPr="00B004D2">
        <w:rPr>
          <w:color w:val="000000" w:themeColor="text1"/>
        </w:rPr>
        <w:t xml:space="preserve">This </w:t>
      </w:r>
      <w:r w:rsidR="004D7BC7" w:rsidRPr="00E95A75">
        <w:rPr>
          <w:color w:val="000000" w:themeColor="text1"/>
        </w:rPr>
        <w:t xml:space="preserve">region </w:t>
      </w:r>
      <w:r w:rsidR="00B82ED4">
        <w:rPr>
          <w:color w:val="000000" w:themeColor="text1"/>
        </w:rPr>
        <w:t>was</w:t>
      </w:r>
      <w:r w:rsidR="00B82ED4" w:rsidRPr="00E95A75">
        <w:rPr>
          <w:color w:val="000000" w:themeColor="text1"/>
        </w:rPr>
        <w:t xml:space="preserve"> </w:t>
      </w:r>
      <w:r w:rsidR="004D7BC7" w:rsidRPr="00E95A75">
        <w:rPr>
          <w:color w:val="000000" w:themeColor="text1"/>
        </w:rPr>
        <w:t xml:space="preserve">chosen because </w:t>
      </w:r>
      <w:r w:rsidR="00F14C35" w:rsidRPr="00E95A75">
        <w:rPr>
          <w:color w:val="000000" w:themeColor="text1"/>
        </w:rPr>
        <w:t>of the availability of sufficient data</w:t>
      </w:r>
      <w:r w:rsidR="002075F0" w:rsidRPr="00E95A75">
        <w:rPr>
          <w:color w:val="000000" w:themeColor="text1"/>
        </w:rPr>
        <w:t>,</w:t>
      </w:r>
      <w:r w:rsidR="004D7BC7" w:rsidRPr="00E95A75">
        <w:rPr>
          <w:color w:val="000000" w:themeColor="text1"/>
        </w:rPr>
        <w:t xml:space="preserve"> and all of </w:t>
      </w:r>
      <w:r w:rsidR="002075F0" w:rsidRPr="00E95A75">
        <w:rPr>
          <w:color w:val="000000" w:themeColor="text1"/>
        </w:rPr>
        <w:t xml:space="preserve">the </w:t>
      </w:r>
      <w:r w:rsidR="00F14C35" w:rsidRPr="00E95A75">
        <w:rPr>
          <w:color w:val="000000" w:themeColor="text1"/>
        </w:rPr>
        <w:t xml:space="preserve">observation stations </w:t>
      </w:r>
      <w:r w:rsidR="00B82ED4">
        <w:rPr>
          <w:color w:val="000000" w:themeColor="text1"/>
        </w:rPr>
        <w:t>were</w:t>
      </w:r>
      <w:r w:rsidR="00B82ED4" w:rsidRPr="00E95A75">
        <w:rPr>
          <w:color w:val="000000" w:themeColor="text1"/>
        </w:rPr>
        <w:t xml:space="preserve"> </w:t>
      </w:r>
      <w:r w:rsidR="004D7BC7" w:rsidRPr="00E95A75">
        <w:rPr>
          <w:color w:val="000000" w:themeColor="text1"/>
        </w:rPr>
        <w:t xml:space="preserve">equally affected by </w:t>
      </w:r>
      <w:r w:rsidR="000657F1" w:rsidRPr="00E95A75">
        <w:rPr>
          <w:color w:val="000000" w:themeColor="text1"/>
        </w:rPr>
        <w:t>human impacts</w:t>
      </w:r>
      <w:r w:rsidR="004D7BC7" w:rsidRPr="00E95A75">
        <w:rPr>
          <w:color w:val="000000" w:themeColor="text1"/>
        </w:rPr>
        <w:t xml:space="preserve">. </w:t>
      </w:r>
      <w:r w:rsidR="00D129DC" w:rsidRPr="00E95A75">
        <w:rPr>
          <w:color w:val="000000" w:themeColor="text1"/>
        </w:rPr>
        <w:t xml:space="preserve">Figure </w:t>
      </w:r>
      <w:r w:rsidR="00E4779B" w:rsidRPr="00E95A75">
        <w:rPr>
          <w:color w:val="000000" w:themeColor="text1"/>
        </w:rPr>
        <w:t>1</w:t>
      </w:r>
      <w:r w:rsidR="00A87634">
        <w:rPr>
          <w:color w:val="000000" w:themeColor="text1"/>
        </w:rPr>
        <w:t>1</w:t>
      </w:r>
      <w:r w:rsidR="00A372A4" w:rsidRPr="00E95A75">
        <w:rPr>
          <w:color w:val="000000" w:themeColor="text1"/>
        </w:rPr>
        <w:t xml:space="preserve"> </w:t>
      </w:r>
      <w:r w:rsidR="00AD0CFD" w:rsidRPr="00E95A75">
        <w:rPr>
          <w:color w:val="000000" w:themeColor="text1"/>
        </w:rPr>
        <w:t xml:space="preserve">shows </w:t>
      </w:r>
      <w:r w:rsidR="00D129DC" w:rsidRPr="00E95A75">
        <w:rPr>
          <w:color w:val="000000" w:themeColor="text1"/>
        </w:rPr>
        <w:t>a clear negative</w:t>
      </w:r>
      <w:r w:rsidR="00A4357C">
        <w:rPr>
          <w:color w:val="000000" w:themeColor="text1"/>
        </w:rPr>
        <w:t>/</w:t>
      </w:r>
      <w:r w:rsidR="000231EE" w:rsidRPr="00E95A75">
        <w:rPr>
          <w:color w:val="000000" w:themeColor="text1"/>
        </w:rPr>
        <w:t>positive</w:t>
      </w:r>
      <w:r w:rsidR="00D129DC" w:rsidRPr="00E95A75">
        <w:rPr>
          <w:color w:val="000000" w:themeColor="text1"/>
        </w:rPr>
        <w:t xml:space="preserve"> </w:t>
      </w:r>
      <w:r w:rsidR="00DD6D8C" w:rsidRPr="00E95A75">
        <w:rPr>
          <w:color w:val="000000" w:themeColor="text1"/>
        </w:rPr>
        <w:t xml:space="preserve">slope </w:t>
      </w:r>
      <w:r w:rsidR="00D129DC" w:rsidRPr="00E95A75">
        <w:rPr>
          <w:color w:val="000000" w:themeColor="text1"/>
        </w:rPr>
        <w:t>between the</w:t>
      </w:r>
      <w:r w:rsidR="00A97C0F" w:rsidRPr="00E95A75">
        <w:rPr>
          <w:color w:val="000000" w:themeColor="text1"/>
        </w:rPr>
        <w:t xml:space="preserve"> correlation </w:t>
      </w:r>
      <w:r w:rsidR="00D129DC" w:rsidRPr="00E95A75">
        <w:rPr>
          <w:color w:val="000000" w:themeColor="text1"/>
        </w:rPr>
        <w:t>and latitude</w:t>
      </w:r>
      <w:r w:rsidR="00A4357C">
        <w:rPr>
          <w:color w:val="000000" w:themeColor="text1"/>
        </w:rPr>
        <w:t>/</w:t>
      </w:r>
      <w:r w:rsidR="00C31990">
        <w:rPr>
          <w:color w:val="000000" w:themeColor="text1"/>
        </w:rPr>
        <w:t>temperature</w:t>
      </w:r>
      <w:r w:rsidR="000231EE" w:rsidRPr="00E95A75">
        <w:rPr>
          <w:color w:val="000000" w:themeColor="text1"/>
        </w:rPr>
        <w:t>.</w:t>
      </w:r>
      <w:r w:rsidR="001D51AE">
        <w:rPr>
          <w:color w:val="000000" w:themeColor="text1"/>
        </w:rPr>
        <w:t xml:space="preserve"> </w:t>
      </w:r>
      <w:r w:rsidR="00C31990">
        <w:rPr>
          <w:color w:val="000000" w:themeColor="text1"/>
        </w:rPr>
        <w:t>The simulation in southern Japan with lower latitude and higher temperature (which has less snow cover) generally has better performance than those in northern Japan.</w:t>
      </w:r>
      <w:r w:rsidR="000231EE" w:rsidRPr="00E95A75">
        <w:rPr>
          <w:color w:val="FF0000"/>
        </w:rPr>
        <w:t xml:space="preserve"> </w:t>
      </w:r>
      <w:r w:rsidR="006D0D6D" w:rsidRPr="00E95A75">
        <w:rPr>
          <w:color w:val="000000" w:themeColor="text1"/>
        </w:rPr>
        <w:t xml:space="preserve">These results </w:t>
      </w:r>
      <w:r w:rsidR="00C31990">
        <w:rPr>
          <w:color w:val="000000" w:themeColor="text1"/>
        </w:rPr>
        <w:t>imply</w:t>
      </w:r>
      <w:r w:rsidR="00C31990" w:rsidRPr="00E95A75">
        <w:rPr>
          <w:color w:val="000000" w:themeColor="text1"/>
        </w:rPr>
        <w:t xml:space="preserve"> </w:t>
      </w:r>
      <w:r w:rsidR="006D0D6D" w:rsidRPr="00E95A75">
        <w:rPr>
          <w:color w:val="000000" w:themeColor="text1"/>
        </w:rPr>
        <w:t>that u</w:t>
      </w:r>
      <w:r w:rsidR="007F1FEA" w:rsidRPr="00E95A75">
        <w:rPr>
          <w:color w:val="000000" w:themeColor="text1"/>
        </w:rPr>
        <w:t xml:space="preserve">ncertainties in snow </w:t>
      </w:r>
      <w:r w:rsidR="00E95A75">
        <w:rPr>
          <w:color w:val="000000" w:themeColor="text1"/>
        </w:rPr>
        <w:t>sub</w:t>
      </w:r>
      <w:r w:rsidR="00667E55">
        <w:rPr>
          <w:color w:val="000000" w:themeColor="text1"/>
        </w:rPr>
        <w:t>-</w:t>
      </w:r>
      <w:r w:rsidR="00E95A75">
        <w:rPr>
          <w:color w:val="000000" w:themeColor="text1"/>
        </w:rPr>
        <w:t>m</w:t>
      </w:r>
      <w:r w:rsidR="007F1FEA" w:rsidRPr="00E95A75">
        <w:rPr>
          <w:color w:val="000000" w:themeColor="text1"/>
        </w:rPr>
        <w:t xml:space="preserve">odel physics </w:t>
      </w:r>
      <w:r w:rsidR="00C31990">
        <w:rPr>
          <w:color w:val="000000" w:themeColor="text1"/>
        </w:rPr>
        <w:t>may</w:t>
      </w:r>
      <w:r w:rsidR="00C31990" w:rsidRPr="00E95A75">
        <w:rPr>
          <w:color w:val="000000" w:themeColor="text1"/>
        </w:rPr>
        <w:t xml:space="preserve"> </w:t>
      </w:r>
      <w:r w:rsidR="007F1FEA" w:rsidRPr="00E95A75">
        <w:rPr>
          <w:color w:val="000000" w:themeColor="text1"/>
        </w:rPr>
        <w:t xml:space="preserve">substantially affect the simulated runoff and discharge. </w:t>
      </w:r>
    </w:p>
    <w:p w14:paraId="4E93374C" w14:textId="74CF5BD3" w:rsidR="00073F95" w:rsidRDefault="00FB4F49" w:rsidP="00DB0C8E">
      <w:pPr>
        <w:pStyle w:val="NormalWeb"/>
        <w:spacing w:line="480" w:lineRule="auto"/>
        <w:ind w:firstLine="720"/>
        <w:rPr>
          <w:color w:val="000000" w:themeColor="text1"/>
        </w:rPr>
      </w:pPr>
      <w:r w:rsidRPr="00E95A75">
        <w:rPr>
          <w:color w:val="000000" w:themeColor="text1"/>
        </w:rPr>
        <w:t>The treatment of</w:t>
      </w:r>
      <w:r w:rsidR="00E86D73" w:rsidRPr="00E95A75">
        <w:rPr>
          <w:color w:val="000000" w:themeColor="text1"/>
        </w:rPr>
        <w:t xml:space="preserve"> rain/snow partitioning,</w:t>
      </w:r>
      <w:r w:rsidRPr="00E95A75">
        <w:rPr>
          <w:color w:val="000000" w:themeColor="text1"/>
        </w:rPr>
        <w:t xml:space="preserve"> snow</w:t>
      </w:r>
      <w:r w:rsidR="00E86D73" w:rsidRPr="00E95A75">
        <w:rPr>
          <w:color w:val="000000" w:themeColor="text1"/>
        </w:rPr>
        <w:t xml:space="preserve"> surface</w:t>
      </w:r>
      <w:r w:rsidRPr="00E95A75">
        <w:rPr>
          <w:color w:val="000000" w:themeColor="text1"/>
        </w:rPr>
        <w:t xml:space="preserve"> albedo surface energy </w:t>
      </w:r>
      <w:r w:rsidR="00507F2D" w:rsidRPr="00E95A75">
        <w:rPr>
          <w:color w:val="000000" w:themeColor="text1"/>
        </w:rPr>
        <w:t>bu</w:t>
      </w:r>
      <w:r w:rsidR="00240603" w:rsidRPr="00E95A75">
        <w:rPr>
          <w:color w:val="000000" w:themeColor="text1"/>
        </w:rPr>
        <w:t>dge</w:t>
      </w:r>
      <w:r w:rsidR="00507F2D" w:rsidRPr="00E95A75">
        <w:rPr>
          <w:color w:val="000000" w:themeColor="text1"/>
        </w:rPr>
        <w:t>t</w:t>
      </w:r>
      <w:r w:rsidRPr="00E95A75">
        <w:rPr>
          <w:color w:val="000000" w:themeColor="text1"/>
        </w:rPr>
        <w:t xml:space="preserve">, </w:t>
      </w:r>
      <w:r w:rsidR="00507F2D" w:rsidRPr="00E95A75">
        <w:rPr>
          <w:color w:val="000000" w:themeColor="text1"/>
        </w:rPr>
        <w:t>air/</w:t>
      </w:r>
      <w:r w:rsidRPr="00E95A75">
        <w:rPr>
          <w:color w:val="000000" w:themeColor="text1"/>
        </w:rPr>
        <w:t xml:space="preserve">surface temperature, </w:t>
      </w:r>
      <w:r w:rsidR="00507F2D" w:rsidRPr="00E95A75">
        <w:rPr>
          <w:color w:val="000000" w:themeColor="text1"/>
        </w:rPr>
        <w:t xml:space="preserve">atmospheric </w:t>
      </w:r>
      <w:r w:rsidRPr="00E95A75">
        <w:rPr>
          <w:color w:val="000000" w:themeColor="text1"/>
        </w:rPr>
        <w:t xml:space="preserve">stability, and turbulent fluxes </w:t>
      </w:r>
      <w:r w:rsidR="00B82ED4">
        <w:rPr>
          <w:color w:val="000000" w:themeColor="text1"/>
        </w:rPr>
        <w:t>still demonstrate</w:t>
      </w:r>
      <w:r w:rsidR="00B82ED4" w:rsidRPr="00E95A75">
        <w:rPr>
          <w:color w:val="000000" w:themeColor="text1"/>
        </w:rPr>
        <w:t xml:space="preserve"> </w:t>
      </w:r>
      <w:r w:rsidR="00507F2D" w:rsidRPr="00E95A75">
        <w:rPr>
          <w:color w:val="000000" w:themeColor="text1"/>
        </w:rPr>
        <w:t xml:space="preserve">great </w:t>
      </w:r>
      <w:r w:rsidR="00507F2D" w:rsidRPr="00E95A75">
        <w:rPr>
          <w:color w:val="000000" w:themeColor="text1"/>
        </w:rPr>
        <w:lastRenderedPageBreak/>
        <w:t>discrepanc</w:t>
      </w:r>
      <w:r w:rsidR="00B82ED4">
        <w:rPr>
          <w:color w:val="000000" w:themeColor="text1"/>
        </w:rPr>
        <w:t>ies</w:t>
      </w:r>
      <w:r w:rsidRPr="00E95A75">
        <w:rPr>
          <w:color w:val="000000" w:themeColor="text1"/>
        </w:rPr>
        <w:t xml:space="preserve"> among models </w:t>
      </w:r>
      <w:r w:rsidR="00331CB8" w:rsidRPr="00E95A75">
        <w:rPr>
          <w:color w:val="000000" w:themeColor="text1"/>
        </w:rPr>
        <w:fldChar w:fldCharType="begin">
          <w:fldData xml:space="preserve">PEVuZE5vdGU+PENpdGU+PEF1dGhvcj5DaGVuPC9BdXRob3I+PFllYXI+MjAxNDwvWWVhcj48UmVj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</w:fldData>
        </w:fldChar>
      </w:r>
      <w:r w:rsidR="00EE13B3">
        <w:rPr>
          <w:color w:val="000000" w:themeColor="text1"/>
        </w:rPr>
        <w:instrText xml:space="preserve"> ADDIN EN.CITE </w:instrText>
      </w:r>
      <w:r w:rsidR="00EE13B3">
        <w:rPr>
          <w:color w:val="000000" w:themeColor="text1"/>
        </w:rPr>
        <w:fldChar w:fldCharType="begin">
          <w:fldData xml:space="preserve">PEVuZE5vdGU+PENpdGU+PEF1dGhvcj5DaGVuPC9BdXRob3I+PFllYXI+MjAxNDwvWWVhcj48UmVj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</w:fldData>
        </w:fldChar>
      </w:r>
      <w:r w:rsidR="00EE13B3">
        <w:rPr>
          <w:color w:val="000000" w:themeColor="text1"/>
        </w:rPr>
        <w:instrText xml:space="preserve"> ADDIN EN.CITE.DATA </w:instrText>
      </w:r>
      <w:r w:rsidR="00EE13B3">
        <w:rPr>
          <w:color w:val="000000" w:themeColor="text1"/>
        </w:rPr>
      </w:r>
      <w:r w:rsidR="00EE13B3">
        <w:rPr>
          <w:color w:val="000000" w:themeColor="text1"/>
        </w:rPr>
        <w:fldChar w:fldCharType="end"/>
      </w:r>
      <w:r w:rsidR="00331CB8" w:rsidRPr="00E95A75">
        <w:rPr>
          <w:color w:val="000000" w:themeColor="text1"/>
        </w:rPr>
      </w:r>
      <w:r w:rsidR="00331CB8" w:rsidRPr="00E95A75">
        <w:rPr>
          <w:color w:val="000000" w:themeColor="text1"/>
        </w:rPr>
        <w:fldChar w:fldCharType="separate"/>
      </w:r>
      <w:r w:rsidR="00EE13B3">
        <w:rPr>
          <w:noProof/>
          <w:color w:val="000000" w:themeColor="text1"/>
        </w:rPr>
        <w:t>(Chen et al., 2014)</w:t>
      </w:r>
      <w:r w:rsidR="00331CB8" w:rsidRPr="00E95A75">
        <w:rPr>
          <w:color w:val="000000" w:themeColor="text1"/>
        </w:rPr>
        <w:fldChar w:fldCharType="end"/>
      </w:r>
      <w:r w:rsidR="00331CB8" w:rsidRPr="00E95A75">
        <w:rPr>
          <w:color w:val="000000" w:themeColor="text1"/>
        </w:rPr>
        <w:t>.</w:t>
      </w:r>
      <w:r w:rsidRPr="00E95A75">
        <w:rPr>
          <w:color w:val="000000" w:themeColor="text1"/>
        </w:rPr>
        <w:t xml:space="preserve"> </w:t>
      </w:r>
      <w:r w:rsidR="00437CBA" w:rsidRPr="00E95A75">
        <w:rPr>
          <w:color w:val="000000" w:themeColor="text1"/>
        </w:rPr>
        <w:t xml:space="preserve">A model comparison study showed </w:t>
      </w:r>
      <w:r w:rsidR="00AD0CFD" w:rsidRPr="00E95A75">
        <w:rPr>
          <w:color w:val="000000" w:themeColor="text1"/>
        </w:rPr>
        <w:t xml:space="preserve">that </w:t>
      </w:r>
      <w:r w:rsidR="00320EE1">
        <w:rPr>
          <w:color w:val="000000" w:themeColor="text1"/>
        </w:rPr>
        <w:t>differences in</w:t>
      </w:r>
      <w:r w:rsidR="00320EE1" w:rsidRPr="00E95A75">
        <w:rPr>
          <w:color w:val="000000" w:themeColor="text1"/>
        </w:rPr>
        <w:t xml:space="preserve"> </w:t>
      </w:r>
      <w:r w:rsidR="00437CBA" w:rsidRPr="00E95A75">
        <w:rPr>
          <w:color w:val="000000" w:themeColor="text1"/>
        </w:rPr>
        <w:t>snow</w:t>
      </w:r>
      <w:r w:rsidR="00035308">
        <w:rPr>
          <w:color w:val="000000" w:themeColor="text1"/>
        </w:rPr>
        <w:t xml:space="preserve"> melting</w:t>
      </w:r>
      <w:r w:rsidR="00437CBA" w:rsidRPr="00E95A75">
        <w:rPr>
          <w:color w:val="000000" w:themeColor="text1"/>
        </w:rPr>
        <w:t xml:space="preserve"> mo</w:t>
      </w:r>
      <w:r w:rsidR="00320EE1">
        <w:rPr>
          <w:color w:val="000000" w:themeColor="text1"/>
        </w:rPr>
        <w:t>dules c</w:t>
      </w:r>
      <w:r w:rsidR="00770321">
        <w:rPr>
          <w:color w:val="000000" w:themeColor="text1"/>
        </w:rPr>
        <w:t>ould</w:t>
      </w:r>
      <w:r w:rsidR="00320EE1">
        <w:rPr>
          <w:color w:val="000000" w:themeColor="text1"/>
        </w:rPr>
        <w:t xml:space="preserve"> lead to </w:t>
      </w:r>
      <w:r w:rsidR="00437CBA" w:rsidRPr="00E95A75">
        <w:rPr>
          <w:color w:val="000000" w:themeColor="text1"/>
        </w:rPr>
        <w:t xml:space="preserve">differences in </w:t>
      </w:r>
      <w:r w:rsidR="00320EE1">
        <w:rPr>
          <w:color w:val="000000" w:themeColor="text1"/>
        </w:rPr>
        <w:t xml:space="preserve">the </w:t>
      </w:r>
      <w:r w:rsidR="00437CBA" w:rsidRPr="00E95A75">
        <w:rPr>
          <w:color w:val="000000" w:themeColor="text1"/>
        </w:rPr>
        <w:t xml:space="preserve">streamflow timing </w:t>
      </w:r>
      <w:r w:rsidR="00A2784E">
        <w:rPr>
          <w:color w:val="000000" w:themeColor="text1"/>
        </w:rPr>
        <w:t xml:space="preserve">as </w:t>
      </w:r>
      <w:r w:rsidR="00320EE1">
        <w:rPr>
          <w:color w:val="000000" w:themeColor="text1"/>
        </w:rPr>
        <w:t xml:space="preserve">large </w:t>
      </w:r>
      <w:r w:rsidR="00A2784E">
        <w:rPr>
          <w:color w:val="000000" w:themeColor="text1"/>
        </w:rPr>
        <w:t>as</w:t>
      </w:r>
      <w:r w:rsidR="00437CBA" w:rsidRPr="00E95A75">
        <w:rPr>
          <w:color w:val="000000" w:themeColor="text1"/>
        </w:rPr>
        <w:t xml:space="preserve"> four months</w:t>
      </w:r>
      <w:r w:rsidR="005F63C3" w:rsidRPr="00E95A75">
        <w:rPr>
          <w:color w:val="000000" w:themeColor="text1"/>
        </w:rPr>
        <w:t xml:space="preserve"> </w:t>
      </w:r>
      <w:r w:rsidR="005F63C3" w:rsidRPr="00E95A75">
        <w:rPr>
          <w:color w:val="000000" w:themeColor="text1"/>
        </w:rPr>
        <w:fldChar w:fldCharType="begin">
          <w:fldData xml:space="preserve">PEVuZE5vdGU+PENpdGU+PEF1dGhvcj5Mb2htYW5uPC9BdXRob3I+PFllYXI+MjAwNDwvWWVhcj48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</w:fldData>
        </w:fldChar>
      </w:r>
      <w:r w:rsidR="00EE13B3">
        <w:rPr>
          <w:color w:val="000000" w:themeColor="text1"/>
        </w:rPr>
        <w:instrText xml:space="preserve"> ADDIN EN.CITE </w:instrText>
      </w:r>
      <w:r w:rsidR="00EE13B3">
        <w:rPr>
          <w:color w:val="000000" w:themeColor="text1"/>
        </w:rPr>
        <w:fldChar w:fldCharType="begin">
          <w:fldData xml:space="preserve">PEVuZE5vdGU+PENpdGU+PEF1dGhvcj5Mb2htYW5uPC9BdXRob3I+PFllYXI+MjAwNDwvWWVhcj48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</w:fldData>
        </w:fldChar>
      </w:r>
      <w:r w:rsidR="00EE13B3">
        <w:rPr>
          <w:color w:val="000000" w:themeColor="text1"/>
        </w:rPr>
        <w:instrText xml:space="preserve"> ADDIN EN.CITE.DATA </w:instrText>
      </w:r>
      <w:r w:rsidR="00EE13B3">
        <w:rPr>
          <w:color w:val="000000" w:themeColor="text1"/>
        </w:rPr>
      </w:r>
      <w:r w:rsidR="00EE13B3">
        <w:rPr>
          <w:color w:val="000000" w:themeColor="text1"/>
        </w:rPr>
        <w:fldChar w:fldCharType="end"/>
      </w:r>
      <w:r w:rsidR="005F63C3" w:rsidRPr="00E95A75">
        <w:rPr>
          <w:color w:val="000000" w:themeColor="text1"/>
        </w:rPr>
      </w:r>
      <w:r w:rsidR="005F63C3" w:rsidRPr="00E95A75">
        <w:rPr>
          <w:color w:val="000000" w:themeColor="text1"/>
        </w:rPr>
        <w:fldChar w:fldCharType="separate"/>
      </w:r>
      <w:r w:rsidR="00EE13B3">
        <w:rPr>
          <w:noProof/>
          <w:color w:val="000000" w:themeColor="text1"/>
        </w:rPr>
        <w:t>(Lohmann et al., 2004)</w:t>
      </w:r>
      <w:r w:rsidR="005F63C3" w:rsidRPr="00E95A75">
        <w:rPr>
          <w:color w:val="000000" w:themeColor="text1"/>
        </w:rPr>
        <w:fldChar w:fldCharType="end"/>
      </w:r>
      <w:r w:rsidR="00437CBA" w:rsidRPr="00E95A75">
        <w:rPr>
          <w:color w:val="000000" w:themeColor="text1"/>
        </w:rPr>
        <w:t>.</w:t>
      </w:r>
      <w:r w:rsidR="005F63C3" w:rsidRPr="00E95A75">
        <w:rPr>
          <w:color w:val="000000" w:themeColor="text1"/>
        </w:rPr>
        <w:t xml:space="preserve"> </w:t>
      </w:r>
      <w:r w:rsidR="00FA18DA">
        <w:rPr>
          <w:color w:val="000000" w:themeColor="text1"/>
        </w:rPr>
        <w:t>S</w:t>
      </w:r>
      <w:r w:rsidR="00AF16C0" w:rsidRPr="00E95A75">
        <w:rPr>
          <w:color w:val="000000" w:themeColor="text1"/>
        </w:rPr>
        <w:t>nowmelt</w:t>
      </w:r>
      <w:r w:rsidR="00E95A75" w:rsidRPr="00E95A75">
        <w:rPr>
          <w:color w:val="000000"/>
        </w:rPr>
        <w:t>-</w:t>
      </w:r>
      <w:r w:rsidR="00AF16C0" w:rsidRPr="00E95A75">
        <w:rPr>
          <w:color w:val="000000" w:themeColor="text1"/>
        </w:rPr>
        <w:t>generated runoff simulation</w:t>
      </w:r>
      <w:r w:rsidR="00A2784E">
        <w:rPr>
          <w:color w:val="000000" w:themeColor="text1"/>
        </w:rPr>
        <w:t>s</w:t>
      </w:r>
      <w:r w:rsidR="00AF16C0" w:rsidRPr="00E95A75">
        <w:rPr>
          <w:color w:val="000000" w:themeColor="text1"/>
        </w:rPr>
        <w:t xml:space="preserve"> </w:t>
      </w:r>
      <w:r w:rsidR="00035308">
        <w:rPr>
          <w:color w:val="000000" w:themeColor="text1"/>
        </w:rPr>
        <w:t>also</w:t>
      </w:r>
      <w:r w:rsidR="00035308" w:rsidRPr="00E95A75">
        <w:rPr>
          <w:color w:val="000000" w:themeColor="text1"/>
        </w:rPr>
        <w:t xml:space="preserve"> </w:t>
      </w:r>
      <w:r w:rsidR="003F78CF" w:rsidRPr="00E95A75">
        <w:rPr>
          <w:color w:val="000000" w:themeColor="text1"/>
        </w:rPr>
        <w:t>depend</w:t>
      </w:r>
      <w:r w:rsidR="00AF16C0" w:rsidRPr="00E95A75">
        <w:rPr>
          <w:color w:val="000000" w:themeColor="text1"/>
        </w:rPr>
        <w:t xml:space="preserve"> critically on atmospheric forcing datasets, particularly precipitation and air temperature</w:t>
      </w:r>
      <w:r w:rsidR="00A2784E">
        <w:rPr>
          <w:color w:val="000000" w:themeColor="text1"/>
        </w:rPr>
        <w:t xml:space="preserve"> data</w:t>
      </w:r>
      <w:r w:rsidR="00AF16C0" w:rsidRPr="00E95A75">
        <w:rPr>
          <w:color w:val="000000" w:themeColor="text1"/>
        </w:rPr>
        <w:t xml:space="preserve">. </w:t>
      </w:r>
      <w:bookmarkStart w:id="56" w:name="OLE_LINK147"/>
      <w:bookmarkStart w:id="57" w:name="OLE_LINK148"/>
      <w:bookmarkStart w:id="58" w:name="OLE_LINK145"/>
      <w:bookmarkStart w:id="59" w:name="OLE_LINK146"/>
      <w:r w:rsidR="00EB5EDB" w:rsidRPr="00016307">
        <w:rPr>
          <w:color w:val="000000" w:themeColor="text1"/>
        </w:rPr>
        <w:t>The temperature bias</w:t>
      </w:r>
      <w:r w:rsidR="00EB5EDB" w:rsidRPr="00EB5EDB">
        <w:rPr>
          <w:color w:val="000000" w:themeColor="text1"/>
        </w:rPr>
        <w:t xml:space="preserve"> in </w:t>
      </w:r>
      <w:bookmarkEnd w:id="56"/>
      <w:bookmarkEnd w:id="57"/>
      <w:r w:rsidR="00EB5EDB" w:rsidRPr="00EB5EDB">
        <w:rPr>
          <w:color w:val="000000" w:themeColor="text1"/>
        </w:rPr>
        <w:t xml:space="preserve">forcing datasets </w:t>
      </w:r>
      <w:bookmarkEnd w:id="58"/>
      <w:bookmarkEnd w:id="59"/>
      <w:r w:rsidR="00EB5EDB" w:rsidRPr="00EB5EDB">
        <w:rPr>
          <w:color w:val="000000" w:themeColor="text1"/>
        </w:rPr>
        <w:t xml:space="preserve">can also lead to inaccurate runoff simulations in mountain areas if the elevation dependence on snow accumulation and ablation is not modeled properly in the VIC model (Islam and </w:t>
      </w:r>
      <w:proofErr w:type="spellStart"/>
      <w:r w:rsidR="00EB5EDB" w:rsidRPr="00EB5EDB">
        <w:rPr>
          <w:color w:val="000000" w:themeColor="text1"/>
        </w:rPr>
        <w:t>Déry</w:t>
      </w:r>
      <w:proofErr w:type="spellEnd"/>
      <w:r w:rsidR="00EB5EDB" w:rsidRPr="00EB5EDB">
        <w:rPr>
          <w:color w:val="000000" w:themeColor="text1"/>
        </w:rPr>
        <w:t xml:space="preserve">, 2017). This can be confirmed by the significantly improved R values based on the summer season data compare to that based on the whole season data in central America (not shown). Thus, in addition to precipitation, </w:t>
      </w:r>
      <w:r w:rsidR="00EB5EDB" w:rsidRPr="00016307">
        <w:rPr>
          <w:color w:val="000000" w:themeColor="text1"/>
        </w:rPr>
        <w:t>an inter-dataset comparison of temperature and other forcing datasets will be a future research direction.</w:t>
      </w:r>
      <w:r w:rsidR="00EB5EDB" w:rsidRPr="00EB5EDB">
        <w:rPr>
          <w:color w:val="000000" w:themeColor="text1"/>
        </w:rPr>
        <w:t xml:space="preserve"> </w:t>
      </w:r>
      <w:bookmarkStart w:id="60" w:name="OLE_LINK201"/>
      <w:bookmarkStart w:id="61" w:name="OLE_LINK202"/>
      <w:bookmarkStart w:id="62" w:name="OLE_LINK203"/>
      <w:r w:rsidR="00EB5EDB" w:rsidRPr="00EB5EDB">
        <w:rPr>
          <w:color w:val="000000" w:themeColor="text1"/>
        </w:rPr>
        <w:t xml:space="preserve">Moreover, the saturated excess runoff assumptions employed in VIC were </w:t>
      </w:r>
      <w:r w:rsidR="00CB2659">
        <w:rPr>
          <w:color w:val="000000" w:themeColor="text1"/>
        </w:rPr>
        <w:t>initi</w:t>
      </w:r>
      <w:r w:rsidR="00EB5EDB" w:rsidRPr="00EB5EDB">
        <w:rPr>
          <w:color w:val="000000" w:themeColor="text1"/>
        </w:rPr>
        <w:t>ally developed in humid areas and may not work well for simulations in arid areas (Sheng et al., 2017).</w:t>
      </w:r>
      <w:bookmarkEnd w:id="60"/>
      <w:bookmarkEnd w:id="61"/>
      <w:bookmarkEnd w:id="62"/>
    </w:p>
    <w:p w14:paraId="02BF0EF8" w14:textId="75B95CC3" w:rsidR="00625354" w:rsidRPr="00F6167D" w:rsidRDefault="001B1874" w:rsidP="00647EB1">
      <w:pPr>
        <w:pStyle w:val="NormalWeb"/>
        <w:spacing w:line="480" w:lineRule="auto"/>
        <w:ind w:firstLine="720"/>
      </w:pPr>
      <w:r>
        <w:rPr>
          <w:color w:val="333333"/>
        </w:rPr>
        <w:t>The surface data such as LAI and land</w:t>
      </w:r>
      <w:r w:rsidR="00770321">
        <w:rPr>
          <w:color w:val="333333"/>
        </w:rPr>
        <w:t>-</w:t>
      </w:r>
      <w:r>
        <w:rPr>
          <w:color w:val="333333"/>
        </w:rPr>
        <w:t xml:space="preserve">use change are </w:t>
      </w:r>
      <w:r w:rsidR="00F32B64">
        <w:rPr>
          <w:color w:val="333333"/>
        </w:rPr>
        <w:t xml:space="preserve">temporally dynamic while it is </w:t>
      </w:r>
      <w:r w:rsidR="00F82668">
        <w:rPr>
          <w:color w:val="333333"/>
        </w:rPr>
        <w:t xml:space="preserve">treated as static in </w:t>
      </w:r>
      <w:r w:rsidR="007102D3">
        <w:rPr>
          <w:color w:val="333333"/>
        </w:rPr>
        <w:t>VIC.</w:t>
      </w:r>
      <w:r w:rsidR="004F2115">
        <w:rPr>
          <w:color w:val="333333"/>
        </w:rPr>
        <w:t xml:space="preserve"> This may </w:t>
      </w:r>
      <w:r w:rsidR="00373E37">
        <w:rPr>
          <w:color w:val="333333"/>
        </w:rPr>
        <w:t>affect</w:t>
      </w:r>
      <w:r w:rsidR="004F2115">
        <w:rPr>
          <w:color w:val="333333"/>
        </w:rPr>
        <w:t xml:space="preserve"> runoff simulation</w:t>
      </w:r>
      <w:r w:rsidR="00EA38F3">
        <w:rPr>
          <w:color w:val="333333"/>
        </w:rPr>
        <w:t xml:space="preserve"> in some regions</w:t>
      </w:r>
      <w:r w:rsidR="00CB2659">
        <w:rPr>
          <w:color w:val="333333"/>
        </w:rPr>
        <w:t>,</w:t>
      </w:r>
      <w:r w:rsidR="008F0C69">
        <w:rPr>
          <w:color w:val="333333"/>
        </w:rPr>
        <w:t xml:space="preserve"> such as </w:t>
      </w:r>
      <w:r w:rsidR="00CB2659">
        <w:rPr>
          <w:color w:val="333333"/>
        </w:rPr>
        <w:t xml:space="preserve">the </w:t>
      </w:r>
      <w:r w:rsidR="008F0C69">
        <w:rPr>
          <w:color w:val="333333"/>
        </w:rPr>
        <w:t>Amazon basin</w:t>
      </w:r>
      <w:r w:rsidR="004F2115">
        <w:rPr>
          <w:color w:val="333333"/>
        </w:rPr>
        <w:t>.</w:t>
      </w:r>
      <w:r w:rsidR="0041759F">
        <w:rPr>
          <w:color w:val="333333"/>
        </w:rPr>
        <w:t xml:space="preserve"> </w:t>
      </w:r>
      <w:r w:rsidR="008F0C69">
        <w:rPr>
          <w:color w:val="333333"/>
        </w:rPr>
        <w:t xml:space="preserve">Several studies </w:t>
      </w:r>
      <w:r w:rsidR="00A248E6">
        <w:rPr>
          <w:color w:val="333333"/>
        </w:rPr>
        <w:t>have shown that</w:t>
      </w:r>
      <w:r w:rsidR="00A248E6" w:rsidRPr="00A248E6">
        <w:rPr>
          <w:color w:val="333333"/>
        </w:rPr>
        <w:t xml:space="preserve"> </w:t>
      </w:r>
      <w:r w:rsidR="00A248E6" w:rsidRPr="00CB22F0">
        <w:rPr>
          <w:color w:val="333333"/>
        </w:rPr>
        <w:t>anthropogenic activities</w:t>
      </w:r>
      <w:r w:rsidR="00A248E6">
        <w:rPr>
          <w:color w:val="333333"/>
        </w:rPr>
        <w:t xml:space="preserve"> </w:t>
      </w:r>
      <w:r w:rsidR="008F0C69">
        <w:rPr>
          <w:color w:val="333333"/>
        </w:rPr>
        <w:t xml:space="preserve">such as </w:t>
      </w:r>
      <w:r w:rsidR="0041759F" w:rsidRPr="00043521">
        <w:rPr>
          <w:color w:val="333333"/>
        </w:rPr>
        <w:t>deforestation</w:t>
      </w:r>
      <w:r w:rsidR="0041759F">
        <w:rPr>
          <w:color w:val="333333"/>
        </w:rPr>
        <w:t xml:space="preserve"> </w:t>
      </w:r>
      <w:r w:rsidR="00A248E6">
        <w:rPr>
          <w:color w:val="333333"/>
        </w:rPr>
        <w:t>can</w:t>
      </w:r>
      <w:r w:rsidR="00F91A23" w:rsidRPr="00F6167D">
        <w:rPr>
          <w:color w:val="333333"/>
        </w:rPr>
        <w:t xml:space="preserve"> </w:t>
      </w:r>
      <w:r w:rsidR="00770321">
        <w:rPr>
          <w:color w:val="333333"/>
        </w:rPr>
        <w:t xml:space="preserve">be </w:t>
      </w:r>
      <w:r w:rsidR="00F91A23" w:rsidRPr="00F6167D">
        <w:rPr>
          <w:color w:val="333333"/>
        </w:rPr>
        <w:t xml:space="preserve">impacted </w:t>
      </w:r>
      <w:r w:rsidR="00A248E6">
        <w:rPr>
          <w:color w:val="333333"/>
        </w:rPr>
        <w:t>in land</w:t>
      </w:r>
      <w:r w:rsidR="00770321">
        <w:rPr>
          <w:color w:val="333333"/>
        </w:rPr>
        <w:t>-</w:t>
      </w:r>
      <w:r w:rsidR="00A248E6">
        <w:rPr>
          <w:color w:val="333333"/>
        </w:rPr>
        <w:t>use change</w:t>
      </w:r>
      <w:r w:rsidR="00770321">
        <w:rPr>
          <w:color w:val="333333"/>
        </w:rPr>
        <w:t>,</w:t>
      </w:r>
      <w:r w:rsidR="00A248E6">
        <w:rPr>
          <w:color w:val="333333"/>
        </w:rPr>
        <w:t xml:space="preserve"> thus </w:t>
      </w:r>
      <w:r w:rsidR="00CB2659">
        <w:rPr>
          <w:color w:val="333333"/>
        </w:rPr>
        <w:t>wid</w:t>
      </w:r>
      <w:r w:rsidR="00A248E6">
        <w:rPr>
          <w:color w:val="333333"/>
        </w:rPr>
        <w:t>e</w:t>
      </w:r>
      <w:r w:rsidR="002D20B8">
        <w:rPr>
          <w:color w:val="333333"/>
        </w:rPr>
        <w:t>ly</w:t>
      </w:r>
      <w:r w:rsidR="00A248E6">
        <w:rPr>
          <w:color w:val="333333"/>
        </w:rPr>
        <w:t xml:space="preserve"> change the pattern of </w:t>
      </w:r>
      <w:r w:rsidR="00F91A23" w:rsidRPr="00F6167D">
        <w:rPr>
          <w:color w:val="333333"/>
        </w:rPr>
        <w:t>the discharges and evapotranspiration</w:t>
      </w:r>
      <w:r w:rsidR="001B022A">
        <w:rPr>
          <w:color w:val="333333"/>
        </w:rPr>
        <w:t xml:space="preserve"> </w:t>
      </w:r>
      <w:bookmarkStart w:id="63" w:name="OLE_LINK51"/>
      <w:bookmarkStart w:id="64" w:name="OLE_LINK52"/>
      <w:r w:rsidR="00E35B75">
        <w:rPr>
          <w:color w:val="333333"/>
        </w:rPr>
        <w:fldChar w:fldCharType="begin">
          <w:fldData xml:space="preserve">PEVuZE5vdGU+PENpdGU+PEF1dGhvcj5Qb250ZXM8L0F1dGhvcj48WWVhcj4yMDE5PC9ZZWFyPjxS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</w:fldData>
        </w:fldChar>
      </w:r>
      <w:r w:rsidR="000C7AAD">
        <w:rPr>
          <w:color w:val="333333"/>
        </w:rPr>
        <w:instrText xml:space="preserve"> ADDIN EN.CITE </w:instrText>
      </w:r>
      <w:r w:rsidR="000C7AAD">
        <w:rPr>
          <w:color w:val="333333"/>
        </w:rPr>
        <w:fldChar w:fldCharType="begin">
          <w:fldData xml:space="preserve">PEVuZE5vdGU+PENpdGU+PEF1dGhvcj5Qb250ZXM8L0F1dGhvcj48WWVhcj4yMDE5PC9ZZWFyPjxS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</w:fldData>
        </w:fldChar>
      </w:r>
      <w:r w:rsidR="000C7AAD">
        <w:rPr>
          <w:color w:val="333333"/>
        </w:rPr>
        <w:instrText xml:space="preserve"> ADDIN EN.CITE.DATA </w:instrText>
      </w:r>
      <w:r w:rsidR="000C7AAD">
        <w:rPr>
          <w:color w:val="333333"/>
        </w:rPr>
      </w:r>
      <w:r w:rsidR="000C7AAD">
        <w:rPr>
          <w:color w:val="333333"/>
        </w:rPr>
        <w:fldChar w:fldCharType="end"/>
      </w:r>
      <w:r w:rsidR="00E35B75">
        <w:rPr>
          <w:color w:val="333333"/>
        </w:rPr>
      </w:r>
      <w:r w:rsidR="00E35B75">
        <w:rPr>
          <w:color w:val="333333"/>
        </w:rPr>
        <w:fldChar w:fldCharType="separate"/>
      </w:r>
      <w:r w:rsidR="00E35B75">
        <w:rPr>
          <w:noProof/>
          <w:color w:val="333333"/>
        </w:rPr>
        <w:t>(Cavalcante et al., 2019; Pontes et al., 2019)</w:t>
      </w:r>
      <w:r w:rsidR="00E35B75">
        <w:rPr>
          <w:color w:val="333333"/>
        </w:rPr>
        <w:fldChar w:fldCharType="end"/>
      </w:r>
      <w:bookmarkEnd w:id="63"/>
      <w:bookmarkEnd w:id="64"/>
      <w:r w:rsidR="00F91A23" w:rsidRPr="00F6167D">
        <w:rPr>
          <w:color w:val="333333"/>
        </w:rPr>
        <w:t xml:space="preserve">. </w:t>
      </w:r>
      <w:r w:rsidR="00DC5BE7">
        <w:rPr>
          <w:color w:val="333333"/>
        </w:rPr>
        <w:t xml:space="preserve">Yet, </w:t>
      </w:r>
      <w:r w:rsidR="00373E37">
        <w:rPr>
          <w:color w:val="333333"/>
        </w:rPr>
        <w:t>this</w:t>
      </w:r>
      <w:r w:rsidR="00DC5BE7">
        <w:rPr>
          <w:color w:val="333333"/>
        </w:rPr>
        <w:t xml:space="preserve"> is not </w:t>
      </w:r>
      <w:r w:rsidR="00373E37">
        <w:rPr>
          <w:color w:val="333333"/>
        </w:rPr>
        <w:t>well considered</w:t>
      </w:r>
      <w:r w:rsidR="00770321">
        <w:rPr>
          <w:color w:val="333333"/>
        </w:rPr>
        <w:t xml:space="preserve"> </w:t>
      </w:r>
      <w:r w:rsidR="00DC5BE7">
        <w:rPr>
          <w:color w:val="333333"/>
        </w:rPr>
        <w:t>in most</w:t>
      </w:r>
      <w:r w:rsidR="00D45EDB">
        <w:rPr>
          <w:color w:val="333333"/>
        </w:rPr>
        <w:t xml:space="preserve"> of</w:t>
      </w:r>
      <w:r w:rsidR="00DC5BE7">
        <w:rPr>
          <w:color w:val="333333"/>
        </w:rPr>
        <w:t xml:space="preserve"> </w:t>
      </w:r>
      <w:proofErr w:type="gramStart"/>
      <w:r w:rsidR="00DC5BE7">
        <w:rPr>
          <w:color w:val="333333"/>
        </w:rPr>
        <w:t>large scale</w:t>
      </w:r>
      <w:proofErr w:type="gramEnd"/>
      <w:r w:rsidR="00DC5BE7">
        <w:rPr>
          <w:color w:val="333333"/>
        </w:rPr>
        <w:t xml:space="preserve"> land surface model</w:t>
      </w:r>
      <w:r w:rsidR="00770321">
        <w:rPr>
          <w:color w:val="333333"/>
        </w:rPr>
        <w:t>s</w:t>
      </w:r>
      <w:r w:rsidR="00DC5BE7">
        <w:rPr>
          <w:color w:val="333333"/>
        </w:rPr>
        <w:t xml:space="preserve">. </w:t>
      </w:r>
      <w:r w:rsidR="00A248E6" w:rsidRPr="00E95A75">
        <w:rPr>
          <w:color w:val="000000" w:themeColor="text1"/>
        </w:rPr>
        <w:t>Nevertheless, it is</w:t>
      </w:r>
      <w:r w:rsidR="00373E37">
        <w:rPr>
          <w:color w:val="000000" w:themeColor="text1"/>
        </w:rPr>
        <w:t xml:space="preserve"> still</w:t>
      </w:r>
      <w:r w:rsidR="00A248E6" w:rsidRPr="00E95A75">
        <w:rPr>
          <w:color w:val="000000" w:themeColor="text1"/>
        </w:rPr>
        <w:t xml:space="preserve"> </w:t>
      </w:r>
      <w:r w:rsidR="00373E37">
        <w:rPr>
          <w:color w:val="000000" w:themeColor="text1"/>
        </w:rPr>
        <w:t>necessary</w:t>
      </w:r>
      <w:r w:rsidR="00373E37" w:rsidRPr="00E95A75">
        <w:rPr>
          <w:color w:val="000000" w:themeColor="text1"/>
        </w:rPr>
        <w:t xml:space="preserve"> </w:t>
      </w:r>
      <w:r w:rsidR="00A248E6" w:rsidRPr="00E95A75">
        <w:rPr>
          <w:color w:val="000000" w:themeColor="text1"/>
        </w:rPr>
        <w:t xml:space="preserve">to examine </w:t>
      </w:r>
      <w:r w:rsidR="00A248E6">
        <w:rPr>
          <w:color w:val="000000" w:themeColor="text1"/>
        </w:rPr>
        <w:t xml:space="preserve">model input, </w:t>
      </w:r>
      <w:r w:rsidR="00A248E6" w:rsidRPr="00E95A75">
        <w:rPr>
          <w:color w:val="000000" w:themeColor="text1"/>
        </w:rPr>
        <w:t>model parameters</w:t>
      </w:r>
      <w:r w:rsidR="00373E37">
        <w:rPr>
          <w:color w:val="000000" w:themeColor="text1"/>
        </w:rPr>
        <w:t xml:space="preserve"> and</w:t>
      </w:r>
      <w:r w:rsidR="00A248E6" w:rsidRPr="00E95A75">
        <w:rPr>
          <w:color w:val="000000" w:themeColor="text1"/>
        </w:rPr>
        <w:t xml:space="preserve"> structure</w:t>
      </w:r>
      <w:r w:rsidR="00A248E6">
        <w:rPr>
          <w:color w:val="000000" w:themeColor="text1"/>
        </w:rPr>
        <w:t>s</w:t>
      </w:r>
      <w:r w:rsidR="00A248E6" w:rsidRPr="00E95A75">
        <w:rPr>
          <w:color w:val="000000" w:themeColor="text1"/>
        </w:rPr>
        <w:t xml:space="preserve">, and calibration processes from the </w:t>
      </w:r>
      <w:r w:rsidR="00A248E6" w:rsidRPr="00E95A75">
        <w:rPr>
          <w:color w:val="000000"/>
        </w:rPr>
        <w:t>perspective</w:t>
      </w:r>
      <w:r w:rsidR="00A248E6" w:rsidRPr="00E95A75">
        <w:rPr>
          <w:color w:val="000000" w:themeColor="text1"/>
        </w:rPr>
        <w:t xml:space="preserve"> of land surface model development. </w:t>
      </w:r>
    </w:p>
    <w:p w14:paraId="17E80BB6" w14:textId="68BE0678" w:rsidR="00322957" w:rsidRPr="00E95A75" w:rsidRDefault="00322957" w:rsidP="00322957">
      <w:pPr>
        <w:spacing w:line="480" w:lineRule="auto"/>
        <w:rPr>
          <w:b/>
          <w:color w:val="FF0000"/>
        </w:rPr>
      </w:pPr>
      <w:r w:rsidRPr="00E95A75">
        <w:rPr>
          <w:b/>
          <w:color w:val="000000" w:themeColor="text1"/>
        </w:rPr>
        <w:t>4.</w:t>
      </w:r>
      <w:r w:rsidR="006F3E22">
        <w:rPr>
          <w:b/>
          <w:color w:val="000000" w:themeColor="text1"/>
        </w:rPr>
        <w:t>4</w:t>
      </w:r>
      <w:r w:rsidRPr="00E95A75">
        <w:rPr>
          <w:b/>
          <w:color w:val="000000" w:themeColor="text1"/>
        </w:rPr>
        <w:t xml:space="preserve"> Uncertainties </w:t>
      </w:r>
      <w:r>
        <w:rPr>
          <w:b/>
          <w:color w:val="000000" w:themeColor="text1"/>
        </w:rPr>
        <w:t>induced from the routing</w:t>
      </w:r>
      <w:r w:rsidRPr="00E95A75">
        <w:rPr>
          <w:b/>
        </w:rPr>
        <w:t xml:space="preserve"> model</w:t>
      </w:r>
    </w:p>
    <w:p w14:paraId="75D91731" w14:textId="3E0EFE7A" w:rsidR="00F40D65" w:rsidRPr="00E95A75" w:rsidRDefault="00DB0DAF">
      <w:pPr>
        <w:pStyle w:val="NormalWeb"/>
        <w:spacing w:line="480" w:lineRule="auto"/>
        <w:ind w:firstLine="720"/>
      </w:pPr>
      <w:r>
        <w:t>C</w:t>
      </w:r>
      <w:r w:rsidRPr="00E95A75">
        <w:t>urrent</w:t>
      </w:r>
      <w:r>
        <w:t>ly</w:t>
      </w:r>
      <w:r w:rsidRPr="00E95A75">
        <w:t xml:space="preserve">, </w:t>
      </w:r>
      <w:proofErr w:type="spellStart"/>
      <w:r w:rsidRPr="00E95A75">
        <w:t>CaMa</w:t>
      </w:r>
      <w:proofErr w:type="spellEnd"/>
      <w:r w:rsidRPr="00E95A75">
        <w:t xml:space="preserve">-Flood is only able to simulate fluvial flood inundation while ignoring other types of inundations (i.e., coastal surge flood inundation, pluvial surface flood </w:t>
      </w:r>
      <w:r w:rsidRPr="00E95A75">
        <w:lastRenderedPageBreak/>
        <w:t xml:space="preserve">inundation). This is part of the reason why </w:t>
      </w:r>
      <w:proofErr w:type="spellStart"/>
      <w:r w:rsidRPr="00E95A75">
        <w:t>CaMa</w:t>
      </w:r>
      <w:proofErr w:type="spellEnd"/>
      <w:r w:rsidRPr="00E95A75">
        <w:t>-Flood mismatche</w:t>
      </w:r>
      <w:r>
        <w:t>d</w:t>
      </w:r>
      <w:r w:rsidRPr="00E95A75">
        <w:t xml:space="preserve"> the inundation event shown in Fig</w:t>
      </w:r>
      <w:r>
        <w:t>ure</w:t>
      </w:r>
      <w:r w:rsidRPr="00E95A75">
        <w:t xml:space="preserve"> S</w:t>
      </w:r>
      <w:r>
        <w:t>6</w:t>
      </w:r>
      <w:r w:rsidRPr="00E95A75">
        <w:t xml:space="preserve"> over coastal regions. A further update</w:t>
      </w:r>
      <w:r>
        <w:t xml:space="preserve"> that enables</w:t>
      </w:r>
      <w:r w:rsidRPr="00E95A75">
        <w:t xml:space="preserve"> the </w:t>
      </w:r>
      <w:proofErr w:type="spellStart"/>
      <w:r w:rsidRPr="00E95A75">
        <w:t>CaMa</w:t>
      </w:r>
      <w:proofErr w:type="spellEnd"/>
      <w:r w:rsidRPr="00E95A75">
        <w:t>-Flood to adopt all types of inundation should be undertaken.</w:t>
      </w:r>
      <w:r>
        <w:t xml:space="preserve"> At the same time, </w:t>
      </w:r>
      <w:r w:rsidR="00563B6A">
        <w:t xml:space="preserve">there is a need for developing new methods to integrate the </w:t>
      </w:r>
      <w:bookmarkStart w:id="65" w:name="OLE_LINK2"/>
      <w:bookmarkStart w:id="66" w:name="OLE_LINK6"/>
      <w:r w:rsidR="00563B6A">
        <w:t xml:space="preserve">bidirectional </w:t>
      </w:r>
      <w:bookmarkEnd w:id="65"/>
      <w:bookmarkEnd w:id="66"/>
      <w:r w:rsidR="00563B6A">
        <w:t xml:space="preserve">interaction between LSM and routing calculation. </w:t>
      </w:r>
      <w:r w:rsidR="00D94831">
        <w:t xml:space="preserve">Currently, </w:t>
      </w:r>
      <w:r w:rsidR="001F2965">
        <w:t xml:space="preserve">there is </w:t>
      </w:r>
      <w:r w:rsidR="00C26C60">
        <w:t xml:space="preserve">no feedback from </w:t>
      </w:r>
      <w:proofErr w:type="spellStart"/>
      <w:r w:rsidR="00C26C60">
        <w:t>CaMa</w:t>
      </w:r>
      <w:proofErr w:type="spellEnd"/>
      <w:r w:rsidR="00C26C60">
        <w:t>-Flood to VIC. T</w:t>
      </w:r>
      <w:r w:rsidR="003659D3">
        <w:t>h</w:t>
      </w:r>
      <w:r w:rsidR="00C26C60">
        <w:t>is</w:t>
      </w:r>
      <w:r w:rsidR="003659D3">
        <w:t xml:space="preserve"> lack of full</w:t>
      </w:r>
      <w:r w:rsidR="00F23F09">
        <w:t xml:space="preserve"> coupling </w:t>
      </w:r>
      <w:r w:rsidR="001F2965">
        <w:t>may result</w:t>
      </w:r>
      <w:r w:rsidR="00770321">
        <w:t xml:space="preserve"> in</w:t>
      </w:r>
      <w:r w:rsidR="00C25767">
        <w:t xml:space="preserve"> </w:t>
      </w:r>
      <w:r w:rsidR="00770321">
        <w:t xml:space="preserve">a </w:t>
      </w:r>
      <w:r w:rsidR="00C25767">
        <w:t>large bias</w:t>
      </w:r>
      <w:r w:rsidR="003659D3">
        <w:t xml:space="preserve"> for inland river basins </w:t>
      </w:r>
      <w:r w:rsidR="00656773">
        <w:t>where</w:t>
      </w:r>
      <w:r w:rsidR="003659D3">
        <w:t xml:space="preserve"> the </w:t>
      </w:r>
      <w:r w:rsidR="00656773">
        <w:t xml:space="preserve">inundation evaporation and infiltration are </w:t>
      </w:r>
      <w:r w:rsidR="00770321">
        <w:t>essential</w:t>
      </w:r>
      <w:r w:rsidR="00656773">
        <w:t>.</w:t>
      </w:r>
      <w:r w:rsidR="003659D3">
        <w:t xml:space="preserve"> </w:t>
      </w:r>
      <w:r w:rsidR="000875B7">
        <w:t xml:space="preserve">This could also partly explain the </w:t>
      </w:r>
      <w:proofErr w:type="spellStart"/>
      <w:r w:rsidR="000875B7">
        <w:t>unforvalable</w:t>
      </w:r>
      <w:proofErr w:type="spellEnd"/>
      <w:r w:rsidR="000875B7">
        <w:t xml:space="preserve"> model performance in</w:t>
      </w:r>
      <w:r w:rsidR="005127E7">
        <w:t xml:space="preserve"> inland basin of</w:t>
      </w:r>
      <w:r w:rsidR="000875B7">
        <w:t xml:space="preserve"> Ce</w:t>
      </w:r>
      <w:r w:rsidR="00CB2659">
        <w:t>n</w:t>
      </w:r>
      <w:r w:rsidR="000875B7">
        <w:t>tral America and Austr</w:t>
      </w:r>
      <w:r w:rsidR="00CB2659">
        <w:t>ali</w:t>
      </w:r>
      <w:r w:rsidR="000875B7">
        <w:t xml:space="preserve">a. </w:t>
      </w:r>
      <w:r w:rsidR="00F37406">
        <w:t>S</w:t>
      </w:r>
      <w:r>
        <w:t xml:space="preserve">ince the </w:t>
      </w:r>
      <w:r w:rsidR="00F514E8">
        <w:t>l</w:t>
      </w:r>
      <w:r w:rsidR="00290E92" w:rsidRPr="00290E92">
        <w:t xml:space="preserve">ocal inertial </w:t>
      </w:r>
      <w:r>
        <w:t xml:space="preserve">algorithms (used for determining the streamflow for a </w:t>
      </w:r>
      <w:proofErr w:type="spellStart"/>
      <w:r>
        <w:t>specifical</w:t>
      </w:r>
      <w:proofErr w:type="spellEnd"/>
      <w:r>
        <w:t xml:space="preserve"> grid cell) used in </w:t>
      </w:r>
      <w:proofErr w:type="spellStart"/>
      <w:r>
        <w:t>CaMa</w:t>
      </w:r>
      <w:proofErr w:type="spellEnd"/>
      <w:r>
        <w:t xml:space="preserve">-Flood rely on </w:t>
      </w:r>
      <w:r w:rsidR="00770321">
        <w:t xml:space="preserve">the </w:t>
      </w:r>
      <w:r>
        <w:t>information of discharge in previous time step</w:t>
      </w:r>
      <w:r w:rsidR="00AB014A">
        <w:t xml:space="preserve"> </w:t>
      </w:r>
      <w:r w:rsidR="00AB014A">
        <w:fldChar w:fldCharType="begin">
          <w:fldData xml:space="preserve">PEVuZE5vdGU+PENpdGU+PEF1dGhvcj5ZYW1hemFraTwvQXV0aG9yPjxZZWFyPjIwMTM8L1llYXI+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</w:fldData>
        </w:fldChar>
      </w:r>
      <w:r w:rsidR="00B467E2">
        <w:instrText xml:space="preserve"> ADDIN EN.CITE </w:instrText>
      </w:r>
      <w:r w:rsidR="00B467E2">
        <w:fldChar w:fldCharType="begin">
          <w:fldData xml:space="preserve">PEVuZE5vdGU+PENpdGU+PEF1dGhvcj5ZYW1hemFraTwvQXV0aG9yPjxZZWFyPjIwMTM8L1llYXI+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</w:fldData>
        </w:fldChar>
      </w:r>
      <w:r w:rsidR="00B467E2">
        <w:instrText xml:space="preserve"> ADDIN EN.CITE.DATA </w:instrText>
      </w:r>
      <w:r w:rsidR="00B467E2">
        <w:fldChar w:fldCharType="end"/>
      </w:r>
      <w:r w:rsidR="00AB014A">
        <w:fldChar w:fldCharType="separate"/>
      </w:r>
      <w:r w:rsidR="00B467E2">
        <w:rPr>
          <w:noProof/>
        </w:rPr>
        <w:t>(Wu et al., 2017; Yamazaki et al., 2013)</w:t>
      </w:r>
      <w:r w:rsidR="00AB014A">
        <w:fldChar w:fldCharType="end"/>
      </w:r>
      <w:r>
        <w:t>,</w:t>
      </w:r>
      <w:r w:rsidR="00F37406">
        <w:t xml:space="preserve"> </w:t>
      </w:r>
      <w:r w:rsidR="003315B2">
        <w:t xml:space="preserve">the </w:t>
      </w:r>
      <w:r w:rsidR="00F4247D">
        <w:t xml:space="preserve">full coupling may </w:t>
      </w:r>
      <w:r w:rsidR="00770CF9">
        <w:t xml:space="preserve">change the </w:t>
      </w:r>
      <w:r w:rsidR="004231A5">
        <w:t xml:space="preserve">water storage </w:t>
      </w:r>
      <w:r w:rsidR="003B24A2">
        <w:t>then</w:t>
      </w:r>
      <w:r w:rsidR="004231A5">
        <w:t xml:space="preserve"> </w:t>
      </w:r>
      <w:r w:rsidR="00E80864">
        <w:rPr>
          <w:rFonts w:hint="eastAsia"/>
        </w:rPr>
        <w:t>l</w:t>
      </w:r>
      <w:r w:rsidR="00E80864" w:rsidRPr="00E80864">
        <w:t xml:space="preserve">ead to instability </w:t>
      </w:r>
      <w:r w:rsidR="003B24A2">
        <w:t>when</w:t>
      </w:r>
      <w:r w:rsidR="00C05562">
        <w:t xml:space="preserve"> s</w:t>
      </w:r>
      <w:r w:rsidR="00770321">
        <w:t>ol</w:t>
      </w:r>
      <w:r w:rsidR="00C05562">
        <w:t xml:space="preserve">ving </w:t>
      </w:r>
      <w:r w:rsidR="00F4247D">
        <w:t xml:space="preserve">the </w:t>
      </w:r>
      <w:r w:rsidR="00406571">
        <w:t>momentum and water</w:t>
      </w:r>
      <w:r w:rsidR="00C05562">
        <w:t xml:space="preserve"> balance </w:t>
      </w:r>
      <w:r w:rsidR="00770CF9">
        <w:t>equation</w:t>
      </w:r>
      <w:r w:rsidR="003B24A2">
        <w:t>s</w:t>
      </w:r>
      <w:r w:rsidR="009E4482">
        <w:t>.</w:t>
      </w:r>
      <w:r>
        <w:t xml:space="preserve"> </w:t>
      </w:r>
      <w:r w:rsidR="00C05562">
        <w:t xml:space="preserve">Therefore, </w:t>
      </w:r>
      <w:r>
        <w:t xml:space="preserve">it is difficult to consider the feedback from flood simulation (flood area and depth </w:t>
      </w:r>
      <w:r w:rsidRPr="00C30F32">
        <w:t>delineation</w:t>
      </w:r>
      <w:r>
        <w:t>) in LSM</w:t>
      </w:r>
      <w:r w:rsidR="00F40D65">
        <w:t xml:space="preserve"> under current framework</w:t>
      </w:r>
      <w:r>
        <w:t xml:space="preserve">. </w:t>
      </w:r>
    </w:p>
    <w:p w14:paraId="3CD39F88" w14:textId="5ECE6031" w:rsidR="00D61A3A" w:rsidRDefault="00F40D65" w:rsidP="002A1FB8">
      <w:pPr>
        <w:pStyle w:val="NormalWeb"/>
        <w:spacing w:line="480" w:lineRule="auto"/>
        <w:ind w:firstLine="720"/>
      </w:pPr>
      <w:r w:rsidRPr="00F6167D">
        <w:t xml:space="preserve">More </w:t>
      </w:r>
      <w:r w:rsidR="00CB2659">
        <w:t>signific</w:t>
      </w:r>
      <w:r>
        <w:t xml:space="preserve">ant </w:t>
      </w:r>
      <w:r w:rsidR="00F514E8">
        <w:t>source</w:t>
      </w:r>
      <w:r w:rsidR="00CB2659">
        <w:t>s</w:t>
      </w:r>
      <w:r w:rsidR="00F514E8">
        <w:t xml:space="preserve"> of </w:t>
      </w:r>
      <w:r>
        <w:t xml:space="preserve">uncertainties </w:t>
      </w:r>
      <w:r w:rsidR="001F2965">
        <w:t xml:space="preserve">come from the </w:t>
      </w:r>
      <w:r w:rsidR="00CD07BC">
        <w:t>s</w:t>
      </w:r>
      <w:r w:rsidR="00784FDA" w:rsidRPr="00784FDA">
        <w:t>ub-grid topography parameters</w:t>
      </w:r>
      <w:r w:rsidR="00F44152">
        <w:t>, such as</w:t>
      </w:r>
      <w:r w:rsidR="00D61A3A" w:rsidRPr="00D61A3A">
        <w:t xml:space="preserve"> </w:t>
      </w:r>
      <w:r w:rsidR="00F44152">
        <w:t>c</w:t>
      </w:r>
      <w:r w:rsidR="00D61A3A" w:rsidRPr="00D61A3A">
        <w:t xml:space="preserve">atchment area, </w:t>
      </w:r>
      <w:r w:rsidR="00F44152">
        <w:t>c</w:t>
      </w:r>
      <w:r w:rsidR="00D61A3A" w:rsidRPr="00D61A3A">
        <w:t>hannel length,</w:t>
      </w:r>
      <w:r w:rsidR="00F44152">
        <w:t xml:space="preserve"> </w:t>
      </w:r>
      <w:bookmarkStart w:id="67" w:name="OLE_LINK11"/>
      <w:bookmarkStart w:id="68" w:name="OLE_LINK12"/>
      <w:r w:rsidR="00797184">
        <w:t>river</w:t>
      </w:r>
      <w:r w:rsidR="00D61A3A" w:rsidRPr="00D61A3A">
        <w:t xml:space="preserve"> </w:t>
      </w:r>
      <w:bookmarkEnd w:id="67"/>
      <w:bookmarkEnd w:id="68"/>
      <w:r w:rsidR="00D61A3A" w:rsidRPr="00D61A3A">
        <w:t>width</w:t>
      </w:r>
      <w:r w:rsidR="00226C72">
        <w:t xml:space="preserve"> and</w:t>
      </w:r>
      <w:r w:rsidR="005D5EEA" w:rsidRPr="00D61A3A">
        <w:t xml:space="preserve"> </w:t>
      </w:r>
      <w:r w:rsidR="00D61A3A" w:rsidRPr="00D61A3A">
        <w:t>depth,</w:t>
      </w:r>
      <w:r w:rsidR="00F44152">
        <w:t xml:space="preserve"> f</w:t>
      </w:r>
      <w:r w:rsidR="00D61A3A" w:rsidRPr="00D61A3A">
        <w:t>loodplain elevation profile</w:t>
      </w:r>
      <w:r w:rsidR="00770321">
        <w:t>,</w:t>
      </w:r>
      <w:r w:rsidR="00F44152">
        <w:t xml:space="preserve"> and </w:t>
      </w:r>
      <w:r w:rsidR="00770321">
        <w:t>b</w:t>
      </w:r>
      <w:r w:rsidR="00D61A3A" w:rsidRPr="00D61A3A">
        <w:t>ank-top elevation</w:t>
      </w:r>
      <w:r w:rsidR="005D5EEA">
        <w:t>.</w:t>
      </w:r>
      <w:r w:rsidR="00D61A3A" w:rsidRPr="00D61A3A">
        <w:t xml:space="preserve"> </w:t>
      </w:r>
      <w:r w:rsidR="00BC0955">
        <w:t>E</w:t>
      </w:r>
      <w:r w:rsidR="00BC0955" w:rsidRPr="00D61A3A">
        <w:t>xcept</w:t>
      </w:r>
      <w:r w:rsidR="00770321">
        <w:t xml:space="preserve"> for</w:t>
      </w:r>
      <w:r w:rsidR="00BC0955" w:rsidRPr="00D61A3A">
        <w:t xml:space="preserve"> </w:t>
      </w:r>
      <w:bookmarkStart w:id="69" w:name="OLE_LINK29"/>
      <w:bookmarkStart w:id="70" w:name="OLE_LINK30"/>
      <w:r w:rsidR="00226C72">
        <w:t>river</w:t>
      </w:r>
      <w:r w:rsidR="00BC0955" w:rsidRPr="00D61A3A">
        <w:t xml:space="preserve"> width </w:t>
      </w:r>
      <w:r w:rsidR="00BC0955">
        <w:t>and</w:t>
      </w:r>
      <w:r w:rsidR="00BC0955" w:rsidRPr="00D61A3A">
        <w:t xml:space="preserve"> depth</w:t>
      </w:r>
      <w:bookmarkEnd w:id="69"/>
      <w:bookmarkEnd w:id="70"/>
      <w:r w:rsidR="00BC0955">
        <w:t>,</w:t>
      </w:r>
      <w:r w:rsidR="00BC0955" w:rsidRPr="00D61A3A">
        <w:t xml:space="preserve"> </w:t>
      </w:r>
      <w:r w:rsidR="00226C72">
        <w:t>t</w:t>
      </w:r>
      <w:r w:rsidR="00D61A3A" w:rsidRPr="00D61A3A">
        <w:t xml:space="preserve">hese </w:t>
      </w:r>
      <w:bookmarkStart w:id="71" w:name="OLE_LINK19"/>
      <w:bookmarkStart w:id="72" w:name="OLE_LINK20"/>
      <w:r w:rsidR="00D61A3A" w:rsidRPr="00D61A3A">
        <w:t xml:space="preserve">parameters </w:t>
      </w:r>
      <w:bookmarkEnd w:id="71"/>
      <w:bookmarkEnd w:id="72"/>
      <w:r w:rsidR="00D61A3A" w:rsidRPr="00D61A3A">
        <w:t xml:space="preserve">are derived from the </w:t>
      </w:r>
      <w:r w:rsidR="00F4532D" w:rsidRPr="00F4532D">
        <w:t>SRTM3 DEM</w:t>
      </w:r>
      <w:r w:rsidR="00F4532D">
        <w:t xml:space="preserve"> and its </w:t>
      </w:r>
      <w:bookmarkStart w:id="73" w:name="OLE_LINK21"/>
      <w:bookmarkStart w:id="74" w:name="OLE_LINK22"/>
      <w:r w:rsidR="00B078E1" w:rsidRPr="00B078E1">
        <w:t>hydrography</w:t>
      </w:r>
      <w:r w:rsidR="00B078E1">
        <w:t xml:space="preserve"> map </w:t>
      </w:r>
      <w:bookmarkEnd w:id="73"/>
      <w:bookmarkEnd w:id="74"/>
      <w:proofErr w:type="spellStart"/>
      <w:r w:rsidR="00B078E1" w:rsidRPr="00B078E1">
        <w:t>HydroSHEDS</w:t>
      </w:r>
      <w:proofErr w:type="spellEnd"/>
      <w:r w:rsidR="00B078E1">
        <w:t xml:space="preserve"> in </w:t>
      </w:r>
      <w:proofErr w:type="spellStart"/>
      <w:r w:rsidR="00B078E1">
        <w:t>CaMa</w:t>
      </w:r>
      <w:proofErr w:type="spellEnd"/>
      <w:r w:rsidR="00B078E1">
        <w:t>-Flood</w:t>
      </w:r>
      <w:r w:rsidR="00D61A3A" w:rsidRPr="00D61A3A">
        <w:t xml:space="preserve">. </w:t>
      </w:r>
      <w:r w:rsidR="00021A0A">
        <w:t xml:space="preserve">It is well known that these </w:t>
      </w:r>
      <w:r w:rsidR="009354D3" w:rsidRPr="00D61A3A">
        <w:t xml:space="preserve">parameters </w:t>
      </w:r>
      <w:r w:rsidR="0081529E">
        <w:t xml:space="preserve">are essential </w:t>
      </w:r>
      <w:r w:rsidR="00AC3EE9">
        <w:t>for hydrodynamic simulation</w:t>
      </w:r>
      <w:r w:rsidR="001B022A">
        <w:t xml:space="preserve"> </w:t>
      </w:r>
      <w:r w:rsidR="001B022A">
        <w:fldChar w:fldCharType="begin"/>
      </w:r>
      <w:r w:rsidR="00B94F30">
        <w:instrText xml:space="preserve"> ADDIN EN.CITE &lt;EndNote&gt;&lt;Cite&gt;&lt;Author&gt;Fleischmann&lt;/Author&gt;&lt;Year&gt;2019&lt;/Year&gt;&lt;RecNum&gt;1251&lt;/RecNum&gt;&lt;DisplayText&gt;(Fleischmann et al., 2019b)&lt;/DisplayText&gt;&lt;record&gt;&lt;rec-number&gt;1251&lt;/rec-number&gt;&lt;foreign-keys&gt;&lt;key app="EN" db-id="e09rexwznepw9ges9ebvwtzi92er9dwzrdtw" timestamp="1586666521" guid="6b6d91f3-cf37-4197-8458-373fe60d20f5"&gt;1251&lt;/key&gt;&lt;/foreign-keys&gt;&lt;ref-type name="Journal Article"&gt;17&lt;/ref-type&gt;&lt;contributors&gt;&lt;authors&gt;&lt;author&gt;Fleischmann, Ayan&lt;/author&gt;&lt;author&gt;Paiva, Rodrigo&lt;/author&gt;&lt;author&gt;Collischonn, Walter&lt;/author&gt;&lt;/authors&gt;&lt;/contributors&gt;&lt;titles&gt;&lt;title&gt;Can regional to continental river hydrodynamic models be locally relevant? A cross-scale comparison&lt;/title&gt;&lt;secondary-title&gt;Journal of Hydrology X&lt;/secondary-title&gt;&lt;/titles&gt;&lt;periodical&gt;&lt;full-title&gt;Journal of Hydrology X&lt;/full-title&gt;&lt;/periodical&gt;&lt;pages&gt;100027&lt;/pages&gt;&lt;volume&gt;3&lt;/volume&gt;&lt;keywords&gt;&lt;keyword&gt;1D hydrodynamic modeling&lt;/keyword&gt;&lt;keyword&gt;Regional scale&lt;/keyword&gt;&lt;keyword&gt;Continental scale modeling&lt;/keyword&gt;&lt;keyword&gt;Cross-scale comparison&lt;/keyword&gt;&lt;keyword&gt;HEC-RAS&lt;/keyword&gt;&lt;/keywords&gt;&lt;dates&gt;&lt;year&gt;2019&lt;/year&gt;&lt;pub-dates&gt;&lt;date&gt;2019/04/01/&lt;/date&gt;&lt;/pub-dates&gt;&lt;/dates&gt;&lt;isbn&gt;2589-9155&lt;/isbn&gt;&lt;urls&gt;&lt;related-urls&gt;&lt;url&gt;http://www.sciencedirect.com/science/article/pii/S2589915519300112&lt;/url&gt;&lt;/related-urls&gt;&lt;/urls&gt;&lt;electronic-resource-num&gt;https://doi.org/10.1016/j.hydroa.2019.100027&lt;/electronic-resource-num&gt;&lt;/record&gt;&lt;/Cite&gt;&lt;/EndNote&gt;</w:instrText>
      </w:r>
      <w:r w:rsidR="001B022A">
        <w:fldChar w:fldCharType="separate"/>
      </w:r>
      <w:r w:rsidR="000C7AAD">
        <w:rPr>
          <w:noProof/>
        </w:rPr>
        <w:t>(</w:t>
      </w:r>
      <w:bookmarkStart w:id="75" w:name="OLE_LINK73"/>
      <w:bookmarkStart w:id="76" w:name="OLE_LINK74"/>
      <w:r w:rsidR="000C7AAD">
        <w:rPr>
          <w:noProof/>
        </w:rPr>
        <w:t xml:space="preserve">Fleischmann </w:t>
      </w:r>
      <w:bookmarkEnd w:id="75"/>
      <w:bookmarkEnd w:id="76"/>
      <w:r w:rsidR="000C7AAD">
        <w:rPr>
          <w:noProof/>
        </w:rPr>
        <w:t>et al., 2019b)</w:t>
      </w:r>
      <w:r w:rsidR="001B022A">
        <w:fldChar w:fldCharType="end"/>
      </w:r>
      <w:r w:rsidR="00F21168">
        <w:t xml:space="preserve"> since</w:t>
      </w:r>
      <w:r w:rsidR="005D560B">
        <w:t xml:space="preserve"> the w</w:t>
      </w:r>
      <w:r w:rsidR="00F21168" w:rsidRPr="00F21168">
        <w:t xml:space="preserve">ater stage (level, area) is diagnosed from </w:t>
      </w:r>
      <w:r w:rsidR="00AC3EE9">
        <w:t xml:space="preserve">the </w:t>
      </w:r>
      <w:r w:rsidR="00F21168" w:rsidRPr="00F21168">
        <w:t xml:space="preserve">water storage using </w:t>
      </w:r>
      <w:r w:rsidR="005F1160">
        <w:t>these parameters</w:t>
      </w:r>
      <w:r w:rsidR="00F21168">
        <w:t>.</w:t>
      </w:r>
      <w:r w:rsidR="005F1160">
        <w:t xml:space="preserve"> However,</w:t>
      </w:r>
      <w:r w:rsidR="00F21168">
        <w:t xml:space="preserve"> </w:t>
      </w:r>
      <w:r w:rsidR="005F1160">
        <w:t>i</w:t>
      </w:r>
      <w:r w:rsidR="00F21168">
        <w:t xml:space="preserve">t </w:t>
      </w:r>
      <w:r w:rsidR="00021A0A">
        <w:t>remain</w:t>
      </w:r>
      <w:r w:rsidR="00F21168">
        <w:t>s</w:t>
      </w:r>
      <w:r w:rsidR="00021A0A">
        <w:t xml:space="preserve"> great uncertainties </w:t>
      </w:r>
      <w:r w:rsidR="00E9210D">
        <w:t>due to the speck</w:t>
      </w:r>
      <w:r w:rsidR="00770321">
        <w:t>l</w:t>
      </w:r>
      <w:r w:rsidR="00E9210D">
        <w:t>e and stripe noise</w:t>
      </w:r>
      <w:r w:rsidR="00B1506E">
        <w:t>s</w:t>
      </w:r>
      <w:r w:rsidR="00D64A53">
        <w:t xml:space="preserve"> and</w:t>
      </w:r>
      <w:r w:rsidR="00A1295B">
        <w:t xml:space="preserve"> the</w:t>
      </w:r>
      <w:r w:rsidR="00D64A53">
        <w:t xml:space="preserve"> </w:t>
      </w:r>
      <w:r w:rsidR="002A1FB8">
        <w:t>biases of sensor</w:t>
      </w:r>
      <w:r w:rsidR="00D64A53">
        <w:t xml:space="preserve"> and tree height</w:t>
      </w:r>
      <w:r w:rsidR="002A1FB8">
        <w:t xml:space="preserve"> </w:t>
      </w:r>
      <w:r w:rsidR="00AB07E9">
        <w:t xml:space="preserve">in </w:t>
      </w:r>
      <w:r w:rsidR="00770321">
        <w:t xml:space="preserve">the </w:t>
      </w:r>
      <w:r w:rsidR="00AB07E9">
        <w:t>DEM and river network map</w:t>
      </w:r>
      <w:r w:rsidR="00B467E2">
        <w:t xml:space="preserve"> </w:t>
      </w:r>
      <w:bookmarkStart w:id="77" w:name="OLE_LINK83"/>
      <w:bookmarkStart w:id="78" w:name="OLE_LINK84"/>
      <w:r w:rsidR="00B467E2">
        <w:fldChar w:fldCharType="begin"/>
      </w:r>
      <w:r w:rsidR="00B467E2">
        <w:instrText xml:space="preserve"> ADDIN EN.CITE &lt;EndNote&gt;&lt;Cite&gt;&lt;Author&gt;Yamazaki&lt;/Author&gt;&lt;Year&gt;2017&lt;/Year&gt;&lt;RecNum&gt;856&lt;/RecNum&gt;&lt;DisplayText&gt;(Yamazaki et al., 2017)&lt;/DisplayText&gt;&lt;record&gt;&lt;rec-number&gt;856&lt;/rec-number&gt;&lt;foreign-keys&gt;&lt;key app="EN" db-id="e09rexwznepw9ges9ebvwtzi92er9dwzrdtw" timestamp="1575792630" guid="f54a5f64-0294-4138-9fe0-a654dfa64c5b"&gt;856&lt;/key&gt;&lt;/foreign-keys&gt;&lt;ref-type name="Journal Article"&gt;17&lt;/ref-type&gt;&lt;contributors&gt;&lt;authors&gt;&lt;author&gt;Yamazaki, Dai&lt;/author&gt;&lt;author&gt;Ikeshima, Daiki&lt;/author&gt;&lt;author&gt;Tawatari, Ryunosuke&lt;/author&gt;&lt;author&gt;Yamaguchi, Tomohiro&lt;/author&gt;&lt;author&gt;O&amp;apos;Loughlin, Fiachra&lt;/author&gt;&lt;author&gt;Neal, Jeffery C.&lt;/author&gt;&lt;author&gt;Sampson, Christopher C.&lt;/author&gt;&lt;author&gt;Kanae, Shinjiro&lt;/author&gt;&lt;author&gt;Bates, Paul D.&lt;/author&gt;&lt;/authors&gt;&lt;/contributors&gt;&lt;titles&gt;&lt;title&gt;A high-accuracy map of global terrain elevations&lt;/title&gt;&lt;secondary-title&gt;Geophysical Research Letters&lt;/secondary-title&gt;&lt;/titles&gt;&lt;periodical&gt;&lt;full-title&gt;Geophysical Research Letters&lt;/full-title&gt;&lt;abbr-1&gt;Geophys Res Lett&lt;/abbr-1&gt;&lt;/periodical&gt;&lt;pages&gt;5844-5853&lt;/pages&gt;&lt;volume&gt;44&lt;/volume&gt;&lt;number&gt;11&lt;/number&gt;&lt;section&gt;5844&lt;/section&gt;&lt;dates&gt;&lt;year&gt;2017&lt;/year&gt;&lt;/dates&gt;&lt;isbn&gt;00948276&lt;/isbn&gt;&lt;urls&gt;&lt;/urls&gt;&lt;electronic-resource-num&gt;10.1002/2017gl072874&lt;/electronic-resource-num&gt;&lt;/record&gt;&lt;/Cite&gt;&lt;/EndNote&gt;</w:instrText>
      </w:r>
      <w:r w:rsidR="00B467E2">
        <w:fldChar w:fldCharType="separate"/>
      </w:r>
      <w:r w:rsidR="00B467E2">
        <w:rPr>
          <w:noProof/>
        </w:rPr>
        <w:t>(Yamazaki et al., 2017)</w:t>
      </w:r>
      <w:r w:rsidR="00B467E2">
        <w:fldChar w:fldCharType="end"/>
      </w:r>
      <w:bookmarkEnd w:id="77"/>
      <w:bookmarkEnd w:id="78"/>
      <w:r w:rsidR="00B467E2">
        <w:t>.</w:t>
      </w:r>
      <w:r w:rsidR="00455A6A">
        <w:t xml:space="preserve"> </w:t>
      </w:r>
      <w:r w:rsidR="00D46037">
        <w:t xml:space="preserve">Recent developed </w:t>
      </w:r>
      <w:r w:rsidR="00D46037" w:rsidRPr="00D46037">
        <w:t xml:space="preserve">Multi-Error-Removed Improved-Terrain </w:t>
      </w:r>
      <w:r w:rsidR="00234C05">
        <w:t>(</w:t>
      </w:r>
      <w:bookmarkStart w:id="79" w:name="OLE_LINK23"/>
      <w:bookmarkStart w:id="80" w:name="OLE_LINK24"/>
      <w:r w:rsidR="00234C05">
        <w:t>MERIT</w:t>
      </w:r>
      <w:bookmarkEnd w:id="79"/>
      <w:bookmarkEnd w:id="80"/>
      <w:r w:rsidR="00234C05">
        <w:t xml:space="preserve">) </w:t>
      </w:r>
      <w:r w:rsidR="00D46037" w:rsidRPr="00D46037">
        <w:t>DEM</w:t>
      </w:r>
      <w:r w:rsidR="00234C05">
        <w:t xml:space="preserve"> and </w:t>
      </w:r>
      <w:r w:rsidR="00234C05" w:rsidRPr="00B078E1">
        <w:t>hydrography</w:t>
      </w:r>
      <w:r w:rsidR="00234C05">
        <w:t xml:space="preserve"> map </w:t>
      </w:r>
      <w:r w:rsidR="003E0938">
        <w:t>(</w:t>
      </w:r>
      <w:bookmarkStart w:id="81" w:name="OLE_LINK27"/>
      <w:bookmarkStart w:id="82" w:name="OLE_LINK28"/>
      <w:r w:rsidR="0003785A">
        <w:t>MERIT Hydro</w:t>
      </w:r>
      <w:bookmarkEnd w:id="81"/>
      <w:bookmarkEnd w:id="82"/>
      <w:r w:rsidR="003E0938">
        <w:t>)</w:t>
      </w:r>
      <w:r w:rsidR="000337DC">
        <w:t xml:space="preserve"> demonstrate significant improvement </w:t>
      </w:r>
      <w:r w:rsidR="002C7D50">
        <w:t xml:space="preserve">in </w:t>
      </w:r>
      <w:r w:rsidR="001622CD">
        <w:lastRenderedPageBreak/>
        <w:t>estimating these parameters</w:t>
      </w:r>
      <w:r w:rsidR="00446521">
        <w:t>,</w:t>
      </w:r>
      <w:r w:rsidR="002C7D50">
        <w:t xml:space="preserve"> especially in </w:t>
      </w:r>
      <w:r w:rsidR="00770321">
        <w:t xml:space="preserve">the </w:t>
      </w:r>
      <w:r w:rsidR="00446521">
        <w:t xml:space="preserve">river delta </w:t>
      </w:r>
      <w:r w:rsidR="00947110">
        <w:t xml:space="preserve">region and flat area </w:t>
      </w:r>
      <w:bookmarkStart w:id="83" w:name="OLE_LINK33"/>
      <w:bookmarkStart w:id="84" w:name="OLE_LINK34"/>
      <w:r w:rsidR="00B467E2">
        <w:fldChar w:fldCharType="begin"/>
      </w:r>
      <w:r w:rsidR="00B467E2">
        <w:instrText xml:space="preserve"> ADDIN EN.CITE &lt;EndNote&gt;&lt;Cite&gt;&lt;Author&gt;Yamazaki&lt;/Author&gt;&lt;Year&gt;2017&lt;/Year&gt;&lt;RecNum&gt;856&lt;/RecNum&gt;&lt;DisplayText&gt;(Yamazaki et al., 2017)&lt;/DisplayText&gt;&lt;record&gt;&lt;rec-number&gt;856&lt;/rec-number&gt;&lt;foreign-keys&gt;&lt;key app="EN" db-id="e09rexwznepw9ges9ebvwtzi92er9dwzrdtw" timestamp="1575792630" guid="f54a5f64-0294-4138-9fe0-a654dfa64c5b"&gt;856&lt;/key&gt;&lt;/foreign-keys&gt;&lt;ref-type name="Journal Article"&gt;17&lt;/ref-type&gt;&lt;contributors&gt;&lt;authors&gt;&lt;author&gt;Yamazaki, Dai&lt;/author&gt;&lt;author&gt;Ikeshima, Daiki&lt;/author&gt;&lt;author&gt;Tawatari, Ryunosuke&lt;/author&gt;&lt;author&gt;Yamaguchi, Tomohiro&lt;/author&gt;&lt;author&gt;O&amp;apos;Loughlin, Fiachra&lt;/author&gt;&lt;author&gt;Neal, Jeffery C.&lt;/author&gt;&lt;author&gt;Sampson, Christopher C.&lt;/author&gt;&lt;author&gt;Kanae, Shinjiro&lt;/author&gt;&lt;author&gt;Bates, Paul D.&lt;/author&gt;&lt;/authors&gt;&lt;/contributors&gt;&lt;titles&gt;&lt;title&gt;A high-accuracy map of global terrain elevations&lt;/title&gt;&lt;secondary-title&gt;Geophysical Research Letters&lt;/secondary-title&gt;&lt;/titles&gt;&lt;periodical&gt;&lt;full-title&gt;Geophysical Research Letters&lt;/full-title&gt;&lt;abbr-1&gt;Geophys Res Lett&lt;/abbr-1&gt;&lt;/periodical&gt;&lt;pages&gt;5844-5853&lt;/pages&gt;&lt;volume&gt;44&lt;/volume&gt;&lt;number&gt;11&lt;/number&gt;&lt;section&gt;5844&lt;/section&gt;&lt;dates&gt;&lt;year&gt;2017&lt;/year&gt;&lt;/dates&gt;&lt;isbn&gt;00948276&lt;/isbn&gt;&lt;urls&gt;&lt;/urls&gt;&lt;electronic-resource-num&gt;10.1002/2017gl072874&lt;/electronic-resource-num&gt;&lt;/record&gt;&lt;/Cite&gt;&lt;/EndNote&gt;</w:instrText>
      </w:r>
      <w:r w:rsidR="00B467E2">
        <w:fldChar w:fldCharType="separate"/>
      </w:r>
      <w:r w:rsidR="00B467E2">
        <w:rPr>
          <w:noProof/>
        </w:rPr>
        <w:t>(Yamazaki et al., 2017)</w:t>
      </w:r>
      <w:r w:rsidR="00B467E2">
        <w:fldChar w:fldCharType="end"/>
      </w:r>
      <w:bookmarkEnd w:id="83"/>
      <w:bookmarkEnd w:id="84"/>
      <w:r w:rsidR="00E357D9" w:rsidRPr="00F6167D">
        <w:t>,</w:t>
      </w:r>
      <w:r w:rsidR="00E357D9">
        <w:t xml:space="preserve"> </w:t>
      </w:r>
      <w:r w:rsidR="00E357D9" w:rsidRPr="00F6167D">
        <w:t>yet it</w:t>
      </w:r>
      <w:r w:rsidR="00E357D9">
        <w:t xml:space="preserve"> </w:t>
      </w:r>
      <w:r w:rsidR="00F514E8">
        <w:t>has</w:t>
      </w:r>
      <w:r w:rsidR="00E357D9">
        <w:t xml:space="preserve"> not be</w:t>
      </w:r>
      <w:r w:rsidR="00F514E8">
        <w:t>en</w:t>
      </w:r>
      <w:r w:rsidR="00E357D9">
        <w:t xml:space="preserve"> test</w:t>
      </w:r>
      <w:r w:rsidR="00CE4659">
        <w:t xml:space="preserve">ed in hydrodynamic simulations. </w:t>
      </w:r>
    </w:p>
    <w:p w14:paraId="752267C4" w14:textId="2B3B8588" w:rsidR="00322957" w:rsidRPr="00F6167D" w:rsidRDefault="00D75843" w:rsidP="00F6167D">
      <w:pPr>
        <w:pStyle w:val="NormalWeb"/>
        <w:spacing w:line="480" w:lineRule="auto"/>
        <w:ind w:firstLine="720"/>
      </w:pPr>
      <w:r>
        <w:t>In addition, river</w:t>
      </w:r>
      <w:r w:rsidRPr="00D61A3A">
        <w:t xml:space="preserve"> width </w:t>
      </w:r>
      <w:r>
        <w:t>and</w:t>
      </w:r>
      <w:r w:rsidRPr="00D61A3A">
        <w:t xml:space="preserve"> depth</w:t>
      </w:r>
      <w:r>
        <w:t xml:space="preserve"> </w:t>
      </w:r>
      <w:r w:rsidR="003B7AE4">
        <w:t>are</w:t>
      </w:r>
      <w:r w:rsidR="003B7AE4" w:rsidRPr="003B7AE4">
        <w:t xml:space="preserve"> fundamental parameter</w:t>
      </w:r>
      <w:r w:rsidR="003B7AE4">
        <w:t>s</w:t>
      </w:r>
      <w:r w:rsidR="003B7AE4" w:rsidRPr="003B7AE4">
        <w:t xml:space="preserve"> of river hydrodynamic simulations</w:t>
      </w:r>
      <w:r w:rsidR="003B7AE4">
        <w:t xml:space="preserve"> as well.</w:t>
      </w:r>
      <w:r w:rsidR="003B7AE4" w:rsidRPr="003B7AE4">
        <w:t xml:space="preserve"> </w:t>
      </w:r>
      <w:r w:rsidR="00770321">
        <w:t>Based on</w:t>
      </w:r>
      <w:r w:rsidR="00FB5FA2" w:rsidRPr="00FB5FA2">
        <w:t xml:space="preserve"> the global snapshots derived from </w:t>
      </w:r>
      <w:r w:rsidR="00DE63F9">
        <w:t>multi-</w:t>
      </w:r>
      <w:r w:rsidR="00FB5FA2" w:rsidRPr="00FB5FA2">
        <w:t xml:space="preserve">satellite </w:t>
      </w:r>
      <w:r w:rsidR="00DE63F9">
        <w:t>observations</w:t>
      </w:r>
      <w:r w:rsidR="0090755C">
        <w:t xml:space="preserve">, </w:t>
      </w:r>
      <w:r w:rsidR="00C97F80">
        <w:t>t</w:t>
      </w:r>
      <w:r w:rsidR="00C97F80" w:rsidRPr="00C97F80">
        <w:t>he Global Width Database for Large Rivers (GWD-LR)</w:t>
      </w:r>
      <w:r w:rsidR="00C97F80">
        <w:t xml:space="preserve"> </w:t>
      </w:r>
      <w:bookmarkStart w:id="85" w:name="OLE_LINK35"/>
      <w:bookmarkStart w:id="86" w:name="OLE_LINK36"/>
      <w:r w:rsidR="00B467E2">
        <w:fldChar w:fldCharType="begin"/>
      </w:r>
      <w:r w:rsidR="00B467E2">
        <w:instrText xml:space="preserve"> ADDIN EN.CITE &lt;EndNote&gt;&lt;Cite&gt;&lt;Author&gt;Yamazaki&lt;/Author&gt;&lt;Year&gt;2014&lt;/Year&gt;&lt;RecNum&gt;1086&lt;/RecNum&gt;&lt;DisplayText&gt;(Yamazaki et al., 2014)&lt;/DisplayText&gt;&lt;record&gt;&lt;rec-number&gt;1086&lt;/rec-number&gt;&lt;foreign-keys&gt;&lt;key app="EN" db-id="e09rexwznepw9ges9ebvwtzi92er9dwzrdtw" timestamp="1575793934" guid="5c8e6a17-7d37-4cd6-97ff-c74fd35f6a47"&gt;1086&lt;/key&gt;&lt;/foreign-keys&gt;&lt;ref-type name="Journal Article"&gt;17&lt;/ref-type&gt;&lt;contributors&gt;&lt;authors&gt;&lt;author&gt;Yamazaki, D.&lt;/author&gt;&lt;author&gt;Sato, T.&lt;/author&gt;&lt;author&gt;Kanae, S.&lt;/author&gt;&lt;author&gt;Hirabayashi, Y.&lt;/author&gt;&lt;author&gt;Bates, P. D.&lt;/author&gt;&lt;/authors&gt;&lt;/contributors&gt;&lt;auth-address&gt;Japan Agcy Marine Earth Sci &amp;amp; Technol, Dept Integrated Climate Change Project Res, Yokohama, Kanagawa, Japan&amp;#xD;Univ Bristol, Sch Geog Sci, Bristol, Avon, England&amp;#xD;Tokyo Inst Technol, Dept Mech &amp;amp; Environm Informat, Tokyo 152, Japan&amp;#xD;Tokyo Inst Technol, Dept Civil Engn, Tokyo 152, Japan&amp;#xD;Univ Tokyo, Inst Engn Innovat, Tokyo, Japan&lt;/auth-address&gt;&lt;titles&gt;&lt;title&gt;Regional flood dynamics in a bifurcating mega delta simulated in a global river model&lt;/title&gt;&lt;secondary-title&gt;Geophysical Research Letters&lt;/secondary-title&gt;&lt;alt-title&gt;Geophys Res Lett&lt;/alt-title&gt;&lt;/titles&gt;&lt;periodical&gt;&lt;full-title&gt;Geophysical Research Letters&lt;/full-title&gt;&lt;abbr-1&gt;Geophys Res Lett&lt;/abbr-1&gt;&lt;/periodical&gt;&lt;alt-periodical&gt;&lt;full-title&gt;Geophysical Research Letters&lt;/full-title&gt;&lt;abbr-1&gt;Geophys Res Lett&lt;/abbr-1&gt;&lt;/alt-periodical&gt;&lt;pages&gt;3127-3135&lt;/pages&gt;&lt;volume&gt;41&lt;/volume&gt;&lt;number&gt;9&lt;/number&gt;&lt;keywords&gt;&lt;keyword&gt;network map&lt;/keyword&gt;&lt;/keywords&gt;&lt;dates&gt;&lt;year&gt;2014&lt;/year&gt;&lt;pub-dates&gt;&lt;date&gt;May 16&lt;/date&gt;&lt;/pub-dates&gt;&lt;/dates&gt;&lt;isbn&gt;0094-8276&lt;/isbn&gt;&lt;accession-num&gt;WOS:000338196700016&lt;/accession-num&gt;&lt;urls&gt;&lt;related-urls&gt;&lt;url&gt;&amp;lt;Go to ISI&amp;gt;://WOS:000338196700016&lt;/url&gt;&lt;url&gt;https://agupubs.onlinelibrary.wiley.com/doi/pdf/10.1002/2014GL059744&lt;/url&gt;&lt;/related-urls&gt;&lt;/urls&gt;&lt;electronic-resource-num&gt;10.1002/2014gl059744&lt;/electronic-resource-num&gt;&lt;language&gt;English&lt;/language&gt;&lt;/record&gt;&lt;/Cite&gt;&lt;/EndNote&gt;</w:instrText>
      </w:r>
      <w:r w:rsidR="00B467E2">
        <w:fldChar w:fldCharType="separate"/>
      </w:r>
      <w:r w:rsidR="00B467E2">
        <w:rPr>
          <w:noProof/>
        </w:rPr>
        <w:t>(Yamazaki et al., 2014)</w:t>
      </w:r>
      <w:r w:rsidR="00B467E2">
        <w:fldChar w:fldCharType="end"/>
      </w:r>
      <w:r w:rsidR="00114CBE">
        <w:t xml:space="preserve"> </w:t>
      </w:r>
      <w:bookmarkEnd w:id="85"/>
      <w:bookmarkEnd w:id="86"/>
      <w:r w:rsidR="0020679E">
        <w:t>was developed and</w:t>
      </w:r>
      <w:r w:rsidR="00C97F80">
        <w:t xml:space="preserve"> used</w:t>
      </w:r>
      <w:r w:rsidR="006A4B5E">
        <w:t xml:space="preserve"> </w:t>
      </w:r>
      <w:r w:rsidR="00A40349">
        <w:t xml:space="preserve">in </w:t>
      </w:r>
      <w:proofErr w:type="spellStart"/>
      <w:r w:rsidR="00A40349">
        <w:t>CaMa</w:t>
      </w:r>
      <w:proofErr w:type="spellEnd"/>
      <w:r w:rsidR="00A40349">
        <w:t>-Flood</w:t>
      </w:r>
      <w:r w:rsidR="00FB5FA2" w:rsidRPr="00FB5FA2">
        <w:t>.</w:t>
      </w:r>
      <w:r w:rsidR="0020679E">
        <w:t xml:space="preserve"> </w:t>
      </w:r>
      <w:r w:rsidR="00C955D5">
        <w:t>Recently, machine learning</w:t>
      </w:r>
      <w:r w:rsidR="00770321">
        <w:t>-</w:t>
      </w:r>
      <w:r w:rsidR="007C10D3">
        <w:t xml:space="preserve">based river width </w:t>
      </w:r>
      <w:r w:rsidR="009D00F4" w:rsidRPr="00016307">
        <w:rPr>
          <w:color w:val="000000" w:themeColor="text1"/>
        </w:rPr>
        <w:t xml:space="preserve">has </w:t>
      </w:r>
      <w:r w:rsidR="00DB41EB" w:rsidRPr="00DB41EB">
        <w:rPr>
          <w:color w:val="000000" w:themeColor="text1"/>
        </w:rPr>
        <w:t>been developed</w:t>
      </w:r>
      <w:r w:rsidR="00DB41EB" w:rsidRPr="00016307" w:rsidDel="00DB41EB">
        <w:rPr>
          <w:color w:val="000000" w:themeColor="text1"/>
        </w:rPr>
        <w:t xml:space="preserve"> </w:t>
      </w:r>
      <w:r w:rsidR="00B467E2" w:rsidRPr="00016307">
        <w:rPr>
          <w:color w:val="000000" w:themeColor="text1"/>
        </w:rPr>
        <w:fldChar w:fldCharType="begin"/>
      </w:r>
      <w:r w:rsidR="00B94F30" w:rsidRPr="00016307">
        <w:rPr>
          <w:color w:val="000000" w:themeColor="text1"/>
        </w:rPr>
        <w:instrText xml:space="preserve"> ADDIN EN.CITE &lt;EndNote&gt;&lt;Cite&gt;&lt;Author&gt;Lin&lt;/Author&gt;&lt;Year&gt;2020&lt;/Year&gt;&lt;RecNum&gt;1249&lt;/RecNum&gt;&lt;DisplayText&gt;(Lin et al., 2020)&lt;/DisplayText&gt;&lt;record&gt;&lt;rec-number&gt;1249&lt;/rec-number&gt;&lt;foreign-keys&gt;&lt;key app="EN" db-id="e09rexwznepw9ges9ebvwtzi92er9dwzrdtw" timestamp="1586504235" guid="c2ed0d2a-dc9d-4f2a-ac1c-5929506cdbd8"&gt;1249&lt;/key&gt;&lt;/foreign-keys&gt;&lt;ref-type name="Journal Article"&gt;17&lt;/ref-type&gt;&lt;contributors&gt;&lt;authors&gt;&lt;author&gt;Lin, Peirong&lt;/author&gt;&lt;author&gt;Pan, Ming&lt;/author&gt;&lt;author&gt;Allen, George H.&lt;/author&gt;&lt;author&gt;de Frasson, Renato Prata&lt;/author&gt;&lt;author&gt;Zeng, Zhenzhong&lt;/author&gt;&lt;author&gt;Yamazaki, Dai&lt;/author&gt;&lt;author&gt;Wood, Eric F.&lt;/author&gt;&lt;/authors&gt;&lt;/contributors&gt;&lt;titles&gt;&lt;title&gt;Global Estimates of Reach-Level Bankfull River Width Leveraging Big Data Geospatial Analysis&lt;/title&gt;&lt;secondary-title&gt;Geophysical Research Letters&lt;/secondary-title&gt;&lt;/titles&gt;&lt;periodical&gt;&lt;full-title&gt;Geophysical Research Letters&lt;/full-title&gt;&lt;abbr-1&gt;Geophys Res Lett&lt;/abbr-1&gt;&lt;/periodical&gt;&lt;pages&gt;e2019GL086405&lt;/pages&gt;&lt;volume&gt;47&lt;/volume&gt;&lt;number&gt;7&lt;/number&gt;&lt;keywords&gt;&lt;keyword&gt;global bankfull river width&lt;/keyword&gt;&lt;keyword&gt;machine learning&lt;/keyword&gt;&lt;keyword&gt;hydrodynamic modeling&lt;/keyword&gt;&lt;keyword&gt;channel geometry&lt;/keyword&gt;&lt;/keywords&gt;&lt;dates&gt;&lt;year&gt;2020&lt;/year&gt;&lt;pub-dates&gt;&lt;date&gt;2020/04/16&lt;/date&gt;&lt;/pub-dates&gt;&lt;/dates&gt;&lt;publisher&gt;John Wiley &amp;amp; Sons, Ltd&lt;/publisher&gt;&lt;isbn&gt;0094-8276&lt;/isbn&gt;&lt;urls&gt;&lt;related-urls&gt;&lt;url&gt;https://doi.org/10.1029/2019GL086405&lt;/url&gt;&lt;/related-urls&gt;&lt;/urls&gt;&lt;electronic-resource-num&gt;10.1029/2019GL086405&lt;/electronic-resource-num&gt;&lt;access-date&gt;2020/04/10&lt;/access-date&gt;&lt;/record&gt;&lt;/Cite&gt;&lt;/EndNote&gt;</w:instrText>
      </w:r>
      <w:r w:rsidR="00B467E2" w:rsidRPr="00016307">
        <w:rPr>
          <w:color w:val="000000" w:themeColor="text1"/>
        </w:rPr>
        <w:fldChar w:fldCharType="separate"/>
      </w:r>
      <w:r w:rsidR="00B467E2" w:rsidRPr="00016307">
        <w:rPr>
          <w:color w:val="000000" w:themeColor="text1"/>
        </w:rPr>
        <w:t>(Lin et al., 2020)</w:t>
      </w:r>
      <w:r w:rsidR="00B467E2" w:rsidRPr="00016307">
        <w:rPr>
          <w:color w:val="000000" w:themeColor="text1"/>
        </w:rPr>
        <w:fldChar w:fldCharType="end"/>
      </w:r>
      <w:r w:rsidR="00B467E2" w:rsidRPr="00016307">
        <w:rPr>
          <w:color w:val="000000" w:themeColor="text1"/>
        </w:rPr>
        <w:t xml:space="preserve"> </w:t>
      </w:r>
      <w:r w:rsidR="00DB41EB" w:rsidRPr="00DB41EB">
        <w:rPr>
          <w:color w:val="000000" w:themeColor="text1"/>
        </w:rPr>
        <w:t xml:space="preserve">with </w:t>
      </w:r>
      <w:r w:rsidR="00187227">
        <w:rPr>
          <w:color w:val="000000" w:themeColor="text1"/>
        </w:rPr>
        <w:t>substantial</w:t>
      </w:r>
      <w:r w:rsidR="00DB41EB" w:rsidRPr="00016307">
        <w:rPr>
          <w:color w:val="000000" w:themeColor="text1"/>
        </w:rPr>
        <w:t xml:space="preserve"> improvements </w:t>
      </w:r>
      <w:r w:rsidR="007C10D3" w:rsidRPr="00016307">
        <w:rPr>
          <w:color w:val="000000" w:themeColor="text1"/>
        </w:rPr>
        <w:t>in</w:t>
      </w:r>
      <w:r w:rsidR="00D939F7" w:rsidRPr="00016307">
        <w:rPr>
          <w:color w:val="000000" w:themeColor="text1"/>
        </w:rPr>
        <w:t xml:space="preserve"> ch</w:t>
      </w:r>
      <w:r w:rsidR="00D939F7" w:rsidRPr="00D939F7">
        <w:t>annel shape parameterization.</w:t>
      </w:r>
      <w:r w:rsidR="007E2B34">
        <w:t xml:space="preserve"> </w:t>
      </w:r>
      <w:r w:rsidR="009D00F4" w:rsidRPr="009D00F4">
        <w:t xml:space="preserve">However, their usage </w:t>
      </w:r>
      <w:r w:rsidR="00746336">
        <w:t>within</w:t>
      </w:r>
      <w:r w:rsidR="009D00F4" w:rsidRPr="009D00F4">
        <w:t xml:space="preserve"> </w:t>
      </w:r>
      <w:bookmarkStart w:id="87" w:name="OLE_LINK13"/>
      <w:bookmarkStart w:id="88" w:name="OLE_LINK14"/>
      <w:r w:rsidR="00A17015" w:rsidRPr="009D00F4">
        <w:t xml:space="preserve">river </w:t>
      </w:r>
      <w:bookmarkEnd w:id="87"/>
      <w:bookmarkEnd w:id="88"/>
      <w:r w:rsidR="009D00F4">
        <w:t>hydr</w:t>
      </w:r>
      <w:r w:rsidR="00770321">
        <w:t>o</w:t>
      </w:r>
      <w:r w:rsidR="00A17015">
        <w:t>dynamic</w:t>
      </w:r>
      <w:r w:rsidR="009D00F4" w:rsidRPr="009D00F4">
        <w:t xml:space="preserve"> models </w:t>
      </w:r>
      <w:r w:rsidR="00A17015">
        <w:t>has</w:t>
      </w:r>
      <w:r w:rsidR="009D00F4" w:rsidRPr="009D00F4">
        <w:t xml:space="preserve"> not been fully assessed</w:t>
      </w:r>
      <w:r w:rsidR="00CB2659">
        <w:t>,</w:t>
      </w:r>
      <w:r w:rsidR="0066299A">
        <w:t xml:space="preserve"> and further</w:t>
      </w:r>
      <w:r w:rsidR="00A17015">
        <w:rPr>
          <w:rFonts w:hint="eastAsia"/>
        </w:rPr>
        <w:t xml:space="preserve"> </w:t>
      </w:r>
      <w:r w:rsidR="00824955">
        <w:t>systematical test</w:t>
      </w:r>
      <w:r w:rsidR="00CE3FCD">
        <w:t>s</w:t>
      </w:r>
      <w:r w:rsidR="001E1DF0">
        <w:t xml:space="preserve"> are required.</w:t>
      </w:r>
      <w:r w:rsidR="00824955">
        <w:t xml:space="preserve"> </w:t>
      </w:r>
      <w:r w:rsidR="001E1DF0">
        <w:t>On the other hand</w:t>
      </w:r>
      <w:r w:rsidR="0090755C">
        <w:t>,</w:t>
      </w:r>
      <w:r w:rsidR="0090755C" w:rsidRPr="003B7AE4">
        <w:t xml:space="preserve"> to date</w:t>
      </w:r>
      <w:r w:rsidR="001E1DF0">
        <w:t>,</w:t>
      </w:r>
      <w:r w:rsidR="0090755C" w:rsidRPr="003B7AE4">
        <w:t xml:space="preserve"> </w:t>
      </w:r>
      <w:r w:rsidR="001E1DF0">
        <w:t xml:space="preserve">there is </w:t>
      </w:r>
      <w:r w:rsidR="0090755C" w:rsidRPr="003B7AE4">
        <w:t xml:space="preserve">no global-scale river </w:t>
      </w:r>
      <w:r w:rsidR="001E1DF0">
        <w:t>depth</w:t>
      </w:r>
      <w:r w:rsidR="0090755C" w:rsidRPr="003B7AE4">
        <w:t xml:space="preserve"> database based on observ</w:t>
      </w:r>
      <w:r w:rsidR="00CD13F4">
        <w:t>ation</w:t>
      </w:r>
      <w:r w:rsidR="0090755C" w:rsidRPr="003B7AE4">
        <w:t xml:space="preserve"> available.</w:t>
      </w:r>
      <w:r w:rsidR="001E47E5" w:rsidRPr="00F6167D">
        <w:t xml:space="preserve"> </w:t>
      </w:r>
      <w:r w:rsidR="00B42788" w:rsidRPr="00F6167D">
        <w:t xml:space="preserve">The most widely accepted form for </w:t>
      </w:r>
      <w:r w:rsidR="00E67875">
        <w:t>its</w:t>
      </w:r>
      <w:r w:rsidR="00B42788" w:rsidRPr="00F6167D">
        <w:t xml:space="preserve"> estimation</w:t>
      </w:r>
      <w:r w:rsidR="00E67875">
        <w:t xml:space="preserve"> </w:t>
      </w:r>
      <w:r w:rsidR="007D66E0">
        <w:t>is</w:t>
      </w:r>
      <w:r w:rsidR="001E47E5" w:rsidRPr="001E47E5">
        <w:t xml:space="preserve"> given by a power-low function of mean flow</w:t>
      </w:r>
      <w:r w:rsidR="00B467E2">
        <w:t xml:space="preserve"> </w:t>
      </w:r>
      <w:r w:rsidR="00B467E2">
        <w:fldChar w:fldCharType="begin">
          <w:fldData xml:space="preserve">PEVuZE5vdGU+PENpdGU+PEF1dGhvcj5BbmRyZWFkaXM8L0F1dGhvcj48WWVhcj4yMDEzPC9ZZWFy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==
</w:fldData>
        </w:fldChar>
      </w:r>
      <w:r w:rsidR="00B94F30">
        <w:instrText xml:space="preserve"> ADDIN EN.CITE </w:instrText>
      </w:r>
      <w:r w:rsidR="00B94F30">
        <w:fldChar w:fldCharType="begin">
          <w:fldData xml:space="preserve">PEVuZE5vdGU+PENpdGU+PEF1dGhvcj5BbmRyZWFkaXM8L0F1dGhvcj48WWVhcj4yMDEzPC9ZZWFy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==
</w:fldData>
        </w:fldChar>
      </w:r>
      <w:r w:rsidR="00B94F30">
        <w:instrText xml:space="preserve"> ADDIN EN.CITE.DATA </w:instrText>
      </w:r>
      <w:r w:rsidR="00B94F30">
        <w:fldChar w:fldCharType="end"/>
      </w:r>
      <w:r w:rsidR="00B467E2">
        <w:fldChar w:fldCharType="separate"/>
      </w:r>
      <w:r w:rsidR="00B467E2">
        <w:rPr>
          <w:noProof/>
        </w:rPr>
        <w:t>(Andreadis et al., 2013; Yamazaki et al., 2011)</w:t>
      </w:r>
      <w:r w:rsidR="00B467E2">
        <w:fldChar w:fldCharType="end"/>
      </w:r>
      <w:r w:rsidR="00C6229D">
        <w:t>.</w:t>
      </w:r>
      <w:r w:rsidR="00FA611A">
        <w:t xml:space="preserve"> </w:t>
      </w:r>
      <w:r w:rsidR="00EF0138">
        <w:t xml:space="preserve">This form is </w:t>
      </w:r>
      <w:r w:rsidR="00EF0138" w:rsidRPr="00EF0138">
        <w:t>oversimplified</w:t>
      </w:r>
      <w:r w:rsidR="00EF0138">
        <w:t xml:space="preserve"> and </w:t>
      </w:r>
      <w:r w:rsidR="0078060A">
        <w:t xml:space="preserve">may result in </w:t>
      </w:r>
      <w:r w:rsidR="008359AD">
        <w:t xml:space="preserve">significant </w:t>
      </w:r>
      <w:r w:rsidR="001F4FB7">
        <w:t>bias</w:t>
      </w:r>
      <w:r w:rsidR="00783C0F">
        <w:t xml:space="preserve"> </w:t>
      </w:r>
      <w:r w:rsidR="008359AD">
        <w:t xml:space="preserve">in </w:t>
      </w:r>
      <w:r w:rsidR="001F4FB7">
        <w:t>inundation simulations.</w:t>
      </w:r>
      <w:r w:rsidR="001A7A56">
        <w:t xml:space="preserve"> Note that </w:t>
      </w:r>
      <w:r w:rsidR="00CD07BC">
        <w:t>here we exclusively focus on s</w:t>
      </w:r>
      <w:r w:rsidR="00CD07BC" w:rsidRPr="00784FDA">
        <w:t>ub-grid topography parameters</w:t>
      </w:r>
      <w:r w:rsidR="00BB2DB8">
        <w:t xml:space="preserve"> used in </w:t>
      </w:r>
      <w:proofErr w:type="spellStart"/>
      <w:r w:rsidR="00BB2DB8">
        <w:t>CaMa</w:t>
      </w:r>
      <w:proofErr w:type="spellEnd"/>
      <w:r w:rsidR="00BB2DB8">
        <w:t>-Flood</w:t>
      </w:r>
      <w:r w:rsidR="00DB41EB">
        <w:t>.</w:t>
      </w:r>
      <w:r w:rsidR="00CD07BC">
        <w:t xml:space="preserve"> </w:t>
      </w:r>
      <w:r w:rsidR="00DB41EB">
        <w:t>O</w:t>
      </w:r>
      <w:r w:rsidR="00517960">
        <w:t>ther uncertainties</w:t>
      </w:r>
      <w:r w:rsidR="00F46020">
        <w:t xml:space="preserve"> in routing model</w:t>
      </w:r>
      <w:r w:rsidR="009C6EBB">
        <w:t>,</w:t>
      </w:r>
      <w:r w:rsidR="00517960">
        <w:t xml:space="preserve"> </w:t>
      </w:r>
      <w:r w:rsidR="005C1DCE">
        <w:t xml:space="preserve">raised by </w:t>
      </w:r>
      <w:r w:rsidR="0066299A">
        <w:t xml:space="preserve">the </w:t>
      </w:r>
      <w:proofErr w:type="spellStart"/>
      <w:r w:rsidR="0066299A">
        <w:t>M</w:t>
      </w:r>
      <w:r w:rsidR="00517960">
        <w:t>aning</w:t>
      </w:r>
      <w:proofErr w:type="spellEnd"/>
      <w:r w:rsidR="00517960">
        <w:t xml:space="preserve"> coefficient</w:t>
      </w:r>
      <w:r w:rsidR="005C1DCE">
        <w:t xml:space="preserve"> estimation</w:t>
      </w:r>
      <w:r w:rsidR="00517960">
        <w:t xml:space="preserve">, </w:t>
      </w:r>
      <w:proofErr w:type="gramStart"/>
      <w:r w:rsidR="00BB2DB8" w:rsidRPr="00F6167D">
        <w:t>river bank</w:t>
      </w:r>
      <w:proofErr w:type="gramEnd"/>
      <w:r w:rsidR="00BB2DB8" w:rsidRPr="00F6167D">
        <w:t>/levee</w:t>
      </w:r>
      <w:r w:rsidR="005C1DCE">
        <w:t xml:space="preserve"> representation</w:t>
      </w:r>
      <w:r w:rsidR="009A33B2">
        <w:t>,</w:t>
      </w:r>
      <w:r w:rsidR="00FB742D">
        <w:rPr>
          <w:rFonts w:ascii="SimSun" w:eastAsia="SimSun" w:hAnsi="SimSun" w:cs="SimSun"/>
        </w:rPr>
        <w:t xml:space="preserve"> </w:t>
      </w:r>
      <w:r w:rsidR="00FB742D" w:rsidRPr="00F6167D">
        <w:t>r</w:t>
      </w:r>
      <w:r w:rsidR="001137D6">
        <w:t>iver network upscaling algorithms</w:t>
      </w:r>
      <w:r w:rsidR="0066299A">
        <w:t>,</w:t>
      </w:r>
      <w:r w:rsidR="00A6274E">
        <w:t xml:space="preserve"> parameterization</w:t>
      </w:r>
      <w:r w:rsidR="00A6274E" w:rsidRPr="005C1DCE">
        <w:t xml:space="preserve"> </w:t>
      </w:r>
      <w:r w:rsidR="00A6274E">
        <w:t xml:space="preserve">of </w:t>
      </w:r>
      <w:r w:rsidR="00282021" w:rsidRPr="00F6167D">
        <w:t>human activities</w:t>
      </w:r>
      <w:r w:rsidR="00A6274E">
        <w:t xml:space="preserve">, </w:t>
      </w:r>
      <w:r w:rsidR="0066299A">
        <w:t xml:space="preserve">and </w:t>
      </w:r>
      <w:r w:rsidR="0047444B">
        <w:t>sediment transportation</w:t>
      </w:r>
      <w:r w:rsidR="00A6274E">
        <w:t xml:space="preserve"> and l</w:t>
      </w:r>
      <w:r w:rsidR="005C1DCE" w:rsidRPr="00F6167D">
        <w:t>ake/water fall</w:t>
      </w:r>
      <w:r w:rsidR="008F0F82">
        <w:t>, are not discussed here.</w:t>
      </w:r>
    </w:p>
    <w:p w14:paraId="00BD486A" w14:textId="0EB51EB4" w:rsidR="006F39CF" w:rsidRPr="00E95A75" w:rsidRDefault="00E95A75" w:rsidP="006F39CF">
      <w:pPr>
        <w:pStyle w:val="NormalWeb"/>
        <w:spacing w:line="480" w:lineRule="auto"/>
        <w:rPr>
          <w:b/>
          <w:color w:val="FF0000"/>
        </w:rPr>
      </w:pPr>
      <w:r w:rsidRPr="00E95A75">
        <w:rPr>
          <w:b/>
          <w:color w:val="000000" w:themeColor="text1"/>
        </w:rPr>
        <w:t>4.</w:t>
      </w:r>
      <w:r w:rsidR="006F3E22">
        <w:rPr>
          <w:b/>
          <w:color w:val="000000" w:themeColor="text1"/>
        </w:rPr>
        <w:t>5</w:t>
      </w:r>
      <w:r w:rsidR="00322957" w:rsidRPr="00E95A75">
        <w:rPr>
          <w:b/>
          <w:color w:val="000000" w:themeColor="text1"/>
        </w:rPr>
        <w:t xml:space="preserve"> </w:t>
      </w:r>
      <w:r w:rsidRPr="00E95A75">
        <w:rPr>
          <w:b/>
          <w:color w:val="000000" w:themeColor="text1"/>
        </w:rPr>
        <w:t>Uncertainties in</w:t>
      </w:r>
      <w:r w:rsidR="00581B69">
        <w:rPr>
          <w:b/>
          <w:color w:val="000000" w:themeColor="text1"/>
        </w:rPr>
        <w:t xml:space="preserve"> </w:t>
      </w:r>
      <w:r w:rsidRPr="00E95A75">
        <w:rPr>
          <w:b/>
          <w:color w:val="000000" w:themeColor="text1"/>
        </w:rPr>
        <w:t>measurements</w:t>
      </w:r>
    </w:p>
    <w:p w14:paraId="788FA9E6" w14:textId="7BE2E964" w:rsidR="006F39CF" w:rsidRDefault="008D0FE5" w:rsidP="00D13BAB">
      <w:pPr>
        <w:pStyle w:val="NormalWeb"/>
        <w:spacing w:line="480" w:lineRule="auto"/>
        <w:ind w:firstLine="720"/>
      </w:pPr>
      <w:r>
        <w:t>T</w:t>
      </w:r>
      <w:r w:rsidR="00E95A75" w:rsidRPr="00E95A75">
        <w:t xml:space="preserve">he </w:t>
      </w:r>
      <w:r w:rsidR="00450C73" w:rsidRPr="00E95A75">
        <w:t>GSIM dataset</w:t>
      </w:r>
      <w:r>
        <w:t xml:space="preserve"> we used for streamflow validation</w:t>
      </w:r>
      <w:r w:rsidR="00450C73" w:rsidRPr="00E95A75">
        <w:t xml:space="preserve"> combines information from all gaug</w:t>
      </w:r>
      <w:r w:rsidR="00DE727D" w:rsidRPr="00E95A75">
        <w:t>e</w:t>
      </w:r>
      <w:r w:rsidR="00450C73" w:rsidRPr="00E95A75">
        <w:t xml:space="preserve"> stations </w:t>
      </w:r>
      <w:r w:rsidR="005B044B">
        <w:t>near</w:t>
      </w:r>
      <w:r w:rsidR="005B044B" w:rsidRPr="00E95A75">
        <w:t xml:space="preserve"> </w:t>
      </w:r>
      <w:r w:rsidR="00450C73" w:rsidRPr="00E95A75">
        <w:t xml:space="preserve">both natural </w:t>
      </w:r>
      <w:r w:rsidR="00E95A75" w:rsidRPr="00E95A75">
        <w:t>and</w:t>
      </w:r>
      <w:r w:rsidR="00AD0CFD" w:rsidRPr="00E95A75">
        <w:t xml:space="preserve"> </w:t>
      </w:r>
      <w:r w:rsidR="00DE727D" w:rsidRPr="00E95A75">
        <w:t>human</w:t>
      </w:r>
      <w:r w:rsidR="00790454" w:rsidRPr="00E95A75">
        <w:t>-</w:t>
      </w:r>
      <w:r w:rsidR="00DE727D" w:rsidRPr="00E95A75">
        <w:t>affected</w:t>
      </w:r>
      <w:r w:rsidR="00450C73" w:rsidRPr="00E95A75">
        <w:t xml:space="preserve"> catchments</w:t>
      </w:r>
      <w:r w:rsidR="008C07A8" w:rsidRPr="00E95A75">
        <w:t xml:space="preserve"> </w:t>
      </w:r>
      <w:r w:rsidR="008C07A8" w:rsidRPr="00E95A75">
        <w:fldChar w:fldCharType="begin">
          <w:fldData xml:space="preserve">PEVuZE5vdGU+PENpdGU+PEF1dGhvcj5EbzwvQXV0aG9yPjxZZWFyPjIwMTg8L1llYXI+PFJlY051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</w:fldData>
        </w:fldChar>
      </w:r>
      <w:r w:rsidR="00EE13B3">
        <w:instrText xml:space="preserve"> ADDIN EN.CITE </w:instrText>
      </w:r>
      <w:r w:rsidR="00EE13B3">
        <w:fldChar w:fldCharType="begin">
          <w:fldData xml:space="preserve">PEVuZE5vdGU+PENpdGU+PEF1dGhvcj5EbzwvQXV0aG9yPjxZZWFyPjIwMTg8L1llYXI+PFJlY051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</w:fldData>
        </w:fldChar>
      </w:r>
      <w:r w:rsidR="00EE13B3">
        <w:instrText xml:space="preserve"> ADDIN EN.CITE.DATA </w:instrText>
      </w:r>
      <w:r w:rsidR="00EE13B3">
        <w:fldChar w:fldCharType="end"/>
      </w:r>
      <w:r w:rsidR="008C07A8" w:rsidRPr="00E95A75">
        <w:fldChar w:fldCharType="separate"/>
      </w:r>
      <w:r w:rsidR="00EE13B3">
        <w:rPr>
          <w:noProof/>
        </w:rPr>
        <w:t>(Do et al., 2018; Gudmundsson et al., 2018)</w:t>
      </w:r>
      <w:r w:rsidR="008C07A8" w:rsidRPr="00E95A75">
        <w:fldChar w:fldCharType="end"/>
      </w:r>
      <w:r w:rsidR="008C07A8" w:rsidRPr="00E95A75">
        <w:t xml:space="preserve">. </w:t>
      </w:r>
      <w:r w:rsidR="0048206B" w:rsidRPr="00E95A75">
        <w:t xml:space="preserve">Unfortunately, </w:t>
      </w:r>
      <w:r w:rsidR="00FC30F5">
        <w:t>GSIM</w:t>
      </w:r>
      <w:r w:rsidR="00FC30F5" w:rsidRPr="00E95A75">
        <w:t xml:space="preserve"> </w:t>
      </w:r>
      <w:r w:rsidR="005B044B">
        <w:t>was</w:t>
      </w:r>
      <w:r w:rsidR="005B044B" w:rsidRPr="00E95A75">
        <w:t xml:space="preserve"> </w:t>
      </w:r>
      <w:r w:rsidR="00E95A75" w:rsidRPr="00E95A75">
        <w:t>not able to</w:t>
      </w:r>
      <w:r w:rsidR="008C07A8" w:rsidRPr="00E95A75">
        <w:t xml:space="preserve"> </w:t>
      </w:r>
      <w:r w:rsidR="0066299A">
        <w:t>separate the</w:t>
      </w:r>
      <w:r w:rsidR="008C07A8" w:rsidRPr="00E95A75">
        <w:t xml:space="preserve"> two </w:t>
      </w:r>
      <w:r w:rsidR="00753FDD">
        <w:t>categories</w:t>
      </w:r>
      <w:r w:rsidR="00753FDD" w:rsidRPr="00E95A75">
        <w:t xml:space="preserve"> </w:t>
      </w:r>
      <w:r w:rsidR="00E95A75" w:rsidRPr="00E95A75">
        <w:t xml:space="preserve">in </w:t>
      </w:r>
      <w:r w:rsidR="005B044B">
        <w:t>current</w:t>
      </w:r>
      <w:r w:rsidR="005B044B" w:rsidRPr="00E95A75">
        <w:t xml:space="preserve"> </w:t>
      </w:r>
      <w:r w:rsidR="00E95A75" w:rsidRPr="00E95A75">
        <w:t>study</w:t>
      </w:r>
      <w:r w:rsidR="0048206B" w:rsidRPr="00E95A75">
        <w:t>.</w:t>
      </w:r>
      <w:r w:rsidR="00E70DE6">
        <w:t xml:space="preserve"> Therefore, discrepancies may exist as</w:t>
      </w:r>
      <w:r w:rsidR="00E95A75" w:rsidRPr="00E95A75">
        <w:t xml:space="preserve"> </w:t>
      </w:r>
      <w:proofErr w:type="spellStart"/>
      <w:r w:rsidR="00A73490" w:rsidRPr="00E95A75">
        <w:t>CaMa</w:t>
      </w:r>
      <w:proofErr w:type="spellEnd"/>
      <w:r w:rsidR="00A73490" w:rsidRPr="00E95A75">
        <w:t>-Flood</w:t>
      </w:r>
      <w:r w:rsidR="00231D01" w:rsidRPr="00E95A75">
        <w:t xml:space="preserve"> </w:t>
      </w:r>
      <w:r w:rsidR="0048206B" w:rsidRPr="00E95A75">
        <w:t>does not</w:t>
      </w:r>
      <w:r w:rsidR="002B6D52">
        <w:t xml:space="preserve"> </w:t>
      </w:r>
      <w:r w:rsidR="0048206B" w:rsidRPr="00E95A75">
        <w:t xml:space="preserve">account for </w:t>
      </w:r>
      <w:r w:rsidR="00E339F8" w:rsidRPr="00E95A75">
        <w:t>the influence of human activity on river discharge and inundation</w:t>
      </w:r>
      <w:r w:rsidR="00DC446C" w:rsidRPr="00E95A75">
        <w:t xml:space="preserve">, as mentioned </w:t>
      </w:r>
      <w:r w:rsidR="005B044B">
        <w:t>previously</w:t>
      </w:r>
      <w:r w:rsidR="008C07A8" w:rsidRPr="00E95A75">
        <w:t>.</w:t>
      </w:r>
      <w:r w:rsidR="00DE727D" w:rsidRPr="00E95A75">
        <w:t xml:space="preserve"> </w:t>
      </w:r>
      <w:r w:rsidR="00E95A75" w:rsidRPr="00E95A75">
        <w:t>Additionally</w:t>
      </w:r>
      <w:r w:rsidR="00DE727D" w:rsidRPr="00E95A75">
        <w:t xml:space="preserve">, </w:t>
      </w:r>
      <w:r w:rsidR="00E95A75" w:rsidRPr="00E95A75">
        <w:t xml:space="preserve">the data quality of </w:t>
      </w:r>
      <w:r w:rsidR="00240603" w:rsidRPr="00E95A75">
        <w:t xml:space="preserve">the </w:t>
      </w:r>
      <w:r w:rsidR="00DE727D" w:rsidRPr="00E95A75">
        <w:t>GSIM</w:t>
      </w:r>
      <w:r w:rsidR="00AD0CFD" w:rsidRPr="00E95A75">
        <w:t xml:space="preserve"> archive</w:t>
      </w:r>
      <w:r w:rsidR="0047101E" w:rsidRPr="00E95A75">
        <w:t xml:space="preserve"> </w:t>
      </w:r>
      <w:r w:rsidR="00E95A75" w:rsidRPr="00E95A75">
        <w:t>could</w:t>
      </w:r>
      <w:r w:rsidR="00DE727D" w:rsidRPr="00E95A75">
        <w:t xml:space="preserve"> vary significantly across </w:t>
      </w:r>
      <w:r w:rsidR="00A01D42" w:rsidRPr="00E95A75">
        <w:t xml:space="preserve">different </w:t>
      </w:r>
      <w:r w:rsidR="00A01D42" w:rsidRPr="00E95A75">
        <w:lastRenderedPageBreak/>
        <w:t xml:space="preserve">periods </w:t>
      </w:r>
      <w:r w:rsidR="00E95A75" w:rsidRPr="00E95A75">
        <w:fldChar w:fldCharType="begin"/>
      </w:r>
      <w:r w:rsidR="00EE13B3">
        <w:instrText xml:space="preserve"> ADDIN EN.CITE &lt;EndNote&gt;&lt;Cite&gt;&lt;Author&gt;Do&lt;/Author&gt;&lt;Year&gt;2018&lt;/Year&gt;&lt;RecNum&gt;1093&lt;/RecNum&gt;&lt;DisplayText&gt;(Do et al., 2018)&lt;/DisplayText&gt;&lt;record&gt;&lt;rec-number&gt;1093&lt;/rec-number&gt;&lt;foreign-keys&gt;&lt;key app="EN" db-id="e09rexwznepw9ges9ebvwtzi92er9dwzrdtw" timestamp="1575793962" guid="7c6bf0d1-7ebb-46eb-b5bb-012e6678a2cf"&gt;1093&lt;/key&gt;&lt;/foreign-keys&gt;&lt;ref-type name="Journal Article"&gt;17&lt;/ref-type&gt;&lt;contributors&gt;&lt;authors&gt;&lt;author&gt;Do, H. X.&lt;/author&gt;&lt;author&gt;Gudmundsson, L.&lt;/author&gt;&lt;author&gt;Leonard, M.&lt;/author&gt;&lt;author&gt;Westra, S.&lt;/author&gt;&lt;/authors&gt;&lt;/contributors&gt;&lt;titles&gt;&lt;title&gt;The Global Streamflow Indices and Metadata Archive (GSIM) – Part 1: The production of a daily streamflow archive and metadata&lt;/title&gt;&lt;secondary-title&gt;Earth Syst. Sci. Data&lt;/secondary-title&gt;&lt;/titles&gt;&lt;periodical&gt;&lt;full-title&gt;Earth Syst. Sci. Data&lt;/full-title&gt;&lt;/periodical&gt;&lt;pages&gt;765-785&lt;/pages&gt;&lt;volume&gt;10&lt;/volume&gt;&lt;number&gt;2&lt;/number&gt;&lt;dates&gt;&lt;year&gt;2018&lt;/year&gt;&lt;/dates&gt;&lt;publisher&gt;Copernicus Publications&lt;/publisher&gt;&lt;isbn&gt;1866-3516&lt;/isbn&gt;&lt;urls&gt;&lt;related-urls&gt;&lt;url&gt;https://www.earth-syst-sci-data.net/10/765/2018/&lt;/url&gt;&lt;url&gt;https://www.earth-syst-sci-data.net/10/765/2018/essd-10-765-2018.pdf&lt;/url&gt;&lt;/related-urls&gt;&lt;/urls&gt;&lt;electronic-resource-num&gt;10.5194/essd-10-765-2018&lt;/electronic-resource-num&gt;&lt;/record&gt;&lt;/Cite&gt;&lt;/EndNote&gt;</w:instrText>
      </w:r>
      <w:r w:rsidR="00E95A75" w:rsidRPr="00E95A75">
        <w:fldChar w:fldCharType="separate"/>
      </w:r>
      <w:r w:rsidR="00EE13B3">
        <w:rPr>
          <w:noProof/>
        </w:rPr>
        <w:t>(Do et al., 2018)</w:t>
      </w:r>
      <w:r w:rsidR="00E95A75" w:rsidRPr="00E95A75">
        <w:fldChar w:fldCharType="end"/>
      </w:r>
      <w:r w:rsidR="00E95A75" w:rsidRPr="00E95A75">
        <w:t xml:space="preserve">, since the main objective </w:t>
      </w:r>
      <w:r w:rsidR="005B044B">
        <w:t>of</w:t>
      </w:r>
      <w:r w:rsidR="005B044B" w:rsidRPr="00E95A75">
        <w:t xml:space="preserve"> </w:t>
      </w:r>
      <w:r w:rsidR="005B044B">
        <w:t>the GSIM</w:t>
      </w:r>
      <w:r w:rsidR="005B044B" w:rsidRPr="00E95A75">
        <w:t xml:space="preserve"> </w:t>
      </w:r>
      <w:r w:rsidR="00E95A75" w:rsidRPr="00E95A75">
        <w:t xml:space="preserve">project is to </w:t>
      </w:r>
      <w:r w:rsidR="00A01D42" w:rsidRPr="00E95A75">
        <w:t xml:space="preserve">harness </w:t>
      </w:r>
      <w:r w:rsidR="00E95A75" w:rsidRPr="00E95A75">
        <w:t>as much data as possible.</w:t>
      </w:r>
      <w:r w:rsidR="0048206B" w:rsidRPr="00E95A75">
        <w:t xml:space="preserve"> </w:t>
      </w:r>
      <w:r w:rsidR="0066299A">
        <w:t>A</w:t>
      </w:r>
      <w:r w:rsidR="00753FDD">
        <w:t>dditional efforts are needed to</w:t>
      </w:r>
      <w:r w:rsidR="00A04CAF" w:rsidRPr="00E95A75">
        <w:t xml:space="preserve"> </w:t>
      </w:r>
      <w:r w:rsidR="005B044B">
        <w:t xml:space="preserve">establish </w:t>
      </w:r>
      <w:r w:rsidR="00B010A7">
        <w:t xml:space="preserve">data quality control </w:t>
      </w:r>
      <w:r w:rsidR="004D2D9B" w:rsidRPr="00E95A75">
        <w:t xml:space="preserve">criteria </w:t>
      </w:r>
      <w:r w:rsidR="00B010A7">
        <w:t>for station selection</w:t>
      </w:r>
      <w:r w:rsidR="004D2D9B" w:rsidRPr="00E95A75">
        <w:t xml:space="preserve">. </w:t>
      </w:r>
      <w:r w:rsidR="007653DA" w:rsidRPr="00E95A75">
        <w:t>At the same time</w:t>
      </w:r>
      <w:r w:rsidR="0048206B" w:rsidRPr="00E95A75">
        <w:t xml:space="preserve">, </w:t>
      </w:r>
      <w:r w:rsidR="007653DA" w:rsidRPr="00E95A75">
        <w:t xml:space="preserve">the </w:t>
      </w:r>
      <w:r w:rsidR="0048206B" w:rsidRPr="00E95A75">
        <w:t xml:space="preserve">spatial and temporal coverage of </w:t>
      </w:r>
      <w:r w:rsidR="007653DA" w:rsidRPr="00E95A75">
        <w:t>available station data</w:t>
      </w:r>
      <w:r w:rsidR="0048206B" w:rsidRPr="00E95A75">
        <w:t xml:space="preserve"> var</w:t>
      </w:r>
      <w:r w:rsidR="00FA18DA">
        <w:t>ies</w:t>
      </w:r>
      <w:r w:rsidR="0048206B" w:rsidRPr="00E95A75">
        <w:t xml:space="preserve"> substantially around the globe</w:t>
      </w:r>
      <w:r w:rsidR="00711F7F">
        <w:t xml:space="preserve">. For instance, </w:t>
      </w:r>
      <w:r w:rsidR="000A1CF3" w:rsidRPr="00E95A75">
        <w:t>North America and Europe hav</w:t>
      </w:r>
      <w:r w:rsidR="00A01D42" w:rsidRPr="00E95A75">
        <w:t>e</w:t>
      </w:r>
      <w:r w:rsidR="000A1CF3" w:rsidRPr="00E95A75">
        <w:t xml:space="preserve"> the </w:t>
      </w:r>
      <w:r w:rsidR="00602FE5">
        <w:t>largest</w:t>
      </w:r>
      <w:r w:rsidR="00602FE5" w:rsidRPr="00E95A75">
        <w:t xml:space="preserve"> </w:t>
      </w:r>
      <w:r w:rsidR="000A1CF3" w:rsidRPr="00E95A75">
        <w:t xml:space="preserve">number of stations, while the observational network over regions of </w:t>
      </w:r>
      <w:r w:rsidR="00A04CAF" w:rsidRPr="00E95A75">
        <w:t>C</w:t>
      </w:r>
      <w:r w:rsidR="000A1CF3" w:rsidRPr="00E95A75">
        <w:t>entr</w:t>
      </w:r>
      <w:r w:rsidR="00A04CAF" w:rsidRPr="00E95A75">
        <w:t>al</w:t>
      </w:r>
      <w:r w:rsidR="000A1CF3" w:rsidRPr="00E95A75">
        <w:t xml:space="preserve"> Asia</w:t>
      </w:r>
      <w:r w:rsidR="00A04CAF" w:rsidRPr="00E95A75">
        <w:t>n</w:t>
      </w:r>
      <w:r w:rsidR="000A1CF3" w:rsidRPr="00E95A75">
        <w:t xml:space="preserve"> and </w:t>
      </w:r>
      <w:r w:rsidR="00EF69E4" w:rsidRPr="00E95A75">
        <w:t>Africa</w:t>
      </w:r>
      <w:r w:rsidR="00A04CAF" w:rsidRPr="00E95A75">
        <w:t>n</w:t>
      </w:r>
      <w:r w:rsidR="00EF69E4" w:rsidRPr="00E95A75">
        <w:t xml:space="preserve"> countries</w:t>
      </w:r>
      <w:r w:rsidR="00357B9D" w:rsidRPr="00E95A75">
        <w:t xml:space="preserve"> where water </w:t>
      </w:r>
      <w:r w:rsidR="00E95A75" w:rsidRPr="00E95A75">
        <w:t>resources are</w:t>
      </w:r>
      <w:r w:rsidR="00357B9D" w:rsidRPr="00E95A75">
        <w:t xml:space="preserve"> </w:t>
      </w:r>
      <w:r w:rsidR="005B044B">
        <w:t>scarce</w:t>
      </w:r>
      <w:r w:rsidR="004B60D0">
        <w:t>,</w:t>
      </w:r>
      <w:r w:rsidR="00357B9D" w:rsidRPr="00E95A75">
        <w:t xml:space="preserve"> or flood risk</w:t>
      </w:r>
      <w:r w:rsidR="005B044B">
        <w:t>s are</w:t>
      </w:r>
      <w:r w:rsidR="00357B9D" w:rsidRPr="00E95A75">
        <w:t xml:space="preserve"> high</w:t>
      </w:r>
      <w:r w:rsidR="00EF69E4" w:rsidRPr="00E95A75">
        <w:t xml:space="preserve"> </w:t>
      </w:r>
      <w:r w:rsidR="00BC2262">
        <w:t>is</w:t>
      </w:r>
      <w:r w:rsidR="00EF69E4" w:rsidRPr="00E95A75">
        <w:t xml:space="preserve"> still poor </w:t>
      </w:r>
      <w:r w:rsidR="000A1CF3" w:rsidRPr="00E95A75">
        <w:t xml:space="preserve">due to </w:t>
      </w:r>
      <w:r w:rsidR="00E95A75">
        <w:t>socioe</w:t>
      </w:r>
      <w:r w:rsidR="000A1CF3" w:rsidRPr="00E95A75">
        <w:t>conomic and political issues</w:t>
      </w:r>
      <w:r w:rsidR="00EF69E4" w:rsidRPr="00E95A75">
        <w:t xml:space="preserve">. </w:t>
      </w:r>
      <w:r w:rsidR="00E837CD" w:rsidRPr="00E95A75">
        <w:t xml:space="preserve">This highlights the critical importance of </w:t>
      </w:r>
      <w:r w:rsidR="00FA42FD" w:rsidRPr="00E95A75">
        <w:t>continu</w:t>
      </w:r>
      <w:r w:rsidR="002075F0" w:rsidRPr="00E95A75">
        <w:t>ally</w:t>
      </w:r>
      <w:r w:rsidR="00FA42FD" w:rsidRPr="00E95A75">
        <w:t xml:space="preserve"> </w:t>
      </w:r>
      <w:r w:rsidR="00E837CD" w:rsidRPr="00E95A75">
        <w:t xml:space="preserve">expanding data collection efforts. </w:t>
      </w:r>
      <w:r w:rsidR="00E95A75" w:rsidRPr="00E95A75">
        <w:t>However</w:t>
      </w:r>
      <w:r w:rsidR="00EF69E4" w:rsidRPr="00E95A75">
        <w:t xml:space="preserve">, </w:t>
      </w:r>
      <w:r w:rsidR="005B044B">
        <w:t>this</w:t>
      </w:r>
      <w:r w:rsidR="005B044B" w:rsidRPr="00E95A75">
        <w:t xml:space="preserve"> </w:t>
      </w:r>
      <w:r w:rsidR="00E95A75" w:rsidRPr="00E95A75">
        <w:t>lack</w:t>
      </w:r>
      <w:r w:rsidR="008A33F5" w:rsidRPr="00E95A75">
        <w:t xml:space="preserve"> of</w:t>
      </w:r>
      <w:r w:rsidR="00EF69E4" w:rsidRPr="00E95A75">
        <w:t xml:space="preserve"> spatially and</w:t>
      </w:r>
      <w:r w:rsidR="008A33F5" w:rsidRPr="00E95A75">
        <w:t>/or</w:t>
      </w:r>
      <w:r w:rsidR="00EF69E4" w:rsidRPr="00E95A75">
        <w:t xml:space="preserve"> temporally consistent datasets is </w:t>
      </w:r>
      <w:r w:rsidR="008A33F5" w:rsidRPr="00E95A75">
        <w:t xml:space="preserve">one of </w:t>
      </w:r>
      <w:r w:rsidR="00240603" w:rsidRPr="00E95A75">
        <w:t xml:space="preserve">the </w:t>
      </w:r>
      <w:r w:rsidR="008A33F5" w:rsidRPr="00E95A75">
        <w:t>major</w:t>
      </w:r>
      <w:r w:rsidR="00EF69E4" w:rsidRPr="00E95A75">
        <w:t xml:space="preserve"> issue</w:t>
      </w:r>
      <w:r w:rsidR="008A33F5" w:rsidRPr="00E95A75">
        <w:t>s</w:t>
      </w:r>
      <w:r w:rsidR="00EF69E4" w:rsidRPr="00E95A75">
        <w:t xml:space="preserve"> </w:t>
      </w:r>
      <w:r w:rsidR="0006060E" w:rsidRPr="00E95A75">
        <w:t xml:space="preserve">for </w:t>
      </w:r>
      <w:r w:rsidR="00EF69E4" w:rsidRPr="00E95A75">
        <w:t xml:space="preserve">model validation. </w:t>
      </w:r>
      <w:r w:rsidR="00602FE5">
        <w:t>This is especially true over</w:t>
      </w:r>
      <w:r w:rsidR="00F0085E" w:rsidRPr="00E95A75">
        <w:t xml:space="preserve"> Africa</w:t>
      </w:r>
      <w:r w:rsidR="00FB47BA" w:rsidRPr="00E95A75">
        <w:t xml:space="preserve"> countries</w:t>
      </w:r>
      <w:r w:rsidR="00F0085E" w:rsidRPr="00E95A75">
        <w:t xml:space="preserve">, </w:t>
      </w:r>
      <w:r w:rsidR="00602FE5">
        <w:t xml:space="preserve">where </w:t>
      </w:r>
      <w:r w:rsidR="00F0085E" w:rsidRPr="00E95A75">
        <w:t xml:space="preserve">the </w:t>
      </w:r>
      <w:r w:rsidR="00C66B1E" w:rsidRPr="00E95A75">
        <w:t xml:space="preserve">problem </w:t>
      </w:r>
      <w:r w:rsidR="00A04CAF" w:rsidRPr="00E95A75">
        <w:t xml:space="preserve">of </w:t>
      </w:r>
      <w:r w:rsidR="00F0085E" w:rsidRPr="00E95A75">
        <w:t xml:space="preserve">limited availability and </w:t>
      </w:r>
      <w:r w:rsidR="00C80B94" w:rsidRPr="00E95A75">
        <w:t>relative</w:t>
      </w:r>
      <w:r w:rsidR="00240603" w:rsidRPr="00E95A75">
        <w:t>ly</w:t>
      </w:r>
      <w:r w:rsidR="00C80B94" w:rsidRPr="00E95A75">
        <w:t xml:space="preserve"> </w:t>
      </w:r>
      <w:r w:rsidR="00E95A75" w:rsidRPr="00E95A75">
        <w:t>poor</w:t>
      </w:r>
      <w:r w:rsidR="00C80B94" w:rsidRPr="00E95A75">
        <w:t xml:space="preserve"> </w:t>
      </w:r>
      <w:r w:rsidR="00F0085E" w:rsidRPr="00E95A75">
        <w:t>rain gauge and</w:t>
      </w:r>
      <w:r w:rsidR="00C80B94" w:rsidRPr="00E95A75">
        <w:t>/or</w:t>
      </w:r>
      <w:r w:rsidR="00F0085E" w:rsidRPr="00E95A75">
        <w:t xml:space="preserve"> </w:t>
      </w:r>
      <w:r w:rsidR="001E5F3E" w:rsidRPr="00E95A75">
        <w:t>discharge</w:t>
      </w:r>
      <w:r w:rsidR="00F0085E" w:rsidRPr="00E95A75">
        <w:t xml:space="preserve"> data</w:t>
      </w:r>
      <w:r w:rsidR="005B044B">
        <w:t xml:space="preserve"> quality</w:t>
      </w:r>
      <w:r w:rsidR="00EE05D6" w:rsidRPr="00E95A75">
        <w:t xml:space="preserve"> </w:t>
      </w:r>
      <w:r w:rsidR="00F84D33">
        <w:t xml:space="preserve">pose </w:t>
      </w:r>
      <w:r w:rsidR="00E95A75" w:rsidRPr="00E95A75">
        <w:t>major</w:t>
      </w:r>
      <w:r w:rsidR="00A04CAF" w:rsidRPr="00E95A75">
        <w:t xml:space="preserve"> </w:t>
      </w:r>
      <w:r w:rsidR="00C80B94" w:rsidRPr="00E95A75">
        <w:t>challenge</w:t>
      </w:r>
      <w:r w:rsidR="00F84D33">
        <w:t>s</w:t>
      </w:r>
      <w:r w:rsidR="00C80B94" w:rsidRPr="00E95A75">
        <w:t xml:space="preserve"> in hydrolo</w:t>
      </w:r>
      <w:r w:rsidR="00240603" w:rsidRPr="00E95A75">
        <w:t>gic</w:t>
      </w:r>
      <w:r w:rsidR="00C80B94" w:rsidRPr="00E95A75">
        <w:t>al studies</w:t>
      </w:r>
      <w:r w:rsidR="00F0085E" w:rsidRPr="00E95A75">
        <w:t>.</w:t>
      </w:r>
      <w:r w:rsidR="00DC446C" w:rsidRPr="00E95A75">
        <w:rPr>
          <w:color w:val="FF0000"/>
        </w:rPr>
        <w:t xml:space="preserve"> </w:t>
      </w:r>
      <w:r w:rsidR="00705385">
        <w:t>D</w:t>
      </w:r>
      <w:r w:rsidR="00705385" w:rsidRPr="00E95A75">
        <w:t>ata quality</w:t>
      </w:r>
      <w:r w:rsidR="00705385">
        <w:t xml:space="preserve"> and/or availability </w:t>
      </w:r>
      <w:r w:rsidR="00705385" w:rsidRPr="00E95A75">
        <w:t xml:space="preserve">of </w:t>
      </w:r>
      <w:r w:rsidR="00705385">
        <w:rPr>
          <w:color w:val="000000" w:themeColor="text1"/>
        </w:rPr>
        <w:t xml:space="preserve">discharge measurement also remain a great challenge in China, Russia. </w:t>
      </w:r>
      <w:r w:rsidR="001A4A1E" w:rsidRPr="001A4A1E">
        <w:rPr>
          <w:color w:val="000000" w:themeColor="text1"/>
        </w:rPr>
        <w:t xml:space="preserve">Although there </w:t>
      </w:r>
      <w:bookmarkStart w:id="89" w:name="OLE_LINK67"/>
      <w:bookmarkStart w:id="90" w:name="OLE_LINK68"/>
      <w:r w:rsidR="001A4A1E" w:rsidRPr="001A4A1E">
        <w:rPr>
          <w:color w:val="000000" w:themeColor="text1"/>
        </w:rPr>
        <w:t xml:space="preserve">are </w:t>
      </w:r>
      <w:bookmarkStart w:id="91" w:name="OLE_LINK69"/>
      <w:bookmarkStart w:id="92" w:name="OLE_LINK70"/>
      <w:r w:rsidR="001A4A1E" w:rsidRPr="001A4A1E">
        <w:rPr>
          <w:color w:val="000000" w:themeColor="text1"/>
        </w:rPr>
        <w:t xml:space="preserve">historical </w:t>
      </w:r>
      <w:bookmarkEnd w:id="91"/>
      <w:bookmarkEnd w:id="92"/>
      <w:r w:rsidR="001A4A1E" w:rsidRPr="001A4A1E">
        <w:rPr>
          <w:color w:val="000000" w:themeColor="text1"/>
        </w:rPr>
        <w:t xml:space="preserve">discharge </w:t>
      </w:r>
      <w:bookmarkEnd w:id="89"/>
      <w:bookmarkEnd w:id="90"/>
      <w:r w:rsidR="001A4A1E" w:rsidRPr="001A4A1E">
        <w:rPr>
          <w:color w:val="000000" w:themeColor="text1"/>
        </w:rPr>
        <w:t>datasets available at variable data centers in China (e.g., National earth system science data center), most of these datasets do not meet the criteria defined in Section 2.3.1, and certain crucial information such as upstream area (used for site location correction) is generally missing.</w:t>
      </w:r>
      <w:bookmarkStart w:id="93" w:name="OLE_LINK15"/>
      <w:bookmarkStart w:id="94" w:name="OLE_LINK16"/>
      <w:r w:rsidR="004D3718">
        <w:rPr>
          <w:color w:val="000000" w:themeColor="text1"/>
        </w:rPr>
        <w:t xml:space="preserve"> </w:t>
      </w:r>
      <w:bookmarkEnd w:id="93"/>
      <w:bookmarkEnd w:id="94"/>
      <w:r w:rsidR="00DC446C" w:rsidRPr="00E95A75">
        <w:rPr>
          <w:color w:val="000000" w:themeColor="text1"/>
        </w:rPr>
        <w:t xml:space="preserve">Therefore, </w:t>
      </w:r>
      <w:r w:rsidR="00275279" w:rsidRPr="00E95A75">
        <w:rPr>
          <w:color w:val="000000" w:themeColor="text1"/>
        </w:rPr>
        <w:t xml:space="preserve">both simulation and observation </w:t>
      </w:r>
      <w:r w:rsidR="00DC446C" w:rsidRPr="00E95A75">
        <w:rPr>
          <w:color w:val="000000" w:themeColor="text1"/>
        </w:rPr>
        <w:t>r</w:t>
      </w:r>
      <w:r w:rsidR="004568B0" w:rsidRPr="00E95A75">
        <w:rPr>
          <w:color w:val="000000" w:themeColor="text1"/>
        </w:rPr>
        <w:t xml:space="preserve">esults </w:t>
      </w:r>
      <w:r w:rsidR="002B6D52">
        <w:rPr>
          <w:color w:val="000000" w:themeColor="text1"/>
        </w:rPr>
        <w:t>from</w:t>
      </w:r>
      <w:r w:rsidR="002B6D52" w:rsidRPr="00E95A75">
        <w:rPr>
          <w:color w:val="000000" w:themeColor="text1"/>
        </w:rPr>
        <w:t xml:space="preserve"> </w:t>
      </w:r>
      <w:r w:rsidR="00275279" w:rsidRPr="00E95A75">
        <w:rPr>
          <w:color w:val="000000" w:themeColor="text1"/>
        </w:rPr>
        <w:t>such</w:t>
      </w:r>
      <w:r w:rsidR="005B044B">
        <w:rPr>
          <w:color w:val="000000" w:themeColor="text1"/>
        </w:rPr>
        <w:t xml:space="preserve"> </w:t>
      </w:r>
      <w:r w:rsidR="002075F0" w:rsidRPr="00E95A75">
        <w:t>data-sparse</w:t>
      </w:r>
      <w:r w:rsidR="004568B0" w:rsidRPr="00E95A75">
        <w:t xml:space="preserve"> </w:t>
      </w:r>
      <w:r w:rsidR="006C2872" w:rsidRPr="00E95A75">
        <w:t>area</w:t>
      </w:r>
      <w:r w:rsidR="005B044B">
        <w:t>s</w:t>
      </w:r>
      <w:r w:rsidR="004568B0" w:rsidRPr="00E95A75">
        <w:t xml:space="preserve"> are naturally </w:t>
      </w:r>
      <w:r w:rsidR="00A7174B" w:rsidRPr="00E95A75">
        <w:t xml:space="preserve">unreliable </w:t>
      </w:r>
      <w:r w:rsidR="004568B0" w:rsidRPr="00E95A75">
        <w:t xml:space="preserve">and should be </w:t>
      </w:r>
      <w:r w:rsidR="00073F95" w:rsidRPr="00E95A75">
        <w:t xml:space="preserve">interpreted </w:t>
      </w:r>
      <w:r w:rsidR="004568B0" w:rsidRPr="00E95A75">
        <w:t>with caution</w:t>
      </w:r>
      <w:r w:rsidR="004568B0" w:rsidRPr="00E95A75">
        <w:rPr>
          <w:rFonts w:ascii="AdvOT77db9845" w:hAnsi="AdvOT77db9845"/>
          <w:color w:val="7030A0"/>
          <w:sz w:val="20"/>
          <w:szCs w:val="20"/>
        </w:rPr>
        <w:t xml:space="preserve">. </w:t>
      </w:r>
      <w:r>
        <w:t>Despite that</w:t>
      </w:r>
      <w:r w:rsidRPr="00E95A75">
        <w:t xml:space="preserve">, our simulation offers valuable insights for managing water resources and identifying </w:t>
      </w:r>
      <w:r>
        <w:t xml:space="preserve">the </w:t>
      </w:r>
      <w:r w:rsidRPr="00E95A75">
        <w:t xml:space="preserve">impacts of flood events over data-sparse regions. </w:t>
      </w:r>
    </w:p>
    <w:p w14:paraId="33E887BF" w14:textId="3EAF7F8F" w:rsidR="00915B56" w:rsidRPr="00016307" w:rsidRDefault="00915B56">
      <w:pPr>
        <w:pStyle w:val="NormalWeb"/>
        <w:spacing w:line="480" w:lineRule="auto"/>
        <w:ind w:firstLine="720"/>
      </w:pPr>
      <w:r>
        <w:t xml:space="preserve">In this study, </w:t>
      </w:r>
      <w:r w:rsidR="004B60D0">
        <w:t xml:space="preserve">the </w:t>
      </w:r>
      <w:r>
        <w:t xml:space="preserve">model estimated </w:t>
      </w:r>
      <w:r w:rsidRPr="00E95A75">
        <w:t xml:space="preserve">inundation </w:t>
      </w:r>
      <w:r>
        <w:t>was</w:t>
      </w:r>
      <w:r w:rsidRPr="00E95A75">
        <w:t xml:space="preserve"> </w:t>
      </w:r>
      <w:r>
        <w:t>compared against</w:t>
      </w:r>
      <w:r w:rsidRPr="00E95A75">
        <w:t xml:space="preserve"> </w:t>
      </w:r>
      <w:r>
        <w:t xml:space="preserve">satellite-derived </w:t>
      </w:r>
      <w:r w:rsidRPr="00E95A75">
        <w:t xml:space="preserve">monthly surface water extent. </w:t>
      </w:r>
      <w:r w:rsidR="00BE4B45">
        <w:t>However</w:t>
      </w:r>
      <w:r w:rsidR="00CB2659">
        <w:t>,</w:t>
      </w:r>
      <w:r w:rsidR="00BE4B45" w:rsidRPr="00E95A75">
        <w:t xml:space="preserve"> </w:t>
      </w:r>
      <w:r w:rsidR="00D165CC" w:rsidRPr="00E95A75">
        <w:t>satellite water extent observations</w:t>
      </w:r>
      <w:r w:rsidR="00AA2F7E">
        <w:t xml:space="preserve"> from satellites</w:t>
      </w:r>
      <w:r w:rsidR="00D165CC" w:rsidRPr="00E95A75">
        <w:t xml:space="preserve"> have significant </w:t>
      </w:r>
      <w:r w:rsidR="00BE4B45">
        <w:t>biases</w:t>
      </w:r>
      <w:r w:rsidR="00D165CC" w:rsidRPr="00E95A75">
        <w:t xml:space="preserve">, correcting this bias remains a major challenge. </w:t>
      </w:r>
      <w:r w:rsidRPr="00E95A75">
        <w:t xml:space="preserve">A recent study showed that </w:t>
      </w:r>
      <w:r>
        <w:t xml:space="preserve">there are </w:t>
      </w:r>
      <w:r w:rsidRPr="00E95A75">
        <w:t xml:space="preserve">significant discrepancies </w:t>
      </w:r>
      <w:r>
        <w:t>among temporary</w:t>
      </w:r>
      <w:r w:rsidRPr="00E95A75" w:rsidDel="009F4D07">
        <w:t xml:space="preserve"> </w:t>
      </w:r>
      <w:r w:rsidRPr="00E95A75">
        <w:t>inundation areas (i.e., not permanently inundated)</w:t>
      </w:r>
      <w:r>
        <w:t xml:space="preserve"> </w:t>
      </w:r>
      <w:r w:rsidRPr="00E95A75">
        <w:t>varying from 0.48~10.39 million km</w:t>
      </w:r>
      <w:r w:rsidRPr="00016307">
        <w:rPr>
          <w:vertAlign w:val="superscript"/>
        </w:rPr>
        <w:t>2</w:t>
      </w:r>
      <w:r w:rsidRPr="00E95A75">
        <w:t xml:space="preserve"> </w:t>
      </w:r>
      <w:r w:rsidRPr="00E95A75">
        <w:fldChar w:fldCharType="begin"/>
      </w:r>
      <w:r>
        <w:instrText xml:space="preserve"> ADDIN EN.CITE &lt;EndNote&gt;&lt;Cite&gt;&lt;Author&gt;Aires&lt;/Author&gt;&lt;Year&gt;2018&lt;/Year&gt;&lt;RecNum&gt;1058&lt;/RecNum&gt;&lt;DisplayText&gt;(Aires et al., 2018)&lt;/DisplayText&gt;&lt;record&gt;&lt;rec-number&gt;1058&lt;/rec-number&gt;&lt;foreign-keys&gt;&lt;key app="EN" db-id="e09rexwznepw9ges9ebvwtzi92er9dwzrdtw" timestamp="1575793819" guid="0b48c57c-d893-4eea-b453-23d44bac2baf"&gt;1058&lt;/key&gt;&lt;/foreign-keys&gt;&lt;ref-type name="Journal Article"&gt;17&lt;/ref-type&gt;&lt;contributors&gt;&lt;authors&gt;&lt;author&gt;Aires, Filipe&lt;/author&gt;&lt;author&gt;Prigent, Catherine&lt;/author&gt;&lt;author&gt;Fluet-Chouinard, Etienne&lt;/author&gt;&lt;author&gt;Yamazaki, Dai&lt;/author&gt;&lt;author&gt;Papa, Fabrice&lt;/author&gt;&lt;author&gt;Lehner, Bernhard&lt;/author&gt;&lt;/authors&gt;&lt;/contributors&gt;&lt;titles&gt;&lt;title&gt;Comparison of visible and multi-satellite global inundation datasets at high-spatial resolution&lt;/title&gt;&lt;secondary-title&gt;Remote Sensing of Environment&lt;/secondary-title&gt;&lt;/titles&gt;&lt;periodical&gt;&lt;full-title&gt;Remote Sensing of Environment&lt;/full-title&gt;&lt;/periodical&gt;&lt;pages&gt;427-441&lt;/pages&gt;&lt;volume&gt;216&lt;/volume&gt;&lt;section&gt;427&lt;/section&gt;&lt;dates&gt;&lt;year&gt;2018&lt;/year&gt;&lt;/dates&gt;&lt;isbn&gt;00344257&lt;/isbn&gt;&lt;urls&gt;&lt;related-urls&gt;&lt;url&gt;https://ac.els-cdn.com/S0034425718302931/1-s2.0-S0034425718302931-main.pdf?_tid=71a01654-887e-4572-ac14-269114522130&amp;amp;acdnat=1544081075_df6bb37915d91ba1e7554c42e5049f17&lt;/url&gt;&lt;url&gt;https://ac.els-cdn.com/S0034425718302931/1-s2.0-S0034425718302931-main.pdf?_tid=6c109d53-5199-4579-a2c4-158df9060e02&amp;amp;acdnat=1547343225_8a72cefa5a979ca4458d9554399d04ca&lt;/url&gt;&lt;/related-urls&gt;&lt;/urls&gt;&lt;electronic-resource-num&gt;10.1016/j.rse.2018.06.015&lt;/electronic-resource-num&gt;&lt;/record&gt;&lt;/Cite&gt;&lt;/EndNote&gt;</w:instrText>
      </w:r>
      <w:r w:rsidRPr="00E95A75">
        <w:fldChar w:fldCharType="separate"/>
      </w:r>
      <w:r>
        <w:t>(Aires et al., 2018)</w:t>
      </w:r>
      <w:r w:rsidRPr="00E95A75">
        <w:fldChar w:fldCharType="end"/>
      </w:r>
      <w:r w:rsidRPr="00E95A75">
        <w:t xml:space="preserve">. </w:t>
      </w:r>
      <w:r w:rsidR="001B3E04">
        <w:t>Since the</w:t>
      </w:r>
      <w:r w:rsidR="001B3E04" w:rsidRPr="007D6345">
        <w:t xml:space="preserve"> </w:t>
      </w:r>
      <w:r w:rsidR="00512ADD">
        <w:t>accuracy</w:t>
      </w:r>
      <w:r w:rsidR="001B3E04">
        <w:t xml:space="preserve"> of </w:t>
      </w:r>
      <w:r w:rsidR="001B3E04" w:rsidRPr="007D6345">
        <w:t>GIEMS</w:t>
      </w:r>
      <w:r w:rsidR="0026106C">
        <w:t xml:space="preserve"> </w:t>
      </w:r>
      <w:r w:rsidR="0026106C" w:rsidRPr="00F6167D">
        <w:t>used here</w:t>
      </w:r>
      <w:r w:rsidR="001B3E04" w:rsidRPr="007D6345">
        <w:rPr>
          <w:rFonts w:hint="eastAsia"/>
        </w:rPr>
        <w:t xml:space="preserve"> </w:t>
      </w:r>
      <w:r w:rsidR="001B3E04">
        <w:t xml:space="preserve">is about 10%, the pixel with </w:t>
      </w:r>
      <w:r w:rsidR="001B3E04" w:rsidRPr="007D6345">
        <w:t xml:space="preserve">small inundated or dry patches </w:t>
      </w:r>
      <w:r w:rsidR="001B3E04" w:rsidRPr="007D6345">
        <w:lastRenderedPageBreak/>
        <w:t>covering less than 10%</w:t>
      </w:r>
      <w:r w:rsidR="001B3E04">
        <w:t xml:space="preserve"> can show a significant bias </w:t>
      </w:r>
      <w:r w:rsidR="00B467E2" w:rsidRPr="00016307">
        <w:rPr>
          <w:color w:val="000000" w:themeColor="text1"/>
        </w:rPr>
        <w:fldChar w:fldCharType="begin">
          <w:fldData xml:space="preserve">PEVuZE5vdGU+PENpdGU+PEF1dGhvcj5GbHVldC1DaG91aW5hcmQ8L0F1dGhvcj48WWVhcj4yMDE1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</w:fldData>
        </w:fldChar>
      </w:r>
      <w:r w:rsidR="00B94F30" w:rsidRPr="00016307">
        <w:rPr>
          <w:color w:val="000000" w:themeColor="text1"/>
        </w:rPr>
        <w:instrText xml:space="preserve"> ADDIN EN.CITE </w:instrText>
      </w:r>
      <w:r w:rsidR="00B94F30" w:rsidRPr="00016307">
        <w:rPr>
          <w:color w:val="000000" w:themeColor="text1"/>
        </w:rPr>
        <w:fldChar w:fldCharType="begin">
          <w:fldData xml:space="preserve">PEVuZE5vdGU+PENpdGU+PEF1dGhvcj5GbHVldC1DaG91aW5hcmQ8L0F1dGhvcj48WWVhcj4yMDE1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</w:fldData>
        </w:fldChar>
      </w:r>
      <w:r w:rsidR="00B94F30" w:rsidRPr="00016307">
        <w:rPr>
          <w:color w:val="000000" w:themeColor="text1"/>
        </w:rPr>
        <w:instrText xml:space="preserve"> ADDIN EN.CITE.DATA </w:instrText>
      </w:r>
      <w:r w:rsidR="00B94F30" w:rsidRPr="00016307">
        <w:rPr>
          <w:color w:val="000000" w:themeColor="text1"/>
        </w:rPr>
      </w:r>
      <w:r w:rsidR="00B94F30" w:rsidRPr="00016307">
        <w:rPr>
          <w:color w:val="000000" w:themeColor="text1"/>
        </w:rPr>
        <w:fldChar w:fldCharType="end"/>
      </w:r>
      <w:r w:rsidR="00B467E2" w:rsidRPr="00016307">
        <w:rPr>
          <w:color w:val="000000" w:themeColor="text1"/>
        </w:rPr>
      </w:r>
      <w:r w:rsidR="00B467E2" w:rsidRPr="00016307">
        <w:rPr>
          <w:color w:val="000000" w:themeColor="text1"/>
        </w:rPr>
        <w:fldChar w:fldCharType="separate"/>
      </w:r>
      <w:r w:rsidR="00B467E2" w:rsidRPr="00016307">
        <w:rPr>
          <w:color w:val="000000" w:themeColor="text1"/>
        </w:rPr>
        <w:t>(Fluet-Chouinard et al., 2015; Papa et al., 2010)</w:t>
      </w:r>
      <w:r w:rsidR="00B467E2" w:rsidRPr="00016307">
        <w:rPr>
          <w:color w:val="000000" w:themeColor="text1"/>
        </w:rPr>
        <w:fldChar w:fldCharType="end"/>
      </w:r>
      <w:r w:rsidR="001B3E04" w:rsidRPr="00016307">
        <w:rPr>
          <w:color w:val="000000" w:themeColor="text1"/>
        </w:rPr>
        <w:t xml:space="preserve">. </w:t>
      </w:r>
      <w:r w:rsidR="001A4A1E" w:rsidRPr="001A4A1E">
        <w:rPr>
          <w:color w:val="000000" w:themeColor="text1"/>
        </w:rPr>
        <w:t>Removing measurements with</w:t>
      </w:r>
      <w:r w:rsidR="001A4A1E" w:rsidRPr="00016307">
        <w:rPr>
          <w:color w:val="000000" w:themeColor="text1"/>
        </w:rPr>
        <w:t xml:space="preserve"> inundation </w:t>
      </w:r>
      <w:bookmarkStart w:id="95" w:name="OLE_LINK87"/>
      <w:bookmarkStart w:id="96" w:name="OLE_LINK88"/>
      <w:r w:rsidR="001A4A1E" w:rsidRPr="00016307">
        <w:rPr>
          <w:color w:val="000000" w:themeColor="text1"/>
        </w:rPr>
        <w:t>fraction less than 10</w:t>
      </w:r>
      <w:bookmarkEnd w:id="95"/>
      <w:bookmarkEnd w:id="96"/>
      <w:r w:rsidR="001A4A1E" w:rsidRPr="001A4A1E">
        <w:rPr>
          <w:color w:val="000000" w:themeColor="text1"/>
        </w:rPr>
        <w:t>% leads to a significant improvement in</w:t>
      </w:r>
      <w:r w:rsidR="001A4A1E" w:rsidRPr="00016307">
        <w:rPr>
          <w:color w:val="000000" w:themeColor="text1"/>
        </w:rPr>
        <w:t xml:space="preserve"> both mean R (16%) and mean KGE (13</w:t>
      </w:r>
      <w:r w:rsidR="001A4A1E" w:rsidRPr="001A4A1E">
        <w:rPr>
          <w:color w:val="000000" w:themeColor="text1"/>
        </w:rPr>
        <w:t>%),</w:t>
      </w:r>
      <w:r w:rsidR="001A4A1E" w:rsidRPr="00016307">
        <w:rPr>
          <w:color w:val="000000" w:themeColor="text1"/>
        </w:rPr>
        <w:t xml:space="preserve"> mainly in the Amazon basin, North India, and China (Figure S11).</w:t>
      </w:r>
      <w:r w:rsidR="00206516" w:rsidRPr="00016307">
        <w:rPr>
          <w:color w:val="000000" w:themeColor="text1"/>
        </w:rPr>
        <w:t xml:space="preserve"> </w:t>
      </w:r>
      <w:r w:rsidR="0030200D">
        <w:t>Nevertheless, d</w:t>
      </w:r>
      <w:r w:rsidRPr="00E95A75">
        <w:t xml:space="preserve">ata fusion of several data sources or </w:t>
      </w:r>
      <w:r>
        <w:t>the utilization of observations</w:t>
      </w:r>
      <w:r w:rsidRPr="00E95A75">
        <w:t xml:space="preserve"> using data assimilation may improve our understanding of global river discharge and flood simulation at high temporal and spatial resolution</w:t>
      </w:r>
      <w:r>
        <w:t>s</w:t>
      </w:r>
      <w:r w:rsidRPr="00E95A75">
        <w:t xml:space="preserve"> using VIC-</w:t>
      </w:r>
      <w:proofErr w:type="spellStart"/>
      <w:r w:rsidRPr="00E95A75">
        <w:t>CaMa</w:t>
      </w:r>
      <w:proofErr w:type="spellEnd"/>
      <w:r w:rsidRPr="00E95A75">
        <w:t xml:space="preserve">-Flood and satellite observations. </w:t>
      </w:r>
    </w:p>
    <w:p w14:paraId="7ACBD6A2" w14:textId="41EEC48E" w:rsidR="00D15C9D" w:rsidRPr="00E95A75" w:rsidRDefault="00D15C9D" w:rsidP="00D15C9D">
      <w:pPr>
        <w:pStyle w:val="NormalWeb"/>
        <w:spacing w:line="480" w:lineRule="auto"/>
        <w:ind w:firstLine="720"/>
        <w:rPr>
          <w:b/>
          <w:color w:val="000000" w:themeColor="text1"/>
        </w:rPr>
      </w:pPr>
      <w:r>
        <w:t xml:space="preserve">In summary, these uncertainties are coexisting and may be </w:t>
      </w:r>
      <w:r w:rsidRPr="00A11A6F">
        <w:t>unobservable</w:t>
      </w:r>
      <w:r>
        <w:t xml:space="preserve">. </w:t>
      </w:r>
      <w:r w:rsidR="00F45545">
        <w:t>E</w:t>
      </w:r>
      <w:r w:rsidRPr="00261CEF">
        <w:t xml:space="preserve">rrors from different </w:t>
      </w:r>
      <w:r>
        <w:t>sources</w:t>
      </w:r>
      <w:r w:rsidRPr="00261CEF">
        <w:t xml:space="preserve"> might compensate for each other, resulting in </w:t>
      </w:r>
      <w:r>
        <w:t>relatively reliable discharge</w:t>
      </w:r>
      <w:r w:rsidRPr="00261CEF">
        <w:t xml:space="preserve"> simulations </w:t>
      </w:r>
      <w:r>
        <w:t xml:space="preserve">even </w:t>
      </w:r>
      <w:r w:rsidRPr="00261CEF">
        <w:t xml:space="preserve">under physically unrealistic </w:t>
      </w:r>
      <w:r>
        <w:t>parameterization (Lin et al.</w:t>
      </w:r>
      <w:r w:rsidR="00CB2659">
        <w:t>,</w:t>
      </w:r>
      <w:r>
        <w:t xml:space="preserve"> 2020).</w:t>
      </w:r>
      <w:r w:rsidRPr="00261CEF">
        <w:rPr>
          <w:rFonts w:hint="eastAsia"/>
        </w:rPr>
        <w:t xml:space="preserve"> </w:t>
      </w:r>
      <w:r>
        <w:rPr>
          <w:rFonts w:hint="eastAsia"/>
        </w:rPr>
        <w:t>Fo</w:t>
      </w:r>
      <w:r>
        <w:t xml:space="preserve">r example, biases in precipitation are sometimes compensated by model calibration, such as parameter tuning, which can lead to an unrealistic partitioning of precipitation among different water balance terms (Biemans et al. 2009). </w:t>
      </w:r>
      <w:r>
        <w:rPr>
          <w:color w:val="000000" w:themeColor="text1"/>
        </w:rPr>
        <w:t>I</w:t>
      </w:r>
      <w:r>
        <w:t xml:space="preserve">t is </w:t>
      </w:r>
      <w:r w:rsidRPr="00596103">
        <w:t>theor</w:t>
      </w:r>
      <w:r>
        <w:t>e</w:t>
      </w:r>
      <w:r w:rsidRPr="00596103">
        <w:t xml:space="preserve">tically </w:t>
      </w:r>
      <w:r>
        <w:t xml:space="preserve">impossible to </w:t>
      </w:r>
      <w:r>
        <w:rPr>
          <w:rFonts w:hint="eastAsia"/>
        </w:rPr>
        <w:t>calculate</w:t>
      </w:r>
      <w:r>
        <w:t xml:space="preserve"> the ratio of contribution for each source, and</w:t>
      </w:r>
      <w:r>
        <w:rPr>
          <w:rFonts w:hint="eastAsia"/>
          <w:color w:val="000000" w:themeColor="text1"/>
        </w:rPr>
        <w:t xml:space="preserve"> </w:t>
      </w:r>
      <w:r>
        <w:rPr>
          <w:color w:val="000000" w:themeColor="text1"/>
        </w:rPr>
        <w:t xml:space="preserve">thus our discussion is to provide an overview of </w:t>
      </w:r>
      <w:r>
        <w:t xml:space="preserve">potential </w:t>
      </w:r>
      <w:r>
        <w:rPr>
          <w:color w:val="000000" w:themeColor="text1"/>
        </w:rPr>
        <w:t>sources and highlight the</w:t>
      </w:r>
      <w:r w:rsidRPr="00A27541">
        <w:rPr>
          <w:color w:val="000000" w:themeColor="text1"/>
        </w:rPr>
        <w:t xml:space="preserve"> future directions for improving </w:t>
      </w:r>
      <w:r>
        <w:rPr>
          <w:color w:val="000000" w:themeColor="text1"/>
        </w:rPr>
        <w:t>the global river hydrodynamic simulations.</w:t>
      </w:r>
    </w:p>
    <w:p w14:paraId="71F38743" w14:textId="77777777" w:rsidR="00122BC1" w:rsidRPr="00E95A75" w:rsidRDefault="00E95A75" w:rsidP="001E7DB6">
      <w:pPr>
        <w:spacing w:line="480" w:lineRule="auto"/>
        <w:rPr>
          <w:b/>
        </w:rPr>
      </w:pPr>
      <w:r w:rsidRPr="00E95A75">
        <w:rPr>
          <w:b/>
        </w:rPr>
        <w:t>5. Conclusions</w:t>
      </w:r>
    </w:p>
    <w:p w14:paraId="3F88BB48" w14:textId="1E51D68D" w:rsidR="006243E4" w:rsidRDefault="00E95A75" w:rsidP="005E64E8">
      <w:pPr>
        <w:spacing w:line="480" w:lineRule="auto"/>
        <w:ind w:firstLine="720"/>
        <w:rPr>
          <w:color w:val="000000" w:themeColor="text1"/>
        </w:rPr>
      </w:pPr>
      <w:r w:rsidRPr="00E95A75">
        <w:rPr>
          <w:color w:val="000000" w:themeColor="text1"/>
        </w:rPr>
        <w:t>In this study, a physica</w:t>
      </w:r>
      <w:r>
        <w:rPr>
          <w:color w:val="000000" w:themeColor="text1"/>
        </w:rPr>
        <w:t>lly-based l</w:t>
      </w:r>
      <w:r w:rsidRPr="00E95A75">
        <w:rPr>
          <w:color w:val="000000" w:themeColor="text1"/>
        </w:rPr>
        <w:t xml:space="preserve">and surface model </w:t>
      </w:r>
      <w:r w:rsidR="0096634F">
        <w:rPr>
          <w:color w:val="000000" w:themeColor="text1"/>
        </w:rPr>
        <w:t xml:space="preserve">(VIC) </w:t>
      </w:r>
      <w:r w:rsidR="003939DE">
        <w:rPr>
          <w:color w:val="000000" w:themeColor="text1"/>
        </w:rPr>
        <w:t>was</w:t>
      </w:r>
      <w:r w:rsidR="00790F59" w:rsidRPr="00E95A75">
        <w:rPr>
          <w:color w:val="000000" w:themeColor="text1"/>
        </w:rPr>
        <w:t xml:space="preserve"> </w:t>
      </w:r>
      <w:r w:rsidRPr="00E95A75">
        <w:rPr>
          <w:color w:val="000000" w:themeColor="text1"/>
        </w:rPr>
        <w:t xml:space="preserve">coupled with a </w:t>
      </w:r>
      <w:r w:rsidR="003939DE">
        <w:rPr>
          <w:color w:val="000000" w:themeColor="text1"/>
        </w:rPr>
        <w:t>c</w:t>
      </w:r>
      <w:r w:rsidRPr="00E95A75">
        <w:rPr>
          <w:color w:val="000000" w:themeColor="text1"/>
        </w:rPr>
        <w:t xml:space="preserve">atchment-based </w:t>
      </w:r>
      <w:r w:rsidR="003939DE">
        <w:rPr>
          <w:color w:val="000000" w:themeColor="text1"/>
        </w:rPr>
        <w:t>m</w:t>
      </w:r>
      <w:r>
        <w:rPr>
          <w:color w:val="000000" w:themeColor="text1"/>
        </w:rPr>
        <w:t>acros</w:t>
      </w:r>
      <w:r w:rsidRPr="00E95A75">
        <w:rPr>
          <w:color w:val="000000" w:themeColor="text1"/>
        </w:rPr>
        <w:t xml:space="preserve">cale </w:t>
      </w:r>
      <w:r w:rsidR="003939DE">
        <w:rPr>
          <w:color w:val="000000" w:themeColor="text1"/>
        </w:rPr>
        <w:t>f</w:t>
      </w:r>
      <w:r w:rsidRPr="00E95A75">
        <w:rPr>
          <w:color w:val="000000" w:themeColor="text1"/>
        </w:rPr>
        <w:t>loodplain model</w:t>
      </w:r>
      <w:r w:rsidR="00790F59" w:rsidRPr="00E95A75">
        <w:rPr>
          <w:color w:val="000000" w:themeColor="text1"/>
        </w:rPr>
        <w:t xml:space="preserve"> </w:t>
      </w:r>
      <w:r w:rsidR="0096634F">
        <w:rPr>
          <w:color w:val="000000" w:themeColor="text1"/>
        </w:rPr>
        <w:t>(</w:t>
      </w:r>
      <w:proofErr w:type="spellStart"/>
      <w:r w:rsidR="0096634F">
        <w:rPr>
          <w:color w:val="000000" w:themeColor="text1"/>
        </w:rPr>
        <w:t>CaMa</w:t>
      </w:r>
      <w:proofErr w:type="spellEnd"/>
      <w:r w:rsidR="0096634F">
        <w:rPr>
          <w:color w:val="000000" w:themeColor="text1"/>
        </w:rPr>
        <w:t xml:space="preserve">-Flood) </w:t>
      </w:r>
      <w:r w:rsidR="00790F59" w:rsidRPr="00E95A75">
        <w:rPr>
          <w:color w:val="000000" w:themeColor="text1"/>
        </w:rPr>
        <w:t xml:space="preserve">to investigate </w:t>
      </w:r>
      <w:r w:rsidRPr="00E95A75">
        <w:rPr>
          <w:color w:val="000000" w:themeColor="text1"/>
        </w:rPr>
        <w:t xml:space="preserve">uncertainties </w:t>
      </w:r>
      <w:r w:rsidR="008C7B4E" w:rsidRPr="00725182">
        <w:t>pertain</w:t>
      </w:r>
      <w:r w:rsidR="0096634F">
        <w:t>ing</w:t>
      </w:r>
      <w:r w:rsidR="008C7B4E" w:rsidRPr="00725182">
        <w:t xml:space="preserve"> to the structure and parameterization of the model</w:t>
      </w:r>
      <w:r w:rsidR="008C7B4E">
        <w:t xml:space="preserve"> and input </w:t>
      </w:r>
      <w:proofErr w:type="spellStart"/>
      <w:r w:rsidR="0096634F">
        <w:t>forcings</w:t>
      </w:r>
      <w:proofErr w:type="spellEnd"/>
      <w:r w:rsidR="0096634F">
        <w:t xml:space="preserve"> </w:t>
      </w:r>
      <w:r w:rsidR="008C7B4E">
        <w:t>(</w:t>
      </w:r>
      <w:r w:rsidR="0096634F">
        <w:t xml:space="preserve">i.e., </w:t>
      </w:r>
      <w:r w:rsidR="008C7B4E">
        <w:t xml:space="preserve">precipitation), </w:t>
      </w:r>
      <w:r w:rsidRPr="00E95A75">
        <w:rPr>
          <w:color w:val="000000" w:themeColor="text1"/>
        </w:rPr>
        <w:t>in simulation</w:t>
      </w:r>
      <w:r w:rsidR="00FA42FD" w:rsidRPr="00E95A75">
        <w:rPr>
          <w:color w:val="000000" w:themeColor="text1"/>
        </w:rPr>
        <w:t>s</w:t>
      </w:r>
      <w:r w:rsidRPr="00E95A75">
        <w:rPr>
          <w:color w:val="000000" w:themeColor="text1"/>
        </w:rPr>
        <w:t xml:space="preserve"> of river discharge and inundation. Five global satellite-based and gauge</w:t>
      </w:r>
      <w:r w:rsidRPr="00E95A75">
        <w:rPr>
          <w:color w:val="000000"/>
        </w:rPr>
        <w:t>-</w:t>
      </w:r>
      <w:r w:rsidRPr="00E95A75">
        <w:rPr>
          <w:color w:val="000000" w:themeColor="text1"/>
        </w:rPr>
        <w:t>corrected precipitation datasets were used</w:t>
      </w:r>
      <w:r w:rsidR="00133485">
        <w:rPr>
          <w:color w:val="000000" w:themeColor="text1"/>
        </w:rPr>
        <w:t xml:space="preserve"> to drive the VIC-</w:t>
      </w:r>
      <w:proofErr w:type="spellStart"/>
      <w:r w:rsidR="00133485">
        <w:rPr>
          <w:color w:val="000000" w:themeColor="text1"/>
        </w:rPr>
        <w:t>CaMa</w:t>
      </w:r>
      <w:proofErr w:type="spellEnd"/>
      <w:r w:rsidR="00133485">
        <w:rPr>
          <w:color w:val="000000" w:themeColor="text1"/>
        </w:rPr>
        <w:t>-Flood model</w:t>
      </w:r>
      <w:r w:rsidRPr="00E95A75">
        <w:rPr>
          <w:color w:val="000000" w:themeColor="text1"/>
        </w:rPr>
        <w:t xml:space="preserve">. </w:t>
      </w:r>
      <w:proofErr w:type="spellStart"/>
      <w:r w:rsidR="00A95E61">
        <w:rPr>
          <w:color w:val="000000" w:themeColor="text1"/>
        </w:rPr>
        <w:t>Interc</w:t>
      </w:r>
      <w:r w:rsidR="00A95E61" w:rsidRPr="00E95A75">
        <w:rPr>
          <w:color w:val="000000" w:themeColor="text1"/>
        </w:rPr>
        <w:t>omparison</w:t>
      </w:r>
      <w:proofErr w:type="spellEnd"/>
      <w:r w:rsidR="00A95E61" w:rsidRPr="00E95A75">
        <w:rPr>
          <w:color w:val="000000" w:themeColor="text1"/>
        </w:rPr>
        <w:t xml:space="preserve"> of precipitation and discharge reveals widespread </w:t>
      </w:r>
      <w:r w:rsidR="00A95E61" w:rsidRPr="00E95A75">
        <w:rPr>
          <w:color w:val="000000"/>
        </w:rPr>
        <w:t>differences</w:t>
      </w:r>
      <w:r w:rsidR="00A95E61" w:rsidRPr="00E95A75">
        <w:rPr>
          <w:color w:val="000000" w:themeColor="text1"/>
        </w:rPr>
        <w:t xml:space="preserve"> </w:t>
      </w:r>
      <w:r w:rsidR="00A95E61">
        <w:rPr>
          <w:color w:val="000000" w:themeColor="text1"/>
        </w:rPr>
        <w:t xml:space="preserve">across different scenarios </w:t>
      </w:r>
      <w:r w:rsidR="00A95E61" w:rsidRPr="00E95A75">
        <w:rPr>
          <w:color w:val="000000" w:themeColor="text1"/>
        </w:rPr>
        <w:t>at the global scale</w:t>
      </w:r>
      <w:r w:rsidR="00A95E61">
        <w:rPr>
          <w:color w:val="000000" w:themeColor="text1"/>
        </w:rPr>
        <w:t>, highlighting</w:t>
      </w:r>
      <w:r w:rsidR="00A95E61" w:rsidRPr="00E95A75">
        <w:rPr>
          <w:color w:val="000000" w:themeColor="text1"/>
        </w:rPr>
        <w:t xml:space="preserve"> </w:t>
      </w:r>
      <w:r w:rsidR="00A95E61">
        <w:rPr>
          <w:color w:val="000000" w:themeColor="text1"/>
        </w:rPr>
        <w:t>the crucial role of</w:t>
      </w:r>
      <w:r w:rsidR="00A95E61" w:rsidRPr="00E95A75">
        <w:rPr>
          <w:color w:val="000000" w:themeColor="text1"/>
        </w:rPr>
        <w:t xml:space="preserve"> precipitation</w:t>
      </w:r>
      <w:r w:rsidR="00A95E61">
        <w:rPr>
          <w:color w:val="000000" w:themeColor="text1"/>
        </w:rPr>
        <w:t xml:space="preserve"> </w:t>
      </w:r>
      <w:r w:rsidR="00A95E61">
        <w:rPr>
          <w:color w:val="000000" w:themeColor="text1"/>
        </w:rPr>
        <w:lastRenderedPageBreak/>
        <w:t xml:space="preserve">uncertainty in surface water simulation. </w:t>
      </w:r>
      <w:r w:rsidR="00CE1046">
        <w:rPr>
          <w:color w:val="000000" w:themeColor="text1"/>
        </w:rPr>
        <w:t>At the monthly time scale,</w:t>
      </w:r>
      <w:r w:rsidR="00CE1046">
        <w:t xml:space="preserve"> about</w:t>
      </w:r>
      <w:r w:rsidR="00CE1046">
        <w:rPr>
          <w:color w:val="000000" w:themeColor="text1"/>
        </w:rPr>
        <w:t xml:space="preserve"> </w:t>
      </w:r>
      <w:r w:rsidR="00A95E61">
        <w:t>38</w:t>
      </w:r>
      <w:r w:rsidR="00CE1046">
        <w:t>-</w:t>
      </w:r>
      <w:r w:rsidR="00A95E61">
        <w:t>43</w:t>
      </w:r>
      <w:r w:rsidR="00CE1046">
        <w:t xml:space="preserve">% of the stations produce a reasonable discharge simulation with positive </w:t>
      </w:r>
      <w:r w:rsidR="00107FF2">
        <w:t>KGE</w:t>
      </w:r>
      <w:r w:rsidR="00CE1046">
        <w:t xml:space="preserve">. </w:t>
      </w:r>
      <w:r w:rsidR="00A95E61">
        <w:t xml:space="preserve">Overall, we also find a good agreement </w:t>
      </w:r>
      <w:r w:rsidR="00A95E61" w:rsidRPr="00EC432C">
        <w:rPr>
          <w:color w:val="000000" w:themeColor="text1"/>
        </w:rPr>
        <w:t xml:space="preserve">between </w:t>
      </w:r>
      <w:r w:rsidR="00A95E61">
        <w:rPr>
          <w:color w:val="000000" w:themeColor="text1"/>
        </w:rPr>
        <w:t>satellite-derived</w:t>
      </w:r>
      <w:r w:rsidR="00A95E61" w:rsidRPr="00EC432C">
        <w:rPr>
          <w:color w:val="000000" w:themeColor="text1"/>
        </w:rPr>
        <w:t xml:space="preserve"> and </w:t>
      </w:r>
      <w:r w:rsidR="00A95E61">
        <w:rPr>
          <w:color w:val="000000" w:themeColor="text1"/>
        </w:rPr>
        <w:t>model</w:t>
      </w:r>
      <w:r w:rsidR="00BC2262">
        <w:rPr>
          <w:color w:val="000000" w:themeColor="text1"/>
        </w:rPr>
        <w:t>-</w:t>
      </w:r>
      <w:r w:rsidR="00A95E61">
        <w:rPr>
          <w:color w:val="000000" w:themeColor="text1"/>
        </w:rPr>
        <w:t>simulated inundation area</w:t>
      </w:r>
      <w:r w:rsidR="00BC2262">
        <w:rPr>
          <w:color w:val="000000" w:themeColor="text1"/>
        </w:rPr>
        <w:t>s</w:t>
      </w:r>
      <w:r w:rsidR="00A95E61">
        <w:rPr>
          <w:color w:val="000000" w:themeColor="text1"/>
        </w:rPr>
        <w:t xml:space="preserve"> with correlation ranging from </w:t>
      </w:r>
      <w:r w:rsidR="00A95E61" w:rsidRPr="00A60F97">
        <w:rPr>
          <w:color w:val="000000" w:themeColor="text1"/>
        </w:rPr>
        <w:t>0.47</w:t>
      </w:r>
      <w:r w:rsidR="009A4E83">
        <w:rPr>
          <w:color w:val="000000" w:themeColor="text1"/>
        </w:rPr>
        <w:t>-</w:t>
      </w:r>
      <w:r w:rsidR="00A95E61" w:rsidRPr="00A60F97">
        <w:rPr>
          <w:color w:val="000000" w:themeColor="text1"/>
        </w:rPr>
        <w:t xml:space="preserve">0.62 </w:t>
      </w:r>
      <w:r w:rsidR="00A95E61">
        <w:rPr>
          <w:color w:val="000000" w:themeColor="text1"/>
        </w:rPr>
        <w:t xml:space="preserve">for satellite detected events. </w:t>
      </w:r>
      <w:r w:rsidR="00A95E61">
        <w:t xml:space="preserve">TMPA driven simulation produces </w:t>
      </w:r>
      <w:r w:rsidR="00BC2262">
        <w:t xml:space="preserve">the </w:t>
      </w:r>
      <w:r w:rsidR="00A95E61">
        <w:t xml:space="preserve">best performance among five products, for both flood fraction and discharge simulation. We </w:t>
      </w:r>
      <w:r w:rsidR="00B14373">
        <w:t>provide an overview of the</w:t>
      </w:r>
      <w:r w:rsidR="00A95E61">
        <w:t xml:space="preserve"> sources of uncertainty in discharge </w:t>
      </w:r>
      <w:r w:rsidR="00B14373">
        <w:t xml:space="preserve">and inundation </w:t>
      </w:r>
      <w:r w:rsidR="00A95E61">
        <w:t>simulation</w:t>
      </w:r>
      <w:r w:rsidR="00A81B06">
        <w:t>, relate to precipitation, land surface model, routing model</w:t>
      </w:r>
      <w:r w:rsidR="0063496A">
        <w:t>,</w:t>
      </w:r>
      <w:r w:rsidR="00A81B06">
        <w:t xml:space="preserve"> and measurements</w:t>
      </w:r>
      <w:r w:rsidR="00A95E61">
        <w:t xml:space="preserve">. </w:t>
      </w:r>
      <w:r w:rsidR="00A81B06">
        <w:t xml:space="preserve">It is shown that </w:t>
      </w:r>
      <w:r w:rsidR="00A81B06">
        <w:rPr>
          <w:color w:val="000000" w:themeColor="text1"/>
        </w:rPr>
        <w:t>t</w:t>
      </w:r>
      <w:r w:rsidR="00A95E61">
        <w:rPr>
          <w:color w:val="000000" w:themeColor="text1"/>
        </w:rPr>
        <w:t>he coupled model has difficulties to well capture the magnitude and variability of discharge over areas dominated by large-scale convective precipitation (e.g., Amaz</w:t>
      </w:r>
      <w:r w:rsidR="006243E4">
        <w:rPr>
          <w:color w:val="000000" w:themeColor="text1"/>
        </w:rPr>
        <w:t>on</w:t>
      </w:r>
      <w:r w:rsidR="00A95E61">
        <w:rPr>
          <w:color w:val="000000" w:themeColor="text1"/>
        </w:rPr>
        <w:t>)</w:t>
      </w:r>
      <w:r w:rsidR="006243E4">
        <w:rPr>
          <w:color w:val="000000" w:themeColor="text1"/>
        </w:rPr>
        <w:t xml:space="preserve"> </w:t>
      </w:r>
      <w:r w:rsidR="00A95E61">
        <w:rPr>
          <w:color w:val="000000" w:themeColor="text1"/>
        </w:rPr>
        <w:t xml:space="preserve">and dry region </w:t>
      </w:r>
      <w:r w:rsidR="006243E4">
        <w:rPr>
          <w:color w:val="000000" w:themeColor="text1"/>
        </w:rPr>
        <w:t xml:space="preserve">(e.g., Australia) </w:t>
      </w:r>
      <w:r w:rsidR="00A95E61">
        <w:rPr>
          <w:color w:val="000000" w:themeColor="text1"/>
        </w:rPr>
        <w:t xml:space="preserve">due to significant biases in all five precipitation products. </w:t>
      </w:r>
      <w:r w:rsidR="00A95E61">
        <w:t>I</w:t>
      </w:r>
      <w:r w:rsidR="00A95E61" w:rsidRPr="00E95A75">
        <w:rPr>
          <w:color w:val="000000" w:themeColor="text1"/>
        </w:rPr>
        <w:t>n the sno</w:t>
      </w:r>
      <w:r w:rsidR="00A95E61">
        <w:rPr>
          <w:color w:val="000000"/>
        </w:rPr>
        <w:t>w</w:t>
      </w:r>
      <w:r w:rsidR="00BC2262">
        <w:rPr>
          <w:color w:val="000000"/>
        </w:rPr>
        <w:t>-</w:t>
      </w:r>
      <w:r w:rsidR="00A95E61" w:rsidRPr="00E95A75">
        <w:rPr>
          <w:color w:val="000000" w:themeColor="text1"/>
        </w:rPr>
        <w:t>dominated</w:t>
      </w:r>
      <w:r w:rsidR="00A95E61">
        <w:rPr>
          <w:color w:val="000000" w:themeColor="text1"/>
        </w:rPr>
        <w:t xml:space="preserve"> regions (e.g., north of Mainland Japan, </w:t>
      </w:r>
      <w:r w:rsidR="0001180D">
        <w:rPr>
          <w:color w:val="000000" w:themeColor="text1"/>
        </w:rPr>
        <w:t xml:space="preserve">central </w:t>
      </w:r>
      <w:r w:rsidR="00A95E61">
        <w:rPr>
          <w:color w:val="000000" w:themeColor="text1"/>
        </w:rPr>
        <w:t xml:space="preserve">America), uncertainties mainly </w:t>
      </w:r>
      <w:r w:rsidR="005E64E8">
        <w:rPr>
          <w:color w:val="000000" w:themeColor="text1"/>
        </w:rPr>
        <w:t xml:space="preserve">came </w:t>
      </w:r>
      <w:r w:rsidR="00A95E61">
        <w:rPr>
          <w:color w:val="000000" w:themeColor="text1"/>
        </w:rPr>
        <w:t xml:space="preserve">from </w:t>
      </w:r>
      <w:r w:rsidR="00BC2262">
        <w:rPr>
          <w:color w:val="000000" w:themeColor="text1"/>
        </w:rPr>
        <w:t xml:space="preserve">the </w:t>
      </w:r>
      <w:r w:rsidR="00A95E61">
        <w:rPr>
          <w:color w:val="000000" w:themeColor="text1"/>
        </w:rPr>
        <w:t>poor skill of simulating snow</w:t>
      </w:r>
      <w:r w:rsidR="00CB2659">
        <w:rPr>
          <w:color w:val="000000" w:themeColor="text1"/>
        </w:rPr>
        <w:t>-</w:t>
      </w:r>
      <w:r w:rsidR="005E64E8">
        <w:rPr>
          <w:color w:val="000000" w:themeColor="text1"/>
        </w:rPr>
        <w:t xml:space="preserve">related hydrological </w:t>
      </w:r>
      <w:r w:rsidR="00A95E61">
        <w:rPr>
          <w:color w:val="000000" w:themeColor="text1"/>
        </w:rPr>
        <w:t>process</w:t>
      </w:r>
      <w:r w:rsidR="005E64E8">
        <w:rPr>
          <w:color w:val="000000" w:themeColor="text1"/>
        </w:rPr>
        <w:t>es</w:t>
      </w:r>
      <w:r w:rsidR="00A95E61">
        <w:rPr>
          <w:color w:val="000000" w:themeColor="text1"/>
        </w:rPr>
        <w:t xml:space="preserve"> in </w:t>
      </w:r>
      <w:r w:rsidR="005E64E8">
        <w:rPr>
          <w:color w:val="000000" w:themeColor="text1"/>
        </w:rPr>
        <w:t xml:space="preserve">the </w:t>
      </w:r>
      <w:r w:rsidR="00A95E61">
        <w:rPr>
          <w:color w:val="000000" w:themeColor="text1"/>
        </w:rPr>
        <w:t>land surface model</w:t>
      </w:r>
      <w:r w:rsidR="00CB2659">
        <w:rPr>
          <w:color w:val="000000" w:themeColor="text1"/>
        </w:rPr>
        <w:t xml:space="preserve">. In </w:t>
      </w:r>
      <w:r w:rsidR="009A5F83">
        <w:rPr>
          <w:color w:val="000000" w:themeColor="text1"/>
        </w:rPr>
        <w:t>addition</w:t>
      </w:r>
      <w:r w:rsidR="00CB2659">
        <w:rPr>
          <w:color w:val="000000" w:themeColor="text1"/>
        </w:rPr>
        <w:t>,</w:t>
      </w:r>
      <w:r w:rsidR="006243E4" w:rsidRPr="006243E4">
        <w:rPr>
          <w:color w:val="000000" w:themeColor="text1"/>
        </w:rPr>
        <w:t xml:space="preserve"> </w:t>
      </w:r>
      <w:r w:rsidR="006243E4">
        <w:rPr>
          <w:color w:val="000000" w:themeColor="text1"/>
        </w:rPr>
        <w:t>a</w:t>
      </w:r>
      <w:r w:rsidR="006243E4" w:rsidRPr="008064B3">
        <w:rPr>
          <w:color w:val="000000" w:themeColor="text1"/>
        </w:rPr>
        <w:t xml:space="preserve"> mismatch </w:t>
      </w:r>
      <w:r w:rsidR="005E64E8">
        <w:rPr>
          <w:color w:val="000000" w:themeColor="text1"/>
        </w:rPr>
        <w:t xml:space="preserve">of </w:t>
      </w:r>
      <w:r w:rsidR="006243E4" w:rsidRPr="008064B3">
        <w:rPr>
          <w:color w:val="000000" w:themeColor="text1"/>
        </w:rPr>
        <w:t xml:space="preserve">the inundation </w:t>
      </w:r>
      <w:r w:rsidR="006243E4">
        <w:rPr>
          <w:color w:val="000000" w:themeColor="text1"/>
        </w:rPr>
        <w:t>fraction</w:t>
      </w:r>
      <w:r w:rsidR="006243E4" w:rsidRPr="008064B3">
        <w:rPr>
          <w:color w:val="000000" w:themeColor="text1"/>
        </w:rPr>
        <w:t xml:space="preserve"> over coastal regions</w:t>
      </w:r>
      <w:r w:rsidR="006243E4">
        <w:rPr>
          <w:color w:val="000000" w:themeColor="text1"/>
        </w:rPr>
        <w:t xml:space="preserve"> </w:t>
      </w:r>
      <w:r w:rsidR="00CB2659">
        <w:rPr>
          <w:color w:val="000000" w:themeColor="text1"/>
        </w:rPr>
        <w:t>is</w:t>
      </w:r>
      <w:r w:rsidR="006243E4">
        <w:rPr>
          <w:color w:val="000000" w:themeColor="text1"/>
        </w:rPr>
        <w:t xml:space="preserve"> generally occurred due to </w:t>
      </w:r>
      <w:r w:rsidR="00CB2659">
        <w:rPr>
          <w:color w:val="000000" w:themeColor="text1"/>
        </w:rPr>
        <w:t xml:space="preserve">a </w:t>
      </w:r>
      <w:r w:rsidR="006243E4">
        <w:rPr>
          <w:color w:val="000000" w:themeColor="text1"/>
        </w:rPr>
        <w:t xml:space="preserve">lack of ability to simulate </w:t>
      </w:r>
      <w:r w:rsidR="006243E4" w:rsidRPr="00F9101D">
        <w:rPr>
          <w:color w:val="000000" w:themeColor="text1"/>
        </w:rPr>
        <w:t>coastal surge flood</w:t>
      </w:r>
      <w:r w:rsidR="006243E4">
        <w:rPr>
          <w:color w:val="000000" w:themeColor="text1"/>
        </w:rPr>
        <w:t xml:space="preserve"> inundation.</w:t>
      </w:r>
      <w:r w:rsidR="006243E4" w:rsidRPr="006243E4">
        <w:rPr>
          <w:color w:val="000000" w:themeColor="text1"/>
        </w:rPr>
        <w:t xml:space="preserve"> </w:t>
      </w:r>
      <w:r w:rsidR="008D0FE5">
        <w:t>D</w:t>
      </w:r>
      <w:r w:rsidR="006243E4" w:rsidRPr="00E95A75">
        <w:t>ata quality</w:t>
      </w:r>
      <w:r w:rsidR="006243E4">
        <w:t xml:space="preserve"> and/or availability </w:t>
      </w:r>
      <w:r w:rsidR="006243E4" w:rsidRPr="00E95A75">
        <w:t xml:space="preserve">of </w:t>
      </w:r>
      <w:r w:rsidR="006243E4">
        <w:rPr>
          <w:color w:val="000000" w:themeColor="text1"/>
        </w:rPr>
        <w:t xml:space="preserve">discharge measurement remain </w:t>
      </w:r>
      <w:r w:rsidR="00BC2262">
        <w:rPr>
          <w:color w:val="000000" w:themeColor="text1"/>
        </w:rPr>
        <w:t xml:space="preserve">a </w:t>
      </w:r>
      <w:r w:rsidR="006243E4">
        <w:rPr>
          <w:color w:val="000000" w:themeColor="text1"/>
        </w:rPr>
        <w:t>great challenge in China, Russia</w:t>
      </w:r>
      <w:r w:rsidR="00BC2262">
        <w:rPr>
          <w:color w:val="000000" w:themeColor="text1"/>
        </w:rPr>
        <w:t>,</w:t>
      </w:r>
      <w:r w:rsidR="006243E4">
        <w:rPr>
          <w:color w:val="000000" w:themeColor="text1"/>
        </w:rPr>
        <w:t xml:space="preserve"> and Africa </w:t>
      </w:r>
      <w:r w:rsidR="005E64E8">
        <w:rPr>
          <w:color w:val="000000" w:themeColor="text1"/>
        </w:rPr>
        <w:t>countries</w:t>
      </w:r>
      <w:r w:rsidR="006243E4">
        <w:rPr>
          <w:color w:val="000000" w:themeColor="text1"/>
        </w:rPr>
        <w:t>.</w:t>
      </w:r>
      <w:r w:rsidR="005E64E8">
        <w:rPr>
          <w:color w:val="000000" w:themeColor="text1"/>
        </w:rPr>
        <w:t xml:space="preserve"> The extent to which human activities influence discharge still remains </w:t>
      </w:r>
      <w:r w:rsidR="005E64E8" w:rsidRPr="004C50F3">
        <w:t>controversial</w:t>
      </w:r>
      <w:r w:rsidR="005E64E8">
        <w:t xml:space="preserve"> in current studies. This study </w:t>
      </w:r>
      <w:r w:rsidR="006243E4">
        <w:t xml:space="preserve">shows that </w:t>
      </w:r>
      <w:r w:rsidR="006243E4" w:rsidRPr="00E95A75">
        <w:t xml:space="preserve">human activities </w:t>
      </w:r>
      <w:r w:rsidR="006243E4">
        <w:t>may</w:t>
      </w:r>
      <w:r w:rsidR="006243E4" w:rsidRPr="00E95A75">
        <w:t xml:space="preserve"> not always </w:t>
      </w:r>
      <w:r w:rsidR="006243E4">
        <w:t>change</w:t>
      </w:r>
      <w:r w:rsidR="006243E4" w:rsidRPr="00E95A75">
        <w:t xml:space="preserve"> </w:t>
      </w:r>
      <w:r w:rsidR="006243E4">
        <w:rPr>
          <w:rFonts w:hint="eastAsia"/>
        </w:rPr>
        <w:t>river</w:t>
      </w:r>
      <w:r w:rsidR="006243E4" w:rsidRPr="00E95A75">
        <w:t xml:space="preserve"> water dynamics</w:t>
      </w:r>
      <w:r w:rsidR="006243E4">
        <w:t xml:space="preserve"> significantly.</w:t>
      </w:r>
      <w:r w:rsidR="006243E4" w:rsidRPr="00E95A75">
        <w:t xml:space="preserve"> </w:t>
      </w:r>
      <w:r w:rsidR="006243E4" w:rsidRPr="00E95A75">
        <w:rPr>
          <w:color w:val="000000" w:themeColor="text1"/>
        </w:rPr>
        <w:t xml:space="preserve">Further investigation </w:t>
      </w:r>
      <w:r w:rsidR="006243E4">
        <w:rPr>
          <w:color w:val="000000" w:themeColor="text1"/>
        </w:rPr>
        <w:t xml:space="preserve">on this impact is </w:t>
      </w:r>
      <w:r w:rsidR="006243E4" w:rsidRPr="00E95A75">
        <w:rPr>
          <w:color w:val="000000" w:themeColor="text1"/>
        </w:rPr>
        <w:t>needed to reach a more robust and reliable conclusion.</w:t>
      </w:r>
    </w:p>
    <w:p w14:paraId="62C0EDEA" w14:textId="77777777" w:rsidR="0001180D" w:rsidRDefault="0001180D" w:rsidP="006243E4">
      <w:pPr>
        <w:spacing w:line="480" w:lineRule="auto"/>
        <w:ind w:firstLine="720"/>
        <w:rPr>
          <w:color w:val="000000" w:themeColor="text1"/>
        </w:rPr>
      </w:pPr>
    </w:p>
    <w:p w14:paraId="3066D4A9" w14:textId="77777777" w:rsidR="00CB776B" w:rsidRDefault="00CB776B" w:rsidP="006243E4">
      <w:pPr>
        <w:spacing w:line="480" w:lineRule="auto"/>
        <w:rPr>
          <w:b/>
          <w:color w:val="000000" w:themeColor="text1"/>
        </w:rPr>
        <w:sectPr w:rsidR="00CB776B" w:rsidSect="00926C6E">
          <w:pgSz w:w="11900" w:h="16840"/>
          <w:pgMar w:top="1440" w:right="1440" w:bottom="1440" w:left="1440" w:header="708" w:footer="708" w:gutter="0"/>
          <w:lnNumType w:countBy="1" w:restart="continuous"/>
          <w:cols w:space="708"/>
          <w:docGrid w:linePitch="360"/>
        </w:sectPr>
      </w:pPr>
    </w:p>
    <w:p w14:paraId="5ABD292B" w14:textId="65C0CC34" w:rsidR="00110684" w:rsidRPr="00E95A75" w:rsidRDefault="00E95A75" w:rsidP="006243E4">
      <w:pPr>
        <w:spacing w:line="480" w:lineRule="auto"/>
        <w:rPr>
          <w:b/>
          <w:color w:val="000000" w:themeColor="text1"/>
        </w:rPr>
      </w:pPr>
      <w:r w:rsidRPr="00E95A75">
        <w:rPr>
          <w:b/>
          <w:color w:val="000000" w:themeColor="text1"/>
        </w:rPr>
        <w:lastRenderedPageBreak/>
        <w:t>Acknowledgment</w:t>
      </w:r>
    </w:p>
    <w:p w14:paraId="25E13615" w14:textId="777CCE3D" w:rsidR="001331B7" w:rsidRPr="00E95A75" w:rsidRDefault="00E95A75" w:rsidP="00272C9B">
      <w:pPr>
        <w:spacing w:line="480" w:lineRule="auto"/>
        <w:rPr>
          <w:color w:val="000000" w:themeColor="text1"/>
        </w:rPr>
      </w:pPr>
      <w:r w:rsidRPr="00E95A75">
        <w:rPr>
          <w:color w:val="000000" w:themeColor="text1"/>
        </w:rPr>
        <w:t>T</w:t>
      </w:r>
      <w:r w:rsidR="00AF115A" w:rsidRPr="00E95A75">
        <w:rPr>
          <w:color w:val="000000" w:themeColor="text1"/>
        </w:rPr>
        <w:t xml:space="preserve">his </w:t>
      </w:r>
      <w:r w:rsidR="00870CDF" w:rsidRPr="00E95A75">
        <w:rPr>
          <w:color w:val="000000" w:themeColor="text1"/>
        </w:rPr>
        <w:t xml:space="preserve">work </w:t>
      </w:r>
      <w:r w:rsidR="00AF115A" w:rsidRPr="00E95A75">
        <w:rPr>
          <w:color w:val="000000" w:themeColor="text1"/>
        </w:rPr>
        <w:t xml:space="preserve">is supported by </w:t>
      </w:r>
      <w:r w:rsidR="00663312" w:rsidRPr="00663312">
        <w:rPr>
          <w:color w:val="000000" w:themeColor="text1"/>
        </w:rPr>
        <w:t>the National Natural Science Foundation of China (under Grants 41730962</w:t>
      </w:r>
      <w:r w:rsidR="00663312">
        <w:rPr>
          <w:color w:val="000000" w:themeColor="text1"/>
        </w:rPr>
        <w:t>,</w:t>
      </w:r>
      <w:r w:rsidR="00663312" w:rsidRPr="00663312">
        <w:rPr>
          <w:color w:val="000000" w:themeColor="text1"/>
        </w:rPr>
        <w:t xml:space="preserve"> </w:t>
      </w:r>
      <w:r w:rsidR="00663312" w:rsidRPr="00E95A75">
        <w:rPr>
          <w:color w:val="000000" w:themeColor="text1"/>
        </w:rPr>
        <w:t>51809173</w:t>
      </w:r>
      <w:r w:rsidR="00663312">
        <w:rPr>
          <w:color w:val="000000" w:themeColor="text1"/>
        </w:rPr>
        <w:t xml:space="preserve">, </w:t>
      </w:r>
      <w:r w:rsidR="00663312" w:rsidRPr="00E95A75">
        <w:rPr>
          <w:color w:val="000000" w:themeColor="text1"/>
        </w:rPr>
        <w:t>51879136</w:t>
      </w:r>
      <w:r w:rsidR="00663312">
        <w:rPr>
          <w:color w:val="000000" w:themeColor="text1"/>
        </w:rPr>
        <w:t xml:space="preserve"> and </w:t>
      </w:r>
      <w:r w:rsidR="00663312">
        <w:t>41807181</w:t>
      </w:r>
      <w:r w:rsidR="00663312" w:rsidRPr="00663312">
        <w:rPr>
          <w:color w:val="000000" w:themeColor="text1"/>
        </w:rPr>
        <w:t>), National Key R&amp;D Program of China (Grant 2017YFA0604300)</w:t>
      </w:r>
      <w:r w:rsidR="00663312">
        <w:rPr>
          <w:color w:val="000000" w:themeColor="text1"/>
        </w:rPr>
        <w:t xml:space="preserve"> and </w:t>
      </w:r>
      <w:r w:rsidR="00AF115A" w:rsidRPr="00E95A75">
        <w:rPr>
          <w:color w:val="000000" w:themeColor="text1"/>
        </w:rPr>
        <w:t>the DIAS project funded by the Japanese Ministry of Education, Culture, Sports, Science and Technology (MEXT</w:t>
      </w:r>
      <w:r w:rsidR="00272C9B" w:rsidRPr="00E95A75">
        <w:rPr>
          <w:color w:val="000000" w:themeColor="text1"/>
        </w:rPr>
        <w:t>)</w:t>
      </w:r>
      <w:r w:rsidR="00663312">
        <w:rPr>
          <w:color w:val="000000" w:themeColor="text1"/>
        </w:rPr>
        <w:t>.</w:t>
      </w:r>
      <w:r w:rsidR="00272C9B" w:rsidRPr="00E95A75">
        <w:rPr>
          <w:color w:val="000000" w:themeColor="text1"/>
        </w:rPr>
        <w:t xml:space="preserve"> </w:t>
      </w:r>
      <w:r w:rsidR="00AF115A" w:rsidRPr="00E95A75">
        <w:rPr>
          <w:color w:val="000000" w:themeColor="text1"/>
        </w:rPr>
        <w:t>All data used in this</w:t>
      </w:r>
      <w:r w:rsidR="00272C9B" w:rsidRPr="00E95A75">
        <w:rPr>
          <w:color w:val="000000" w:themeColor="text1"/>
        </w:rPr>
        <w:t xml:space="preserve"> </w:t>
      </w:r>
      <w:r w:rsidR="00AF115A" w:rsidRPr="00E95A75">
        <w:rPr>
          <w:color w:val="000000" w:themeColor="text1"/>
        </w:rPr>
        <w:t xml:space="preserve">study </w:t>
      </w:r>
      <w:r w:rsidRPr="00E95A75">
        <w:rPr>
          <w:color w:val="000000"/>
        </w:rPr>
        <w:t>are</w:t>
      </w:r>
      <w:r w:rsidR="00AF115A" w:rsidRPr="00E95A75">
        <w:rPr>
          <w:color w:val="000000" w:themeColor="text1"/>
        </w:rPr>
        <w:t xml:space="preserve"> available upon request from the corresponding author (</w:t>
      </w:r>
      <w:hyperlink w:history="1"/>
      <w:r w:rsidR="00F40329">
        <w:rPr>
          <w:rFonts w:hint="eastAsia"/>
          <w:color w:val="000000" w:themeColor="text1"/>
        </w:rPr>
        <w:t>zhongwang00</w:t>
      </w:r>
      <w:r w:rsidR="00F40329">
        <w:rPr>
          <w:color w:val="000000" w:themeColor="text1"/>
        </w:rPr>
        <w:t>7</w:t>
      </w:r>
      <w:r w:rsidR="00F40329">
        <w:rPr>
          <w:rFonts w:hint="eastAsia"/>
          <w:color w:val="000000" w:themeColor="text1"/>
        </w:rPr>
        <w:t>@gmail.com</w:t>
      </w:r>
      <w:r w:rsidR="00AF115A" w:rsidRPr="00E95A75">
        <w:rPr>
          <w:color w:val="000000" w:themeColor="text1"/>
        </w:rPr>
        <w:t>).</w:t>
      </w:r>
      <w:r w:rsidRPr="00E95A75">
        <w:rPr>
          <w:color w:val="000000" w:themeColor="text1"/>
        </w:rPr>
        <w:t xml:space="preserve"> The CHIRPS data </w:t>
      </w:r>
      <w:r w:rsidRPr="00E95A75">
        <w:rPr>
          <w:color w:val="000000"/>
        </w:rPr>
        <w:t>are</w:t>
      </w:r>
      <w:r w:rsidRPr="00E95A75">
        <w:rPr>
          <w:color w:val="000000" w:themeColor="text1"/>
        </w:rPr>
        <w:t xml:space="preserve"> available at </w:t>
      </w:r>
      <w:hyperlink r:id="rId17" w:history="1">
        <w:r w:rsidRPr="00E95A75">
          <w:rPr>
            <w:rStyle w:val="Hyperlink"/>
          </w:rPr>
          <w:t>http://chg.geog.ucsb.edu/data/</w:t>
        </w:r>
      </w:hyperlink>
      <w:r w:rsidR="00D428E8" w:rsidRPr="00E95A75">
        <w:rPr>
          <w:rStyle w:val="Hyperlink"/>
        </w:rPr>
        <w:t>,</w:t>
      </w:r>
      <w:r w:rsidRPr="00E95A75">
        <w:t xml:space="preserve"> and </w:t>
      </w:r>
      <w:r w:rsidR="00516F4D">
        <w:t xml:space="preserve">the </w:t>
      </w:r>
      <w:r w:rsidRPr="00E95A75">
        <w:t xml:space="preserve">MSWEP data are available at </w:t>
      </w:r>
      <w:hyperlink r:id="rId18" w:history="1">
        <w:r w:rsidRPr="00E95A75">
          <w:rPr>
            <w:rStyle w:val="Hyperlink"/>
          </w:rPr>
          <w:t>http://www.gloh2o.org/</w:t>
        </w:r>
      </w:hyperlink>
      <w:r w:rsidRPr="00E95A75">
        <w:t xml:space="preserve">. TMPA data are available at </w:t>
      </w:r>
      <w:hyperlink r:id="rId19" w:history="1">
        <w:r w:rsidRPr="00E95A75">
          <w:rPr>
            <w:rStyle w:val="Hyperlink"/>
          </w:rPr>
          <w:t>https://disc.gsfc.nasa.gov/datasets/TRMM_3B42_V7/summary</w:t>
        </w:r>
      </w:hyperlink>
      <w:r w:rsidR="00D428E8" w:rsidRPr="00E95A75">
        <w:rPr>
          <w:rStyle w:val="Hyperlink"/>
        </w:rPr>
        <w:t>,</w:t>
      </w:r>
      <w:r w:rsidRPr="00E95A75">
        <w:rPr>
          <w:rStyle w:val="Hyperlink"/>
        </w:rPr>
        <w:t xml:space="preserve"> </w:t>
      </w:r>
      <w:r w:rsidRPr="00E95A75">
        <w:t xml:space="preserve">GSMAP data are available at https://sharaku.eorc.jaxa.jp/GSMaP/, </w:t>
      </w:r>
      <w:r w:rsidR="00516F4D">
        <w:t>and</w:t>
      </w:r>
      <w:r w:rsidR="00516F4D" w:rsidRPr="00E95A75">
        <w:t xml:space="preserve"> </w:t>
      </w:r>
      <w:r w:rsidRPr="00E95A75">
        <w:rPr>
          <w:color w:val="000000" w:themeColor="text1"/>
        </w:rPr>
        <w:t xml:space="preserve">PERSIANN data </w:t>
      </w:r>
      <w:r w:rsidRPr="00E95A75">
        <w:rPr>
          <w:color w:val="000000"/>
        </w:rPr>
        <w:t>are</w:t>
      </w:r>
      <w:r w:rsidRPr="00E95A75">
        <w:rPr>
          <w:color w:val="000000" w:themeColor="text1"/>
        </w:rPr>
        <w:t xml:space="preserve"> available at https://chrsdata.eng.uci.edu/</w:t>
      </w:r>
      <w:r w:rsidRPr="00E95A75">
        <w:t xml:space="preserve">. </w:t>
      </w:r>
      <w:r w:rsidR="00C95383">
        <w:t xml:space="preserve">The shape file of </w:t>
      </w:r>
      <w:r w:rsidR="00C95383" w:rsidRPr="00C95383">
        <w:t xml:space="preserve">Mississippi River Basin </w:t>
      </w:r>
      <w:r w:rsidR="00C95383">
        <w:t xml:space="preserve">is </w:t>
      </w:r>
      <w:r w:rsidR="008C4E50">
        <w:rPr>
          <w:rFonts w:hint="eastAsia"/>
        </w:rPr>
        <w:t>obt</w:t>
      </w:r>
      <w:r w:rsidR="008C4E50">
        <w:t xml:space="preserve">ained </w:t>
      </w:r>
      <w:r w:rsidR="00AE7851">
        <w:t>from USGS (</w:t>
      </w:r>
      <w:hyperlink r:id="rId20" w:history="1">
        <w:r w:rsidR="007A5F89" w:rsidRPr="008235AE">
          <w:rPr>
            <w:rStyle w:val="Hyperlink"/>
          </w:rPr>
          <w:t>https://www.sciencebase.gov/catalog/item/get/55de04d5e4b0518e354dfcf8</w:t>
        </w:r>
      </w:hyperlink>
      <w:r w:rsidR="00AE7851">
        <w:t>)</w:t>
      </w:r>
      <w:r w:rsidR="007A5F89">
        <w:t xml:space="preserve"> and The dam information is obtained from </w:t>
      </w:r>
      <w:r w:rsidR="007A5F89" w:rsidRPr="007A5F89">
        <w:t>National Transportation Atlas Database</w:t>
      </w:r>
      <w:r w:rsidR="007A5F89">
        <w:t xml:space="preserve"> (</w:t>
      </w:r>
      <w:r w:rsidR="00C00DD4" w:rsidRPr="00C00DD4">
        <w:t>https://data-usdot.opendata.arcgis.com/datasets/locks</w:t>
      </w:r>
      <w:r w:rsidR="007A5F89">
        <w:t>).</w:t>
      </w:r>
      <w:r w:rsidR="007A5F89" w:rsidRPr="007A5F89">
        <w:t xml:space="preserve"> </w:t>
      </w:r>
      <w:r w:rsidRPr="00E95A75">
        <w:rPr>
          <w:color w:val="000000" w:themeColor="text1"/>
        </w:rPr>
        <w:t xml:space="preserve">The </w:t>
      </w:r>
      <w:r w:rsidR="00870CDF" w:rsidRPr="00E95A75">
        <w:rPr>
          <w:color w:val="000000" w:themeColor="text1"/>
        </w:rPr>
        <w:t xml:space="preserve">hydrodynamic </w:t>
      </w:r>
      <w:r w:rsidRPr="00E95A75">
        <w:rPr>
          <w:color w:val="000000" w:themeColor="text1"/>
        </w:rPr>
        <w:t xml:space="preserve">model </w:t>
      </w:r>
      <w:r w:rsidR="00870CDF" w:rsidRPr="00E95A75">
        <w:rPr>
          <w:color w:val="000000" w:themeColor="text1"/>
        </w:rPr>
        <w:t>(</w:t>
      </w:r>
      <w:proofErr w:type="spellStart"/>
      <w:r w:rsidR="00870CDF" w:rsidRPr="00E95A75">
        <w:rPr>
          <w:color w:val="000000" w:themeColor="text1"/>
        </w:rPr>
        <w:t>CaMa</w:t>
      </w:r>
      <w:proofErr w:type="spellEnd"/>
      <w:r w:rsidR="00870CDF" w:rsidRPr="00E95A75">
        <w:rPr>
          <w:color w:val="000000" w:themeColor="text1"/>
        </w:rPr>
        <w:t xml:space="preserve">-Flood) </w:t>
      </w:r>
      <w:r w:rsidRPr="00E95A75">
        <w:rPr>
          <w:color w:val="000000" w:themeColor="text1"/>
        </w:rPr>
        <w:t xml:space="preserve">used in this paper is available at </w:t>
      </w:r>
      <w:hyperlink r:id="rId21" w:history="1">
        <w:r w:rsidR="00C95383" w:rsidRPr="008235AE">
          <w:rPr>
            <w:rStyle w:val="Hyperlink"/>
          </w:rPr>
          <w:t>http://hydro.iis.u-tokyo.ac.jp/~yamadai/cama-flood/index.html</w:t>
        </w:r>
      </w:hyperlink>
      <w:r w:rsidRPr="00E95A75">
        <w:rPr>
          <w:color w:val="000000" w:themeColor="text1"/>
        </w:rPr>
        <w:t>.</w:t>
      </w:r>
      <w:r w:rsidR="00C95383">
        <w:rPr>
          <w:color w:val="000000" w:themeColor="text1"/>
        </w:rPr>
        <w:t xml:space="preserve"> </w:t>
      </w:r>
    </w:p>
    <w:p w14:paraId="4BE486D7" w14:textId="77777777" w:rsidR="00AF115A" w:rsidRPr="00E95A75" w:rsidRDefault="00AF115A" w:rsidP="00AF115A">
      <w:pPr>
        <w:spacing w:line="480" w:lineRule="auto"/>
        <w:rPr>
          <w:color w:val="000000" w:themeColor="text1"/>
        </w:rPr>
      </w:pPr>
    </w:p>
    <w:p w14:paraId="6A05DC51" w14:textId="77777777" w:rsidR="00DB0C8E" w:rsidRDefault="00DB0C8E" w:rsidP="00912B45">
      <w:pPr>
        <w:spacing w:line="480" w:lineRule="auto"/>
        <w:rPr>
          <w:b/>
        </w:rPr>
        <w:sectPr w:rsidR="00DB0C8E" w:rsidSect="00926C6E">
          <w:pgSz w:w="11900" w:h="16840"/>
          <w:pgMar w:top="1440" w:right="1440" w:bottom="1440" w:left="1440" w:header="708" w:footer="708" w:gutter="0"/>
          <w:lnNumType w:countBy="1" w:restart="continuous"/>
          <w:cols w:space="708"/>
          <w:docGrid w:linePitch="360"/>
        </w:sectPr>
      </w:pPr>
    </w:p>
    <w:p w14:paraId="1915BD53" w14:textId="4FFAF7EB" w:rsidR="0086506D" w:rsidRPr="00E95A75" w:rsidRDefault="00E95A75" w:rsidP="00912B45">
      <w:pPr>
        <w:spacing w:line="480" w:lineRule="auto"/>
        <w:rPr>
          <w:b/>
        </w:rPr>
      </w:pPr>
      <w:r w:rsidRPr="00E95A75">
        <w:rPr>
          <w:rFonts w:hint="eastAsia"/>
          <w:b/>
        </w:rPr>
        <w:lastRenderedPageBreak/>
        <w:t>Reference</w:t>
      </w:r>
    </w:p>
    <w:p w14:paraId="161597AF" w14:textId="77777777" w:rsidR="00EB5EDB" w:rsidRPr="00EB5EDB" w:rsidRDefault="00E95A75" w:rsidP="00EB5EDB">
      <w:pPr>
        <w:pStyle w:val="EndNoteBibliography"/>
        <w:ind w:left="720" w:hanging="720"/>
        <w:rPr>
          <w:noProof/>
        </w:rPr>
      </w:pPr>
      <w:r w:rsidRPr="00E95A75">
        <w:rPr>
          <w:b/>
        </w:rPr>
        <w:fldChar w:fldCharType="begin"/>
      </w:r>
      <w:r w:rsidRPr="00E95A75">
        <w:rPr>
          <w:b/>
        </w:rPr>
        <w:instrText xml:space="preserve"> ADDIN EN.REFLIST </w:instrText>
      </w:r>
      <w:r w:rsidRPr="00E95A75">
        <w:rPr>
          <w:b/>
        </w:rPr>
        <w:fldChar w:fldCharType="separate"/>
      </w:r>
      <w:r w:rsidR="00EB5EDB" w:rsidRPr="00EB5EDB">
        <w:rPr>
          <w:noProof/>
        </w:rPr>
        <w:t>Aires, F. et al., 2018. Comparison of visible and multi-satellite global inundation datasets at high-spatial resolution. Remote Sensing of Environment, 216: 427-441. DOI:10.1016/j.rse.2018.06.015</w:t>
      </w:r>
    </w:p>
    <w:p w14:paraId="78CA1783" w14:textId="77777777" w:rsidR="00EB5EDB" w:rsidRPr="00EB5EDB" w:rsidRDefault="00EB5EDB" w:rsidP="00EB5EDB">
      <w:pPr>
        <w:pStyle w:val="EndNoteBibliography"/>
        <w:ind w:left="720" w:hanging="720"/>
        <w:rPr>
          <w:noProof/>
        </w:rPr>
      </w:pPr>
      <w:r w:rsidRPr="00EB5EDB">
        <w:rPr>
          <w:noProof/>
        </w:rPr>
        <w:t>Alfieri, L. et al., 2013. GloFAS &amp;ndash; global ensemble streamflow forecasting and flood early warning. Hydrol. Earth Syst. Sci., 17(3): 1161-1175. DOI:10.5194/hess-17-1161-2013</w:t>
      </w:r>
    </w:p>
    <w:p w14:paraId="6CF2EF79" w14:textId="77777777" w:rsidR="00EB5EDB" w:rsidRPr="00EB5EDB" w:rsidRDefault="00EB5EDB" w:rsidP="00EB5EDB">
      <w:pPr>
        <w:pStyle w:val="EndNoteBibliography"/>
        <w:ind w:left="720" w:hanging="720"/>
        <w:rPr>
          <w:noProof/>
        </w:rPr>
      </w:pPr>
      <w:r w:rsidRPr="00EB5EDB">
        <w:rPr>
          <w:noProof/>
        </w:rPr>
        <w:t>Andreadis, K.M., Schumann, G.J.P., Pavelsky, T., 2013. A simple global river bankfull width and depth database. Water Resour Res, 49(10): 7164-7168. DOI:10.1002/wrcr.20440</w:t>
      </w:r>
    </w:p>
    <w:p w14:paraId="4AE12021" w14:textId="368B3AD5" w:rsidR="00EB5EDB" w:rsidRPr="00EB5EDB" w:rsidRDefault="00EB5EDB" w:rsidP="00EB5EDB">
      <w:pPr>
        <w:pStyle w:val="EndNoteBibliography"/>
        <w:ind w:left="720" w:hanging="720"/>
        <w:rPr>
          <w:noProof/>
        </w:rPr>
      </w:pPr>
      <w:r w:rsidRPr="00EB5EDB">
        <w:rPr>
          <w:noProof/>
        </w:rPr>
        <w:t>Arnaud, P., Bouvier, C., Cisneros, L., Dominguez, R., 2002. Influence of rainfall spatial variability on flood prediction. J Hydrol, 260(1): 216-230. DOI:</w:t>
      </w:r>
      <w:hyperlink r:id="rId22" w:history="1">
        <w:r w:rsidRPr="00EB5EDB">
          <w:rPr>
            <w:rStyle w:val="Hyperlink"/>
            <w:noProof/>
          </w:rPr>
          <w:t>https://doi.org/10.1016/S0022-1694(01)00611-4</w:t>
        </w:r>
      </w:hyperlink>
    </w:p>
    <w:p w14:paraId="47E48CE2" w14:textId="77777777" w:rsidR="00EB5EDB" w:rsidRPr="00EB5EDB" w:rsidRDefault="00EB5EDB" w:rsidP="00EB5EDB">
      <w:pPr>
        <w:pStyle w:val="EndNoteBibliography"/>
        <w:ind w:left="720" w:hanging="720"/>
        <w:rPr>
          <w:noProof/>
        </w:rPr>
      </w:pPr>
      <w:r w:rsidRPr="00EB5EDB">
        <w:rPr>
          <w:noProof/>
        </w:rPr>
        <w:t>Artan, G. et al., 2007. Adequacy of satellite derived rainfall data for stream flow modeling. Nat Hazards, 43(2): 167-185. DOI:10.1007/s11069-007-9121-6</w:t>
      </w:r>
    </w:p>
    <w:p w14:paraId="32DD11CA" w14:textId="77777777" w:rsidR="00EB5EDB" w:rsidRPr="00EB5EDB" w:rsidRDefault="00EB5EDB" w:rsidP="00EB5EDB">
      <w:pPr>
        <w:pStyle w:val="EndNoteBibliography"/>
        <w:ind w:left="720" w:hanging="720"/>
        <w:rPr>
          <w:noProof/>
        </w:rPr>
      </w:pPr>
      <w:r w:rsidRPr="00EB5EDB">
        <w:rPr>
          <w:noProof/>
        </w:rPr>
        <w:t xml:space="preserve">Ashouri, H. et al., 2015. PERSIANN-CDR Daily Precipitation Climate Data Record from Multisatellite Observations for Hydrological and Climate Studies. B Am Meteorol Soc, 96(1): 69-+. </w:t>
      </w:r>
    </w:p>
    <w:p w14:paraId="313FFD7F" w14:textId="77777777" w:rsidR="00EB5EDB" w:rsidRPr="00EB5EDB" w:rsidRDefault="00EB5EDB" w:rsidP="00EB5EDB">
      <w:pPr>
        <w:pStyle w:val="EndNoteBibliography"/>
        <w:ind w:left="720" w:hanging="720"/>
        <w:rPr>
          <w:noProof/>
        </w:rPr>
      </w:pPr>
      <w:r w:rsidRPr="00EB5EDB">
        <w:rPr>
          <w:noProof/>
        </w:rPr>
        <w:t xml:space="preserve">Ashouri, H. et al., 2016. Assessing the Efficacy of High-Resolution Satellite-Based PERSIANN-CDR Precipitation Product in Simulating Streamflow. J Hydrometeorol, 17(7): 2061-2076. </w:t>
      </w:r>
    </w:p>
    <w:p w14:paraId="128C0569" w14:textId="77777777" w:rsidR="00EB5EDB" w:rsidRPr="00EB5EDB" w:rsidRDefault="00EB5EDB" w:rsidP="00EB5EDB">
      <w:pPr>
        <w:pStyle w:val="EndNoteBibliography"/>
        <w:ind w:left="720" w:hanging="720"/>
        <w:rPr>
          <w:noProof/>
        </w:rPr>
      </w:pPr>
      <w:r w:rsidRPr="00EB5EDB">
        <w:rPr>
          <w:noProof/>
        </w:rPr>
        <w:t xml:space="preserve">Bates, P.D., Horritt, M.S., Fewtrell, T.J., 2010. A simple inertial formulation of the shallow water equations for efficient two-dimensional flood inundation modelling. J Hydrol, 387(1-2): 33-45. </w:t>
      </w:r>
    </w:p>
    <w:p w14:paraId="69B5785A" w14:textId="77777777" w:rsidR="00EB5EDB" w:rsidRPr="00EB5EDB" w:rsidRDefault="00EB5EDB" w:rsidP="00EB5EDB">
      <w:pPr>
        <w:pStyle w:val="EndNoteBibliography"/>
        <w:ind w:left="720" w:hanging="720"/>
        <w:rPr>
          <w:noProof/>
        </w:rPr>
      </w:pPr>
      <w:r w:rsidRPr="00EB5EDB">
        <w:rPr>
          <w:noProof/>
        </w:rPr>
        <w:t>Beck, H.E. et al., 2017a. MSWEP: 3-hourly 0.25 degrees global gridded precipitation (1979-2015) by merging gauge, satellite, and reanalysis data. Hydrol Earth Syst Sc, 21(1): 589-615. DOI:10.5194/hess-21-589-2017</w:t>
      </w:r>
    </w:p>
    <w:p w14:paraId="0478A09C" w14:textId="77777777" w:rsidR="00EB5EDB" w:rsidRPr="00EB5EDB" w:rsidRDefault="00EB5EDB" w:rsidP="00EB5EDB">
      <w:pPr>
        <w:pStyle w:val="EndNoteBibliography"/>
        <w:ind w:left="720" w:hanging="720"/>
        <w:rPr>
          <w:noProof/>
        </w:rPr>
      </w:pPr>
      <w:r w:rsidRPr="00EB5EDB">
        <w:rPr>
          <w:noProof/>
        </w:rPr>
        <w:t>Beck, H.E. et al., 2017b. Global-scale evaluation of 22 precipitation datasets using gauge observations and hydrological modeling. Hydrol Earth Syst Sc, 21(12): 6201-6217. DOI:10.5194/hess-21-6201-2017</w:t>
      </w:r>
    </w:p>
    <w:p w14:paraId="43471974" w14:textId="77777777" w:rsidR="00EB5EDB" w:rsidRPr="00EB5EDB" w:rsidRDefault="00EB5EDB" w:rsidP="00EB5EDB">
      <w:pPr>
        <w:pStyle w:val="EndNoteBibliography"/>
        <w:ind w:left="720" w:hanging="720"/>
        <w:rPr>
          <w:noProof/>
        </w:rPr>
      </w:pPr>
      <w:r w:rsidRPr="00EB5EDB">
        <w:rPr>
          <w:noProof/>
        </w:rPr>
        <w:t>Biemans, H. et al., 2009. Effects of Precipitation Uncertainty on Discharge Calculations for Main River Basins. J Hydrometeorol, 10(4): 1011-1025. DOI:10.1175/2008jhm1067.1</w:t>
      </w:r>
    </w:p>
    <w:p w14:paraId="462417C0" w14:textId="77777777" w:rsidR="00BB021E" w:rsidRPr="00BB021E" w:rsidRDefault="00BB021E" w:rsidP="00BB021E">
      <w:pPr>
        <w:pStyle w:val="EndNoteBibliography"/>
        <w:ind w:left="720" w:hanging="720"/>
        <w:rPr>
          <w:noProof/>
        </w:rPr>
      </w:pPr>
      <w:r w:rsidRPr="00BB021E">
        <w:rPr>
          <w:noProof/>
        </w:rPr>
        <w:t xml:space="preserve">Bras, R.L., 1990. Hydrology, an introduction to hydrologic science, 283-312 pp. </w:t>
      </w:r>
    </w:p>
    <w:p w14:paraId="68F281F5" w14:textId="66DD6FC1" w:rsidR="00EB5EDB" w:rsidRPr="00EB5EDB" w:rsidRDefault="00EB5EDB" w:rsidP="00EB5EDB">
      <w:pPr>
        <w:pStyle w:val="EndNoteBibliography"/>
        <w:ind w:left="720" w:hanging="720"/>
        <w:rPr>
          <w:noProof/>
        </w:rPr>
      </w:pPr>
      <w:r w:rsidRPr="00EB5EDB">
        <w:rPr>
          <w:noProof/>
        </w:rPr>
        <w:t>Cavalcante, R.B.L. et al., 2020. Evaluation of extreme rainfall indices from CHIRPS precipitation estimates over the Brazilian Amazonia. Atmos Res, 238: 104879. DOI:</w:t>
      </w:r>
      <w:hyperlink r:id="rId23" w:history="1">
        <w:r w:rsidRPr="00EB5EDB">
          <w:rPr>
            <w:rStyle w:val="Hyperlink"/>
            <w:noProof/>
          </w:rPr>
          <w:t>https://doi.org/10.1016/j.atmosres.2020.104879</w:t>
        </w:r>
      </w:hyperlink>
    </w:p>
    <w:p w14:paraId="511F37C2" w14:textId="77777777" w:rsidR="00EB5EDB" w:rsidRPr="00EB5EDB" w:rsidRDefault="00EB5EDB" w:rsidP="00EB5EDB">
      <w:pPr>
        <w:pStyle w:val="EndNoteBibliography"/>
        <w:ind w:left="720" w:hanging="720"/>
        <w:rPr>
          <w:noProof/>
        </w:rPr>
      </w:pPr>
      <w:r w:rsidRPr="00EB5EDB">
        <w:rPr>
          <w:noProof/>
        </w:rPr>
        <w:t>Cavalcante, R.B.L., Pontes, P.R.M., Souza-Filho, P.W.M., de Souza, E.B., 2019. Opposite Effects of Climate and Land Use Changes on the Annual Water Balance in the Amazon Arc of Deforestation. Water Resour Res, 55(4): 3092-3106. DOI:10.1029/2019WR025083</w:t>
      </w:r>
    </w:p>
    <w:p w14:paraId="0CC410D8" w14:textId="2A7272BF" w:rsidR="00EB5EDB" w:rsidRPr="00EB5EDB" w:rsidRDefault="00EB5EDB" w:rsidP="00EB5EDB">
      <w:pPr>
        <w:pStyle w:val="EndNoteBibliography"/>
        <w:ind w:left="720" w:hanging="720"/>
        <w:rPr>
          <w:noProof/>
        </w:rPr>
      </w:pPr>
      <w:r w:rsidRPr="00EB5EDB">
        <w:rPr>
          <w:noProof/>
        </w:rPr>
        <w:t>Cecil, D.J., Buechler, D.E., Blakeslee, R.J., 2014. Gridded lightning climatology from TRMM-LIS and OTD: Dataset description. Atmos Res, 135-136: 404-414. DOI:</w:t>
      </w:r>
      <w:hyperlink r:id="rId24" w:history="1">
        <w:r w:rsidRPr="00EB5EDB">
          <w:rPr>
            <w:rStyle w:val="Hyperlink"/>
            <w:noProof/>
          </w:rPr>
          <w:t>https://doi.org/10.1016/j.atmosres.2012.06.028</w:t>
        </w:r>
      </w:hyperlink>
    </w:p>
    <w:p w14:paraId="7CC26AA3" w14:textId="77777777" w:rsidR="00EB5EDB" w:rsidRPr="00EB5EDB" w:rsidRDefault="00EB5EDB" w:rsidP="00EB5EDB">
      <w:pPr>
        <w:pStyle w:val="EndNoteBibliography"/>
        <w:ind w:left="720" w:hanging="720"/>
        <w:rPr>
          <w:noProof/>
        </w:rPr>
      </w:pPr>
      <w:r w:rsidRPr="00EB5EDB">
        <w:rPr>
          <w:noProof/>
        </w:rPr>
        <w:t xml:space="preserve">Chen, F. et al., 2014. Modeling seasonal snowpack evolution in the complex terrain and forested Colorado Headwaters region: A model intercomparison study. J Geophys Res-Atmos, 119(24): 13795-13819. </w:t>
      </w:r>
    </w:p>
    <w:p w14:paraId="6632D993" w14:textId="77777777" w:rsidR="00EB5EDB" w:rsidRPr="00EB5EDB" w:rsidRDefault="00EB5EDB" w:rsidP="00EB5EDB">
      <w:pPr>
        <w:pStyle w:val="EndNoteBibliography"/>
        <w:ind w:left="720" w:hanging="720"/>
        <w:rPr>
          <w:noProof/>
        </w:rPr>
      </w:pPr>
      <w:r w:rsidRPr="00EB5EDB">
        <w:rPr>
          <w:noProof/>
        </w:rPr>
        <w:t>Cherkauer, K.A., Bowling, L.C., Lettenmaier, D.P., 2003. Variable infiltration capacity cold land process model updates. Global and Planetary Change, 38(1-2): 151-159. DOI:10.1016/S0921-8181(03)00025-0</w:t>
      </w:r>
    </w:p>
    <w:p w14:paraId="2CC30A0A" w14:textId="77777777" w:rsidR="00EB5EDB" w:rsidRPr="00EB5EDB" w:rsidRDefault="00EB5EDB" w:rsidP="00EB5EDB">
      <w:pPr>
        <w:pStyle w:val="EndNoteBibliography"/>
        <w:ind w:left="720" w:hanging="720"/>
        <w:rPr>
          <w:noProof/>
        </w:rPr>
      </w:pPr>
      <w:r w:rsidRPr="00EB5EDB">
        <w:rPr>
          <w:noProof/>
        </w:rPr>
        <w:lastRenderedPageBreak/>
        <w:t>Collischonn, B., Collischonn, W., Tucci, C.E.M., 2008. Daily hydrological modeling in the Amazon basin using TRMM rainfall estimates. J Hydrol, 360(1-4): 207-216. DOI:10.1016/j.jhydrol.2008.07.032</w:t>
      </w:r>
    </w:p>
    <w:p w14:paraId="0777392C" w14:textId="77777777" w:rsidR="00EB5EDB" w:rsidRPr="00EB5EDB" w:rsidRDefault="00EB5EDB" w:rsidP="00EB5EDB">
      <w:pPr>
        <w:pStyle w:val="EndNoteBibliography"/>
        <w:ind w:left="720" w:hanging="720"/>
        <w:rPr>
          <w:noProof/>
        </w:rPr>
      </w:pPr>
      <w:r w:rsidRPr="00EB5EDB">
        <w:rPr>
          <w:noProof/>
        </w:rPr>
        <w:t>Crow, W.T., Chen, F., Reichle, R.H., Xia, Y., Liu, Q., 2018. Exploiting Soil Moisture, Precipitation, and Streamflow Observations to Evaluate Soil Moisture/Runoff Coupling in Land Surface Models. Geophys Res Lett, 45(10): 4869-4878. DOI:10.1029/2018gl077193</w:t>
      </w:r>
    </w:p>
    <w:p w14:paraId="34C019E3" w14:textId="77777777" w:rsidR="00EB5EDB" w:rsidRPr="00EB5EDB" w:rsidRDefault="00EB5EDB" w:rsidP="00EB5EDB">
      <w:pPr>
        <w:pStyle w:val="EndNoteBibliography"/>
        <w:ind w:left="720" w:hanging="720"/>
        <w:rPr>
          <w:noProof/>
        </w:rPr>
      </w:pPr>
      <w:r w:rsidRPr="00EB5EDB">
        <w:rPr>
          <w:noProof/>
        </w:rPr>
        <w:t>Dai, A., Qian, T., Trenberth, K.E., Milliman, J.D., 2009. Changes in Continental Freshwater Discharge from 1948 to 2004. Journal of Climate, 22(10): 2773-2792. DOI:10.1175/2008JCLI2592.1</w:t>
      </w:r>
    </w:p>
    <w:p w14:paraId="5A4844B6" w14:textId="77777777" w:rsidR="00EB5EDB" w:rsidRPr="00EB5EDB" w:rsidRDefault="00EB5EDB" w:rsidP="00EB5EDB">
      <w:pPr>
        <w:pStyle w:val="EndNoteBibliography"/>
        <w:ind w:left="720" w:hanging="720"/>
        <w:rPr>
          <w:noProof/>
        </w:rPr>
      </w:pPr>
      <w:r w:rsidRPr="00EB5EDB">
        <w:rPr>
          <w:noProof/>
        </w:rPr>
        <w:t>Do, H.X., Gudmundsson, L., Leonard, M., Westra, S., 2018. The Global Streamflow Indices and Metadata Archive (GSIM) – Part 1: The production of a daily streamflow archive and metadata. Earth Syst. Sci. Data, 10(2): 765-785. DOI:10.5194/essd-10-765-2018</w:t>
      </w:r>
    </w:p>
    <w:p w14:paraId="4AE13C28" w14:textId="77777777" w:rsidR="00EB5EDB" w:rsidRPr="00EB5EDB" w:rsidRDefault="00EB5EDB" w:rsidP="00EB5EDB">
      <w:pPr>
        <w:pStyle w:val="EndNoteBibliography"/>
        <w:ind w:left="720" w:hanging="720"/>
        <w:rPr>
          <w:noProof/>
        </w:rPr>
      </w:pPr>
      <w:r w:rsidRPr="00EB5EDB">
        <w:rPr>
          <w:noProof/>
        </w:rPr>
        <w:t>Fleischmann, A., Collischonn, W., Paiva, R., Tucci, C.E., 2019a. Modeling the role of reservoirs versus floodplains on large-scale river hydrodynamics. Nat Hazards, 99(2): 1075-1104. DOI:10.1007/s11069-019-03797-9</w:t>
      </w:r>
    </w:p>
    <w:p w14:paraId="08D45809" w14:textId="17AF564F" w:rsidR="00EB5EDB" w:rsidRPr="00EB5EDB" w:rsidRDefault="00EB5EDB" w:rsidP="00EB5EDB">
      <w:pPr>
        <w:pStyle w:val="EndNoteBibliography"/>
        <w:ind w:left="720" w:hanging="720"/>
        <w:rPr>
          <w:noProof/>
        </w:rPr>
      </w:pPr>
      <w:r w:rsidRPr="00EB5EDB">
        <w:rPr>
          <w:noProof/>
        </w:rPr>
        <w:t>Fleischmann, A., Paiva, R., Collischonn, W., 2019b. Can regional to continental river hydrodynamic models be locally relevant? A cross-scale comparison. Journal of Hydrology X, 3: 100027. DOI:</w:t>
      </w:r>
      <w:hyperlink r:id="rId25" w:history="1">
        <w:r w:rsidRPr="00EB5EDB">
          <w:rPr>
            <w:rStyle w:val="Hyperlink"/>
            <w:noProof/>
          </w:rPr>
          <w:t>https://doi.org/10.1016/j.hydroa.2019.100027</w:t>
        </w:r>
      </w:hyperlink>
    </w:p>
    <w:p w14:paraId="45BF649B" w14:textId="725CAAF5" w:rsidR="00EB5EDB" w:rsidRPr="00EB5EDB" w:rsidRDefault="00EB5EDB" w:rsidP="00EB5EDB">
      <w:pPr>
        <w:pStyle w:val="EndNoteBibliography"/>
        <w:ind w:left="720" w:hanging="720"/>
        <w:rPr>
          <w:noProof/>
        </w:rPr>
      </w:pPr>
      <w:r w:rsidRPr="00EB5EDB">
        <w:rPr>
          <w:noProof/>
        </w:rPr>
        <w:t>Fleischmann, A. et al., 2018. Modelling hydrologic and hydrodynamic processes in basins with large semi-arid wetlands. J Hydrol, 561: 943-959. DOI:</w:t>
      </w:r>
      <w:hyperlink r:id="rId26" w:history="1">
        <w:r w:rsidRPr="00EB5EDB">
          <w:rPr>
            <w:rStyle w:val="Hyperlink"/>
            <w:noProof/>
          </w:rPr>
          <w:t>https://doi.org/10.1016/j.jhydrol.2018.04.041</w:t>
        </w:r>
      </w:hyperlink>
    </w:p>
    <w:p w14:paraId="04FCC97D" w14:textId="071933D9" w:rsidR="00EB5EDB" w:rsidRPr="00EB5EDB" w:rsidRDefault="00EB5EDB" w:rsidP="00EB5EDB">
      <w:pPr>
        <w:pStyle w:val="EndNoteBibliography"/>
        <w:ind w:left="720" w:hanging="720"/>
        <w:rPr>
          <w:noProof/>
        </w:rPr>
      </w:pPr>
      <w:r w:rsidRPr="00EB5EDB">
        <w:rPr>
          <w:noProof/>
        </w:rPr>
        <w:t>Fluet-Chouinard, E., Lehner, B., Rebelo, L.-M., Papa, F., Hamilton, S.K., 2015. Development of a global inundation map at high spatial resolution from topographic downscaling of coarse-scale remote sensing data. Remote Sensing of Environment, 158: 348-361. DOI:</w:t>
      </w:r>
      <w:hyperlink r:id="rId27" w:history="1">
        <w:r w:rsidRPr="00EB5EDB">
          <w:rPr>
            <w:rStyle w:val="Hyperlink"/>
            <w:noProof/>
          </w:rPr>
          <w:t>https://doi.org/10.1016/j.rse.2014.10.015</w:t>
        </w:r>
      </w:hyperlink>
    </w:p>
    <w:p w14:paraId="4BB40A00" w14:textId="77777777" w:rsidR="00EB5EDB" w:rsidRPr="00EB5EDB" w:rsidRDefault="00EB5EDB" w:rsidP="00EB5EDB">
      <w:pPr>
        <w:pStyle w:val="EndNoteBibliography"/>
        <w:ind w:left="720" w:hanging="720"/>
        <w:rPr>
          <w:noProof/>
        </w:rPr>
      </w:pPr>
      <w:r w:rsidRPr="00EB5EDB">
        <w:rPr>
          <w:noProof/>
        </w:rPr>
        <w:t>Funk, C. et al., 2015a. The climate hazards infrared precipitation with stations-a new environmental record for monitoring extremes. Scientific Data, 2. DOI:ARTN 150066</w:t>
      </w:r>
    </w:p>
    <w:p w14:paraId="2A66C649" w14:textId="77777777" w:rsidR="00EB5EDB" w:rsidRPr="00EB5EDB" w:rsidRDefault="00EB5EDB" w:rsidP="00EB5EDB">
      <w:pPr>
        <w:pStyle w:val="EndNoteBibliography"/>
        <w:ind w:left="720" w:hanging="720"/>
        <w:rPr>
          <w:noProof/>
        </w:rPr>
      </w:pPr>
      <w:r w:rsidRPr="00EB5EDB">
        <w:rPr>
          <w:noProof/>
        </w:rPr>
        <w:t>10.1038/sdata.2015.66</w:t>
      </w:r>
    </w:p>
    <w:p w14:paraId="5D756BCB" w14:textId="77777777" w:rsidR="00EB5EDB" w:rsidRPr="00EB5EDB" w:rsidRDefault="00EB5EDB" w:rsidP="00EB5EDB">
      <w:pPr>
        <w:pStyle w:val="EndNoteBibliography"/>
        <w:ind w:left="720" w:hanging="720"/>
        <w:rPr>
          <w:noProof/>
        </w:rPr>
      </w:pPr>
      <w:r w:rsidRPr="00EB5EDB">
        <w:rPr>
          <w:noProof/>
        </w:rPr>
        <w:t>Funk, C. et al., 2015b. A global satellite-assisted precipitation climatology. Earth System Science Data, 7(2): 275-287. DOI:10.5194/essd-7-275-2015</w:t>
      </w:r>
    </w:p>
    <w:p w14:paraId="47382667" w14:textId="77777777" w:rsidR="00EB5EDB" w:rsidRPr="00EB5EDB" w:rsidRDefault="00EB5EDB" w:rsidP="00EB5EDB">
      <w:pPr>
        <w:pStyle w:val="EndNoteBibliography"/>
        <w:ind w:left="720" w:hanging="720"/>
        <w:rPr>
          <w:noProof/>
        </w:rPr>
      </w:pPr>
      <w:r w:rsidRPr="00EB5EDB">
        <w:rPr>
          <w:noProof/>
        </w:rPr>
        <w:t>Grundemann, G.J., Werner, M., Veldkamp, T.I.E., 2018. The potential of global reanalysis datasets in identifying flood events in Southern Africa. Hydrol Earth Syst Sc, 22(9): 4667-4683. DOI:10.5194/hess-22-4667-2018</w:t>
      </w:r>
    </w:p>
    <w:p w14:paraId="0EA2FCD9" w14:textId="77777777" w:rsidR="00EB5EDB" w:rsidRPr="00EB5EDB" w:rsidRDefault="00EB5EDB" w:rsidP="00EB5EDB">
      <w:pPr>
        <w:pStyle w:val="EndNoteBibliography"/>
        <w:ind w:left="720" w:hanging="720"/>
        <w:rPr>
          <w:noProof/>
        </w:rPr>
      </w:pPr>
      <w:r w:rsidRPr="00EB5EDB">
        <w:rPr>
          <w:noProof/>
        </w:rPr>
        <w:t>Gründemann, G.J., Werner, M., Veldkamp, T.I.E., 2018. The potential of global reanalysis datasets in identifying flood events in Southern Africa. Hydrol Earth Syst Sc, 22(9): 4667-4683. DOI:10.5194/hess-22-4667-2018</w:t>
      </w:r>
    </w:p>
    <w:p w14:paraId="360C948E" w14:textId="77777777" w:rsidR="00EB5EDB" w:rsidRPr="00EB5EDB" w:rsidRDefault="00EB5EDB" w:rsidP="00EB5EDB">
      <w:pPr>
        <w:pStyle w:val="EndNoteBibliography"/>
        <w:ind w:left="720" w:hanging="720"/>
        <w:rPr>
          <w:noProof/>
        </w:rPr>
      </w:pPr>
      <w:r w:rsidRPr="00EB5EDB">
        <w:rPr>
          <w:noProof/>
        </w:rPr>
        <w:t>Gudmundsson, L., Do, H.X., Leonard, M., Westra, S., 2018. The Global Streamflow Indices and Metadata Archive (GSIM) – Part 2: Quality control, time-series indices and homogeneity assessment. Earth System Science Data, 10(2): 787-804. DOI:10.5194/essd-10-787-2018</w:t>
      </w:r>
    </w:p>
    <w:p w14:paraId="7168B0AD" w14:textId="77777777" w:rsidR="00EB5EDB" w:rsidRPr="00EB5EDB" w:rsidRDefault="00EB5EDB" w:rsidP="00EB5EDB">
      <w:pPr>
        <w:pStyle w:val="EndNoteBibliography"/>
        <w:ind w:left="720" w:hanging="720"/>
        <w:rPr>
          <w:noProof/>
        </w:rPr>
      </w:pPr>
      <w:r w:rsidRPr="00EB5EDB">
        <w:rPr>
          <w:noProof/>
        </w:rPr>
        <w:t>Gupta, H.V., Kling, H., Yilmaz, K.K., Martinez, G.F., 2009. Decomposition of the mean squared error and NSE performance criteria: Implications for improving hydrological modelling. J Hydrol, 377(1-2): 80-91. DOI:10.1016/j.jhydrol.2009.08.003</w:t>
      </w:r>
    </w:p>
    <w:p w14:paraId="500C7912" w14:textId="77777777" w:rsidR="00EB5EDB" w:rsidRPr="00EB5EDB" w:rsidRDefault="00EB5EDB" w:rsidP="00EB5EDB">
      <w:pPr>
        <w:pStyle w:val="EndNoteBibliography"/>
        <w:ind w:left="720" w:hanging="720"/>
        <w:rPr>
          <w:noProof/>
        </w:rPr>
      </w:pPr>
      <w:r w:rsidRPr="00EB5EDB">
        <w:rPr>
          <w:noProof/>
        </w:rPr>
        <w:t>Gupta, H.V., Sorooshian, S., Yapo, P.O., 1999. Status of Automatic Calibration for Hydrologic Models: Comparison with Multilevel Expert Calibration. J Hydrol Eng, 4(2): 135-143. DOI:Doi 10.1061/(Asce)1084-0699(1999)4:2(135)</w:t>
      </w:r>
    </w:p>
    <w:p w14:paraId="11AAE6A0" w14:textId="77777777" w:rsidR="00EB5EDB" w:rsidRPr="00EB5EDB" w:rsidRDefault="00EB5EDB" w:rsidP="00EB5EDB">
      <w:pPr>
        <w:pStyle w:val="EndNoteBibliography"/>
        <w:ind w:left="720" w:hanging="720"/>
        <w:rPr>
          <w:noProof/>
        </w:rPr>
      </w:pPr>
      <w:r w:rsidRPr="00EB5EDB">
        <w:rPr>
          <w:noProof/>
        </w:rPr>
        <w:t>Haddeland, I. et al., 2011. Multimodel Estimate of the Global Terrestrial Water Balance: Setup and First Results. J Hydrometeorol, 12(5): 869-884. DOI:10.1175/2011jhm1324.1</w:t>
      </w:r>
    </w:p>
    <w:p w14:paraId="11EFC8C7" w14:textId="77777777" w:rsidR="00EB5EDB" w:rsidRPr="00EB5EDB" w:rsidRDefault="00EB5EDB" w:rsidP="00EB5EDB">
      <w:pPr>
        <w:pStyle w:val="EndNoteBibliography"/>
        <w:ind w:left="720" w:hanging="720"/>
        <w:rPr>
          <w:noProof/>
        </w:rPr>
      </w:pPr>
      <w:r w:rsidRPr="00EB5EDB">
        <w:rPr>
          <w:noProof/>
        </w:rPr>
        <w:lastRenderedPageBreak/>
        <w:t xml:space="preserve">Hamlet, A.F., Mote, P.W., Clark, M.P., Lettenmaier, D.P., 2007. Twentieth-century trends in runoff, evapotranspiration, and soil moisture in the western United States. Journal of Climate, 20(8): 1468-1486. </w:t>
      </w:r>
    </w:p>
    <w:p w14:paraId="727B1F83" w14:textId="77777777" w:rsidR="00EB5EDB" w:rsidRPr="00EB5EDB" w:rsidRDefault="00EB5EDB" w:rsidP="00EB5EDB">
      <w:pPr>
        <w:pStyle w:val="EndNoteBibliography"/>
        <w:ind w:left="720" w:hanging="720"/>
        <w:rPr>
          <w:noProof/>
        </w:rPr>
      </w:pPr>
      <w:r w:rsidRPr="00EB5EDB">
        <w:rPr>
          <w:noProof/>
        </w:rPr>
        <w:t>Hansen, M.C., Defries, R.S., Townshend, J.R.G., Sohlberg, R., 2000. Global land cover classification at 1 km spatial resolution using a classification tree approach. International Journal of Remote Sensing, 21(6-7): 1331-1364. DOI:10.1080/014311600210209</w:t>
      </w:r>
    </w:p>
    <w:p w14:paraId="06D473EC" w14:textId="77777777" w:rsidR="00EB5EDB" w:rsidRPr="00EB5EDB" w:rsidRDefault="00EB5EDB" w:rsidP="00EB5EDB">
      <w:pPr>
        <w:pStyle w:val="EndNoteBibliography"/>
        <w:ind w:left="720" w:hanging="720"/>
        <w:rPr>
          <w:noProof/>
        </w:rPr>
      </w:pPr>
      <w:r w:rsidRPr="00EB5EDB">
        <w:rPr>
          <w:noProof/>
        </w:rPr>
        <w:t xml:space="preserve">Hattermann, F.F. et al., 2017. Cross-scale intercomparison of climate change impacts simulated by regional and global hydrological models in eleven large river basins. Climatic Change, 141(3): 561-576. </w:t>
      </w:r>
    </w:p>
    <w:p w14:paraId="6638EFA7" w14:textId="77777777" w:rsidR="00EB5EDB" w:rsidRPr="00EB5EDB" w:rsidRDefault="00EB5EDB" w:rsidP="00EB5EDB">
      <w:pPr>
        <w:pStyle w:val="EndNoteBibliography"/>
        <w:ind w:left="720" w:hanging="720"/>
        <w:rPr>
          <w:noProof/>
        </w:rPr>
      </w:pPr>
      <w:r w:rsidRPr="00EB5EDB">
        <w:rPr>
          <w:noProof/>
        </w:rPr>
        <w:t>He, X., Pan, M., Wei, Z., Wood, E.F., Sheffield, J., 2020. A Global Drought and Flood Catalogue from 1950 to 2016. B Am Meteorol Soc. DOI:10.1175/BAMS-D-18-0269.1</w:t>
      </w:r>
    </w:p>
    <w:p w14:paraId="344E7EDD" w14:textId="77777777" w:rsidR="00EB5EDB" w:rsidRPr="00EB5EDB" w:rsidRDefault="00EB5EDB" w:rsidP="00EB5EDB">
      <w:pPr>
        <w:pStyle w:val="EndNoteBibliography"/>
        <w:ind w:left="720" w:hanging="720"/>
        <w:rPr>
          <w:noProof/>
        </w:rPr>
      </w:pPr>
      <w:r w:rsidRPr="00EB5EDB">
        <w:rPr>
          <w:noProof/>
        </w:rPr>
        <w:t>He, X., Wada, Y., Wanders, N., Sheffield, J., 2017. Intensification of hydrological drought in California by human water management. Geophys Res Lett, 44(4): 1777-1785. DOI:10.1002/2016GL071665</w:t>
      </w:r>
    </w:p>
    <w:p w14:paraId="502DF1FC" w14:textId="77777777" w:rsidR="00EB5EDB" w:rsidRPr="00EB5EDB" w:rsidRDefault="00EB5EDB" w:rsidP="00EB5EDB">
      <w:pPr>
        <w:pStyle w:val="EndNoteBibliography"/>
        <w:ind w:left="720" w:hanging="720"/>
        <w:rPr>
          <w:noProof/>
        </w:rPr>
      </w:pPr>
      <w:r w:rsidRPr="00EB5EDB">
        <w:rPr>
          <w:noProof/>
        </w:rPr>
        <w:t>Hengl, T., de Jesus, J.M., MacMillan, R.A., Batjes, N.H., Heuvelink, G.B.M., 2014. SoilGrids1km - Global Soil Information Based on Automated Mapping (vol 9, e105992, 2014). PloS one, 9(12). DOI:ARTN e114788</w:t>
      </w:r>
    </w:p>
    <w:p w14:paraId="2C75D907" w14:textId="77777777" w:rsidR="00EB5EDB" w:rsidRPr="00EB5EDB" w:rsidRDefault="00EB5EDB" w:rsidP="00EB5EDB">
      <w:pPr>
        <w:pStyle w:val="EndNoteBibliography"/>
        <w:ind w:left="720" w:hanging="720"/>
        <w:rPr>
          <w:noProof/>
        </w:rPr>
      </w:pPr>
      <w:r w:rsidRPr="00EB5EDB">
        <w:rPr>
          <w:noProof/>
        </w:rPr>
        <w:t>10.1371/journal.pone.0114788</w:t>
      </w:r>
    </w:p>
    <w:p w14:paraId="0899A19E" w14:textId="77777777" w:rsidR="00EB5EDB" w:rsidRPr="00EB5EDB" w:rsidRDefault="00EB5EDB" w:rsidP="00EB5EDB">
      <w:pPr>
        <w:pStyle w:val="EndNoteBibliography"/>
        <w:ind w:left="720" w:hanging="720"/>
        <w:rPr>
          <w:noProof/>
        </w:rPr>
      </w:pPr>
      <w:r w:rsidRPr="00EB5EDB">
        <w:rPr>
          <w:noProof/>
        </w:rPr>
        <w:t>Hirabayashi, Y. et al., 2013. Global flood risk under climate change. Nat Clim Change, 3(9): 816-821. DOI:10.1038/Nclimate1911</w:t>
      </w:r>
    </w:p>
    <w:p w14:paraId="551BD2AD" w14:textId="77777777" w:rsidR="00EB5EDB" w:rsidRPr="00EB5EDB" w:rsidRDefault="00EB5EDB" w:rsidP="00EB5EDB">
      <w:pPr>
        <w:pStyle w:val="EndNoteBibliography"/>
        <w:ind w:left="720" w:hanging="720"/>
        <w:rPr>
          <w:noProof/>
        </w:rPr>
      </w:pPr>
      <w:r w:rsidRPr="00EB5EDB">
        <w:rPr>
          <w:noProof/>
        </w:rPr>
        <w:t>Huffman, G.J. et al., 2007. The TRMM multisatellite precipitation analysis (TMPA): Quasi-global, multiyear, combined-sensor precipitation estimates at fine scales. J Hydrometeorol, 8(1): 38-55. DOI:10.1175/Jhm560.1</w:t>
      </w:r>
    </w:p>
    <w:p w14:paraId="412B46B6" w14:textId="77777777" w:rsidR="00EB5EDB" w:rsidRPr="00EB5EDB" w:rsidRDefault="00EB5EDB" w:rsidP="00EB5EDB">
      <w:pPr>
        <w:pStyle w:val="EndNoteBibliography"/>
        <w:ind w:left="720" w:hanging="720"/>
        <w:rPr>
          <w:noProof/>
        </w:rPr>
      </w:pPr>
      <w:r w:rsidRPr="00EB5EDB">
        <w:rPr>
          <w:noProof/>
        </w:rPr>
        <w:t>Islam, S.U., Déry, S.J., 2017. Evaluating uncertainties in modelling the snow hydrology of the Fraser River Basin, British Columbia, Canada. Hydrol Earth Syst Sc, 21(3): 1827-1847. DOI:10.5194/hess-21-1827-2017</w:t>
      </w:r>
    </w:p>
    <w:p w14:paraId="45517E50" w14:textId="77777777" w:rsidR="00EB5EDB" w:rsidRPr="00EB5EDB" w:rsidRDefault="00EB5EDB" w:rsidP="00EB5EDB">
      <w:pPr>
        <w:pStyle w:val="EndNoteBibliography"/>
        <w:ind w:left="720" w:hanging="720"/>
        <w:rPr>
          <w:noProof/>
        </w:rPr>
      </w:pPr>
      <w:r w:rsidRPr="00EB5EDB">
        <w:rPr>
          <w:noProof/>
        </w:rPr>
        <w:t>Jongman, B., 2018. Effective adaptation to rising flood risk. Nat Commun, 9(1): 1986. DOI:10.1038/s41467-018-04396-1</w:t>
      </w:r>
    </w:p>
    <w:p w14:paraId="05FC923D" w14:textId="77777777" w:rsidR="00BB021E" w:rsidRPr="00BB021E" w:rsidRDefault="00BB021E" w:rsidP="00BB021E">
      <w:pPr>
        <w:pStyle w:val="EndNoteBibliography"/>
        <w:ind w:left="720" w:hanging="720"/>
        <w:rPr>
          <w:noProof/>
        </w:rPr>
      </w:pPr>
      <w:r w:rsidRPr="00BB021E">
        <w:rPr>
          <w:noProof/>
        </w:rPr>
        <w:t>Kimball, J.S., Running, S.W., Nemani, R., 1997. An improved method for estimating surface humidity from daily minimum temperature. Agricultural and Forest Meteorology, 85(1-2): 87-98. DOI:Doi 10.1016/S0168-1923(96)02366-0</w:t>
      </w:r>
    </w:p>
    <w:p w14:paraId="3EDFA650" w14:textId="77777777" w:rsidR="00EB5EDB" w:rsidRPr="00EB5EDB" w:rsidRDefault="00EB5EDB" w:rsidP="00EB5EDB">
      <w:pPr>
        <w:pStyle w:val="EndNoteBibliography"/>
        <w:ind w:left="720" w:hanging="720"/>
        <w:rPr>
          <w:noProof/>
        </w:rPr>
      </w:pPr>
      <w:r w:rsidRPr="00EB5EDB">
        <w:rPr>
          <w:noProof/>
        </w:rPr>
        <w:t>Knoben, W.J.M., Freer, J.E., Woods, R.A., 2019. Technical note: Inherent benchmark or not? Comparing Nash–Sutcliffe and Kling–Gupta efficiency scores. Hydrol. Earth Syst. Sci., 23(10): 4323-4331. DOI:10.5194/hess-23-4323-2019</w:t>
      </w:r>
    </w:p>
    <w:p w14:paraId="2275FD82" w14:textId="77777777" w:rsidR="00EB5EDB" w:rsidRPr="00EB5EDB" w:rsidRDefault="00EB5EDB" w:rsidP="00EB5EDB">
      <w:pPr>
        <w:pStyle w:val="EndNoteBibliography"/>
        <w:ind w:left="720" w:hanging="720"/>
        <w:rPr>
          <w:noProof/>
        </w:rPr>
      </w:pPr>
      <w:r w:rsidRPr="00EB5EDB">
        <w:rPr>
          <w:noProof/>
        </w:rPr>
        <w:t>Koirala, S., Hirabayashi, Y., Mahendran, R., Kanae, S., 2014. Global assessment of agreement among streamflow projections using CMIP5 model outputs. Environ Res Lett, 9(6). DOI:Artn 064017</w:t>
      </w:r>
    </w:p>
    <w:p w14:paraId="2A80A169" w14:textId="77777777" w:rsidR="00EB5EDB" w:rsidRPr="00EB5EDB" w:rsidRDefault="00EB5EDB" w:rsidP="00EB5EDB">
      <w:pPr>
        <w:pStyle w:val="EndNoteBibliography"/>
        <w:ind w:left="720" w:hanging="720"/>
        <w:rPr>
          <w:noProof/>
        </w:rPr>
      </w:pPr>
      <w:r w:rsidRPr="00EB5EDB">
        <w:rPr>
          <w:noProof/>
        </w:rPr>
        <w:t>10.1088/1748-9326/9/6/064017</w:t>
      </w:r>
    </w:p>
    <w:p w14:paraId="3A8A5DEF" w14:textId="77777777" w:rsidR="00EB5EDB" w:rsidRPr="00EB5EDB" w:rsidRDefault="00EB5EDB" w:rsidP="00EB5EDB">
      <w:pPr>
        <w:pStyle w:val="EndNoteBibliography"/>
        <w:ind w:left="720" w:hanging="720"/>
        <w:rPr>
          <w:noProof/>
        </w:rPr>
      </w:pPr>
      <w:r w:rsidRPr="00EB5EDB">
        <w:rPr>
          <w:noProof/>
        </w:rPr>
        <w:t>Krajewski, W.F., Lakshmi, V., Georgakakos, K.P., Jain, S.C., 1991. A Monte Carlo Study of rainfall sampling effect on a distributed catchment model. Water Resour Res, 27(1): 119-128. DOI:10.1029/90wr01977</w:t>
      </w:r>
    </w:p>
    <w:p w14:paraId="37199E63" w14:textId="77777777" w:rsidR="00EB5EDB" w:rsidRPr="00EB5EDB" w:rsidRDefault="00EB5EDB" w:rsidP="00EB5EDB">
      <w:pPr>
        <w:pStyle w:val="EndNoteBibliography"/>
        <w:ind w:left="720" w:hanging="720"/>
        <w:rPr>
          <w:noProof/>
        </w:rPr>
      </w:pPr>
      <w:r w:rsidRPr="00EB5EDB">
        <w:rPr>
          <w:noProof/>
        </w:rPr>
        <w:t>Legates, D.R., McCabe, G.J., 1999. Evaluating the use of "goodness-of-fit" measures in hydrologic and hydroclimatic model validation. Water Resour Res, 35(1): 233-241. DOI:Doi 10.1029/1998wr900018</w:t>
      </w:r>
    </w:p>
    <w:p w14:paraId="09C088C3" w14:textId="77777777" w:rsidR="00EB5EDB" w:rsidRPr="00EB5EDB" w:rsidRDefault="00EB5EDB" w:rsidP="00EB5EDB">
      <w:pPr>
        <w:pStyle w:val="EndNoteBibliography"/>
        <w:ind w:left="720" w:hanging="720"/>
        <w:rPr>
          <w:noProof/>
        </w:rPr>
      </w:pPr>
      <w:r w:rsidRPr="00EB5EDB">
        <w:rPr>
          <w:noProof/>
        </w:rPr>
        <w:t>Lehner, B., Doll, P., Alcamo, J., Henrichs, T., Kaspar, F., 2006. Estimating the impact of global change on flood and drought risks in europe: A continental, integrated analysis. Climatic Change, 75(3): 273-299. DOI:10.1007/s10584-006-6338-4</w:t>
      </w:r>
    </w:p>
    <w:p w14:paraId="02DF23A4" w14:textId="77777777" w:rsidR="00EB5EDB" w:rsidRPr="00EB5EDB" w:rsidRDefault="00EB5EDB" w:rsidP="00EB5EDB">
      <w:pPr>
        <w:pStyle w:val="EndNoteBibliography"/>
        <w:ind w:left="720" w:hanging="720"/>
        <w:rPr>
          <w:noProof/>
        </w:rPr>
      </w:pPr>
      <w:r w:rsidRPr="00EB5EDB">
        <w:rPr>
          <w:noProof/>
        </w:rPr>
        <w:lastRenderedPageBreak/>
        <w:t>Li, H.-Y. et al., 2015. Evaluating Global Streamflow Simulations by a Physically Based Routing Model Coupled with the Community Land Model. J Hydrometeorol, 16(2): 948-971. DOI:10.1175/jhm-d-14-0079.1</w:t>
      </w:r>
    </w:p>
    <w:p w14:paraId="06CAD4AD" w14:textId="77777777" w:rsidR="00EB5EDB" w:rsidRPr="00EB5EDB" w:rsidRDefault="00EB5EDB" w:rsidP="00EB5EDB">
      <w:pPr>
        <w:pStyle w:val="EndNoteBibliography"/>
        <w:ind w:left="720" w:hanging="720"/>
        <w:rPr>
          <w:noProof/>
        </w:rPr>
      </w:pPr>
      <w:r w:rsidRPr="00EB5EDB">
        <w:rPr>
          <w:noProof/>
        </w:rPr>
        <w:t>Liang, X., Lettenmaier, D.P., Wood, E.F., Burges, S.J., 1994. A Simple Hydrologically Based Model of Land-Surface Water and Energy Fluxes for General-Circulation Models. J Geophys Res-Atmos, 99(D7): 14415-14428. DOI:Doi 10.1029/94jd00483</w:t>
      </w:r>
    </w:p>
    <w:p w14:paraId="3209F04C" w14:textId="77777777" w:rsidR="00EB5EDB" w:rsidRPr="00EB5EDB" w:rsidRDefault="00EB5EDB" w:rsidP="00EB5EDB">
      <w:pPr>
        <w:pStyle w:val="EndNoteBibliography"/>
        <w:ind w:left="720" w:hanging="720"/>
        <w:rPr>
          <w:noProof/>
        </w:rPr>
      </w:pPr>
      <w:r w:rsidRPr="00EB5EDB">
        <w:rPr>
          <w:noProof/>
        </w:rPr>
        <w:t>Liang, X., Wood, E.F., Lettenmaier, D.P., 1996. Surface soil moisture parameterization of the VIC-2L model: Evaluation and modification. Global and Planetary Change, 13(1-4): 195-206. DOI:Doi 10.1016/0921-8181(95)00046-1</w:t>
      </w:r>
    </w:p>
    <w:p w14:paraId="118F5C41" w14:textId="77777777" w:rsidR="00EB5EDB" w:rsidRPr="00EB5EDB" w:rsidRDefault="00EB5EDB" w:rsidP="00EB5EDB">
      <w:pPr>
        <w:pStyle w:val="EndNoteBibliography"/>
        <w:ind w:left="720" w:hanging="720"/>
        <w:rPr>
          <w:noProof/>
        </w:rPr>
      </w:pPr>
      <w:r w:rsidRPr="00EB5EDB">
        <w:rPr>
          <w:noProof/>
        </w:rPr>
        <w:t>Lin, P. et al., 2020. Global Estimates of Reach-Level Bankfull River Width Leveraging Big Data Geospatial Analysis. Geophys Res Lett, 47(7): e2019GL086405. DOI:10.1029/2019GL086405</w:t>
      </w:r>
    </w:p>
    <w:p w14:paraId="0C0B266F" w14:textId="77777777" w:rsidR="00EB5EDB" w:rsidRPr="00EB5EDB" w:rsidRDefault="00EB5EDB" w:rsidP="00EB5EDB">
      <w:pPr>
        <w:pStyle w:val="EndNoteBibliography"/>
        <w:ind w:left="720" w:hanging="720"/>
        <w:rPr>
          <w:noProof/>
        </w:rPr>
      </w:pPr>
      <w:r w:rsidRPr="00EB5EDB">
        <w:rPr>
          <w:noProof/>
        </w:rPr>
        <w:t>Lohmann, D. et al., 2004. Streamflow and water balance intercomparisons of four land surface models in the North American Land Data Assimilation System project. J Geophys Res-Atmos, 109(D7). DOI:Artn D07s91</w:t>
      </w:r>
    </w:p>
    <w:p w14:paraId="7ED9F74A" w14:textId="77777777" w:rsidR="00EB5EDB" w:rsidRPr="00EB5EDB" w:rsidRDefault="00EB5EDB" w:rsidP="00EB5EDB">
      <w:pPr>
        <w:pStyle w:val="EndNoteBibliography"/>
        <w:ind w:left="720" w:hanging="720"/>
        <w:rPr>
          <w:noProof/>
        </w:rPr>
      </w:pPr>
      <w:r w:rsidRPr="00EB5EDB">
        <w:rPr>
          <w:noProof/>
        </w:rPr>
        <w:t>10.1029/2003jd003517</w:t>
      </w:r>
    </w:p>
    <w:p w14:paraId="2B18BC3E" w14:textId="77777777" w:rsidR="00EB5EDB" w:rsidRPr="00EB5EDB" w:rsidRDefault="00EB5EDB" w:rsidP="00EB5EDB">
      <w:pPr>
        <w:pStyle w:val="EndNoteBibliography"/>
        <w:ind w:left="720" w:hanging="720"/>
        <w:rPr>
          <w:noProof/>
        </w:rPr>
      </w:pPr>
      <w:r w:rsidRPr="00EB5EDB">
        <w:rPr>
          <w:noProof/>
        </w:rPr>
        <w:t>Masaki, Y. et al., 2017. Intercomparison of global river discharge simulations focusing on dam operation—multiple models analysis in two case-study river basins, Missouri–Mississippi and Green–Colorado. Environ Res Lett, 12(5). DOI:10.1088/1748-9326/aa57a8</w:t>
      </w:r>
    </w:p>
    <w:p w14:paraId="17ACFD5C" w14:textId="77777777" w:rsidR="00EB5EDB" w:rsidRPr="00EB5EDB" w:rsidRDefault="00EB5EDB" w:rsidP="00EB5EDB">
      <w:pPr>
        <w:pStyle w:val="EndNoteBibliography"/>
        <w:ind w:left="720" w:hanging="720"/>
        <w:rPr>
          <w:noProof/>
        </w:rPr>
      </w:pPr>
      <w:r w:rsidRPr="00EB5EDB">
        <w:rPr>
          <w:noProof/>
        </w:rPr>
        <w:t xml:space="preserve">Moriasi, D.N. et al., 2007. Model evaluation guidelines for systematic quantification of accuracy in watershed simulations. T Asabe, 50(3): 885-900. </w:t>
      </w:r>
    </w:p>
    <w:p w14:paraId="6ADEE374" w14:textId="77777777" w:rsidR="00EB5EDB" w:rsidRPr="00EB5EDB" w:rsidRDefault="00EB5EDB" w:rsidP="00EB5EDB">
      <w:pPr>
        <w:pStyle w:val="EndNoteBibliography"/>
        <w:ind w:left="720" w:hanging="720"/>
        <w:rPr>
          <w:noProof/>
        </w:rPr>
      </w:pPr>
      <w:r w:rsidRPr="00EB5EDB">
        <w:rPr>
          <w:noProof/>
        </w:rPr>
        <w:t>Muis, S., Guneralp, B., Jongman, B., Aerts, J.C.J.H., Ward, P.J., 2015. Flood risk and adaptation strategies under climate change and urban expansion: A probabilistic analysis using global data. Science of the Total Environment, 538: 445-457. DOI:10.1016/j.scitotenv.2015.08.068</w:t>
      </w:r>
    </w:p>
    <w:p w14:paraId="561BC2AF" w14:textId="77777777" w:rsidR="00EB5EDB" w:rsidRPr="00EB5EDB" w:rsidRDefault="00EB5EDB" w:rsidP="00EB5EDB">
      <w:pPr>
        <w:pStyle w:val="EndNoteBibliography"/>
        <w:ind w:left="720" w:hanging="720"/>
        <w:rPr>
          <w:noProof/>
        </w:rPr>
      </w:pPr>
      <w:r w:rsidRPr="00EB5EDB">
        <w:rPr>
          <w:noProof/>
        </w:rPr>
        <w:t>Munoz, S.E. et al., 2018. Climatic control of Mississippi River flood hazard amplified by river engineering. Nature, 556(7699): 95-+. DOI:10.1038/nature26145</w:t>
      </w:r>
    </w:p>
    <w:p w14:paraId="3588914A" w14:textId="77777777" w:rsidR="00EB5EDB" w:rsidRPr="00EB5EDB" w:rsidRDefault="00EB5EDB" w:rsidP="00EB5EDB">
      <w:pPr>
        <w:pStyle w:val="EndNoteBibliography"/>
        <w:ind w:left="720" w:hanging="720"/>
        <w:rPr>
          <w:noProof/>
        </w:rPr>
      </w:pPr>
      <w:r w:rsidRPr="00EB5EDB">
        <w:rPr>
          <w:noProof/>
        </w:rPr>
        <w:t>Myneni, R.B., Nemani, R.R., Running, S.W., 1997. Estimation of global leaf area index and absorbed par using radiative transfer models. Ieee Transactions on Geoscience and Remote Sensing, 35(6): 1380-1393. DOI:Doi 10.1109/36.649788</w:t>
      </w:r>
    </w:p>
    <w:p w14:paraId="25A07A72" w14:textId="77777777" w:rsidR="00EB5EDB" w:rsidRPr="00EB5EDB" w:rsidRDefault="00EB5EDB" w:rsidP="00EB5EDB">
      <w:pPr>
        <w:pStyle w:val="EndNoteBibliography"/>
        <w:ind w:left="720" w:hanging="720"/>
        <w:rPr>
          <w:noProof/>
        </w:rPr>
      </w:pPr>
      <w:r w:rsidRPr="00EB5EDB">
        <w:rPr>
          <w:noProof/>
        </w:rPr>
        <w:t>Newman, A.J. et al., 2015. Development of a large-sample watershed-scale hydrometeorological data set for the contiguous USA: data set characteristics and assessment of regional variability in hydrologic model performance. Hydrol Earth Syst Sc, 19(1): 209-223. DOI:10.5194/hess-19-209-2015</w:t>
      </w:r>
    </w:p>
    <w:p w14:paraId="57F76C68" w14:textId="77777777" w:rsidR="00EB5EDB" w:rsidRPr="00EB5EDB" w:rsidRDefault="00EB5EDB" w:rsidP="00EB5EDB">
      <w:pPr>
        <w:pStyle w:val="EndNoteBibliography"/>
        <w:ind w:left="720" w:hanging="720"/>
        <w:rPr>
          <w:noProof/>
        </w:rPr>
      </w:pPr>
      <w:r w:rsidRPr="00EB5EDB">
        <w:rPr>
          <w:noProof/>
        </w:rPr>
        <w:t>Nijssen, B., Schnur, R., Lettenmaier, D.P., 2001. Global retrospective estimation of soil moisture using the variable infiltration capacity land surface model, 1980-93. Journal of Climate, 14(8): 1790-1808. DOI:Doi 10.1175/1520-0442(2001)014&lt;1790:Greosm&gt;2.0.Co;2</w:t>
      </w:r>
    </w:p>
    <w:p w14:paraId="46B88F0A" w14:textId="77777777" w:rsidR="00EB5EDB" w:rsidRPr="00EB5EDB" w:rsidRDefault="00EB5EDB" w:rsidP="00EB5EDB">
      <w:pPr>
        <w:pStyle w:val="EndNoteBibliography"/>
        <w:ind w:left="720" w:hanging="720"/>
        <w:rPr>
          <w:noProof/>
        </w:rPr>
      </w:pPr>
      <w:r w:rsidRPr="00EB5EDB">
        <w:rPr>
          <w:noProof/>
        </w:rPr>
        <w:t>Nikolopoulos, E.I., Anagnostou, E.N., Borga, M., 2013. Using High-Resolution Satellite Rainfall Products to Simulate a Major Flash Flood Event in Northern Italy. J Hydrometeorol, 14(1): 171-185. DOI:10.1175/jhm-d-12-09.1</w:t>
      </w:r>
    </w:p>
    <w:p w14:paraId="06F4A09E" w14:textId="77777777" w:rsidR="00EB5EDB" w:rsidRPr="00EB5EDB" w:rsidRDefault="00EB5EDB" w:rsidP="00EB5EDB">
      <w:pPr>
        <w:pStyle w:val="EndNoteBibliography"/>
        <w:ind w:left="720" w:hanging="720"/>
        <w:rPr>
          <w:noProof/>
        </w:rPr>
      </w:pPr>
      <w:r w:rsidRPr="00EB5EDB">
        <w:rPr>
          <w:noProof/>
        </w:rPr>
        <w:t>Nilsson, C., Reidy, C.A., Dynesius, M., Revenga, C., 2005. Fragmentation and flow regulation of the world's large river systems. Science, 308(5720): 405-408. DOI:10.1126/science.1107887</w:t>
      </w:r>
    </w:p>
    <w:p w14:paraId="4D5588DE" w14:textId="77777777" w:rsidR="00EB5EDB" w:rsidRPr="00EB5EDB" w:rsidRDefault="00EB5EDB" w:rsidP="00EB5EDB">
      <w:pPr>
        <w:pStyle w:val="EndNoteBibliography"/>
        <w:ind w:left="720" w:hanging="720"/>
        <w:rPr>
          <w:noProof/>
        </w:rPr>
      </w:pPr>
      <w:r w:rsidRPr="00EB5EDB">
        <w:rPr>
          <w:noProof/>
        </w:rPr>
        <w:t xml:space="preserve">Pan, M., Li, H.B., Wood, E., 2010. Assessing the skill of satellite-based precipitation estimates in hydrologic applications. Water Resour Res, 46. </w:t>
      </w:r>
    </w:p>
    <w:p w14:paraId="11FA33DD" w14:textId="77777777" w:rsidR="00EB5EDB" w:rsidRPr="00EB5EDB" w:rsidRDefault="00EB5EDB" w:rsidP="00EB5EDB">
      <w:pPr>
        <w:pStyle w:val="EndNoteBibliography"/>
        <w:ind w:left="720" w:hanging="720"/>
        <w:rPr>
          <w:noProof/>
        </w:rPr>
      </w:pPr>
      <w:r w:rsidRPr="00EB5EDB">
        <w:rPr>
          <w:noProof/>
        </w:rPr>
        <w:t>Papa, F. et al., 2010. Interannual variability of surface water extent at the global scale, 1993-2004. J Geophys Res-Atmos, 115. DOI:Artn D12111</w:t>
      </w:r>
    </w:p>
    <w:p w14:paraId="28E2AE8A" w14:textId="77777777" w:rsidR="00EB5EDB" w:rsidRPr="00EB5EDB" w:rsidRDefault="00EB5EDB" w:rsidP="00EB5EDB">
      <w:pPr>
        <w:pStyle w:val="EndNoteBibliography"/>
        <w:ind w:left="720" w:hanging="720"/>
        <w:rPr>
          <w:noProof/>
        </w:rPr>
      </w:pPr>
      <w:r w:rsidRPr="00EB5EDB">
        <w:rPr>
          <w:noProof/>
        </w:rPr>
        <w:t>10.1029/2009jd012674</w:t>
      </w:r>
    </w:p>
    <w:p w14:paraId="45A8FD95" w14:textId="77777777" w:rsidR="00EB5EDB" w:rsidRPr="00EB5EDB" w:rsidRDefault="00EB5EDB" w:rsidP="00EB5EDB">
      <w:pPr>
        <w:pStyle w:val="EndNoteBibliography"/>
        <w:ind w:left="720" w:hanging="720"/>
        <w:rPr>
          <w:noProof/>
        </w:rPr>
      </w:pPr>
      <w:r w:rsidRPr="00EB5EDB">
        <w:rPr>
          <w:noProof/>
        </w:rPr>
        <w:lastRenderedPageBreak/>
        <w:t>Pappenberger, F., Dutra, E., Wetterhall, F., Cloke, H.L., 2012. Deriving global flood hazard maps of fluvial floods through a physical model cascade. Hydrol Earth Syst Sc, 16(11): 4143-4156. DOI:10.5194/hess-16-4143-2012</w:t>
      </w:r>
    </w:p>
    <w:p w14:paraId="349DD08E" w14:textId="2531AC75" w:rsidR="00EB5EDB" w:rsidRPr="00EB5EDB" w:rsidRDefault="00EB5EDB" w:rsidP="00EB5EDB">
      <w:pPr>
        <w:pStyle w:val="EndNoteBibliography"/>
        <w:ind w:left="720" w:hanging="720"/>
        <w:rPr>
          <w:noProof/>
        </w:rPr>
      </w:pPr>
      <w:r w:rsidRPr="00EB5EDB">
        <w:rPr>
          <w:noProof/>
        </w:rPr>
        <w:t>Pontes, P.R.M. et al., 2019. The role of protected and deforested areas in the hydrological processes of Itacaiúnas River Basin, eastern Amazonia. Journal of Environmental Management, 235: 489-499. DOI:</w:t>
      </w:r>
      <w:hyperlink r:id="rId28" w:history="1">
        <w:r w:rsidRPr="00EB5EDB">
          <w:rPr>
            <w:rStyle w:val="Hyperlink"/>
            <w:noProof/>
          </w:rPr>
          <w:t>https://doi.org/10.1016/j.jenvman.2019.01.090</w:t>
        </w:r>
      </w:hyperlink>
    </w:p>
    <w:p w14:paraId="316D763F" w14:textId="77777777" w:rsidR="00EB5EDB" w:rsidRPr="00EB5EDB" w:rsidRDefault="00EB5EDB" w:rsidP="00EB5EDB">
      <w:pPr>
        <w:pStyle w:val="EndNoteBibliography"/>
        <w:ind w:left="720" w:hanging="720"/>
        <w:rPr>
          <w:noProof/>
        </w:rPr>
      </w:pPr>
      <w:r w:rsidRPr="00EB5EDB">
        <w:rPr>
          <w:noProof/>
        </w:rPr>
        <w:t xml:space="preserve">Prudhomme, C. et al., 2014. Hydrological droughts in the 21st century, hotspots and uncertainties from a global multimodel ensemble experiment. Proceedings of the National Academy of Sciences of the United States of America, 111(9): 3262-3267. </w:t>
      </w:r>
    </w:p>
    <w:p w14:paraId="69E5BDE5" w14:textId="77777777" w:rsidR="00EB5EDB" w:rsidRPr="00EB5EDB" w:rsidRDefault="00EB5EDB" w:rsidP="00EB5EDB">
      <w:pPr>
        <w:pStyle w:val="EndNoteBibliography"/>
        <w:ind w:left="720" w:hanging="720"/>
        <w:rPr>
          <w:noProof/>
        </w:rPr>
      </w:pPr>
      <w:r w:rsidRPr="00EB5EDB">
        <w:rPr>
          <w:noProof/>
        </w:rPr>
        <w:t xml:space="preserve">Seneviratne, S.I. et al., 2012. Changes in climate extremes and their impacts on the natural physical environment. </w:t>
      </w:r>
    </w:p>
    <w:p w14:paraId="44381B44" w14:textId="77777777" w:rsidR="00EB5EDB" w:rsidRPr="00EB5EDB" w:rsidRDefault="00EB5EDB" w:rsidP="00EB5EDB">
      <w:pPr>
        <w:pStyle w:val="EndNoteBibliography"/>
        <w:ind w:left="720" w:hanging="720"/>
        <w:rPr>
          <w:noProof/>
        </w:rPr>
      </w:pPr>
      <w:r w:rsidRPr="00EB5EDB">
        <w:rPr>
          <w:noProof/>
        </w:rPr>
        <w:t>Sheffield, J., Goteti, G., Wood, E.F., 2006. Development of a 50-year high-resolution global dataset of meteorological forcings for land surface modeling. Journal of Climate, 19(13): 3088-3111. DOI:Doi 10.1175/Jcli3790.1</w:t>
      </w:r>
    </w:p>
    <w:p w14:paraId="04069970" w14:textId="77777777" w:rsidR="00EB5EDB" w:rsidRPr="00EB5EDB" w:rsidRDefault="00EB5EDB" w:rsidP="00EB5EDB">
      <w:pPr>
        <w:pStyle w:val="EndNoteBibliography"/>
        <w:ind w:left="720" w:hanging="720"/>
        <w:rPr>
          <w:noProof/>
        </w:rPr>
      </w:pPr>
      <w:r w:rsidRPr="00EB5EDB">
        <w:rPr>
          <w:noProof/>
        </w:rPr>
        <w:t>Sheffield, J., Wood, E.F., 2007. Characteristics of global and regional drought, 1950–2000: Analysis of soil moisture data from off-line simulation of the terrestrial hydrologic cycle. Journal of Geophysical Research: Atmospheres, 112(D17). DOI:10.1029/2006JD008288</w:t>
      </w:r>
    </w:p>
    <w:p w14:paraId="01DBE663" w14:textId="77777777" w:rsidR="00EB5EDB" w:rsidRPr="00EB5EDB" w:rsidRDefault="00EB5EDB" w:rsidP="00EB5EDB">
      <w:pPr>
        <w:pStyle w:val="EndNoteBibliography"/>
        <w:ind w:left="720" w:hanging="720"/>
        <w:rPr>
          <w:noProof/>
        </w:rPr>
      </w:pPr>
      <w:r w:rsidRPr="00EB5EDB">
        <w:rPr>
          <w:noProof/>
        </w:rPr>
        <w:t xml:space="preserve">Sheffield, J., Wood, E.F., Roderick, M.L., 2012. Little change in global drought over the past 60 years. Nature, 491(7424): 435-+. </w:t>
      </w:r>
    </w:p>
    <w:p w14:paraId="4582F006" w14:textId="77777777" w:rsidR="00BB021E" w:rsidRPr="00BB021E" w:rsidRDefault="00BB021E" w:rsidP="00BB021E">
      <w:pPr>
        <w:pStyle w:val="EndNoteBibliography"/>
        <w:ind w:left="720" w:hanging="720"/>
        <w:rPr>
          <w:noProof/>
        </w:rPr>
      </w:pPr>
      <w:r w:rsidRPr="00BB021E">
        <w:rPr>
          <w:noProof/>
        </w:rPr>
        <w:t>Sheng, M., Lei, H., Jiao, Y., Yang, D., 2017. Evaluation of the Runoff and River Routing Schemes in the Community Land Model of the Yellow River Basin. J Adv Model Earth Sy, 9(8): 2993-3018. DOI:10.1002/2017ms001026</w:t>
      </w:r>
    </w:p>
    <w:p w14:paraId="08DA39E4" w14:textId="77777777" w:rsidR="00EB5EDB" w:rsidRPr="00EB5EDB" w:rsidRDefault="00EB5EDB" w:rsidP="00EB5EDB">
      <w:pPr>
        <w:pStyle w:val="EndNoteBibliography"/>
        <w:ind w:left="720" w:hanging="720"/>
        <w:rPr>
          <w:noProof/>
        </w:rPr>
      </w:pPr>
      <w:r w:rsidRPr="00EB5EDB">
        <w:rPr>
          <w:noProof/>
        </w:rPr>
        <w:t xml:space="preserve">Siddique-E-Akbor, A.H.M. et al., 2014. Satellite Precipitation Data-Driven Hydrological Modeling for Water Resources Management in the Ganges, Brahmaputra, and Meghna Basins. Earth Interact, 18. </w:t>
      </w:r>
    </w:p>
    <w:p w14:paraId="2A88D91D" w14:textId="77777777" w:rsidR="00EB5EDB" w:rsidRPr="00EB5EDB" w:rsidRDefault="00EB5EDB" w:rsidP="00EB5EDB">
      <w:pPr>
        <w:pStyle w:val="EndNoteBibliography"/>
        <w:ind w:left="720" w:hanging="720"/>
        <w:rPr>
          <w:noProof/>
        </w:rPr>
      </w:pPr>
      <w:r w:rsidRPr="00EB5EDB">
        <w:rPr>
          <w:noProof/>
        </w:rPr>
        <w:t>Singh, V.P., 1997. Effect of spatial and temporal variability in rainfall and watershed characteristics on stream flow hydrograph. Hydrol Process, 11(12): 1649-1669. DOI:10.1002/(sici)1099-1085(19971015)11:12&lt;1649::Aid-hyp495&gt;3.0.Co;2-1</w:t>
      </w:r>
    </w:p>
    <w:p w14:paraId="6F832830" w14:textId="77777777" w:rsidR="00EB5EDB" w:rsidRPr="00EB5EDB" w:rsidRDefault="00EB5EDB" w:rsidP="00EB5EDB">
      <w:pPr>
        <w:pStyle w:val="EndNoteBibliography"/>
        <w:ind w:left="720" w:hanging="720"/>
        <w:rPr>
          <w:noProof/>
        </w:rPr>
      </w:pPr>
      <w:r w:rsidRPr="00EB5EDB">
        <w:rPr>
          <w:noProof/>
        </w:rPr>
        <w:t>Siqueira, V.A. et al., 2018. Toward continental hydrologic–hydrodynamic modeling in South America. Hydrol. Earth Syst. Sci., 22(9): 4815-4842. DOI:10.5194/hess-22-4815-2018</w:t>
      </w:r>
    </w:p>
    <w:p w14:paraId="2AE1DEB9" w14:textId="77777777" w:rsidR="00EB5EDB" w:rsidRPr="00EB5EDB" w:rsidRDefault="00EB5EDB" w:rsidP="00EB5EDB">
      <w:pPr>
        <w:pStyle w:val="EndNoteBibliography"/>
        <w:ind w:left="720" w:hanging="720"/>
        <w:rPr>
          <w:noProof/>
        </w:rPr>
      </w:pPr>
      <w:r w:rsidRPr="00EB5EDB">
        <w:rPr>
          <w:noProof/>
        </w:rPr>
        <w:t>Sutanudjaja, E.H. et al., 2018. PCR-GLOBWB 2: a 5 arcmin global hydrological and water resources model. Geosci Model Dev, 11(6): 2429-2453. DOI:10.5194/gmd-11-2429-2018</w:t>
      </w:r>
    </w:p>
    <w:p w14:paraId="4B3EE30E" w14:textId="77777777" w:rsidR="00BB021E" w:rsidRPr="00BB021E" w:rsidRDefault="00BB021E" w:rsidP="00BB021E">
      <w:pPr>
        <w:pStyle w:val="EndNoteBibliography"/>
        <w:ind w:left="720" w:hanging="720"/>
        <w:rPr>
          <w:noProof/>
        </w:rPr>
      </w:pPr>
      <w:r w:rsidRPr="00BB021E">
        <w:rPr>
          <w:noProof/>
        </w:rPr>
        <w:t>Thornton, P.E., Running, S.W., 1999. An improved algorithm for estimating incident daily solar radiation from measurements of temperature, humidity, and precipitation. Agricultural and Forest Meteorology, 93(4): 211-228. DOI:Doi 10.1016/S0168-1923(98)00126-9</w:t>
      </w:r>
    </w:p>
    <w:p w14:paraId="22058F3F" w14:textId="77777777" w:rsidR="00EB5EDB" w:rsidRPr="00EB5EDB" w:rsidRDefault="00EB5EDB" w:rsidP="00EB5EDB">
      <w:pPr>
        <w:pStyle w:val="EndNoteBibliography"/>
        <w:ind w:left="720" w:hanging="720"/>
        <w:rPr>
          <w:noProof/>
        </w:rPr>
      </w:pPr>
      <w:r w:rsidRPr="00EB5EDB">
        <w:rPr>
          <w:noProof/>
        </w:rPr>
        <w:t>Tian, Y., Peters-Lidard, C.D., 2010. A global map of uncertainties in satellite-based precipitation measurements. Geophys Res Lett, 37(24). DOI:10.1029/2010GL046008</w:t>
      </w:r>
    </w:p>
    <w:p w14:paraId="1A25CCA1" w14:textId="77777777" w:rsidR="00EB5EDB" w:rsidRPr="00EB5EDB" w:rsidRDefault="00EB5EDB" w:rsidP="00EB5EDB">
      <w:pPr>
        <w:pStyle w:val="EndNoteBibliography"/>
        <w:ind w:left="720" w:hanging="720"/>
        <w:rPr>
          <w:noProof/>
        </w:rPr>
      </w:pPr>
      <w:r w:rsidRPr="00EB5EDB">
        <w:rPr>
          <w:noProof/>
        </w:rPr>
        <w:t>Toth, B. et al., 2015. New generation of hydraulic pedotransfer functions for Europe. Eur J Soil Sci, 66(1): 226-238. DOI:10.1111/ejss.12192</w:t>
      </w:r>
    </w:p>
    <w:p w14:paraId="166F1764" w14:textId="77777777" w:rsidR="00EB5EDB" w:rsidRPr="00EB5EDB" w:rsidRDefault="00EB5EDB" w:rsidP="00EB5EDB">
      <w:pPr>
        <w:pStyle w:val="EndNoteBibliography"/>
        <w:ind w:left="720" w:hanging="720"/>
        <w:rPr>
          <w:noProof/>
        </w:rPr>
      </w:pPr>
      <w:r w:rsidRPr="00EB5EDB">
        <w:rPr>
          <w:noProof/>
        </w:rPr>
        <w:t>Towner, J. et al., 2019. Assessing the performance of global hydrological models for capturing peak river flows in the Amazon basin. Hydrol. Earth Syst. Sci., 23(7): 3057-3080. DOI:10.5194/hess-23-3057-2019</w:t>
      </w:r>
    </w:p>
    <w:p w14:paraId="5BFDA045" w14:textId="77777777" w:rsidR="00EB5EDB" w:rsidRPr="00EB5EDB" w:rsidRDefault="00EB5EDB" w:rsidP="00EB5EDB">
      <w:pPr>
        <w:pStyle w:val="EndNoteBibliography"/>
        <w:ind w:left="720" w:hanging="720"/>
        <w:rPr>
          <w:noProof/>
        </w:rPr>
      </w:pPr>
      <w:r w:rsidRPr="00EB5EDB">
        <w:rPr>
          <w:noProof/>
        </w:rPr>
        <w:t>Trenberth, K.E. et al., 2014. Global warming and changes in drought. Nat Clim Change, 4(1): 17-22. DOI:10.1038/Nclimate2067</w:t>
      </w:r>
    </w:p>
    <w:p w14:paraId="41D58E37" w14:textId="77777777" w:rsidR="00EB5EDB" w:rsidRPr="00EB5EDB" w:rsidRDefault="00EB5EDB" w:rsidP="00EB5EDB">
      <w:pPr>
        <w:pStyle w:val="EndNoteBibliography"/>
        <w:ind w:left="720" w:hanging="720"/>
        <w:rPr>
          <w:noProof/>
        </w:rPr>
      </w:pPr>
      <w:r w:rsidRPr="00EB5EDB">
        <w:rPr>
          <w:noProof/>
        </w:rPr>
        <w:t xml:space="preserve">UNISDR, 2016. IUCN (2009) Making disaster risk reduction gender-sensitive. </w:t>
      </w:r>
    </w:p>
    <w:p w14:paraId="38084C24" w14:textId="77777777" w:rsidR="00EB5EDB" w:rsidRPr="00EB5EDB" w:rsidRDefault="00EB5EDB" w:rsidP="00EB5EDB">
      <w:pPr>
        <w:pStyle w:val="EndNoteBibliography"/>
        <w:ind w:left="720" w:hanging="720"/>
        <w:rPr>
          <w:noProof/>
        </w:rPr>
      </w:pPr>
      <w:r w:rsidRPr="00EB5EDB">
        <w:rPr>
          <w:noProof/>
        </w:rPr>
        <w:lastRenderedPageBreak/>
        <w:t xml:space="preserve">UNISDR, U., 2015. Sendai framework for disaster risk reduction 2015–2030, 3rd United Nations World Conference on DRR. UNISDR Sendai, Japan. </w:t>
      </w:r>
    </w:p>
    <w:p w14:paraId="2FD48A4C" w14:textId="77777777" w:rsidR="00EB5EDB" w:rsidRPr="00EB5EDB" w:rsidRDefault="00EB5EDB" w:rsidP="00EB5EDB">
      <w:pPr>
        <w:pStyle w:val="EndNoteBibliography"/>
        <w:ind w:left="720" w:hanging="720"/>
        <w:rPr>
          <w:noProof/>
        </w:rPr>
      </w:pPr>
      <w:r w:rsidRPr="00EB5EDB">
        <w:rPr>
          <w:noProof/>
        </w:rPr>
        <w:t>Ushio, T. et al., 2009. A Kalman Filter Approach to the Global Satellite Mapping of Precipitation (GSMaP) from Combined Passive Microwave and Infrared Radiometric Data. Journal of the Meteorological Society of Japan. Ser. II, 87A: 137-151. DOI:10.2151/jmsj.87A.137</w:t>
      </w:r>
    </w:p>
    <w:p w14:paraId="5093F588" w14:textId="77777777" w:rsidR="00EB5EDB" w:rsidRPr="00EB5EDB" w:rsidRDefault="00EB5EDB" w:rsidP="00EB5EDB">
      <w:pPr>
        <w:pStyle w:val="EndNoteBibliography"/>
        <w:ind w:left="720" w:hanging="720"/>
        <w:rPr>
          <w:noProof/>
        </w:rPr>
      </w:pPr>
      <w:r w:rsidRPr="00EB5EDB">
        <w:rPr>
          <w:noProof/>
        </w:rPr>
        <w:t>Veldkamp, T.I.E. et al., 2018. Human impact parameterizations in global hydrological models improve estimates of monthly discharges and hydrological extremes: a multi-model validation study. Environ Res Lett, 13(5). DOI:ARTN 055008</w:t>
      </w:r>
    </w:p>
    <w:p w14:paraId="2EDD5B3C" w14:textId="77777777" w:rsidR="00EB5EDB" w:rsidRPr="00EB5EDB" w:rsidRDefault="00EB5EDB" w:rsidP="00EB5EDB">
      <w:pPr>
        <w:pStyle w:val="EndNoteBibliography"/>
        <w:ind w:left="720" w:hanging="720"/>
        <w:rPr>
          <w:noProof/>
        </w:rPr>
      </w:pPr>
      <w:r w:rsidRPr="00EB5EDB">
        <w:rPr>
          <w:noProof/>
        </w:rPr>
        <w:t>10.1088/1748-9326/aab96f</w:t>
      </w:r>
    </w:p>
    <w:p w14:paraId="51FF651E" w14:textId="77777777" w:rsidR="00EB5EDB" w:rsidRPr="00EB5EDB" w:rsidRDefault="00EB5EDB" w:rsidP="00EB5EDB">
      <w:pPr>
        <w:pStyle w:val="EndNoteBibliography"/>
        <w:ind w:left="720" w:hanging="720"/>
        <w:rPr>
          <w:noProof/>
        </w:rPr>
      </w:pPr>
      <w:r w:rsidRPr="00EB5EDB">
        <w:rPr>
          <w:noProof/>
        </w:rPr>
        <w:t>Voisin, N., Wood, A.W., Lettenmaier, D.P., 2008. Evaluation of precipitation products for global hydrological prediction. J Hydrometeorol, 9(3): 388-407. DOI:10.1175/2007jhm938.1</w:t>
      </w:r>
    </w:p>
    <w:p w14:paraId="51495F0B" w14:textId="77777777" w:rsidR="00EB5EDB" w:rsidRPr="00EB5EDB" w:rsidRDefault="00EB5EDB" w:rsidP="00EB5EDB">
      <w:pPr>
        <w:pStyle w:val="EndNoteBibliography"/>
        <w:ind w:left="720" w:hanging="720"/>
        <w:rPr>
          <w:noProof/>
        </w:rPr>
      </w:pPr>
      <w:r w:rsidRPr="00EB5EDB">
        <w:rPr>
          <w:noProof/>
        </w:rPr>
        <w:t xml:space="preserve">Wei, L.R., Ji, D.Y., Miao, C.Y., Muri, H., Moore, J.C., 2018. Global streamflow and flood response to stratospheric aerosol geoengineering. Atmos Chem Phys, 18(21): 16033-16050. </w:t>
      </w:r>
    </w:p>
    <w:p w14:paraId="776166A8" w14:textId="77777777" w:rsidR="00EB5EDB" w:rsidRPr="00EB5EDB" w:rsidRDefault="00EB5EDB" w:rsidP="00EB5EDB">
      <w:pPr>
        <w:pStyle w:val="EndNoteBibliography"/>
        <w:ind w:left="720" w:hanging="720"/>
        <w:rPr>
          <w:noProof/>
        </w:rPr>
      </w:pPr>
      <w:r w:rsidRPr="00EB5EDB">
        <w:rPr>
          <w:noProof/>
        </w:rPr>
        <w:t>Wu, H., Adler, R.F., Tian, Y., Gu, G., Huffman, G.J., 2017. Evaluation of Quantitative Precipitation Estimations through Hydrological Modeling in IFloodS River Basins. J Hydrometeorol, 18(2): 529-553. DOI:10.1175/jhm-d-15-0149.1</w:t>
      </w:r>
    </w:p>
    <w:p w14:paraId="79AAE27D" w14:textId="77777777" w:rsidR="00EB5EDB" w:rsidRPr="00EB5EDB" w:rsidRDefault="00EB5EDB" w:rsidP="00EB5EDB">
      <w:pPr>
        <w:pStyle w:val="EndNoteBibliography"/>
        <w:ind w:left="720" w:hanging="720"/>
        <w:rPr>
          <w:noProof/>
        </w:rPr>
      </w:pPr>
      <w:r w:rsidRPr="00EB5EDB">
        <w:rPr>
          <w:noProof/>
        </w:rPr>
        <w:t>Wu, H. et al., 2014. Real-time global flood estimation using satellite-based precipitation and a coupled land surface and routing model. Water Resour Res, 50(3): 2693-2717. DOI:10.1002/2013wr014710</w:t>
      </w:r>
    </w:p>
    <w:p w14:paraId="78A2CE7D" w14:textId="77777777" w:rsidR="00EB5EDB" w:rsidRPr="00EB5EDB" w:rsidRDefault="00EB5EDB" w:rsidP="00EB5EDB">
      <w:pPr>
        <w:pStyle w:val="EndNoteBibliography"/>
        <w:ind w:left="720" w:hanging="720"/>
        <w:rPr>
          <w:noProof/>
        </w:rPr>
      </w:pPr>
      <w:r w:rsidRPr="00EB5EDB">
        <w:rPr>
          <w:noProof/>
        </w:rPr>
        <w:t xml:space="preserve">Wu, Z.Y. et al., 2018. Hydrologic Evaluation of Multi-Source Satellite Precipitation Products for the Upper Huaihe River Basin, China. Remote Sens-Basel, 10(6). </w:t>
      </w:r>
    </w:p>
    <w:p w14:paraId="479C0BD1" w14:textId="77777777" w:rsidR="00EB5EDB" w:rsidRPr="00EB5EDB" w:rsidRDefault="00EB5EDB" w:rsidP="00EB5EDB">
      <w:pPr>
        <w:pStyle w:val="EndNoteBibliography"/>
        <w:ind w:left="720" w:hanging="720"/>
        <w:rPr>
          <w:noProof/>
        </w:rPr>
      </w:pPr>
      <w:r w:rsidRPr="00EB5EDB">
        <w:rPr>
          <w:noProof/>
        </w:rPr>
        <w:t xml:space="preserve">Xia, Y.L. et al., 2012. Continental-scale water and energy flux analysis and validation for North American Land Data Assimilation System project phase 2 (NLDAS-2): 2. Validation of model-simulated streamflow. J Geophys Res-Atmos, 117. </w:t>
      </w:r>
    </w:p>
    <w:p w14:paraId="06DB38CE" w14:textId="77777777" w:rsidR="00EB5EDB" w:rsidRPr="00EB5EDB" w:rsidRDefault="00EB5EDB" w:rsidP="00EB5EDB">
      <w:pPr>
        <w:pStyle w:val="EndNoteBibliography"/>
        <w:ind w:left="720" w:hanging="720"/>
        <w:rPr>
          <w:noProof/>
        </w:rPr>
      </w:pPr>
      <w:r w:rsidRPr="00EB5EDB">
        <w:rPr>
          <w:noProof/>
        </w:rPr>
        <w:t>Yamazaki, D., de Almeida, G.A.M., Bates, P.D., 2013. Improving computational efficiency in global river models by implementing the local inertial flow equation and a vector-based river network map. Water Resour Res, 49(11): 7221-7235. DOI:10.1002/wrcr.20552</w:t>
      </w:r>
    </w:p>
    <w:p w14:paraId="74C4E895" w14:textId="77777777" w:rsidR="00EB5EDB" w:rsidRPr="00EB5EDB" w:rsidRDefault="00EB5EDB" w:rsidP="00EB5EDB">
      <w:pPr>
        <w:pStyle w:val="EndNoteBibliography"/>
        <w:ind w:left="720" w:hanging="720"/>
        <w:rPr>
          <w:noProof/>
        </w:rPr>
      </w:pPr>
      <w:r w:rsidRPr="00EB5EDB">
        <w:rPr>
          <w:noProof/>
        </w:rPr>
        <w:t>Yamazaki, D. et al., 2017. A high-accuracy map of global terrain elevations. Geophys Res Lett, 44(11): 5844-5853. DOI:10.1002/2017gl072874</w:t>
      </w:r>
    </w:p>
    <w:p w14:paraId="506CCA42" w14:textId="77777777" w:rsidR="00EB5EDB" w:rsidRPr="00EB5EDB" w:rsidRDefault="00EB5EDB" w:rsidP="00EB5EDB">
      <w:pPr>
        <w:pStyle w:val="EndNoteBibliography"/>
        <w:ind w:left="720" w:hanging="720"/>
        <w:rPr>
          <w:noProof/>
        </w:rPr>
      </w:pPr>
      <w:r w:rsidRPr="00EB5EDB">
        <w:rPr>
          <w:noProof/>
        </w:rPr>
        <w:t>Yamazaki, D., Kanae, S., Kim, H., Oki, T., 2011. A physically based description of floodplain inundation dynamics in a global river routing model. Water Resour Res, 47. DOI:Artn W04501</w:t>
      </w:r>
    </w:p>
    <w:p w14:paraId="7DE433C9" w14:textId="77777777" w:rsidR="00EB5EDB" w:rsidRPr="00EB5EDB" w:rsidRDefault="00EB5EDB" w:rsidP="00EB5EDB">
      <w:pPr>
        <w:pStyle w:val="EndNoteBibliography"/>
        <w:ind w:left="720" w:hanging="720"/>
        <w:rPr>
          <w:noProof/>
        </w:rPr>
      </w:pPr>
      <w:r w:rsidRPr="00EB5EDB">
        <w:rPr>
          <w:noProof/>
        </w:rPr>
        <w:t>10.1029/2010wr009726</w:t>
      </w:r>
    </w:p>
    <w:p w14:paraId="1FE06F90" w14:textId="77777777" w:rsidR="00EB5EDB" w:rsidRPr="00EB5EDB" w:rsidRDefault="00EB5EDB" w:rsidP="00EB5EDB">
      <w:pPr>
        <w:pStyle w:val="EndNoteBibliography"/>
        <w:ind w:left="720" w:hanging="720"/>
        <w:rPr>
          <w:noProof/>
        </w:rPr>
      </w:pPr>
      <w:r w:rsidRPr="00EB5EDB">
        <w:rPr>
          <w:noProof/>
        </w:rPr>
        <w:t>Yamazaki, D. et al., 2012. Analysis of the water level dynamics simulated by a global river model: A case study in the Amazon River. Water Resour Res, 48. DOI:Artn W09508</w:t>
      </w:r>
    </w:p>
    <w:p w14:paraId="1924B41B" w14:textId="77777777" w:rsidR="00EB5EDB" w:rsidRPr="00EB5EDB" w:rsidRDefault="00EB5EDB" w:rsidP="00EB5EDB">
      <w:pPr>
        <w:pStyle w:val="EndNoteBibliography"/>
        <w:ind w:left="720" w:hanging="720"/>
        <w:rPr>
          <w:noProof/>
        </w:rPr>
      </w:pPr>
      <w:r w:rsidRPr="00EB5EDB">
        <w:rPr>
          <w:noProof/>
        </w:rPr>
        <w:t>10.1029/2012wr011869</w:t>
      </w:r>
    </w:p>
    <w:p w14:paraId="129AE0C4" w14:textId="77777777" w:rsidR="00EB5EDB" w:rsidRPr="00EB5EDB" w:rsidRDefault="00EB5EDB" w:rsidP="00EB5EDB">
      <w:pPr>
        <w:pStyle w:val="EndNoteBibliography"/>
        <w:ind w:left="720" w:hanging="720"/>
        <w:rPr>
          <w:noProof/>
        </w:rPr>
      </w:pPr>
      <w:r w:rsidRPr="00EB5EDB">
        <w:rPr>
          <w:noProof/>
        </w:rPr>
        <w:t>Yamazaki, D., Sato, T., Kanae, S., Hirabayashi, Y., Bates, P.D., 2014. Regional flood dynamics in a bifurcating mega delta simulated in a global river model. Geophys Res Lett, 41(9): 3127-3135. DOI:10.1002/2014gl059744</w:t>
      </w:r>
    </w:p>
    <w:p w14:paraId="4A2C795C" w14:textId="77777777" w:rsidR="00EB5EDB" w:rsidRPr="00EB5EDB" w:rsidRDefault="00EB5EDB" w:rsidP="00EB5EDB">
      <w:pPr>
        <w:pStyle w:val="EndNoteBibliography"/>
        <w:ind w:left="720" w:hanging="720"/>
        <w:rPr>
          <w:noProof/>
        </w:rPr>
      </w:pPr>
      <w:r w:rsidRPr="00EB5EDB">
        <w:rPr>
          <w:noProof/>
        </w:rPr>
        <w:t xml:space="preserve">Zaherpour, J. et al., 2018. Worldwide evaluation of mean and extreme runoff from six global-scale hydrological models that account for human impacts. Environ Res Lett, 13(6). </w:t>
      </w:r>
    </w:p>
    <w:p w14:paraId="54EECBDD" w14:textId="77777777" w:rsidR="00EB5EDB" w:rsidRPr="00EB5EDB" w:rsidRDefault="00EB5EDB" w:rsidP="00EB5EDB">
      <w:pPr>
        <w:pStyle w:val="EndNoteBibliography"/>
        <w:ind w:left="720" w:hanging="720"/>
        <w:rPr>
          <w:noProof/>
        </w:rPr>
      </w:pPr>
      <w:r w:rsidRPr="00EB5EDB">
        <w:rPr>
          <w:noProof/>
        </w:rPr>
        <w:t>Zhao, F. et al., 2017. The critical role of the routing scheme in simulating peak river discharge in global hydrological models. Environmental Research Letters, 12(7). DOI:10.1088/1748-9326/aa7250</w:t>
      </w:r>
    </w:p>
    <w:p w14:paraId="01CF6A42" w14:textId="3F6D0893" w:rsidR="00EF1F39" w:rsidRPr="00E95A75" w:rsidRDefault="00E95A75" w:rsidP="00912B45">
      <w:pPr>
        <w:spacing w:line="480" w:lineRule="auto"/>
        <w:rPr>
          <w:b/>
        </w:rPr>
      </w:pPr>
      <w:r w:rsidRPr="00E95A75">
        <w:rPr>
          <w:b/>
        </w:rPr>
        <w:fldChar w:fldCharType="end"/>
      </w:r>
    </w:p>
    <w:p w14:paraId="0D2C187B" w14:textId="77777777" w:rsidR="00EF1F39" w:rsidRPr="00E95A75" w:rsidRDefault="00E95A75">
      <w:pPr>
        <w:rPr>
          <w:b/>
        </w:rPr>
      </w:pPr>
      <w:r w:rsidRPr="00E95A75">
        <w:rPr>
          <w:b/>
        </w:rPr>
        <w:lastRenderedPageBreak/>
        <w:br w:type="page"/>
      </w:r>
    </w:p>
    <w:p w14:paraId="6FB3EA7E" w14:textId="77777777" w:rsidR="00EF1F39" w:rsidRPr="00E95A75" w:rsidRDefault="00EF1F39">
      <w:pPr>
        <w:rPr>
          <w:b/>
        </w:rPr>
      </w:pPr>
    </w:p>
    <w:p w14:paraId="6437E35D" w14:textId="2163A1E3" w:rsidR="005A7F93" w:rsidRPr="00E95A75" w:rsidRDefault="00E95A75" w:rsidP="005A7F93">
      <w:pPr>
        <w:spacing w:line="480" w:lineRule="auto"/>
        <w:rPr>
          <w:b/>
          <w:sz w:val="20"/>
          <w:szCs w:val="20"/>
        </w:rPr>
      </w:pPr>
      <w:r w:rsidRPr="00E95A75">
        <w:rPr>
          <w:b/>
          <w:sz w:val="20"/>
          <w:szCs w:val="20"/>
        </w:rPr>
        <w:t xml:space="preserve">Table 1. Description of the </w:t>
      </w:r>
      <w:r w:rsidR="00C04A8A" w:rsidRPr="00E95A75">
        <w:rPr>
          <w:b/>
          <w:sz w:val="20"/>
          <w:szCs w:val="20"/>
        </w:rPr>
        <w:t>five</w:t>
      </w:r>
      <w:r w:rsidRPr="00E95A75">
        <w:rPr>
          <w:b/>
          <w:sz w:val="20"/>
          <w:szCs w:val="20"/>
        </w:rPr>
        <w:t xml:space="preserve"> </w:t>
      </w:r>
      <w:r w:rsidR="00516F4D" w:rsidRPr="00E95A75">
        <w:rPr>
          <w:b/>
          <w:sz w:val="20"/>
          <w:szCs w:val="20"/>
        </w:rPr>
        <w:t>high</w:t>
      </w:r>
      <w:r w:rsidR="00516F4D">
        <w:rPr>
          <w:b/>
          <w:sz w:val="20"/>
          <w:szCs w:val="20"/>
        </w:rPr>
        <w:t>-</w:t>
      </w:r>
      <w:r w:rsidR="00C04A8A" w:rsidRPr="00E95A75">
        <w:rPr>
          <w:b/>
          <w:sz w:val="20"/>
          <w:szCs w:val="20"/>
        </w:rPr>
        <w:t>s</w:t>
      </w:r>
      <w:r w:rsidRPr="00E95A75">
        <w:rPr>
          <w:b/>
          <w:sz w:val="20"/>
          <w:szCs w:val="20"/>
        </w:rPr>
        <w:t>patiotemporal</w:t>
      </w:r>
      <w:r w:rsidR="00516F4D">
        <w:rPr>
          <w:b/>
          <w:sz w:val="20"/>
          <w:szCs w:val="20"/>
        </w:rPr>
        <w:t>-resolution</w:t>
      </w:r>
      <w:r w:rsidRPr="00E95A75">
        <w:rPr>
          <w:b/>
          <w:sz w:val="20"/>
          <w:szCs w:val="20"/>
        </w:rPr>
        <w:t xml:space="preserve"> global gridded precipitation datasets us</w:t>
      </w:r>
      <w:r w:rsidR="00C04A8A" w:rsidRPr="00E95A75">
        <w:rPr>
          <w:b/>
          <w:sz w:val="20"/>
          <w:szCs w:val="20"/>
        </w:rPr>
        <w:t>ed</w:t>
      </w:r>
      <w:r w:rsidRPr="00E95A75">
        <w:rPr>
          <w:b/>
          <w:sz w:val="20"/>
          <w:szCs w:val="20"/>
        </w:rPr>
        <w:t xml:space="preserve"> in this study.</w:t>
      </w:r>
    </w:p>
    <w:tbl>
      <w:tblPr>
        <w:tblStyle w:val="TableGrid"/>
        <w:tblW w:w="0" w:type="auto"/>
        <w:tblLayout w:type="fixed"/>
        <w:tblLook w:val="04A0" w:firstRow="1" w:lastRow="0" w:firstColumn="1" w:lastColumn="0" w:noHBand="0" w:noVBand="1"/>
      </w:tblPr>
      <w:tblGrid>
        <w:gridCol w:w="1555"/>
        <w:gridCol w:w="1559"/>
        <w:gridCol w:w="1417"/>
        <w:gridCol w:w="1560"/>
        <w:gridCol w:w="1275"/>
        <w:gridCol w:w="1644"/>
      </w:tblGrid>
      <w:tr w:rsidR="00B16A32" w:rsidRPr="00E95A75" w14:paraId="13EDA203" w14:textId="77777777" w:rsidTr="00A60F97">
        <w:tc>
          <w:tcPr>
            <w:tcW w:w="1555" w:type="dxa"/>
            <w:vAlign w:val="center"/>
          </w:tcPr>
          <w:p w14:paraId="4F1A6497" w14:textId="77777777" w:rsidR="005A7F93" w:rsidRPr="00E95A75" w:rsidRDefault="00E95A75">
            <w:pPr>
              <w:spacing w:line="480" w:lineRule="auto"/>
              <w:jc w:val="center"/>
              <w:rPr>
                <w:sz w:val="20"/>
                <w:szCs w:val="20"/>
              </w:rPr>
            </w:pPr>
            <w:r w:rsidRPr="00E95A75">
              <w:rPr>
                <w:sz w:val="20"/>
                <w:szCs w:val="20"/>
              </w:rPr>
              <w:t>Abbreviation</w:t>
            </w:r>
          </w:p>
        </w:tc>
        <w:tc>
          <w:tcPr>
            <w:tcW w:w="1559" w:type="dxa"/>
            <w:vAlign w:val="center"/>
          </w:tcPr>
          <w:p w14:paraId="4291CDB8" w14:textId="77777777" w:rsidR="005A7F93" w:rsidRPr="00E95A75" w:rsidRDefault="00E95A75">
            <w:pPr>
              <w:spacing w:line="480" w:lineRule="auto"/>
              <w:jc w:val="center"/>
              <w:rPr>
                <w:sz w:val="20"/>
                <w:szCs w:val="20"/>
              </w:rPr>
            </w:pPr>
            <w:r w:rsidRPr="00E95A75">
              <w:rPr>
                <w:sz w:val="20"/>
                <w:szCs w:val="20"/>
              </w:rPr>
              <w:t>Full name</w:t>
            </w:r>
          </w:p>
        </w:tc>
        <w:tc>
          <w:tcPr>
            <w:tcW w:w="1417" w:type="dxa"/>
            <w:vAlign w:val="center"/>
          </w:tcPr>
          <w:p w14:paraId="6E8DF604" w14:textId="77777777" w:rsidR="005A7F93" w:rsidRPr="00E95A75" w:rsidRDefault="00E95A75">
            <w:pPr>
              <w:spacing w:line="480" w:lineRule="auto"/>
              <w:jc w:val="center"/>
              <w:rPr>
                <w:sz w:val="20"/>
                <w:szCs w:val="20"/>
              </w:rPr>
            </w:pPr>
            <w:r w:rsidRPr="00E95A75">
              <w:rPr>
                <w:sz w:val="20"/>
                <w:szCs w:val="20"/>
              </w:rPr>
              <w:t>Source</w:t>
            </w:r>
          </w:p>
        </w:tc>
        <w:tc>
          <w:tcPr>
            <w:tcW w:w="1560" w:type="dxa"/>
            <w:vAlign w:val="center"/>
          </w:tcPr>
          <w:p w14:paraId="5723E00D" w14:textId="77777777" w:rsidR="005A7F93" w:rsidRPr="00E95A75" w:rsidRDefault="00E95A75">
            <w:pPr>
              <w:spacing w:line="480" w:lineRule="auto"/>
              <w:jc w:val="center"/>
              <w:rPr>
                <w:sz w:val="20"/>
                <w:szCs w:val="20"/>
              </w:rPr>
            </w:pPr>
            <w:r w:rsidRPr="00E95A75">
              <w:rPr>
                <w:sz w:val="20"/>
                <w:szCs w:val="20"/>
              </w:rPr>
              <w:t>Spatial/temporal resolution</w:t>
            </w:r>
          </w:p>
        </w:tc>
        <w:tc>
          <w:tcPr>
            <w:tcW w:w="1275" w:type="dxa"/>
            <w:vAlign w:val="center"/>
          </w:tcPr>
          <w:p w14:paraId="16574272" w14:textId="312AF63A" w:rsidR="005A7F93" w:rsidRPr="00E95A75" w:rsidRDefault="00582F7B">
            <w:pPr>
              <w:spacing w:line="480" w:lineRule="auto"/>
              <w:jc w:val="center"/>
              <w:rPr>
                <w:sz w:val="20"/>
                <w:szCs w:val="20"/>
              </w:rPr>
            </w:pPr>
            <w:r>
              <w:rPr>
                <w:sz w:val="20"/>
                <w:szCs w:val="20"/>
              </w:rPr>
              <w:t>Space/t</w:t>
            </w:r>
            <w:r w:rsidR="00E95A75" w:rsidRPr="00E95A75">
              <w:rPr>
                <w:sz w:val="20"/>
                <w:szCs w:val="20"/>
              </w:rPr>
              <w:t>ime span</w:t>
            </w:r>
          </w:p>
        </w:tc>
        <w:tc>
          <w:tcPr>
            <w:tcW w:w="1644" w:type="dxa"/>
            <w:vAlign w:val="center"/>
          </w:tcPr>
          <w:p w14:paraId="2C9CBC39" w14:textId="77777777" w:rsidR="005A7F93" w:rsidRPr="00E95A75" w:rsidRDefault="00E95A75">
            <w:pPr>
              <w:spacing w:line="480" w:lineRule="auto"/>
              <w:jc w:val="center"/>
              <w:rPr>
                <w:sz w:val="20"/>
                <w:szCs w:val="20"/>
              </w:rPr>
            </w:pPr>
            <w:r w:rsidRPr="00E95A75">
              <w:rPr>
                <w:sz w:val="20"/>
                <w:szCs w:val="20"/>
              </w:rPr>
              <w:t>Reference</w:t>
            </w:r>
            <w:r w:rsidR="00C04A8A" w:rsidRPr="00E95A75">
              <w:rPr>
                <w:sz w:val="20"/>
                <w:szCs w:val="20"/>
              </w:rPr>
              <w:t>s</w:t>
            </w:r>
          </w:p>
        </w:tc>
      </w:tr>
      <w:tr w:rsidR="00B16A32" w:rsidRPr="00E95A75" w14:paraId="28F33F58" w14:textId="77777777" w:rsidTr="00A60F97">
        <w:tc>
          <w:tcPr>
            <w:tcW w:w="1555" w:type="dxa"/>
            <w:vAlign w:val="center"/>
          </w:tcPr>
          <w:p w14:paraId="1E6D159F" w14:textId="77777777" w:rsidR="005A7F93" w:rsidRPr="00E95A75" w:rsidRDefault="00E95A75">
            <w:pPr>
              <w:spacing w:line="480" w:lineRule="auto"/>
              <w:jc w:val="center"/>
              <w:rPr>
                <w:sz w:val="20"/>
                <w:szCs w:val="20"/>
              </w:rPr>
            </w:pPr>
            <w:proofErr w:type="spellStart"/>
            <w:r w:rsidRPr="00E95A75">
              <w:rPr>
                <w:sz w:val="20"/>
                <w:szCs w:val="20"/>
              </w:rPr>
              <w:t>GSMaP</w:t>
            </w:r>
            <w:proofErr w:type="spellEnd"/>
            <w:r w:rsidRPr="00E95A75">
              <w:rPr>
                <w:sz w:val="20"/>
                <w:szCs w:val="20"/>
              </w:rPr>
              <w:t xml:space="preserve"> </w:t>
            </w:r>
            <w:r w:rsidR="0003634C" w:rsidRPr="00E95A75">
              <w:rPr>
                <w:sz w:val="20"/>
                <w:szCs w:val="20"/>
              </w:rPr>
              <w:t>V6</w:t>
            </w:r>
          </w:p>
        </w:tc>
        <w:tc>
          <w:tcPr>
            <w:tcW w:w="1559" w:type="dxa"/>
            <w:vAlign w:val="center"/>
          </w:tcPr>
          <w:p w14:paraId="59E34801" w14:textId="77777777" w:rsidR="005A7F93" w:rsidRPr="00E95A75" w:rsidRDefault="00E95A75">
            <w:pPr>
              <w:jc w:val="center"/>
              <w:rPr>
                <w:sz w:val="20"/>
                <w:szCs w:val="20"/>
              </w:rPr>
            </w:pPr>
            <w:r w:rsidRPr="00E95A75">
              <w:rPr>
                <w:color w:val="000000"/>
                <w:sz w:val="20"/>
                <w:szCs w:val="20"/>
                <w:shd w:val="clear" w:color="auto" w:fill="FFFFFF"/>
              </w:rPr>
              <w:t>Global Satellite Mapping of Precipitation</w:t>
            </w:r>
          </w:p>
        </w:tc>
        <w:tc>
          <w:tcPr>
            <w:tcW w:w="1417" w:type="dxa"/>
            <w:vAlign w:val="center"/>
          </w:tcPr>
          <w:p w14:paraId="7F4E46FF" w14:textId="77777777" w:rsidR="005A7F93" w:rsidRPr="00E95A75" w:rsidRDefault="00E95A75">
            <w:pPr>
              <w:spacing w:line="480" w:lineRule="auto"/>
              <w:jc w:val="center"/>
              <w:rPr>
                <w:sz w:val="20"/>
                <w:szCs w:val="20"/>
              </w:rPr>
            </w:pPr>
            <w:r w:rsidRPr="00E95A75">
              <w:rPr>
                <w:sz w:val="20"/>
                <w:szCs w:val="20"/>
              </w:rPr>
              <w:t>Gauge</w:t>
            </w:r>
          </w:p>
          <w:p w14:paraId="79068F68" w14:textId="77777777" w:rsidR="005A7F93" w:rsidRPr="00E95A75" w:rsidRDefault="00E95A75">
            <w:pPr>
              <w:spacing w:line="480" w:lineRule="auto"/>
              <w:jc w:val="center"/>
              <w:rPr>
                <w:sz w:val="20"/>
                <w:szCs w:val="20"/>
              </w:rPr>
            </w:pPr>
            <w:r w:rsidRPr="00E95A75">
              <w:rPr>
                <w:sz w:val="20"/>
                <w:szCs w:val="20"/>
              </w:rPr>
              <w:t>+</w:t>
            </w:r>
          </w:p>
          <w:p w14:paraId="0BB882D8" w14:textId="77777777" w:rsidR="005A7F93" w:rsidRPr="00E95A75" w:rsidRDefault="00E95A75">
            <w:pPr>
              <w:spacing w:line="480" w:lineRule="auto"/>
              <w:jc w:val="center"/>
              <w:rPr>
                <w:sz w:val="20"/>
                <w:szCs w:val="20"/>
              </w:rPr>
            </w:pPr>
            <w:r w:rsidRPr="00E95A75">
              <w:rPr>
                <w:sz w:val="20"/>
                <w:szCs w:val="20"/>
              </w:rPr>
              <w:t>Satellite</w:t>
            </w:r>
          </w:p>
        </w:tc>
        <w:tc>
          <w:tcPr>
            <w:tcW w:w="1560" w:type="dxa"/>
            <w:vAlign w:val="center"/>
          </w:tcPr>
          <w:p w14:paraId="408047E6" w14:textId="77777777" w:rsidR="005A7F93" w:rsidRPr="00E95A75" w:rsidRDefault="00E95A75">
            <w:pPr>
              <w:jc w:val="center"/>
              <w:rPr>
                <w:sz w:val="20"/>
                <w:szCs w:val="20"/>
              </w:rPr>
            </w:pPr>
            <w:r w:rsidRPr="00E95A75">
              <w:rPr>
                <w:sz w:val="20"/>
                <w:szCs w:val="20"/>
              </w:rPr>
              <w:t>0.1</w:t>
            </w:r>
            <w:r w:rsidRPr="00E95A75">
              <w:rPr>
                <w:color w:val="222222"/>
                <w:sz w:val="20"/>
                <w:szCs w:val="20"/>
                <w:shd w:val="clear" w:color="auto" w:fill="FFFFFF"/>
              </w:rPr>
              <w:t>°</w:t>
            </w:r>
          </w:p>
          <w:p w14:paraId="14531B93" w14:textId="77777777" w:rsidR="005A7F93" w:rsidRPr="00E95A75" w:rsidRDefault="00E95A75">
            <w:pPr>
              <w:spacing w:line="480" w:lineRule="auto"/>
              <w:jc w:val="center"/>
              <w:rPr>
                <w:sz w:val="20"/>
                <w:szCs w:val="20"/>
              </w:rPr>
            </w:pPr>
            <w:r w:rsidRPr="00E95A75">
              <w:rPr>
                <w:sz w:val="20"/>
                <w:szCs w:val="20"/>
              </w:rPr>
              <w:t>/Hourly</w:t>
            </w:r>
          </w:p>
        </w:tc>
        <w:tc>
          <w:tcPr>
            <w:tcW w:w="1275" w:type="dxa"/>
            <w:vAlign w:val="center"/>
          </w:tcPr>
          <w:p w14:paraId="09352D2D" w14:textId="77777777" w:rsidR="00582F7B" w:rsidRDefault="00582F7B">
            <w:pPr>
              <w:spacing w:line="480" w:lineRule="auto"/>
              <w:jc w:val="center"/>
              <w:rPr>
                <w:sz w:val="20"/>
                <w:szCs w:val="20"/>
              </w:rPr>
            </w:pPr>
            <w:r>
              <w:rPr>
                <w:sz w:val="20"/>
                <w:szCs w:val="20"/>
              </w:rPr>
              <w:sym w:font="Symbol" w:char="F0B1"/>
            </w:r>
            <w:r w:rsidRPr="00582F7B">
              <w:rPr>
                <w:sz w:val="20"/>
                <w:szCs w:val="20"/>
              </w:rPr>
              <w:t>60</w:t>
            </w:r>
            <w:r w:rsidRPr="00E95A75">
              <w:rPr>
                <w:color w:val="222222"/>
                <w:sz w:val="20"/>
                <w:szCs w:val="20"/>
                <w:shd w:val="clear" w:color="auto" w:fill="FFFFFF"/>
              </w:rPr>
              <w:t>°</w:t>
            </w:r>
          </w:p>
          <w:p w14:paraId="535581C9" w14:textId="06125AE1" w:rsidR="005A7F93" w:rsidRPr="00E95A75" w:rsidRDefault="00E95A75">
            <w:pPr>
              <w:spacing w:line="480" w:lineRule="auto"/>
              <w:jc w:val="center"/>
              <w:rPr>
                <w:sz w:val="20"/>
                <w:szCs w:val="20"/>
              </w:rPr>
            </w:pPr>
            <w:r w:rsidRPr="00E95A75">
              <w:rPr>
                <w:sz w:val="20"/>
                <w:szCs w:val="20"/>
              </w:rPr>
              <w:t>Since 2000</w:t>
            </w:r>
          </w:p>
        </w:tc>
        <w:tc>
          <w:tcPr>
            <w:tcW w:w="1644" w:type="dxa"/>
            <w:vAlign w:val="center"/>
          </w:tcPr>
          <w:p w14:paraId="1260DC61" w14:textId="58E727A3" w:rsidR="005A7F93" w:rsidRPr="00E95A75" w:rsidRDefault="00E95A75">
            <w:pPr>
              <w:spacing w:line="480" w:lineRule="auto"/>
              <w:jc w:val="center"/>
              <w:rPr>
                <w:sz w:val="20"/>
                <w:szCs w:val="20"/>
              </w:rPr>
            </w:pPr>
            <w:r w:rsidRPr="00E95A75">
              <w:rPr>
                <w:sz w:val="20"/>
                <w:szCs w:val="20"/>
              </w:rPr>
              <w:fldChar w:fldCharType="begin"/>
            </w:r>
            <w:r w:rsidR="00B94F30">
              <w:rPr>
                <w:sz w:val="20"/>
                <w:szCs w:val="20"/>
              </w:rPr>
              <w:instrText xml:space="preserve"> ADDIN EN.CITE &lt;EndNote&gt;&lt;Cite AuthorYear="1"&gt;&lt;Author&gt;Ushio&lt;/Author&gt;&lt;Year&gt;2009&lt;/Year&gt;&lt;RecNum&gt;1103&lt;/RecNum&gt;&lt;DisplayText&gt;Ushio et al. (2009)&lt;/DisplayText&gt;&lt;record&gt;&lt;rec-number&gt;1103&lt;/rec-number&gt;&lt;foreign-keys&gt;&lt;key app="EN" db-id="e09rexwznepw9ges9ebvwtzi92er9dwzrdtw" timestamp="1575794011" guid="af03ea07-20f7-4c3a-a5a1-0133919ecd6d"&gt;1103&lt;/key&gt;&lt;/foreign-keys&gt;&lt;ref-type name="Journal Article"&gt;17&lt;/ref-type&gt;&lt;contributors&gt;&lt;authors&gt;&lt;author&gt;Ushio, Tomoo&lt;/author&gt;&lt;author&gt;Sasashige, Kazushi&lt;/author&gt;&lt;author&gt;Kubota, Takuji&lt;/author&gt;&lt;author&gt;Shige, Shoichi&lt;/author&gt;&lt;author&gt;Okamoto, Ken&amp;apos;ichi&lt;/author&gt;&lt;author&gt;Aonashi, Kazumasa&lt;/author&gt;&lt;author&gt;Inoue, Toshiro&lt;/author&gt;&lt;author&gt;Takahashi, Nobuhiro&lt;/author&gt;&lt;author&gt;Iguchi, Toshio&lt;/author&gt;&lt;author&gt;Kachi, Misako&lt;/author&gt;&lt;author&gt;Oki, Riko&lt;/author&gt;&lt;author&gt;Morimoto, Takeshi&lt;/author&gt;&lt;author&gt;Kawasaki, Zen-Ichiro&lt;/author&gt;&lt;/authors&gt;&lt;/contributors&gt;&lt;titles&gt;&lt;title&gt;A Kalman Filter Approach to the Global Satellite Mapping of Precipitation (GSMaP) from Combined Passive Microwave and Infrared Radiometric Data&lt;/title&gt;&lt;secondary-title&gt;Journal of the Meteorological Society of Japan. Ser. II&lt;/secondary-title&gt;&lt;/titles&gt;&lt;periodical&gt;&lt;full-title&gt;Journal of the Meteorological Society of Japan. Ser. II&lt;/full-title&gt;&lt;/periodical&gt;&lt;pages&gt;137-151&lt;/pages&gt;&lt;volume&gt;87A&lt;/volume&gt;&lt;dates&gt;&lt;year&gt;2009&lt;/year&gt;&lt;/dates&gt;&lt;urls&gt;&lt;related-urls&gt;&lt;url&gt;https://www.jstage.jst.go.jp/article/jmsj/87A/0/87A_0_137/_pdf&lt;/url&gt;&lt;/related-urls&gt;&lt;/urls&gt;&lt;electronic-resource-num&gt;10.2151/jmsj.87A.137&lt;/electronic-resource-num&gt;&lt;/record&gt;&lt;/Cite&gt;&lt;/EndNote&gt;</w:instrText>
            </w:r>
            <w:r w:rsidRPr="00E95A75">
              <w:rPr>
                <w:sz w:val="20"/>
                <w:szCs w:val="20"/>
              </w:rPr>
              <w:fldChar w:fldCharType="separate"/>
            </w:r>
            <w:r w:rsidRPr="00E95A75">
              <w:rPr>
                <w:noProof/>
                <w:sz w:val="20"/>
                <w:szCs w:val="20"/>
              </w:rPr>
              <w:t>Ushio et al. (2009)</w:t>
            </w:r>
            <w:r w:rsidRPr="00E95A75">
              <w:rPr>
                <w:sz w:val="20"/>
                <w:szCs w:val="20"/>
              </w:rPr>
              <w:fldChar w:fldCharType="end"/>
            </w:r>
          </w:p>
        </w:tc>
      </w:tr>
      <w:tr w:rsidR="00B16A32" w:rsidRPr="00E95A75" w14:paraId="3442929F" w14:textId="77777777" w:rsidTr="00A60F97">
        <w:tc>
          <w:tcPr>
            <w:tcW w:w="1555" w:type="dxa"/>
            <w:vAlign w:val="center"/>
          </w:tcPr>
          <w:p w14:paraId="16D1DF19" w14:textId="77777777" w:rsidR="005A7F93" w:rsidRPr="00E95A75" w:rsidRDefault="00E95A75">
            <w:pPr>
              <w:spacing w:line="480" w:lineRule="auto"/>
              <w:jc w:val="center"/>
              <w:rPr>
                <w:sz w:val="20"/>
                <w:szCs w:val="20"/>
              </w:rPr>
            </w:pPr>
            <w:r w:rsidRPr="00E95A75">
              <w:rPr>
                <w:sz w:val="20"/>
                <w:szCs w:val="20"/>
              </w:rPr>
              <w:t>TMPA 3B42 V7</w:t>
            </w:r>
          </w:p>
        </w:tc>
        <w:tc>
          <w:tcPr>
            <w:tcW w:w="1559" w:type="dxa"/>
            <w:vAlign w:val="center"/>
          </w:tcPr>
          <w:p w14:paraId="0C688A8B" w14:textId="77777777" w:rsidR="005A7F93" w:rsidRPr="00E95A75" w:rsidRDefault="00E95A75">
            <w:pPr>
              <w:jc w:val="center"/>
              <w:rPr>
                <w:sz w:val="20"/>
                <w:szCs w:val="20"/>
              </w:rPr>
            </w:pPr>
            <w:r w:rsidRPr="00E95A75">
              <w:rPr>
                <w:color w:val="000000"/>
                <w:sz w:val="20"/>
                <w:szCs w:val="20"/>
                <w:shd w:val="clear" w:color="auto" w:fill="FFFFFF"/>
              </w:rPr>
              <w:t xml:space="preserve">Tropical Rainfall Measuring Mission (TRMM) </w:t>
            </w:r>
            <w:proofErr w:type="spellStart"/>
            <w:r w:rsidRPr="00E95A75">
              <w:rPr>
                <w:color w:val="000000"/>
                <w:sz w:val="20"/>
                <w:szCs w:val="20"/>
                <w:shd w:val="clear" w:color="auto" w:fill="FFFFFF"/>
              </w:rPr>
              <w:t>Multisatellite</w:t>
            </w:r>
            <w:proofErr w:type="spellEnd"/>
            <w:r w:rsidRPr="00E95A75">
              <w:rPr>
                <w:color w:val="000000"/>
                <w:sz w:val="20"/>
                <w:szCs w:val="20"/>
                <w:shd w:val="clear" w:color="auto" w:fill="FFFFFF"/>
              </w:rPr>
              <w:t xml:space="preserve"> Precipitation Analysis</w:t>
            </w:r>
          </w:p>
        </w:tc>
        <w:tc>
          <w:tcPr>
            <w:tcW w:w="1417" w:type="dxa"/>
            <w:vAlign w:val="center"/>
          </w:tcPr>
          <w:p w14:paraId="21979C69" w14:textId="77777777" w:rsidR="005A7F93" w:rsidRPr="00E95A75" w:rsidRDefault="00E95A75">
            <w:pPr>
              <w:spacing w:line="480" w:lineRule="auto"/>
              <w:jc w:val="center"/>
              <w:rPr>
                <w:sz w:val="20"/>
                <w:szCs w:val="20"/>
              </w:rPr>
            </w:pPr>
            <w:r w:rsidRPr="00E95A75">
              <w:rPr>
                <w:sz w:val="20"/>
                <w:szCs w:val="20"/>
              </w:rPr>
              <w:t>Gauge</w:t>
            </w:r>
          </w:p>
          <w:p w14:paraId="50583E89" w14:textId="77777777" w:rsidR="005A7F93" w:rsidRPr="00E95A75" w:rsidRDefault="00E95A75">
            <w:pPr>
              <w:spacing w:line="480" w:lineRule="auto"/>
              <w:jc w:val="center"/>
              <w:rPr>
                <w:sz w:val="20"/>
                <w:szCs w:val="20"/>
              </w:rPr>
            </w:pPr>
            <w:r w:rsidRPr="00E95A75">
              <w:rPr>
                <w:sz w:val="20"/>
                <w:szCs w:val="20"/>
              </w:rPr>
              <w:t>+</w:t>
            </w:r>
          </w:p>
          <w:p w14:paraId="6463F82A" w14:textId="77777777" w:rsidR="005A7F93" w:rsidRPr="00E95A75" w:rsidRDefault="00E95A75">
            <w:pPr>
              <w:spacing w:line="480" w:lineRule="auto"/>
              <w:jc w:val="center"/>
              <w:rPr>
                <w:sz w:val="20"/>
                <w:szCs w:val="20"/>
              </w:rPr>
            </w:pPr>
            <w:r w:rsidRPr="00E95A75">
              <w:rPr>
                <w:sz w:val="20"/>
                <w:szCs w:val="20"/>
              </w:rPr>
              <w:t>Satellite</w:t>
            </w:r>
          </w:p>
        </w:tc>
        <w:tc>
          <w:tcPr>
            <w:tcW w:w="1560" w:type="dxa"/>
            <w:vAlign w:val="center"/>
          </w:tcPr>
          <w:p w14:paraId="6A3460C3" w14:textId="77777777" w:rsidR="005A7F93" w:rsidRPr="00E95A75" w:rsidRDefault="00E95A75">
            <w:pPr>
              <w:jc w:val="center"/>
              <w:rPr>
                <w:sz w:val="20"/>
                <w:szCs w:val="20"/>
              </w:rPr>
            </w:pPr>
            <w:r w:rsidRPr="00E95A75">
              <w:rPr>
                <w:sz w:val="20"/>
                <w:szCs w:val="20"/>
              </w:rPr>
              <w:t>0.25</w:t>
            </w:r>
            <w:r w:rsidRPr="00E95A75">
              <w:rPr>
                <w:color w:val="222222"/>
                <w:sz w:val="20"/>
                <w:szCs w:val="20"/>
                <w:shd w:val="clear" w:color="auto" w:fill="FFFFFF"/>
              </w:rPr>
              <w:t>°</w:t>
            </w:r>
          </w:p>
          <w:p w14:paraId="7670FC31" w14:textId="77777777" w:rsidR="005A7F93" w:rsidRPr="00E95A75" w:rsidRDefault="00E95A75">
            <w:pPr>
              <w:spacing w:line="480" w:lineRule="auto"/>
              <w:jc w:val="center"/>
              <w:rPr>
                <w:sz w:val="20"/>
                <w:szCs w:val="20"/>
              </w:rPr>
            </w:pPr>
            <w:r w:rsidRPr="00E95A75">
              <w:rPr>
                <w:sz w:val="20"/>
                <w:szCs w:val="20"/>
              </w:rPr>
              <w:t>/ 3-Hourly</w:t>
            </w:r>
          </w:p>
        </w:tc>
        <w:tc>
          <w:tcPr>
            <w:tcW w:w="1275" w:type="dxa"/>
            <w:vAlign w:val="center"/>
          </w:tcPr>
          <w:p w14:paraId="50E94353" w14:textId="29FB776C" w:rsidR="007552C4" w:rsidRPr="00A60F97" w:rsidRDefault="00582F7B">
            <w:pPr>
              <w:spacing w:line="480" w:lineRule="auto"/>
              <w:jc w:val="center"/>
              <w:rPr>
                <w:color w:val="222222"/>
                <w:sz w:val="20"/>
                <w:szCs w:val="20"/>
                <w:shd w:val="clear" w:color="auto" w:fill="FFFFFF"/>
              </w:rPr>
            </w:pPr>
            <w:r>
              <w:rPr>
                <w:sz w:val="20"/>
                <w:szCs w:val="20"/>
              </w:rPr>
              <w:sym w:font="Symbol" w:char="F0B1"/>
            </w:r>
            <w:r>
              <w:rPr>
                <w:sz w:val="20"/>
                <w:szCs w:val="20"/>
              </w:rPr>
              <w:t>5</w:t>
            </w:r>
            <w:r w:rsidRPr="00582F7B">
              <w:rPr>
                <w:sz w:val="20"/>
                <w:szCs w:val="20"/>
              </w:rPr>
              <w:t>0</w:t>
            </w:r>
            <w:r w:rsidRPr="00E95A75">
              <w:rPr>
                <w:color w:val="222222"/>
                <w:sz w:val="20"/>
                <w:szCs w:val="20"/>
                <w:shd w:val="clear" w:color="auto" w:fill="FFFFFF"/>
              </w:rPr>
              <w:t>°</w:t>
            </w:r>
          </w:p>
          <w:p w14:paraId="6787DE75" w14:textId="1E4D0249" w:rsidR="005A7F93" w:rsidRPr="00E95A75" w:rsidRDefault="00E95A75">
            <w:pPr>
              <w:spacing w:line="480" w:lineRule="auto"/>
              <w:jc w:val="center"/>
              <w:rPr>
                <w:sz w:val="20"/>
                <w:szCs w:val="20"/>
              </w:rPr>
            </w:pPr>
            <w:r w:rsidRPr="00E95A75">
              <w:rPr>
                <w:sz w:val="20"/>
                <w:szCs w:val="20"/>
              </w:rPr>
              <w:t>Since 2000</w:t>
            </w:r>
          </w:p>
        </w:tc>
        <w:tc>
          <w:tcPr>
            <w:tcW w:w="1644" w:type="dxa"/>
            <w:vAlign w:val="center"/>
          </w:tcPr>
          <w:p w14:paraId="626E15AE" w14:textId="792C51DD" w:rsidR="005A7F93" w:rsidRPr="00E95A75" w:rsidRDefault="00E95A75">
            <w:pPr>
              <w:spacing w:line="480" w:lineRule="auto"/>
              <w:jc w:val="center"/>
              <w:rPr>
                <w:sz w:val="20"/>
                <w:szCs w:val="20"/>
              </w:rPr>
            </w:pPr>
            <w:r w:rsidRPr="00E95A75">
              <w:rPr>
                <w:sz w:val="20"/>
                <w:szCs w:val="20"/>
              </w:rPr>
              <w:fldChar w:fldCharType="begin">
                <w:fldData xml:space="preserve">PEVuZE5vdGU+PENpdGUgQXV0aG9yWWVhcj0iMSI+PEF1dGhvcj5IdWZmbWFuPC9BdXRob3I+PFll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</w:fldData>
              </w:fldChar>
            </w:r>
            <w:r w:rsidR="00EE13B3">
              <w:rPr>
                <w:sz w:val="20"/>
                <w:szCs w:val="20"/>
              </w:rPr>
              <w:instrText xml:space="preserve"> ADDIN EN.CITE </w:instrText>
            </w:r>
            <w:r w:rsidR="00EE13B3">
              <w:rPr>
                <w:sz w:val="20"/>
                <w:szCs w:val="20"/>
              </w:rPr>
              <w:fldChar w:fldCharType="begin">
                <w:fldData xml:space="preserve">PEVuZE5vdGU+PENpdGUgQXV0aG9yWWVhcj0iMSI+PEF1dGhvcj5IdWZmbWFuPC9BdXRob3I+PFll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</w:fldData>
              </w:fldChar>
            </w:r>
            <w:r w:rsidR="00EE13B3">
              <w:rPr>
                <w:sz w:val="20"/>
                <w:szCs w:val="20"/>
              </w:rPr>
              <w:instrText xml:space="preserve"> ADDIN EN.CITE.DATA </w:instrText>
            </w:r>
            <w:r w:rsidR="00EE13B3">
              <w:rPr>
                <w:sz w:val="20"/>
                <w:szCs w:val="20"/>
              </w:rPr>
            </w:r>
            <w:r w:rsidR="00EE13B3">
              <w:rPr>
                <w:sz w:val="20"/>
                <w:szCs w:val="20"/>
              </w:rPr>
              <w:fldChar w:fldCharType="end"/>
            </w:r>
            <w:r w:rsidRPr="00E95A75">
              <w:rPr>
                <w:sz w:val="20"/>
                <w:szCs w:val="20"/>
              </w:rPr>
            </w:r>
            <w:r w:rsidRPr="00E95A75">
              <w:rPr>
                <w:sz w:val="20"/>
                <w:szCs w:val="20"/>
              </w:rPr>
              <w:fldChar w:fldCharType="separate"/>
            </w:r>
            <w:r w:rsidRPr="00E95A75">
              <w:rPr>
                <w:noProof/>
                <w:sz w:val="20"/>
                <w:szCs w:val="20"/>
              </w:rPr>
              <w:t>Huffman et al. (2007)</w:t>
            </w:r>
            <w:r w:rsidRPr="00E95A75">
              <w:rPr>
                <w:sz w:val="20"/>
                <w:szCs w:val="20"/>
              </w:rPr>
              <w:fldChar w:fldCharType="end"/>
            </w:r>
          </w:p>
        </w:tc>
      </w:tr>
      <w:tr w:rsidR="00B16A32" w:rsidRPr="00E95A75" w14:paraId="1952EE2E" w14:textId="77777777" w:rsidTr="00A60F97">
        <w:tc>
          <w:tcPr>
            <w:tcW w:w="1555" w:type="dxa"/>
            <w:vAlign w:val="center"/>
          </w:tcPr>
          <w:p w14:paraId="78FFB281" w14:textId="77777777" w:rsidR="005A7F93" w:rsidRPr="00E95A75" w:rsidRDefault="00E95A75">
            <w:pPr>
              <w:jc w:val="center"/>
              <w:rPr>
                <w:color w:val="000000"/>
                <w:sz w:val="20"/>
                <w:szCs w:val="20"/>
                <w:shd w:val="clear" w:color="auto" w:fill="FFFFFF"/>
              </w:rPr>
            </w:pPr>
            <w:r w:rsidRPr="00E95A75">
              <w:rPr>
                <w:color w:val="000000"/>
                <w:sz w:val="20"/>
                <w:szCs w:val="20"/>
                <w:shd w:val="clear" w:color="auto" w:fill="FFFFFF"/>
              </w:rPr>
              <w:t>MSWEP V2.1</w:t>
            </w:r>
          </w:p>
        </w:tc>
        <w:tc>
          <w:tcPr>
            <w:tcW w:w="1559" w:type="dxa"/>
            <w:vAlign w:val="center"/>
          </w:tcPr>
          <w:p w14:paraId="046FE96A" w14:textId="77777777" w:rsidR="005A7F93" w:rsidRPr="00E95A75" w:rsidRDefault="00E95A75">
            <w:pPr>
              <w:jc w:val="center"/>
              <w:rPr>
                <w:color w:val="000000"/>
                <w:sz w:val="20"/>
                <w:szCs w:val="20"/>
                <w:shd w:val="clear" w:color="auto" w:fill="FFFFFF"/>
              </w:rPr>
            </w:pPr>
            <w:r w:rsidRPr="00E95A75">
              <w:rPr>
                <w:color w:val="000000"/>
                <w:sz w:val="20"/>
                <w:szCs w:val="20"/>
                <w:shd w:val="clear" w:color="auto" w:fill="FFFFFF"/>
              </w:rPr>
              <w:t>Multi-Source Weighted-Ensemble Precipitation</w:t>
            </w:r>
          </w:p>
          <w:p w14:paraId="545A465F" w14:textId="77777777" w:rsidR="005A7F93" w:rsidRPr="00E95A75" w:rsidRDefault="005A7F93">
            <w:pPr>
              <w:jc w:val="center"/>
              <w:rPr>
                <w:color w:val="000000"/>
                <w:sz w:val="20"/>
                <w:szCs w:val="20"/>
                <w:shd w:val="clear" w:color="auto" w:fill="FFFFFF"/>
              </w:rPr>
            </w:pPr>
          </w:p>
        </w:tc>
        <w:tc>
          <w:tcPr>
            <w:tcW w:w="1417" w:type="dxa"/>
            <w:vAlign w:val="center"/>
          </w:tcPr>
          <w:p w14:paraId="264A9390" w14:textId="77777777" w:rsidR="005A7F93" w:rsidRPr="00E95A75" w:rsidRDefault="00E95A75">
            <w:pPr>
              <w:spacing w:line="480" w:lineRule="auto"/>
              <w:jc w:val="center"/>
              <w:rPr>
                <w:sz w:val="20"/>
                <w:szCs w:val="20"/>
              </w:rPr>
            </w:pPr>
            <w:r w:rsidRPr="00E95A75">
              <w:rPr>
                <w:sz w:val="20"/>
                <w:szCs w:val="20"/>
              </w:rPr>
              <w:t>Gauge +</w:t>
            </w:r>
          </w:p>
          <w:p w14:paraId="160BC81E" w14:textId="77777777" w:rsidR="005A7F93" w:rsidRPr="00E95A75" w:rsidRDefault="00E95A75">
            <w:pPr>
              <w:spacing w:line="480" w:lineRule="auto"/>
              <w:jc w:val="center"/>
              <w:rPr>
                <w:sz w:val="20"/>
                <w:szCs w:val="20"/>
              </w:rPr>
            </w:pPr>
            <w:r w:rsidRPr="00E95A75">
              <w:rPr>
                <w:sz w:val="20"/>
                <w:szCs w:val="20"/>
              </w:rPr>
              <w:t>Reanalysis +</w:t>
            </w:r>
          </w:p>
          <w:p w14:paraId="5D08E157" w14:textId="77777777" w:rsidR="005A7F93" w:rsidRPr="00E95A75" w:rsidRDefault="00E95A75">
            <w:pPr>
              <w:spacing w:line="480" w:lineRule="auto"/>
              <w:jc w:val="center"/>
              <w:rPr>
                <w:sz w:val="20"/>
                <w:szCs w:val="20"/>
              </w:rPr>
            </w:pPr>
            <w:r w:rsidRPr="00E95A75">
              <w:rPr>
                <w:sz w:val="20"/>
                <w:szCs w:val="20"/>
              </w:rPr>
              <w:t>Satellite</w:t>
            </w:r>
          </w:p>
        </w:tc>
        <w:tc>
          <w:tcPr>
            <w:tcW w:w="1560" w:type="dxa"/>
            <w:vAlign w:val="center"/>
          </w:tcPr>
          <w:p w14:paraId="38B9BA85" w14:textId="77777777" w:rsidR="005A7F93" w:rsidRPr="00E95A75" w:rsidRDefault="00E95A75">
            <w:pPr>
              <w:jc w:val="center"/>
              <w:rPr>
                <w:sz w:val="20"/>
                <w:szCs w:val="20"/>
              </w:rPr>
            </w:pPr>
            <w:r w:rsidRPr="00E95A75">
              <w:rPr>
                <w:sz w:val="20"/>
                <w:szCs w:val="20"/>
              </w:rPr>
              <w:t>0.1</w:t>
            </w:r>
            <w:r w:rsidRPr="00E95A75">
              <w:rPr>
                <w:color w:val="222222"/>
                <w:sz w:val="20"/>
                <w:szCs w:val="20"/>
                <w:shd w:val="clear" w:color="auto" w:fill="FFFFFF"/>
              </w:rPr>
              <w:t>°</w:t>
            </w:r>
          </w:p>
          <w:p w14:paraId="48355A15" w14:textId="77777777" w:rsidR="005A7F93" w:rsidRPr="00E95A75" w:rsidRDefault="00E95A75">
            <w:pPr>
              <w:spacing w:line="480" w:lineRule="auto"/>
              <w:jc w:val="center"/>
              <w:rPr>
                <w:sz w:val="20"/>
                <w:szCs w:val="20"/>
              </w:rPr>
            </w:pPr>
            <w:r w:rsidRPr="00E95A75">
              <w:rPr>
                <w:sz w:val="20"/>
                <w:szCs w:val="20"/>
              </w:rPr>
              <w:t>/3-Hourly</w:t>
            </w:r>
          </w:p>
        </w:tc>
        <w:tc>
          <w:tcPr>
            <w:tcW w:w="1275" w:type="dxa"/>
            <w:vAlign w:val="center"/>
          </w:tcPr>
          <w:p w14:paraId="65B4D4AD" w14:textId="72B3F26B" w:rsidR="007552C4" w:rsidRDefault="00582F7B">
            <w:pPr>
              <w:spacing w:line="480" w:lineRule="auto"/>
              <w:jc w:val="center"/>
              <w:rPr>
                <w:sz w:val="20"/>
                <w:szCs w:val="20"/>
              </w:rPr>
            </w:pPr>
            <w:r w:rsidRPr="00582F7B">
              <w:rPr>
                <w:sz w:val="20"/>
                <w:szCs w:val="20"/>
              </w:rPr>
              <w:t>Global</w:t>
            </w:r>
          </w:p>
          <w:p w14:paraId="41CDA255" w14:textId="171F14F1" w:rsidR="005A7F93" w:rsidRPr="00E95A75" w:rsidRDefault="00E95A75">
            <w:pPr>
              <w:spacing w:line="480" w:lineRule="auto"/>
              <w:jc w:val="center"/>
              <w:rPr>
                <w:sz w:val="20"/>
                <w:szCs w:val="20"/>
              </w:rPr>
            </w:pPr>
            <w:r w:rsidRPr="00E95A75">
              <w:rPr>
                <w:sz w:val="20"/>
                <w:szCs w:val="20"/>
              </w:rPr>
              <w:t>1979-2016</w:t>
            </w:r>
          </w:p>
        </w:tc>
        <w:tc>
          <w:tcPr>
            <w:tcW w:w="1644" w:type="dxa"/>
            <w:vAlign w:val="center"/>
          </w:tcPr>
          <w:p w14:paraId="08D97465" w14:textId="5B575736" w:rsidR="005A7F93" w:rsidRPr="00E95A75" w:rsidRDefault="00E95A75">
            <w:pPr>
              <w:spacing w:line="480" w:lineRule="auto"/>
              <w:jc w:val="center"/>
              <w:rPr>
                <w:sz w:val="20"/>
                <w:szCs w:val="20"/>
              </w:rPr>
            </w:pPr>
            <w:r w:rsidRPr="00E95A75">
              <w:rPr>
                <w:sz w:val="20"/>
                <w:szCs w:val="20"/>
              </w:rPr>
              <w:fldChar w:fldCharType="begin">
                <w:fldData xml:space="preserve">PEVuZE5vdGU+PENpdGU+PEF1dGhvcj5CZWNrPC9BdXRob3I+PFllYXI+MjAxNzwvWWVhcj48UmVj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=
</w:fldData>
              </w:fldChar>
            </w:r>
            <w:r w:rsidR="00EE13B3">
              <w:rPr>
                <w:sz w:val="20"/>
                <w:szCs w:val="20"/>
              </w:rPr>
              <w:instrText xml:space="preserve"> ADDIN EN.CITE </w:instrText>
            </w:r>
            <w:r w:rsidR="00EE13B3">
              <w:rPr>
                <w:sz w:val="20"/>
                <w:szCs w:val="20"/>
              </w:rPr>
              <w:fldChar w:fldCharType="begin">
                <w:fldData xml:space="preserve">PEVuZE5vdGU+PENpdGU+PEF1dGhvcj5CZWNrPC9BdXRob3I+PFllYXI+MjAxNzwvWWVhcj48UmVj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=
</w:fldData>
              </w:fldChar>
            </w:r>
            <w:r w:rsidR="00EE13B3">
              <w:rPr>
                <w:sz w:val="20"/>
                <w:szCs w:val="20"/>
              </w:rPr>
              <w:instrText xml:space="preserve"> ADDIN EN.CITE.DATA </w:instrText>
            </w:r>
            <w:r w:rsidR="00EE13B3">
              <w:rPr>
                <w:sz w:val="20"/>
                <w:szCs w:val="20"/>
              </w:rPr>
            </w:r>
            <w:r w:rsidR="00EE13B3">
              <w:rPr>
                <w:sz w:val="20"/>
                <w:szCs w:val="20"/>
              </w:rPr>
              <w:fldChar w:fldCharType="end"/>
            </w:r>
            <w:r w:rsidRPr="00E95A75">
              <w:rPr>
                <w:sz w:val="20"/>
                <w:szCs w:val="20"/>
              </w:rPr>
            </w:r>
            <w:r w:rsidRPr="00E95A75">
              <w:rPr>
                <w:sz w:val="20"/>
                <w:szCs w:val="20"/>
              </w:rPr>
              <w:fldChar w:fldCharType="separate"/>
            </w:r>
            <w:r w:rsidR="00EE13B3">
              <w:rPr>
                <w:noProof/>
                <w:sz w:val="20"/>
                <w:szCs w:val="20"/>
              </w:rPr>
              <w:t>(Beck et al., 2017a; Beck et al., 2017b)</w:t>
            </w:r>
            <w:r w:rsidRPr="00E95A75">
              <w:rPr>
                <w:sz w:val="20"/>
                <w:szCs w:val="20"/>
              </w:rPr>
              <w:fldChar w:fldCharType="end"/>
            </w:r>
          </w:p>
        </w:tc>
      </w:tr>
      <w:tr w:rsidR="00B16A32" w:rsidRPr="00E95A75" w14:paraId="424006FC" w14:textId="77777777" w:rsidTr="00A60F97">
        <w:tc>
          <w:tcPr>
            <w:tcW w:w="1555" w:type="dxa"/>
            <w:vAlign w:val="center"/>
          </w:tcPr>
          <w:p w14:paraId="1D8829FD" w14:textId="77777777" w:rsidR="005A7F93" w:rsidRPr="00E95A75" w:rsidRDefault="00E95A75">
            <w:pPr>
              <w:jc w:val="center"/>
              <w:rPr>
                <w:color w:val="000000"/>
                <w:sz w:val="20"/>
                <w:szCs w:val="20"/>
                <w:shd w:val="clear" w:color="auto" w:fill="FFFFFF"/>
              </w:rPr>
            </w:pPr>
            <w:r w:rsidRPr="00E95A75">
              <w:rPr>
                <w:color w:val="000000"/>
                <w:sz w:val="20"/>
                <w:szCs w:val="20"/>
                <w:shd w:val="clear" w:color="auto" w:fill="FFFFFF"/>
              </w:rPr>
              <w:t>PERSIANN-CDR</w:t>
            </w:r>
          </w:p>
          <w:p w14:paraId="0BBF8922" w14:textId="77777777" w:rsidR="005A7F93" w:rsidRPr="00E95A75" w:rsidRDefault="00E95A75">
            <w:pPr>
              <w:jc w:val="center"/>
              <w:rPr>
                <w:sz w:val="20"/>
                <w:szCs w:val="20"/>
              </w:rPr>
            </w:pPr>
            <w:r w:rsidRPr="00E95A75">
              <w:rPr>
                <w:color w:val="000000"/>
                <w:sz w:val="20"/>
                <w:szCs w:val="20"/>
                <w:shd w:val="clear" w:color="auto" w:fill="FFFFFF"/>
              </w:rPr>
              <w:t>Version 1 Revision 1</w:t>
            </w:r>
          </w:p>
        </w:tc>
        <w:tc>
          <w:tcPr>
            <w:tcW w:w="1559" w:type="dxa"/>
            <w:vAlign w:val="center"/>
          </w:tcPr>
          <w:p w14:paraId="4DFC95FF" w14:textId="77777777" w:rsidR="005A7F93" w:rsidRPr="00E95A75" w:rsidRDefault="00E95A75">
            <w:pPr>
              <w:jc w:val="center"/>
              <w:rPr>
                <w:color w:val="000000"/>
                <w:sz w:val="20"/>
                <w:szCs w:val="20"/>
                <w:shd w:val="clear" w:color="auto" w:fill="FFFFFF"/>
              </w:rPr>
            </w:pPr>
            <w:r w:rsidRPr="00E95A75">
              <w:rPr>
                <w:color w:val="000000"/>
                <w:sz w:val="20"/>
                <w:szCs w:val="20"/>
                <w:shd w:val="clear" w:color="auto" w:fill="FFFFFF"/>
              </w:rPr>
              <w:t>The Precipitation Estimation from Remotely Sensed Information using Artificial Neural Networks- Climate Data Record</w:t>
            </w:r>
          </w:p>
        </w:tc>
        <w:tc>
          <w:tcPr>
            <w:tcW w:w="1417" w:type="dxa"/>
            <w:vAlign w:val="center"/>
          </w:tcPr>
          <w:p w14:paraId="6E133DC3" w14:textId="77777777" w:rsidR="005A7F93" w:rsidRPr="00E95A75" w:rsidRDefault="00E95A75">
            <w:pPr>
              <w:spacing w:line="480" w:lineRule="auto"/>
              <w:jc w:val="center"/>
              <w:rPr>
                <w:sz w:val="20"/>
                <w:szCs w:val="20"/>
              </w:rPr>
            </w:pPr>
            <w:r w:rsidRPr="00E95A75">
              <w:rPr>
                <w:sz w:val="20"/>
                <w:szCs w:val="20"/>
              </w:rPr>
              <w:t>Gauge</w:t>
            </w:r>
          </w:p>
          <w:p w14:paraId="733551C8" w14:textId="77777777" w:rsidR="005A7F93" w:rsidRPr="00E95A75" w:rsidRDefault="00E95A75">
            <w:pPr>
              <w:spacing w:line="480" w:lineRule="auto"/>
              <w:jc w:val="center"/>
              <w:rPr>
                <w:sz w:val="20"/>
                <w:szCs w:val="20"/>
              </w:rPr>
            </w:pPr>
            <w:r w:rsidRPr="00E95A75">
              <w:rPr>
                <w:sz w:val="20"/>
                <w:szCs w:val="20"/>
              </w:rPr>
              <w:t>+</w:t>
            </w:r>
          </w:p>
          <w:p w14:paraId="5F8F4DE1" w14:textId="77777777" w:rsidR="005A7F93" w:rsidRPr="00E95A75" w:rsidRDefault="00E95A75">
            <w:pPr>
              <w:spacing w:line="480" w:lineRule="auto"/>
              <w:jc w:val="center"/>
              <w:rPr>
                <w:sz w:val="20"/>
                <w:szCs w:val="20"/>
              </w:rPr>
            </w:pPr>
            <w:r w:rsidRPr="00E95A75">
              <w:rPr>
                <w:sz w:val="20"/>
                <w:szCs w:val="20"/>
              </w:rPr>
              <w:t>Satellite</w:t>
            </w:r>
          </w:p>
        </w:tc>
        <w:tc>
          <w:tcPr>
            <w:tcW w:w="1560" w:type="dxa"/>
            <w:vAlign w:val="center"/>
          </w:tcPr>
          <w:p w14:paraId="17ABA40E" w14:textId="77777777" w:rsidR="005A7F93" w:rsidRPr="00E95A75" w:rsidRDefault="00E95A75">
            <w:pPr>
              <w:jc w:val="center"/>
              <w:rPr>
                <w:sz w:val="20"/>
                <w:szCs w:val="20"/>
              </w:rPr>
            </w:pPr>
            <w:r w:rsidRPr="00E95A75">
              <w:rPr>
                <w:sz w:val="20"/>
                <w:szCs w:val="20"/>
              </w:rPr>
              <w:t>0.1</w:t>
            </w:r>
            <w:r w:rsidRPr="00E95A75">
              <w:rPr>
                <w:color w:val="222222"/>
                <w:sz w:val="20"/>
                <w:szCs w:val="20"/>
                <w:shd w:val="clear" w:color="auto" w:fill="FFFFFF"/>
              </w:rPr>
              <w:t>°</w:t>
            </w:r>
          </w:p>
          <w:p w14:paraId="2EC17578" w14:textId="77777777" w:rsidR="005A7F93" w:rsidRPr="00E95A75" w:rsidRDefault="00E95A75">
            <w:pPr>
              <w:spacing w:line="480" w:lineRule="auto"/>
              <w:jc w:val="center"/>
              <w:rPr>
                <w:sz w:val="20"/>
                <w:szCs w:val="20"/>
              </w:rPr>
            </w:pPr>
            <w:r w:rsidRPr="00E95A75">
              <w:rPr>
                <w:sz w:val="20"/>
                <w:szCs w:val="20"/>
              </w:rPr>
              <w:t>/6-Hourly</w:t>
            </w:r>
          </w:p>
        </w:tc>
        <w:tc>
          <w:tcPr>
            <w:tcW w:w="1275" w:type="dxa"/>
            <w:vAlign w:val="center"/>
          </w:tcPr>
          <w:p w14:paraId="0240FD66" w14:textId="3FEC68F6" w:rsidR="007552C4" w:rsidRPr="00A60F97" w:rsidRDefault="00582F7B">
            <w:pPr>
              <w:spacing w:line="480" w:lineRule="auto"/>
              <w:jc w:val="center"/>
              <w:rPr>
                <w:color w:val="222222"/>
                <w:sz w:val="20"/>
                <w:szCs w:val="20"/>
                <w:shd w:val="clear" w:color="auto" w:fill="FFFFFF"/>
              </w:rPr>
            </w:pPr>
            <w:r>
              <w:rPr>
                <w:sz w:val="20"/>
                <w:szCs w:val="20"/>
              </w:rPr>
              <w:sym w:font="Symbol" w:char="F0B1"/>
            </w:r>
            <w:r w:rsidRPr="00582F7B">
              <w:rPr>
                <w:sz w:val="20"/>
                <w:szCs w:val="20"/>
              </w:rPr>
              <w:t>60</w:t>
            </w:r>
            <w:r w:rsidRPr="00E95A75">
              <w:rPr>
                <w:color w:val="222222"/>
                <w:sz w:val="20"/>
                <w:szCs w:val="20"/>
                <w:shd w:val="clear" w:color="auto" w:fill="FFFFFF"/>
              </w:rPr>
              <w:t>°</w:t>
            </w:r>
          </w:p>
          <w:p w14:paraId="4EC441E7" w14:textId="77777777" w:rsidR="005A7F93" w:rsidRPr="00E95A75" w:rsidRDefault="00E95A75">
            <w:pPr>
              <w:spacing w:line="480" w:lineRule="auto"/>
              <w:jc w:val="center"/>
              <w:rPr>
                <w:sz w:val="20"/>
                <w:szCs w:val="20"/>
              </w:rPr>
            </w:pPr>
            <w:r w:rsidRPr="00E95A75">
              <w:rPr>
                <w:sz w:val="20"/>
                <w:szCs w:val="20"/>
              </w:rPr>
              <w:t>1983-2017</w:t>
            </w:r>
          </w:p>
        </w:tc>
        <w:tc>
          <w:tcPr>
            <w:tcW w:w="1644" w:type="dxa"/>
            <w:vAlign w:val="center"/>
          </w:tcPr>
          <w:p w14:paraId="5A21156E" w14:textId="4AB79275" w:rsidR="005A7F93" w:rsidRPr="00E95A75" w:rsidRDefault="00E95A75">
            <w:pPr>
              <w:spacing w:line="480" w:lineRule="auto"/>
              <w:jc w:val="center"/>
              <w:rPr>
                <w:sz w:val="20"/>
                <w:szCs w:val="20"/>
              </w:rPr>
            </w:pPr>
            <w:r w:rsidRPr="00E95A75">
              <w:rPr>
                <w:sz w:val="20"/>
                <w:szCs w:val="20"/>
              </w:rPr>
              <w:fldChar w:fldCharType="begin">
                <w:fldData xml:space="preserve">PEVuZE5vdGU+PENpdGU+PEF1dGhvcj5Bc2hvdXJpPC9BdXRob3I+PFllYXI+MjAxNTwvWWVhcj48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</w:fldData>
              </w:fldChar>
            </w:r>
            <w:r w:rsidR="00EE13B3">
              <w:rPr>
                <w:sz w:val="20"/>
                <w:szCs w:val="20"/>
              </w:rPr>
              <w:instrText xml:space="preserve"> ADDIN EN.CITE </w:instrText>
            </w:r>
            <w:r w:rsidR="00EE13B3">
              <w:rPr>
                <w:sz w:val="20"/>
                <w:szCs w:val="20"/>
              </w:rPr>
              <w:fldChar w:fldCharType="begin">
                <w:fldData xml:space="preserve">PEVuZE5vdGU+PENpdGU+PEF1dGhvcj5Bc2hvdXJpPC9BdXRob3I+PFllYXI+MjAxNTwvWWVhcj48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</w:fldData>
              </w:fldChar>
            </w:r>
            <w:r w:rsidR="00EE13B3">
              <w:rPr>
                <w:sz w:val="20"/>
                <w:szCs w:val="20"/>
              </w:rPr>
              <w:instrText xml:space="preserve"> ADDIN EN.CITE.DATA </w:instrText>
            </w:r>
            <w:r w:rsidR="00EE13B3">
              <w:rPr>
                <w:sz w:val="20"/>
                <w:szCs w:val="20"/>
              </w:rPr>
            </w:r>
            <w:r w:rsidR="00EE13B3">
              <w:rPr>
                <w:sz w:val="20"/>
                <w:szCs w:val="20"/>
              </w:rPr>
              <w:fldChar w:fldCharType="end"/>
            </w:r>
            <w:r w:rsidRPr="00E95A75">
              <w:rPr>
                <w:sz w:val="20"/>
                <w:szCs w:val="20"/>
              </w:rPr>
            </w:r>
            <w:r w:rsidRPr="00E95A75">
              <w:rPr>
                <w:sz w:val="20"/>
                <w:szCs w:val="20"/>
              </w:rPr>
              <w:fldChar w:fldCharType="separate"/>
            </w:r>
            <w:r w:rsidR="00EE13B3">
              <w:rPr>
                <w:noProof/>
                <w:sz w:val="20"/>
                <w:szCs w:val="20"/>
              </w:rPr>
              <w:t>(Ashouri et al., 2015; Ashouri et al., 2016)</w:t>
            </w:r>
            <w:r w:rsidRPr="00E95A75">
              <w:rPr>
                <w:sz w:val="20"/>
                <w:szCs w:val="20"/>
              </w:rPr>
              <w:fldChar w:fldCharType="end"/>
            </w:r>
          </w:p>
        </w:tc>
      </w:tr>
      <w:tr w:rsidR="00B16A32" w:rsidRPr="00E95A75" w14:paraId="5CB3637E" w14:textId="77777777" w:rsidTr="00A60F97">
        <w:tc>
          <w:tcPr>
            <w:tcW w:w="1555" w:type="dxa"/>
            <w:vAlign w:val="center"/>
          </w:tcPr>
          <w:p w14:paraId="2D58CC36" w14:textId="77777777" w:rsidR="005A7F93" w:rsidRPr="00E95A75" w:rsidRDefault="00E95A75">
            <w:pPr>
              <w:spacing w:line="480" w:lineRule="auto"/>
              <w:jc w:val="center"/>
              <w:rPr>
                <w:sz w:val="20"/>
                <w:szCs w:val="20"/>
              </w:rPr>
            </w:pPr>
            <w:r w:rsidRPr="00E95A75">
              <w:rPr>
                <w:sz w:val="20"/>
                <w:szCs w:val="20"/>
              </w:rPr>
              <w:t>CHIRPS V2.0</w:t>
            </w:r>
          </w:p>
        </w:tc>
        <w:tc>
          <w:tcPr>
            <w:tcW w:w="1559" w:type="dxa"/>
            <w:vAlign w:val="center"/>
          </w:tcPr>
          <w:p w14:paraId="429F0537" w14:textId="77777777" w:rsidR="005A7F93" w:rsidRPr="00E95A75" w:rsidRDefault="00E95A75">
            <w:pPr>
              <w:jc w:val="center"/>
              <w:rPr>
                <w:sz w:val="20"/>
                <w:szCs w:val="20"/>
              </w:rPr>
            </w:pPr>
            <w:r w:rsidRPr="00E95A75">
              <w:rPr>
                <w:color w:val="000000"/>
                <w:sz w:val="20"/>
                <w:szCs w:val="20"/>
                <w:shd w:val="clear" w:color="auto" w:fill="FFFFFF"/>
              </w:rPr>
              <w:t>Climate Hazards Group InfraRed Precipitation with Station data</w:t>
            </w:r>
          </w:p>
        </w:tc>
        <w:tc>
          <w:tcPr>
            <w:tcW w:w="1417" w:type="dxa"/>
            <w:vAlign w:val="center"/>
          </w:tcPr>
          <w:p w14:paraId="6997E166" w14:textId="77777777" w:rsidR="005A7F93" w:rsidRPr="00E95A75" w:rsidRDefault="00E95A75">
            <w:pPr>
              <w:spacing w:line="480" w:lineRule="auto"/>
              <w:jc w:val="center"/>
              <w:rPr>
                <w:sz w:val="20"/>
                <w:szCs w:val="20"/>
              </w:rPr>
            </w:pPr>
            <w:r w:rsidRPr="00E95A75">
              <w:rPr>
                <w:sz w:val="20"/>
                <w:szCs w:val="20"/>
              </w:rPr>
              <w:t>Gauge +</w:t>
            </w:r>
          </w:p>
          <w:p w14:paraId="02AEFEC5" w14:textId="77777777" w:rsidR="005A7F93" w:rsidRPr="00E95A75" w:rsidRDefault="00E95A75">
            <w:pPr>
              <w:spacing w:line="480" w:lineRule="auto"/>
              <w:jc w:val="center"/>
              <w:rPr>
                <w:sz w:val="20"/>
                <w:szCs w:val="20"/>
              </w:rPr>
            </w:pPr>
            <w:r w:rsidRPr="00E95A75">
              <w:rPr>
                <w:sz w:val="20"/>
                <w:szCs w:val="20"/>
              </w:rPr>
              <w:t>Reanalysis +</w:t>
            </w:r>
          </w:p>
          <w:p w14:paraId="0E707096" w14:textId="77777777" w:rsidR="005A7F93" w:rsidRPr="00E95A75" w:rsidRDefault="00E95A75">
            <w:pPr>
              <w:spacing w:line="480" w:lineRule="auto"/>
              <w:jc w:val="center"/>
              <w:rPr>
                <w:sz w:val="20"/>
                <w:szCs w:val="20"/>
              </w:rPr>
            </w:pPr>
            <w:r w:rsidRPr="00E95A75">
              <w:rPr>
                <w:sz w:val="20"/>
                <w:szCs w:val="20"/>
              </w:rPr>
              <w:t>Satellite</w:t>
            </w:r>
          </w:p>
        </w:tc>
        <w:tc>
          <w:tcPr>
            <w:tcW w:w="1560" w:type="dxa"/>
            <w:vAlign w:val="center"/>
          </w:tcPr>
          <w:p w14:paraId="0A9BD3A2" w14:textId="77777777" w:rsidR="005A7F93" w:rsidRPr="00E95A75" w:rsidRDefault="00E95A75">
            <w:pPr>
              <w:jc w:val="center"/>
              <w:rPr>
                <w:sz w:val="20"/>
                <w:szCs w:val="20"/>
              </w:rPr>
            </w:pPr>
            <w:r w:rsidRPr="00E95A75">
              <w:rPr>
                <w:sz w:val="20"/>
                <w:szCs w:val="20"/>
              </w:rPr>
              <w:t>0.05</w:t>
            </w:r>
            <w:r w:rsidRPr="00E95A75">
              <w:rPr>
                <w:color w:val="222222"/>
                <w:sz w:val="20"/>
                <w:szCs w:val="20"/>
                <w:shd w:val="clear" w:color="auto" w:fill="FFFFFF"/>
              </w:rPr>
              <w:t>°</w:t>
            </w:r>
          </w:p>
          <w:p w14:paraId="1712AD9E" w14:textId="77777777" w:rsidR="005A7F93" w:rsidRPr="00E95A75" w:rsidRDefault="00E95A75">
            <w:pPr>
              <w:spacing w:line="480" w:lineRule="auto"/>
              <w:jc w:val="center"/>
              <w:rPr>
                <w:sz w:val="20"/>
                <w:szCs w:val="20"/>
              </w:rPr>
            </w:pPr>
            <w:r w:rsidRPr="00E95A75">
              <w:rPr>
                <w:sz w:val="20"/>
                <w:szCs w:val="20"/>
              </w:rPr>
              <w:t>/daily</w:t>
            </w:r>
          </w:p>
        </w:tc>
        <w:tc>
          <w:tcPr>
            <w:tcW w:w="1275" w:type="dxa"/>
            <w:vAlign w:val="center"/>
          </w:tcPr>
          <w:p w14:paraId="77FBCF27" w14:textId="61A7DD9B" w:rsidR="007552C4" w:rsidRPr="00A60F97" w:rsidRDefault="00582F7B">
            <w:pPr>
              <w:spacing w:line="480" w:lineRule="auto"/>
              <w:jc w:val="center"/>
              <w:rPr>
                <w:color w:val="222222"/>
                <w:sz w:val="20"/>
                <w:szCs w:val="20"/>
                <w:shd w:val="clear" w:color="auto" w:fill="FFFFFF"/>
              </w:rPr>
            </w:pPr>
            <w:r>
              <w:rPr>
                <w:sz w:val="20"/>
                <w:szCs w:val="20"/>
              </w:rPr>
              <w:sym w:font="Symbol" w:char="F0B1"/>
            </w:r>
            <w:r>
              <w:rPr>
                <w:sz w:val="20"/>
                <w:szCs w:val="20"/>
              </w:rPr>
              <w:t>5</w:t>
            </w:r>
            <w:r w:rsidRPr="00582F7B">
              <w:rPr>
                <w:sz w:val="20"/>
                <w:szCs w:val="20"/>
              </w:rPr>
              <w:t>0</w:t>
            </w:r>
            <w:r w:rsidRPr="00E95A75">
              <w:rPr>
                <w:color w:val="222222"/>
                <w:sz w:val="20"/>
                <w:szCs w:val="20"/>
                <w:shd w:val="clear" w:color="auto" w:fill="FFFFFF"/>
              </w:rPr>
              <w:t>°</w:t>
            </w:r>
          </w:p>
          <w:p w14:paraId="429B4FFA" w14:textId="77777777" w:rsidR="005A7F93" w:rsidRPr="00E95A75" w:rsidRDefault="00E95A75">
            <w:pPr>
              <w:spacing w:line="480" w:lineRule="auto"/>
              <w:jc w:val="center"/>
              <w:rPr>
                <w:sz w:val="20"/>
                <w:szCs w:val="20"/>
              </w:rPr>
            </w:pPr>
            <w:r w:rsidRPr="00E95A75">
              <w:rPr>
                <w:sz w:val="20"/>
                <w:szCs w:val="20"/>
              </w:rPr>
              <w:t>Since 1981</w:t>
            </w:r>
          </w:p>
        </w:tc>
        <w:tc>
          <w:tcPr>
            <w:tcW w:w="1644" w:type="dxa"/>
            <w:vAlign w:val="center"/>
          </w:tcPr>
          <w:p w14:paraId="5B5811E5" w14:textId="60AD04DC" w:rsidR="005A7F93" w:rsidRPr="00E95A75" w:rsidRDefault="00E95A75">
            <w:pPr>
              <w:spacing w:line="480" w:lineRule="auto"/>
              <w:jc w:val="center"/>
              <w:rPr>
                <w:sz w:val="20"/>
                <w:szCs w:val="20"/>
              </w:rPr>
            </w:pPr>
            <w:r w:rsidRPr="00E95A75">
              <w:rPr>
                <w:sz w:val="20"/>
                <w:szCs w:val="20"/>
              </w:rPr>
              <w:fldChar w:fldCharType="begin">
                <w:fldData xml:space="preserve">PEVuZE5vdGU+PENpdGU+PEF1dGhvcj5GdW5rPC9BdXRob3I+PFllYXI+MjAxNTwvWWVhcj48UmVj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</w:fldData>
              </w:fldChar>
            </w:r>
            <w:r w:rsidR="00EE13B3">
              <w:rPr>
                <w:sz w:val="20"/>
                <w:szCs w:val="20"/>
              </w:rPr>
              <w:instrText xml:space="preserve"> ADDIN EN.CITE </w:instrText>
            </w:r>
            <w:r w:rsidR="00EE13B3">
              <w:rPr>
                <w:sz w:val="20"/>
                <w:szCs w:val="20"/>
              </w:rPr>
              <w:fldChar w:fldCharType="begin">
                <w:fldData xml:space="preserve">PEVuZE5vdGU+PENpdGU+PEF1dGhvcj5GdW5rPC9BdXRob3I+PFllYXI+MjAxNTwvWWVhcj48UmVj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</w:fldData>
              </w:fldChar>
            </w:r>
            <w:r w:rsidR="00EE13B3">
              <w:rPr>
                <w:sz w:val="20"/>
                <w:szCs w:val="20"/>
              </w:rPr>
              <w:instrText xml:space="preserve"> ADDIN EN.CITE.DATA </w:instrText>
            </w:r>
            <w:r w:rsidR="00EE13B3">
              <w:rPr>
                <w:sz w:val="20"/>
                <w:szCs w:val="20"/>
              </w:rPr>
            </w:r>
            <w:r w:rsidR="00EE13B3">
              <w:rPr>
                <w:sz w:val="20"/>
                <w:szCs w:val="20"/>
              </w:rPr>
              <w:fldChar w:fldCharType="end"/>
            </w:r>
            <w:r w:rsidRPr="00E95A75">
              <w:rPr>
                <w:sz w:val="20"/>
                <w:szCs w:val="20"/>
              </w:rPr>
            </w:r>
            <w:r w:rsidRPr="00E95A75">
              <w:rPr>
                <w:sz w:val="20"/>
                <w:szCs w:val="20"/>
              </w:rPr>
              <w:fldChar w:fldCharType="separate"/>
            </w:r>
            <w:r w:rsidR="00EE13B3">
              <w:rPr>
                <w:noProof/>
                <w:sz w:val="20"/>
                <w:szCs w:val="20"/>
              </w:rPr>
              <w:t>(Funk et al., 2015a; Funk et al., 2015b)</w:t>
            </w:r>
            <w:r w:rsidRPr="00E95A75">
              <w:rPr>
                <w:sz w:val="20"/>
                <w:szCs w:val="20"/>
              </w:rPr>
              <w:fldChar w:fldCharType="end"/>
            </w:r>
          </w:p>
        </w:tc>
      </w:tr>
    </w:tbl>
    <w:p w14:paraId="68FCC8CA" w14:textId="77777777" w:rsidR="005A7F93" w:rsidRPr="00E95A75" w:rsidRDefault="005A7F93" w:rsidP="005A7F93">
      <w:pPr>
        <w:spacing w:line="480" w:lineRule="auto"/>
        <w:rPr>
          <w:b/>
        </w:rPr>
      </w:pPr>
    </w:p>
    <w:p w14:paraId="44AFDC6D" w14:textId="77777777" w:rsidR="005A7F93" w:rsidRPr="00E95A75" w:rsidRDefault="005A7F93">
      <w:pPr>
        <w:rPr>
          <w:b/>
        </w:rPr>
      </w:pPr>
    </w:p>
    <w:p w14:paraId="29A822C8" w14:textId="77777777" w:rsidR="005A7F93" w:rsidRPr="00E95A75" w:rsidRDefault="00E95A75">
      <w:pPr>
        <w:rPr>
          <w:b/>
        </w:rPr>
      </w:pPr>
      <w:r w:rsidRPr="00E95A75">
        <w:rPr>
          <w:b/>
        </w:rPr>
        <w:br w:type="page"/>
      </w:r>
    </w:p>
    <w:p w14:paraId="324B1CB0" w14:textId="77777777" w:rsidR="005A7F93" w:rsidRPr="00E95A75" w:rsidRDefault="005A7F93">
      <w:pPr>
        <w:rPr>
          <w:b/>
        </w:rPr>
      </w:pPr>
    </w:p>
    <w:p w14:paraId="0698511A" w14:textId="77777777" w:rsidR="005A7F93" w:rsidRPr="00E95A75" w:rsidRDefault="005A7F93">
      <w:pPr>
        <w:rPr>
          <w:b/>
        </w:rPr>
      </w:pPr>
    </w:p>
    <w:p w14:paraId="1C6BF8A9" w14:textId="3F5EA3D3" w:rsidR="005A7F93" w:rsidRPr="00E95A75" w:rsidRDefault="00E95A75" w:rsidP="005A7F93">
      <w:pPr>
        <w:spacing w:line="480" w:lineRule="auto"/>
        <w:rPr>
          <w:b/>
          <w:sz w:val="20"/>
          <w:szCs w:val="20"/>
        </w:rPr>
      </w:pPr>
      <w:r w:rsidRPr="00E95A75">
        <w:rPr>
          <w:b/>
          <w:sz w:val="20"/>
          <w:szCs w:val="20"/>
        </w:rPr>
        <w:t xml:space="preserve">Table 2. Description of </w:t>
      </w:r>
      <w:r w:rsidR="00C04A8A" w:rsidRPr="00E95A75">
        <w:rPr>
          <w:b/>
          <w:sz w:val="20"/>
          <w:szCs w:val="20"/>
        </w:rPr>
        <w:t xml:space="preserve">the </w:t>
      </w:r>
      <w:proofErr w:type="gramStart"/>
      <w:r w:rsidR="00CF06A4">
        <w:rPr>
          <w:b/>
          <w:sz w:val="20"/>
          <w:szCs w:val="20"/>
        </w:rPr>
        <w:t>four</w:t>
      </w:r>
      <w:r w:rsidR="00CF06A4" w:rsidRPr="00E95A75">
        <w:rPr>
          <w:b/>
          <w:sz w:val="20"/>
          <w:szCs w:val="20"/>
        </w:rPr>
        <w:t xml:space="preserve"> </w:t>
      </w:r>
      <w:r w:rsidRPr="00E95A75">
        <w:rPr>
          <w:b/>
          <w:sz w:val="20"/>
          <w:szCs w:val="20"/>
        </w:rPr>
        <w:t>performance</w:t>
      </w:r>
      <w:proofErr w:type="gramEnd"/>
      <w:r w:rsidRPr="00E95A75">
        <w:rPr>
          <w:b/>
          <w:sz w:val="20"/>
          <w:szCs w:val="20"/>
        </w:rPr>
        <w:t xml:space="preserve"> metrics used in this study. </w:t>
      </w:r>
      <m:oMath>
        <m:r>
          <w:rPr>
            <w:rFonts w:ascii="Cambria Math" w:hAnsi="Cambria Math"/>
            <w:sz w:val="20"/>
            <w:szCs w:val="20"/>
          </w:rPr>
          <m:t>Q</m:t>
        </m:r>
      </m:oMath>
      <w:r w:rsidR="00C307A0" w:rsidRPr="00E95A75">
        <w:rPr>
          <w:sz w:val="20"/>
          <w:szCs w:val="20"/>
        </w:rPr>
        <w:t xml:space="preserve"> </w:t>
      </w:r>
      <w:r w:rsidRPr="00E95A75">
        <w:rPr>
          <w:b/>
          <w:sz w:val="20"/>
          <w:szCs w:val="20"/>
        </w:rPr>
        <w:t xml:space="preserve">represents the calculated discharge from VIC-CAMA. Time is represented by </w:t>
      </w:r>
      <w:r w:rsidRPr="00E95A75">
        <w:rPr>
          <w:b/>
          <w:i/>
          <w:sz w:val="20"/>
          <w:szCs w:val="20"/>
        </w:rPr>
        <w:t>t</w:t>
      </w:r>
      <w:r w:rsidRPr="00E95A75">
        <w:rPr>
          <w:b/>
          <w:sz w:val="20"/>
          <w:szCs w:val="20"/>
        </w:rPr>
        <w:t xml:space="preserve"> (month or day)</w:t>
      </w:r>
      <w:r w:rsidR="00516F4D">
        <w:rPr>
          <w:b/>
          <w:sz w:val="20"/>
          <w:szCs w:val="20"/>
        </w:rPr>
        <w:t>,</w:t>
      </w:r>
      <w:r w:rsidRPr="00E95A75">
        <w:rPr>
          <w:b/>
          <w:sz w:val="20"/>
          <w:szCs w:val="20"/>
        </w:rPr>
        <w:t xml:space="preserve"> with a total step of T. </w:t>
      </w:r>
      <w:r w:rsidR="00516F4D">
        <w:rPr>
          <w:b/>
          <w:sz w:val="20"/>
          <w:szCs w:val="20"/>
        </w:rPr>
        <w:t>The</w:t>
      </w:r>
      <w:r w:rsidR="00516F4D" w:rsidRPr="00E95A75">
        <w:rPr>
          <w:b/>
          <w:sz w:val="20"/>
          <w:szCs w:val="20"/>
        </w:rPr>
        <w:t xml:space="preserve"> </w:t>
      </w:r>
      <w:proofErr w:type="spellStart"/>
      <w:r w:rsidRPr="00E95A75">
        <w:rPr>
          <w:b/>
          <w:i/>
          <w:sz w:val="20"/>
          <w:szCs w:val="20"/>
        </w:rPr>
        <w:t>obs</w:t>
      </w:r>
      <w:proofErr w:type="spellEnd"/>
      <w:r w:rsidRPr="00E95A75">
        <w:rPr>
          <w:b/>
          <w:sz w:val="20"/>
          <w:szCs w:val="20"/>
        </w:rPr>
        <w:t xml:space="preserve"> and </w:t>
      </w:r>
      <w:r w:rsidRPr="00E95A75">
        <w:rPr>
          <w:b/>
          <w:i/>
          <w:sz w:val="20"/>
          <w:szCs w:val="20"/>
        </w:rPr>
        <w:t>sim</w:t>
      </w:r>
      <w:r w:rsidRPr="00E95A75">
        <w:rPr>
          <w:b/>
          <w:sz w:val="20"/>
          <w:szCs w:val="20"/>
        </w:rPr>
        <w:t xml:space="preserve"> </w:t>
      </w:r>
      <w:r w:rsidR="00516F4D">
        <w:rPr>
          <w:b/>
          <w:sz w:val="20"/>
          <w:szCs w:val="20"/>
        </w:rPr>
        <w:t>subscripts represent</w:t>
      </w:r>
      <w:r w:rsidRPr="00E95A75">
        <w:rPr>
          <w:b/>
          <w:sz w:val="20"/>
          <w:szCs w:val="20"/>
        </w:rPr>
        <w:t xml:space="preserve"> observation and simulation, respectively. The mean value of the entire time series </w:t>
      </w:r>
      <w:r w:rsidR="000D2A94" w:rsidRPr="00E95A75">
        <w:rPr>
          <w:b/>
          <w:sz w:val="20"/>
          <w:szCs w:val="20"/>
        </w:rPr>
        <w:t>is</w:t>
      </w:r>
      <w:r w:rsidRPr="00E95A75">
        <w:rPr>
          <w:b/>
          <w:sz w:val="20"/>
          <w:szCs w:val="20"/>
        </w:rPr>
        <w:t xml:space="preserve"> </w:t>
      </w:r>
      <w:r w:rsidR="00516F4D">
        <w:rPr>
          <w:b/>
          <w:sz w:val="20"/>
          <w:szCs w:val="20"/>
        </w:rPr>
        <w:t>indicated by</w:t>
      </w:r>
      <w:r w:rsidRPr="00E95A75">
        <w:rPr>
          <w:b/>
          <w:sz w:val="20"/>
          <w:szCs w:val="20"/>
        </w:rPr>
        <w:t xml:space="preserve"> </w:t>
      </w:r>
      <w:r w:rsidR="00516F4D">
        <w:rPr>
          <w:b/>
          <w:sz w:val="20"/>
          <w:szCs w:val="20"/>
        </w:rPr>
        <w:t>the</w:t>
      </w:r>
      <w:r w:rsidR="00516F4D" w:rsidRPr="00E95A75">
        <w:rPr>
          <w:b/>
          <w:sz w:val="20"/>
          <w:szCs w:val="20"/>
        </w:rPr>
        <w:t xml:space="preserve"> </w:t>
      </w:r>
      <w:r w:rsidRPr="00E95A75">
        <w:rPr>
          <w:b/>
          <w:i/>
          <w:sz w:val="20"/>
          <w:szCs w:val="20"/>
        </w:rPr>
        <w:t>avg</w:t>
      </w:r>
      <w:r w:rsidR="00516F4D">
        <w:rPr>
          <w:b/>
          <w:i/>
          <w:sz w:val="20"/>
          <w:szCs w:val="20"/>
        </w:rPr>
        <w:t xml:space="preserve"> </w:t>
      </w:r>
      <w:r w:rsidR="00516F4D">
        <w:rPr>
          <w:b/>
          <w:sz w:val="20"/>
          <w:szCs w:val="20"/>
        </w:rPr>
        <w:t>subscript</w:t>
      </w:r>
      <w:r w:rsidRPr="00E95A75">
        <w:rPr>
          <w:b/>
          <w:sz w:val="20"/>
          <w:szCs w:val="20"/>
        </w:rPr>
        <w:t xml:space="preserve">. </w:t>
      </w:r>
      <w:r w:rsidR="00331476" w:rsidRPr="00E95A75">
        <w:rPr>
          <w:b/>
          <w:sz w:val="20"/>
          <w:szCs w:val="20"/>
        </w:rPr>
        <w:t xml:space="preserve">σ </w:t>
      </w:r>
      <w:r w:rsidRPr="00E95A75">
        <w:rPr>
          <w:b/>
          <w:sz w:val="20"/>
          <w:szCs w:val="20"/>
        </w:rPr>
        <w:t xml:space="preserve">is the standard deviation, α is the ratio between the simulated and observed discharge variance and </w:t>
      </w:r>
      <w:r w:rsidRPr="00E95A75">
        <w:rPr>
          <w:rFonts w:ascii="Symbol" w:hAnsi="Symbol"/>
          <w:b/>
          <w:sz w:val="20"/>
          <w:szCs w:val="20"/>
        </w:rPr>
        <w:sym w:font="Symbol" w:char="F062"/>
      </w:r>
      <w:r w:rsidRPr="00E95A75">
        <w:rPr>
          <w:b/>
          <w:sz w:val="20"/>
          <w:szCs w:val="20"/>
        </w:rPr>
        <w:t xml:space="preserve"> is the ratio between the mean simulated and observed discharge.</w:t>
      </w:r>
    </w:p>
    <w:tbl>
      <w:tblPr>
        <w:tblStyle w:val="TableGrid"/>
        <w:tblW w:w="0" w:type="auto"/>
        <w:tblLook w:val="04A0" w:firstRow="1" w:lastRow="0" w:firstColumn="1" w:lastColumn="0" w:noHBand="0" w:noVBand="1"/>
      </w:tblPr>
      <w:tblGrid>
        <w:gridCol w:w="1760"/>
        <w:gridCol w:w="1574"/>
        <w:gridCol w:w="4260"/>
        <w:gridCol w:w="1416"/>
      </w:tblGrid>
      <w:tr w:rsidR="00B16A32" w:rsidRPr="00E95A75" w14:paraId="656A7E32" w14:textId="77777777" w:rsidTr="005D326C">
        <w:tc>
          <w:tcPr>
            <w:tcW w:w="1760" w:type="dxa"/>
          </w:tcPr>
          <w:p w14:paraId="752F374B" w14:textId="77777777" w:rsidR="005A7F93" w:rsidRPr="00E95A75" w:rsidRDefault="00E95A75" w:rsidP="005D326C">
            <w:pPr>
              <w:spacing w:line="480" w:lineRule="auto"/>
              <w:jc w:val="center"/>
              <w:rPr>
                <w:sz w:val="20"/>
                <w:szCs w:val="20"/>
              </w:rPr>
            </w:pPr>
            <w:r w:rsidRPr="00E95A75">
              <w:rPr>
                <w:sz w:val="20"/>
                <w:szCs w:val="20"/>
              </w:rPr>
              <w:t>Abbreviation</w:t>
            </w:r>
          </w:p>
        </w:tc>
        <w:tc>
          <w:tcPr>
            <w:tcW w:w="1574" w:type="dxa"/>
          </w:tcPr>
          <w:p w14:paraId="2F693886" w14:textId="77777777" w:rsidR="005A7F93" w:rsidRPr="00E95A75" w:rsidRDefault="00E95A75" w:rsidP="005D326C">
            <w:pPr>
              <w:spacing w:line="480" w:lineRule="auto"/>
              <w:jc w:val="center"/>
              <w:rPr>
                <w:sz w:val="20"/>
                <w:szCs w:val="20"/>
              </w:rPr>
            </w:pPr>
            <w:r w:rsidRPr="00E95A75">
              <w:rPr>
                <w:sz w:val="20"/>
                <w:szCs w:val="20"/>
              </w:rPr>
              <w:t>Name</w:t>
            </w:r>
          </w:p>
        </w:tc>
        <w:tc>
          <w:tcPr>
            <w:tcW w:w="4260" w:type="dxa"/>
          </w:tcPr>
          <w:p w14:paraId="72AA4551" w14:textId="77777777" w:rsidR="005A7F93" w:rsidRPr="00E95A75" w:rsidRDefault="00E95A75" w:rsidP="005D326C">
            <w:pPr>
              <w:spacing w:line="480" w:lineRule="auto"/>
              <w:jc w:val="center"/>
              <w:rPr>
                <w:sz w:val="20"/>
                <w:szCs w:val="20"/>
              </w:rPr>
            </w:pPr>
            <w:r w:rsidRPr="00E95A75">
              <w:rPr>
                <w:sz w:val="20"/>
                <w:szCs w:val="20"/>
              </w:rPr>
              <w:t>Calculation procedure</w:t>
            </w:r>
          </w:p>
        </w:tc>
        <w:tc>
          <w:tcPr>
            <w:tcW w:w="1416" w:type="dxa"/>
          </w:tcPr>
          <w:p w14:paraId="09323010" w14:textId="6BBA69D9" w:rsidR="005A7F93" w:rsidRPr="00E95A75" w:rsidRDefault="00516F4D" w:rsidP="005D326C">
            <w:pPr>
              <w:spacing w:line="480" w:lineRule="auto"/>
              <w:jc w:val="center"/>
              <w:rPr>
                <w:sz w:val="20"/>
                <w:szCs w:val="20"/>
              </w:rPr>
            </w:pPr>
            <w:r>
              <w:rPr>
                <w:sz w:val="20"/>
                <w:szCs w:val="20"/>
              </w:rPr>
              <w:t>R</w:t>
            </w:r>
            <w:r w:rsidR="00E95A75" w:rsidRPr="00E95A75">
              <w:rPr>
                <w:sz w:val="20"/>
                <w:szCs w:val="20"/>
              </w:rPr>
              <w:t>ange</w:t>
            </w:r>
          </w:p>
        </w:tc>
      </w:tr>
      <w:tr w:rsidR="00B16A32" w:rsidRPr="00E95A75" w14:paraId="4639799D" w14:textId="77777777" w:rsidTr="005D326C">
        <w:tc>
          <w:tcPr>
            <w:tcW w:w="1760" w:type="dxa"/>
          </w:tcPr>
          <w:p w14:paraId="417840B2" w14:textId="77777777" w:rsidR="005A7F93" w:rsidRPr="00E95A75" w:rsidRDefault="00E95A75" w:rsidP="005D326C">
            <w:pPr>
              <w:spacing w:line="480" w:lineRule="auto"/>
              <w:jc w:val="center"/>
              <w:rPr>
                <w:sz w:val="20"/>
                <w:szCs w:val="20"/>
              </w:rPr>
            </w:pPr>
            <w:r w:rsidRPr="00E95A75">
              <w:rPr>
                <w:sz w:val="20"/>
                <w:szCs w:val="20"/>
              </w:rPr>
              <w:t>r</w:t>
            </w:r>
          </w:p>
        </w:tc>
        <w:tc>
          <w:tcPr>
            <w:tcW w:w="1574" w:type="dxa"/>
          </w:tcPr>
          <w:p w14:paraId="3D56C228" w14:textId="77777777" w:rsidR="005A7F93" w:rsidRPr="00E95A75" w:rsidRDefault="00E95A75" w:rsidP="005D326C">
            <w:pPr>
              <w:spacing w:line="480" w:lineRule="auto"/>
              <w:jc w:val="center"/>
              <w:rPr>
                <w:sz w:val="20"/>
                <w:szCs w:val="20"/>
              </w:rPr>
            </w:pPr>
            <w:r w:rsidRPr="00E95A75">
              <w:rPr>
                <w:sz w:val="20"/>
                <w:szCs w:val="20"/>
              </w:rPr>
              <w:t>Pearson correlation</w:t>
            </w:r>
          </w:p>
        </w:tc>
        <w:tc>
          <w:tcPr>
            <w:tcW w:w="4260" w:type="dxa"/>
          </w:tcPr>
          <w:p w14:paraId="44635C09" w14:textId="77777777" w:rsidR="00331476" w:rsidRPr="00E95A75" w:rsidRDefault="00E95A75" w:rsidP="005D326C">
            <w:pPr>
              <w:spacing w:line="480" w:lineRule="auto"/>
              <w:jc w:val="center"/>
              <w:rPr>
                <w:sz w:val="20"/>
                <w:szCs w:val="20"/>
              </w:rPr>
            </w:pPr>
            <m:oMathPara>
              <m:oMath>
                <m:r>
                  <w:rPr>
                    <w:rFonts w:ascii="Cambria Math" w:hAnsi="Cambria Math"/>
                    <w:sz w:val="20"/>
                    <w:szCs w:val="20"/>
                  </w:rPr>
                  <m:t>r=</m:t>
                </m:r>
                <m:f>
                  <m:fPr>
                    <m:ctrlPr>
                      <w:rPr>
                        <w:rFonts w:ascii="Cambria Math" w:hAnsi="Cambria Math"/>
                        <w:i/>
                        <w:sz w:val="20"/>
                        <w:szCs w:val="20"/>
                      </w:rPr>
                    </m:ctrlPr>
                  </m:fPr>
                  <m:num>
                    <m:nary>
                      <m:naryPr>
                        <m:chr m:val="∑"/>
                        <m:limLoc m:val="undOvr"/>
                        <m:ctrlPr>
                          <w:rPr>
                            <w:rFonts w:ascii="Cambria Math" w:hAnsi="Cambria Math"/>
                            <w:i/>
                            <w:sz w:val="20"/>
                            <w:szCs w:val="20"/>
                          </w:rPr>
                        </m:ctrlPr>
                      </m:naryPr>
                      <m:sub>
                        <m:r>
                          <w:rPr>
                            <w:rFonts w:ascii="Cambria Math" w:hAnsi="Cambria Math"/>
                            <w:sz w:val="20"/>
                            <w:szCs w:val="20"/>
                          </w:rPr>
                          <m:t>t=1</m:t>
                        </m:r>
                      </m:sub>
                      <m:sup>
                        <m:r>
                          <w:rPr>
                            <w:rFonts w:ascii="Cambria Math" w:hAnsi="Cambria Math"/>
                            <w:sz w:val="20"/>
                            <w:szCs w:val="20"/>
                          </w:rPr>
                          <m:t>T</m:t>
                        </m:r>
                      </m:sup>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obs,t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obs,avg</m:t>
                                </m:r>
                              </m:sub>
                            </m:sSub>
                          </m:e>
                        </m:d>
                      </m:e>
                    </m:nary>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sim,t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sim,avg</m:t>
                            </m:r>
                          </m:sub>
                        </m:sSub>
                      </m:e>
                    </m:d>
                  </m:num>
                  <m:den>
                    <m:r>
                      <w:rPr>
                        <w:rFonts w:ascii="Cambria Math" w:hAnsi="Cambria Math"/>
                        <w:sz w:val="20"/>
                        <w:szCs w:val="20"/>
                      </w:rPr>
                      <m:t>T</m:t>
                    </m:r>
                    <m:sSub>
                      <m:sSubPr>
                        <m:ctrlPr>
                          <w:rPr>
                            <w:rFonts w:ascii="Cambria Math" w:hAnsi="Cambria Math"/>
                            <w:i/>
                            <w:sz w:val="20"/>
                            <w:szCs w:val="20"/>
                          </w:rPr>
                        </m:ctrlPr>
                      </m:sSubPr>
                      <m:e>
                        <m:r>
                          <m:rPr>
                            <m:sty m:val="p"/>
                          </m:rPr>
                          <w:rPr>
                            <w:rFonts w:ascii="Cambria Math" w:hAnsi="Cambria Math"/>
                            <w:sz w:val="20"/>
                            <w:szCs w:val="20"/>
                          </w:rPr>
                          <m:t>σ</m:t>
                        </m:r>
                      </m:e>
                      <m:sub>
                        <m:r>
                          <w:rPr>
                            <w:rFonts w:ascii="Cambria Math" w:hAnsi="Cambria Math"/>
                            <w:sz w:val="20"/>
                            <w:szCs w:val="20"/>
                          </w:rPr>
                          <m:t>sim</m:t>
                        </m:r>
                      </m:sub>
                    </m:sSub>
                    <m:sSub>
                      <m:sSubPr>
                        <m:ctrlPr>
                          <w:rPr>
                            <w:rFonts w:ascii="Cambria Math" w:hAnsi="Cambria Math"/>
                            <w:i/>
                            <w:sz w:val="20"/>
                            <w:szCs w:val="20"/>
                          </w:rPr>
                        </m:ctrlPr>
                      </m:sSubPr>
                      <m:e>
                        <m:r>
                          <m:rPr>
                            <m:sty m:val="p"/>
                          </m:rPr>
                          <w:rPr>
                            <w:rFonts w:ascii="Cambria Math" w:hAnsi="Cambria Math"/>
                            <w:sz w:val="20"/>
                            <w:szCs w:val="20"/>
                          </w:rPr>
                          <m:t>σ</m:t>
                        </m:r>
                      </m:e>
                      <m:sub>
                        <m:r>
                          <w:rPr>
                            <w:rFonts w:ascii="Cambria Math" w:hAnsi="Cambria Math"/>
                            <w:sz w:val="20"/>
                            <w:szCs w:val="20"/>
                          </w:rPr>
                          <m:t>obs</m:t>
                        </m:r>
                      </m:sub>
                    </m:sSub>
                  </m:den>
                </m:f>
              </m:oMath>
            </m:oMathPara>
          </w:p>
        </w:tc>
        <w:tc>
          <w:tcPr>
            <w:tcW w:w="1416" w:type="dxa"/>
          </w:tcPr>
          <w:p w14:paraId="32CEA780" w14:textId="77777777" w:rsidR="005A7F93" w:rsidRPr="00E95A75" w:rsidRDefault="00E95A75" w:rsidP="005D326C">
            <w:pPr>
              <w:jc w:val="center"/>
              <w:rPr>
                <w:sz w:val="20"/>
                <w:szCs w:val="20"/>
              </w:rPr>
            </w:pPr>
            <w:r w:rsidRPr="00E95A75">
              <w:rPr>
                <w:sz w:val="20"/>
                <w:szCs w:val="20"/>
              </w:rPr>
              <w:t>[−1; 1]</w:t>
            </w:r>
          </w:p>
          <w:p w14:paraId="3CFCB85C" w14:textId="77777777" w:rsidR="005A7F93" w:rsidRPr="00E95A75" w:rsidRDefault="005A7F93" w:rsidP="005D326C">
            <w:pPr>
              <w:spacing w:line="480" w:lineRule="auto"/>
              <w:jc w:val="center"/>
              <w:rPr>
                <w:sz w:val="20"/>
                <w:szCs w:val="20"/>
              </w:rPr>
            </w:pPr>
          </w:p>
        </w:tc>
      </w:tr>
      <w:tr w:rsidR="00B16A32" w:rsidRPr="00E95A75" w14:paraId="42D81A98" w14:textId="77777777" w:rsidTr="005D326C">
        <w:tc>
          <w:tcPr>
            <w:tcW w:w="1760" w:type="dxa"/>
          </w:tcPr>
          <w:p w14:paraId="25FB4DDC" w14:textId="77777777" w:rsidR="005A7F93" w:rsidRPr="00E95A75" w:rsidRDefault="00E95A75" w:rsidP="005D326C">
            <w:pPr>
              <w:jc w:val="center"/>
              <w:rPr>
                <w:sz w:val="20"/>
                <w:szCs w:val="20"/>
              </w:rPr>
            </w:pPr>
            <w:r w:rsidRPr="00E95A75">
              <w:rPr>
                <w:sz w:val="20"/>
                <w:szCs w:val="20"/>
              </w:rPr>
              <w:t>PBIAS</w:t>
            </w:r>
          </w:p>
          <w:p w14:paraId="34E6B1E3" w14:textId="77777777" w:rsidR="005A7F93" w:rsidRPr="00E95A75" w:rsidRDefault="005A7F93" w:rsidP="005D326C">
            <w:pPr>
              <w:tabs>
                <w:tab w:val="center" w:pos="1088"/>
              </w:tabs>
              <w:spacing w:line="480" w:lineRule="auto"/>
              <w:jc w:val="center"/>
              <w:rPr>
                <w:sz w:val="20"/>
                <w:szCs w:val="20"/>
              </w:rPr>
            </w:pPr>
          </w:p>
        </w:tc>
        <w:tc>
          <w:tcPr>
            <w:tcW w:w="1574" w:type="dxa"/>
          </w:tcPr>
          <w:p w14:paraId="11431773" w14:textId="77777777" w:rsidR="005A7F93" w:rsidRPr="00E95A75" w:rsidRDefault="00E95A75" w:rsidP="005D326C">
            <w:pPr>
              <w:spacing w:line="480" w:lineRule="auto"/>
              <w:jc w:val="center"/>
              <w:rPr>
                <w:sz w:val="20"/>
                <w:szCs w:val="20"/>
              </w:rPr>
            </w:pPr>
            <w:r w:rsidRPr="00E95A75">
              <w:rPr>
                <w:sz w:val="20"/>
                <w:szCs w:val="20"/>
              </w:rPr>
              <w:t>percentage bias</w:t>
            </w:r>
          </w:p>
        </w:tc>
        <w:tc>
          <w:tcPr>
            <w:tcW w:w="4260" w:type="dxa"/>
          </w:tcPr>
          <w:p w14:paraId="55E76347" w14:textId="0EAF5D84" w:rsidR="00331476" w:rsidRPr="00E95A75" w:rsidRDefault="00E95A75" w:rsidP="005D326C">
            <w:pPr>
              <w:spacing w:line="480" w:lineRule="auto"/>
              <w:jc w:val="center"/>
              <w:rPr>
                <w:sz w:val="20"/>
                <w:szCs w:val="20"/>
              </w:rPr>
            </w:pPr>
            <m:oMathPara>
              <m:oMath>
                <m:r>
                  <w:rPr>
                    <w:rFonts w:ascii="Cambria Math" w:hAnsi="Cambria Math"/>
                    <w:sz w:val="20"/>
                    <w:szCs w:val="20"/>
                  </w:rPr>
                  <m:t>PBIAS=</m:t>
                </m:r>
                <m:f>
                  <m:fPr>
                    <m:ctrlPr>
                      <w:rPr>
                        <w:rFonts w:ascii="Cambria Math" w:hAnsi="Cambria Math"/>
                        <w:i/>
                        <w:sz w:val="20"/>
                        <w:szCs w:val="20"/>
                      </w:rPr>
                    </m:ctrlPr>
                  </m:fPr>
                  <m:num>
                    <m:nary>
                      <m:naryPr>
                        <m:chr m:val="∑"/>
                        <m:limLoc m:val="undOvr"/>
                        <m:ctrlPr>
                          <w:rPr>
                            <w:rFonts w:ascii="Cambria Math" w:hAnsi="Cambria Math"/>
                            <w:i/>
                            <w:sz w:val="20"/>
                            <w:szCs w:val="20"/>
                          </w:rPr>
                        </m:ctrlPr>
                      </m:naryPr>
                      <m:sub>
                        <m:r>
                          <w:rPr>
                            <w:rFonts w:ascii="Cambria Math" w:hAnsi="Cambria Math"/>
                            <w:sz w:val="20"/>
                            <w:szCs w:val="20"/>
                          </w:rPr>
                          <m:t>t=1</m:t>
                        </m:r>
                      </m:sub>
                      <m:sup>
                        <m:r>
                          <w:rPr>
                            <w:rFonts w:ascii="Cambria Math" w:hAnsi="Cambria Math"/>
                            <w:sz w:val="20"/>
                            <w:szCs w:val="20"/>
                          </w:rPr>
                          <m:t>T</m:t>
                        </m:r>
                      </m:sup>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sim,t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obs,t</m:t>
                                </m:r>
                              </m:sub>
                            </m:sSub>
                          </m:e>
                        </m:d>
                      </m:e>
                    </m:nary>
                  </m:num>
                  <m:den>
                    <m:nary>
                      <m:naryPr>
                        <m:chr m:val="∑"/>
                        <m:limLoc m:val="undOvr"/>
                        <m:ctrlPr>
                          <w:rPr>
                            <w:rFonts w:ascii="Cambria Math" w:hAnsi="Cambria Math"/>
                            <w:i/>
                            <w:sz w:val="20"/>
                            <w:szCs w:val="20"/>
                          </w:rPr>
                        </m:ctrlPr>
                      </m:naryPr>
                      <m:sub>
                        <m:r>
                          <w:rPr>
                            <w:rFonts w:ascii="Cambria Math" w:hAnsi="Cambria Math"/>
                            <w:sz w:val="20"/>
                            <w:szCs w:val="20"/>
                          </w:rPr>
                          <m:t>t=1</m:t>
                        </m:r>
                      </m:sub>
                      <m:sup>
                        <m:r>
                          <w:rPr>
                            <w:rFonts w:ascii="Cambria Math" w:hAnsi="Cambria Math"/>
                            <w:sz w:val="20"/>
                            <w:szCs w:val="20"/>
                          </w:rPr>
                          <m:t>T</m:t>
                        </m:r>
                      </m:sup>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obs,t</m:t>
                                </m:r>
                              </m:sub>
                            </m:sSub>
                          </m:e>
                        </m:d>
                      </m:e>
                    </m:nary>
                  </m:den>
                </m:f>
                <m:r>
                  <w:rPr>
                    <w:rFonts w:ascii="Cambria Math" w:hAnsi="Cambria Math"/>
                    <w:sz w:val="20"/>
                    <w:szCs w:val="20"/>
                  </w:rPr>
                  <m:t>×100 %</m:t>
                </m:r>
              </m:oMath>
            </m:oMathPara>
          </w:p>
        </w:tc>
        <w:tc>
          <w:tcPr>
            <w:tcW w:w="1416" w:type="dxa"/>
          </w:tcPr>
          <w:p w14:paraId="28D88618" w14:textId="77777777" w:rsidR="005A7F93" w:rsidRPr="00E95A75" w:rsidRDefault="00E95A75" w:rsidP="005D326C">
            <w:pPr>
              <w:jc w:val="center"/>
              <w:rPr>
                <w:sz w:val="20"/>
                <w:szCs w:val="20"/>
              </w:rPr>
            </w:pPr>
            <w:r w:rsidRPr="00E95A75">
              <w:rPr>
                <w:sz w:val="20"/>
                <w:szCs w:val="20"/>
              </w:rPr>
              <w:t>[−</w:t>
            </w:r>
            <w:r w:rsidRPr="00E95A75">
              <w:rPr>
                <w:rFonts w:ascii="Symbol" w:hAnsi="Symbol"/>
                <w:sz w:val="20"/>
                <w:szCs w:val="20"/>
              </w:rPr>
              <w:sym w:font="Symbol" w:char="F0A5"/>
            </w:r>
            <w:r w:rsidRPr="00E95A75">
              <w:rPr>
                <w:sz w:val="20"/>
                <w:szCs w:val="20"/>
              </w:rPr>
              <w:t>; +</w:t>
            </w:r>
            <w:r w:rsidRPr="00E95A75">
              <w:rPr>
                <w:rFonts w:ascii="Symbol" w:hAnsi="Symbol"/>
                <w:sz w:val="20"/>
                <w:szCs w:val="20"/>
              </w:rPr>
              <w:sym w:font="Symbol" w:char="F0A5"/>
            </w:r>
            <w:r w:rsidRPr="00E95A75">
              <w:rPr>
                <w:sz w:val="20"/>
                <w:szCs w:val="20"/>
              </w:rPr>
              <w:t>]</w:t>
            </w:r>
          </w:p>
          <w:p w14:paraId="159CFE65" w14:textId="77777777" w:rsidR="005A7F93" w:rsidRPr="00E95A75" w:rsidRDefault="005A7F93" w:rsidP="005D326C">
            <w:pPr>
              <w:spacing w:line="480" w:lineRule="auto"/>
              <w:jc w:val="center"/>
              <w:rPr>
                <w:sz w:val="20"/>
                <w:szCs w:val="20"/>
              </w:rPr>
            </w:pPr>
          </w:p>
        </w:tc>
      </w:tr>
      <w:tr w:rsidR="00B16A32" w:rsidRPr="00E95A75" w14:paraId="1779B4F2" w14:textId="77777777" w:rsidTr="005D326C">
        <w:tc>
          <w:tcPr>
            <w:tcW w:w="1760" w:type="dxa"/>
          </w:tcPr>
          <w:p w14:paraId="77811201" w14:textId="77777777" w:rsidR="005A7F93" w:rsidRPr="00E95A75" w:rsidRDefault="00E95A75" w:rsidP="005D326C">
            <w:pPr>
              <w:tabs>
                <w:tab w:val="center" w:pos="1088"/>
              </w:tabs>
              <w:spacing w:line="480" w:lineRule="auto"/>
              <w:jc w:val="center"/>
              <w:rPr>
                <w:sz w:val="20"/>
                <w:szCs w:val="20"/>
              </w:rPr>
            </w:pPr>
            <w:r w:rsidRPr="00E95A75">
              <w:rPr>
                <w:sz w:val="20"/>
                <w:szCs w:val="20"/>
              </w:rPr>
              <w:t>KGE</w:t>
            </w:r>
          </w:p>
        </w:tc>
        <w:tc>
          <w:tcPr>
            <w:tcW w:w="1574" w:type="dxa"/>
          </w:tcPr>
          <w:p w14:paraId="2D9CB9EF" w14:textId="77777777" w:rsidR="005A7F93" w:rsidRPr="00E95A75" w:rsidRDefault="00E95A75" w:rsidP="005D326C">
            <w:pPr>
              <w:spacing w:line="480" w:lineRule="auto"/>
              <w:jc w:val="center"/>
              <w:rPr>
                <w:sz w:val="20"/>
                <w:szCs w:val="20"/>
              </w:rPr>
            </w:pPr>
            <w:r w:rsidRPr="00E95A75">
              <w:rPr>
                <w:sz w:val="20"/>
                <w:szCs w:val="20"/>
              </w:rPr>
              <w:t>Kling-Gupta Efficiency</w:t>
            </w:r>
          </w:p>
        </w:tc>
        <w:tc>
          <w:tcPr>
            <w:tcW w:w="4260" w:type="dxa"/>
          </w:tcPr>
          <w:p w14:paraId="7095CC2E" w14:textId="77777777" w:rsidR="005A7F93" w:rsidRPr="00E95A75" w:rsidRDefault="00E95A75" w:rsidP="008742D0">
            <w:pPr>
              <w:spacing w:line="480" w:lineRule="auto"/>
              <w:jc w:val="center"/>
              <w:rPr>
                <w:sz w:val="20"/>
                <w:szCs w:val="20"/>
              </w:rPr>
            </w:pPr>
            <m:oMathPara>
              <m:oMath>
                <m:r>
                  <w:rPr>
                    <w:rFonts w:ascii="Cambria Math" w:hAnsi="Cambria Math"/>
                    <w:sz w:val="20"/>
                    <w:szCs w:val="20"/>
                  </w:rPr>
                  <m:t>KGE=1-</m:t>
                </m:r>
                <m:rad>
                  <m:radPr>
                    <m:degHide m:val="1"/>
                    <m:ctrlPr>
                      <w:rPr>
                        <w:rFonts w:ascii="Cambria Math" w:hAnsi="Cambria Math"/>
                        <w:i/>
                        <w:sz w:val="20"/>
                        <w:szCs w:val="20"/>
                      </w:rPr>
                    </m:ctrlPr>
                  </m:radPr>
                  <m:deg/>
                  <m:e>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r-1</m:t>
                            </m:r>
                          </m:e>
                        </m:d>
                      </m:e>
                      <m:sup>
                        <m:r>
                          <w:rPr>
                            <w:rFonts w:ascii="Cambria Math" w:hAnsi="Cambria Math"/>
                            <w:sz w:val="20"/>
                            <w:szCs w:val="20"/>
                          </w:rPr>
                          <m:t>2</m:t>
                        </m:r>
                      </m:sup>
                    </m:sSup>
                    <m:r>
                      <w:rPr>
                        <w:rFonts w:ascii="Cambria Math" w:hAns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α-1</m:t>
                            </m:r>
                          </m:e>
                        </m:d>
                      </m:e>
                      <m:sup>
                        <m:r>
                          <w:rPr>
                            <w:rFonts w:ascii="Cambria Math" w:hAnsi="Cambria Math"/>
                            <w:sz w:val="20"/>
                            <w:szCs w:val="20"/>
                          </w:rPr>
                          <m:t>2</m:t>
                        </m:r>
                      </m:sup>
                    </m:sSup>
                    <m:r>
                      <w:rPr>
                        <w:rFonts w:ascii="Cambria Math" w:hAnsi="Cambria Math"/>
                        <w:sz w:val="20"/>
                        <w:szCs w:val="20"/>
                      </w:rPr>
                      <m:t>+</m:t>
                    </m:r>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β-1</m:t>
                            </m:r>
                          </m:e>
                        </m:d>
                      </m:e>
                      <m:sup>
                        <m:r>
                          <w:rPr>
                            <w:rFonts w:ascii="Cambria Math" w:hAnsi="Cambria Math"/>
                            <w:sz w:val="20"/>
                            <w:szCs w:val="20"/>
                          </w:rPr>
                          <m:t>2</m:t>
                        </m:r>
                      </m:sup>
                    </m:sSup>
                  </m:e>
                </m:rad>
              </m:oMath>
            </m:oMathPara>
          </w:p>
        </w:tc>
        <w:tc>
          <w:tcPr>
            <w:tcW w:w="1416" w:type="dxa"/>
          </w:tcPr>
          <w:p w14:paraId="3DC6F00E" w14:textId="77777777" w:rsidR="005A7F93" w:rsidRPr="00E95A75" w:rsidRDefault="00E95A75" w:rsidP="005D326C">
            <w:pPr>
              <w:jc w:val="center"/>
              <w:rPr>
                <w:sz w:val="20"/>
                <w:szCs w:val="20"/>
              </w:rPr>
            </w:pPr>
            <w:r w:rsidRPr="00E95A75">
              <w:rPr>
                <w:sz w:val="20"/>
                <w:szCs w:val="20"/>
              </w:rPr>
              <w:t>[−</w:t>
            </w:r>
            <w:r w:rsidRPr="00E95A75">
              <w:rPr>
                <w:rFonts w:ascii="Symbol" w:hAnsi="Symbol"/>
                <w:sz w:val="20"/>
                <w:szCs w:val="20"/>
              </w:rPr>
              <w:sym w:font="Symbol" w:char="F0A5"/>
            </w:r>
            <w:r w:rsidRPr="00E95A75">
              <w:rPr>
                <w:sz w:val="20"/>
                <w:szCs w:val="20"/>
              </w:rPr>
              <w:t>; 1]</w:t>
            </w:r>
          </w:p>
          <w:p w14:paraId="13F41FEE" w14:textId="77777777" w:rsidR="005A7F93" w:rsidRPr="00E95A75" w:rsidRDefault="005A7F93" w:rsidP="005D326C">
            <w:pPr>
              <w:spacing w:line="480" w:lineRule="auto"/>
              <w:jc w:val="center"/>
              <w:rPr>
                <w:sz w:val="20"/>
                <w:szCs w:val="20"/>
              </w:rPr>
            </w:pPr>
          </w:p>
        </w:tc>
      </w:tr>
      <w:tr w:rsidR="00B16A32" w:rsidRPr="00E95A75" w14:paraId="40EDFB36" w14:textId="77777777" w:rsidTr="005D326C">
        <w:tc>
          <w:tcPr>
            <w:tcW w:w="1760" w:type="dxa"/>
          </w:tcPr>
          <w:p w14:paraId="331F6655" w14:textId="77777777" w:rsidR="005A7F93" w:rsidRPr="00E95A75" w:rsidRDefault="00E95A75" w:rsidP="005D326C">
            <w:pPr>
              <w:tabs>
                <w:tab w:val="center" w:pos="1088"/>
              </w:tabs>
              <w:spacing w:line="480" w:lineRule="auto"/>
              <w:jc w:val="center"/>
              <w:rPr>
                <w:sz w:val="20"/>
                <w:szCs w:val="20"/>
              </w:rPr>
            </w:pPr>
            <w:r w:rsidRPr="00E95A75">
              <w:rPr>
                <w:sz w:val="20"/>
                <w:szCs w:val="20"/>
              </w:rPr>
              <w:t>RMSE</w:t>
            </w:r>
          </w:p>
        </w:tc>
        <w:tc>
          <w:tcPr>
            <w:tcW w:w="1574" w:type="dxa"/>
          </w:tcPr>
          <w:p w14:paraId="56A58A1E" w14:textId="77777777" w:rsidR="005A7F93" w:rsidRPr="00E95A75" w:rsidRDefault="00E95A75" w:rsidP="005D326C">
            <w:pPr>
              <w:spacing w:line="480" w:lineRule="auto"/>
              <w:jc w:val="center"/>
              <w:rPr>
                <w:sz w:val="20"/>
                <w:szCs w:val="20"/>
              </w:rPr>
            </w:pPr>
            <w:r w:rsidRPr="00E95A75">
              <w:rPr>
                <w:sz w:val="20"/>
                <w:szCs w:val="20"/>
              </w:rPr>
              <w:t>root mean square error</w:t>
            </w:r>
          </w:p>
        </w:tc>
        <w:tc>
          <w:tcPr>
            <w:tcW w:w="4260" w:type="dxa"/>
          </w:tcPr>
          <w:p w14:paraId="27B0866E" w14:textId="77777777" w:rsidR="008742D0" w:rsidRPr="00E95A75" w:rsidRDefault="00E95A75" w:rsidP="005D326C">
            <w:pPr>
              <w:spacing w:line="480" w:lineRule="auto"/>
              <w:jc w:val="center"/>
              <w:rPr>
                <w:sz w:val="20"/>
                <w:szCs w:val="20"/>
              </w:rPr>
            </w:pPr>
            <m:oMathPara>
              <m:oMath>
                <m:r>
                  <w:rPr>
                    <w:rFonts w:ascii="Cambria Math" w:hAnsi="Cambria Math"/>
                    <w:sz w:val="20"/>
                    <w:szCs w:val="20"/>
                  </w:rPr>
                  <m:t>RMSE=</m:t>
                </m:r>
                <m:rad>
                  <m:radPr>
                    <m:degHide m:val="1"/>
                    <m:ctrlPr>
                      <w:rPr>
                        <w:rFonts w:ascii="Cambria Math" w:hAnsi="Cambria Math"/>
                        <w:i/>
                        <w:sz w:val="20"/>
                        <w:szCs w:val="20"/>
                      </w:rPr>
                    </m:ctrlPr>
                  </m:radPr>
                  <m:deg/>
                  <m:e>
                    <m:f>
                      <m:fPr>
                        <m:ctrlPr>
                          <w:rPr>
                            <w:rFonts w:ascii="Cambria Math" w:hAnsi="Cambria Math"/>
                            <w:i/>
                            <w:sz w:val="20"/>
                            <w:szCs w:val="20"/>
                          </w:rPr>
                        </m:ctrlPr>
                      </m:fPr>
                      <m:num>
                        <m:nary>
                          <m:naryPr>
                            <m:chr m:val="∑"/>
                            <m:limLoc m:val="undOvr"/>
                            <m:ctrlPr>
                              <w:rPr>
                                <w:rFonts w:ascii="Cambria Math" w:hAnsi="Cambria Math"/>
                                <w:i/>
                                <w:sz w:val="20"/>
                                <w:szCs w:val="20"/>
                              </w:rPr>
                            </m:ctrlPr>
                          </m:naryPr>
                          <m:sub>
                            <m:r>
                              <w:rPr>
                                <w:rFonts w:ascii="Cambria Math" w:hAnsi="Cambria Math"/>
                                <w:sz w:val="20"/>
                                <w:szCs w:val="20"/>
                              </w:rPr>
                              <m:t>t=1</m:t>
                            </m:r>
                          </m:sub>
                          <m:sup>
                            <m:r>
                              <w:rPr>
                                <w:rFonts w:ascii="Cambria Math" w:hAnsi="Cambria Math"/>
                                <w:sz w:val="20"/>
                                <w:szCs w:val="20"/>
                              </w:rPr>
                              <m:t>T</m:t>
                            </m:r>
                          </m:sup>
                          <m:e>
                            <m:d>
                              <m:dPr>
                                <m:begChr m:val="["/>
                                <m:endChr m:val="]"/>
                                <m:ctrlPr>
                                  <w:rPr>
                                    <w:rFonts w:ascii="Cambria Math" w:hAnsi="Cambria Math"/>
                                    <w:i/>
                                    <w:sz w:val="20"/>
                                    <w:szCs w:val="20"/>
                                  </w:rPr>
                                </m:ctrlPr>
                              </m:dPr>
                              <m:e>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sim,t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obs,t</m:t>
                                            </m:r>
                                          </m:sub>
                                        </m:sSub>
                                      </m:e>
                                    </m:d>
                                  </m:e>
                                  <m:sup>
                                    <m:r>
                                      <w:rPr>
                                        <w:rFonts w:ascii="Cambria Math" w:hAnsi="Cambria Math"/>
                                        <w:sz w:val="20"/>
                                        <w:szCs w:val="20"/>
                                      </w:rPr>
                                      <m:t>2</m:t>
                                    </m:r>
                                  </m:sup>
                                </m:sSup>
                              </m:e>
                            </m:d>
                          </m:e>
                        </m:nary>
                      </m:num>
                      <m:den>
                        <m:r>
                          <w:rPr>
                            <w:rFonts w:ascii="Cambria Math" w:hAnsi="Cambria Math"/>
                            <w:sz w:val="20"/>
                            <w:szCs w:val="20"/>
                          </w:rPr>
                          <m:t>T</m:t>
                        </m:r>
                      </m:den>
                    </m:f>
                  </m:e>
                </m:rad>
              </m:oMath>
            </m:oMathPara>
          </w:p>
        </w:tc>
        <w:tc>
          <w:tcPr>
            <w:tcW w:w="1416" w:type="dxa"/>
          </w:tcPr>
          <w:p w14:paraId="3A21E228" w14:textId="77777777" w:rsidR="005A7F93" w:rsidRPr="00E95A75" w:rsidRDefault="00E95A75" w:rsidP="005D326C">
            <w:pPr>
              <w:jc w:val="center"/>
              <w:rPr>
                <w:sz w:val="20"/>
                <w:szCs w:val="20"/>
              </w:rPr>
            </w:pPr>
            <w:r w:rsidRPr="00E95A75">
              <w:rPr>
                <w:sz w:val="20"/>
                <w:szCs w:val="20"/>
              </w:rPr>
              <w:t>[−</w:t>
            </w:r>
            <w:r w:rsidRPr="00E95A75">
              <w:rPr>
                <w:rFonts w:ascii="Symbol" w:hAnsi="Symbol"/>
                <w:sz w:val="20"/>
                <w:szCs w:val="20"/>
              </w:rPr>
              <w:sym w:font="Symbol" w:char="F0A5"/>
            </w:r>
            <w:r w:rsidRPr="00E95A75">
              <w:rPr>
                <w:sz w:val="20"/>
                <w:szCs w:val="20"/>
              </w:rPr>
              <w:t>; +</w:t>
            </w:r>
            <w:r w:rsidRPr="00E95A75">
              <w:rPr>
                <w:rFonts w:ascii="Symbol" w:hAnsi="Symbol"/>
                <w:sz w:val="20"/>
                <w:szCs w:val="20"/>
              </w:rPr>
              <w:sym w:font="Symbol" w:char="F0A5"/>
            </w:r>
            <w:r w:rsidRPr="00E95A75">
              <w:rPr>
                <w:sz w:val="20"/>
                <w:szCs w:val="20"/>
              </w:rPr>
              <w:t>]</w:t>
            </w:r>
          </w:p>
        </w:tc>
      </w:tr>
    </w:tbl>
    <w:p w14:paraId="04CB28ED" w14:textId="77777777" w:rsidR="005A7F93" w:rsidRPr="00E95A75" w:rsidRDefault="005A7F93" w:rsidP="005A7F93">
      <w:pPr>
        <w:spacing w:line="480" w:lineRule="auto"/>
      </w:pPr>
    </w:p>
    <w:p w14:paraId="00EDCB91" w14:textId="77777777" w:rsidR="005A7F93" w:rsidRPr="00E95A75" w:rsidRDefault="005A7F93">
      <w:pPr>
        <w:rPr>
          <w:b/>
        </w:rPr>
      </w:pPr>
    </w:p>
    <w:p w14:paraId="3DA72762" w14:textId="77777777" w:rsidR="005C3380" w:rsidRPr="00E95A75" w:rsidRDefault="005C3380" w:rsidP="00912B45">
      <w:pPr>
        <w:spacing w:line="480" w:lineRule="auto"/>
        <w:rPr>
          <w:b/>
        </w:rPr>
      </w:pPr>
    </w:p>
    <w:p w14:paraId="509EACCC" w14:textId="77777777" w:rsidR="00C6262B" w:rsidRPr="00E95A75" w:rsidRDefault="00E95A75">
      <w:pPr>
        <w:rPr>
          <w:b/>
        </w:rPr>
        <w:sectPr w:rsidR="00C6262B" w:rsidRPr="00E95A75" w:rsidSect="00926C6E">
          <w:pgSz w:w="11900" w:h="16840"/>
          <w:pgMar w:top="1440" w:right="1440" w:bottom="1440" w:left="1440" w:header="708" w:footer="708" w:gutter="0"/>
          <w:lnNumType w:countBy="1" w:restart="continuous"/>
          <w:cols w:space="708"/>
          <w:docGrid w:linePitch="360"/>
        </w:sectPr>
      </w:pPr>
      <w:r w:rsidRPr="00E95A75">
        <w:rPr>
          <w:b/>
        </w:rPr>
        <w:br w:type="page"/>
      </w:r>
    </w:p>
    <w:p w14:paraId="7257FD60" w14:textId="77777777" w:rsidR="005A7F93" w:rsidRPr="00E95A75" w:rsidRDefault="005A7F93">
      <w:pPr>
        <w:rPr>
          <w:b/>
        </w:rPr>
      </w:pPr>
    </w:p>
    <w:p w14:paraId="34A041F7" w14:textId="77777777" w:rsidR="005A7F93" w:rsidRPr="00E95A75" w:rsidRDefault="005A7F93" w:rsidP="005A7F93">
      <w:pPr>
        <w:spacing w:line="480" w:lineRule="auto"/>
        <w:rPr>
          <w:b/>
          <w:sz w:val="20"/>
          <w:szCs w:val="20"/>
        </w:rPr>
      </w:pPr>
    </w:p>
    <w:p w14:paraId="030F5E67" w14:textId="77777777" w:rsidR="005A7F93" w:rsidRPr="00E95A75" w:rsidRDefault="005A7F93" w:rsidP="005A7F93">
      <w:pPr>
        <w:spacing w:line="480" w:lineRule="auto"/>
        <w:rPr>
          <w:b/>
          <w:sz w:val="20"/>
          <w:szCs w:val="20"/>
        </w:rPr>
      </w:pPr>
    </w:p>
    <w:p w14:paraId="7FA53555" w14:textId="77777777" w:rsidR="005A7F93" w:rsidRPr="00E95A75" w:rsidRDefault="005A7F93" w:rsidP="005A7F93">
      <w:pPr>
        <w:spacing w:line="480" w:lineRule="auto"/>
        <w:rPr>
          <w:b/>
          <w:sz w:val="20"/>
          <w:szCs w:val="20"/>
        </w:rPr>
      </w:pPr>
    </w:p>
    <w:p w14:paraId="7FFC0C9E" w14:textId="7E514169" w:rsidR="005A7F93" w:rsidRPr="00E95A75" w:rsidRDefault="00E95A75" w:rsidP="0041277B">
      <w:pPr>
        <w:spacing w:line="480" w:lineRule="auto"/>
        <w:rPr>
          <w:b/>
          <w:sz w:val="20"/>
          <w:szCs w:val="20"/>
        </w:rPr>
      </w:pPr>
      <w:r w:rsidRPr="00E95A75">
        <w:rPr>
          <w:b/>
          <w:sz w:val="20"/>
          <w:szCs w:val="20"/>
        </w:rPr>
        <w:t xml:space="preserve">Table 3 Statistical summary of the </w:t>
      </w:r>
      <w:r w:rsidR="00C04A8A" w:rsidRPr="00E95A75">
        <w:rPr>
          <w:b/>
          <w:sz w:val="20"/>
          <w:szCs w:val="20"/>
        </w:rPr>
        <w:t>s</w:t>
      </w:r>
      <w:r w:rsidRPr="00E95A75">
        <w:rPr>
          <w:b/>
          <w:sz w:val="20"/>
          <w:szCs w:val="20"/>
        </w:rPr>
        <w:t xml:space="preserve">imulated and </w:t>
      </w:r>
      <w:r w:rsidR="00C04A8A" w:rsidRPr="00E95A75">
        <w:rPr>
          <w:b/>
          <w:sz w:val="20"/>
          <w:szCs w:val="20"/>
        </w:rPr>
        <w:t>o</w:t>
      </w:r>
      <w:r w:rsidRPr="00E95A75">
        <w:rPr>
          <w:b/>
          <w:sz w:val="20"/>
          <w:szCs w:val="20"/>
        </w:rPr>
        <w:t xml:space="preserve">bserved monthly </w:t>
      </w:r>
      <w:r w:rsidR="00C04A8A" w:rsidRPr="00E95A75">
        <w:rPr>
          <w:b/>
          <w:sz w:val="20"/>
          <w:szCs w:val="20"/>
        </w:rPr>
        <w:t>r</w:t>
      </w:r>
      <w:r w:rsidRPr="00E95A75">
        <w:rPr>
          <w:b/>
          <w:sz w:val="20"/>
          <w:szCs w:val="20"/>
        </w:rPr>
        <w:t xml:space="preserve">iver </w:t>
      </w:r>
      <w:r w:rsidR="00C04A8A" w:rsidRPr="00E95A75">
        <w:rPr>
          <w:b/>
          <w:sz w:val="20"/>
          <w:szCs w:val="20"/>
        </w:rPr>
        <w:t>d</w:t>
      </w:r>
      <w:r w:rsidRPr="00E95A75">
        <w:rPr>
          <w:b/>
          <w:sz w:val="20"/>
          <w:szCs w:val="20"/>
        </w:rPr>
        <w:t>ischarge for</w:t>
      </w:r>
      <w:r w:rsidR="00516F4D">
        <w:rPr>
          <w:b/>
          <w:sz w:val="20"/>
          <w:szCs w:val="20"/>
        </w:rPr>
        <w:t xml:space="preserve"> the</w:t>
      </w:r>
      <w:r w:rsidRPr="00E95A75">
        <w:rPr>
          <w:b/>
          <w:sz w:val="20"/>
          <w:szCs w:val="20"/>
        </w:rPr>
        <w:t xml:space="preserve"> </w:t>
      </w:r>
      <w:proofErr w:type="spellStart"/>
      <w:r w:rsidRPr="00E95A75">
        <w:rPr>
          <w:b/>
          <w:sz w:val="20"/>
          <w:szCs w:val="20"/>
        </w:rPr>
        <w:t>Jatuaranal</w:t>
      </w:r>
      <w:proofErr w:type="spellEnd"/>
      <w:r w:rsidRPr="00E95A75">
        <w:rPr>
          <w:b/>
          <w:sz w:val="20"/>
          <w:szCs w:val="20"/>
        </w:rPr>
        <w:t xml:space="preserve"> </w:t>
      </w:r>
      <w:r w:rsidR="00C04A8A" w:rsidRPr="00E95A75">
        <w:rPr>
          <w:b/>
          <w:sz w:val="20"/>
          <w:szCs w:val="20"/>
        </w:rPr>
        <w:t>s</w:t>
      </w:r>
      <w:r w:rsidRPr="00E95A75">
        <w:rPr>
          <w:b/>
          <w:sz w:val="20"/>
          <w:szCs w:val="20"/>
        </w:rPr>
        <w:t xml:space="preserve">tation in Brazil (BJ), Kinshasa </w:t>
      </w:r>
      <w:r w:rsidR="00C04A8A" w:rsidRPr="00E95A75">
        <w:rPr>
          <w:b/>
          <w:sz w:val="20"/>
          <w:szCs w:val="20"/>
        </w:rPr>
        <w:t>s</w:t>
      </w:r>
      <w:r w:rsidRPr="00E95A75">
        <w:rPr>
          <w:b/>
          <w:sz w:val="20"/>
          <w:szCs w:val="20"/>
        </w:rPr>
        <w:t>tation in Congo (CK), Mississippi River in</w:t>
      </w:r>
      <w:r w:rsidR="00516F4D">
        <w:rPr>
          <w:b/>
          <w:sz w:val="20"/>
          <w:szCs w:val="20"/>
        </w:rPr>
        <w:t xml:space="preserve"> the</w:t>
      </w:r>
      <w:r w:rsidRPr="00E95A75">
        <w:rPr>
          <w:b/>
          <w:sz w:val="20"/>
          <w:szCs w:val="20"/>
        </w:rPr>
        <w:t xml:space="preserve"> US (MR) and Tone River in Japan (TR)</w:t>
      </w:r>
      <w:r w:rsidR="0041277B">
        <w:rPr>
          <w:b/>
          <w:sz w:val="20"/>
          <w:szCs w:val="20"/>
        </w:rPr>
        <w:t xml:space="preserve">, with </w:t>
      </w:r>
      <w:r w:rsidR="008C4E50">
        <w:rPr>
          <w:b/>
          <w:sz w:val="20"/>
          <w:szCs w:val="20"/>
        </w:rPr>
        <w:t>upstream</w:t>
      </w:r>
      <w:r w:rsidR="0041277B">
        <w:rPr>
          <w:b/>
          <w:sz w:val="20"/>
          <w:szCs w:val="20"/>
        </w:rPr>
        <w:t xml:space="preserve"> area</w:t>
      </w:r>
      <w:r w:rsidR="00807A75">
        <w:rPr>
          <w:b/>
          <w:sz w:val="20"/>
          <w:szCs w:val="20"/>
        </w:rPr>
        <w:t xml:space="preserve">s </w:t>
      </w:r>
      <w:r w:rsidR="0041277B">
        <w:rPr>
          <w:b/>
          <w:sz w:val="20"/>
          <w:szCs w:val="20"/>
        </w:rPr>
        <w:t xml:space="preserve">of </w:t>
      </w:r>
      <w:r w:rsidR="0041277B" w:rsidRPr="0041277B">
        <w:rPr>
          <w:b/>
          <w:sz w:val="20"/>
          <w:szCs w:val="20"/>
        </w:rPr>
        <w:t>2930000</w:t>
      </w:r>
      <w:r w:rsidR="0041277B">
        <w:rPr>
          <w:b/>
          <w:sz w:val="20"/>
          <w:szCs w:val="20"/>
        </w:rPr>
        <w:t xml:space="preserve">, </w:t>
      </w:r>
      <w:r w:rsidR="0041277B" w:rsidRPr="0041277B">
        <w:rPr>
          <w:b/>
          <w:sz w:val="20"/>
          <w:szCs w:val="20"/>
        </w:rPr>
        <w:t>3475000</w:t>
      </w:r>
      <w:r w:rsidR="0041277B">
        <w:rPr>
          <w:b/>
          <w:sz w:val="20"/>
          <w:szCs w:val="20"/>
        </w:rPr>
        <w:t xml:space="preserve">, </w:t>
      </w:r>
      <w:r w:rsidR="0041277B" w:rsidRPr="0041277B">
        <w:rPr>
          <w:b/>
          <w:sz w:val="20"/>
          <w:szCs w:val="20"/>
        </w:rPr>
        <w:t>348127</w:t>
      </w:r>
      <w:r w:rsidR="0041277B">
        <w:rPr>
          <w:b/>
          <w:sz w:val="20"/>
          <w:szCs w:val="20"/>
        </w:rPr>
        <w:t xml:space="preserve"> and </w:t>
      </w:r>
      <w:r w:rsidR="0041277B" w:rsidRPr="0041277B">
        <w:rPr>
          <w:b/>
          <w:sz w:val="20"/>
          <w:szCs w:val="20"/>
        </w:rPr>
        <w:t>9441</w:t>
      </w:r>
      <w:r w:rsidR="0041277B">
        <w:rPr>
          <w:b/>
          <w:sz w:val="20"/>
          <w:szCs w:val="20"/>
        </w:rPr>
        <w:t xml:space="preserve"> </w:t>
      </w:r>
      <w:r w:rsidR="0041277B" w:rsidRPr="0041277B">
        <w:rPr>
          <w:b/>
          <w:sz w:val="20"/>
          <w:szCs w:val="20"/>
        </w:rPr>
        <w:t>km</w:t>
      </w:r>
      <w:r w:rsidR="0041277B" w:rsidRPr="00A60F97">
        <w:rPr>
          <w:b/>
          <w:sz w:val="20"/>
          <w:szCs w:val="20"/>
          <w:vertAlign w:val="superscript"/>
        </w:rPr>
        <w:t>2</w:t>
      </w:r>
      <w:r w:rsidR="0041277B">
        <w:rPr>
          <w:b/>
          <w:sz w:val="20"/>
          <w:szCs w:val="20"/>
        </w:rPr>
        <w:t xml:space="preserve">, </w:t>
      </w:r>
      <w:r w:rsidR="0041277B" w:rsidRPr="0041277B">
        <w:rPr>
          <w:b/>
          <w:sz w:val="20"/>
          <w:szCs w:val="20"/>
        </w:rPr>
        <w:t>re</w:t>
      </w:r>
      <w:r w:rsidR="0041277B">
        <w:rPr>
          <w:b/>
          <w:sz w:val="20"/>
          <w:szCs w:val="20"/>
        </w:rPr>
        <w:t>spectively</w:t>
      </w:r>
      <w:r w:rsidRPr="00E95A75">
        <w:rPr>
          <w:b/>
          <w:sz w:val="20"/>
          <w:szCs w:val="20"/>
        </w:rPr>
        <w:t>.</w:t>
      </w:r>
    </w:p>
    <w:p w14:paraId="037CFB38" w14:textId="77777777" w:rsidR="00C6262B" w:rsidRPr="00E95A75" w:rsidRDefault="00C6262B" w:rsidP="004D3C64">
      <w:pPr>
        <w:spacing w:line="480" w:lineRule="auto"/>
        <w:rPr>
          <w:b/>
          <w:sz w:val="20"/>
          <w:szCs w:val="20"/>
        </w:rPr>
      </w:pPr>
    </w:p>
    <w:tbl>
      <w:tblPr>
        <w:tblStyle w:val="TableGrid"/>
        <w:tblW w:w="0" w:type="auto"/>
        <w:jc w:val="center"/>
        <w:tblLook w:val="04A0" w:firstRow="1" w:lastRow="0" w:firstColumn="1" w:lastColumn="0" w:noHBand="0" w:noVBand="1"/>
      </w:tblPr>
      <w:tblGrid>
        <w:gridCol w:w="1238"/>
        <w:gridCol w:w="716"/>
        <w:gridCol w:w="716"/>
        <w:gridCol w:w="616"/>
        <w:gridCol w:w="516"/>
        <w:gridCol w:w="566"/>
        <w:gridCol w:w="566"/>
        <w:gridCol w:w="566"/>
        <w:gridCol w:w="566"/>
        <w:gridCol w:w="733"/>
        <w:gridCol w:w="733"/>
        <w:gridCol w:w="733"/>
        <w:gridCol w:w="733"/>
        <w:gridCol w:w="566"/>
        <w:gridCol w:w="566"/>
        <w:gridCol w:w="566"/>
        <w:gridCol w:w="566"/>
      </w:tblGrid>
      <w:tr w:rsidR="00B16A32" w:rsidRPr="00E95A75" w14:paraId="4F46DDF1" w14:textId="77777777" w:rsidTr="00A60F97">
        <w:trPr>
          <w:trHeight w:val="425"/>
          <w:jc w:val="center"/>
        </w:trPr>
        <w:tc>
          <w:tcPr>
            <w:tcW w:w="0" w:type="auto"/>
            <w:vMerge w:val="restart"/>
            <w:vAlign w:val="center"/>
          </w:tcPr>
          <w:p w14:paraId="6CBE4385" w14:textId="77777777" w:rsidR="005A7F93" w:rsidRPr="00E95A75" w:rsidRDefault="00E95A75" w:rsidP="004D3C64">
            <w:pPr>
              <w:pStyle w:val="NormalWeb"/>
              <w:spacing w:line="480" w:lineRule="auto"/>
              <w:jc w:val="center"/>
              <w:rPr>
                <w:sz w:val="20"/>
                <w:szCs w:val="20"/>
              </w:rPr>
            </w:pPr>
            <w:r w:rsidRPr="00E95A75">
              <w:rPr>
                <w:sz w:val="20"/>
                <w:szCs w:val="20"/>
              </w:rPr>
              <w:t>Precipitation</w:t>
            </w:r>
          </w:p>
        </w:tc>
        <w:tc>
          <w:tcPr>
            <w:tcW w:w="0" w:type="auto"/>
            <w:gridSpan w:val="4"/>
            <w:vAlign w:val="center"/>
          </w:tcPr>
          <w:p w14:paraId="5A313DA6" w14:textId="77777777" w:rsidR="005A7F93" w:rsidRPr="00E95A75" w:rsidRDefault="00E95A75" w:rsidP="004D3C64">
            <w:pPr>
              <w:pStyle w:val="NormalWeb"/>
              <w:spacing w:line="480" w:lineRule="auto"/>
              <w:jc w:val="center"/>
              <w:rPr>
                <w:sz w:val="20"/>
                <w:szCs w:val="20"/>
              </w:rPr>
            </w:pPr>
            <w:r w:rsidRPr="00E95A75">
              <w:rPr>
                <w:sz w:val="20"/>
                <w:szCs w:val="20"/>
              </w:rPr>
              <w:t>RMSE (m</w:t>
            </w:r>
            <w:r w:rsidRPr="00E95A75">
              <w:rPr>
                <w:sz w:val="20"/>
                <w:szCs w:val="20"/>
                <w:vertAlign w:val="superscript"/>
              </w:rPr>
              <w:t>3</w:t>
            </w:r>
            <w:r w:rsidRPr="00E95A75">
              <w:rPr>
                <w:sz w:val="20"/>
                <w:szCs w:val="20"/>
              </w:rPr>
              <w:t>/s</w:t>
            </w:r>
            <w:r w:rsidRPr="00E95A75">
              <w:rPr>
                <w:sz w:val="20"/>
                <w:szCs w:val="20"/>
                <w:vertAlign w:val="superscript"/>
              </w:rPr>
              <w:t>-1</w:t>
            </w:r>
            <w:r w:rsidRPr="00E95A75">
              <w:rPr>
                <w:sz w:val="20"/>
                <w:szCs w:val="20"/>
              </w:rPr>
              <w:t>)</w:t>
            </w:r>
          </w:p>
        </w:tc>
        <w:tc>
          <w:tcPr>
            <w:tcW w:w="0" w:type="auto"/>
            <w:gridSpan w:val="4"/>
            <w:vAlign w:val="center"/>
          </w:tcPr>
          <w:p w14:paraId="2E16FEB8" w14:textId="77777777" w:rsidR="005A7F93" w:rsidRPr="00E95A75" w:rsidRDefault="00E95A75" w:rsidP="004D3C64">
            <w:pPr>
              <w:pStyle w:val="NormalWeb"/>
              <w:spacing w:line="480" w:lineRule="auto"/>
              <w:jc w:val="center"/>
              <w:rPr>
                <w:sz w:val="20"/>
                <w:szCs w:val="20"/>
              </w:rPr>
            </w:pPr>
            <w:r w:rsidRPr="00E95A75">
              <w:rPr>
                <w:sz w:val="20"/>
                <w:szCs w:val="20"/>
              </w:rPr>
              <w:t>R</w:t>
            </w:r>
          </w:p>
        </w:tc>
        <w:tc>
          <w:tcPr>
            <w:tcW w:w="0" w:type="auto"/>
            <w:gridSpan w:val="4"/>
            <w:vAlign w:val="center"/>
          </w:tcPr>
          <w:p w14:paraId="4336A485" w14:textId="77777777" w:rsidR="005A7F93" w:rsidRPr="00E95A75" w:rsidRDefault="00E95A75" w:rsidP="004D3C64">
            <w:pPr>
              <w:pStyle w:val="NormalWeb"/>
              <w:spacing w:line="480" w:lineRule="auto"/>
              <w:jc w:val="center"/>
              <w:rPr>
                <w:sz w:val="20"/>
                <w:szCs w:val="20"/>
              </w:rPr>
            </w:pPr>
            <w:r w:rsidRPr="00E95A75">
              <w:rPr>
                <w:sz w:val="20"/>
                <w:szCs w:val="20"/>
              </w:rPr>
              <w:t>PBIAS (%)</w:t>
            </w:r>
          </w:p>
        </w:tc>
        <w:tc>
          <w:tcPr>
            <w:tcW w:w="0" w:type="auto"/>
            <w:gridSpan w:val="4"/>
            <w:vAlign w:val="center"/>
          </w:tcPr>
          <w:p w14:paraId="22526DB1" w14:textId="77777777" w:rsidR="005A7F93" w:rsidRPr="00E95A75" w:rsidRDefault="00E95A75" w:rsidP="004D3C64">
            <w:pPr>
              <w:pStyle w:val="NormalWeb"/>
              <w:spacing w:line="480" w:lineRule="auto"/>
              <w:jc w:val="center"/>
              <w:rPr>
                <w:sz w:val="20"/>
                <w:szCs w:val="20"/>
              </w:rPr>
            </w:pPr>
            <w:r w:rsidRPr="00E95A75">
              <w:rPr>
                <w:sz w:val="20"/>
                <w:szCs w:val="20"/>
              </w:rPr>
              <w:t>KGE</w:t>
            </w:r>
          </w:p>
        </w:tc>
      </w:tr>
      <w:tr w:rsidR="00B16A32" w:rsidRPr="00E95A75" w14:paraId="240AA96B" w14:textId="77777777" w:rsidTr="00A60F97">
        <w:trPr>
          <w:jc w:val="center"/>
        </w:trPr>
        <w:tc>
          <w:tcPr>
            <w:tcW w:w="0" w:type="auto"/>
            <w:vMerge/>
            <w:vAlign w:val="center"/>
          </w:tcPr>
          <w:p w14:paraId="6CBD3AB1" w14:textId="77777777" w:rsidR="005A7F93" w:rsidRPr="00E95A75" w:rsidRDefault="005A7F93" w:rsidP="004D3C64">
            <w:pPr>
              <w:pStyle w:val="NormalWeb"/>
              <w:spacing w:line="480" w:lineRule="auto"/>
              <w:jc w:val="center"/>
              <w:rPr>
                <w:sz w:val="20"/>
                <w:szCs w:val="20"/>
              </w:rPr>
            </w:pPr>
          </w:p>
        </w:tc>
        <w:tc>
          <w:tcPr>
            <w:tcW w:w="0" w:type="auto"/>
            <w:vAlign w:val="center"/>
          </w:tcPr>
          <w:p w14:paraId="328197D4" w14:textId="77777777" w:rsidR="005A7F93" w:rsidRPr="00E95A75" w:rsidRDefault="00E95A75" w:rsidP="004D3C64">
            <w:pPr>
              <w:pStyle w:val="NormalWeb"/>
              <w:spacing w:line="480" w:lineRule="auto"/>
              <w:jc w:val="center"/>
              <w:rPr>
                <w:sz w:val="20"/>
                <w:szCs w:val="20"/>
              </w:rPr>
            </w:pPr>
            <w:r w:rsidRPr="00E95A75">
              <w:rPr>
                <w:sz w:val="20"/>
                <w:szCs w:val="20"/>
              </w:rPr>
              <w:t>BJ</w:t>
            </w:r>
          </w:p>
        </w:tc>
        <w:tc>
          <w:tcPr>
            <w:tcW w:w="0" w:type="auto"/>
            <w:vAlign w:val="center"/>
          </w:tcPr>
          <w:p w14:paraId="30AA7FDA" w14:textId="77777777" w:rsidR="005A7F93" w:rsidRPr="00E95A75" w:rsidRDefault="00E95A75" w:rsidP="004D3C64">
            <w:pPr>
              <w:pStyle w:val="NormalWeb"/>
              <w:spacing w:line="480" w:lineRule="auto"/>
              <w:jc w:val="center"/>
              <w:rPr>
                <w:sz w:val="20"/>
                <w:szCs w:val="20"/>
              </w:rPr>
            </w:pPr>
            <w:r w:rsidRPr="00E95A75">
              <w:rPr>
                <w:sz w:val="20"/>
                <w:szCs w:val="20"/>
              </w:rPr>
              <w:t>CK</w:t>
            </w:r>
          </w:p>
        </w:tc>
        <w:tc>
          <w:tcPr>
            <w:tcW w:w="0" w:type="auto"/>
            <w:vAlign w:val="center"/>
          </w:tcPr>
          <w:p w14:paraId="17F78DE3" w14:textId="77777777" w:rsidR="005A7F93" w:rsidRPr="00E95A75" w:rsidRDefault="00E95A75" w:rsidP="004D3C64">
            <w:pPr>
              <w:pStyle w:val="NormalWeb"/>
              <w:spacing w:line="480" w:lineRule="auto"/>
              <w:jc w:val="center"/>
              <w:rPr>
                <w:sz w:val="20"/>
                <w:szCs w:val="20"/>
              </w:rPr>
            </w:pPr>
            <w:r w:rsidRPr="00E95A75">
              <w:rPr>
                <w:sz w:val="20"/>
                <w:szCs w:val="20"/>
              </w:rPr>
              <w:t>MR</w:t>
            </w:r>
          </w:p>
        </w:tc>
        <w:tc>
          <w:tcPr>
            <w:tcW w:w="0" w:type="auto"/>
            <w:vAlign w:val="center"/>
          </w:tcPr>
          <w:p w14:paraId="0F0B0014" w14:textId="77777777" w:rsidR="005A7F93" w:rsidRPr="00E95A75" w:rsidRDefault="00E95A75" w:rsidP="004D3C64">
            <w:pPr>
              <w:pStyle w:val="NormalWeb"/>
              <w:spacing w:line="480" w:lineRule="auto"/>
              <w:jc w:val="center"/>
              <w:rPr>
                <w:sz w:val="20"/>
                <w:szCs w:val="20"/>
              </w:rPr>
            </w:pPr>
            <w:r w:rsidRPr="00E95A75">
              <w:rPr>
                <w:color w:val="000000"/>
                <w:sz w:val="20"/>
                <w:szCs w:val="20"/>
              </w:rPr>
              <w:t>TR</w:t>
            </w:r>
          </w:p>
        </w:tc>
        <w:tc>
          <w:tcPr>
            <w:tcW w:w="0" w:type="auto"/>
            <w:vAlign w:val="center"/>
          </w:tcPr>
          <w:p w14:paraId="340EC51A" w14:textId="77777777" w:rsidR="005A7F93" w:rsidRPr="00E95A75" w:rsidRDefault="00E95A75" w:rsidP="004D3C64">
            <w:pPr>
              <w:pStyle w:val="NormalWeb"/>
              <w:spacing w:line="480" w:lineRule="auto"/>
              <w:jc w:val="center"/>
              <w:rPr>
                <w:sz w:val="20"/>
                <w:szCs w:val="20"/>
              </w:rPr>
            </w:pPr>
            <w:r w:rsidRPr="00E95A75">
              <w:rPr>
                <w:sz w:val="20"/>
                <w:szCs w:val="20"/>
              </w:rPr>
              <w:t>BJ</w:t>
            </w:r>
          </w:p>
        </w:tc>
        <w:tc>
          <w:tcPr>
            <w:tcW w:w="0" w:type="auto"/>
            <w:vAlign w:val="center"/>
          </w:tcPr>
          <w:p w14:paraId="35AC3503" w14:textId="77777777" w:rsidR="005A7F93" w:rsidRPr="00E95A75" w:rsidRDefault="00E95A75" w:rsidP="004D3C64">
            <w:pPr>
              <w:pStyle w:val="NormalWeb"/>
              <w:spacing w:line="480" w:lineRule="auto"/>
              <w:jc w:val="center"/>
              <w:rPr>
                <w:sz w:val="20"/>
                <w:szCs w:val="20"/>
              </w:rPr>
            </w:pPr>
            <w:r w:rsidRPr="00E95A75">
              <w:rPr>
                <w:sz w:val="20"/>
                <w:szCs w:val="20"/>
              </w:rPr>
              <w:t>CK</w:t>
            </w:r>
          </w:p>
        </w:tc>
        <w:tc>
          <w:tcPr>
            <w:tcW w:w="0" w:type="auto"/>
            <w:vAlign w:val="center"/>
          </w:tcPr>
          <w:p w14:paraId="2A7A8145" w14:textId="77777777" w:rsidR="005A7F93" w:rsidRPr="00E95A75" w:rsidRDefault="00E95A75" w:rsidP="004D3C64">
            <w:pPr>
              <w:pStyle w:val="NormalWeb"/>
              <w:spacing w:line="480" w:lineRule="auto"/>
              <w:jc w:val="center"/>
              <w:rPr>
                <w:sz w:val="20"/>
                <w:szCs w:val="20"/>
              </w:rPr>
            </w:pPr>
            <w:r w:rsidRPr="00E95A75">
              <w:rPr>
                <w:sz w:val="20"/>
                <w:szCs w:val="20"/>
              </w:rPr>
              <w:t>MR</w:t>
            </w:r>
          </w:p>
        </w:tc>
        <w:tc>
          <w:tcPr>
            <w:tcW w:w="0" w:type="auto"/>
            <w:vAlign w:val="center"/>
          </w:tcPr>
          <w:p w14:paraId="38BDEAFD" w14:textId="77777777" w:rsidR="005A7F93" w:rsidRPr="00E95A75" w:rsidRDefault="00E95A75" w:rsidP="004D3C64">
            <w:pPr>
              <w:pStyle w:val="NormalWeb"/>
              <w:spacing w:line="480" w:lineRule="auto"/>
              <w:jc w:val="center"/>
              <w:rPr>
                <w:sz w:val="20"/>
                <w:szCs w:val="20"/>
              </w:rPr>
            </w:pPr>
            <w:r w:rsidRPr="00E95A75">
              <w:rPr>
                <w:color w:val="000000"/>
                <w:sz w:val="20"/>
                <w:szCs w:val="20"/>
              </w:rPr>
              <w:t>TR</w:t>
            </w:r>
          </w:p>
        </w:tc>
        <w:tc>
          <w:tcPr>
            <w:tcW w:w="0" w:type="auto"/>
            <w:vAlign w:val="center"/>
          </w:tcPr>
          <w:p w14:paraId="68ECCB37" w14:textId="77777777" w:rsidR="005A7F93" w:rsidRPr="00E95A75" w:rsidRDefault="00E95A75" w:rsidP="004D3C64">
            <w:pPr>
              <w:pStyle w:val="NormalWeb"/>
              <w:spacing w:line="480" w:lineRule="auto"/>
              <w:jc w:val="center"/>
              <w:rPr>
                <w:sz w:val="20"/>
                <w:szCs w:val="20"/>
              </w:rPr>
            </w:pPr>
            <w:r w:rsidRPr="00E95A75">
              <w:rPr>
                <w:sz w:val="20"/>
                <w:szCs w:val="20"/>
              </w:rPr>
              <w:t>BJ</w:t>
            </w:r>
          </w:p>
        </w:tc>
        <w:tc>
          <w:tcPr>
            <w:tcW w:w="0" w:type="auto"/>
            <w:vAlign w:val="center"/>
          </w:tcPr>
          <w:p w14:paraId="5F3CFEFB" w14:textId="77777777" w:rsidR="005A7F93" w:rsidRPr="00E95A75" w:rsidRDefault="00E95A75" w:rsidP="004D3C64">
            <w:pPr>
              <w:pStyle w:val="NormalWeb"/>
              <w:spacing w:line="480" w:lineRule="auto"/>
              <w:jc w:val="center"/>
              <w:rPr>
                <w:sz w:val="20"/>
                <w:szCs w:val="20"/>
              </w:rPr>
            </w:pPr>
            <w:r w:rsidRPr="00E95A75">
              <w:rPr>
                <w:sz w:val="20"/>
                <w:szCs w:val="20"/>
              </w:rPr>
              <w:t>CK</w:t>
            </w:r>
          </w:p>
        </w:tc>
        <w:tc>
          <w:tcPr>
            <w:tcW w:w="0" w:type="auto"/>
            <w:vAlign w:val="center"/>
          </w:tcPr>
          <w:p w14:paraId="420EC2A4" w14:textId="77777777" w:rsidR="005A7F93" w:rsidRPr="00E95A75" w:rsidRDefault="00E95A75" w:rsidP="004D3C64">
            <w:pPr>
              <w:pStyle w:val="NormalWeb"/>
              <w:spacing w:line="480" w:lineRule="auto"/>
              <w:jc w:val="center"/>
              <w:rPr>
                <w:sz w:val="20"/>
                <w:szCs w:val="20"/>
              </w:rPr>
            </w:pPr>
            <w:r w:rsidRPr="00E95A75">
              <w:rPr>
                <w:sz w:val="20"/>
                <w:szCs w:val="20"/>
              </w:rPr>
              <w:t>MR</w:t>
            </w:r>
          </w:p>
        </w:tc>
        <w:tc>
          <w:tcPr>
            <w:tcW w:w="0" w:type="auto"/>
            <w:vAlign w:val="center"/>
          </w:tcPr>
          <w:p w14:paraId="4B4DF727" w14:textId="77777777" w:rsidR="005A7F93" w:rsidRPr="00E95A75" w:rsidRDefault="00E95A75" w:rsidP="004D3C64">
            <w:pPr>
              <w:pStyle w:val="NormalWeb"/>
              <w:spacing w:line="480" w:lineRule="auto"/>
              <w:jc w:val="center"/>
              <w:rPr>
                <w:sz w:val="20"/>
                <w:szCs w:val="20"/>
              </w:rPr>
            </w:pPr>
            <w:r w:rsidRPr="00E95A75">
              <w:rPr>
                <w:color w:val="000000"/>
                <w:sz w:val="20"/>
                <w:szCs w:val="20"/>
              </w:rPr>
              <w:t>TR</w:t>
            </w:r>
          </w:p>
        </w:tc>
        <w:tc>
          <w:tcPr>
            <w:tcW w:w="0" w:type="auto"/>
            <w:vAlign w:val="center"/>
          </w:tcPr>
          <w:p w14:paraId="090F6A63" w14:textId="77777777" w:rsidR="005A7F93" w:rsidRPr="00E95A75" w:rsidRDefault="00E95A75" w:rsidP="004D3C64">
            <w:pPr>
              <w:pStyle w:val="NormalWeb"/>
              <w:spacing w:line="480" w:lineRule="auto"/>
              <w:jc w:val="center"/>
              <w:rPr>
                <w:sz w:val="20"/>
                <w:szCs w:val="20"/>
              </w:rPr>
            </w:pPr>
            <w:r w:rsidRPr="00E95A75">
              <w:rPr>
                <w:sz w:val="20"/>
                <w:szCs w:val="20"/>
              </w:rPr>
              <w:t>BJ</w:t>
            </w:r>
          </w:p>
        </w:tc>
        <w:tc>
          <w:tcPr>
            <w:tcW w:w="0" w:type="auto"/>
            <w:vAlign w:val="center"/>
          </w:tcPr>
          <w:p w14:paraId="2F711BED" w14:textId="77777777" w:rsidR="005A7F93" w:rsidRPr="00E95A75" w:rsidRDefault="00E95A75" w:rsidP="004D3C64">
            <w:pPr>
              <w:pStyle w:val="NormalWeb"/>
              <w:spacing w:line="480" w:lineRule="auto"/>
              <w:jc w:val="center"/>
              <w:rPr>
                <w:sz w:val="20"/>
                <w:szCs w:val="20"/>
              </w:rPr>
            </w:pPr>
            <w:r w:rsidRPr="00E95A75">
              <w:rPr>
                <w:sz w:val="20"/>
                <w:szCs w:val="20"/>
              </w:rPr>
              <w:t>CK</w:t>
            </w:r>
          </w:p>
        </w:tc>
        <w:tc>
          <w:tcPr>
            <w:tcW w:w="0" w:type="auto"/>
            <w:vAlign w:val="center"/>
          </w:tcPr>
          <w:p w14:paraId="21492346" w14:textId="77777777" w:rsidR="005A7F93" w:rsidRPr="00E95A75" w:rsidRDefault="00E95A75" w:rsidP="004D3C64">
            <w:pPr>
              <w:pStyle w:val="NormalWeb"/>
              <w:spacing w:line="480" w:lineRule="auto"/>
              <w:jc w:val="center"/>
              <w:rPr>
                <w:sz w:val="20"/>
                <w:szCs w:val="20"/>
              </w:rPr>
            </w:pPr>
            <w:r w:rsidRPr="00E95A75">
              <w:rPr>
                <w:sz w:val="20"/>
                <w:szCs w:val="20"/>
              </w:rPr>
              <w:t>MR</w:t>
            </w:r>
          </w:p>
        </w:tc>
        <w:tc>
          <w:tcPr>
            <w:tcW w:w="0" w:type="auto"/>
            <w:vAlign w:val="center"/>
          </w:tcPr>
          <w:p w14:paraId="0DDAF58C" w14:textId="77777777" w:rsidR="005A7F93" w:rsidRPr="00E95A75" w:rsidRDefault="00E95A75" w:rsidP="004D3C64">
            <w:pPr>
              <w:pStyle w:val="NormalWeb"/>
              <w:spacing w:line="480" w:lineRule="auto"/>
              <w:jc w:val="center"/>
              <w:rPr>
                <w:sz w:val="20"/>
                <w:szCs w:val="20"/>
              </w:rPr>
            </w:pPr>
            <w:r w:rsidRPr="00E95A75">
              <w:rPr>
                <w:color w:val="000000"/>
                <w:sz w:val="20"/>
                <w:szCs w:val="20"/>
              </w:rPr>
              <w:t>TR</w:t>
            </w:r>
          </w:p>
        </w:tc>
      </w:tr>
      <w:tr w:rsidR="00B16A32" w:rsidRPr="00E95A75" w14:paraId="47CA9ECF" w14:textId="77777777" w:rsidTr="00A60F97">
        <w:trPr>
          <w:jc w:val="center"/>
        </w:trPr>
        <w:tc>
          <w:tcPr>
            <w:tcW w:w="0" w:type="auto"/>
            <w:vAlign w:val="center"/>
          </w:tcPr>
          <w:p w14:paraId="48123221" w14:textId="77777777" w:rsidR="005A7F93" w:rsidRPr="00E95A75" w:rsidRDefault="00E95A75" w:rsidP="004D3C64">
            <w:pPr>
              <w:pStyle w:val="NormalWeb"/>
              <w:spacing w:line="480" w:lineRule="auto"/>
              <w:jc w:val="center"/>
              <w:rPr>
                <w:sz w:val="20"/>
                <w:szCs w:val="20"/>
              </w:rPr>
            </w:pPr>
            <w:r w:rsidRPr="00E95A75">
              <w:rPr>
                <w:sz w:val="20"/>
                <w:szCs w:val="20"/>
              </w:rPr>
              <w:t>CHIRPS</w:t>
            </w:r>
          </w:p>
        </w:tc>
        <w:tc>
          <w:tcPr>
            <w:tcW w:w="0" w:type="auto"/>
            <w:vAlign w:val="center"/>
          </w:tcPr>
          <w:p w14:paraId="7D1A0808" w14:textId="77777777" w:rsidR="005A7F93" w:rsidRPr="00E95A75" w:rsidRDefault="00E95A75" w:rsidP="004D3C64">
            <w:pPr>
              <w:pStyle w:val="NormalWeb"/>
              <w:spacing w:line="480" w:lineRule="auto"/>
              <w:jc w:val="center"/>
              <w:rPr>
                <w:sz w:val="20"/>
                <w:szCs w:val="20"/>
              </w:rPr>
            </w:pPr>
            <w:r w:rsidRPr="00E95A75">
              <w:rPr>
                <w:color w:val="000000"/>
                <w:sz w:val="20"/>
                <w:szCs w:val="20"/>
              </w:rPr>
              <w:t>58874</w:t>
            </w:r>
          </w:p>
        </w:tc>
        <w:tc>
          <w:tcPr>
            <w:tcW w:w="0" w:type="auto"/>
            <w:vAlign w:val="center"/>
          </w:tcPr>
          <w:p w14:paraId="6AB31842" w14:textId="77777777" w:rsidR="005A7F93" w:rsidRPr="00E95A75" w:rsidRDefault="00E95A75" w:rsidP="004D3C64">
            <w:pPr>
              <w:pStyle w:val="NormalWeb"/>
              <w:spacing w:line="480" w:lineRule="auto"/>
              <w:jc w:val="center"/>
              <w:rPr>
                <w:sz w:val="20"/>
                <w:szCs w:val="20"/>
              </w:rPr>
            </w:pPr>
            <w:r w:rsidRPr="00E95A75">
              <w:rPr>
                <w:color w:val="000000"/>
                <w:sz w:val="20"/>
                <w:szCs w:val="20"/>
              </w:rPr>
              <w:t>25072</w:t>
            </w:r>
          </w:p>
        </w:tc>
        <w:tc>
          <w:tcPr>
            <w:tcW w:w="0" w:type="auto"/>
            <w:vAlign w:val="center"/>
          </w:tcPr>
          <w:p w14:paraId="73B697D5" w14:textId="77777777" w:rsidR="005A7F93" w:rsidRPr="00E95A75" w:rsidRDefault="00E95A75" w:rsidP="004D3C64">
            <w:pPr>
              <w:pStyle w:val="NormalWeb"/>
              <w:spacing w:line="480" w:lineRule="auto"/>
              <w:jc w:val="center"/>
              <w:rPr>
                <w:sz w:val="20"/>
                <w:szCs w:val="20"/>
              </w:rPr>
            </w:pPr>
            <w:r w:rsidRPr="00E95A75">
              <w:rPr>
                <w:color w:val="000000"/>
                <w:sz w:val="20"/>
                <w:szCs w:val="20"/>
              </w:rPr>
              <w:t>1568</w:t>
            </w:r>
          </w:p>
        </w:tc>
        <w:tc>
          <w:tcPr>
            <w:tcW w:w="0" w:type="auto"/>
            <w:vAlign w:val="center"/>
          </w:tcPr>
          <w:p w14:paraId="3EEBA9E2" w14:textId="77777777" w:rsidR="005A7F93" w:rsidRPr="00E95A75" w:rsidRDefault="00E95A75" w:rsidP="004D3C64">
            <w:pPr>
              <w:pStyle w:val="NormalWeb"/>
              <w:spacing w:line="480" w:lineRule="auto"/>
              <w:jc w:val="center"/>
              <w:rPr>
                <w:sz w:val="20"/>
                <w:szCs w:val="20"/>
              </w:rPr>
            </w:pPr>
            <w:r w:rsidRPr="00E95A75">
              <w:rPr>
                <w:color w:val="000000"/>
                <w:sz w:val="20"/>
                <w:szCs w:val="20"/>
              </w:rPr>
              <w:t>86</w:t>
            </w:r>
          </w:p>
        </w:tc>
        <w:tc>
          <w:tcPr>
            <w:tcW w:w="0" w:type="auto"/>
            <w:vAlign w:val="center"/>
          </w:tcPr>
          <w:p w14:paraId="71E12554" w14:textId="77777777" w:rsidR="005A7F93" w:rsidRPr="00E95A75" w:rsidRDefault="00E95A75" w:rsidP="004D3C64">
            <w:pPr>
              <w:pStyle w:val="NormalWeb"/>
              <w:spacing w:line="480" w:lineRule="auto"/>
              <w:jc w:val="center"/>
              <w:rPr>
                <w:color w:val="FF0000"/>
                <w:sz w:val="20"/>
                <w:szCs w:val="20"/>
              </w:rPr>
            </w:pPr>
            <w:r w:rsidRPr="00E95A75">
              <w:rPr>
                <w:color w:val="000000"/>
                <w:sz w:val="20"/>
                <w:szCs w:val="20"/>
              </w:rPr>
              <w:t>0.93</w:t>
            </w:r>
          </w:p>
        </w:tc>
        <w:tc>
          <w:tcPr>
            <w:tcW w:w="0" w:type="auto"/>
            <w:vAlign w:val="center"/>
          </w:tcPr>
          <w:p w14:paraId="65620CBC" w14:textId="77777777" w:rsidR="005A7F93" w:rsidRPr="00E95A75" w:rsidRDefault="00E95A75" w:rsidP="004D3C64">
            <w:pPr>
              <w:pStyle w:val="NormalWeb"/>
              <w:spacing w:line="480" w:lineRule="auto"/>
              <w:jc w:val="center"/>
              <w:rPr>
                <w:color w:val="FF0000"/>
                <w:sz w:val="20"/>
                <w:szCs w:val="20"/>
              </w:rPr>
            </w:pPr>
            <w:r w:rsidRPr="00E95A75">
              <w:rPr>
                <w:color w:val="000000"/>
                <w:sz w:val="20"/>
                <w:szCs w:val="20"/>
              </w:rPr>
              <w:t>0.51</w:t>
            </w:r>
          </w:p>
        </w:tc>
        <w:tc>
          <w:tcPr>
            <w:tcW w:w="0" w:type="auto"/>
            <w:vAlign w:val="center"/>
          </w:tcPr>
          <w:p w14:paraId="7D8F86FF" w14:textId="77777777" w:rsidR="005A7F93" w:rsidRPr="00E95A75" w:rsidRDefault="00E95A75" w:rsidP="004D3C64">
            <w:pPr>
              <w:pStyle w:val="NormalWeb"/>
              <w:spacing w:line="480" w:lineRule="auto"/>
              <w:jc w:val="center"/>
              <w:rPr>
                <w:color w:val="FF0000"/>
                <w:sz w:val="20"/>
                <w:szCs w:val="20"/>
              </w:rPr>
            </w:pPr>
            <w:r w:rsidRPr="00E95A75">
              <w:rPr>
                <w:color w:val="000000"/>
                <w:sz w:val="20"/>
                <w:szCs w:val="20"/>
              </w:rPr>
              <w:t>0.86</w:t>
            </w:r>
          </w:p>
        </w:tc>
        <w:tc>
          <w:tcPr>
            <w:tcW w:w="0" w:type="auto"/>
            <w:vAlign w:val="center"/>
          </w:tcPr>
          <w:p w14:paraId="063AEAC3" w14:textId="77777777" w:rsidR="005A7F93" w:rsidRPr="00E95A75" w:rsidRDefault="00E95A75" w:rsidP="004D3C64">
            <w:pPr>
              <w:pStyle w:val="NormalWeb"/>
              <w:spacing w:line="480" w:lineRule="auto"/>
              <w:jc w:val="center"/>
              <w:rPr>
                <w:color w:val="FF0000"/>
                <w:sz w:val="20"/>
                <w:szCs w:val="20"/>
              </w:rPr>
            </w:pPr>
            <w:r w:rsidRPr="00E95A75">
              <w:rPr>
                <w:color w:val="000000"/>
                <w:sz w:val="20"/>
                <w:szCs w:val="20"/>
              </w:rPr>
              <w:t>0.79</w:t>
            </w:r>
          </w:p>
        </w:tc>
        <w:tc>
          <w:tcPr>
            <w:tcW w:w="0" w:type="auto"/>
            <w:vAlign w:val="center"/>
          </w:tcPr>
          <w:p w14:paraId="1D4CF3B6" w14:textId="77777777" w:rsidR="005A7F93" w:rsidRPr="00E95A75" w:rsidRDefault="00E95A75" w:rsidP="004D3C64">
            <w:pPr>
              <w:pStyle w:val="NormalWeb"/>
              <w:spacing w:line="480" w:lineRule="auto"/>
              <w:jc w:val="center"/>
              <w:rPr>
                <w:sz w:val="20"/>
                <w:szCs w:val="20"/>
              </w:rPr>
            </w:pPr>
            <w:r w:rsidRPr="00E95A75">
              <w:rPr>
                <w:color w:val="000000"/>
                <w:sz w:val="20"/>
                <w:szCs w:val="20"/>
              </w:rPr>
              <w:t>-42.83</w:t>
            </w:r>
          </w:p>
        </w:tc>
        <w:tc>
          <w:tcPr>
            <w:tcW w:w="0" w:type="auto"/>
            <w:vAlign w:val="center"/>
          </w:tcPr>
          <w:p w14:paraId="2C2E61CA" w14:textId="77777777" w:rsidR="005A7F93" w:rsidRPr="00E95A75" w:rsidRDefault="00E95A75" w:rsidP="004D3C64">
            <w:pPr>
              <w:pStyle w:val="NormalWeb"/>
              <w:spacing w:line="480" w:lineRule="auto"/>
              <w:jc w:val="center"/>
              <w:rPr>
                <w:sz w:val="20"/>
                <w:szCs w:val="20"/>
              </w:rPr>
            </w:pPr>
            <w:r w:rsidRPr="00E95A75">
              <w:rPr>
                <w:color w:val="000000"/>
                <w:sz w:val="20"/>
                <w:szCs w:val="20"/>
              </w:rPr>
              <w:t>-58.52</w:t>
            </w:r>
          </w:p>
        </w:tc>
        <w:tc>
          <w:tcPr>
            <w:tcW w:w="0" w:type="auto"/>
            <w:vAlign w:val="center"/>
          </w:tcPr>
          <w:p w14:paraId="0A6A3F9A" w14:textId="77777777" w:rsidR="005A7F93" w:rsidRPr="00E95A75" w:rsidRDefault="00E95A75" w:rsidP="004D3C64">
            <w:pPr>
              <w:pStyle w:val="NormalWeb"/>
              <w:spacing w:line="480" w:lineRule="auto"/>
              <w:jc w:val="center"/>
              <w:rPr>
                <w:sz w:val="20"/>
                <w:szCs w:val="20"/>
              </w:rPr>
            </w:pPr>
            <w:r w:rsidRPr="00E95A75">
              <w:rPr>
                <w:color w:val="000000"/>
                <w:sz w:val="20"/>
                <w:szCs w:val="20"/>
              </w:rPr>
              <w:t>-54.36</w:t>
            </w:r>
          </w:p>
        </w:tc>
        <w:tc>
          <w:tcPr>
            <w:tcW w:w="0" w:type="auto"/>
            <w:vAlign w:val="center"/>
          </w:tcPr>
          <w:p w14:paraId="2916B9C8" w14:textId="77777777" w:rsidR="005A7F93" w:rsidRPr="00E95A75" w:rsidRDefault="00E95A75" w:rsidP="004D3C64">
            <w:pPr>
              <w:pStyle w:val="NormalWeb"/>
              <w:spacing w:line="480" w:lineRule="auto"/>
              <w:jc w:val="center"/>
              <w:rPr>
                <w:sz w:val="20"/>
                <w:szCs w:val="20"/>
              </w:rPr>
            </w:pPr>
            <w:r w:rsidRPr="00E95A75">
              <w:rPr>
                <w:color w:val="000000"/>
                <w:sz w:val="20"/>
                <w:szCs w:val="20"/>
              </w:rPr>
              <w:t>-19.99</w:t>
            </w:r>
          </w:p>
        </w:tc>
        <w:tc>
          <w:tcPr>
            <w:tcW w:w="0" w:type="auto"/>
            <w:vAlign w:val="center"/>
          </w:tcPr>
          <w:p w14:paraId="67E20864" w14:textId="77777777" w:rsidR="005A7F93" w:rsidRPr="00E95A75" w:rsidRDefault="00E95A75" w:rsidP="004D3C64">
            <w:pPr>
              <w:pStyle w:val="NormalWeb"/>
              <w:spacing w:line="480" w:lineRule="auto"/>
              <w:jc w:val="center"/>
              <w:rPr>
                <w:sz w:val="20"/>
                <w:szCs w:val="20"/>
              </w:rPr>
            </w:pPr>
            <w:r w:rsidRPr="00E95A75">
              <w:rPr>
                <w:color w:val="000000"/>
                <w:sz w:val="20"/>
                <w:szCs w:val="20"/>
              </w:rPr>
              <w:t>0.54</w:t>
            </w:r>
          </w:p>
        </w:tc>
        <w:tc>
          <w:tcPr>
            <w:tcW w:w="0" w:type="auto"/>
            <w:vAlign w:val="center"/>
          </w:tcPr>
          <w:p w14:paraId="6568E341" w14:textId="77777777" w:rsidR="005A7F93" w:rsidRPr="00E95A75" w:rsidRDefault="00E95A75" w:rsidP="004D3C64">
            <w:pPr>
              <w:pStyle w:val="NormalWeb"/>
              <w:spacing w:line="480" w:lineRule="auto"/>
              <w:jc w:val="center"/>
              <w:rPr>
                <w:sz w:val="20"/>
                <w:szCs w:val="20"/>
              </w:rPr>
            </w:pPr>
            <w:r w:rsidRPr="00E95A75">
              <w:rPr>
                <w:color w:val="000000"/>
                <w:sz w:val="20"/>
                <w:szCs w:val="20"/>
              </w:rPr>
              <w:t>0.04</w:t>
            </w:r>
          </w:p>
        </w:tc>
        <w:tc>
          <w:tcPr>
            <w:tcW w:w="0" w:type="auto"/>
            <w:vAlign w:val="center"/>
          </w:tcPr>
          <w:p w14:paraId="03E32948" w14:textId="77777777" w:rsidR="005A7F93" w:rsidRPr="00E95A75" w:rsidRDefault="00E95A75" w:rsidP="004D3C64">
            <w:pPr>
              <w:pStyle w:val="NormalWeb"/>
              <w:spacing w:line="480" w:lineRule="auto"/>
              <w:jc w:val="center"/>
              <w:rPr>
                <w:sz w:val="20"/>
                <w:szCs w:val="20"/>
              </w:rPr>
            </w:pPr>
            <w:r w:rsidRPr="00E95A75">
              <w:rPr>
                <w:color w:val="000000"/>
                <w:sz w:val="20"/>
                <w:szCs w:val="20"/>
              </w:rPr>
              <w:t>0.26</w:t>
            </w:r>
          </w:p>
        </w:tc>
        <w:tc>
          <w:tcPr>
            <w:tcW w:w="0" w:type="auto"/>
            <w:vAlign w:val="center"/>
          </w:tcPr>
          <w:p w14:paraId="3CB35B84" w14:textId="77777777" w:rsidR="005A7F93" w:rsidRPr="00E95A75" w:rsidRDefault="00E95A75" w:rsidP="004D3C64">
            <w:pPr>
              <w:pStyle w:val="NormalWeb"/>
              <w:spacing w:line="480" w:lineRule="auto"/>
              <w:jc w:val="center"/>
              <w:rPr>
                <w:sz w:val="20"/>
                <w:szCs w:val="20"/>
              </w:rPr>
            </w:pPr>
            <w:r w:rsidRPr="00E95A75">
              <w:rPr>
                <w:color w:val="000000"/>
                <w:sz w:val="20"/>
                <w:szCs w:val="20"/>
              </w:rPr>
              <w:t>0.58</w:t>
            </w:r>
          </w:p>
        </w:tc>
      </w:tr>
      <w:tr w:rsidR="00B16A32" w:rsidRPr="00E95A75" w14:paraId="270A59FB" w14:textId="77777777" w:rsidTr="00A60F97">
        <w:trPr>
          <w:jc w:val="center"/>
        </w:trPr>
        <w:tc>
          <w:tcPr>
            <w:tcW w:w="0" w:type="auto"/>
            <w:vAlign w:val="center"/>
          </w:tcPr>
          <w:p w14:paraId="433B4C75" w14:textId="77777777" w:rsidR="005A7F93" w:rsidRPr="00E95A75" w:rsidRDefault="00E95A75" w:rsidP="004D3C64">
            <w:pPr>
              <w:pStyle w:val="NormalWeb"/>
              <w:spacing w:line="480" w:lineRule="auto"/>
              <w:jc w:val="center"/>
              <w:rPr>
                <w:sz w:val="20"/>
                <w:szCs w:val="20"/>
              </w:rPr>
            </w:pPr>
            <w:r w:rsidRPr="00E95A75">
              <w:rPr>
                <w:sz w:val="20"/>
                <w:szCs w:val="20"/>
              </w:rPr>
              <w:t>GSMAP</w:t>
            </w:r>
          </w:p>
        </w:tc>
        <w:tc>
          <w:tcPr>
            <w:tcW w:w="0" w:type="auto"/>
            <w:vAlign w:val="center"/>
          </w:tcPr>
          <w:p w14:paraId="54F0F580" w14:textId="77777777" w:rsidR="005A7F93" w:rsidRPr="00E95A75" w:rsidRDefault="00E95A75" w:rsidP="004D3C64">
            <w:pPr>
              <w:pStyle w:val="NormalWeb"/>
              <w:spacing w:line="480" w:lineRule="auto"/>
              <w:jc w:val="center"/>
              <w:rPr>
                <w:sz w:val="20"/>
                <w:szCs w:val="20"/>
              </w:rPr>
            </w:pPr>
            <w:r w:rsidRPr="00E95A75">
              <w:rPr>
                <w:color w:val="000000"/>
                <w:sz w:val="20"/>
                <w:szCs w:val="20"/>
              </w:rPr>
              <w:t>82622</w:t>
            </w:r>
          </w:p>
        </w:tc>
        <w:tc>
          <w:tcPr>
            <w:tcW w:w="0" w:type="auto"/>
            <w:vAlign w:val="center"/>
          </w:tcPr>
          <w:p w14:paraId="3B0716E7" w14:textId="77777777" w:rsidR="005A7F93" w:rsidRPr="00E95A75" w:rsidRDefault="00E95A75" w:rsidP="004D3C64">
            <w:pPr>
              <w:pStyle w:val="NormalWeb"/>
              <w:spacing w:line="480" w:lineRule="auto"/>
              <w:jc w:val="center"/>
              <w:rPr>
                <w:sz w:val="20"/>
                <w:szCs w:val="20"/>
              </w:rPr>
            </w:pPr>
            <w:r w:rsidRPr="00E95A75">
              <w:rPr>
                <w:color w:val="000000"/>
                <w:sz w:val="20"/>
                <w:szCs w:val="20"/>
              </w:rPr>
              <w:t>16444</w:t>
            </w:r>
          </w:p>
        </w:tc>
        <w:tc>
          <w:tcPr>
            <w:tcW w:w="0" w:type="auto"/>
            <w:vAlign w:val="center"/>
          </w:tcPr>
          <w:p w14:paraId="1A0668DF" w14:textId="77777777" w:rsidR="005A7F93" w:rsidRPr="00E95A75" w:rsidRDefault="00E95A75" w:rsidP="004D3C64">
            <w:pPr>
              <w:pStyle w:val="NormalWeb"/>
              <w:spacing w:line="480" w:lineRule="auto"/>
              <w:jc w:val="center"/>
              <w:rPr>
                <w:sz w:val="20"/>
                <w:szCs w:val="20"/>
              </w:rPr>
            </w:pPr>
            <w:r w:rsidRPr="00E95A75">
              <w:rPr>
                <w:color w:val="000000"/>
                <w:sz w:val="20"/>
                <w:szCs w:val="20"/>
              </w:rPr>
              <w:t>1196</w:t>
            </w:r>
          </w:p>
        </w:tc>
        <w:tc>
          <w:tcPr>
            <w:tcW w:w="0" w:type="auto"/>
            <w:vAlign w:val="center"/>
          </w:tcPr>
          <w:p w14:paraId="02F1FB66" w14:textId="77777777" w:rsidR="005A7F93" w:rsidRPr="00E95A75" w:rsidRDefault="00E95A75" w:rsidP="004D3C64">
            <w:pPr>
              <w:pStyle w:val="NormalWeb"/>
              <w:spacing w:line="480" w:lineRule="auto"/>
              <w:jc w:val="center"/>
              <w:rPr>
                <w:sz w:val="20"/>
                <w:szCs w:val="20"/>
              </w:rPr>
            </w:pPr>
            <w:r w:rsidRPr="00E95A75">
              <w:rPr>
                <w:color w:val="000000"/>
                <w:sz w:val="20"/>
                <w:szCs w:val="20"/>
              </w:rPr>
              <w:t>143</w:t>
            </w:r>
          </w:p>
        </w:tc>
        <w:tc>
          <w:tcPr>
            <w:tcW w:w="0" w:type="auto"/>
            <w:vAlign w:val="center"/>
          </w:tcPr>
          <w:p w14:paraId="18461701" w14:textId="77777777" w:rsidR="005A7F93" w:rsidRPr="00E95A75" w:rsidRDefault="00E95A75" w:rsidP="004D3C64">
            <w:pPr>
              <w:pStyle w:val="NormalWeb"/>
              <w:spacing w:line="480" w:lineRule="auto"/>
              <w:jc w:val="center"/>
              <w:rPr>
                <w:sz w:val="20"/>
                <w:szCs w:val="20"/>
              </w:rPr>
            </w:pPr>
            <w:r w:rsidRPr="00E95A75">
              <w:rPr>
                <w:color w:val="000000"/>
                <w:sz w:val="20"/>
                <w:szCs w:val="20"/>
              </w:rPr>
              <w:t>0.86</w:t>
            </w:r>
          </w:p>
        </w:tc>
        <w:tc>
          <w:tcPr>
            <w:tcW w:w="0" w:type="auto"/>
            <w:vAlign w:val="center"/>
          </w:tcPr>
          <w:p w14:paraId="53ED3584" w14:textId="77777777" w:rsidR="005A7F93" w:rsidRPr="00E95A75" w:rsidRDefault="00E95A75" w:rsidP="004D3C64">
            <w:pPr>
              <w:pStyle w:val="NormalWeb"/>
              <w:spacing w:line="480" w:lineRule="auto"/>
              <w:jc w:val="center"/>
              <w:rPr>
                <w:sz w:val="20"/>
                <w:szCs w:val="20"/>
              </w:rPr>
            </w:pPr>
            <w:r w:rsidRPr="00E95A75">
              <w:rPr>
                <w:color w:val="000000"/>
                <w:sz w:val="20"/>
                <w:szCs w:val="20"/>
              </w:rPr>
              <w:t>0.50</w:t>
            </w:r>
          </w:p>
        </w:tc>
        <w:tc>
          <w:tcPr>
            <w:tcW w:w="0" w:type="auto"/>
            <w:vAlign w:val="center"/>
          </w:tcPr>
          <w:p w14:paraId="4E2AE39E" w14:textId="77777777" w:rsidR="005A7F93" w:rsidRPr="00E95A75" w:rsidRDefault="00E95A75" w:rsidP="004D3C64">
            <w:pPr>
              <w:pStyle w:val="NormalWeb"/>
              <w:spacing w:line="480" w:lineRule="auto"/>
              <w:jc w:val="center"/>
              <w:rPr>
                <w:sz w:val="20"/>
                <w:szCs w:val="20"/>
              </w:rPr>
            </w:pPr>
            <w:r w:rsidRPr="00E95A75">
              <w:rPr>
                <w:color w:val="000000"/>
                <w:sz w:val="20"/>
                <w:szCs w:val="20"/>
              </w:rPr>
              <w:t>0.87</w:t>
            </w:r>
          </w:p>
        </w:tc>
        <w:tc>
          <w:tcPr>
            <w:tcW w:w="0" w:type="auto"/>
            <w:vAlign w:val="center"/>
          </w:tcPr>
          <w:p w14:paraId="5E6AF5FE" w14:textId="77777777" w:rsidR="005A7F93" w:rsidRPr="00E95A75" w:rsidRDefault="00E95A75" w:rsidP="004D3C64">
            <w:pPr>
              <w:pStyle w:val="NormalWeb"/>
              <w:spacing w:line="480" w:lineRule="auto"/>
              <w:jc w:val="center"/>
              <w:rPr>
                <w:sz w:val="20"/>
                <w:szCs w:val="20"/>
              </w:rPr>
            </w:pPr>
            <w:r w:rsidRPr="00E95A75">
              <w:rPr>
                <w:color w:val="000000"/>
                <w:sz w:val="20"/>
                <w:szCs w:val="20"/>
              </w:rPr>
              <w:t>0.27</w:t>
            </w:r>
          </w:p>
        </w:tc>
        <w:tc>
          <w:tcPr>
            <w:tcW w:w="0" w:type="auto"/>
            <w:vAlign w:val="center"/>
          </w:tcPr>
          <w:p w14:paraId="486C0A0F" w14:textId="77777777" w:rsidR="005A7F93" w:rsidRPr="00E95A75" w:rsidRDefault="00E95A75" w:rsidP="004D3C64">
            <w:pPr>
              <w:pStyle w:val="NormalWeb"/>
              <w:spacing w:line="480" w:lineRule="auto"/>
              <w:jc w:val="center"/>
              <w:rPr>
                <w:sz w:val="20"/>
                <w:szCs w:val="20"/>
              </w:rPr>
            </w:pPr>
            <w:r w:rsidRPr="00E95A75">
              <w:rPr>
                <w:color w:val="000000"/>
                <w:sz w:val="20"/>
                <w:szCs w:val="20"/>
              </w:rPr>
              <w:t>-60.14</w:t>
            </w:r>
          </w:p>
        </w:tc>
        <w:tc>
          <w:tcPr>
            <w:tcW w:w="0" w:type="auto"/>
            <w:vAlign w:val="center"/>
          </w:tcPr>
          <w:p w14:paraId="73CAB3CB" w14:textId="77777777" w:rsidR="005A7F93" w:rsidRPr="00E95A75" w:rsidRDefault="00E95A75" w:rsidP="004D3C64">
            <w:pPr>
              <w:pStyle w:val="NormalWeb"/>
              <w:spacing w:line="480" w:lineRule="auto"/>
              <w:jc w:val="center"/>
              <w:rPr>
                <w:sz w:val="20"/>
                <w:szCs w:val="20"/>
              </w:rPr>
            </w:pPr>
            <w:r w:rsidRPr="00E95A75">
              <w:rPr>
                <w:color w:val="000000"/>
                <w:sz w:val="20"/>
                <w:szCs w:val="20"/>
              </w:rPr>
              <w:t>-32.96</w:t>
            </w:r>
          </w:p>
        </w:tc>
        <w:tc>
          <w:tcPr>
            <w:tcW w:w="0" w:type="auto"/>
            <w:vAlign w:val="center"/>
          </w:tcPr>
          <w:p w14:paraId="4260647D" w14:textId="77777777" w:rsidR="005A7F93" w:rsidRPr="00E95A75" w:rsidRDefault="00E95A75" w:rsidP="004D3C64">
            <w:pPr>
              <w:pStyle w:val="NormalWeb"/>
              <w:spacing w:line="480" w:lineRule="auto"/>
              <w:jc w:val="center"/>
              <w:rPr>
                <w:sz w:val="20"/>
                <w:szCs w:val="20"/>
              </w:rPr>
            </w:pPr>
            <w:r w:rsidRPr="00E95A75">
              <w:rPr>
                <w:color w:val="000000"/>
                <w:sz w:val="20"/>
                <w:szCs w:val="20"/>
              </w:rPr>
              <w:t>-40.32</w:t>
            </w:r>
          </w:p>
        </w:tc>
        <w:tc>
          <w:tcPr>
            <w:tcW w:w="0" w:type="auto"/>
            <w:vAlign w:val="center"/>
          </w:tcPr>
          <w:p w14:paraId="06FBDF10" w14:textId="77777777" w:rsidR="005A7F93" w:rsidRPr="00E95A75" w:rsidRDefault="00E95A75" w:rsidP="004D3C64">
            <w:pPr>
              <w:pStyle w:val="NormalWeb"/>
              <w:spacing w:line="480" w:lineRule="auto"/>
              <w:jc w:val="center"/>
              <w:rPr>
                <w:sz w:val="20"/>
                <w:szCs w:val="20"/>
              </w:rPr>
            </w:pPr>
            <w:r w:rsidRPr="00E95A75">
              <w:rPr>
                <w:color w:val="000000"/>
                <w:sz w:val="20"/>
                <w:szCs w:val="20"/>
              </w:rPr>
              <w:t>-32.2</w:t>
            </w:r>
          </w:p>
        </w:tc>
        <w:tc>
          <w:tcPr>
            <w:tcW w:w="0" w:type="auto"/>
            <w:vAlign w:val="center"/>
          </w:tcPr>
          <w:p w14:paraId="07A91F84" w14:textId="77777777" w:rsidR="005A7F93" w:rsidRPr="00E95A75" w:rsidRDefault="00E95A75" w:rsidP="004D3C64">
            <w:pPr>
              <w:pStyle w:val="NormalWeb"/>
              <w:spacing w:line="480" w:lineRule="auto"/>
              <w:jc w:val="center"/>
              <w:rPr>
                <w:sz w:val="20"/>
                <w:szCs w:val="20"/>
              </w:rPr>
            </w:pPr>
            <w:r w:rsidRPr="00E95A75">
              <w:rPr>
                <w:color w:val="000000"/>
                <w:sz w:val="20"/>
                <w:szCs w:val="20"/>
              </w:rPr>
              <w:t>0.31</w:t>
            </w:r>
          </w:p>
        </w:tc>
        <w:tc>
          <w:tcPr>
            <w:tcW w:w="0" w:type="auto"/>
            <w:vAlign w:val="center"/>
          </w:tcPr>
          <w:p w14:paraId="7E2AAEFD" w14:textId="77777777" w:rsidR="005A7F93" w:rsidRPr="00E95A75" w:rsidRDefault="00E95A75" w:rsidP="004D3C64">
            <w:pPr>
              <w:pStyle w:val="NormalWeb"/>
              <w:spacing w:line="480" w:lineRule="auto"/>
              <w:jc w:val="center"/>
              <w:rPr>
                <w:sz w:val="20"/>
                <w:szCs w:val="20"/>
              </w:rPr>
            </w:pPr>
            <w:r w:rsidRPr="00E95A75">
              <w:rPr>
                <w:color w:val="000000"/>
                <w:sz w:val="20"/>
                <w:szCs w:val="20"/>
              </w:rPr>
              <w:t>0.39</w:t>
            </w:r>
          </w:p>
        </w:tc>
        <w:tc>
          <w:tcPr>
            <w:tcW w:w="0" w:type="auto"/>
            <w:vAlign w:val="center"/>
          </w:tcPr>
          <w:p w14:paraId="46882E46" w14:textId="77777777" w:rsidR="005A7F93" w:rsidRPr="00E95A75" w:rsidRDefault="00E95A75" w:rsidP="004D3C64">
            <w:pPr>
              <w:pStyle w:val="NormalWeb"/>
              <w:spacing w:line="480" w:lineRule="auto"/>
              <w:jc w:val="center"/>
              <w:rPr>
                <w:sz w:val="20"/>
                <w:szCs w:val="20"/>
              </w:rPr>
            </w:pPr>
            <w:r w:rsidRPr="00E95A75">
              <w:rPr>
                <w:color w:val="000000"/>
                <w:sz w:val="20"/>
                <w:szCs w:val="20"/>
              </w:rPr>
              <w:t>0.54</w:t>
            </w:r>
          </w:p>
        </w:tc>
        <w:tc>
          <w:tcPr>
            <w:tcW w:w="0" w:type="auto"/>
            <w:vAlign w:val="center"/>
          </w:tcPr>
          <w:p w14:paraId="716411C3" w14:textId="77777777" w:rsidR="005A7F93" w:rsidRPr="00E95A75" w:rsidRDefault="00E95A75" w:rsidP="004D3C64">
            <w:pPr>
              <w:pStyle w:val="NormalWeb"/>
              <w:spacing w:line="480" w:lineRule="auto"/>
              <w:jc w:val="center"/>
              <w:rPr>
                <w:sz w:val="20"/>
                <w:szCs w:val="20"/>
              </w:rPr>
            </w:pPr>
            <w:r w:rsidRPr="00E95A75">
              <w:rPr>
                <w:color w:val="000000"/>
                <w:sz w:val="20"/>
                <w:szCs w:val="20"/>
              </w:rPr>
              <w:t>0.11</w:t>
            </w:r>
          </w:p>
        </w:tc>
      </w:tr>
      <w:tr w:rsidR="00B16A32" w:rsidRPr="00E95A75" w14:paraId="0247B4A0" w14:textId="77777777" w:rsidTr="00A60F97">
        <w:trPr>
          <w:jc w:val="center"/>
        </w:trPr>
        <w:tc>
          <w:tcPr>
            <w:tcW w:w="0" w:type="auto"/>
            <w:vAlign w:val="center"/>
          </w:tcPr>
          <w:p w14:paraId="532ABAA3" w14:textId="77777777" w:rsidR="005A7F93" w:rsidRPr="00E95A75" w:rsidRDefault="00E95A75" w:rsidP="004D3C64">
            <w:pPr>
              <w:pStyle w:val="NormalWeb"/>
              <w:spacing w:line="480" w:lineRule="auto"/>
              <w:jc w:val="center"/>
              <w:rPr>
                <w:sz w:val="20"/>
                <w:szCs w:val="20"/>
              </w:rPr>
            </w:pPr>
            <w:r w:rsidRPr="00E95A75">
              <w:rPr>
                <w:sz w:val="20"/>
                <w:szCs w:val="20"/>
              </w:rPr>
              <w:t>MSWEP</w:t>
            </w:r>
          </w:p>
        </w:tc>
        <w:tc>
          <w:tcPr>
            <w:tcW w:w="0" w:type="auto"/>
            <w:vAlign w:val="center"/>
          </w:tcPr>
          <w:p w14:paraId="2946F1DB" w14:textId="77777777" w:rsidR="005A7F93" w:rsidRPr="00E95A75" w:rsidRDefault="00E95A75" w:rsidP="004D3C64">
            <w:pPr>
              <w:pStyle w:val="NormalWeb"/>
              <w:spacing w:line="480" w:lineRule="auto"/>
              <w:jc w:val="center"/>
              <w:rPr>
                <w:sz w:val="20"/>
                <w:szCs w:val="20"/>
              </w:rPr>
            </w:pPr>
            <w:r w:rsidRPr="00E95A75">
              <w:rPr>
                <w:color w:val="000000"/>
                <w:sz w:val="20"/>
                <w:szCs w:val="20"/>
              </w:rPr>
              <w:t>61184</w:t>
            </w:r>
          </w:p>
        </w:tc>
        <w:tc>
          <w:tcPr>
            <w:tcW w:w="0" w:type="auto"/>
            <w:vAlign w:val="center"/>
          </w:tcPr>
          <w:p w14:paraId="21B934F4" w14:textId="77777777" w:rsidR="005A7F93" w:rsidRPr="00E95A75" w:rsidRDefault="00E95A75" w:rsidP="004D3C64">
            <w:pPr>
              <w:pStyle w:val="NormalWeb"/>
              <w:spacing w:line="480" w:lineRule="auto"/>
              <w:jc w:val="center"/>
              <w:rPr>
                <w:sz w:val="20"/>
                <w:szCs w:val="20"/>
              </w:rPr>
            </w:pPr>
            <w:r w:rsidRPr="00E95A75">
              <w:rPr>
                <w:color w:val="000000"/>
                <w:sz w:val="20"/>
                <w:szCs w:val="20"/>
              </w:rPr>
              <w:t>23758</w:t>
            </w:r>
          </w:p>
        </w:tc>
        <w:tc>
          <w:tcPr>
            <w:tcW w:w="0" w:type="auto"/>
            <w:vAlign w:val="center"/>
          </w:tcPr>
          <w:p w14:paraId="593138AD" w14:textId="77777777" w:rsidR="005A7F93" w:rsidRPr="00E95A75" w:rsidRDefault="00E95A75" w:rsidP="004D3C64">
            <w:pPr>
              <w:pStyle w:val="NormalWeb"/>
              <w:spacing w:line="480" w:lineRule="auto"/>
              <w:jc w:val="center"/>
              <w:rPr>
                <w:sz w:val="20"/>
                <w:szCs w:val="20"/>
              </w:rPr>
            </w:pPr>
            <w:r w:rsidRPr="00E95A75">
              <w:rPr>
                <w:color w:val="000000"/>
                <w:sz w:val="20"/>
                <w:szCs w:val="20"/>
              </w:rPr>
              <w:t>1804</w:t>
            </w:r>
          </w:p>
        </w:tc>
        <w:tc>
          <w:tcPr>
            <w:tcW w:w="0" w:type="auto"/>
            <w:vAlign w:val="center"/>
          </w:tcPr>
          <w:p w14:paraId="50581BFD" w14:textId="77777777" w:rsidR="005A7F93" w:rsidRPr="00E95A75" w:rsidRDefault="00E95A75" w:rsidP="004D3C64">
            <w:pPr>
              <w:pStyle w:val="NormalWeb"/>
              <w:spacing w:line="480" w:lineRule="auto"/>
              <w:jc w:val="center"/>
              <w:rPr>
                <w:sz w:val="20"/>
                <w:szCs w:val="20"/>
              </w:rPr>
            </w:pPr>
            <w:r w:rsidRPr="00E95A75">
              <w:rPr>
                <w:color w:val="000000"/>
                <w:sz w:val="20"/>
                <w:szCs w:val="20"/>
              </w:rPr>
              <w:t>83</w:t>
            </w:r>
          </w:p>
        </w:tc>
        <w:tc>
          <w:tcPr>
            <w:tcW w:w="0" w:type="auto"/>
            <w:vAlign w:val="center"/>
          </w:tcPr>
          <w:p w14:paraId="5F369C43" w14:textId="77777777" w:rsidR="005A7F93" w:rsidRPr="00E95A75" w:rsidRDefault="00E95A75" w:rsidP="004D3C64">
            <w:pPr>
              <w:pStyle w:val="NormalWeb"/>
              <w:spacing w:line="480" w:lineRule="auto"/>
              <w:jc w:val="center"/>
              <w:rPr>
                <w:sz w:val="20"/>
                <w:szCs w:val="20"/>
              </w:rPr>
            </w:pPr>
            <w:r w:rsidRPr="00E95A75">
              <w:rPr>
                <w:color w:val="000000"/>
                <w:sz w:val="20"/>
                <w:szCs w:val="20"/>
              </w:rPr>
              <w:t>0.93</w:t>
            </w:r>
          </w:p>
        </w:tc>
        <w:tc>
          <w:tcPr>
            <w:tcW w:w="0" w:type="auto"/>
            <w:vAlign w:val="center"/>
          </w:tcPr>
          <w:p w14:paraId="4D15B0FF" w14:textId="77777777" w:rsidR="005A7F93" w:rsidRPr="00E95A75" w:rsidRDefault="00E95A75" w:rsidP="004D3C64">
            <w:pPr>
              <w:pStyle w:val="NormalWeb"/>
              <w:spacing w:line="480" w:lineRule="auto"/>
              <w:jc w:val="center"/>
              <w:rPr>
                <w:sz w:val="20"/>
                <w:szCs w:val="20"/>
              </w:rPr>
            </w:pPr>
            <w:r w:rsidRPr="00E95A75">
              <w:rPr>
                <w:color w:val="000000"/>
                <w:sz w:val="20"/>
                <w:szCs w:val="20"/>
              </w:rPr>
              <w:t>0.37</w:t>
            </w:r>
          </w:p>
        </w:tc>
        <w:tc>
          <w:tcPr>
            <w:tcW w:w="0" w:type="auto"/>
            <w:vAlign w:val="center"/>
          </w:tcPr>
          <w:p w14:paraId="54340DBD" w14:textId="77777777" w:rsidR="005A7F93" w:rsidRPr="00E95A75" w:rsidRDefault="00E95A75" w:rsidP="004D3C64">
            <w:pPr>
              <w:pStyle w:val="NormalWeb"/>
              <w:spacing w:line="480" w:lineRule="auto"/>
              <w:jc w:val="center"/>
              <w:rPr>
                <w:sz w:val="20"/>
                <w:szCs w:val="20"/>
              </w:rPr>
            </w:pPr>
            <w:r w:rsidRPr="00E95A75">
              <w:rPr>
                <w:color w:val="000000"/>
                <w:sz w:val="20"/>
                <w:szCs w:val="20"/>
              </w:rPr>
              <w:t>0.86</w:t>
            </w:r>
          </w:p>
        </w:tc>
        <w:tc>
          <w:tcPr>
            <w:tcW w:w="0" w:type="auto"/>
            <w:vAlign w:val="center"/>
          </w:tcPr>
          <w:p w14:paraId="6BFFE319" w14:textId="77777777" w:rsidR="005A7F93" w:rsidRPr="00E95A75" w:rsidRDefault="00E95A75" w:rsidP="004D3C64">
            <w:pPr>
              <w:pStyle w:val="NormalWeb"/>
              <w:spacing w:line="480" w:lineRule="auto"/>
              <w:jc w:val="center"/>
              <w:rPr>
                <w:sz w:val="20"/>
                <w:szCs w:val="20"/>
              </w:rPr>
            </w:pPr>
            <w:r w:rsidRPr="00E95A75">
              <w:rPr>
                <w:color w:val="000000"/>
                <w:sz w:val="20"/>
                <w:szCs w:val="20"/>
              </w:rPr>
              <w:t>0.86</w:t>
            </w:r>
          </w:p>
        </w:tc>
        <w:tc>
          <w:tcPr>
            <w:tcW w:w="0" w:type="auto"/>
            <w:vAlign w:val="center"/>
          </w:tcPr>
          <w:p w14:paraId="52B8354F" w14:textId="77777777" w:rsidR="005A7F93" w:rsidRPr="00E95A75" w:rsidRDefault="00E95A75" w:rsidP="004D3C64">
            <w:pPr>
              <w:pStyle w:val="NormalWeb"/>
              <w:spacing w:line="480" w:lineRule="auto"/>
              <w:jc w:val="center"/>
              <w:rPr>
                <w:sz w:val="20"/>
                <w:szCs w:val="20"/>
              </w:rPr>
            </w:pPr>
            <w:r w:rsidRPr="00E95A75">
              <w:rPr>
                <w:color w:val="000000"/>
                <w:sz w:val="20"/>
                <w:szCs w:val="20"/>
              </w:rPr>
              <w:t>-44.71</w:t>
            </w:r>
          </w:p>
        </w:tc>
        <w:tc>
          <w:tcPr>
            <w:tcW w:w="0" w:type="auto"/>
            <w:vAlign w:val="center"/>
          </w:tcPr>
          <w:p w14:paraId="7FE20205" w14:textId="77777777" w:rsidR="005A7F93" w:rsidRPr="00E95A75" w:rsidRDefault="00E95A75" w:rsidP="004D3C64">
            <w:pPr>
              <w:pStyle w:val="NormalWeb"/>
              <w:spacing w:line="480" w:lineRule="auto"/>
              <w:jc w:val="center"/>
              <w:rPr>
                <w:sz w:val="20"/>
                <w:szCs w:val="20"/>
              </w:rPr>
            </w:pPr>
            <w:r w:rsidRPr="00E95A75">
              <w:rPr>
                <w:color w:val="000000"/>
                <w:sz w:val="20"/>
                <w:szCs w:val="20"/>
              </w:rPr>
              <w:t>-54.22</w:t>
            </w:r>
          </w:p>
        </w:tc>
        <w:tc>
          <w:tcPr>
            <w:tcW w:w="0" w:type="auto"/>
            <w:vAlign w:val="center"/>
          </w:tcPr>
          <w:p w14:paraId="1C74705B" w14:textId="77777777" w:rsidR="005A7F93" w:rsidRPr="00E95A75" w:rsidRDefault="00E95A75" w:rsidP="004D3C64">
            <w:pPr>
              <w:pStyle w:val="NormalWeb"/>
              <w:spacing w:line="480" w:lineRule="auto"/>
              <w:jc w:val="center"/>
              <w:rPr>
                <w:sz w:val="20"/>
                <w:szCs w:val="20"/>
              </w:rPr>
            </w:pPr>
            <w:r w:rsidRPr="00E95A75">
              <w:rPr>
                <w:color w:val="000000"/>
                <w:sz w:val="20"/>
                <w:szCs w:val="20"/>
              </w:rPr>
              <w:t>-63.68</w:t>
            </w:r>
          </w:p>
        </w:tc>
        <w:tc>
          <w:tcPr>
            <w:tcW w:w="0" w:type="auto"/>
            <w:vAlign w:val="center"/>
          </w:tcPr>
          <w:p w14:paraId="3A071452" w14:textId="77777777" w:rsidR="005A7F93" w:rsidRPr="00E95A75" w:rsidRDefault="00E95A75" w:rsidP="004D3C64">
            <w:pPr>
              <w:pStyle w:val="NormalWeb"/>
              <w:spacing w:line="480" w:lineRule="auto"/>
              <w:jc w:val="center"/>
              <w:rPr>
                <w:sz w:val="20"/>
                <w:szCs w:val="20"/>
              </w:rPr>
            </w:pPr>
            <w:r w:rsidRPr="00E95A75">
              <w:rPr>
                <w:color w:val="000000"/>
                <w:sz w:val="20"/>
                <w:szCs w:val="20"/>
              </w:rPr>
              <w:t>-29.88</w:t>
            </w:r>
          </w:p>
        </w:tc>
        <w:tc>
          <w:tcPr>
            <w:tcW w:w="0" w:type="auto"/>
            <w:vAlign w:val="center"/>
          </w:tcPr>
          <w:p w14:paraId="3CA36FA5" w14:textId="77777777" w:rsidR="005A7F93" w:rsidRPr="00E95A75" w:rsidRDefault="00E95A75" w:rsidP="004D3C64">
            <w:pPr>
              <w:pStyle w:val="NormalWeb"/>
              <w:spacing w:line="480" w:lineRule="auto"/>
              <w:jc w:val="center"/>
              <w:rPr>
                <w:sz w:val="20"/>
                <w:szCs w:val="20"/>
              </w:rPr>
            </w:pPr>
            <w:r w:rsidRPr="00E95A75">
              <w:rPr>
                <w:color w:val="000000"/>
                <w:sz w:val="20"/>
                <w:szCs w:val="20"/>
              </w:rPr>
              <w:t>0.52</w:t>
            </w:r>
          </w:p>
        </w:tc>
        <w:tc>
          <w:tcPr>
            <w:tcW w:w="0" w:type="auto"/>
            <w:vAlign w:val="center"/>
          </w:tcPr>
          <w:p w14:paraId="64FEEF52" w14:textId="77777777" w:rsidR="005A7F93" w:rsidRPr="00E95A75" w:rsidRDefault="00E95A75" w:rsidP="004D3C64">
            <w:pPr>
              <w:pStyle w:val="NormalWeb"/>
              <w:spacing w:line="480" w:lineRule="auto"/>
              <w:jc w:val="center"/>
              <w:rPr>
                <w:sz w:val="20"/>
                <w:szCs w:val="20"/>
              </w:rPr>
            </w:pPr>
            <w:r w:rsidRPr="00E95A75">
              <w:rPr>
                <w:color w:val="000000"/>
                <w:sz w:val="20"/>
                <w:szCs w:val="20"/>
              </w:rPr>
              <w:t>0.10</w:t>
            </w:r>
          </w:p>
        </w:tc>
        <w:tc>
          <w:tcPr>
            <w:tcW w:w="0" w:type="auto"/>
            <w:vAlign w:val="center"/>
          </w:tcPr>
          <w:p w14:paraId="23300996" w14:textId="77777777" w:rsidR="005A7F93" w:rsidRPr="00E95A75" w:rsidRDefault="00E95A75" w:rsidP="004D3C64">
            <w:pPr>
              <w:pStyle w:val="NormalWeb"/>
              <w:spacing w:line="480" w:lineRule="auto"/>
              <w:jc w:val="center"/>
              <w:rPr>
                <w:sz w:val="20"/>
                <w:szCs w:val="20"/>
              </w:rPr>
            </w:pPr>
            <w:r w:rsidRPr="00E95A75">
              <w:rPr>
                <w:color w:val="000000"/>
                <w:sz w:val="20"/>
                <w:szCs w:val="20"/>
              </w:rPr>
              <w:t>0.12</w:t>
            </w:r>
          </w:p>
        </w:tc>
        <w:tc>
          <w:tcPr>
            <w:tcW w:w="0" w:type="auto"/>
            <w:vAlign w:val="center"/>
          </w:tcPr>
          <w:p w14:paraId="04EC8F72" w14:textId="77777777" w:rsidR="005A7F93" w:rsidRPr="00E95A75" w:rsidRDefault="00E95A75" w:rsidP="004D3C64">
            <w:pPr>
              <w:pStyle w:val="NormalWeb"/>
              <w:spacing w:line="480" w:lineRule="auto"/>
              <w:jc w:val="center"/>
              <w:rPr>
                <w:sz w:val="20"/>
                <w:szCs w:val="20"/>
              </w:rPr>
            </w:pPr>
            <w:r w:rsidRPr="00E95A75">
              <w:rPr>
                <w:color w:val="000000"/>
                <w:sz w:val="20"/>
                <w:szCs w:val="20"/>
              </w:rPr>
              <w:t>0.58</w:t>
            </w:r>
          </w:p>
        </w:tc>
      </w:tr>
      <w:tr w:rsidR="00B16A32" w:rsidRPr="00E95A75" w14:paraId="291C15FF" w14:textId="77777777" w:rsidTr="00A60F97">
        <w:trPr>
          <w:jc w:val="center"/>
        </w:trPr>
        <w:tc>
          <w:tcPr>
            <w:tcW w:w="0" w:type="auto"/>
            <w:vAlign w:val="center"/>
          </w:tcPr>
          <w:p w14:paraId="13E9180C" w14:textId="77777777" w:rsidR="005A7F93" w:rsidRPr="00E95A75" w:rsidRDefault="00E95A75" w:rsidP="004D3C64">
            <w:pPr>
              <w:pStyle w:val="NormalWeb"/>
              <w:spacing w:line="480" w:lineRule="auto"/>
              <w:jc w:val="center"/>
              <w:rPr>
                <w:sz w:val="20"/>
                <w:szCs w:val="20"/>
              </w:rPr>
            </w:pPr>
            <w:r w:rsidRPr="00E95A75">
              <w:rPr>
                <w:sz w:val="20"/>
                <w:szCs w:val="20"/>
              </w:rPr>
              <w:t>PERSIANN</w:t>
            </w:r>
          </w:p>
        </w:tc>
        <w:tc>
          <w:tcPr>
            <w:tcW w:w="0" w:type="auto"/>
            <w:vAlign w:val="center"/>
          </w:tcPr>
          <w:p w14:paraId="704C477F" w14:textId="77777777" w:rsidR="005A7F93" w:rsidRPr="00E95A75" w:rsidRDefault="00E95A75" w:rsidP="004D3C64">
            <w:pPr>
              <w:pStyle w:val="NormalWeb"/>
              <w:spacing w:line="480" w:lineRule="auto"/>
              <w:jc w:val="center"/>
              <w:rPr>
                <w:sz w:val="20"/>
                <w:szCs w:val="20"/>
              </w:rPr>
            </w:pPr>
            <w:r w:rsidRPr="00E95A75">
              <w:rPr>
                <w:color w:val="000000"/>
                <w:sz w:val="20"/>
                <w:szCs w:val="20"/>
              </w:rPr>
              <w:t>52349</w:t>
            </w:r>
          </w:p>
        </w:tc>
        <w:tc>
          <w:tcPr>
            <w:tcW w:w="0" w:type="auto"/>
            <w:vAlign w:val="center"/>
          </w:tcPr>
          <w:p w14:paraId="395FBA63" w14:textId="77777777" w:rsidR="005A7F93" w:rsidRPr="00E95A75" w:rsidRDefault="00E95A75" w:rsidP="004D3C64">
            <w:pPr>
              <w:pStyle w:val="NormalWeb"/>
              <w:spacing w:line="480" w:lineRule="auto"/>
              <w:jc w:val="center"/>
              <w:rPr>
                <w:sz w:val="20"/>
                <w:szCs w:val="20"/>
              </w:rPr>
            </w:pPr>
            <w:r w:rsidRPr="00E95A75">
              <w:rPr>
                <w:color w:val="000000"/>
                <w:sz w:val="20"/>
                <w:szCs w:val="20"/>
              </w:rPr>
              <w:t>23028</w:t>
            </w:r>
          </w:p>
        </w:tc>
        <w:tc>
          <w:tcPr>
            <w:tcW w:w="0" w:type="auto"/>
            <w:vAlign w:val="center"/>
          </w:tcPr>
          <w:p w14:paraId="287E4D7F" w14:textId="77777777" w:rsidR="005A7F93" w:rsidRPr="00E95A75" w:rsidRDefault="00E95A75" w:rsidP="004D3C64">
            <w:pPr>
              <w:pStyle w:val="NormalWeb"/>
              <w:spacing w:line="480" w:lineRule="auto"/>
              <w:jc w:val="center"/>
              <w:rPr>
                <w:sz w:val="20"/>
                <w:szCs w:val="20"/>
              </w:rPr>
            </w:pPr>
            <w:r w:rsidRPr="00E95A75">
              <w:rPr>
                <w:color w:val="000000"/>
                <w:sz w:val="20"/>
                <w:szCs w:val="20"/>
              </w:rPr>
              <w:t>1252</w:t>
            </w:r>
          </w:p>
        </w:tc>
        <w:tc>
          <w:tcPr>
            <w:tcW w:w="0" w:type="auto"/>
            <w:vAlign w:val="center"/>
          </w:tcPr>
          <w:p w14:paraId="106FB956" w14:textId="77777777" w:rsidR="005A7F93" w:rsidRPr="00E95A75" w:rsidRDefault="00E95A75" w:rsidP="004D3C64">
            <w:pPr>
              <w:pStyle w:val="NormalWeb"/>
              <w:spacing w:line="480" w:lineRule="auto"/>
              <w:jc w:val="center"/>
              <w:rPr>
                <w:sz w:val="20"/>
                <w:szCs w:val="20"/>
              </w:rPr>
            </w:pPr>
            <w:r w:rsidRPr="00E95A75">
              <w:rPr>
                <w:color w:val="000000"/>
                <w:sz w:val="20"/>
                <w:szCs w:val="20"/>
              </w:rPr>
              <w:t>126</w:t>
            </w:r>
          </w:p>
        </w:tc>
        <w:tc>
          <w:tcPr>
            <w:tcW w:w="0" w:type="auto"/>
            <w:vAlign w:val="center"/>
          </w:tcPr>
          <w:p w14:paraId="2925D490" w14:textId="77777777" w:rsidR="005A7F93" w:rsidRPr="00E95A75" w:rsidRDefault="00E95A75" w:rsidP="004D3C64">
            <w:pPr>
              <w:pStyle w:val="NormalWeb"/>
              <w:spacing w:line="480" w:lineRule="auto"/>
              <w:jc w:val="center"/>
              <w:rPr>
                <w:sz w:val="20"/>
                <w:szCs w:val="20"/>
              </w:rPr>
            </w:pPr>
            <w:r w:rsidRPr="00E95A75">
              <w:rPr>
                <w:color w:val="000000"/>
                <w:sz w:val="20"/>
                <w:szCs w:val="20"/>
              </w:rPr>
              <w:t>0.93</w:t>
            </w:r>
          </w:p>
        </w:tc>
        <w:tc>
          <w:tcPr>
            <w:tcW w:w="0" w:type="auto"/>
            <w:vAlign w:val="center"/>
          </w:tcPr>
          <w:p w14:paraId="2B585442" w14:textId="77777777" w:rsidR="005A7F93" w:rsidRPr="00E95A75" w:rsidRDefault="00E95A75" w:rsidP="004D3C64">
            <w:pPr>
              <w:pStyle w:val="NormalWeb"/>
              <w:spacing w:line="480" w:lineRule="auto"/>
              <w:jc w:val="center"/>
              <w:rPr>
                <w:sz w:val="20"/>
                <w:szCs w:val="20"/>
              </w:rPr>
            </w:pPr>
            <w:r w:rsidRPr="00E95A75">
              <w:rPr>
                <w:color w:val="000000"/>
                <w:sz w:val="20"/>
                <w:szCs w:val="20"/>
              </w:rPr>
              <w:t>0.61</w:t>
            </w:r>
          </w:p>
        </w:tc>
        <w:tc>
          <w:tcPr>
            <w:tcW w:w="0" w:type="auto"/>
            <w:vAlign w:val="center"/>
          </w:tcPr>
          <w:p w14:paraId="76A52770" w14:textId="77777777" w:rsidR="005A7F93" w:rsidRPr="00E95A75" w:rsidRDefault="00E95A75" w:rsidP="004D3C64">
            <w:pPr>
              <w:pStyle w:val="NormalWeb"/>
              <w:spacing w:line="480" w:lineRule="auto"/>
              <w:jc w:val="center"/>
              <w:rPr>
                <w:sz w:val="20"/>
                <w:szCs w:val="20"/>
              </w:rPr>
            </w:pPr>
            <w:r w:rsidRPr="00E95A75">
              <w:rPr>
                <w:color w:val="000000"/>
                <w:sz w:val="20"/>
                <w:szCs w:val="20"/>
              </w:rPr>
              <w:t>0.82</w:t>
            </w:r>
          </w:p>
        </w:tc>
        <w:tc>
          <w:tcPr>
            <w:tcW w:w="0" w:type="auto"/>
            <w:vAlign w:val="center"/>
          </w:tcPr>
          <w:p w14:paraId="38E6EE1F" w14:textId="77777777" w:rsidR="005A7F93" w:rsidRPr="00E95A75" w:rsidRDefault="00E95A75" w:rsidP="004D3C64">
            <w:pPr>
              <w:pStyle w:val="NormalWeb"/>
              <w:spacing w:line="480" w:lineRule="auto"/>
              <w:jc w:val="center"/>
              <w:rPr>
                <w:sz w:val="20"/>
                <w:szCs w:val="20"/>
              </w:rPr>
            </w:pPr>
            <w:r w:rsidRPr="00E95A75">
              <w:rPr>
                <w:color w:val="000000"/>
                <w:sz w:val="20"/>
                <w:szCs w:val="20"/>
              </w:rPr>
              <w:t>0.44</w:t>
            </w:r>
          </w:p>
        </w:tc>
        <w:tc>
          <w:tcPr>
            <w:tcW w:w="0" w:type="auto"/>
            <w:vAlign w:val="center"/>
          </w:tcPr>
          <w:p w14:paraId="0E49ED9C" w14:textId="77777777" w:rsidR="005A7F93" w:rsidRPr="00E95A75" w:rsidRDefault="00E95A75" w:rsidP="004D3C64">
            <w:pPr>
              <w:pStyle w:val="NormalWeb"/>
              <w:spacing w:line="480" w:lineRule="auto"/>
              <w:jc w:val="center"/>
              <w:rPr>
                <w:sz w:val="20"/>
                <w:szCs w:val="20"/>
              </w:rPr>
            </w:pPr>
            <w:r w:rsidRPr="00E95A75">
              <w:rPr>
                <w:color w:val="000000"/>
                <w:sz w:val="20"/>
                <w:szCs w:val="20"/>
              </w:rPr>
              <w:t>-37.79</w:t>
            </w:r>
          </w:p>
        </w:tc>
        <w:tc>
          <w:tcPr>
            <w:tcW w:w="0" w:type="auto"/>
            <w:vAlign w:val="center"/>
          </w:tcPr>
          <w:p w14:paraId="452D450D" w14:textId="77777777" w:rsidR="005A7F93" w:rsidRPr="00E95A75" w:rsidRDefault="00E95A75" w:rsidP="004D3C64">
            <w:pPr>
              <w:pStyle w:val="NormalWeb"/>
              <w:spacing w:line="480" w:lineRule="auto"/>
              <w:jc w:val="center"/>
              <w:rPr>
                <w:sz w:val="20"/>
                <w:szCs w:val="20"/>
              </w:rPr>
            </w:pPr>
            <w:r w:rsidRPr="00E95A75">
              <w:rPr>
                <w:color w:val="000000"/>
                <w:sz w:val="20"/>
                <w:szCs w:val="20"/>
              </w:rPr>
              <w:t>-53.58</w:t>
            </w:r>
          </w:p>
        </w:tc>
        <w:tc>
          <w:tcPr>
            <w:tcW w:w="0" w:type="auto"/>
            <w:vAlign w:val="center"/>
          </w:tcPr>
          <w:p w14:paraId="74BED338" w14:textId="77777777" w:rsidR="005A7F93" w:rsidRPr="00E95A75" w:rsidRDefault="00E95A75" w:rsidP="004D3C64">
            <w:pPr>
              <w:pStyle w:val="NormalWeb"/>
              <w:spacing w:line="480" w:lineRule="auto"/>
              <w:jc w:val="center"/>
              <w:rPr>
                <w:sz w:val="20"/>
                <w:szCs w:val="20"/>
              </w:rPr>
            </w:pPr>
            <w:r w:rsidRPr="00E95A75">
              <w:rPr>
                <w:color w:val="000000"/>
                <w:sz w:val="20"/>
                <w:szCs w:val="20"/>
              </w:rPr>
              <w:t>-38.28</w:t>
            </w:r>
          </w:p>
        </w:tc>
        <w:tc>
          <w:tcPr>
            <w:tcW w:w="0" w:type="auto"/>
            <w:vAlign w:val="center"/>
          </w:tcPr>
          <w:p w14:paraId="57BA00D5" w14:textId="77777777" w:rsidR="005A7F93" w:rsidRPr="00E95A75" w:rsidRDefault="00E95A75" w:rsidP="004D3C64">
            <w:pPr>
              <w:pStyle w:val="NormalWeb"/>
              <w:spacing w:line="480" w:lineRule="auto"/>
              <w:jc w:val="center"/>
              <w:rPr>
                <w:sz w:val="20"/>
                <w:szCs w:val="20"/>
              </w:rPr>
            </w:pPr>
            <w:r w:rsidRPr="00E95A75">
              <w:rPr>
                <w:color w:val="000000"/>
                <w:sz w:val="20"/>
                <w:szCs w:val="20"/>
              </w:rPr>
              <w:t>-0.02</w:t>
            </w:r>
          </w:p>
        </w:tc>
        <w:tc>
          <w:tcPr>
            <w:tcW w:w="0" w:type="auto"/>
            <w:vAlign w:val="center"/>
          </w:tcPr>
          <w:p w14:paraId="15BEBE07" w14:textId="77777777" w:rsidR="005A7F93" w:rsidRPr="00E95A75" w:rsidRDefault="00E95A75" w:rsidP="004D3C64">
            <w:pPr>
              <w:pStyle w:val="NormalWeb"/>
              <w:spacing w:line="480" w:lineRule="auto"/>
              <w:jc w:val="center"/>
              <w:rPr>
                <w:sz w:val="20"/>
                <w:szCs w:val="20"/>
              </w:rPr>
            </w:pPr>
            <w:r w:rsidRPr="00E95A75">
              <w:rPr>
                <w:color w:val="000000"/>
                <w:sz w:val="20"/>
                <w:szCs w:val="20"/>
              </w:rPr>
              <w:t>0.62</w:t>
            </w:r>
          </w:p>
        </w:tc>
        <w:tc>
          <w:tcPr>
            <w:tcW w:w="0" w:type="auto"/>
            <w:vAlign w:val="center"/>
          </w:tcPr>
          <w:p w14:paraId="518CD36E" w14:textId="77777777" w:rsidR="005A7F93" w:rsidRPr="00E95A75" w:rsidRDefault="00E95A75" w:rsidP="004D3C64">
            <w:pPr>
              <w:pStyle w:val="NormalWeb"/>
              <w:spacing w:line="480" w:lineRule="auto"/>
              <w:jc w:val="center"/>
              <w:rPr>
                <w:sz w:val="20"/>
                <w:szCs w:val="20"/>
              </w:rPr>
            </w:pPr>
            <w:r w:rsidRPr="00E95A75">
              <w:rPr>
                <w:color w:val="000000"/>
                <w:sz w:val="20"/>
                <w:szCs w:val="20"/>
              </w:rPr>
              <w:t>0.31</w:t>
            </w:r>
          </w:p>
        </w:tc>
        <w:tc>
          <w:tcPr>
            <w:tcW w:w="0" w:type="auto"/>
            <w:vAlign w:val="center"/>
          </w:tcPr>
          <w:p w14:paraId="22980857" w14:textId="77777777" w:rsidR="005A7F93" w:rsidRPr="00E95A75" w:rsidRDefault="00E95A75" w:rsidP="004D3C64">
            <w:pPr>
              <w:pStyle w:val="NormalWeb"/>
              <w:spacing w:line="480" w:lineRule="auto"/>
              <w:jc w:val="center"/>
              <w:rPr>
                <w:sz w:val="20"/>
                <w:szCs w:val="20"/>
              </w:rPr>
            </w:pPr>
            <w:r w:rsidRPr="00E95A75">
              <w:rPr>
                <w:color w:val="000000"/>
                <w:sz w:val="20"/>
                <w:szCs w:val="20"/>
              </w:rPr>
              <w:t>0.58</w:t>
            </w:r>
          </w:p>
        </w:tc>
        <w:tc>
          <w:tcPr>
            <w:tcW w:w="0" w:type="auto"/>
            <w:vAlign w:val="center"/>
          </w:tcPr>
          <w:p w14:paraId="3D84C23B" w14:textId="77777777" w:rsidR="005A7F93" w:rsidRPr="00E95A75" w:rsidRDefault="00E95A75" w:rsidP="004D3C64">
            <w:pPr>
              <w:pStyle w:val="NormalWeb"/>
              <w:spacing w:line="480" w:lineRule="auto"/>
              <w:jc w:val="center"/>
              <w:rPr>
                <w:sz w:val="20"/>
                <w:szCs w:val="20"/>
              </w:rPr>
            </w:pPr>
            <w:r w:rsidRPr="00E95A75">
              <w:rPr>
                <w:color w:val="000000"/>
                <w:sz w:val="20"/>
                <w:szCs w:val="20"/>
              </w:rPr>
              <w:t>0.4</w:t>
            </w:r>
          </w:p>
        </w:tc>
      </w:tr>
      <w:tr w:rsidR="00B16A32" w:rsidRPr="00E95A75" w14:paraId="1A9BFCB4" w14:textId="77777777" w:rsidTr="00A60F97">
        <w:trPr>
          <w:jc w:val="center"/>
        </w:trPr>
        <w:tc>
          <w:tcPr>
            <w:tcW w:w="0" w:type="auto"/>
            <w:vAlign w:val="center"/>
          </w:tcPr>
          <w:p w14:paraId="358492D5" w14:textId="77777777" w:rsidR="005A7F93" w:rsidRPr="00E95A75" w:rsidRDefault="00E95A75" w:rsidP="004D3C64">
            <w:pPr>
              <w:pStyle w:val="NormalWeb"/>
              <w:spacing w:line="480" w:lineRule="auto"/>
              <w:jc w:val="center"/>
              <w:rPr>
                <w:sz w:val="20"/>
                <w:szCs w:val="20"/>
              </w:rPr>
            </w:pPr>
            <w:r w:rsidRPr="00E95A75">
              <w:rPr>
                <w:sz w:val="20"/>
                <w:szCs w:val="20"/>
              </w:rPr>
              <w:t>TMPA</w:t>
            </w:r>
          </w:p>
        </w:tc>
        <w:tc>
          <w:tcPr>
            <w:tcW w:w="0" w:type="auto"/>
            <w:vAlign w:val="center"/>
          </w:tcPr>
          <w:p w14:paraId="3A01BBE3" w14:textId="77777777" w:rsidR="005A7F93" w:rsidRPr="00E95A75" w:rsidRDefault="00E95A75" w:rsidP="004D3C64">
            <w:pPr>
              <w:pStyle w:val="NormalWeb"/>
              <w:spacing w:line="480" w:lineRule="auto"/>
              <w:jc w:val="center"/>
              <w:rPr>
                <w:sz w:val="20"/>
                <w:szCs w:val="20"/>
              </w:rPr>
            </w:pPr>
            <w:r w:rsidRPr="00E95A75">
              <w:rPr>
                <w:color w:val="000000"/>
                <w:sz w:val="20"/>
                <w:szCs w:val="20"/>
              </w:rPr>
              <w:t>50300</w:t>
            </w:r>
          </w:p>
        </w:tc>
        <w:tc>
          <w:tcPr>
            <w:tcW w:w="0" w:type="auto"/>
            <w:vAlign w:val="center"/>
          </w:tcPr>
          <w:p w14:paraId="6F91CA61" w14:textId="77777777" w:rsidR="005A7F93" w:rsidRPr="00E95A75" w:rsidRDefault="00E95A75" w:rsidP="004D3C64">
            <w:pPr>
              <w:pStyle w:val="NormalWeb"/>
              <w:spacing w:line="480" w:lineRule="auto"/>
              <w:jc w:val="center"/>
              <w:rPr>
                <w:sz w:val="20"/>
                <w:szCs w:val="20"/>
              </w:rPr>
            </w:pPr>
            <w:r w:rsidRPr="00E95A75">
              <w:rPr>
                <w:color w:val="000000"/>
                <w:sz w:val="20"/>
                <w:szCs w:val="20"/>
              </w:rPr>
              <w:t>17581</w:t>
            </w:r>
          </w:p>
        </w:tc>
        <w:tc>
          <w:tcPr>
            <w:tcW w:w="0" w:type="auto"/>
            <w:vAlign w:val="center"/>
          </w:tcPr>
          <w:p w14:paraId="470DE00D" w14:textId="77777777" w:rsidR="005A7F93" w:rsidRPr="00E95A75" w:rsidRDefault="00E95A75" w:rsidP="004D3C64">
            <w:pPr>
              <w:pStyle w:val="NormalWeb"/>
              <w:spacing w:line="480" w:lineRule="auto"/>
              <w:jc w:val="center"/>
              <w:rPr>
                <w:sz w:val="20"/>
                <w:szCs w:val="20"/>
              </w:rPr>
            </w:pPr>
            <w:r w:rsidRPr="00E95A75">
              <w:rPr>
                <w:color w:val="000000"/>
                <w:sz w:val="20"/>
                <w:szCs w:val="20"/>
              </w:rPr>
              <w:t>1016</w:t>
            </w:r>
          </w:p>
        </w:tc>
        <w:tc>
          <w:tcPr>
            <w:tcW w:w="0" w:type="auto"/>
            <w:vAlign w:val="center"/>
          </w:tcPr>
          <w:p w14:paraId="7A593374" w14:textId="77777777" w:rsidR="005A7F93" w:rsidRPr="00E95A75" w:rsidRDefault="00E95A75" w:rsidP="004D3C64">
            <w:pPr>
              <w:pStyle w:val="NormalWeb"/>
              <w:spacing w:line="480" w:lineRule="auto"/>
              <w:jc w:val="center"/>
              <w:rPr>
                <w:sz w:val="20"/>
                <w:szCs w:val="20"/>
              </w:rPr>
            </w:pPr>
            <w:r w:rsidRPr="00E95A75">
              <w:rPr>
                <w:color w:val="000000"/>
                <w:sz w:val="20"/>
                <w:szCs w:val="20"/>
              </w:rPr>
              <w:t>75</w:t>
            </w:r>
          </w:p>
        </w:tc>
        <w:tc>
          <w:tcPr>
            <w:tcW w:w="0" w:type="auto"/>
            <w:vAlign w:val="center"/>
          </w:tcPr>
          <w:p w14:paraId="4B17D616" w14:textId="77777777" w:rsidR="005A7F93" w:rsidRPr="00E95A75" w:rsidRDefault="00E95A75" w:rsidP="004D3C64">
            <w:pPr>
              <w:pStyle w:val="NormalWeb"/>
              <w:spacing w:line="480" w:lineRule="auto"/>
              <w:jc w:val="center"/>
              <w:rPr>
                <w:sz w:val="20"/>
                <w:szCs w:val="20"/>
              </w:rPr>
            </w:pPr>
            <w:r w:rsidRPr="00E95A75">
              <w:rPr>
                <w:color w:val="000000"/>
                <w:sz w:val="20"/>
                <w:szCs w:val="20"/>
              </w:rPr>
              <w:t>0.94</w:t>
            </w:r>
          </w:p>
        </w:tc>
        <w:tc>
          <w:tcPr>
            <w:tcW w:w="0" w:type="auto"/>
            <w:vAlign w:val="center"/>
          </w:tcPr>
          <w:p w14:paraId="6C7CE806" w14:textId="77777777" w:rsidR="005A7F93" w:rsidRPr="00E95A75" w:rsidRDefault="00E95A75" w:rsidP="004D3C64">
            <w:pPr>
              <w:pStyle w:val="NormalWeb"/>
              <w:spacing w:line="480" w:lineRule="auto"/>
              <w:jc w:val="center"/>
              <w:rPr>
                <w:sz w:val="20"/>
                <w:szCs w:val="20"/>
              </w:rPr>
            </w:pPr>
            <w:r w:rsidRPr="00E95A75">
              <w:rPr>
                <w:color w:val="000000"/>
                <w:sz w:val="20"/>
                <w:szCs w:val="20"/>
              </w:rPr>
              <w:t>0.54</w:t>
            </w:r>
          </w:p>
        </w:tc>
        <w:tc>
          <w:tcPr>
            <w:tcW w:w="0" w:type="auto"/>
            <w:vAlign w:val="center"/>
          </w:tcPr>
          <w:p w14:paraId="0EDE2CD0" w14:textId="77777777" w:rsidR="005A7F93" w:rsidRPr="00E95A75" w:rsidRDefault="00E95A75" w:rsidP="004D3C64">
            <w:pPr>
              <w:pStyle w:val="NormalWeb"/>
              <w:spacing w:line="480" w:lineRule="auto"/>
              <w:jc w:val="center"/>
              <w:rPr>
                <w:sz w:val="20"/>
                <w:szCs w:val="20"/>
              </w:rPr>
            </w:pPr>
            <w:r w:rsidRPr="00E95A75">
              <w:rPr>
                <w:color w:val="000000"/>
                <w:sz w:val="20"/>
                <w:szCs w:val="20"/>
              </w:rPr>
              <w:t>0.85</w:t>
            </w:r>
          </w:p>
        </w:tc>
        <w:tc>
          <w:tcPr>
            <w:tcW w:w="0" w:type="auto"/>
            <w:vAlign w:val="center"/>
          </w:tcPr>
          <w:p w14:paraId="7C69DA23" w14:textId="77777777" w:rsidR="005A7F93" w:rsidRPr="00E95A75" w:rsidRDefault="00E95A75" w:rsidP="004D3C64">
            <w:pPr>
              <w:pStyle w:val="NormalWeb"/>
              <w:spacing w:line="480" w:lineRule="auto"/>
              <w:jc w:val="center"/>
              <w:rPr>
                <w:sz w:val="20"/>
                <w:szCs w:val="20"/>
              </w:rPr>
            </w:pPr>
            <w:r w:rsidRPr="00E95A75">
              <w:rPr>
                <w:color w:val="000000"/>
                <w:sz w:val="20"/>
                <w:szCs w:val="20"/>
              </w:rPr>
              <w:t>0.83</w:t>
            </w:r>
          </w:p>
        </w:tc>
        <w:tc>
          <w:tcPr>
            <w:tcW w:w="0" w:type="auto"/>
            <w:vAlign w:val="center"/>
          </w:tcPr>
          <w:p w14:paraId="03E261DC" w14:textId="77777777" w:rsidR="005A7F93" w:rsidRPr="00E95A75" w:rsidRDefault="00E95A75" w:rsidP="004D3C64">
            <w:pPr>
              <w:pStyle w:val="NormalWeb"/>
              <w:spacing w:line="480" w:lineRule="auto"/>
              <w:jc w:val="center"/>
              <w:rPr>
                <w:sz w:val="20"/>
                <w:szCs w:val="20"/>
              </w:rPr>
            </w:pPr>
            <w:r w:rsidRPr="00E95A75">
              <w:rPr>
                <w:color w:val="000000"/>
                <w:sz w:val="20"/>
                <w:szCs w:val="20"/>
              </w:rPr>
              <w:t>-36.36</w:t>
            </w:r>
          </w:p>
        </w:tc>
        <w:tc>
          <w:tcPr>
            <w:tcW w:w="0" w:type="auto"/>
            <w:vAlign w:val="center"/>
          </w:tcPr>
          <w:p w14:paraId="1ED0F331" w14:textId="77777777" w:rsidR="005A7F93" w:rsidRPr="00E95A75" w:rsidRDefault="00E95A75" w:rsidP="004D3C64">
            <w:pPr>
              <w:pStyle w:val="NormalWeb"/>
              <w:spacing w:line="480" w:lineRule="auto"/>
              <w:jc w:val="center"/>
              <w:rPr>
                <w:sz w:val="20"/>
                <w:szCs w:val="20"/>
              </w:rPr>
            </w:pPr>
            <w:r w:rsidRPr="00E95A75">
              <w:rPr>
                <w:color w:val="000000"/>
                <w:sz w:val="20"/>
                <w:szCs w:val="20"/>
              </w:rPr>
              <w:t>-37.42</w:t>
            </w:r>
          </w:p>
        </w:tc>
        <w:tc>
          <w:tcPr>
            <w:tcW w:w="0" w:type="auto"/>
            <w:vAlign w:val="center"/>
          </w:tcPr>
          <w:p w14:paraId="510E501A" w14:textId="77777777" w:rsidR="005A7F93" w:rsidRPr="00E95A75" w:rsidRDefault="00E95A75" w:rsidP="004D3C64">
            <w:pPr>
              <w:pStyle w:val="NormalWeb"/>
              <w:spacing w:line="480" w:lineRule="auto"/>
              <w:jc w:val="center"/>
              <w:rPr>
                <w:sz w:val="20"/>
                <w:szCs w:val="20"/>
              </w:rPr>
            </w:pPr>
            <w:r w:rsidRPr="00E95A75">
              <w:rPr>
                <w:color w:val="000000"/>
                <w:sz w:val="20"/>
                <w:szCs w:val="20"/>
              </w:rPr>
              <w:t>-25.89</w:t>
            </w:r>
          </w:p>
        </w:tc>
        <w:tc>
          <w:tcPr>
            <w:tcW w:w="0" w:type="auto"/>
            <w:vAlign w:val="center"/>
          </w:tcPr>
          <w:p w14:paraId="2D23E337" w14:textId="77777777" w:rsidR="005A7F93" w:rsidRPr="00E95A75" w:rsidRDefault="00E95A75" w:rsidP="004D3C64">
            <w:pPr>
              <w:pStyle w:val="NormalWeb"/>
              <w:spacing w:line="480" w:lineRule="auto"/>
              <w:jc w:val="center"/>
              <w:rPr>
                <w:sz w:val="20"/>
                <w:szCs w:val="20"/>
              </w:rPr>
            </w:pPr>
            <w:r w:rsidRPr="00E95A75">
              <w:rPr>
                <w:color w:val="000000"/>
                <w:sz w:val="20"/>
                <w:szCs w:val="20"/>
              </w:rPr>
              <w:t>-7.97</w:t>
            </w:r>
          </w:p>
        </w:tc>
        <w:tc>
          <w:tcPr>
            <w:tcW w:w="0" w:type="auto"/>
            <w:vAlign w:val="center"/>
          </w:tcPr>
          <w:p w14:paraId="54D092CA" w14:textId="77777777" w:rsidR="005A7F93" w:rsidRPr="00E95A75" w:rsidRDefault="00E95A75" w:rsidP="004D3C64">
            <w:pPr>
              <w:pStyle w:val="NormalWeb"/>
              <w:spacing w:line="480" w:lineRule="auto"/>
              <w:jc w:val="center"/>
              <w:rPr>
                <w:sz w:val="20"/>
                <w:szCs w:val="20"/>
              </w:rPr>
            </w:pPr>
            <w:r w:rsidRPr="00E95A75">
              <w:rPr>
                <w:color w:val="000000"/>
                <w:sz w:val="20"/>
                <w:szCs w:val="20"/>
              </w:rPr>
              <w:t>0.63</w:t>
            </w:r>
          </w:p>
        </w:tc>
        <w:tc>
          <w:tcPr>
            <w:tcW w:w="0" w:type="auto"/>
            <w:vAlign w:val="center"/>
          </w:tcPr>
          <w:p w14:paraId="609C391B" w14:textId="77777777" w:rsidR="005A7F93" w:rsidRPr="00E95A75" w:rsidRDefault="00E95A75" w:rsidP="004D3C64">
            <w:pPr>
              <w:pStyle w:val="NormalWeb"/>
              <w:spacing w:line="480" w:lineRule="auto"/>
              <w:jc w:val="center"/>
              <w:rPr>
                <w:sz w:val="20"/>
                <w:szCs w:val="20"/>
              </w:rPr>
            </w:pPr>
            <w:r w:rsidRPr="00E95A75">
              <w:rPr>
                <w:color w:val="000000"/>
                <w:sz w:val="20"/>
                <w:szCs w:val="20"/>
              </w:rPr>
              <w:t>0.40</w:t>
            </w:r>
          </w:p>
        </w:tc>
        <w:tc>
          <w:tcPr>
            <w:tcW w:w="0" w:type="auto"/>
            <w:vAlign w:val="center"/>
          </w:tcPr>
          <w:p w14:paraId="6447A5F6" w14:textId="77777777" w:rsidR="005A7F93" w:rsidRPr="00E95A75" w:rsidRDefault="00E95A75" w:rsidP="004D3C64">
            <w:pPr>
              <w:pStyle w:val="NormalWeb"/>
              <w:spacing w:line="480" w:lineRule="auto"/>
              <w:jc w:val="center"/>
              <w:rPr>
                <w:sz w:val="20"/>
                <w:szCs w:val="20"/>
              </w:rPr>
            </w:pPr>
            <w:r w:rsidRPr="00E95A75">
              <w:rPr>
                <w:color w:val="000000"/>
                <w:sz w:val="20"/>
                <w:szCs w:val="20"/>
              </w:rPr>
              <w:t>0.70</w:t>
            </w:r>
          </w:p>
        </w:tc>
        <w:tc>
          <w:tcPr>
            <w:tcW w:w="0" w:type="auto"/>
            <w:vAlign w:val="center"/>
          </w:tcPr>
          <w:p w14:paraId="2BB6B073" w14:textId="77777777" w:rsidR="005A7F93" w:rsidRPr="00E95A75" w:rsidRDefault="00E95A75" w:rsidP="004D3C64">
            <w:pPr>
              <w:pStyle w:val="NormalWeb"/>
              <w:spacing w:line="480" w:lineRule="auto"/>
              <w:jc w:val="center"/>
              <w:rPr>
                <w:sz w:val="20"/>
                <w:szCs w:val="20"/>
              </w:rPr>
            </w:pPr>
            <w:r w:rsidRPr="00E95A75">
              <w:rPr>
                <w:color w:val="000000"/>
                <w:sz w:val="20"/>
                <w:szCs w:val="20"/>
              </w:rPr>
              <w:t>0.79</w:t>
            </w:r>
          </w:p>
        </w:tc>
      </w:tr>
    </w:tbl>
    <w:p w14:paraId="6D3A3F75" w14:textId="77777777" w:rsidR="005A7F93" w:rsidRPr="00E95A75" w:rsidRDefault="005A7F93" w:rsidP="004D3C64">
      <w:pPr>
        <w:spacing w:line="480" w:lineRule="auto"/>
        <w:rPr>
          <w:b/>
        </w:rPr>
      </w:pPr>
    </w:p>
    <w:p w14:paraId="6EA162F0" w14:textId="77777777" w:rsidR="00C6262B" w:rsidRPr="00E95A75" w:rsidRDefault="00C6262B">
      <w:pPr>
        <w:rPr>
          <w:b/>
        </w:rPr>
        <w:sectPr w:rsidR="00C6262B" w:rsidRPr="00E95A75" w:rsidSect="00C6262B">
          <w:pgSz w:w="16840" w:h="11900" w:orient="landscape"/>
          <w:pgMar w:top="1440" w:right="1440" w:bottom="1440" w:left="1440" w:header="708" w:footer="708" w:gutter="0"/>
          <w:cols w:space="708"/>
          <w:docGrid w:linePitch="360"/>
        </w:sectPr>
      </w:pPr>
    </w:p>
    <w:p w14:paraId="405D7FB5" w14:textId="77777777" w:rsidR="005A7F93" w:rsidRPr="00E95A75" w:rsidRDefault="005A7F93">
      <w:pPr>
        <w:rPr>
          <w:b/>
        </w:rPr>
      </w:pPr>
    </w:p>
    <w:p w14:paraId="5DF91998" w14:textId="77777777" w:rsidR="005A7F93" w:rsidRPr="00E95A75" w:rsidRDefault="005A7F93">
      <w:pPr>
        <w:rPr>
          <w:b/>
        </w:rPr>
      </w:pPr>
    </w:p>
    <w:p w14:paraId="3857CA10" w14:textId="77777777" w:rsidR="005A7F93" w:rsidRPr="00E95A75" w:rsidRDefault="005A7F93" w:rsidP="00912B45">
      <w:pPr>
        <w:spacing w:line="480" w:lineRule="auto"/>
        <w:rPr>
          <w:b/>
        </w:rPr>
      </w:pPr>
    </w:p>
    <w:p w14:paraId="1AEFAC98" w14:textId="77777777" w:rsidR="005A7F93" w:rsidRPr="00E95A75" w:rsidRDefault="005A7F93" w:rsidP="00912B45">
      <w:pPr>
        <w:spacing w:line="480" w:lineRule="auto"/>
        <w:rPr>
          <w:b/>
        </w:rPr>
      </w:pPr>
    </w:p>
    <w:p w14:paraId="0550998B" w14:textId="62B1EE05" w:rsidR="00EF1F39" w:rsidRPr="00E95A75" w:rsidRDefault="007013B7" w:rsidP="00912B45">
      <w:pPr>
        <w:spacing w:line="480" w:lineRule="auto"/>
        <w:rPr>
          <w:b/>
        </w:rPr>
      </w:pPr>
      <w:r w:rsidRPr="007013B7">
        <w:rPr>
          <w:b/>
          <w:noProof/>
        </w:rPr>
        <w:drawing>
          <wp:inline distT="0" distB="0" distL="0" distR="0" wp14:anchorId="5F050F21" wp14:editId="175CCB46">
            <wp:extent cx="5727700" cy="5959475"/>
            <wp:effectExtent l="0" t="0" r="635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27700" cy="5959475"/>
                    </a:xfrm>
                    <a:prstGeom prst="rect">
                      <a:avLst/>
                    </a:prstGeom>
                  </pic:spPr>
                </pic:pic>
              </a:graphicData>
            </a:graphic>
          </wp:inline>
        </w:drawing>
      </w:r>
    </w:p>
    <w:p w14:paraId="001F2CC9" w14:textId="5B54B1DE" w:rsidR="00EF1F39" w:rsidRPr="00E95A75" w:rsidRDefault="00EF1F39" w:rsidP="00EF1F39">
      <w:pPr>
        <w:spacing w:line="480" w:lineRule="auto"/>
        <w:ind w:firstLine="720"/>
        <w:jc w:val="center"/>
      </w:pPr>
    </w:p>
    <w:p w14:paraId="4705D2D7" w14:textId="414345BD" w:rsidR="00EF1F39" w:rsidRPr="00E95A75" w:rsidRDefault="00E95A75" w:rsidP="008450DA">
      <w:pPr>
        <w:pStyle w:val="NormalWeb"/>
        <w:jc w:val="center"/>
        <w:rPr>
          <w:b/>
          <w:sz w:val="20"/>
          <w:szCs w:val="20"/>
        </w:rPr>
      </w:pPr>
      <w:r w:rsidRPr="00E95A75">
        <w:rPr>
          <w:b/>
          <w:sz w:val="20"/>
          <w:szCs w:val="20"/>
        </w:rPr>
        <w:t xml:space="preserve">Figure </w:t>
      </w:r>
      <w:r w:rsidR="00133610">
        <w:rPr>
          <w:b/>
          <w:sz w:val="20"/>
          <w:szCs w:val="20"/>
        </w:rPr>
        <w:t>1</w:t>
      </w:r>
      <w:r w:rsidR="008450DA" w:rsidRPr="00E95A75">
        <w:rPr>
          <w:b/>
          <w:sz w:val="20"/>
          <w:szCs w:val="20"/>
        </w:rPr>
        <w:t>.</w:t>
      </w:r>
      <w:r w:rsidR="00A32986" w:rsidRPr="00E95A75">
        <w:rPr>
          <w:b/>
          <w:sz w:val="20"/>
          <w:szCs w:val="20"/>
        </w:rPr>
        <w:t xml:space="preserve"> Schematic of </w:t>
      </w:r>
      <w:r w:rsidR="00AB6257">
        <w:rPr>
          <w:b/>
          <w:sz w:val="20"/>
          <w:szCs w:val="20"/>
        </w:rPr>
        <w:t xml:space="preserve">data </w:t>
      </w:r>
      <w:r w:rsidR="008450DA" w:rsidRPr="00E95A75">
        <w:rPr>
          <w:b/>
          <w:sz w:val="20"/>
          <w:szCs w:val="20"/>
        </w:rPr>
        <w:t xml:space="preserve">flow </w:t>
      </w:r>
      <w:r w:rsidR="00AB6257">
        <w:rPr>
          <w:b/>
          <w:sz w:val="20"/>
          <w:szCs w:val="20"/>
        </w:rPr>
        <w:t xml:space="preserve">for </w:t>
      </w:r>
      <w:r w:rsidR="00676B14">
        <w:rPr>
          <w:b/>
          <w:sz w:val="20"/>
          <w:szCs w:val="20"/>
        </w:rPr>
        <w:t xml:space="preserve">driving the </w:t>
      </w:r>
      <w:r w:rsidR="00676B14" w:rsidRPr="00676B14">
        <w:rPr>
          <w:b/>
          <w:sz w:val="20"/>
          <w:szCs w:val="20"/>
        </w:rPr>
        <w:t>VIC-</w:t>
      </w:r>
      <w:proofErr w:type="spellStart"/>
      <w:r w:rsidR="00676B14" w:rsidRPr="00676B14">
        <w:rPr>
          <w:b/>
          <w:sz w:val="20"/>
          <w:szCs w:val="20"/>
        </w:rPr>
        <w:t>CaMa</w:t>
      </w:r>
      <w:proofErr w:type="spellEnd"/>
      <w:r w:rsidR="00676B14" w:rsidRPr="00676B14">
        <w:rPr>
          <w:b/>
          <w:sz w:val="20"/>
          <w:szCs w:val="20"/>
        </w:rPr>
        <w:t>-Flood model</w:t>
      </w:r>
      <w:r w:rsidR="00A32986" w:rsidRPr="00E95A75">
        <w:rPr>
          <w:b/>
          <w:sz w:val="20"/>
          <w:szCs w:val="20"/>
        </w:rPr>
        <w:t>.</w:t>
      </w:r>
    </w:p>
    <w:p w14:paraId="4576684F" w14:textId="77777777" w:rsidR="00EF1F39" w:rsidRPr="00E95A75" w:rsidRDefault="00E95A75">
      <w:pPr>
        <w:rPr>
          <w:b/>
        </w:rPr>
      </w:pPr>
      <w:r w:rsidRPr="00E95A75">
        <w:rPr>
          <w:b/>
        </w:rPr>
        <w:br w:type="page"/>
      </w:r>
    </w:p>
    <w:p w14:paraId="1C94AEA6" w14:textId="5D059FFB" w:rsidR="00013A55" w:rsidRPr="00E95A75" w:rsidRDefault="00711B5F" w:rsidP="00013A55">
      <w:pPr>
        <w:spacing w:line="480" w:lineRule="auto"/>
        <w:rPr>
          <w:b/>
        </w:rPr>
      </w:pPr>
      <w:r>
        <w:rPr>
          <w:b/>
          <w:noProof/>
        </w:rPr>
        <w:lastRenderedPageBreak/>
        <w:drawing>
          <wp:inline distT="0" distB="0" distL="0" distR="0" wp14:anchorId="3BF51313" wp14:editId="3FE8B21C">
            <wp:extent cx="5727700" cy="2863850"/>
            <wp:effectExtent l="0" t="0" r="0" b="6350"/>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27700" cy="2863850"/>
                    </a:xfrm>
                    <a:prstGeom prst="rect">
                      <a:avLst/>
                    </a:prstGeom>
                  </pic:spPr>
                </pic:pic>
              </a:graphicData>
            </a:graphic>
          </wp:inline>
        </w:drawing>
      </w:r>
    </w:p>
    <w:p w14:paraId="0EFCCA62" w14:textId="6CB14D4C" w:rsidR="00013A55" w:rsidRPr="00E95A75" w:rsidRDefault="00013A55" w:rsidP="00013A55">
      <w:pPr>
        <w:spacing w:line="480" w:lineRule="auto"/>
        <w:rPr>
          <w:b/>
        </w:rPr>
      </w:pPr>
      <w:r>
        <w:rPr>
          <w:b/>
        </w:rPr>
        <w:t xml:space="preserve">Figure </w:t>
      </w:r>
      <w:r w:rsidR="00133610">
        <w:rPr>
          <w:b/>
        </w:rPr>
        <w:t>2</w:t>
      </w:r>
      <w:r>
        <w:rPr>
          <w:b/>
        </w:rPr>
        <w:t xml:space="preserve">.  </w:t>
      </w:r>
      <w:r w:rsidR="00AA53B8">
        <w:rPr>
          <w:b/>
        </w:rPr>
        <w:t xml:space="preserve">Global map of gauge stations used in this study. Each grey point represents a gauge station. </w:t>
      </w:r>
      <w:r w:rsidR="00AA53B8" w:rsidRPr="00A60F97">
        <w:rPr>
          <w:b/>
          <w:bCs/>
        </w:rPr>
        <w:t>Four stations</w:t>
      </w:r>
      <w:r w:rsidR="00A10270">
        <w:rPr>
          <w:b/>
          <w:bCs/>
        </w:rPr>
        <w:t xml:space="preserve"> (red color)</w:t>
      </w:r>
      <w:r w:rsidR="00AA53B8" w:rsidRPr="00A60F97">
        <w:rPr>
          <w:b/>
          <w:bCs/>
        </w:rPr>
        <w:t xml:space="preserve">, including </w:t>
      </w:r>
      <w:proofErr w:type="spellStart"/>
      <w:r w:rsidR="00AA53B8" w:rsidRPr="00A60F97">
        <w:rPr>
          <w:b/>
          <w:bCs/>
        </w:rPr>
        <w:t>Jatuaranal</w:t>
      </w:r>
      <w:proofErr w:type="spellEnd"/>
      <w:r w:rsidR="00AA53B8" w:rsidRPr="00A60F97">
        <w:rPr>
          <w:b/>
          <w:bCs/>
        </w:rPr>
        <w:t xml:space="preserve"> Station in Brazil, Kinshasa Station in Congo, the Mississippi River in the US and Tone River in Japan are selected as examples shown in Section 3.2.</w:t>
      </w:r>
    </w:p>
    <w:p w14:paraId="6A8C7DA2" w14:textId="77777777" w:rsidR="00EF1F39" w:rsidRPr="00E95A75" w:rsidRDefault="00EF1F39" w:rsidP="00912B45">
      <w:pPr>
        <w:spacing w:line="480" w:lineRule="auto"/>
        <w:rPr>
          <w:b/>
        </w:rPr>
      </w:pPr>
    </w:p>
    <w:p w14:paraId="2ABC8F03" w14:textId="77777777" w:rsidR="00EF1F39" w:rsidRPr="00E95A75" w:rsidRDefault="00EF1F39" w:rsidP="00912B45">
      <w:pPr>
        <w:spacing w:line="480" w:lineRule="auto"/>
        <w:rPr>
          <w:b/>
        </w:rPr>
      </w:pPr>
    </w:p>
    <w:p w14:paraId="1EC733CB" w14:textId="77777777" w:rsidR="00EF1F39" w:rsidRPr="00E95A75" w:rsidRDefault="00EF1F39" w:rsidP="00912B45">
      <w:pPr>
        <w:spacing w:line="480" w:lineRule="auto"/>
        <w:rPr>
          <w:b/>
        </w:rPr>
      </w:pPr>
    </w:p>
    <w:p w14:paraId="5B1AB415" w14:textId="77777777" w:rsidR="00EF1F39" w:rsidRPr="00E95A75" w:rsidRDefault="00EF1F39" w:rsidP="00912B45">
      <w:pPr>
        <w:spacing w:line="480" w:lineRule="auto"/>
        <w:rPr>
          <w:b/>
        </w:rPr>
      </w:pPr>
    </w:p>
    <w:p w14:paraId="2A7B7275" w14:textId="77777777" w:rsidR="00EF1F39" w:rsidRPr="00E95A75" w:rsidRDefault="00EF1F39" w:rsidP="00912B45">
      <w:pPr>
        <w:spacing w:line="480" w:lineRule="auto"/>
        <w:rPr>
          <w:b/>
        </w:rPr>
      </w:pPr>
    </w:p>
    <w:p w14:paraId="5CE2AA66" w14:textId="77777777" w:rsidR="0007011F" w:rsidRPr="00E95A75" w:rsidRDefault="0007011F" w:rsidP="00912B45">
      <w:pPr>
        <w:spacing w:line="480" w:lineRule="auto"/>
        <w:rPr>
          <w:b/>
        </w:rPr>
      </w:pPr>
    </w:p>
    <w:p w14:paraId="7EAFF839" w14:textId="77777777" w:rsidR="00EF1F39" w:rsidRPr="00E95A75" w:rsidRDefault="00E95A75" w:rsidP="00EF1F39">
      <w:pPr>
        <w:spacing w:line="480" w:lineRule="auto"/>
        <w:jc w:val="center"/>
        <w:rPr>
          <w:b/>
        </w:rPr>
      </w:pPr>
      <w:r w:rsidRPr="00E95A75">
        <w:rPr>
          <w:b/>
          <w:noProof/>
          <w:lang w:eastAsia="ja-JP"/>
        </w:rPr>
        <w:lastRenderedPageBreak/>
        <w:drawing>
          <wp:inline distT="0" distB="0" distL="0" distR="0" wp14:anchorId="4C7BAF3F" wp14:editId="27315A54">
            <wp:extent cx="5727700" cy="2877185"/>
            <wp:effectExtent l="0" t="0" r="0" b="5715"/>
            <wp:docPr id="516249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211856" name=""/>
                    <pic:cNvPicPr/>
                  </pic:nvPicPr>
                  <pic:blipFill>
                    <a:blip r:embed="rId31"/>
                    <a:stretch>
                      <a:fillRect/>
                    </a:stretch>
                  </pic:blipFill>
                  <pic:spPr>
                    <a:xfrm>
                      <a:off x="0" y="0"/>
                      <a:ext cx="5727700" cy="2877185"/>
                    </a:xfrm>
                    <a:prstGeom prst="rect">
                      <a:avLst/>
                    </a:prstGeom>
                  </pic:spPr>
                </pic:pic>
              </a:graphicData>
            </a:graphic>
          </wp:inline>
        </w:drawing>
      </w:r>
    </w:p>
    <w:p w14:paraId="3FD2957F" w14:textId="0A00E6E2" w:rsidR="00EF1F39" w:rsidRPr="00E95A75" w:rsidRDefault="00E95A75" w:rsidP="00EF1F39">
      <w:pPr>
        <w:spacing w:line="480" w:lineRule="auto"/>
        <w:rPr>
          <w:b/>
          <w:color w:val="000000" w:themeColor="text1"/>
          <w:sz w:val="20"/>
          <w:szCs w:val="20"/>
        </w:rPr>
      </w:pPr>
      <w:r w:rsidRPr="00E95A75">
        <w:rPr>
          <w:b/>
          <w:color w:val="000000" w:themeColor="text1"/>
          <w:sz w:val="20"/>
          <w:szCs w:val="20"/>
        </w:rPr>
        <w:t xml:space="preserve">Figure </w:t>
      </w:r>
      <w:r w:rsidR="00C06C0B">
        <w:rPr>
          <w:b/>
          <w:color w:val="000000" w:themeColor="text1"/>
          <w:sz w:val="20"/>
          <w:szCs w:val="20"/>
        </w:rPr>
        <w:t>3</w:t>
      </w:r>
      <w:r w:rsidRPr="00E95A75">
        <w:rPr>
          <w:b/>
          <w:color w:val="000000" w:themeColor="text1"/>
          <w:sz w:val="20"/>
          <w:szCs w:val="20"/>
        </w:rPr>
        <w:t>. Comparisons of five precipitation datasets</w:t>
      </w:r>
      <w:r w:rsidR="001742BD" w:rsidRPr="00E95A75">
        <w:rPr>
          <w:b/>
          <w:color w:val="000000" w:themeColor="text1"/>
          <w:sz w:val="20"/>
          <w:szCs w:val="20"/>
        </w:rPr>
        <w:t xml:space="preserve"> over land surface</w:t>
      </w:r>
      <w:r w:rsidRPr="00E95A75">
        <w:rPr>
          <w:b/>
          <w:color w:val="000000" w:themeColor="text1"/>
          <w:sz w:val="20"/>
          <w:szCs w:val="20"/>
        </w:rPr>
        <w:t>.</w:t>
      </w:r>
      <w:r w:rsidR="00DD4A9B" w:rsidRPr="00E95A75">
        <w:rPr>
          <w:b/>
          <w:color w:val="000000" w:themeColor="text1"/>
          <w:sz w:val="20"/>
          <w:szCs w:val="20"/>
        </w:rPr>
        <w:t xml:space="preserve"> (a)</w:t>
      </w:r>
      <w:r w:rsidR="00143C1B" w:rsidRPr="00E95A75">
        <w:rPr>
          <w:b/>
          <w:color w:val="000000" w:themeColor="text1"/>
          <w:sz w:val="20"/>
          <w:szCs w:val="20"/>
        </w:rPr>
        <w:t xml:space="preserve"> </w:t>
      </w:r>
      <w:r w:rsidRPr="00E95A75">
        <w:rPr>
          <w:b/>
          <w:color w:val="000000"/>
          <w:sz w:val="20"/>
          <w:szCs w:val="20"/>
        </w:rPr>
        <w:t>Annual</w:t>
      </w:r>
      <w:r w:rsidR="00143C1B" w:rsidRPr="00E95A75">
        <w:rPr>
          <w:b/>
          <w:color w:val="000000" w:themeColor="text1"/>
          <w:sz w:val="20"/>
          <w:szCs w:val="20"/>
        </w:rPr>
        <w:t xml:space="preserve"> mean</w:t>
      </w:r>
      <w:r w:rsidR="00596C5C" w:rsidRPr="00E95A75">
        <w:rPr>
          <w:b/>
          <w:color w:val="000000" w:themeColor="text1"/>
          <w:sz w:val="20"/>
          <w:szCs w:val="20"/>
        </w:rPr>
        <w:t>,</w:t>
      </w:r>
      <w:r w:rsidR="00143C1B" w:rsidRPr="00E95A75">
        <w:rPr>
          <w:b/>
          <w:color w:val="000000" w:themeColor="text1"/>
          <w:sz w:val="20"/>
          <w:szCs w:val="20"/>
        </w:rPr>
        <w:t xml:space="preserve"> </w:t>
      </w:r>
      <w:r w:rsidR="00596C5C" w:rsidRPr="00E95A75">
        <w:rPr>
          <w:b/>
          <w:color w:val="000000" w:themeColor="text1"/>
          <w:sz w:val="20"/>
          <w:szCs w:val="20"/>
        </w:rPr>
        <w:t>(b) zonal mean</w:t>
      </w:r>
      <w:r w:rsidR="008405EC" w:rsidRPr="00E95A75">
        <w:rPr>
          <w:b/>
          <w:color w:val="000000" w:themeColor="text1"/>
          <w:sz w:val="20"/>
          <w:szCs w:val="20"/>
        </w:rPr>
        <w:t xml:space="preserve"> </w:t>
      </w:r>
      <w:r w:rsidR="00596C5C" w:rsidRPr="00E95A75">
        <w:rPr>
          <w:b/>
          <w:color w:val="000000" w:themeColor="text1"/>
          <w:sz w:val="20"/>
          <w:szCs w:val="20"/>
        </w:rPr>
        <w:t>and (</w:t>
      </w:r>
      <w:r w:rsidR="003B5DBC">
        <w:rPr>
          <w:b/>
          <w:color w:val="000000" w:themeColor="text1"/>
          <w:sz w:val="20"/>
          <w:szCs w:val="20"/>
        </w:rPr>
        <w:t>c</w:t>
      </w:r>
      <w:r w:rsidR="00596C5C" w:rsidRPr="00E95A75">
        <w:rPr>
          <w:b/>
          <w:color w:val="000000" w:themeColor="text1"/>
          <w:sz w:val="20"/>
          <w:szCs w:val="20"/>
        </w:rPr>
        <w:t>)</w:t>
      </w:r>
      <w:r w:rsidR="006F2056" w:rsidRPr="00E95A75">
        <w:rPr>
          <w:b/>
          <w:color w:val="000000" w:themeColor="text1"/>
          <w:sz w:val="20"/>
          <w:szCs w:val="20"/>
        </w:rPr>
        <w:t xml:space="preserve"> global </w:t>
      </w:r>
      <w:r w:rsidR="00596C5C" w:rsidRPr="00E95A75">
        <w:rPr>
          <w:b/>
          <w:color w:val="000000" w:themeColor="text1"/>
          <w:sz w:val="20"/>
          <w:szCs w:val="20"/>
        </w:rPr>
        <w:t>standard deviation</w:t>
      </w:r>
      <w:r w:rsidR="003939DE">
        <w:rPr>
          <w:b/>
          <w:color w:val="000000" w:themeColor="text1"/>
          <w:sz w:val="20"/>
          <w:szCs w:val="20"/>
        </w:rPr>
        <w:t xml:space="preserve"> </w:t>
      </w:r>
      <w:r w:rsidR="001A4A1E" w:rsidRPr="001A4A1E">
        <w:rPr>
          <w:b/>
          <w:color w:val="000000" w:themeColor="text1"/>
          <w:sz w:val="20"/>
          <w:szCs w:val="20"/>
        </w:rPr>
        <w:t xml:space="preserve">across </w:t>
      </w:r>
      <w:r w:rsidR="006937E2">
        <w:rPr>
          <w:b/>
          <w:color w:val="000000" w:themeColor="text1"/>
          <w:sz w:val="20"/>
          <w:szCs w:val="20"/>
        </w:rPr>
        <w:t>five precipitation products</w:t>
      </w:r>
      <w:r w:rsidR="00A97830" w:rsidRPr="00E95A75">
        <w:rPr>
          <w:b/>
          <w:color w:val="000000" w:themeColor="text1"/>
          <w:sz w:val="20"/>
          <w:szCs w:val="20"/>
        </w:rPr>
        <w:t>.</w:t>
      </w:r>
    </w:p>
    <w:p w14:paraId="0CBE0D78" w14:textId="77777777" w:rsidR="00EF1F39" w:rsidRPr="00E95A75" w:rsidRDefault="00E95A75">
      <w:pPr>
        <w:rPr>
          <w:b/>
        </w:rPr>
      </w:pPr>
      <w:r w:rsidRPr="00E95A75">
        <w:rPr>
          <w:b/>
        </w:rPr>
        <w:br w:type="page"/>
      </w:r>
    </w:p>
    <w:p w14:paraId="72177062" w14:textId="77777777" w:rsidR="00EF1F39" w:rsidRPr="00E95A75" w:rsidRDefault="00EF1F39" w:rsidP="00912B45">
      <w:pPr>
        <w:spacing w:line="480" w:lineRule="auto"/>
        <w:rPr>
          <w:b/>
        </w:rPr>
      </w:pPr>
    </w:p>
    <w:p w14:paraId="083F5DDC" w14:textId="77777777" w:rsidR="00EF1F39" w:rsidRPr="00E95A75" w:rsidRDefault="00EF1F39" w:rsidP="00912B45">
      <w:pPr>
        <w:spacing w:line="480" w:lineRule="auto"/>
        <w:rPr>
          <w:b/>
        </w:rPr>
      </w:pPr>
    </w:p>
    <w:p w14:paraId="020076F3" w14:textId="77777777" w:rsidR="00EF1F39" w:rsidRPr="00E95A75" w:rsidRDefault="00EF1F39" w:rsidP="00912B45">
      <w:pPr>
        <w:spacing w:line="480" w:lineRule="auto"/>
        <w:rPr>
          <w:b/>
        </w:rPr>
      </w:pPr>
    </w:p>
    <w:p w14:paraId="66DFFA54" w14:textId="1FE95770" w:rsidR="00EF1F39" w:rsidRPr="00E95A75" w:rsidRDefault="008D46D6" w:rsidP="00EF1F39">
      <w:pPr>
        <w:spacing w:line="480" w:lineRule="auto"/>
        <w:jc w:val="center"/>
        <w:rPr>
          <w:b/>
        </w:rPr>
      </w:pPr>
      <w:r w:rsidRPr="008D46D6">
        <w:rPr>
          <w:b/>
          <w:noProof/>
        </w:rPr>
        <w:drawing>
          <wp:inline distT="0" distB="0" distL="0" distR="0" wp14:anchorId="2AD73489" wp14:editId="7FBB1CCE">
            <wp:extent cx="5727700" cy="62096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27700" cy="6209665"/>
                    </a:xfrm>
                    <a:prstGeom prst="rect">
                      <a:avLst/>
                    </a:prstGeom>
                  </pic:spPr>
                </pic:pic>
              </a:graphicData>
            </a:graphic>
          </wp:inline>
        </w:drawing>
      </w:r>
    </w:p>
    <w:p w14:paraId="39934F3F" w14:textId="6A9F22D6" w:rsidR="00EF1F39" w:rsidRPr="00E95A75" w:rsidRDefault="00E95A75" w:rsidP="00EF1F39">
      <w:pPr>
        <w:spacing w:line="480" w:lineRule="auto"/>
        <w:rPr>
          <w:b/>
          <w:sz w:val="20"/>
          <w:szCs w:val="20"/>
        </w:rPr>
      </w:pPr>
      <w:r w:rsidRPr="00E95A75">
        <w:rPr>
          <w:b/>
          <w:sz w:val="20"/>
          <w:szCs w:val="20"/>
        </w:rPr>
        <w:t xml:space="preserve">Figure </w:t>
      </w:r>
      <w:r w:rsidR="00C06C0B">
        <w:rPr>
          <w:b/>
          <w:sz w:val="20"/>
          <w:szCs w:val="20"/>
        </w:rPr>
        <w:t>4</w:t>
      </w:r>
      <w:r w:rsidR="00C06C0B" w:rsidRPr="00E95A75">
        <w:rPr>
          <w:b/>
          <w:sz w:val="20"/>
          <w:szCs w:val="20"/>
        </w:rPr>
        <w:t xml:space="preserve"> </w:t>
      </w:r>
      <w:r w:rsidRPr="00E95A75">
        <w:rPr>
          <w:b/>
          <w:sz w:val="20"/>
          <w:szCs w:val="20"/>
        </w:rPr>
        <w:t>Time series of the observed and simulated monthly discharge</w:t>
      </w:r>
      <w:r w:rsidR="003939DE">
        <w:rPr>
          <w:b/>
          <w:sz w:val="20"/>
          <w:szCs w:val="20"/>
        </w:rPr>
        <w:t xml:space="preserve"> values</w:t>
      </w:r>
      <w:r w:rsidRPr="00E95A75">
        <w:rPr>
          <w:b/>
          <w:sz w:val="20"/>
          <w:szCs w:val="20"/>
        </w:rPr>
        <w:t xml:space="preserve"> at the four gauging stations</w:t>
      </w:r>
      <w:r w:rsidR="004B63CF" w:rsidRPr="00E95A75">
        <w:rPr>
          <w:b/>
          <w:sz w:val="20"/>
          <w:szCs w:val="20"/>
        </w:rPr>
        <w:t xml:space="preserve">. </w:t>
      </w:r>
      <w:r w:rsidR="00C0121F" w:rsidRPr="00E95A75">
        <w:rPr>
          <w:b/>
          <w:sz w:val="20"/>
          <w:szCs w:val="20"/>
        </w:rPr>
        <w:t>S</w:t>
      </w:r>
      <w:r w:rsidRPr="00E95A75">
        <w:rPr>
          <w:b/>
          <w:sz w:val="20"/>
          <w:szCs w:val="20"/>
        </w:rPr>
        <w:t xml:space="preserve">tatistics errors are </w:t>
      </w:r>
      <w:r w:rsidR="00C0121F" w:rsidRPr="00E95A75">
        <w:rPr>
          <w:b/>
          <w:sz w:val="20"/>
          <w:szCs w:val="20"/>
        </w:rPr>
        <w:t xml:space="preserve">displayed </w:t>
      </w:r>
      <w:r w:rsidRPr="00E95A75">
        <w:rPr>
          <w:b/>
          <w:sz w:val="20"/>
          <w:szCs w:val="20"/>
        </w:rPr>
        <w:t>in Table 3.</w:t>
      </w:r>
    </w:p>
    <w:p w14:paraId="6353EF7D" w14:textId="77777777" w:rsidR="00EF1F39" w:rsidRPr="00E95A75" w:rsidRDefault="00EF1F39" w:rsidP="00912B45">
      <w:pPr>
        <w:spacing w:line="480" w:lineRule="auto"/>
        <w:rPr>
          <w:b/>
        </w:rPr>
      </w:pPr>
    </w:p>
    <w:p w14:paraId="261772D1" w14:textId="77777777" w:rsidR="00EF1F39" w:rsidRPr="00E95A75" w:rsidRDefault="00E95A75">
      <w:pPr>
        <w:rPr>
          <w:b/>
        </w:rPr>
      </w:pPr>
      <w:r w:rsidRPr="00E95A75">
        <w:rPr>
          <w:b/>
        </w:rPr>
        <w:br w:type="page"/>
      </w:r>
    </w:p>
    <w:p w14:paraId="6C9C7EAF" w14:textId="77777777" w:rsidR="00EF1F39" w:rsidRPr="00E95A75" w:rsidRDefault="00EF1F39" w:rsidP="00912B45">
      <w:pPr>
        <w:spacing w:line="480" w:lineRule="auto"/>
        <w:rPr>
          <w:b/>
        </w:rPr>
      </w:pPr>
    </w:p>
    <w:p w14:paraId="4AB4F9B5" w14:textId="77777777" w:rsidR="00EF1F39" w:rsidRPr="00E95A75" w:rsidRDefault="00EF1F39" w:rsidP="00912B45">
      <w:pPr>
        <w:spacing w:line="480" w:lineRule="auto"/>
        <w:rPr>
          <w:b/>
        </w:rPr>
      </w:pPr>
    </w:p>
    <w:p w14:paraId="1BDC7198" w14:textId="77777777" w:rsidR="00EF1F39" w:rsidRPr="00E95A75" w:rsidRDefault="00EF1F39" w:rsidP="00912B45">
      <w:pPr>
        <w:spacing w:line="480" w:lineRule="auto"/>
        <w:rPr>
          <w:b/>
        </w:rPr>
      </w:pPr>
    </w:p>
    <w:p w14:paraId="6316ACC1" w14:textId="76085F5B" w:rsidR="00EF1F39" w:rsidRPr="00E95A75" w:rsidRDefault="00EF1F39" w:rsidP="0048565F">
      <w:pPr>
        <w:spacing w:line="480" w:lineRule="auto"/>
        <w:rPr>
          <w:b/>
        </w:rPr>
      </w:pPr>
    </w:p>
    <w:p w14:paraId="77EE476B" w14:textId="4591870D" w:rsidR="00EF1F39" w:rsidRPr="00E95A75" w:rsidRDefault="00E9170F" w:rsidP="00EF1F39">
      <w:pPr>
        <w:spacing w:line="480" w:lineRule="auto"/>
        <w:rPr>
          <w:b/>
          <w:sz w:val="20"/>
          <w:szCs w:val="20"/>
        </w:rPr>
      </w:pPr>
      <w:r>
        <w:rPr>
          <w:b/>
          <w:noProof/>
          <w:sz w:val="20"/>
          <w:szCs w:val="20"/>
        </w:rPr>
        <w:drawing>
          <wp:inline distT="0" distB="0" distL="0" distR="0" wp14:anchorId="24851DBD" wp14:editId="504FBA0C">
            <wp:extent cx="5727700" cy="5003165"/>
            <wp:effectExtent l="0" t="0" r="0" b="635"/>
            <wp:docPr id="3" name="Picture 3" descr="A picture containing writing implement, stationary,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sto_191220.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27700" cy="5003165"/>
                    </a:xfrm>
                    <a:prstGeom prst="rect">
                      <a:avLst/>
                    </a:prstGeom>
                  </pic:spPr>
                </pic:pic>
              </a:graphicData>
            </a:graphic>
          </wp:inline>
        </w:drawing>
      </w:r>
      <w:r w:rsidR="00E95A75" w:rsidRPr="00E95A75">
        <w:rPr>
          <w:b/>
          <w:sz w:val="20"/>
          <w:szCs w:val="20"/>
        </w:rPr>
        <w:t xml:space="preserve">Figure </w:t>
      </w:r>
      <w:r w:rsidR="00C06C0B">
        <w:rPr>
          <w:b/>
          <w:sz w:val="20"/>
          <w:szCs w:val="20"/>
        </w:rPr>
        <w:t>5</w:t>
      </w:r>
      <w:r w:rsidR="00E95A75" w:rsidRPr="00E95A75">
        <w:rPr>
          <w:b/>
          <w:sz w:val="20"/>
          <w:szCs w:val="20"/>
        </w:rPr>
        <w:t xml:space="preserve">. </w:t>
      </w:r>
      <w:r w:rsidR="00C04A8A" w:rsidRPr="00E95A75">
        <w:rPr>
          <w:b/>
          <w:sz w:val="20"/>
          <w:szCs w:val="20"/>
        </w:rPr>
        <w:t xml:space="preserve">Distribution of </w:t>
      </w:r>
      <w:r w:rsidR="00E95A75" w:rsidRPr="00E95A75">
        <w:rPr>
          <w:b/>
          <w:sz w:val="20"/>
          <w:szCs w:val="20"/>
        </w:rPr>
        <w:t xml:space="preserve">KGE and R </w:t>
      </w:r>
      <w:r w:rsidR="00C04A8A" w:rsidRPr="00E95A75">
        <w:rPr>
          <w:b/>
          <w:sz w:val="20"/>
          <w:szCs w:val="20"/>
        </w:rPr>
        <w:t xml:space="preserve">values </w:t>
      </w:r>
      <w:r w:rsidR="00E95A75" w:rsidRPr="00E95A75">
        <w:rPr>
          <w:b/>
          <w:sz w:val="20"/>
          <w:szCs w:val="20"/>
        </w:rPr>
        <w:t xml:space="preserve">for all available </w:t>
      </w:r>
      <w:r w:rsidR="00DD4A9B" w:rsidRPr="00E95A75">
        <w:rPr>
          <w:b/>
          <w:sz w:val="20"/>
          <w:szCs w:val="20"/>
        </w:rPr>
        <w:t>stations</w:t>
      </w:r>
      <w:r w:rsidR="00E95A75" w:rsidRPr="00E95A75">
        <w:rPr>
          <w:b/>
          <w:sz w:val="20"/>
          <w:szCs w:val="20"/>
        </w:rPr>
        <w:t>.</w:t>
      </w:r>
    </w:p>
    <w:p w14:paraId="0B36D5E0" w14:textId="77777777" w:rsidR="00EF1F39" w:rsidRPr="00E95A75" w:rsidRDefault="00EF1F39" w:rsidP="00912B45">
      <w:pPr>
        <w:spacing w:line="480" w:lineRule="auto"/>
        <w:rPr>
          <w:b/>
        </w:rPr>
      </w:pPr>
    </w:p>
    <w:p w14:paraId="51B7AB8B" w14:textId="77777777" w:rsidR="00EF1F39" w:rsidRPr="00E95A75" w:rsidRDefault="00EF1F39" w:rsidP="00912B45">
      <w:pPr>
        <w:spacing w:line="480" w:lineRule="auto"/>
        <w:rPr>
          <w:b/>
        </w:rPr>
      </w:pPr>
    </w:p>
    <w:p w14:paraId="0E3CE40B" w14:textId="77777777" w:rsidR="00EF1F39" w:rsidRPr="00E95A75" w:rsidRDefault="00E95A75">
      <w:pPr>
        <w:rPr>
          <w:b/>
        </w:rPr>
      </w:pPr>
      <w:r w:rsidRPr="00E95A75">
        <w:rPr>
          <w:b/>
        </w:rPr>
        <w:br w:type="page"/>
      </w:r>
    </w:p>
    <w:p w14:paraId="510526BA" w14:textId="77777777" w:rsidR="00EF1F39" w:rsidRPr="00E95A75" w:rsidRDefault="00EF1F39" w:rsidP="00912B45">
      <w:pPr>
        <w:spacing w:line="480" w:lineRule="auto"/>
        <w:rPr>
          <w:b/>
        </w:rPr>
      </w:pPr>
    </w:p>
    <w:p w14:paraId="4DAB9845" w14:textId="77777777" w:rsidR="00EF1F39" w:rsidRPr="00E95A75" w:rsidRDefault="00EF1F39" w:rsidP="00912B45">
      <w:pPr>
        <w:spacing w:line="480" w:lineRule="auto"/>
        <w:rPr>
          <w:b/>
        </w:rPr>
      </w:pPr>
    </w:p>
    <w:p w14:paraId="4AFD5BB8" w14:textId="0DAE006C" w:rsidR="00EF1F39" w:rsidRPr="00E95A75" w:rsidRDefault="00736115" w:rsidP="00EF1F39">
      <w:pPr>
        <w:spacing w:line="480" w:lineRule="auto"/>
        <w:jc w:val="center"/>
        <w:rPr>
          <w:b/>
        </w:rPr>
      </w:pPr>
      <w:r w:rsidRPr="00736115">
        <w:rPr>
          <w:noProof/>
        </w:rPr>
        <w:t xml:space="preserve"> </w:t>
      </w:r>
      <w:r w:rsidR="00CF1516" w:rsidRPr="00CF1516">
        <w:rPr>
          <w:noProof/>
        </w:rPr>
        <w:t xml:space="preserve"> </w:t>
      </w:r>
      <w:r w:rsidR="003D6074">
        <w:rPr>
          <w:b/>
          <w:noProof/>
        </w:rPr>
        <w:drawing>
          <wp:inline distT="0" distB="0" distL="0" distR="0" wp14:anchorId="6752F48A" wp14:editId="3E2CBA1E">
            <wp:extent cx="5452533" cy="7178362"/>
            <wp:effectExtent l="0" t="0" r="0" b="0"/>
            <wp:docPr id="13" name="Picture 1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GE_R_2019122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56246" cy="7183251"/>
                    </a:xfrm>
                    <a:prstGeom prst="rect">
                      <a:avLst/>
                    </a:prstGeom>
                  </pic:spPr>
                </pic:pic>
              </a:graphicData>
            </a:graphic>
          </wp:inline>
        </w:drawing>
      </w:r>
    </w:p>
    <w:p w14:paraId="74B474B6" w14:textId="0818AC5E" w:rsidR="00EF1F39" w:rsidRPr="00E95A75" w:rsidRDefault="00E95A75" w:rsidP="003022E1">
      <w:pPr>
        <w:spacing w:line="480" w:lineRule="auto"/>
        <w:rPr>
          <w:b/>
          <w:sz w:val="20"/>
          <w:szCs w:val="20"/>
        </w:rPr>
      </w:pPr>
      <w:r w:rsidRPr="00E95A75">
        <w:rPr>
          <w:b/>
          <w:sz w:val="20"/>
          <w:szCs w:val="20"/>
        </w:rPr>
        <w:t xml:space="preserve">Figure </w:t>
      </w:r>
      <w:r w:rsidR="00C06C0B">
        <w:rPr>
          <w:b/>
          <w:sz w:val="20"/>
          <w:szCs w:val="20"/>
        </w:rPr>
        <w:t>6</w:t>
      </w:r>
      <w:r w:rsidRPr="00E95A75">
        <w:rPr>
          <w:b/>
          <w:sz w:val="20"/>
          <w:szCs w:val="20"/>
        </w:rPr>
        <w:t xml:space="preserve">. Global </w:t>
      </w:r>
      <w:r w:rsidR="00C04A8A" w:rsidRPr="00E95A75">
        <w:rPr>
          <w:b/>
          <w:sz w:val="20"/>
          <w:szCs w:val="20"/>
        </w:rPr>
        <w:t xml:space="preserve">maps of </w:t>
      </w:r>
      <w:r w:rsidRPr="00E95A75">
        <w:rPr>
          <w:b/>
          <w:sz w:val="20"/>
          <w:szCs w:val="20"/>
        </w:rPr>
        <w:t xml:space="preserve">KGE and R </w:t>
      </w:r>
      <w:r w:rsidR="00C04A8A" w:rsidRPr="00E95A75">
        <w:rPr>
          <w:b/>
          <w:sz w:val="20"/>
          <w:szCs w:val="20"/>
        </w:rPr>
        <w:t xml:space="preserve">values </w:t>
      </w:r>
      <w:r w:rsidRPr="00E95A75">
        <w:rPr>
          <w:b/>
          <w:sz w:val="20"/>
          <w:szCs w:val="20"/>
        </w:rPr>
        <w:t xml:space="preserve">for five </w:t>
      </w:r>
      <w:r w:rsidR="00D50428" w:rsidRPr="00E95A75">
        <w:rPr>
          <w:b/>
          <w:sz w:val="20"/>
          <w:szCs w:val="20"/>
        </w:rPr>
        <w:t xml:space="preserve">simulated </w:t>
      </w:r>
      <w:r w:rsidRPr="00E95A75">
        <w:rPr>
          <w:b/>
          <w:sz w:val="20"/>
          <w:szCs w:val="20"/>
        </w:rPr>
        <w:t>discharge datasets.</w:t>
      </w:r>
    </w:p>
    <w:p w14:paraId="49EE6646" w14:textId="77777777" w:rsidR="00EF1F39" w:rsidRPr="00E95A75" w:rsidRDefault="00EF1F39" w:rsidP="00912B45">
      <w:pPr>
        <w:spacing w:line="480" w:lineRule="auto"/>
        <w:rPr>
          <w:b/>
        </w:rPr>
      </w:pPr>
    </w:p>
    <w:p w14:paraId="6E147A70" w14:textId="23093FD0" w:rsidR="00EF1F39" w:rsidRPr="00E95A75" w:rsidRDefault="008225FB" w:rsidP="000819FD">
      <w:pPr>
        <w:spacing w:line="480" w:lineRule="auto"/>
        <w:rPr>
          <w:b/>
        </w:rPr>
      </w:pPr>
      <w:r>
        <w:rPr>
          <w:b/>
          <w:noProof/>
        </w:rPr>
        <w:lastRenderedPageBreak/>
        <w:drawing>
          <wp:inline distT="0" distB="0" distL="0" distR="0" wp14:anchorId="15164A7F" wp14:editId="18F72E01">
            <wp:extent cx="5727700" cy="4687570"/>
            <wp:effectExtent l="0" t="0" r="0" b="0"/>
            <wp:docPr id="9" name="Picture 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ldfrc.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27700" cy="4687570"/>
                    </a:xfrm>
                    <a:prstGeom prst="rect">
                      <a:avLst/>
                    </a:prstGeom>
                  </pic:spPr>
                </pic:pic>
              </a:graphicData>
            </a:graphic>
          </wp:inline>
        </w:drawing>
      </w:r>
    </w:p>
    <w:p w14:paraId="22AA05D7" w14:textId="1BE3195E" w:rsidR="00EF1F39" w:rsidRPr="00E95A75" w:rsidRDefault="00E95A75" w:rsidP="003022E1">
      <w:pPr>
        <w:spacing w:line="480" w:lineRule="auto"/>
        <w:rPr>
          <w:b/>
          <w:sz w:val="20"/>
          <w:szCs w:val="20"/>
        </w:rPr>
      </w:pPr>
      <w:r w:rsidRPr="00E95A75">
        <w:rPr>
          <w:b/>
          <w:sz w:val="20"/>
          <w:szCs w:val="20"/>
        </w:rPr>
        <w:t>Figure 7</w:t>
      </w:r>
      <w:r w:rsidR="00FC266D" w:rsidRPr="00E95A75">
        <w:rPr>
          <w:b/>
          <w:sz w:val="20"/>
          <w:szCs w:val="20"/>
        </w:rPr>
        <w:t xml:space="preserve">. The </w:t>
      </w:r>
      <w:r w:rsidR="005454F6">
        <w:rPr>
          <w:b/>
          <w:sz w:val="20"/>
          <w:szCs w:val="20"/>
        </w:rPr>
        <w:t xml:space="preserve">KGE and </w:t>
      </w:r>
      <w:r w:rsidR="00FC266D" w:rsidRPr="00E95A75">
        <w:rPr>
          <w:b/>
          <w:sz w:val="20"/>
          <w:szCs w:val="20"/>
        </w:rPr>
        <w:t xml:space="preserve">R correlation </w:t>
      </w:r>
      <w:r w:rsidR="00BD1A38" w:rsidRPr="00E95A75">
        <w:rPr>
          <w:b/>
          <w:sz w:val="20"/>
          <w:szCs w:val="20"/>
        </w:rPr>
        <w:t>between</w:t>
      </w:r>
      <w:r w:rsidR="003939DE">
        <w:rPr>
          <w:b/>
          <w:sz w:val="20"/>
          <w:szCs w:val="20"/>
        </w:rPr>
        <w:t xml:space="preserve"> the </w:t>
      </w:r>
      <w:r w:rsidR="00BD1A38" w:rsidRPr="00E95A75">
        <w:rPr>
          <w:b/>
          <w:sz w:val="20"/>
          <w:szCs w:val="20"/>
        </w:rPr>
        <w:t xml:space="preserve">simulated and observed water extent in </w:t>
      </w:r>
      <w:r w:rsidR="001A6E25" w:rsidRPr="00E95A75">
        <w:rPr>
          <w:b/>
          <w:sz w:val="20"/>
          <w:szCs w:val="20"/>
        </w:rPr>
        <w:t>each grid</w:t>
      </w:r>
      <w:r w:rsidR="00BD1A38" w:rsidRPr="00E95A75">
        <w:rPr>
          <w:b/>
          <w:sz w:val="20"/>
          <w:szCs w:val="20"/>
        </w:rPr>
        <w:t>.</w:t>
      </w:r>
      <w:r w:rsidR="001A6E25" w:rsidRPr="00E95A75">
        <w:rPr>
          <w:b/>
          <w:sz w:val="20"/>
          <w:szCs w:val="20"/>
        </w:rPr>
        <w:t xml:space="preserve"> </w:t>
      </w:r>
      <w:r w:rsidR="0092666E">
        <w:rPr>
          <w:b/>
          <w:sz w:val="20"/>
          <w:szCs w:val="20"/>
        </w:rPr>
        <w:t xml:space="preserve">The grid that </w:t>
      </w:r>
      <w:r w:rsidR="0092666E" w:rsidRPr="0092666E">
        <w:rPr>
          <w:b/>
          <w:sz w:val="20"/>
          <w:szCs w:val="20"/>
        </w:rPr>
        <w:t xml:space="preserve">flood event is </w:t>
      </w:r>
      <w:r w:rsidR="0092666E">
        <w:rPr>
          <w:b/>
          <w:sz w:val="20"/>
          <w:szCs w:val="20"/>
        </w:rPr>
        <w:t>not</w:t>
      </w:r>
      <w:r w:rsidR="0092666E" w:rsidRPr="0092666E">
        <w:rPr>
          <w:b/>
          <w:sz w:val="20"/>
          <w:szCs w:val="20"/>
        </w:rPr>
        <w:t xml:space="preserve"> detected by satellite</w:t>
      </w:r>
      <w:r w:rsidR="0092666E">
        <w:rPr>
          <w:b/>
          <w:sz w:val="20"/>
          <w:szCs w:val="20"/>
        </w:rPr>
        <w:t xml:space="preserve"> was marked as -1.</w:t>
      </w:r>
    </w:p>
    <w:p w14:paraId="2A4BAF54" w14:textId="5C093313" w:rsidR="005964A4" w:rsidRPr="00E95A75" w:rsidRDefault="00541D5B" w:rsidP="005964A4">
      <w:pPr>
        <w:spacing w:line="480" w:lineRule="auto"/>
        <w:rPr>
          <w:b/>
        </w:rPr>
      </w:pPr>
      <w:r>
        <w:rPr>
          <w:b/>
          <w:noProof/>
        </w:rPr>
        <w:lastRenderedPageBreak/>
        <w:drawing>
          <wp:inline distT="0" distB="0" distL="0" distR="0" wp14:anchorId="67F93C96" wp14:editId="2BA7DCD7">
            <wp:extent cx="5549900" cy="4457700"/>
            <wp:effectExtent l="0" t="0" r="0"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ecipitation_siteMetrics.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49900" cy="4457700"/>
                    </a:xfrm>
                    <a:prstGeom prst="rect">
                      <a:avLst/>
                    </a:prstGeom>
                  </pic:spPr>
                </pic:pic>
              </a:graphicData>
            </a:graphic>
          </wp:inline>
        </w:drawing>
      </w:r>
    </w:p>
    <w:p w14:paraId="3491F3EC" w14:textId="3FE39676" w:rsidR="005964A4" w:rsidRPr="00E95A75" w:rsidRDefault="005964A4" w:rsidP="005964A4">
      <w:pPr>
        <w:pStyle w:val="NormalWeb"/>
        <w:spacing w:line="480" w:lineRule="auto"/>
        <w:ind w:firstLine="720"/>
        <w:rPr>
          <w:b/>
          <w:sz w:val="20"/>
          <w:szCs w:val="20"/>
        </w:rPr>
      </w:pPr>
      <w:r w:rsidRPr="00E95A75">
        <w:rPr>
          <w:b/>
          <w:sz w:val="20"/>
          <w:szCs w:val="20"/>
        </w:rPr>
        <w:t xml:space="preserve">Figure </w:t>
      </w:r>
      <w:r w:rsidR="00B012D6">
        <w:rPr>
          <w:b/>
          <w:sz w:val="20"/>
          <w:szCs w:val="20"/>
        </w:rPr>
        <w:t>8</w:t>
      </w:r>
      <w:r w:rsidRPr="00E95A75">
        <w:rPr>
          <w:b/>
          <w:sz w:val="20"/>
          <w:szCs w:val="20"/>
        </w:rPr>
        <w:t xml:space="preserve">. </w:t>
      </w:r>
      <w:r>
        <w:rPr>
          <w:b/>
          <w:color w:val="000000" w:themeColor="text1"/>
          <w:sz w:val="20"/>
          <w:szCs w:val="20"/>
        </w:rPr>
        <w:t>R</w:t>
      </w:r>
      <w:r w:rsidRPr="00E95A75">
        <w:rPr>
          <w:b/>
          <w:color w:val="000000" w:themeColor="text1"/>
          <w:sz w:val="20"/>
          <w:szCs w:val="20"/>
        </w:rPr>
        <w:t>elationship between the performance metric</w:t>
      </w:r>
      <w:r w:rsidR="009B47D6">
        <w:rPr>
          <w:b/>
          <w:color w:val="000000" w:themeColor="text1"/>
          <w:sz w:val="20"/>
          <w:szCs w:val="20"/>
        </w:rPr>
        <w:t xml:space="preserve">s </w:t>
      </w:r>
      <w:r w:rsidRPr="00E95A75">
        <w:rPr>
          <w:b/>
          <w:color w:val="000000" w:themeColor="text1"/>
          <w:sz w:val="20"/>
          <w:szCs w:val="20"/>
        </w:rPr>
        <w:t>(</w:t>
      </w:r>
      <w:r>
        <w:rPr>
          <w:b/>
          <w:sz w:val="20"/>
          <w:szCs w:val="20"/>
        </w:rPr>
        <w:t>using TMPA precipitation-based simulation</w:t>
      </w:r>
      <w:r w:rsidRPr="00E95A75">
        <w:rPr>
          <w:b/>
          <w:color w:val="000000" w:themeColor="text1"/>
          <w:sz w:val="20"/>
          <w:szCs w:val="20"/>
        </w:rPr>
        <w:t>) and</w:t>
      </w:r>
      <w:r>
        <w:rPr>
          <w:b/>
          <w:color w:val="000000" w:themeColor="text1"/>
          <w:sz w:val="20"/>
          <w:szCs w:val="20"/>
        </w:rPr>
        <w:t xml:space="preserve"> precipitation amount. </w:t>
      </w:r>
    </w:p>
    <w:p w14:paraId="6FAEBE60" w14:textId="77777777" w:rsidR="00EF1F39" w:rsidRPr="00E95A75" w:rsidRDefault="00EF1F39" w:rsidP="00912B45">
      <w:pPr>
        <w:spacing w:line="480" w:lineRule="auto"/>
        <w:rPr>
          <w:b/>
        </w:rPr>
      </w:pPr>
    </w:p>
    <w:p w14:paraId="1DCA6EB3" w14:textId="77777777" w:rsidR="00EF1F39" w:rsidRPr="00E95A75" w:rsidRDefault="00EF1F39" w:rsidP="00912B45">
      <w:pPr>
        <w:spacing w:line="480" w:lineRule="auto"/>
        <w:rPr>
          <w:b/>
        </w:rPr>
      </w:pPr>
    </w:p>
    <w:p w14:paraId="7A058C62" w14:textId="77777777" w:rsidR="00EF1F39" w:rsidRPr="00E95A75" w:rsidRDefault="00EF1F39" w:rsidP="00912B45">
      <w:pPr>
        <w:spacing w:line="480" w:lineRule="auto"/>
        <w:rPr>
          <w:b/>
        </w:rPr>
      </w:pPr>
    </w:p>
    <w:p w14:paraId="41E7971E" w14:textId="77777777" w:rsidR="00B82413" w:rsidRPr="00E95A75" w:rsidRDefault="00B82413" w:rsidP="00912B45">
      <w:pPr>
        <w:spacing w:line="480" w:lineRule="auto"/>
        <w:rPr>
          <w:b/>
        </w:rPr>
      </w:pPr>
    </w:p>
    <w:p w14:paraId="3646092C" w14:textId="77777777" w:rsidR="00B82413" w:rsidRPr="00E95A75" w:rsidRDefault="00B82413" w:rsidP="00912B45">
      <w:pPr>
        <w:spacing w:line="480" w:lineRule="auto"/>
        <w:rPr>
          <w:b/>
        </w:rPr>
      </w:pPr>
    </w:p>
    <w:p w14:paraId="09D1F3E0" w14:textId="77777777" w:rsidR="00AF6BA9" w:rsidRPr="00E95A75" w:rsidRDefault="00AF6BA9" w:rsidP="00A60F97">
      <w:pPr>
        <w:pStyle w:val="NormalWeb"/>
        <w:spacing w:line="480" w:lineRule="auto"/>
      </w:pPr>
    </w:p>
    <w:p w14:paraId="0A931E89" w14:textId="77777777" w:rsidR="005F3719" w:rsidRPr="00E95A75" w:rsidRDefault="005F3719" w:rsidP="00EF1F39">
      <w:pPr>
        <w:pStyle w:val="NormalWeb"/>
        <w:spacing w:line="480" w:lineRule="auto"/>
        <w:ind w:firstLine="720"/>
      </w:pPr>
    </w:p>
    <w:p w14:paraId="4907266A" w14:textId="2494BD5D" w:rsidR="009B66CF" w:rsidRPr="00E95A75" w:rsidRDefault="00E95A75" w:rsidP="009B66CF">
      <w:pPr>
        <w:spacing w:line="480" w:lineRule="auto"/>
        <w:rPr>
          <w:b/>
          <w:sz w:val="20"/>
          <w:szCs w:val="20"/>
        </w:rPr>
      </w:pPr>
      <w:r w:rsidRPr="00E95A75">
        <w:rPr>
          <w:b/>
          <w:noProof/>
          <w:sz w:val="20"/>
          <w:szCs w:val="20"/>
          <w:lang w:eastAsia="ja-JP"/>
        </w:rPr>
        <w:lastRenderedPageBreak/>
        <w:drawing>
          <wp:anchor distT="0" distB="0" distL="114300" distR="114300" simplePos="0" relativeHeight="251658240" behindDoc="0" locked="0" layoutInCell="1" allowOverlap="1" wp14:anchorId="00C5FBD1" wp14:editId="465A2C3C">
            <wp:simplePos x="0" y="0"/>
            <wp:positionH relativeFrom="column">
              <wp:posOffset>-45720</wp:posOffset>
            </wp:positionH>
            <wp:positionV relativeFrom="paragraph">
              <wp:posOffset>0</wp:posOffset>
            </wp:positionV>
            <wp:extent cx="5727700" cy="2510155"/>
            <wp:effectExtent l="0" t="0" r="0" b="44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308084" name="mississipi-R-KGE-TRMM.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27700" cy="2510155"/>
                    </a:xfrm>
                    <a:prstGeom prst="rect">
                      <a:avLst/>
                    </a:prstGeom>
                  </pic:spPr>
                </pic:pic>
              </a:graphicData>
            </a:graphic>
            <wp14:sizeRelH relativeFrom="page">
              <wp14:pctWidth>0</wp14:pctWidth>
            </wp14:sizeRelH>
            <wp14:sizeRelV relativeFrom="page">
              <wp14:pctHeight>0</wp14:pctHeight>
            </wp14:sizeRelV>
          </wp:anchor>
        </w:drawing>
      </w:r>
      <w:r w:rsidRPr="00E95A75">
        <w:rPr>
          <w:b/>
          <w:sz w:val="20"/>
          <w:szCs w:val="20"/>
        </w:rPr>
        <w:t xml:space="preserve">Figure </w:t>
      </w:r>
      <w:r w:rsidR="00FA3341">
        <w:rPr>
          <w:b/>
          <w:sz w:val="20"/>
          <w:szCs w:val="20"/>
        </w:rPr>
        <w:t>9</w:t>
      </w:r>
      <w:r w:rsidRPr="00E95A75">
        <w:rPr>
          <w:b/>
          <w:sz w:val="20"/>
          <w:szCs w:val="20"/>
        </w:rPr>
        <w:t xml:space="preserve">. </w:t>
      </w:r>
      <w:r w:rsidR="00A708EA">
        <w:rPr>
          <w:b/>
          <w:sz w:val="20"/>
          <w:szCs w:val="20"/>
        </w:rPr>
        <w:t xml:space="preserve">Maps showing R (left) and </w:t>
      </w:r>
      <w:r w:rsidRPr="00E95A75">
        <w:rPr>
          <w:b/>
          <w:sz w:val="20"/>
          <w:szCs w:val="20"/>
        </w:rPr>
        <w:t xml:space="preserve">KGE </w:t>
      </w:r>
      <w:r w:rsidR="00A708EA">
        <w:rPr>
          <w:b/>
          <w:sz w:val="20"/>
          <w:szCs w:val="20"/>
        </w:rPr>
        <w:t xml:space="preserve">(right) </w:t>
      </w:r>
      <w:r w:rsidR="00C95383">
        <w:rPr>
          <w:b/>
          <w:sz w:val="20"/>
          <w:szCs w:val="20"/>
        </w:rPr>
        <w:t xml:space="preserve">using </w:t>
      </w:r>
      <w:r w:rsidR="0050217A">
        <w:rPr>
          <w:rFonts w:hint="eastAsia"/>
          <w:b/>
          <w:sz w:val="20"/>
          <w:szCs w:val="20"/>
        </w:rPr>
        <w:t>the</w:t>
      </w:r>
      <w:r w:rsidR="00891D7C">
        <w:rPr>
          <w:b/>
          <w:sz w:val="20"/>
          <w:szCs w:val="20"/>
        </w:rPr>
        <w:t xml:space="preserve"> </w:t>
      </w:r>
      <w:r w:rsidR="002A6993">
        <w:rPr>
          <w:b/>
          <w:sz w:val="20"/>
          <w:szCs w:val="20"/>
        </w:rPr>
        <w:t xml:space="preserve">TMPA </w:t>
      </w:r>
      <w:r w:rsidR="00C95383">
        <w:rPr>
          <w:b/>
          <w:sz w:val="20"/>
          <w:szCs w:val="20"/>
        </w:rPr>
        <w:t xml:space="preserve">precipitation </w:t>
      </w:r>
      <w:r w:rsidR="00891D7C">
        <w:rPr>
          <w:b/>
          <w:sz w:val="20"/>
          <w:szCs w:val="20"/>
        </w:rPr>
        <w:t>driven simulation</w:t>
      </w:r>
      <w:r w:rsidR="00C95383">
        <w:rPr>
          <w:b/>
          <w:sz w:val="20"/>
          <w:szCs w:val="20"/>
        </w:rPr>
        <w:t xml:space="preserve"> </w:t>
      </w:r>
      <w:r w:rsidR="00125C3B" w:rsidRPr="00E95A75">
        <w:rPr>
          <w:b/>
          <w:sz w:val="20"/>
          <w:szCs w:val="20"/>
        </w:rPr>
        <w:t xml:space="preserve">in the </w:t>
      </w:r>
      <w:r w:rsidR="0050217A">
        <w:rPr>
          <w:b/>
          <w:sz w:val="20"/>
          <w:szCs w:val="20"/>
        </w:rPr>
        <w:t xml:space="preserve">upper </w:t>
      </w:r>
      <w:r w:rsidR="00125C3B" w:rsidRPr="00E95A75">
        <w:rPr>
          <w:b/>
          <w:sz w:val="20"/>
          <w:szCs w:val="20"/>
        </w:rPr>
        <w:t>Mississippi river basin</w:t>
      </w:r>
      <w:r w:rsidRPr="00E95A75">
        <w:rPr>
          <w:b/>
          <w:sz w:val="20"/>
          <w:szCs w:val="20"/>
        </w:rPr>
        <w:t>.</w:t>
      </w:r>
      <w:r w:rsidR="00C95383">
        <w:rPr>
          <w:b/>
          <w:sz w:val="20"/>
          <w:szCs w:val="20"/>
        </w:rPr>
        <w:t xml:space="preserve"> </w:t>
      </w:r>
      <w:r w:rsidR="007D3AF5">
        <w:rPr>
          <w:b/>
          <w:sz w:val="20"/>
          <w:szCs w:val="20"/>
        </w:rPr>
        <w:t>The</w:t>
      </w:r>
      <w:r w:rsidR="00C95383">
        <w:rPr>
          <w:b/>
          <w:sz w:val="20"/>
          <w:szCs w:val="20"/>
        </w:rPr>
        <w:t xml:space="preserve"> black triangles</w:t>
      </w:r>
      <w:r w:rsidR="007D3AF5">
        <w:rPr>
          <w:b/>
          <w:sz w:val="20"/>
          <w:szCs w:val="20"/>
        </w:rPr>
        <w:t xml:space="preserve"> </w:t>
      </w:r>
      <w:r w:rsidR="008D7B4D">
        <w:rPr>
          <w:b/>
          <w:sz w:val="20"/>
          <w:szCs w:val="20"/>
        </w:rPr>
        <w:t>represent the</w:t>
      </w:r>
      <w:r w:rsidR="007D3AF5">
        <w:rPr>
          <w:b/>
          <w:sz w:val="20"/>
          <w:szCs w:val="20"/>
        </w:rPr>
        <w:t xml:space="preserve"> </w:t>
      </w:r>
      <w:r w:rsidR="008D7B4D">
        <w:rPr>
          <w:b/>
          <w:sz w:val="20"/>
          <w:szCs w:val="20"/>
        </w:rPr>
        <w:t>dams and reservoirs</w:t>
      </w:r>
      <w:r w:rsidR="00C95383">
        <w:rPr>
          <w:b/>
          <w:sz w:val="20"/>
          <w:szCs w:val="20"/>
        </w:rPr>
        <w:t>.</w:t>
      </w:r>
    </w:p>
    <w:p w14:paraId="325996A3" w14:textId="77777777" w:rsidR="00EF1F39" w:rsidRPr="00E95A75" w:rsidRDefault="00EF1F39" w:rsidP="00EF1F39">
      <w:pPr>
        <w:pStyle w:val="NormalWeb"/>
        <w:spacing w:line="480" w:lineRule="auto"/>
        <w:rPr>
          <w:b/>
        </w:rPr>
      </w:pPr>
    </w:p>
    <w:p w14:paraId="31F4B4CC" w14:textId="600CD424" w:rsidR="00EF1F39" w:rsidRDefault="00EF1F39" w:rsidP="00912B45">
      <w:pPr>
        <w:spacing w:line="480" w:lineRule="auto"/>
        <w:rPr>
          <w:b/>
        </w:rPr>
      </w:pPr>
    </w:p>
    <w:p w14:paraId="67334098" w14:textId="3441E70E" w:rsidR="00412F83" w:rsidRDefault="00412F83" w:rsidP="00912B45">
      <w:pPr>
        <w:spacing w:line="480" w:lineRule="auto"/>
        <w:rPr>
          <w:b/>
        </w:rPr>
      </w:pPr>
    </w:p>
    <w:p w14:paraId="5F49C3C6" w14:textId="2BE86BE8" w:rsidR="00412F83" w:rsidRDefault="00412F83" w:rsidP="00912B45">
      <w:pPr>
        <w:spacing w:line="480" w:lineRule="auto"/>
        <w:rPr>
          <w:b/>
        </w:rPr>
      </w:pPr>
    </w:p>
    <w:p w14:paraId="0E80691E" w14:textId="6F4D6276" w:rsidR="00412F83" w:rsidRDefault="00412F83" w:rsidP="00912B45">
      <w:pPr>
        <w:spacing w:line="480" w:lineRule="auto"/>
        <w:rPr>
          <w:b/>
        </w:rPr>
      </w:pPr>
    </w:p>
    <w:p w14:paraId="06C73C69" w14:textId="24653F38" w:rsidR="00412F83" w:rsidRDefault="00412F83" w:rsidP="00912B45">
      <w:pPr>
        <w:spacing w:line="480" w:lineRule="auto"/>
        <w:rPr>
          <w:b/>
        </w:rPr>
      </w:pPr>
    </w:p>
    <w:p w14:paraId="5B370E39" w14:textId="6A299A77" w:rsidR="00412F83" w:rsidRDefault="00412F83" w:rsidP="00912B45">
      <w:pPr>
        <w:spacing w:line="480" w:lineRule="auto"/>
        <w:rPr>
          <w:b/>
        </w:rPr>
      </w:pPr>
    </w:p>
    <w:p w14:paraId="5917A770" w14:textId="7B7F5637" w:rsidR="00412F83" w:rsidRDefault="00412F83" w:rsidP="00912B45">
      <w:pPr>
        <w:spacing w:line="480" w:lineRule="auto"/>
        <w:rPr>
          <w:b/>
        </w:rPr>
      </w:pPr>
    </w:p>
    <w:p w14:paraId="5F1B76B6" w14:textId="3BA61256" w:rsidR="00412F83" w:rsidRDefault="00412F83" w:rsidP="00912B45">
      <w:pPr>
        <w:spacing w:line="480" w:lineRule="auto"/>
        <w:rPr>
          <w:b/>
        </w:rPr>
      </w:pPr>
    </w:p>
    <w:p w14:paraId="6D1A4E7F" w14:textId="25425580" w:rsidR="00412F83" w:rsidRDefault="00412F83" w:rsidP="00912B45">
      <w:pPr>
        <w:spacing w:line="480" w:lineRule="auto"/>
        <w:rPr>
          <w:b/>
        </w:rPr>
      </w:pPr>
    </w:p>
    <w:p w14:paraId="7CD6D09C" w14:textId="580DEAF4" w:rsidR="00412F83" w:rsidRDefault="00412F83" w:rsidP="00912B45">
      <w:pPr>
        <w:spacing w:line="480" w:lineRule="auto"/>
        <w:rPr>
          <w:b/>
        </w:rPr>
      </w:pPr>
    </w:p>
    <w:p w14:paraId="28FB7D44" w14:textId="77777777" w:rsidR="00412F83" w:rsidRPr="00E95A75" w:rsidRDefault="00412F83" w:rsidP="00912B45">
      <w:pPr>
        <w:spacing w:line="480" w:lineRule="auto"/>
        <w:rPr>
          <w:b/>
        </w:rPr>
      </w:pPr>
    </w:p>
    <w:p w14:paraId="6DB5B25C" w14:textId="584FE320" w:rsidR="006657D6" w:rsidRPr="00E95A75" w:rsidRDefault="006657D6">
      <w:pPr>
        <w:pStyle w:val="NormalWeb"/>
        <w:spacing w:line="480" w:lineRule="auto"/>
        <w:ind w:firstLine="720"/>
      </w:pPr>
      <w:r>
        <w:rPr>
          <w:noProof/>
        </w:rPr>
        <w:lastRenderedPageBreak/>
        <w:drawing>
          <wp:inline distT="0" distB="0" distL="0" distR="0" wp14:anchorId="7FA9A242" wp14:editId="29C2A7B4">
            <wp:extent cx="5295900" cy="2946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95900" cy="2946400"/>
                    </a:xfrm>
                    <a:prstGeom prst="rect">
                      <a:avLst/>
                    </a:prstGeom>
                  </pic:spPr>
                </pic:pic>
              </a:graphicData>
            </a:graphic>
          </wp:inline>
        </w:drawing>
      </w:r>
    </w:p>
    <w:p w14:paraId="13C8B7D3" w14:textId="5551FCE0" w:rsidR="00EF1F39" w:rsidRPr="00E95A75" w:rsidRDefault="006657D6" w:rsidP="006C363F">
      <w:pPr>
        <w:pStyle w:val="NormalWeb"/>
        <w:spacing w:line="480" w:lineRule="auto"/>
        <w:ind w:firstLine="720"/>
        <w:rPr>
          <w:b/>
        </w:rPr>
      </w:pPr>
      <w:r w:rsidRPr="00A60F97">
        <w:rPr>
          <w:b/>
          <w:sz w:val="20"/>
          <w:szCs w:val="20"/>
        </w:rPr>
        <w:t>Figure</w:t>
      </w:r>
      <w:r>
        <w:t xml:space="preserve"> </w:t>
      </w:r>
      <w:r w:rsidR="00FA3341">
        <w:rPr>
          <w:b/>
          <w:sz w:val="20"/>
          <w:szCs w:val="20"/>
        </w:rPr>
        <w:t>10</w:t>
      </w:r>
      <w:r w:rsidR="00D11DE5">
        <w:rPr>
          <w:b/>
          <w:sz w:val="20"/>
          <w:szCs w:val="20"/>
        </w:rPr>
        <w:t>.</w:t>
      </w:r>
      <w:r w:rsidR="00C06C0B">
        <w:rPr>
          <w:b/>
          <w:sz w:val="20"/>
          <w:szCs w:val="20"/>
        </w:rPr>
        <w:t xml:space="preserve"> </w:t>
      </w:r>
      <w:r w:rsidR="006C363F">
        <w:rPr>
          <w:b/>
          <w:sz w:val="20"/>
          <w:szCs w:val="20"/>
        </w:rPr>
        <w:t xml:space="preserve"> T</w:t>
      </w:r>
      <w:r w:rsidR="006C363F" w:rsidRPr="006C363F">
        <w:rPr>
          <w:b/>
          <w:sz w:val="20"/>
          <w:szCs w:val="20"/>
        </w:rPr>
        <w:t xml:space="preserve">he percentage of </w:t>
      </w:r>
      <w:r w:rsidR="00AD0189">
        <w:rPr>
          <w:b/>
          <w:sz w:val="20"/>
          <w:szCs w:val="20"/>
        </w:rPr>
        <w:t>streamflow</w:t>
      </w:r>
      <w:r w:rsidR="006C363F" w:rsidRPr="006C363F">
        <w:rPr>
          <w:b/>
          <w:sz w:val="20"/>
          <w:szCs w:val="20"/>
        </w:rPr>
        <w:t xml:space="preserve"> sites </w:t>
      </w:r>
      <w:r w:rsidR="00AD0189">
        <w:rPr>
          <w:b/>
          <w:sz w:val="20"/>
          <w:szCs w:val="20"/>
        </w:rPr>
        <w:t>with</w:t>
      </w:r>
      <w:r w:rsidR="006C363F" w:rsidRPr="006C363F">
        <w:rPr>
          <w:b/>
          <w:sz w:val="20"/>
          <w:szCs w:val="20"/>
        </w:rPr>
        <w:t xml:space="preserve"> </w:t>
      </w:r>
      <w:r w:rsidR="00AD0189">
        <w:rPr>
          <w:b/>
          <w:sz w:val="20"/>
          <w:szCs w:val="20"/>
        </w:rPr>
        <w:t xml:space="preserve">positive </w:t>
      </w:r>
      <w:r w:rsidR="006C363F" w:rsidRPr="006C363F">
        <w:rPr>
          <w:b/>
          <w:sz w:val="20"/>
          <w:szCs w:val="20"/>
        </w:rPr>
        <w:t xml:space="preserve">KGE </w:t>
      </w:r>
      <w:r w:rsidR="00AD0189">
        <w:rPr>
          <w:b/>
          <w:sz w:val="20"/>
          <w:szCs w:val="20"/>
        </w:rPr>
        <w:t xml:space="preserve">values </w:t>
      </w:r>
      <w:r w:rsidR="006C363F" w:rsidRPr="006C363F">
        <w:rPr>
          <w:b/>
          <w:sz w:val="20"/>
          <w:szCs w:val="20"/>
        </w:rPr>
        <w:t>classified by three different levels of human influence</w:t>
      </w:r>
      <w:r w:rsidR="006C363F">
        <w:rPr>
          <w:b/>
          <w:sz w:val="20"/>
          <w:szCs w:val="20"/>
        </w:rPr>
        <w:t>.</w:t>
      </w:r>
      <w:r w:rsidR="00E95A75" w:rsidRPr="00E95A75">
        <w:rPr>
          <w:b/>
        </w:rPr>
        <w:br w:type="page"/>
      </w:r>
    </w:p>
    <w:p w14:paraId="1640D898" w14:textId="77777777" w:rsidR="00EF1F39" w:rsidRPr="00E95A75" w:rsidRDefault="00EF1F39" w:rsidP="00912B45">
      <w:pPr>
        <w:spacing w:line="480" w:lineRule="auto"/>
        <w:rPr>
          <w:b/>
        </w:rPr>
      </w:pPr>
    </w:p>
    <w:p w14:paraId="50C208DF" w14:textId="77777777" w:rsidR="00EF1F39" w:rsidRPr="00E95A75" w:rsidRDefault="00EF1F39" w:rsidP="00912B45">
      <w:pPr>
        <w:spacing w:line="480" w:lineRule="auto"/>
        <w:rPr>
          <w:b/>
        </w:rPr>
      </w:pPr>
    </w:p>
    <w:p w14:paraId="3EDB420E" w14:textId="77777777" w:rsidR="00EF1F39" w:rsidRPr="00E95A75" w:rsidRDefault="00EF1F39" w:rsidP="00912B45">
      <w:pPr>
        <w:spacing w:line="480" w:lineRule="auto"/>
        <w:rPr>
          <w:b/>
        </w:rPr>
      </w:pPr>
    </w:p>
    <w:p w14:paraId="7C81F444" w14:textId="77777777" w:rsidR="00EF1F39" w:rsidRPr="00E95A75" w:rsidRDefault="00EF1F39" w:rsidP="00912B45">
      <w:pPr>
        <w:spacing w:line="480" w:lineRule="auto"/>
        <w:rPr>
          <w:b/>
        </w:rPr>
      </w:pPr>
    </w:p>
    <w:p w14:paraId="2084C519" w14:textId="77777777" w:rsidR="00EF1F39" w:rsidRPr="00E95A75" w:rsidRDefault="00EF1F39" w:rsidP="00912B45">
      <w:pPr>
        <w:spacing w:line="480" w:lineRule="auto"/>
        <w:rPr>
          <w:b/>
        </w:rPr>
      </w:pPr>
    </w:p>
    <w:p w14:paraId="208A153E" w14:textId="77777777" w:rsidR="00EF1F39" w:rsidRPr="00E95A75" w:rsidRDefault="00EF1F39" w:rsidP="00912B45">
      <w:pPr>
        <w:spacing w:line="480" w:lineRule="auto"/>
        <w:rPr>
          <w:b/>
        </w:rPr>
      </w:pPr>
    </w:p>
    <w:p w14:paraId="6C5DB819" w14:textId="37156087" w:rsidR="00EF1F39" w:rsidRPr="00E95A75" w:rsidRDefault="006F002D" w:rsidP="00F553DE">
      <w:pPr>
        <w:spacing w:line="480" w:lineRule="auto"/>
        <w:rPr>
          <w:b/>
        </w:rPr>
      </w:pPr>
      <w:r w:rsidRPr="006F002D">
        <w:rPr>
          <w:noProof/>
        </w:rPr>
        <w:t xml:space="preserve"> </w:t>
      </w:r>
      <w:r w:rsidR="00060191" w:rsidRPr="00060191">
        <w:rPr>
          <w:noProof/>
        </w:rPr>
        <w:t xml:space="preserve"> </w:t>
      </w:r>
      <w:r w:rsidR="00A052E2">
        <w:rPr>
          <w:b/>
          <w:noProof/>
        </w:rPr>
        <w:drawing>
          <wp:inline distT="0" distB="0" distL="0" distR="0" wp14:anchorId="4A24E00D" wp14:editId="019D7BA6">
            <wp:extent cx="5727700" cy="26657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P.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27700" cy="2665730"/>
                    </a:xfrm>
                    <a:prstGeom prst="rect">
                      <a:avLst/>
                    </a:prstGeom>
                  </pic:spPr>
                </pic:pic>
              </a:graphicData>
            </a:graphic>
          </wp:inline>
        </w:drawing>
      </w:r>
    </w:p>
    <w:p w14:paraId="626C8959" w14:textId="0D80E753" w:rsidR="00EF1F39" w:rsidRPr="00E95A75" w:rsidRDefault="00E95A75" w:rsidP="00EF1F39">
      <w:pPr>
        <w:pStyle w:val="NormalWeb"/>
        <w:spacing w:line="480" w:lineRule="auto"/>
        <w:ind w:firstLine="720"/>
        <w:rPr>
          <w:b/>
          <w:sz w:val="20"/>
          <w:szCs w:val="20"/>
        </w:rPr>
      </w:pPr>
      <w:r w:rsidRPr="00E95A75">
        <w:rPr>
          <w:b/>
          <w:sz w:val="20"/>
          <w:szCs w:val="20"/>
        </w:rPr>
        <w:t xml:space="preserve">Figure </w:t>
      </w:r>
      <w:r w:rsidR="00FA3341">
        <w:rPr>
          <w:b/>
          <w:sz w:val="20"/>
          <w:szCs w:val="20"/>
        </w:rPr>
        <w:t>11</w:t>
      </w:r>
      <w:r w:rsidR="003002DD" w:rsidRPr="00E95A75">
        <w:rPr>
          <w:b/>
          <w:sz w:val="20"/>
          <w:szCs w:val="20"/>
        </w:rPr>
        <w:t xml:space="preserve">. </w:t>
      </w:r>
      <w:r w:rsidR="00A708EA">
        <w:rPr>
          <w:b/>
          <w:color w:val="000000" w:themeColor="text1"/>
          <w:sz w:val="20"/>
          <w:szCs w:val="20"/>
        </w:rPr>
        <w:t>R</w:t>
      </w:r>
      <w:r w:rsidR="003002DD" w:rsidRPr="00E95A75">
        <w:rPr>
          <w:b/>
          <w:color w:val="000000" w:themeColor="text1"/>
          <w:sz w:val="20"/>
          <w:szCs w:val="20"/>
        </w:rPr>
        <w:t>elationship between the performance metric R</w:t>
      </w:r>
      <w:r w:rsidR="001D29E4" w:rsidRPr="00E95A75">
        <w:rPr>
          <w:b/>
          <w:color w:val="000000" w:themeColor="text1"/>
          <w:sz w:val="20"/>
          <w:szCs w:val="20"/>
        </w:rPr>
        <w:t xml:space="preserve"> (</w:t>
      </w:r>
      <w:r w:rsidR="005D5A7C">
        <w:rPr>
          <w:b/>
          <w:sz w:val="20"/>
          <w:szCs w:val="20"/>
        </w:rPr>
        <w:t xml:space="preserve">using </w:t>
      </w:r>
      <w:r w:rsidR="002F5639">
        <w:rPr>
          <w:b/>
          <w:sz w:val="20"/>
          <w:szCs w:val="20"/>
        </w:rPr>
        <w:t xml:space="preserve">TMPA </w:t>
      </w:r>
      <w:r w:rsidR="00EE0978">
        <w:rPr>
          <w:b/>
          <w:sz w:val="20"/>
          <w:szCs w:val="20"/>
        </w:rPr>
        <w:t>precipitation-based</w:t>
      </w:r>
      <w:r w:rsidR="00903DEB">
        <w:rPr>
          <w:b/>
          <w:sz w:val="20"/>
          <w:szCs w:val="20"/>
        </w:rPr>
        <w:t xml:space="preserve"> simulation</w:t>
      </w:r>
      <w:r w:rsidR="001D29E4" w:rsidRPr="00E95A75">
        <w:rPr>
          <w:b/>
          <w:color w:val="000000" w:themeColor="text1"/>
          <w:sz w:val="20"/>
          <w:szCs w:val="20"/>
        </w:rPr>
        <w:t>)</w:t>
      </w:r>
      <w:r w:rsidR="003002DD" w:rsidRPr="00E95A75">
        <w:rPr>
          <w:b/>
          <w:color w:val="000000" w:themeColor="text1"/>
          <w:sz w:val="20"/>
          <w:szCs w:val="20"/>
        </w:rPr>
        <w:t>, latitude and DJF air temperature</w:t>
      </w:r>
      <w:r w:rsidR="00BD1A38" w:rsidRPr="00E95A75">
        <w:rPr>
          <w:b/>
          <w:color w:val="000000" w:themeColor="text1"/>
          <w:sz w:val="20"/>
          <w:szCs w:val="20"/>
        </w:rPr>
        <w:t xml:space="preserve"> in </w:t>
      </w:r>
      <w:r w:rsidR="003939DE">
        <w:rPr>
          <w:b/>
          <w:color w:val="000000" w:themeColor="text1"/>
          <w:sz w:val="20"/>
          <w:szCs w:val="20"/>
        </w:rPr>
        <w:t>mainland</w:t>
      </w:r>
      <w:r w:rsidR="003939DE" w:rsidRPr="00E95A75">
        <w:rPr>
          <w:b/>
          <w:color w:val="000000" w:themeColor="text1"/>
          <w:sz w:val="20"/>
          <w:szCs w:val="20"/>
        </w:rPr>
        <w:t xml:space="preserve"> </w:t>
      </w:r>
      <w:r w:rsidR="00BD1A38" w:rsidRPr="00E95A75">
        <w:rPr>
          <w:b/>
          <w:color w:val="000000" w:themeColor="text1"/>
          <w:sz w:val="20"/>
          <w:szCs w:val="20"/>
        </w:rPr>
        <w:t>Japan</w:t>
      </w:r>
      <w:r w:rsidR="003002DD" w:rsidRPr="00E95A75">
        <w:rPr>
          <w:b/>
          <w:color w:val="000000" w:themeColor="text1"/>
          <w:sz w:val="20"/>
          <w:szCs w:val="20"/>
        </w:rPr>
        <w:t>.</w:t>
      </w:r>
    </w:p>
    <w:p w14:paraId="78DDF551" w14:textId="77777777" w:rsidR="00EF1F39" w:rsidRPr="00E95A75" w:rsidRDefault="00EF1F39" w:rsidP="00912B45">
      <w:pPr>
        <w:spacing w:line="480" w:lineRule="auto"/>
        <w:rPr>
          <w:b/>
        </w:rPr>
      </w:pPr>
    </w:p>
    <w:p w14:paraId="3E7C5C34" w14:textId="77777777" w:rsidR="00EF1F39" w:rsidRPr="00E95A75" w:rsidRDefault="00EF1F39" w:rsidP="00912B45">
      <w:pPr>
        <w:spacing w:line="480" w:lineRule="auto"/>
        <w:rPr>
          <w:b/>
        </w:rPr>
      </w:pPr>
    </w:p>
    <w:p w14:paraId="43EA05F1" w14:textId="77777777" w:rsidR="00EF1F39" w:rsidRPr="00E95A75" w:rsidRDefault="00EF1F39" w:rsidP="00912B45">
      <w:pPr>
        <w:spacing w:line="480" w:lineRule="auto"/>
        <w:rPr>
          <w:b/>
        </w:rPr>
      </w:pPr>
    </w:p>
    <w:p w14:paraId="03F2BA3B" w14:textId="77777777" w:rsidR="00EF1F39" w:rsidRPr="00E95A75" w:rsidRDefault="00EF1F39" w:rsidP="0047101E">
      <w:pPr>
        <w:rPr>
          <w:b/>
        </w:rPr>
      </w:pPr>
    </w:p>
    <w:p w14:paraId="11DF2E72" w14:textId="77777777" w:rsidR="00EF1F39" w:rsidRPr="00E95A75" w:rsidRDefault="00EF1F39" w:rsidP="00912B45">
      <w:pPr>
        <w:spacing w:line="480" w:lineRule="auto"/>
        <w:rPr>
          <w:b/>
        </w:rPr>
      </w:pPr>
    </w:p>
    <w:p w14:paraId="3A058A0E" w14:textId="77777777" w:rsidR="00EF1F39" w:rsidRPr="00E95A75" w:rsidRDefault="00EF1F39" w:rsidP="00912B45">
      <w:pPr>
        <w:spacing w:line="480" w:lineRule="auto"/>
        <w:rPr>
          <w:b/>
        </w:rPr>
      </w:pPr>
    </w:p>
    <w:p w14:paraId="018E0F3C" w14:textId="09DCD05C" w:rsidR="00EF1F39" w:rsidRPr="00E95A75" w:rsidRDefault="00663312" w:rsidP="00912B45">
      <w:pPr>
        <w:spacing w:line="480" w:lineRule="auto"/>
        <w:rPr>
          <w:b/>
          <w:lang w:eastAsia="ja-JP"/>
        </w:rPr>
      </w:pPr>
      <w:r>
        <w:rPr>
          <w:b/>
          <w:lang w:eastAsia="ja-JP"/>
        </w:rPr>
        <w:fldChar w:fldCharType="begin"/>
      </w:r>
      <w:r>
        <w:rPr>
          <w:b/>
          <w:lang w:eastAsia="ja-JP"/>
        </w:rPr>
        <w:instrText xml:space="preserve"> ADDIN </w:instrText>
      </w:r>
      <w:r>
        <w:rPr>
          <w:b/>
          <w:lang w:eastAsia="ja-JP"/>
        </w:rPr>
        <w:fldChar w:fldCharType="end"/>
      </w:r>
    </w:p>
    <w:sectPr w:rsidR="00EF1F39" w:rsidRPr="00E95A75" w:rsidSect="00B42B3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011B06" w14:textId="77777777" w:rsidR="00846031" w:rsidRDefault="00846031">
      <w:r>
        <w:separator/>
      </w:r>
    </w:p>
  </w:endnote>
  <w:endnote w:type="continuationSeparator" w:id="0">
    <w:p w14:paraId="1B261DD7" w14:textId="77777777" w:rsidR="00846031" w:rsidRDefault="00846031">
      <w:r>
        <w:continuationSeparator/>
      </w:r>
    </w:p>
  </w:endnote>
  <w:endnote w:type="continuationNotice" w:id="1">
    <w:p w14:paraId="3CEB86F5" w14:textId="77777777" w:rsidR="00846031" w:rsidRDefault="008460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dvOT77db9845">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60269576"/>
      <w:docPartObj>
        <w:docPartGallery w:val="Page Numbers (Bottom of Page)"/>
        <w:docPartUnique/>
      </w:docPartObj>
    </w:sdtPr>
    <w:sdtEndPr>
      <w:rPr>
        <w:rStyle w:val="PageNumber"/>
      </w:rPr>
    </w:sdtEndPr>
    <w:sdtContent>
      <w:p w14:paraId="5C73B67B" w14:textId="6CEF401A" w:rsidR="009A5F83" w:rsidRDefault="009A5F83" w:rsidP="00AF650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1A8BD7" w14:textId="77777777" w:rsidR="009A5F83" w:rsidRDefault="009A5F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54470489"/>
      <w:docPartObj>
        <w:docPartGallery w:val="Page Numbers (Bottom of Page)"/>
        <w:docPartUnique/>
      </w:docPartObj>
    </w:sdtPr>
    <w:sdtEndPr>
      <w:rPr>
        <w:rStyle w:val="PageNumber"/>
      </w:rPr>
    </w:sdtEndPr>
    <w:sdtContent>
      <w:p w14:paraId="7A766470" w14:textId="2B1112B4" w:rsidR="009A5F83" w:rsidRDefault="009A5F83" w:rsidP="00AF650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45</w:t>
        </w:r>
        <w:r>
          <w:rPr>
            <w:rStyle w:val="PageNumber"/>
          </w:rPr>
          <w:fldChar w:fldCharType="end"/>
        </w:r>
      </w:p>
    </w:sdtContent>
  </w:sdt>
  <w:p w14:paraId="32C64E08" w14:textId="3163D2E1" w:rsidR="009A5F83" w:rsidRDefault="009A5F83">
    <w:pPr>
      <w:pStyle w:val="Footer"/>
      <w:jc w:val="center"/>
    </w:pPr>
  </w:p>
  <w:p w14:paraId="7CAC528F" w14:textId="77777777" w:rsidR="009A5F83" w:rsidRDefault="009A5F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D272E" w14:textId="77777777" w:rsidR="009A5F83" w:rsidRDefault="009A5F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681761" w14:textId="77777777" w:rsidR="00846031" w:rsidRDefault="00846031">
      <w:r>
        <w:separator/>
      </w:r>
    </w:p>
  </w:footnote>
  <w:footnote w:type="continuationSeparator" w:id="0">
    <w:p w14:paraId="53AC4AFB" w14:textId="77777777" w:rsidR="00846031" w:rsidRDefault="00846031">
      <w:r>
        <w:continuationSeparator/>
      </w:r>
    </w:p>
  </w:footnote>
  <w:footnote w:type="continuationNotice" w:id="1">
    <w:p w14:paraId="18A10291" w14:textId="77777777" w:rsidR="00846031" w:rsidRDefault="008460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85DB7" w14:textId="77777777" w:rsidR="009A5F83" w:rsidRDefault="009A5F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A4353" w14:textId="77777777" w:rsidR="009A5F83" w:rsidRDefault="009A5F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0868B" w14:textId="77777777" w:rsidR="009A5F83" w:rsidRDefault="009A5F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5pt;height:4.5pt" o:bullet="t">
        <v:imagedata r:id="rId1" o:title=""/>
      </v:shape>
    </w:pict>
  </w:numPicBullet>
  <w:abstractNum w:abstractNumId="0" w15:restartNumberingAfterBreak="0">
    <w:nsid w:val="376601CE"/>
    <w:multiLevelType w:val="multilevel"/>
    <w:tmpl w:val="BE16DCD0"/>
    <w:lvl w:ilvl="0">
      <w:start w:val="9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2B8418E"/>
    <w:multiLevelType w:val="multilevel"/>
    <w:tmpl w:val="4CE69A76"/>
    <w:lvl w:ilvl="0">
      <w:start w:val="9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551708A"/>
    <w:multiLevelType w:val="multilevel"/>
    <w:tmpl w:val="3BB05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14443F4"/>
    <w:multiLevelType w:val="hybridMultilevel"/>
    <w:tmpl w:val="3710C00C"/>
    <w:lvl w:ilvl="0" w:tplc="FAFE8FFE">
      <w:start w:val="1"/>
      <w:numFmt w:val="decimal"/>
      <w:lvlText w:val="%1."/>
      <w:lvlJc w:val="left"/>
      <w:pPr>
        <w:ind w:left="720" w:hanging="360"/>
      </w:pPr>
    </w:lvl>
    <w:lvl w:ilvl="1" w:tplc="A24243D2" w:tentative="1">
      <w:start w:val="1"/>
      <w:numFmt w:val="lowerLetter"/>
      <w:lvlText w:val="%2."/>
      <w:lvlJc w:val="left"/>
      <w:pPr>
        <w:ind w:left="1440" w:hanging="360"/>
      </w:pPr>
    </w:lvl>
    <w:lvl w:ilvl="2" w:tplc="1EDAE858" w:tentative="1">
      <w:start w:val="1"/>
      <w:numFmt w:val="lowerRoman"/>
      <w:lvlText w:val="%3."/>
      <w:lvlJc w:val="right"/>
      <w:pPr>
        <w:ind w:left="2160" w:hanging="180"/>
      </w:pPr>
    </w:lvl>
    <w:lvl w:ilvl="3" w:tplc="28DE171A" w:tentative="1">
      <w:start w:val="1"/>
      <w:numFmt w:val="decimal"/>
      <w:lvlText w:val="%4."/>
      <w:lvlJc w:val="left"/>
      <w:pPr>
        <w:ind w:left="2880" w:hanging="360"/>
      </w:pPr>
    </w:lvl>
    <w:lvl w:ilvl="4" w:tplc="99E6BD60" w:tentative="1">
      <w:start w:val="1"/>
      <w:numFmt w:val="lowerLetter"/>
      <w:lvlText w:val="%5."/>
      <w:lvlJc w:val="left"/>
      <w:pPr>
        <w:ind w:left="3600" w:hanging="360"/>
      </w:pPr>
    </w:lvl>
    <w:lvl w:ilvl="5" w:tplc="A96AD21C" w:tentative="1">
      <w:start w:val="1"/>
      <w:numFmt w:val="lowerRoman"/>
      <w:lvlText w:val="%6."/>
      <w:lvlJc w:val="right"/>
      <w:pPr>
        <w:ind w:left="4320" w:hanging="180"/>
      </w:pPr>
    </w:lvl>
    <w:lvl w:ilvl="6" w:tplc="F800A88A" w:tentative="1">
      <w:start w:val="1"/>
      <w:numFmt w:val="decimal"/>
      <w:lvlText w:val="%7."/>
      <w:lvlJc w:val="left"/>
      <w:pPr>
        <w:ind w:left="5040" w:hanging="360"/>
      </w:pPr>
    </w:lvl>
    <w:lvl w:ilvl="7" w:tplc="47EC92E8" w:tentative="1">
      <w:start w:val="1"/>
      <w:numFmt w:val="lowerLetter"/>
      <w:lvlText w:val="%8."/>
      <w:lvlJc w:val="left"/>
      <w:pPr>
        <w:ind w:left="5760" w:hanging="360"/>
      </w:pPr>
    </w:lvl>
    <w:lvl w:ilvl="8" w:tplc="4A3AFBA2" w:tentative="1">
      <w:start w:val="1"/>
      <w:numFmt w:val="lowerRoman"/>
      <w:lvlText w:val="%9."/>
      <w:lvlJc w:val="right"/>
      <w:pPr>
        <w:ind w:left="6480" w:hanging="180"/>
      </w:pPr>
    </w:lvl>
  </w:abstractNum>
  <w:abstractNum w:abstractNumId="4" w15:restartNumberingAfterBreak="0">
    <w:nsid w:val="63BA1A1C"/>
    <w:multiLevelType w:val="hybridMultilevel"/>
    <w:tmpl w:val="D0FC14DA"/>
    <w:lvl w:ilvl="0" w:tplc="67F21722">
      <w:start w:val="1"/>
      <w:numFmt w:val="bullet"/>
      <w:lvlText w:val=""/>
      <w:lvlPicBulletId w:val="0"/>
      <w:lvlJc w:val="left"/>
      <w:pPr>
        <w:tabs>
          <w:tab w:val="num" w:pos="720"/>
        </w:tabs>
        <w:ind w:left="720" w:hanging="360"/>
      </w:pPr>
      <w:rPr>
        <w:rFonts w:ascii="Symbol" w:hAnsi="Symbol" w:hint="default"/>
      </w:rPr>
    </w:lvl>
    <w:lvl w:ilvl="1" w:tplc="D4D2F5B0" w:tentative="1">
      <w:start w:val="1"/>
      <w:numFmt w:val="bullet"/>
      <w:lvlText w:val=""/>
      <w:lvlJc w:val="left"/>
      <w:pPr>
        <w:tabs>
          <w:tab w:val="num" w:pos="1440"/>
        </w:tabs>
        <w:ind w:left="1440" w:hanging="360"/>
      </w:pPr>
      <w:rPr>
        <w:rFonts w:ascii="Symbol" w:hAnsi="Symbol" w:hint="default"/>
      </w:rPr>
    </w:lvl>
    <w:lvl w:ilvl="2" w:tplc="F4EED358" w:tentative="1">
      <w:start w:val="1"/>
      <w:numFmt w:val="bullet"/>
      <w:lvlText w:val=""/>
      <w:lvlJc w:val="left"/>
      <w:pPr>
        <w:tabs>
          <w:tab w:val="num" w:pos="2160"/>
        </w:tabs>
        <w:ind w:left="2160" w:hanging="360"/>
      </w:pPr>
      <w:rPr>
        <w:rFonts w:ascii="Symbol" w:hAnsi="Symbol" w:hint="default"/>
      </w:rPr>
    </w:lvl>
    <w:lvl w:ilvl="3" w:tplc="8FC85A36" w:tentative="1">
      <w:start w:val="1"/>
      <w:numFmt w:val="bullet"/>
      <w:lvlText w:val=""/>
      <w:lvlJc w:val="left"/>
      <w:pPr>
        <w:tabs>
          <w:tab w:val="num" w:pos="2880"/>
        </w:tabs>
        <w:ind w:left="2880" w:hanging="360"/>
      </w:pPr>
      <w:rPr>
        <w:rFonts w:ascii="Symbol" w:hAnsi="Symbol" w:hint="default"/>
      </w:rPr>
    </w:lvl>
    <w:lvl w:ilvl="4" w:tplc="5CF213EE" w:tentative="1">
      <w:start w:val="1"/>
      <w:numFmt w:val="bullet"/>
      <w:lvlText w:val=""/>
      <w:lvlJc w:val="left"/>
      <w:pPr>
        <w:tabs>
          <w:tab w:val="num" w:pos="3600"/>
        </w:tabs>
        <w:ind w:left="3600" w:hanging="360"/>
      </w:pPr>
      <w:rPr>
        <w:rFonts w:ascii="Symbol" w:hAnsi="Symbol" w:hint="default"/>
      </w:rPr>
    </w:lvl>
    <w:lvl w:ilvl="5" w:tplc="F00CC46A" w:tentative="1">
      <w:start w:val="1"/>
      <w:numFmt w:val="bullet"/>
      <w:lvlText w:val=""/>
      <w:lvlJc w:val="left"/>
      <w:pPr>
        <w:tabs>
          <w:tab w:val="num" w:pos="4320"/>
        </w:tabs>
        <w:ind w:left="4320" w:hanging="360"/>
      </w:pPr>
      <w:rPr>
        <w:rFonts w:ascii="Symbol" w:hAnsi="Symbol" w:hint="default"/>
      </w:rPr>
    </w:lvl>
    <w:lvl w:ilvl="6" w:tplc="AA562E9E" w:tentative="1">
      <w:start w:val="1"/>
      <w:numFmt w:val="bullet"/>
      <w:lvlText w:val=""/>
      <w:lvlJc w:val="left"/>
      <w:pPr>
        <w:tabs>
          <w:tab w:val="num" w:pos="5040"/>
        </w:tabs>
        <w:ind w:left="5040" w:hanging="360"/>
      </w:pPr>
      <w:rPr>
        <w:rFonts w:ascii="Symbol" w:hAnsi="Symbol" w:hint="default"/>
      </w:rPr>
    </w:lvl>
    <w:lvl w:ilvl="7" w:tplc="BDD666B4" w:tentative="1">
      <w:start w:val="1"/>
      <w:numFmt w:val="bullet"/>
      <w:lvlText w:val=""/>
      <w:lvlJc w:val="left"/>
      <w:pPr>
        <w:tabs>
          <w:tab w:val="num" w:pos="5760"/>
        </w:tabs>
        <w:ind w:left="5760" w:hanging="360"/>
      </w:pPr>
      <w:rPr>
        <w:rFonts w:ascii="Symbol" w:hAnsi="Symbol" w:hint="default"/>
      </w:rPr>
    </w:lvl>
    <w:lvl w:ilvl="8" w:tplc="6C14C3C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700D741C"/>
    <w:multiLevelType w:val="multilevel"/>
    <w:tmpl w:val="50E6168E"/>
    <w:lvl w:ilvl="0">
      <w:start w:val="1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0EC5965"/>
    <w:multiLevelType w:val="hybridMultilevel"/>
    <w:tmpl w:val="E21876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5"/>
  </w:num>
  <w:num w:numId="3">
    <w:abstractNumId w:val="0"/>
  </w:num>
  <w:num w:numId="4">
    <w:abstractNumId w:val="4"/>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proofState w:spelling="clean" w:grammar="clean"/>
  <w:defaultTabStop w:val="720"/>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tDA3sTQ2s7Q0MTe0tLRU0lEKTi0uzszPAykwtqgFAIRUu2ctAAAA"/>
    <w:docVar w:name="EN.InstantFormat" w:val="&lt;ENInstantFormat&gt;&lt;Enabled&gt;1&lt;/Enabled&gt;&lt;ScanUnformatted&gt;1&lt;/ScanUnformatted&gt;&lt;ScanChanges&gt;1&lt;/ScanChanges&gt;&lt;Suspended&gt;0&lt;/Suspended&gt;&lt;/ENInstantFormat&gt;"/>
    <w:docVar w:name="EN.Layout" w:val="&lt;ENLayout&gt;&lt;Style&gt;J Hyd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09rexwznepw9ges9ebvwtzi92er9dwzrdtw&quot;&gt;My EndNote Library&lt;record-ids&gt;&lt;item&gt;356&lt;/item&gt;&lt;item&gt;719&lt;/item&gt;&lt;item&gt;725&lt;/item&gt;&lt;item&gt;778&lt;/item&gt;&lt;item&gt;798&lt;/item&gt;&lt;item&gt;799&lt;/item&gt;&lt;item&gt;801&lt;/item&gt;&lt;item&gt;803&lt;/item&gt;&lt;item&gt;806&lt;/item&gt;&lt;item&gt;817&lt;/item&gt;&lt;item&gt;819&lt;/item&gt;&lt;item&gt;850&lt;/item&gt;&lt;item&gt;856&lt;/item&gt;&lt;item&gt;927&lt;/item&gt;&lt;item&gt;930&lt;/item&gt;&lt;item&gt;975&lt;/item&gt;&lt;item&gt;1057&lt;/item&gt;&lt;item&gt;1058&lt;/item&gt;&lt;item&gt;1064&lt;/item&gt;&lt;item&gt;1065&lt;/item&gt;&lt;item&gt;1066&lt;/item&gt;&lt;item&gt;1067&lt;/item&gt;&lt;item&gt;1068&lt;/item&gt;&lt;item&gt;1069&lt;/item&gt;&lt;item&gt;1070&lt;/item&gt;&lt;item&gt;1071&lt;/item&gt;&lt;item&gt;1072&lt;/item&gt;&lt;item&gt;1075&lt;/item&gt;&lt;item&gt;1076&lt;/item&gt;&lt;item&gt;1077&lt;/item&gt;&lt;item&gt;1078&lt;/item&gt;&lt;item&gt;1079&lt;/item&gt;&lt;item&gt;1081&lt;/item&gt;&lt;item&gt;1083&lt;/item&gt;&lt;item&gt;1086&lt;/item&gt;&lt;item&gt;1087&lt;/item&gt;&lt;item&gt;1088&lt;/item&gt;&lt;item&gt;1089&lt;/item&gt;&lt;item&gt;1090&lt;/item&gt;&lt;item&gt;1091&lt;/item&gt;&lt;item&gt;1092&lt;/item&gt;&lt;item&gt;1093&lt;/item&gt;&lt;item&gt;1094&lt;/item&gt;&lt;item&gt;1096&lt;/item&gt;&lt;item&gt;1100&lt;/item&gt;&lt;item&gt;1103&lt;/item&gt;&lt;item&gt;1107&lt;/item&gt;&lt;item&gt;1108&lt;/item&gt;&lt;item&gt;1113&lt;/item&gt;&lt;item&gt;1115&lt;/item&gt;&lt;item&gt;1116&lt;/item&gt;&lt;item&gt;1117&lt;/item&gt;&lt;item&gt;1118&lt;/item&gt;&lt;item&gt;1119&lt;/item&gt;&lt;item&gt;1121&lt;/item&gt;&lt;item&gt;1124&lt;/item&gt;&lt;item&gt;1125&lt;/item&gt;&lt;item&gt;1126&lt;/item&gt;&lt;item&gt;1127&lt;/item&gt;&lt;item&gt;1128&lt;/item&gt;&lt;item&gt;1191&lt;/item&gt;&lt;item&gt;1195&lt;/item&gt;&lt;item&gt;1197&lt;/item&gt;&lt;item&gt;1199&lt;/item&gt;&lt;item&gt;1202&lt;/item&gt;&lt;item&gt;1205&lt;/item&gt;&lt;item&gt;1206&lt;/item&gt;&lt;item&gt;1207&lt;/item&gt;&lt;item&gt;1210&lt;/item&gt;&lt;item&gt;1213&lt;/item&gt;&lt;item&gt;1248&lt;/item&gt;&lt;item&gt;1249&lt;/item&gt;&lt;item&gt;1251&lt;/item&gt;&lt;item&gt;1252&lt;/item&gt;&lt;item&gt;1253&lt;/item&gt;&lt;item&gt;1255&lt;/item&gt;&lt;item&gt;1256&lt;/item&gt;&lt;item&gt;1258&lt;/item&gt;&lt;item&gt;1259&lt;/item&gt;&lt;item&gt;1260&lt;/item&gt;&lt;item&gt;1262&lt;/item&gt;&lt;item&gt;1263&lt;/item&gt;&lt;item&gt;1264&lt;/item&gt;&lt;item&gt;1265&lt;/item&gt;&lt;item&gt;1266&lt;/item&gt;&lt;item&gt;1267&lt;/item&gt;&lt;/record-ids&gt;&lt;/item&gt;&lt;/Libraries&gt;"/>
    <w:docVar w:name="MachineID" w:val="200|188|197|201|200|197|190|205|197|204|199|197|201|201|197|201|189|"/>
    <w:docVar w:name="Username" w:val="Editor"/>
  </w:docVars>
  <w:rsids>
    <w:rsidRoot w:val="00BD22FA"/>
    <w:rsid w:val="00000106"/>
    <w:rsid w:val="00000D0F"/>
    <w:rsid w:val="00000FCC"/>
    <w:rsid w:val="00001139"/>
    <w:rsid w:val="00001505"/>
    <w:rsid w:val="0000192A"/>
    <w:rsid w:val="00001947"/>
    <w:rsid w:val="000020A8"/>
    <w:rsid w:val="000026B2"/>
    <w:rsid w:val="00002F56"/>
    <w:rsid w:val="000032CA"/>
    <w:rsid w:val="0000354C"/>
    <w:rsid w:val="0000378E"/>
    <w:rsid w:val="00004636"/>
    <w:rsid w:val="000056E4"/>
    <w:rsid w:val="00010A6F"/>
    <w:rsid w:val="00010B26"/>
    <w:rsid w:val="00010EDB"/>
    <w:rsid w:val="000113EE"/>
    <w:rsid w:val="0001180D"/>
    <w:rsid w:val="00011F71"/>
    <w:rsid w:val="000123A8"/>
    <w:rsid w:val="000126DA"/>
    <w:rsid w:val="00013A55"/>
    <w:rsid w:val="00013A94"/>
    <w:rsid w:val="00013F74"/>
    <w:rsid w:val="0001455D"/>
    <w:rsid w:val="00014584"/>
    <w:rsid w:val="00014872"/>
    <w:rsid w:val="00014DF3"/>
    <w:rsid w:val="00015338"/>
    <w:rsid w:val="000160A9"/>
    <w:rsid w:val="00016307"/>
    <w:rsid w:val="00016E8A"/>
    <w:rsid w:val="0001719C"/>
    <w:rsid w:val="000174C7"/>
    <w:rsid w:val="00017528"/>
    <w:rsid w:val="00017C51"/>
    <w:rsid w:val="00020573"/>
    <w:rsid w:val="000206A8"/>
    <w:rsid w:val="000208D3"/>
    <w:rsid w:val="0002168A"/>
    <w:rsid w:val="00021A0A"/>
    <w:rsid w:val="00023139"/>
    <w:rsid w:val="000231EE"/>
    <w:rsid w:val="000234F0"/>
    <w:rsid w:val="00023892"/>
    <w:rsid w:val="00025DA5"/>
    <w:rsid w:val="0002616D"/>
    <w:rsid w:val="000264DF"/>
    <w:rsid w:val="00026542"/>
    <w:rsid w:val="00026A5C"/>
    <w:rsid w:val="00026EC1"/>
    <w:rsid w:val="00030DF4"/>
    <w:rsid w:val="000316A9"/>
    <w:rsid w:val="000337DC"/>
    <w:rsid w:val="0003388F"/>
    <w:rsid w:val="000345DD"/>
    <w:rsid w:val="00034A83"/>
    <w:rsid w:val="00034C01"/>
    <w:rsid w:val="00034C7A"/>
    <w:rsid w:val="000350AB"/>
    <w:rsid w:val="00035308"/>
    <w:rsid w:val="0003576B"/>
    <w:rsid w:val="00035AB9"/>
    <w:rsid w:val="00036177"/>
    <w:rsid w:val="00036181"/>
    <w:rsid w:val="0003634C"/>
    <w:rsid w:val="0003644E"/>
    <w:rsid w:val="0003648F"/>
    <w:rsid w:val="0003663D"/>
    <w:rsid w:val="00037353"/>
    <w:rsid w:val="000373EF"/>
    <w:rsid w:val="0003785A"/>
    <w:rsid w:val="000378B1"/>
    <w:rsid w:val="0004105B"/>
    <w:rsid w:val="00041986"/>
    <w:rsid w:val="000420AF"/>
    <w:rsid w:val="000421AA"/>
    <w:rsid w:val="000425DF"/>
    <w:rsid w:val="00043835"/>
    <w:rsid w:val="00043CD6"/>
    <w:rsid w:val="00045002"/>
    <w:rsid w:val="00045193"/>
    <w:rsid w:val="0004555A"/>
    <w:rsid w:val="00045DDB"/>
    <w:rsid w:val="00046459"/>
    <w:rsid w:val="0005096D"/>
    <w:rsid w:val="00050ECA"/>
    <w:rsid w:val="000514F9"/>
    <w:rsid w:val="000525D6"/>
    <w:rsid w:val="00052CA6"/>
    <w:rsid w:val="00052F48"/>
    <w:rsid w:val="000538A3"/>
    <w:rsid w:val="00053B70"/>
    <w:rsid w:val="00053BEB"/>
    <w:rsid w:val="00054029"/>
    <w:rsid w:val="00054721"/>
    <w:rsid w:val="00054A98"/>
    <w:rsid w:val="00054B70"/>
    <w:rsid w:val="00054BA8"/>
    <w:rsid w:val="000558B8"/>
    <w:rsid w:val="00057192"/>
    <w:rsid w:val="000573AE"/>
    <w:rsid w:val="00057567"/>
    <w:rsid w:val="00057E6D"/>
    <w:rsid w:val="00057FEF"/>
    <w:rsid w:val="00060191"/>
    <w:rsid w:val="0006038E"/>
    <w:rsid w:val="0006060E"/>
    <w:rsid w:val="00060D40"/>
    <w:rsid w:val="00061052"/>
    <w:rsid w:val="00062458"/>
    <w:rsid w:val="000637D6"/>
    <w:rsid w:val="00063F2C"/>
    <w:rsid w:val="000648E6"/>
    <w:rsid w:val="000657F1"/>
    <w:rsid w:val="00065B7A"/>
    <w:rsid w:val="00065B92"/>
    <w:rsid w:val="00065CD2"/>
    <w:rsid w:val="00065D5B"/>
    <w:rsid w:val="000672F6"/>
    <w:rsid w:val="00067AAD"/>
    <w:rsid w:val="00070077"/>
    <w:rsid w:val="0007011F"/>
    <w:rsid w:val="00070150"/>
    <w:rsid w:val="00070558"/>
    <w:rsid w:val="00070A1F"/>
    <w:rsid w:val="000711DA"/>
    <w:rsid w:val="00071622"/>
    <w:rsid w:val="00072337"/>
    <w:rsid w:val="00072ACB"/>
    <w:rsid w:val="00073143"/>
    <w:rsid w:val="00073462"/>
    <w:rsid w:val="00073571"/>
    <w:rsid w:val="00073CBF"/>
    <w:rsid w:val="00073F95"/>
    <w:rsid w:val="0007452D"/>
    <w:rsid w:val="00074609"/>
    <w:rsid w:val="00074791"/>
    <w:rsid w:val="00075151"/>
    <w:rsid w:val="00075553"/>
    <w:rsid w:val="000761B8"/>
    <w:rsid w:val="000762CE"/>
    <w:rsid w:val="000768F6"/>
    <w:rsid w:val="00076947"/>
    <w:rsid w:val="00077397"/>
    <w:rsid w:val="0007788C"/>
    <w:rsid w:val="0007788F"/>
    <w:rsid w:val="00077CB9"/>
    <w:rsid w:val="00077FB0"/>
    <w:rsid w:val="00080019"/>
    <w:rsid w:val="000800F0"/>
    <w:rsid w:val="00080610"/>
    <w:rsid w:val="000807FF"/>
    <w:rsid w:val="00080DE5"/>
    <w:rsid w:val="000811D8"/>
    <w:rsid w:val="000816CC"/>
    <w:rsid w:val="0008184D"/>
    <w:rsid w:val="000819FD"/>
    <w:rsid w:val="00082072"/>
    <w:rsid w:val="00082131"/>
    <w:rsid w:val="00083384"/>
    <w:rsid w:val="000835C6"/>
    <w:rsid w:val="000838DE"/>
    <w:rsid w:val="00083A72"/>
    <w:rsid w:val="00084A7C"/>
    <w:rsid w:val="00084BD6"/>
    <w:rsid w:val="00084D30"/>
    <w:rsid w:val="0008557E"/>
    <w:rsid w:val="000875B7"/>
    <w:rsid w:val="00090200"/>
    <w:rsid w:val="000902FB"/>
    <w:rsid w:val="000917A6"/>
    <w:rsid w:val="00091D75"/>
    <w:rsid w:val="00091D79"/>
    <w:rsid w:val="0009221B"/>
    <w:rsid w:val="000931C4"/>
    <w:rsid w:val="0009320B"/>
    <w:rsid w:val="00093417"/>
    <w:rsid w:val="00093482"/>
    <w:rsid w:val="000937CF"/>
    <w:rsid w:val="0009422E"/>
    <w:rsid w:val="000951FD"/>
    <w:rsid w:val="00095631"/>
    <w:rsid w:val="00096784"/>
    <w:rsid w:val="0009686A"/>
    <w:rsid w:val="000972E0"/>
    <w:rsid w:val="000977EE"/>
    <w:rsid w:val="00097D34"/>
    <w:rsid w:val="00097EB7"/>
    <w:rsid w:val="00097F02"/>
    <w:rsid w:val="000A042C"/>
    <w:rsid w:val="000A0A0E"/>
    <w:rsid w:val="000A108F"/>
    <w:rsid w:val="000A1A38"/>
    <w:rsid w:val="000A1CF3"/>
    <w:rsid w:val="000A2428"/>
    <w:rsid w:val="000A2AEE"/>
    <w:rsid w:val="000A2D2F"/>
    <w:rsid w:val="000A2F4E"/>
    <w:rsid w:val="000A3501"/>
    <w:rsid w:val="000A38EF"/>
    <w:rsid w:val="000A4865"/>
    <w:rsid w:val="000A5DFA"/>
    <w:rsid w:val="000A6101"/>
    <w:rsid w:val="000A6817"/>
    <w:rsid w:val="000A72C5"/>
    <w:rsid w:val="000A7629"/>
    <w:rsid w:val="000B0442"/>
    <w:rsid w:val="000B1810"/>
    <w:rsid w:val="000B299F"/>
    <w:rsid w:val="000B29BE"/>
    <w:rsid w:val="000B2B48"/>
    <w:rsid w:val="000B2E18"/>
    <w:rsid w:val="000B41FA"/>
    <w:rsid w:val="000B54B5"/>
    <w:rsid w:val="000B58CF"/>
    <w:rsid w:val="000B6165"/>
    <w:rsid w:val="000B63BF"/>
    <w:rsid w:val="000B63E0"/>
    <w:rsid w:val="000B654F"/>
    <w:rsid w:val="000B68AF"/>
    <w:rsid w:val="000B6E77"/>
    <w:rsid w:val="000C00D3"/>
    <w:rsid w:val="000C0F28"/>
    <w:rsid w:val="000C15BA"/>
    <w:rsid w:val="000C1F93"/>
    <w:rsid w:val="000C2648"/>
    <w:rsid w:val="000C27EA"/>
    <w:rsid w:val="000C348C"/>
    <w:rsid w:val="000C397F"/>
    <w:rsid w:val="000C3E36"/>
    <w:rsid w:val="000C4215"/>
    <w:rsid w:val="000C4AD7"/>
    <w:rsid w:val="000C4F41"/>
    <w:rsid w:val="000C62B5"/>
    <w:rsid w:val="000C63C9"/>
    <w:rsid w:val="000C662D"/>
    <w:rsid w:val="000C675A"/>
    <w:rsid w:val="000C678F"/>
    <w:rsid w:val="000C6DF6"/>
    <w:rsid w:val="000C7AAD"/>
    <w:rsid w:val="000C7D48"/>
    <w:rsid w:val="000D013D"/>
    <w:rsid w:val="000D02D7"/>
    <w:rsid w:val="000D0368"/>
    <w:rsid w:val="000D10F9"/>
    <w:rsid w:val="000D1646"/>
    <w:rsid w:val="000D236C"/>
    <w:rsid w:val="000D2778"/>
    <w:rsid w:val="000D294C"/>
    <w:rsid w:val="000D2A94"/>
    <w:rsid w:val="000D3102"/>
    <w:rsid w:val="000D32CD"/>
    <w:rsid w:val="000D3344"/>
    <w:rsid w:val="000D3556"/>
    <w:rsid w:val="000D4919"/>
    <w:rsid w:val="000D4F93"/>
    <w:rsid w:val="000D5C47"/>
    <w:rsid w:val="000D5E51"/>
    <w:rsid w:val="000D7681"/>
    <w:rsid w:val="000D77B1"/>
    <w:rsid w:val="000D7FB8"/>
    <w:rsid w:val="000E006B"/>
    <w:rsid w:val="000E04FD"/>
    <w:rsid w:val="000E1CE2"/>
    <w:rsid w:val="000E2072"/>
    <w:rsid w:val="000E2890"/>
    <w:rsid w:val="000E2A53"/>
    <w:rsid w:val="000E2BB8"/>
    <w:rsid w:val="000E35CF"/>
    <w:rsid w:val="000E3740"/>
    <w:rsid w:val="000E4322"/>
    <w:rsid w:val="000E4414"/>
    <w:rsid w:val="000E4452"/>
    <w:rsid w:val="000E5A17"/>
    <w:rsid w:val="000E634A"/>
    <w:rsid w:val="000E77AF"/>
    <w:rsid w:val="000E7DB0"/>
    <w:rsid w:val="000F090C"/>
    <w:rsid w:val="000F0C10"/>
    <w:rsid w:val="000F0CEF"/>
    <w:rsid w:val="000F11D4"/>
    <w:rsid w:val="000F19C5"/>
    <w:rsid w:val="000F1B1E"/>
    <w:rsid w:val="000F1E0F"/>
    <w:rsid w:val="000F20C4"/>
    <w:rsid w:val="000F2264"/>
    <w:rsid w:val="000F2364"/>
    <w:rsid w:val="000F2DE4"/>
    <w:rsid w:val="000F37CC"/>
    <w:rsid w:val="000F3807"/>
    <w:rsid w:val="000F3AC7"/>
    <w:rsid w:val="000F4366"/>
    <w:rsid w:val="000F4CA1"/>
    <w:rsid w:val="000F5450"/>
    <w:rsid w:val="000F6460"/>
    <w:rsid w:val="000F69BC"/>
    <w:rsid w:val="000F7996"/>
    <w:rsid w:val="000F7ACD"/>
    <w:rsid w:val="000F7F49"/>
    <w:rsid w:val="00100185"/>
    <w:rsid w:val="001001F4"/>
    <w:rsid w:val="0010035F"/>
    <w:rsid w:val="0010050E"/>
    <w:rsid w:val="0010080B"/>
    <w:rsid w:val="00100862"/>
    <w:rsid w:val="00100F0F"/>
    <w:rsid w:val="00101536"/>
    <w:rsid w:val="00101594"/>
    <w:rsid w:val="00101BED"/>
    <w:rsid w:val="00101F47"/>
    <w:rsid w:val="00102389"/>
    <w:rsid w:val="0010297D"/>
    <w:rsid w:val="00102EB6"/>
    <w:rsid w:val="0010314D"/>
    <w:rsid w:val="001031CC"/>
    <w:rsid w:val="00103C49"/>
    <w:rsid w:val="00103F0C"/>
    <w:rsid w:val="001046A3"/>
    <w:rsid w:val="001047AC"/>
    <w:rsid w:val="0010547C"/>
    <w:rsid w:val="00105775"/>
    <w:rsid w:val="0010595E"/>
    <w:rsid w:val="00106052"/>
    <w:rsid w:val="001063C2"/>
    <w:rsid w:val="00106BA1"/>
    <w:rsid w:val="0010722C"/>
    <w:rsid w:val="00107EE6"/>
    <w:rsid w:val="00107FF2"/>
    <w:rsid w:val="0011026A"/>
    <w:rsid w:val="0011058C"/>
    <w:rsid w:val="0011060C"/>
    <w:rsid w:val="00110684"/>
    <w:rsid w:val="00110D21"/>
    <w:rsid w:val="00111B34"/>
    <w:rsid w:val="00112204"/>
    <w:rsid w:val="0011279F"/>
    <w:rsid w:val="00112FDC"/>
    <w:rsid w:val="00113009"/>
    <w:rsid w:val="0011339C"/>
    <w:rsid w:val="0011372E"/>
    <w:rsid w:val="001137D6"/>
    <w:rsid w:val="00113849"/>
    <w:rsid w:val="00114CBE"/>
    <w:rsid w:val="00115391"/>
    <w:rsid w:val="001157E2"/>
    <w:rsid w:val="0011675E"/>
    <w:rsid w:val="00117009"/>
    <w:rsid w:val="00117A33"/>
    <w:rsid w:val="00120265"/>
    <w:rsid w:val="00120619"/>
    <w:rsid w:val="00120E76"/>
    <w:rsid w:val="001211DB"/>
    <w:rsid w:val="00122007"/>
    <w:rsid w:val="001228ED"/>
    <w:rsid w:val="00122BC1"/>
    <w:rsid w:val="00123384"/>
    <w:rsid w:val="001241DD"/>
    <w:rsid w:val="00124540"/>
    <w:rsid w:val="00124EB9"/>
    <w:rsid w:val="001252A1"/>
    <w:rsid w:val="00125C3B"/>
    <w:rsid w:val="0012649D"/>
    <w:rsid w:val="001268DA"/>
    <w:rsid w:val="00126F02"/>
    <w:rsid w:val="001277B7"/>
    <w:rsid w:val="001306E5"/>
    <w:rsid w:val="00131042"/>
    <w:rsid w:val="001310AF"/>
    <w:rsid w:val="00131B32"/>
    <w:rsid w:val="001331B7"/>
    <w:rsid w:val="00133217"/>
    <w:rsid w:val="0013343A"/>
    <w:rsid w:val="00133485"/>
    <w:rsid w:val="00133610"/>
    <w:rsid w:val="00134579"/>
    <w:rsid w:val="0013547A"/>
    <w:rsid w:val="0013549D"/>
    <w:rsid w:val="001355C5"/>
    <w:rsid w:val="0013633B"/>
    <w:rsid w:val="00136597"/>
    <w:rsid w:val="001369F3"/>
    <w:rsid w:val="00137590"/>
    <w:rsid w:val="00137975"/>
    <w:rsid w:val="00140133"/>
    <w:rsid w:val="0014156A"/>
    <w:rsid w:val="0014158B"/>
    <w:rsid w:val="00141CE4"/>
    <w:rsid w:val="00141F1A"/>
    <w:rsid w:val="001423B7"/>
    <w:rsid w:val="001423D9"/>
    <w:rsid w:val="001424B2"/>
    <w:rsid w:val="00143175"/>
    <w:rsid w:val="00143742"/>
    <w:rsid w:val="00143B80"/>
    <w:rsid w:val="00143C1B"/>
    <w:rsid w:val="0014438E"/>
    <w:rsid w:val="001447F7"/>
    <w:rsid w:val="00144AEB"/>
    <w:rsid w:val="00145DD4"/>
    <w:rsid w:val="00145F1B"/>
    <w:rsid w:val="00147972"/>
    <w:rsid w:val="00150098"/>
    <w:rsid w:val="001510C0"/>
    <w:rsid w:val="00151440"/>
    <w:rsid w:val="001520FF"/>
    <w:rsid w:val="001521C4"/>
    <w:rsid w:val="0015230C"/>
    <w:rsid w:val="00152D8F"/>
    <w:rsid w:val="00153304"/>
    <w:rsid w:val="0015345D"/>
    <w:rsid w:val="00153491"/>
    <w:rsid w:val="001534CA"/>
    <w:rsid w:val="0015434E"/>
    <w:rsid w:val="001548B0"/>
    <w:rsid w:val="00154CBE"/>
    <w:rsid w:val="0015555B"/>
    <w:rsid w:val="00156226"/>
    <w:rsid w:val="001562A6"/>
    <w:rsid w:val="00156F9A"/>
    <w:rsid w:val="0015787A"/>
    <w:rsid w:val="00157980"/>
    <w:rsid w:val="00157A9D"/>
    <w:rsid w:val="00157F5C"/>
    <w:rsid w:val="00160119"/>
    <w:rsid w:val="00160194"/>
    <w:rsid w:val="001605AF"/>
    <w:rsid w:val="001605F8"/>
    <w:rsid w:val="00161345"/>
    <w:rsid w:val="001617E7"/>
    <w:rsid w:val="001622CD"/>
    <w:rsid w:val="00162892"/>
    <w:rsid w:val="00162972"/>
    <w:rsid w:val="001632A4"/>
    <w:rsid w:val="00163344"/>
    <w:rsid w:val="001635D9"/>
    <w:rsid w:val="00163C8E"/>
    <w:rsid w:val="00164531"/>
    <w:rsid w:val="00166659"/>
    <w:rsid w:val="001668D4"/>
    <w:rsid w:val="00166AF1"/>
    <w:rsid w:val="001672CE"/>
    <w:rsid w:val="001672F3"/>
    <w:rsid w:val="00172408"/>
    <w:rsid w:val="001728D8"/>
    <w:rsid w:val="00172BCD"/>
    <w:rsid w:val="00173203"/>
    <w:rsid w:val="00173649"/>
    <w:rsid w:val="00173E42"/>
    <w:rsid w:val="00173EC9"/>
    <w:rsid w:val="001742BD"/>
    <w:rsid w:val="001747FC"/>
    <w:rsid w:val="001774BA"/>
    <w:rsid w:val="00180475"/>
    <w:rsid w:val="001807CA"/>
    <w:rsid w:val="0018156E"/>
    <w:rsid w:val="00181E9B"/>
    <w:rsid w:val="00182D4C"/>
    <w:rsid w:val="00183045"/>
    <w:rsid w:val="0018438C"/>
    <w:rsid w:val="001849DA"/>
    <w:rsid w:val="00184C6D"/>
    <w:rsid w:val="00185FBB"/>
    <w:rsid w:val="00186A01"/>
    <w:rsid w:val="00187227"/>
    <w:rsid w:val="001878C0"/>
    <w:rsid w:val="00187FB1"/>
    <w:rsid w:val="0019098C"/>
    <w:rsid w:val="00190B76"/>
    <w:rsid w:val="00191009"/>
    <w:rsid w:val="00191ECF"/>
    <w:rsid w:val="0019298E"/>
    <w:rsid w:val="00192B42"/>
    <w:rsid w:val="00193197"/>
    <w:rsid w:val="001933E9"/>
    <w:rsid w:val="001937C3"/>
    <w:rsid w:val="00193B8C"/>
    <w:rsid w:val="00193D3D"/>
    <w:rsid w:val="00193E3F"/>
    <w:rsid w:val="001944C0"/>
    <w:rsid w:val="001969C8"/>
    <w:rsid w:val="001A0CFC"/>
    <w:rsid w:val="001A174C"/>
    <w:rsid w:val="001A1CA1"/>
    <w:rsid w:val="001A23F9"/>
    <w:rsid w:val="001A2AB4"/>
    <w:rsid w:val="001A3018"/>
    <w:rsid w:val="001A33C4"/>
    <w:rsid w:val="001A409A"/>
    <w:rsid w:val="001A432D"/>
    <w:rsid w:val="001A4A1E"/>
    <w:rsid w:val="001A4B43"/>
    <w:rsid w:val="001A4C4D"/>
    <w:rsid w:val="001A502F"/>
    <w:rsid w:val="001A508D"/>
    <w:rsid w:val="001A51AE"/>
    <w:rsid w:val="001A5385"/>
    <w:rsid w:val="001A58ED"/>
    <w:rsid w:val="001A5C26"/>
    <w:rsid w:val="001A6791"/>
    <w:rsid w:val="001A6E25"/>
    <w:rsid w:val="001A71B8"/>
    <w:rsid w:val="001A7A56"/>
    <w:rsid w:val="001A7E94"/>
    <w:rsid w:val="001B022A"/>
    <w:rsid w:val="001B02F0"/>
    <w:rsid w:val="001B0D16"/>
    <w:rsid w:val="001B138B"/>
    <w:rsid w:val="001B1874"/>
    <w:rsid w:val="001B2008"/>
    <w:rsid w:val="001B2585"/>
    <w:rsid w:val="001B2876"/>
    <w:rsid w:val="001B3086"/>
    <w:rsid w:val="001B357C"/>
    <w:rsid w:val="001B3A66"/>
    <w:rsid w:val="001B3E04"/>
    <w:rsid w:val="001B3E9D"/>
    <w:rsid w:val="001B44E8"/>
    <w:rsid w:val="001B47DE"/>
    <w:rsid w:val="001B4C4A"/>
    <w:rsid w:val="001B4CB0"/>
    <w:rsid w:val="001B4E9C"/>
    <w:rsid w:val="001B4FC3"/>
    <w:rsid w:val="001B5F42"/>
    <w:rsid w:val="001B70CE"/>
    <w:rsid w:val="001B71C8"/>
    <w:rsid w:val="001B72FE"/>
    <w:rsid w:val="001B7536"/>
    <w:rsid w:val="001B794B"/>
    <w:rsid w:val="001C03DF"/>
    <w:rsid w:val="001C1736"/>
    <w:rsid w:val="001C1A36"/>
    <w:rsid w:val="001C23FC"/>
    <w:rsid w:val="001C24DB"/>
    <w:rsid w:val="001C26A5"/>
    <w:rsid w:val="001C33A0"/>
    <w:rsid w:val="001C3CDE"/>
    <w:rsid w:val="001C40A1"/>
    <w:rsid w:val="001C427A"/>
    <w:rsid w:val="001C460C"/>
    <w:rsid w:val="001C4727"/>
    <w:rsid w:val="001C542D"/>
    <w:rsid w:val="001C57A6"/>
    <w:rsid w:val="001C6120"/>
    <w:rsid w:val="001C6321"/>
    <w:rsid w:val="001C6DFF"/>
    <w:rsid w:val="001C6F11"/>
    <w:rsid w:val="001C7ED9"/>
    <w:rsid w:val="001D0096"/>
    <w:rsid w:val="001D07B0"/>
    <w:rsid w:val="001D13CE"/>
    <w:rsid w:val="001D1648"/>
    <w:rsid w:val="001D16D9"/>
    <w:rsid w:val="001D1882"/>
    <w:rsid w:val="001D1ACA"/>
    <w:rsid w:val="001D1D7B"/>
    <w:rsid w:val="001D1DA6"/>
    <w:rsid w:val="001D22F8"/>
    <w:rsid w:val="001D29E4"/>
    <w:rsid w:val="001D34D8"/>
    <w:rsid w:val="001D3DAB"/>
    <w:rsid w:val="001D4211"/>
    <w:rsid w:val="001D4ABF"/>
    <w:rsid w:val="001D51AE"/>
    <w:rsid w:val="001D5321"/>
    <w:rsid w:val="001D5980"/>
    <w:rsid w:val="001D5BF2"/>
    <w:rsid w:val="001D60BA"/>
    <w:rsid w:val="001D662A"/>
    <w:rsid w:val="001D6A5F"/>
    <w:rsid w:val="001D6C73"/>
    <w:rsid w:val="001D741B"/>
    <w:rsid w:val="001D7716"/>
    <w:rsid w:val="001E020D"/>
    <w:rsid w:val="001E0CF9"/>
    <w:rsid w:val="001E0DFD"/>
    <w:rsid w:val="001E1DF0"/>
    <w:rsid w:val="001E2574"/>
    <w:rsid w:val="001E2E71"/>
    <w:rsid w:val="001E2F07"/>
    <w:rsid w:val="001E3059"/>
    <w:rsid w:val="001E33D8"/>
    <w:rsid w:val="001E411C"/>
    <w:rsid w:val="001E4400"/>
    <w:rsid w:val="001E47E5"/>
    <w:rsid w:val="001E4C9E"/>
    <w:rsid w:val="001E5394"/>
    <w:rsid w:val="001E5F3E"/>
    <w:rsid w:val="001E62FF"/>
    <w:rsid w:val="001E63D0"/>
    <w:rsid w:val="001E6AC6"/>
    <w:rsid w:val="001E6EC4"/>
    <w:rsid w:val="001E7340"/>
    <w:rsid w:val="001E7DB6"/>
    <w:rsid w:val="001E7E53"/>
    <w:rsid w:val="001E7FBF"/>
    <w:rsid w:val="001F0012"/>
    <w:rsid w:val="001F0112"/>
    <w:rsid w:val="001F02A2"/>
    <w:rsid w:val="001F0368"/>
    <w:rsid w:val="001F064F"/>
    <w:rsid w:val="001F1065"/>
    <w:rsid w:val="001F12EC"/>
    <w:rsid w:val="001F1405"/>
    <w:rsid w:val="001F1E06"/>
    <w:rsid w:val="001F224B"/>
    <w:rsid w:val="001F2281"/>
    <w:rsid w:val="001F2965"/>
    <w:rsid w:val="001F2E2D"/>
    <w:rsid w:val="001F310B"/>
    <w:rsid w:val="001F34EE"/>
    <w:rsid w:val="001F38FE"/>
    <w:rsid w:val="001F3956"/>
    <w:rsid w:val="001F4AF3"/>
    <w:rsid w:val="001F4DDB"/>
    <w:rsid w:val="001F4FB7"/>
    <w:rsid w:val="001F595D"/>
    <w:rsid w:val="001F599D"/>
    <w:rsid w:val="001F5AE2"/>
    <w:rsid w:val="001F7B95"/>
    <w:rsid w:val="00201496"/>
    <w:rsid w:val="002017B6"/>
    <w:rsid w:val="00204312"/>
    <w:rsid w:val="00204417"/>
    <w:rsid w:val="002045D4"/>
    <w:rsid w:val="0020492E"/>
    <w:rsid w:val="002055DE"/>
    <w:rsid w:val="00206077"/>
    <w:rsid w:val="00206516"/>
    <w:rsid w:val="0020679E"/>
    <w:rsid w:val="00206DBB"/>
    <w:rsid w:val="00207221"/>
    <w:rsid w:val="002075F0"/>
    <w:rsid w:val="0020792C"/>
    <w:rsid w:val="00207A51"/>
    <w:rsid w:val="002100D5"/>
    <w:rsid w:val="002106D3"/>
    <w:rsid w:val="00211CCF"/>
    <w:rsid w:val="00211D81"/>
    <w:rsid w:val="002126EB"/>
    <w:rsid w:val="00212765"/>
    <w:rsid w:val="0021333F"/>
    <w:rsid w:val="00213DB2"/>
    <w:rsid w:val="002144BF"/>
    <w:rsid w:val="00214573"/>
    <w:rsid w:val="002146BE"/>
    <w:rsid w:val="002154AA"/>
    <w:rsid w:val="00215F35"/>
    <w:rsid w:val="00215F83"/>
    <w:rsid w:val="00216465"/>
    <w:rsid w:val="002165B1"/>
    <w:rsid w:val="00216E2A"/>
    <w:rsid w:val="0021709B"/>
    <w:rsid w:val="002176D0"/>
    <w:rsid w:val="00217D3A"/>
    <w:rsid w:val="002206D8"/>
    <w:rsid w:val="00220707"/>
    <w:rsid w:val="002207A6"/>
    <w:rsid w:val="00222215"/>
    <w:rsid w:val="00222FA5"/>
    <w:rsid w:val="002233C0"/>
    <w:rsid w:val="002235C5"/>
    <w:rsid w:val="00223804"/>
    <w:rsid w:val="00224A58"/>
    <w:rsid w:val="002259B1"/>
    <w:rsid w:val="00226188"/>
    <w:rsid w:val="0022640F"/>
    <w:rsid w:val="00226C72"/>
    <w:rsid w:val="00226CD0"/>
    <w:rsid w:val="00227B92"/>
    <w:rsid w:val="00230A64"/>
    <w:rsid w:val="00230D32"/>
    <w:rsid w:val="00231180"/>
    <w:rsid w:val="00231A20"/>
    <w:rsid w:val="00231A3F"/>
    <w:rsid w:val="00231D01"/>
    <w:rsid w:val="00232282"/>
    <w:rsid w:val="00232FD3"/>
    <w:rsid w:val="00233BDD"/>
    <w:rsid w:val="00233F7B"/>
    <w:rsid w:val="00233FDC"/>
    <w:rsid w:val="0023448C"/>
    <w:rsid w:val="00234843"/>
    <w:rsid w:val="00234BD2"/>
    <w:rsid w:val="00234C05"/>
    <w:rsid w:val="00234D08"/>
    <w:rsid w:val="00235313"/>
    <w:rsid w:val="002356EA"/>
    <w:rsid w:val="0023670F"/>
    <w:rsid w:val="00236A86"/>
    <w:rsid w:val="002377CD"/>
    <w:rsid w:val="0024008D"/>
    <w:rsid w:val="002402D1"/>
    <w:rsid w:val="00240603"/>
    <w:rsid w:val="00240739"/>
    <w:rsid w:val="00240BF7"/>
    <w:rsid w:val="00240E4B"/>
    <w:rsid w:val="002414C5"/>
    <w:rsid w:val="0024244B"/>
    <w:rsid w:val="0024252F"/>
    <w:rsid w:val="00242EB9"/>
    <w:rsid w:val="0024347A"/>
    <w:rsid w:val="0024387D"/>
    <w:rsid w:val="00243CA7"/>
    <w:rsid w:val="00243FE2"/>
    <w:rsid w:val="00244095"/>
    <w:rsid w:val="00244899"/>
    <w:rsid w:val="00244B07"/>
    <w:rsid w:val="00245410"/>
    <w:rsid w:val="0024571D"/>
    <w:rsid w:val="00246209"/>
    <w:rsid w:val="002469A8"/>
    <w:rsid w:val="00247242"/>
    <w:rsid w:val="00247633"/>
    <w:rsid w:val="002479A7"/>
    <w:rsid w:val="00247E48"/>
    <w:rsid w:val="00247F6F"/>
    <w:rsid w:val="00250CC8"/>
    <w:rsid w:val="00250F8F"/>
    <w:rsid w:val="0025101F"/>
    <w:rsid w:val="0025158F"/>
    <w:rsid w:val="002520BC"/>
    <w:rsid w:val="002527F7"/>
    <w:rsid w:val="00252CDC"/>
    <w:rsid w:val="00252D14"/>
    <w:rsid w:val="0025325B"/>
    <w:rsid w:val="0025393F"/>
    <w:rsid w:val="00254A33"/>
    <w:rsid w:val="00254B35"/>
    <w:rsid w:val="00254E03"/>
    <w:rsid w:val="0025564E"/>
    <w:rsid w:val="00256006"/>
    <w:rsid w:val="00256B98"/>
    <w:rsid w:val="002574AC"/>
    <w:rsid w:val="00257DE0"/>
    <w:rsid w:val="002601D1"/>
    <w:rsid w:val="0026035E"/>
    <w:rsid w:val="00260BD0"/>
    <w:rsid w:val="00260DBF"/>
    <w:rsid w:val="0026106C"/>
    <w:rsid w:val="002611F9"/>
    <w:rsid w:val="00261CEF"/>
    <w:rsid w:val="0026208F"/>
    <w:rsid w:val="00262831"/>
    <w:rsid w:val="00262998"/>
    <w:rsid w:val="00262A47"/>
    <w:rsid w:val="00262A68"/>
    <w:rsid w:val="00263EE3"/>
    <w:rsid w:val="002640D0"/>
    <w:rsid w:val="0026423C"/>
    <w:rsid w:val="002651E5"/>
    <w:rsid w:val="00266C62"/>
    <w:rsid w:val="00266CF0"/>
    <w:rsid w:val="00266F45"/>
    <w:rsid w:val="00267BE2"/>
    <w:rsid w:val="00272BB2"/>
    <w:rsid w:val="00272C7A"/>
    <w:rsid w:val="00272C9B"/>
    <w:rsid w:val="00272E70"/>
    <w:rsid w:val="00274252"/>
    <w:rsid w:val="00274B4C"/>
    <w:rsid w:val="00274E45"/>
    <w:rsid w:val="002750A6"/>
    <w:rsid w:val="002750EF"/>
    <w:rsid w:val="00275279"/>
    <w:rsid w:val="002756F3"/>
    <w:rsid w:val="00276840"/>
    <w:rsid w:val="00276E61"/>
    <w:rsid w:val="00276E9A"/>
    <w:rsid w:val="0027707E"/>
    <w:rsid w:val="00280075"/>
    <w:rsid w:val="0028058C"/>
    <w:rsid w:val="00280950"/>
    <w:rsid w:val="0028179D"/>
    <w:rsid w:val="00282021"/>
    <w:rsid w:val="002828E8"/>
    <w:rsid w:val="00282C17"/>
    <w:rsid w:val="00282E68"/>
    <w:rsid w:val="00283CF6"/>
    <w:rsid w:val="00285264"/>
    <w:rsid w:val="00285401"/>
    <w:rsid w:val="00285984"/>
    <w:rsid w:val="00285C70"/>
    <w:rsid w:val="00286A4C"/>
    <w:rsid w:val="00287C5D"/>
    <w:rsid w:val="0029023C"/>
    <w:rsid w:val="00290E92"/>
    <w:rsid w:val="00290FC9"/>
    <w:rsid w:val="00291E41"/>
    <w:rsid w:val="00293270"/>
    <w:rsid w:val="0029362C"/>
    <w:rsid w:val="002936B8"/>
    <w:rsid w:val="00293D0F"/>
    <w:rsid w:val="00293E85"/>
    <w:rsid w:val="0029537F"/>
    <w:rsid w:val="002962F1"/>
    <w:rsid w:val="0029683E"/>
    <w:rsid w:val="00296A19"/>
    <w:rsid w:val="00296BC2"/>
    <w:rsid w:val="002978ED"/>
    <w:rsid w:val="00297A43"/>
    <w:rsid w:val="00297CCB"/>
    <w:rsid w:val="00297F0A"/>
    <w:rsid w:val="002A0276"/>
    <w:rsid w:val="002A04F8"/>
    <w:rsid w:val="002A092D"/>
    <w:rsid w:val="002A15FE"/>
    <w:rsid w:val="002A1A28"/>
    <w:rsid w:val="002A1FB8"/>
    <w:rsid w:val="002A3A86"/>
    <w:rsid w:val="002A40D4"/>
    <w:rsid w:val="002A4B90"/>
    <w:rsid w:val="002A4CD7"/>
    <w:rsid w:val="002A550B"/>
    <w:rsid w:val="002A6321"/>
    <w:rsid w:val="002A64FA"/>
    <w:rsid w:val="002A665E"/>
    <w:rsid w:val="002A6993"/>
    <w:rsid w:val="002B063F"/>
    <w:rsid w:val="002B09F7"/>
    <w:rsid w:val="002B0FDA"/>
    <w:rsid w:val="002B10F5"/>
    <w:rsid w:val="002B1152"/>
    <w:rsid w:val="002B1951"/>
    <w:rsid w:val="002B19A4"/>
    <w:rsid w:val="002B1C6A"/>
    <w:rsid w:val="002B1D9D"/>
    <w:rsid w:val="002B226C"/>
    <w:rsid w:val="002B2916"/>
    <w:rsid w:val="002B3266"/>
    <w:rsid w:val="002B415B"/>
    <w:rsid w:val="002B583C"/>
    <w:rsid w:val="002B5E2E"/>
    <w:rsid w:val="002B6ADC"/>
    <w:rsid w:val="002B6D52"/>
    <w:rsid w:val="002C0020"/>
    <w:rsid w:val="002C132C"/>
    <w:rsid w:val="002C2BB1"/>
    <w:rsid w:val="002C2D2D"/>
    <w:rsid w:val="002C3040"/>
    <w:rsid w:val="002C38F5"/>
    <w:rsid w:val="002C4753"/>
    <w:rsid w:val="002C4CDB"/>
    <w:rsid w:val="002C4FB9"/>
    <w:rsid w:val="002C4FEE"/>
    <w:rsid w:val="002C59EE"/>
    <w:rsid w:val="002C6A7E"/>
    <w:rsid w:val="002C6E34"/>
    <w:rsid w:val="002C70F5"/>
    <w:rsid w:val="002C78CB"/>
    <w:rsid w:val="002C7D50"/>
    <w:rsid w:val="002D0331"/>
    <w:rsid w:val="002D0947"/>
    <w:rsid w:val="002D16BD"/>
    <w:rsid w:val="002D20B8"/>
    <w:rsid w:val="002D2AB0"/>
    <w:rsid w:val="002D2D6C"/>
    <w:rsid w:val="002D2F44"/>
    <w:rsid w:val="002D3B17"/>
    <w:rsid w:val="002D3ECA"/>
    <w:rsid w:val="002D44B5"/>
    <w:rsid w:val="002D5866"/>
    <w:rsid w:val="002D589C"/>
    <w:rsid w:val="002D6076"/>
    <w:rsid w:val="002D67EB"/>
    <w:rsid w:val="002D6BA0"/>
    <w:rsid w:val="002D6DC7"/>
    <w:rsid w:val="002D788C"/>
    <w:rsid w:val="002D78C7"/>
    <w:rsid w:val="002D7C70"/>
    <w:rsid w:val="002E0D92"/>
    <w:rsid w:val="002E1099"/>
    <w:rsid w:val="002E1459"/>
    <w:rsid w:val="002E151D"/>
    <w:rsid w:val="002E16B4"/>
    <w:rsid w:val="002E18B0"/>
    <w:rsid w:val="002E3162"/>
    <w:rsid w:val="002E409C"/>
    <w:rsid w:val="002E4948"/>
    <w:rsid w:val="002E4EF0"/>
    <w:rsid w:val="002E5636"/>
    <w:rsid w:val="002E56E8"/>
    <w:rsid w:val="002E5C71"/>
    <w:rsid w:val="002E72B8"/>
    <w:rsid w:val="002E78BD"/>
    <w:rsid w:val="002F035E"/>
    <w:rsid w:val="002F0E42"/>
    <w:rsid w:val="002F1A19"/>
    <w:rsid w:val="002F1FB5"/>
    <w:rsid w:val="002F2419"/>
    <w:rsid w:val="002F247C"/>
    <w:rsid w:val="002F28C9"/>
    <w:rsid w:val="002F2DDA"/>
    <w:rsid w:val="002F3942"/>
    <w:rsid w:val="002F497A"/>
    <w:rsid w:val="002F4D38"/>
    <w:rsid w:val="002F5389"/>
    <w:rsid w:val="002F5415"/>
    <w:rsid w:val="002F5639"/>
    <w:rsid w:val="002F59A5"/>
    <w:rsid w:val="002F60BF"/>
    <w:rsid w:val="002F676C"/>
    <w:rsid w:val="002F685E"/>
    <w:rsid w:val="002F6898"/>
    <w:rsid w:val="002F6D31"/>
    <w:rsid w:val="002F71C0"/>
    <w:rsid w:val="002F73EC"/>
    <w:rsid w:val="00300175"/>
    <w:rsid w:val="003002DD"/>
    <w:rsid w:val="00300C56"/>
    <w:rsid w:val="00300C7D"/>
    <w:rsid w:val="0030103B"/>
    <w:rsid w:val="003013DE"/>
    <w:rsid w:val="00301437"/>
    <w:rsid w:val="00301BB6"/>
    <w:rsid w:val="00301DB6"/>
    <w:rsid w:val="0030200D"/>
    <w:rsid w:val="0030223B"/>
    <w:rsid w:val="003022E1"/>
    <w:rsid w:val="00302860"/>
    <w:rsid w:val="00302C36"/>
    <w:rsid w:val="00302D4D"/>
    <w:rsid w:val="003031B8"/>
    <w:rsid w:val="003039CB"/>
    <w:rsid w:val="00303B58"/>
    <w:rsid w:val="00303CF8"/>
    <w:rsid w:val="00303FD8"/>
    <w:rsid w:val="00304A11"/>
    <w:rsid w:val="00305242"/>
    <w:rsid w:val="00305AD5"/>
    <w:rsid w:val="00305D3C"/>
    <w:rsid w:val="0030643D"/>
    <w:rsid w:val="00306648"/>
    <w:rsid w:val="003069CA"/>
    <w:rsid w:val="0030771C"/>
    <w:rsid w:val="00307A0C"/>
    <w:rsid w:val="00310514"/>
    <w:rsid w:val="0031051E"/>
    <w:rsid w:val="00310625"/>
    <w:rsid w:val="0031074C"/>
    <w:rsid w:val="00310D96"/>
    <w:rsid w:val="00311942"/>
    <w:rsid w:val="00311BAC"/>
    <w:rsid w:val="003129D4"/>
    <w:rsid w:val="00313149"/>
    <w:rsid w:val="0031332B"/>
    <w:rsid w:val="003146EC"/>
    <w:rsid w:val="00314716"/>
    <w:rsid w:val="00314FFC"/>
    <w:rsid w:val="00315153"/>
    <w:rsid w:val="0031565B"/>
    <w:rsid w:val="00315811"/>
    <w:rsid w:val="003159CF"/>
    <w:rsid w:val="00315B99"/>
    <w:rsid w:val="00315C51"/>
    <w:rsid w:val="00315D2C"/>
    <w:rsid w:val="00316331"/>
    <w:rsid w:val="00316586"/>
    <w:rsid w:val="00317A70"/>
    <w:rsid w:val="00317C25"/>
    <w:rsid w:val="003201AA"/>
    <w:rsid w:val="00320ABE"/>
    <w:rsid w:val="00320BEA"/>
    <w:rsid w:val="00320EE1"/>
    <w:rsid w:val="00321196"/>
    <w:rsid w:val="00321382"/>
    <w:rsid w:val="00321BFF"/>
    <w:rsid w:val="00322957"/>
    <w:rsid w:val="00323061"/>
    <w:rsid w:val="00323945"/>
    <w:rsid w:val="00323AB8"/>
    <w:rsid w:val="0032404D"/>
    <w:rsid w:val="00324948"/>
    <w:rsid w:val="0032501D"/>
    <w:rsid w:val="00325340"/>
    <w:rsid w:val="003262D5"/>
    <w:rsid w:val="00326596"/>
    <w:rsid w:val="00327863"/>
    <w:rsid w:val="00330244"/>
    <w:rsid w:val="00330991"/>
    <w:rsid w:val="00331291"/>
    <w:rsid w:val="00331476"/>
    <w:rsid w:val="003315B2"/>
    <w:rsid w:val="00331710"/>
    <w:rsid w:val="00331CB8"/>
    <w:rsid w:val="00331CBB"/>
    <w:rsid w:val="003322FF"/>
    <w:rsid w:val="00332ACF"/>
    <w:rsid w:val="00333A27"/>
    <w:rsid w:val="003349DE"/>
    <w:rsid w:val="003350C4"/>
    <w:rsid w:val="003357A8"/>
    <w:rsid w:val="00335B86"/>
    <w:rsid w:val="00335C55"/>
    <w:rsid w:val="00335C7E"/>
    <w:rsid w:val="00336132"/>
    <w:rsid w:val="00336C60"/>
    <w:rsid w:val="00336E4A"/>
    <w:rsid w:val="00336FF9"/>
    <w:rsid w:val="00337295"/>
    <w:rsid w:val="003376A5"/>
    <w:rsid w:val="00337A0C"/>
    <w:rsid w:val="00337F5F"/>
    <w:rsid w:val="00337FC6"/>
    <w:rsid w:val="00340756"/>
    <w:rsid w:val="003408B1"/>
    <w:rsid w:val="0034173E"/>
    <w:rsid w:val="00341A66"/>
    <w:rsid w:val="00343A68"/>
    <w:rsid w:val="003440AF"/>
    <w:rsid w:val="00344799"/>
    <w:rsid w:val="00344A43"/>
    <w:rsid w:val="0034591D"/>
    <w:rsid w:val="0034774B"/>
    <w:rsid w:val="00347EFF"/>
    <w:rsid w:val="00350192"/>
    <w:rsid w:val="003507F7"/>
    <w:rsid w:val="00350856"/>
    <w:rsid w:val="00350CD0"/>
    <w:rsid w:val="003511D0"/>
    <w:rsid w:val="00351385"/>
    <w:rsid w:val="00351752"/>
    <w:rsid w:val="00351A22"/>
    <w:rsid w:val="00352C46"/>
    <w:rsid w:val="0035303E"/>
    <w:rsid w:val="00353722"/>
    <w:rsid w:val="003544DB"/>
    <w:rsid w:val="00355E0D"/>
    <w:rsid w:val="00355E1B"/>
    <w:rsid w:val="0035649E"/>
    <w:rsid w:val="00356514"/>
    <w:rsid w:val="00356BD1"/>
    <w:rsid w:val="00356E4A"/>
    <w:rsid w:val="00357B9D"/>
    <w:rsid w:val="00357DE3"/>
    <w:rsid w:val="003602B6"/>
    <w:rsid w:val="00360655"/>
    <w:rsid w:val="003610A7"/>
    <w:rsid w:val="00361FB5"/>
    <w:rsid w:val="003620A0"/>
    <w:rsid w:val="003622FB"/>
    <w:rsid w:val="0036277F"/>
    <w:rsid w:val="00363927"/>
    <w:rsid w:val="00364246"/>
    <w:rsid w:val="003643FE"/>
    <w:rsid w:val="0036500E"/>
    <w:rsid w:val="003659D3"/>
    <w:rsid w:val="00365DD6"/>
    <w:rsid w:val="00365F64"/>
    <w:rsid w:val="00366854"/>
    <w:rsid w:val="00367225"/>
    <w:rsid w:val="00367D5C"/>
    <w:rsid w:val="00370A2E"/>
    <w:rsid w:val="00371329"/>
    <w:rsid w:val="00371549"/>
    <w:rsid w:val="00371692"/>
    <w:rsid w:val="0037187C"/>
    <w:rsid w:val="00371EEE"/>
    <w:rsid w:val="0037201E"/>
    <w:rsid w:val="003720B8"/>
    <w:rsid w:val="00372792"/>
    <w:rsid w:val="00372D36"/>
    <w:rsid w:val="00373074"/>
    <w:rsid w:val="00373233"/>
    <w:rsid w:val="003734E3"/>
    <w:rsid w:val="00373520"/>
    <w:rsid w:val="003737FB"/>
    <w:rsid w:val="00373857"/>
    <w:rsid w:val="00373E37"/>
    <w:rsid w:val="00374469"/>
    <w:rsid w:val="00374C09"/>
    <w:rsid w:val="00375D20"/>
    <w:rsid w:val="00375DC7"/>
    <w:rsid w:val="00376BED"/>
    <w:rsid w:val="00376E5A"/>
    <w:rsid w:val="00377812"/>
    <w:rsid w:val="00377846"/>
    <w:rsid w:val="003807E6"/>
    <w:rsid w:val="00380CA6"/>
    <w:rsid w:val="00380D7D"/>
    <w:rsid w:val="003810DD"/>
    <w:rsid w:val="003816A9"/>
    <w:rsid w:val="003816D3"/>
    <w:rsid w:val="00381D40"/>
    <w:rsid w:val="00382344"/>
    <w:rsid w:val="00382C13"/>
    <w:rsid w:val="00382E55"/>
    <w:rsid w:val="00383458"/>
    <w:rsid w:val="0038398F"/>
    <w:rsid w:val="00383E21"/>
    <w:rsid w:val="003848B0"/>
    <w:rsid w:val="0038522A"/>
    <w:rsid w:val="00386F91"/>
    <w:rsid w:val="003879BD"/>
    <w:rsid w:val="00387BEF"/>
    <w:rsid w:val="00390835"/>
    <w:rsid w:val="0039120D"/>
    <w:rsid w:val="0039128D"/>
    <w:rsid w:val="0039152D"/>
    <w:rsid w:val="003915A6"/>
    <w:rsid w:val="003916C1"/>
    <w:rsid w:val="00391CB6"/>
    <w:rsid w:val="00392269"/>
    <w:rsid w:val="00392503"/>
    <w:rsid w:val="00392552"/>
    <w:rsid w:val="00392564"/>
    <w:rsid w:val="00392582"/>
    <w:rsid w:val="00392788"/>
    <w:rsid w:val="00392BB7"/>
    <w:rsid w:val="00392F35"/>
    <w:rsid w:val="0039354E"/>
    <w:rsid w:val="003939DE"/>
    <w:rsid w:val="003941B4"/>
    <w:rsid w:val="00394FF9"/>
    <w:rsid w:val="00395323"/>
    <w:rsid w:val="003959A6"/>
    <w:rsid w:val="003A087C"/>
    <w:rsid w:val="003A137B"/>
    <w:rsid w:val="003A3239"/>
    <w:rsid w:val="003A3356"/>
    <w:rsid w:val="003A4EB5"/>
    <w:rsid w:val="003A66CA"/>
    <w:rsid w:val="003A7048"/>
    <w:rsid w:val="003A722E"/>
    <w:rsid w:val="003A7739"/>
    <w:rsid w:val="003B047A"/>
    <w:rsid w:val="003B0CC3"/>
    <w:rsid w:val="003B149F"/>
    <w:rsid w:val="003B24A2"/>
    <w:rsid w:val="003B3652"/>
    <w:rsid w:val="003B3882"/>
    <w:rsid w:val="003B42CD"/>
    <w:rsid w:val="003B43C9"/>
    <w:rsid w:val="003B4643"/>
    <w:rsid w:val="003B4713"/>
    <w:rsid w:val="003B4AAB"/>
    <w:rsid w:val="003B4C81"/>
    <w:rsid w:val="003B5209"/>
    <w:rsid w:val="003B537E"/>
    <w:rsid w:val="003B5A3A"/>
    <w:rsid w:val="003B5DBC"/>
    <w:rsid w:val="003B5DC8"/>
    <w:rsid w:val="003B611C"/>
    <w:rsid w:val="003B6CF3"/>
    <w:rsid w:val="003B7690"/>
    <w:rsid w:val="003B76E6"/>
    <w:rsid w:val="003B7982"/>
    <w:rsid w:val="003B7A20"/>
    <w:rsid w:val="003B7AE4"/>
    <w:rsid w:val="003C0EBA"/>
    <w:rsid w:val="003C0F43"/>
    <w:rsid w:val="003C1748"/>
    <w:rsid w:val="003C1778"/>
    <w:rsid w:val="003C1851"/>
    <w:rsid w:val="003C1B09"/>
    <w:rsid w:val="003C24C2"/>
    <w:rsid w:val="003C26D0"/>
    <w:rsid w:val="003C3670"/>
    <w:rsid w:val="003C411F"/>
    <w:rsid w:val="003C47F6"/>
    <w:rsid w:val="003C4A24"/>
    <w:rsid w:val="003C4E1D"/>
    <w:rsid w:val="003C4F07"/>
    <w:rsid w:val="003C54D4"/>
    <w:rsid w:val="003C58E7"/>
    <w:rsid w:val="003C5A35"/>
    <w:rsid w:val="003C5E41"/>
    <w:rsid w:val="003C679C"/>
    <w:rsid w:val="003C6DBA"/>
    <w:rsid w:val="003C7204"/>
    <w:rsid w:val="003C7EB6"/>
    <w:rsid w:val="003D017D"/>
    <w:rsid w:val="003D03CA"/>
    <w:rsid w:val="003D0630"/>
    <w:rsid w:val="003D06A9"/>
    <w:rsid w:val="003D176A"/>
    <w:rsid w:val="003D1DAE"/>
    <w:rsid w:val="003D1F12"/>
    <w:rsid w:val="003D1F76"/>
    <w:rsid w:val="003D2B21"/>
    <w:rsid w:val="003D44FD"/>
    <w:rsid w:val="003D4667"/>
    <w:rsid w:val="003D47B4"/>
    <w:rsid w:val="003D5926"/>
    <w:rsid w:val="003D6074"/>
    <w:rsid w:val="003D7883"/>
    <w:rsid w:val="003D7E63"/>
    <w:rsid w:val="003E0067"/>
    <w:rsid w:val="003E01A4"/>
    <w:rsid w:val="003E070A"/>
    <w:rsid w:val="003E0938"/>
    <w:rsid w:val="003E0E88"/>
    <w:rsid w:val="003E0E8C"/>
    <w:rsid w:val="003E0F61"/>
    <w:rsid w:val="003E1EF0"/>
    <w:rsid w:val="003E2B50"/>
    <w:rsid w:val="003E3198"/>
    <w:rsid w:val="003E44D7"/>
    <w:rsid w:val="003E4617"/>
    <w:rsid w:val="003E4999"/>
    <w:rsid w:val="003E5121"/>
    <w:rsid w:val="003E583C"/>
    <w:rsid w:val="003E5846"/>
    <w:rsid w:val="003E676B"/>
    <w:rsid w:val="003E6CBA"/>
    <w:rsid w:val="003E6D47"/>
    <w:rsid w:val="003E7EBC"/>
    <w:rsid w:val="003F00C3"/>
    <w:rsid w:val="003F0783"/>
    <w:rsid w:val="003F0C60"/>
    <w:rsid w:val="003F15AA"/>
    <w:rsid w:val="003F2AEB"/>
    <w:rsid w:val="003F2B5C"/>
    <w:rsid w:val="003F399A"/>
    <w:rsid w:val="003F3AD9"/>
    <w:rsid w:val="003F3EFE"/>
    <w:rsid w:val="003F428B"/>
    <w:rsid w:val="003F44C3"/>
    <w:rsid w:val="003F5331"/>
    <w:rsid w:val="003F53B4"/>
    <w:rsid w:val="003F560E"/>
    <w:rsid w:val="003F57A6"/>
    <w:rsid w:val="003F5F3A"/>
    <w:rsid w:val="003F6261"/>
    <w:rsid w:val="003F626D"/>
    <w:rsid w:val="003F628C"/>
    <w:rsid w:val="003F62AB"/>
    <w:rsid w:val="003F66D4"/>
    <w:rsid w:val="003F6B78"/>
    <w:rsid w:val="003F6E19"/>
    <w:rsid w:val="003F70A3"/>
    <w:rsid w:val="003F78CF"/>
    <w:rsid w:val="00400E8E"/>
    <w:rsid w:val="00401547"/>
    <w:rsid w:val="00401E93"/>
    <w:rsid w:val="00402630"/>
    <w:rsid w:val="004028DF"/>
    <w:rsid w:val="00402D51"/>
    <w:rsid w:val="00403DAA"/>
    <w:rsid w:val="0040422F"/>
    <w:rsid w:val="00404B04"/>
    <w:rsid w:val="00404EAF"/>
    <w:rsid w:val="004064D4"/>
    <w:rsid w:val="00406571"/>
    <w:rsid w:val="004065F3"/>
    <w:rsid w:val="00406CFD"/>
    <w:rsid w:val="00406E23"/>
    <w:rsid w:val="0040742A"/>
    <w:rsid w:val="00410046"/>
    <w:rsid w:val="0041028A"/>
    <w:rsid w:val="0041040E"/>
    <w:rsid w:val="00410640"/>
    <w:rsid w:val="00410906"/>
    <w:rsid w:val="00411B48"/>
    <w:rsid w:val="00412058"/>
    <w:rsid w:val="0041277B"/>
    <w:rsid w:val="004129B2"/>
    <w:rsid w:val="00412F83"/>
    <w:rsid w:val="00413178"/>
    <w:rsid w:val="0041376F"/>
    <w:rsid w:val="004144E6"/>
    <w:rsid w:val="00414C85"/>
    <w:rsid w:val="004152A8"/>
    <w:rsid w:val="00415947"/>
    <w:rsid w:val="00415A8F"/>
    <w:rsid w:val="00415E84"/>
    <w:rsid w:val="0041759F"/>
    <w:rsid w:val="0041791C"/>
    <w:rsid w:val="00417CE5"/>
    <w:rsid w:val="004202D2"/>
    <w:rsid w:val="00420B09"/>
    <w:rsid w:val="00421E8A"/>
    <w:rsid w:val="0042278F"/>
    <w:rsid w:val="00422C8F"/>
    <w:rsid w:val="00422D6B"/>
    <w:rsid w:val="0042307D"/>
    <w:rsid w:val="004231A5"/>
    <w:rsid w:val="00423702"/>
    <w:rsid w:val="00423E22"/>
    <w:rsid w:val="00424514"/>
    <w:rsid w:val="00424561"/>
    <w:rsid w:val="004246C3"/>
    <w:rsid w:val="004256E4"/>
    <w:rsid w:val="00425DD8"/>
    <w:rsid w:val="0042640D"/>
    <w:rsid w:val="00427499"/>
    <w:rsid w:val="00427572"/>
    <w:rsid w:val="004275B9"/>
    <w:rsid w:val="00427820"/>
    <w:rsid w:val="00427868"/>
    <w:rsid w:val="00427911"/>
    <w:rsid w:val="00427C76"/>
    <w:rsid w:val="00427DEA"/>
    <w:rsid w:val="00431868"/>
    <w:rsid w:val="00431955"/>
    <w:rsid w:val="00432215"/>
    <w:rsid w:val="00432256"/>
    <w:rsid w:val="004328D2"/>
    <w:rsid w:val="00432AA2"/>
    <w:rsid w:val="00432BDC"/>
    <w:rsid w:val="00434378"/>
    <w:rsid w:val="004344A3"/>
    <w:rsid w:val="00434F4F"/>
    <w:rsid w:val="00435357"/>
    <w:rsid w:val="00436DBA"/>
    <w:rsid w:val="00437841"/>
    <w:rsid w:val="00437CBA"/>
    <w:rsid w:val="00440F22"/>
    <w:rsid w:val="00441580"/>
    <w:rsid w:val="00441BFA"/>
    <w:rsid w:val="004425D5"/>
    <w:rsid w:val="0044283E"/>
    <w:rsid w:val="0044314D"/>
    <w:rsid w:val="00443398"/>
    <w:rsid w:val="00443614"/>
    <w:rsid w:val="00443B08"/>
    <w:rsid w:val="004443F9"/>
    <w:rsid w:val="00444629"/>
    <w:rsid w:val="004448C0"/>
    <w:rsid w:val="0044521D"/>
    <w:rsid w:val="0044579C"/>
    <w:rsid w:val="00445AC8"/>
    <w:rsid w:val="00446521"/>
    <w:rsid w:val="00447356"/>
    <w:rsid w:val="004475BF"/>
    <w:rsid w:val="004479CB"/>
    <w:rsid w:val="00447A6C"/>
    <w:rsid w:val="00450453"/>
    <w:rsid w:val="00450C52"/>
    <w:rsid w:val="00450C73"/>
    <w:rsid w:val="004513E5"/>
    <w:rsid w:val="00451C3B"/>
    <w:rsid w:val="0045220C"/>
    <w:rsid w:val="0045298F"/>
    <w:rsid w:val="0045313B"/>
    <w:rsid w:val="004535D6"/>
    <w:rsid w:val="0045372F"/>
    <w:rsid w:val="004543CC"/>
    <w:rsid w:val="00454879"/>
    <w:rsid w:val="00454D22"/>
    <w:rsid w:val="00454EFC"/>
    <w:rsid w:val="00455A6A"/>
    <w:rsid w:val="00455F43"/>
    <w:rsid w:val="0045646C"/>
    <w:rsid w:val="004568B0"/>
    <w:rsid w:val="00456A33"/>
    <w:rsid w:val="00456C01"/>
    <w:rsid w:val="00457413"/>
    <w:rsid w:val="00457D26"/>
    <w:rsid w:val="00460C96"/>
    <w:rsid w:val="004613BD"/>
    <w:rsid w:val="004614AB"/>
    <w:rsid w:val="00461663"/>
    <w:rsid w:val="00461792"/>
    <w:rsid w:val="00461D47"/>
    <w:rsid w:val="00461D82"/>
    <w:rsid w:val="00461DC1"/>
    <w:rsid w:val="00461F7E"/>
    <w:rsid w:val="004626A1"/>
    <w:rsid w:val="00462AD1"/>
    <w:rsid w:val="004634F6"/>
    <w:rsid w:val="0046394A"/>
    <w:rsid w:val="0046508B"/>
    <w:rsid w:val="00465B19"/>
    <w:rsid w:val="004672FC"/>
    <w:rsid w:val="00467492"/>
    <w:rsid w:val="0046778B"/>
    <w:rsid w:val="00470BC6"/>
    <w:rsid w:val="0047101E"/>
    <w:rsid w:val="004717C2"/>
    <w:rsid w:val="00471A9C"/>
    <w:rsid w:val="00472032"/>
    <w:rsid w:val="00472459"/>
    <w:rsid w:val="004724A9"/>
    <w:rsid w:val="004725D9"/>
    <w:rsid w:val="00472963"/>
    <w:rsid w:val="00472A55"/>
    <w:rsid w:val="00472B25"/>
    <w:rsid w:val="00472B5B"/>
    <w:rsid w:val="0047316A"/>
    <w:rsid w:val="00473979"/>
    <w:rsid w:val="0047444B"/>
    <w:rsid w:val="00474466"/>
    <w:rsid w:val="00474637"/>
    <w:rsid w:val="00474E9D"/>
    <w:rsid w:val="0047581A"/>
    <w:rsid w:val="00475863"/>
    <w:rsid w:val="00475E20"/>
    <w:rsid w:val="00475E31"/>
    <w:rsid w:val="00477046"/>
    <w:rsid w:val="00477647"/>
    <w:rsid w:val="0048021D"/>
    <w:rsid w:val="00480CF1"/>
    <w:rsid w:val="00481568"/>
    <w:rsid w:val="00481DAB"/>
    <w:rsid w:val="0048206B"/>
    <w:rsid w:val="00482A72"/>
    <w:rsid w:val="00482F85"/>
    <w:rsid w:val="0048307D"/>
    <w:rsid w:val="004838EC"/>
    <w:rsid w:val="00483D66"/>
    <w:rsid w:val="00484223"/>
    <w:rsid w:val="004850E3"/>
    <w:rsid w:val="0048565F"/>
    <w:rsid w:val="004856F4"/>
    <w:rsid w:val="00485B23"/>
    <w:rsid w:val="00486E45"/>
    <w:rsid w:val="004873EC"/>
    <w:rsid w:val="00487945"/>
    <w:rsid w:val="00487E38"/>
    <w:rsid w:val="00491461"/>
    <w:rsid w:val="00491885"/>
    <w:rsid w:val="00492A68"/>
    <w:rsid w:val="00492D42"/>
    <w:rsid w:val="004932DE"/>
    <w:rsid w:val="00493547"/>
    <w:rsid w:val="004944C7"/>
    <w:rsid w:val="00494C62"/>
    <w:rsid w:val="004954C0"/>
    <w:rsid w:val="0049698F"/>
    <w:rsid w:val="00496B09"/>
    <w:rsid w:val="00496BAA"/>
    <w:rsid w:val="00497085"/>
    <w:rsid w:val="0049740D"/>
    <w:rsid w:val="004A0396"/>
    <w:rsid w:val="004A0B1C"/>
    <w:rsid w:val="004A0B41"/>
    <w:rsid w:val="004A1323"/>
    <w:rsid w:val="004A1A7A"/>
    <w:rsid w:val="004A28E6"/>
    <w:rsid w:val="004A29F9"/>
    <w:rsid w:val="004A3245"/>
    <w:rsid w:val="004A3B15"/>
    <w:rsid w:val="004A44AD"/>
    <w:rsid w:val="004A4ACF"/>
    <w:rsid w:val="004A59FE"/>
    <w:rsid w:val="004A6E4C"/>
    <w:rsid w:val="004A7176"/>
    <w:rsid w:val="004B0D1B"/>
    <w:rsid w:val="004B0E59"/>
    <w:rsid w:val="004B106A"/>
    <w:rsid w:val="004B127D"/>
    <w:rsid w:val="004B270C"/>
    <w:rsid w:val="004B28B6"/>
    <w:rsid w:val="004B3430"/>
    <w:rsid w:val="004B37EE"/>
    <w:rsid w:val="004B3F33"/>
    <w:rsid w:val="004B3F61"/>
    <w:rsid w:val="004B468B"/>
    <w:rsid w:val="004B4C07"/>
    <w:rsid w:val="004B5ADE"/>
    <w:rsid w:val="004B60D0"/>
    <w:rsid w:val="004B6117"/>
    <w:rsid w:val="004B63CF"/>
    <w:rsid w:val="004B6EB6"/>
    <w:rsid w:val="004B7012"/>
    <w:rsid w:val="004C06C5"/>
    <w:rsid w:val="004C10F2"/>
    <w:rsid w:val="004C1158"/>
    <w:rsid w:val="004C12AF"/>
    <w:rsid w:val="004C18FC"/>
    <w:rsid w:val="004C1A95"/>
    <w:rsid w:val="004C1F0E"/>
    <w:rsid w:val="004C2207"/>
    <w:rsid w:val="004C25F6"/>
    <w:rsid w:val="004C2D06"/>
    <w:rsid w:val="004C37E5"/>
    <w:rsid w:val="004C37E9"/>
    <w:rsid w:val="004C3B85"/>
    <w:rsid w:val="004C45CE"/>
    <w:rsid w:val="004C4D6A"/>
    <w:rsid w:val="004C50F3"/>
    <w:rsid w:val="004C6356"/>
    <w:rsid w:val="004C673B"/>
    <w:rsid w:val="004C6BC3"/>
    <w:rsid w:val="004C6DE6"/>
    <w:rsid w:val="004C6E89"/>
    <w:rsid w:val="004C71B6"/>
    <w:rsid w:val="004C7268"/>
    <w:rsid w:val="004C76F4"/>
    <w:rsid w:val="004C786D"/>
    <w:rsid w:val="004C7ABA"/>
    <w:rsid w:val="004D0450"/>
    <w:rsid w:val="004D068D"/>
    <w:rsid w:val="004D0D6A"/>
    <w:rsid w:val="004D10A7"/>
    <w:rsid w:val="004D110E"/>
    <w:rsid w:val="004D1172"/>
    <w:rsid w:val="004D1EA2"/>
    <w:rsid w:val="004D2069"/>
    <w:rsid w:val="004D265B"/>
    <w:rsid w:val="004D2B1C"/>
    <w:rsid w:val="004D2D9B"/>
    <w:rsid w:val="004D3097"/>
    <w:rsid w:val="004D3376"/>
    <w:rsid w:val="004D3718"/>
    <w:rsid w:val="004D3904"/>
    <w:rsid w:val="004D3BBE"/>
    <w:rsid w:val="004D3C64"/>
    <w:rsid w:val="004D5D2D"/>
    <w:rsid w:val="004D5EBE"/>
    <w:rsid w:val="004D6025"/>
    <w:rsid w:val="004D6BDD"/>
    <w:rsid w:val="004D6F5D"/>
    <w:rsid w:val="004D7BC7"/>
    <w:rsid w:val="004D7BEA"/>
    <w:rsid w:val="004D7FEE"/>
    <w:rsid w:val="004E0C06"/>
    <w:rsid w:val="004E3A9D"/>
    <w:rsid w:val="004E3AC6"/>
    <w:rsid w:val="004E61EE"/>
    <w:rsid w:val="004E6884"/>
    <w:rsid w:val="004E7538"/>
    <w:rsid w:val="004E75CE"/>
    <w:rsid w:val="004E7A75"/>
    <w:rsid w:val="004E7AA7"/>
    <w:rsid w:val="004E7EDA"/>
    <w:rsid w:val="004F00CD"/>
    <w:rsid w:val="004F015C"/>
    <w:rsid w:val="004F02F0"/>
    <w:rsid w:val="004F034B"/>
    <w:rsid w:val="004F171C"/>
    <w:rsid w:val="004F1D74"/>
    <w:rsid w:val="004F1F8A"/>
    <w:rsid w:val="004F207E"/>
    <w:rsid w:val="004F2115"/>
    <w:rsid w:val="004F21A9"/>
    <w:rsid w:val="004F2845"/>
    <w:rsid w:val="004F3302"/>
    <w:rsid w:val="004F33CD"/>
    <w:rsid w:val="004F3A06"/>
    <w:rsid w:val="004F403C"/>
    <w:rsid w:val="004F45C3"/>
    <w:rsid w:val="004F5597"/>
    <w:rsid w:val="004F5AAE"/>
    <w:rsid w:val="004F5DC1"/>
    <w:rsid w:val="004F646D"/>
    <w:rsid w:val="004F64AB"/>
    <w:rsid w:val="004F6CE1"/>
    <w:rsid w:val="0050017F"/>
    <w:rsid w:val="0050041B"/>
    <w:rsid w:val="005013D8"/>
    <w:rsid w:val="005013D9"/>
    <w:rsid w:val="005017E0"/>
    <w:rsid w:val="0050182F"/>
    <w:rsid w:val="00502011"/>
    <w:rsid w:val="005020B7"/>
    <w:rsid w:val="0050217A"/>
    <w:rsid w:val="005023DD"/>
    <w:rsid w:val="00504A57"/>
    <w:rsid w:val="0050523D"/>
    <w:rsid w:val="005052DF"/>
    <w:rsid w:val="0050591E"/>
    <w:rsid w:val="00505AAE"/>
    <w:rsid w:val="00505E3D"/>
    <w:rsid w:val="00506315"/>
    <w:rsid w:val="0050698F"/>
    <w:rsid w:val="00506D9C"/>
    <w:rsid w:val="00506DC8"/>
    <w:rsid w:val="00506E44"/>
    <w:rsid w:val="00507868"/>
    <w:rsid w:val="005078BD"/>
    <w:rsid w:val="005078E8"/>
    <w:rsid w:val="00507B64"/>
    <w:rsid w:val="00507C0C"/>
    <w:rsid w:val="00507F2D"/>
    <w:rsid w:val="00510347"/>
    <w:rsid w:val="0051160C"/>
    <w:rsid w:val="005120E7"/>
    <w:rsid w:val="005127E7"/>
    <w:rsid w:val="00512ADD"/>
    <w:rsid w:val="00512B04"/>
    <w:rsid w:val="00512B35"/>
    <w:rsid w:val="005130C6"/>
    <w:rsid w:val="00513C1F"/>
    <w:rsid w:val="005142BF"/>
    <w:rsid w:val="00514318"/>
    <w:rsid w:val="00514538"/>
    <w:rsid w:val="00514ED6"/>
    <w:rsid w:val="00514F76"/>
    <w:rsid w:val="00515F33"/>
    <w:rsid w:val="005160C6"/>
    <w:rsid w:val="00516193"/>
    <w:rsid w:val="0051645B"/>
    <w:rsid w:val="00516681"/>
    <w:rsid w:val="00516F4D"/>
    <w:rsid w:val="005173C3"/>
    <w:rsid w:val="005175A0"/>
    <w:rsid w:val="005177A9"/>
    <w:rsid w:val="00517960"/>
    <w:rsid w:val="00521222"/>
    <w:rsid w:val="00523919"/>
    <w:rsid w:val="005246BE"/>
    <w:rsid w:val="0052478C"/>
    <w:rsid w:val="00525272"/>
    <w:rsid w:val="005267F6"/>
    <w:rsid w:val="005268B3"/>
    <w:rsid w:val="00526DC8"/>
    <w:rsid w:val="00527770"/>
    <w:rsid w:val="00530D65"/>
    <w:rsid w:val="00532392"/>
    <w:rsid w:val="00532568"/>
    <w:rsid w:val="00532F5D"/>
    <w:rsid w:val="00533B48"/>
    <w:rsid w:val="00533C3E"/>
    <w:rsid w:val="00534159"/>
    <w:rsid w:val="00534F9F"/>
    <w:rsid w:val="005353D0"/>
    <w:rsid w:val="005354B7"/>
    <w:rsid w:val="0053646C"/>
    <w:rsid w:val="005374A7"/>
    <w:rsid w:val="005374CF"/>
    <w:rsid w:val="00541181"/>
    <w:rsid w:val="00541D5B"/>
    <w:rsid w:val="00543A45"/>
    <w:rsid w:val="005443A2"/>
    <w:rsid w:val="0054494B"/>
    <w:rsid w:val="005454F6"/>
    <w:rsid w:val="005460A4"/>
    <w:rsid w:val="005462CD"/>
    <w:rsid w:val="0054635E"/>
    <w:rsid w:val="005464E2"/>
    <w:rsid w:val="00547F62"/>
    <w:rsid w:val="005500EC"/>
    <w:rsid w:val="00551548"/>
    <w:rsid w:val="0055155A"/>
    <w:rsid w:val="00551DBE"/>
    <w:rsid w:val="00553106"/>
    <w:rsid w:val="00553DAB"/>
    <w:rsid w:val="005550CF"/>
    <w:rsid w:val="00555239"/>
    <w:rsid w:val="0055593D"/>
    <w:rsid w:val="00555B8B"/>
    <w:rsid w:val="00556376"/>
    <w:rsid w:val="00557ECD"/>
    <w:rsid w:val="005603A3"/>
    <w:rsid w:val="00560DBA"/>
    <w:rsid w:val="00563B6A"/>
    <w:rsid w:val="00564A60"/>
    <w:rsid w:val="00565278"/>
    <w:rsid w:val="00565EBB"/>
    <w:rsid w:val="005661A0"/>
    <w:rsid w:val="00566449"/>
    <w:rsid w:val="00566670"/>
    <w:rsid w:val="0056667B"/>
    <w:rsid w:val="0056685B"/>
    <w:rsid w:val="00566A20"/>
    <w:rsid w:val="00566B9A"/>
    <w:rsid w:val="00566F1A"/>
    <w:rsid w:val="005701B1"/>
    <w:rsid w:val="00570AEF"/>
    <w:rsid w:val="005719A6"/>
    <w:rsid w:val="00572622"/>
    <w:rsid w:val="00572919"/>
    <w:rsid w:val="00573083"/>
    <w:rsid w:val="005736B7"/>
    <w:rsid w:val="00573A05"/>
    <w:rsid w:val="00573B15"/>
    <w:rsid w:val="005743EE"/>
    <w:rsid w:val="0057444E"/>
    <w:rsid w:val="00574783"/>
    <w:rsid w:val="00576C19"/>
    <w:rsid w:val="00576E56"/>
    <w:rsid w:val="005778BF"/>
    <w:rsid w:val="00580607"/>
    <w:rsid w:val="00581614"/>
    <w:rsid w:val="00581B69"/>
    <w:rsid w:val="0058236D"/>
    <w:rsid w:val="005824EF"/>
    <w:rsid w:val="00582960"/>
    <w:rsid w:val="00582A8F"/>
    <w:rsid w:val="00582BAD"/>
    <w:rsid w:val="00582DDE"/>
    <w:rsid w:val="00582E5D"/>
    <w:rsid w:val="00582F7B"/>
    <w:rsid w:val="0058368A"/>
    <w:rsid w:val="0058405A"/>
    <w:rsid w:val="00584540"/>
    <w:rsid w:val="0058471E"/>
    <w:rsid w:val="00584998"/>
    <w:rsid w:val="00584A6E"/>
    <w:rsid w:val="00584EC0"/>
    <w:rsid w:val="00585345"/>
    <w:rsid w:val="00585447"/>
    <w:rsid w:val="00586F3A"/>
    <w:rsid w:val="00587056"/>
    <w:rsid w:val="005909DF"/>
    <w:rsid w:val="00590D87"/>
    <w:rsid w:val="0059148E"/>
    <w:rsid w:val="005917DA"/>
    <w:rsid w:val="00591969"/>
    <w:rsid w:val="005921D4"/>
    <w:rsid w:val="00592366"/>
    <w:rsid w:val="00592B69"/>
    <w:rsid w:val="0059405C"/>
    <w:rsid w:val="005940B3"/>
    <w:rsid w:val="005940E9"/>
    <w:rsid w:val="00594DEB"/>
    <w:rsid w:val="00595058"/>
    <w:rsid w:val="005956E7"/>
    <w:rsid w:val="00595955"/>
    <w:rsid w:val="00595FC0"/>
    <w:rsid w:val="00596103"/>
    <w:rsid w:val="005964A4"/>
    <w:rsid w:val="00596C5C"/>
    <w:rsid w:val="005973BB"/>
    <w:rsid w:val="0059753C"/>
    <w:rsid w:val="005A00FF"/>
    <w:rsid w:val="005A187F"/>
    <w:rsid w:val="005A1F6C"/>
    <w:rsid w:val="005A21A3"/>
    <w:rsid w:val="005A34D6"/>
    <w:rsid w:val="005A3F9E"/>
    <w:rsid w:val="005A44B6"/>
    <w:rsid w:val="005A4690"/>
    <w:rsid w:val="005A478D"/>
    <w:rsid w:val="005A47A1"/>
    <w:rsid w:val="005A4B67"/>
    <w:rsid w:val="005A4D00"/>
    <w:rsid w:val="005A4FAC"/>
    <w:rsid w:val="005A54C3"/>
    <w:rsid w:val="005A59BF"/>
    <w:rsid w:val="005A5E80"/>
    <w:rsid w:val="005A6786"/>
    <w:rsid w:val="005A67F3"/>
    <w:rsid w:val="005A6A1B"/>
    <w:rsid w:val="005A6A4D"/>
    <w:rsid w:val="005A6DA7"/>
    <w:rsid w:val="005A6F02"/>
    <w:rsid w:val="005A76DE"/>
    <w:rsid w:val="005A7F93"/>
    <w:rsid w:val="005B0157"/>
    <w:rsid w:val="005B044B"/>
    <w:rsid w:val="005B0F9B"/>
    <w:rsid w:val="005B15FC"/>
    <w:rsid w:val="005B167B"/>
    <w:rsid w:val="005B1B9E"/>
    <w:rsid w:val="005B1D1A"/>
    <w:rsid w:val="005B27C7"/>
    <w:rsid w:val="005B30BC"/>
    <w:rsid w:val="005B43B3"/>
    <w:rsid w:val="005B4447"/>
    <w:rsid w:val="005B4547"/>
    <w:rsid w:val="005B50C0"/>
    <w:rsid w:val="005B5260"/>
    <w:rsid w:val="005B6366"/>
    <w:rsid w:val="005B6DEC"/>
    <w:rsid w:val="005B6F57"/>
    <w:rsid w:val="005B766C"/>
    <w:rsid w:val="005B7A13"/>
    <w:rsid w:val="005B7CF9"/>
    <w:rsid w:val="005C1647"/>
    <w:rsid w:val="005C1DCE"/>
    <w:rsid w:val="005C249F"/>
    <w:rsid w:val="005C24EF"/>
    <w:rsid w:val="005C2C00"/>
    <w:rsid w:val="005C2EAE"/>
    <w:rsid w:val="005C2EBC"/>
    <w:rsid w:val="005C3380"/>
    <w:rsid w:val="005C3818"/>
    <w:rsid w:val="005C3F69"/>
    <w:rsid w:val="005C46B0"/>
    <w:rsid w:val="005C476F"/>
    <w:rsid w:val="005C6237"/>
    <w:rsid w:val="005C6280"/>
    <w:rsid w:val="005C6E89"/>
    <w:rsid w:val="005C7521"/>
    <w:rsid w:val="005C778D"/>
    <w:rsid w:val="005C7A7F"/>
    <w:rsid w:val="005D0006"/>
    <w:rsid w:val="005D00BA"/>
    <w:rsid w:val="005D109E"/>
    <w:rsid w:val="005D10FE"/>
    <w:rsid w:val="005D326C"/>
    <w:rsid w:val="005D48C9"/>
    <w:rsid w:val="005D5247"/>
    <w:rsid w:val="005D5469"/>
    <w:rsid w:val="005D560B"/>
    <w:rsid w:val="005D5A7C"/>
    <w:rsid w:val="005D5D21"/>
    <w:rsid w:val="005D5EEA"/>
    <w:rsid w:val="005D5F6C"/>
    <w:rsid w:val="005D6570"/>
    <w:rsid w:val="005D662B"/>
    <w:rsid w:val="005D6798"/>
    <w:rsid w:val="005E0FB4"/>
    <w:rsid w:val="005E12AD"/>
    <w:rsid w:val="005E1B1C"/>
    <w:rsid w:val="005E35B9"/>
    <w:rsid w:val="005E4228"/>
    <w:rsid w:val="005E5FF8"/>
    <w:rsid w:val="005E64E8"/>
    <w:rsid w:val="005E7458"/>
    <w:rsid w:val="005E7A9F"/>
    <w:rsid w:val="005E7B77"/>
    <w:rsid w:val="005E7F07"/>
    <w:rsid w:val="005F09C5"/>
    <w:rsid w:val="005F1160"/>
    <w:rsid w:val="005F1D24"/>
    <w:rsid w:val="005F25E4"/>
    <w:rsid w:val="005F26F0"/>
    <w:rsid w:val="005F28D5"/>
    <w:rsid w:val="005F2B54"/>
    <w:rsid w:val="005F2BEA"/>
    <w:rsid w:val="005F2FD4"/>
    <w:rsid w:val="005F3719"/>
    <w:rsid w:val="005F3F52"/>
    <w:rsid w:val="005F45EC"/>
    <w:rsid w:val="005F478B"/>
    <w:rsid w:val="005F5316"/>
    <w:rsid w:val="005F5574"/>
    <w:rsid w:val="005F6327"/>
    <w:rsid w:val="005F6337"/>
    <w:rsid w:val="005F63C3"/>
    <w:rsid w:val="005F650D"/>
    <w:rsid w:val="005F6A63"/>
    <w:rsid w:val="005F6FD4"/>
    <w:rsid w:val="005F77F9"/>
    <w:rsid w:val="005F7A99"/>
    <w:rsid w:val="005F7E0D"/>
    <w:rsid w:val="006002C8"/>
    <w:rsid w:val="00600AAF"/>
    <w:rsid w:val="00600BC9"/>
    <w:rsid w:val="00601107"/>
    <w:rsid w:val="00602FE5"/>
    <w:rsid w:val="006031A4"/>
    <w:rsid w:val="00603344"/>
    <w:rsid w:val="006057BB"/>
    <w:rsid w:val="00605974"/>
    <w:rsid w:val="0060615E"/>
    <w:rsid w:val="00606616"/>
    <w:rsid w:val="006071A9"/>
    <w:rsid w:val="006071FF"/>
    <w:rsid w:val="0060734C"/>
    <w:rsid w:val="0060764F"/>
    <w:rsid w:val="006077F4"/>
    <w:rsid w:val="00610146"/>
    <w:rsid w:val="00610290"/>
    <w:rsid w:val="0061042C"/>
    <w:rsid w:val="00610CA9"/>
    <w:rsid w:val="00610F12"/>
    <w:rsid w:val="0061141B"/>
    <w:rsid w:val="006118DA"/>
    <w:rsid w:val="00611C27"/>
    <w:rsid w:val="00611D7B"/>
    <w:rsid w:val="00612447"/>
    <w:rsid w:val="00612A24"/>
    <w:rsid w:val="00612AD8"/>
    <w:rsid w:val="00613383"/>
    <w:rsid w:val="00613BD9"/>
    <w:rsid w:val="0061403C"/>
    <w:rsid w:val="006145DF"/>
    <w:rsid w:val="00614B36"/>
    <w:rsid w:val="00614BC9"/>
    <w:rsid w:val="00615409"/>
    <w:rsid w:val="00615C71"/>
    <w:rsid w:val="006164CD"/>
    <w:rsid w:val="006165AD"/>
    <w:rsid w:val="006174D0"/>
    <w:rsid w:val="006217F5"/>
    <w:rsid w:val="00622645"/>
    <w:rsid w:val="0062299A"/>
    <w:rsid w:val="006229AF"/>
    <w:rsid w:val="00622BC6"/>
    <w:rsid w:val="0062368C"/>
    <w:rsid w:val="006243E4"/>
    <w:rsid w:val="00624C22"/>
    <w:rsid w:val="00624E70"/>
    <w:rsid w:val="0062500D"/>
    <w:rsid w:val="0062513B"/>
    <w:rsid w:val="00625354"/>
    <w:rsid w:val="006255A2"/>
    <w:rsid w:val="00625658"/>
    <w:rsid w:val="006257BF"/>
    <w:rsid w:val="006257E2"/>
    <w:rsid w:val="006267D6"/>
    <w:rsid w:val="00630948"/>
    <w:rsid w:val="00630CA9"/>
    <w:rsid w:val="00631520"/>
    <w:rsid w:val="0063193C"/>
    <w:rsid w:val="00631A0A"/>
    <w:rsid w:val="00631F72"/>
    <w:rsid w:val="00632143"/>
    <w:rsid w:val="006332BC"/>
    <w:rsid w:val="00633327"/>
    <w:rsid w:val="00633E79"/>
    <w:rsid w:val="00634138"/>
    <w:rsid w:val="0063496A"/>
    <w:rsid w:val="00634983"/>
    <w:rsid w:val="006359CA"/>
    <w:rsid w:val="00636111"/>
    <w:rsid w:val="00636141"/>
    <w:rsid w:val="0063690E"/>
    <w:rsid w:val="00637756"/>
    <w:rsid w:val="00637D1F"/>
    <w:rsid w:val="0064020F"/>
    <w:rsid w:val="00640506"/>
    <w:rsid w:val="00641F3E"/>
    <w:rsid w:val="0064230C"/>
    <w:rsid w:val="006424DA"/>
    <w:rsid w:val="00642F4A"/>
    <w:rsid w:val="00643880"/>
    <w:rsid w:val="006438AC"/>
    <w:rsid w:val="006443BB"/>
    <w:rsid w:val="0064558A"/>
    <w:rsid w:val="006464F9"/>
    <w:rsid w:val="006466E3"/>
    <w:rsid w:val="00646D70"/>
    <w:rsid w:val="00647260"/>
    <w:rsid w:val="00647484"/>
    <w:rsid w:val="006474EA"/>
    <w:rsid w:val="006479F5"/>
    <w:rsid w:val="00647EB1"/>
    <w:rsid w:val="006502E2"/>
    <w:rsid w:val="006505A6"/>
    <w:rsid w:val="00651139"/>
    <w:rsid w:val="006525E6"/>
    <w:rsid w:val="006527B4"/>
    <w:rsid w:val="00652BEF"/>
    <w:rsid w:val="0065321A"/>
    <w:rsid w:val="0065384B"/>
    <w:rsid w:val="00653CDD"/>
    <w:rsid w:val="00653E6B"/>
    <w:rsid w:val="00653F1F"/>
    <w:rsid w:val="00653F6E"/>
    <w:rsid w:val="006546CB"/>
    <w:rsid w:val="00654FC3"/>
    <w:rsid w:val="00655328"/>
    <w:rsid w:val="006553C4"/>
    <w:rsid w:val="00655F0E"/>
    <w:rsid w:val="00656773"/>
    <w:rsid w:val="0065677F"/>
    <w:rsid w:val="00656CE6"/>
    <w:rsid w:val="00656E69"/>
    <w:rsid w:val="006573A8"/>
    <w:rsid w:val="00660163"/>
    <w:rsid w:val="006601FA"/>
    <w:rsid w:val="006609C6"/>
    <w:rsid w:val="00660D71"/>
    <w:rsid w:val="00661B6B"/>
    <w:rsid w:val="00661EB5"/>
    <w:rsid w:val="00662652"/>
    <w:rsid w:val="0066299A"/>
    <w:rsid w:val="0066302D"/>
    <w:rsid w:val="006631FD"/>
    <w:rsid w:val="00663312"/>
    <w:rsid w:val="0066544E"/>
    <w:rsid w:val="006657D6"/>
    <w:rsid w:val="00665E5A"/>
    <w:rsid w:val="00665E5E"/>
    <w:rsid w:val="00665F70"/>
    <w:rsid w:val="0066661E"/>
    <w:rsid w:val="006678B0"/>
    <w:rsid w:val="00667E55"/>
    <w:rsid w:val="00667EEB"/>
    <w:rsid w:val="0067000B"/>
    <w:rsid w:val="006703F9"/>
    <w:rsid w:val="0067064D"/>
    <w:rsid w:val="00670CE0"/>
    <w:rsid w:val="00670D38"/>
    <w:rsid w:val="006713C5"/>
    <w:rsid w:val="00671AE7"/>
    <w:rsid w:val="00671CE9"/>
    <w:rsid w:val="00672A4F"/>
    <w:rsid w:val="00673722"/>
    <w:rsid w:val="00674836"/>
    <w:rsid w:val="00674B56"/>
    <w:rsid w:val="00674EB0"/>
    <w:rsid w:val="00675C45"/>
    <w:rsid w:val="006762C0"/>
    <w:rsid w:val="0067637E"/>
    <w:rsid w:val="006763B7"/>
    <w:rsid w:val="0067651E"/>
    <w:rsid w:val="006766A4"/>
    <w:rsid w:val="00676B11"/>
    <w:rsid w:val="00676B14"/>
    <w:rsid w:val="00676BE4"/>
    <w:rsid w:val="00680DE8"/>
    <w:rsid w:val="00681DF0"/>
    <w:rsid w:val="00681F1C"/>
    <w:rsid w:val="006822AB"/>
    <w:rsid w:val="006822AF"/>
    <w:rsid w:val="0068393E"/>
    <w:rsid w:val="0068412F"/>
    <w:rsid w:val="0068480B"/>
    <w:rsid w:val="006853EC"/>
    <w:rsid w:val="0068644B"/>
    <w:rsid w:val="006871E7"/>
    <w:rsid w:val="00687407"/>
    <w:rsid w:val="00687CA1"/>
    <w:rsid w:val="00691099"/>
    <w:rsid w:val="006927AD"/>
    <w:rsid w:val="00692B66"/>
    <w:rsid w:val="00693647"/>
    <w:rsid w:val="006937E2"/>
    <w:rsid w:val="00693AE9"/>
    <w:rsid w:val="0069476F"/>
    <w:rsid w:val="00694886"/>
    <w:rsid w:val="00694EFA"/>
    <w:rsid w:val="00695135"/>
    <w:rsid w:val="00695AA4"/>
    <w:rsid w:val="006960A3"/>
    <w:rsid w:val="006960D5"/>
    <w:rsid w:val="00696519"/>
    <w:rsid w:val="00696712"/>
    <w:rsid w:val="0069672F"/>
    <w:rsid w:val="00697261"/>
    <w:rsid w:val="006A015A"/>
    <w:rsid w:val="006A04CD"/>
    <w:rsid w:val="006A05E6"/>
    <w:rsid w:val="006A0C08"/>
    <w:rsid w:val="006A0E6D"/>
    <w:rsid w:val="006A0F94"/>
    <w:rsid w:val="006A1167"/>
    <w:rsid w:val="006A125E"/>
    <w:rsid w:val="006A128C"/>
    <w:rsid w:val="006A13D8"/>
    <w:rsid w:val="006A1A98"/>
    <w:rsid w:val="006A2DCA"/>
    <w:rsid w:val="006A34B0"/>
    <w:rsid w:val="006A383F"/>
    <w:rsid w:val="006A4B5E"/>
    <w:rsid w:val="006A4DF3"/>
    <w:rsid w:val="006A5CA4"/>
    <w:rsid w:val="006A5DD7"/>
    <w:rsid w:val="006A5FDC"/>
    <w:rsid w:val="006A6148"/>
    <w:rsid w:val="006A62AD"/>
    <w:rsid w:val="006A747D"/>
    <w:rsid w:val="006A7C28"/>
    <w:rsid w:val="006B0065"/>
    <w:rsid w:val="006B079C"/>
    <w:rsid w:val="006B0929"/>
    <w:rsid w:val="006B0A44"/>
    <w:rsid w:val="006B117D"/>
    <w:rsid w:val="006B16F9"/>
    <w:rsid w:val="006B18F0"/>
    <w:rsid w:val="006B2188"/>
    <w:rsid w:val="006B29AF"/>
    <w:rsid w:val="006B3007"/>
    <w:rsid w:val="006B309E"/>
    <w:rsid w:val="006B3738"/>
    <w:rsid w:val="006B38B9"/>
    <w:rsid w:val="006B456F"/>
    <w:rsid w:val="006B5CBB"/>
    <w:rsid w:val="006B5E67"/>
    <w:rsid w:val="006B68CC"/>
    <w:rsid w:val="006B700A"/>
    <w:rsid w:val="006B73AC"/>
    <w:rsid w:val="006B781D"/>
    <w:rsid w:val="006B7E00"/>
    <w:rsid w:val="006B7E4E"/>
    <w:rsid w:val="006C13B3"/>
    <w:rsid w:val="006C215B"/>
    <w:rsid w:val="006C21C6"/>
    <w:rsid w:val="006C2872"/>
    <w:rsid w:val="006C2A0C"/>
    <w:rsid w:val="006C2ECC"/>
    <w:rsid w:val="006C3133"/>
    <w:rsid w:val="006C3142"/>
    <w:rsid w:val="006C363F"/>
    <w:rsid w:val="006C3757"/>
    <w:rsid w:val="006C3F82"/>
    <w:rsid w:val="006C4641"/>
    <w:rsid w:val="006C4790"/>
    <w:rsid w:val="006C4BDD"/>
    <w:rsid w:val="006C599B"/>
    <w:rsid w:val="006C5B28"/>
    <w:rsid w:val="006C5D05"/>
    <w:rsid w:val="006C6816"/>
    <w:rsid w:val="006D0483"/>
    <w:rsid w:val="006D05DD"/>
    <w:rsid w:val="006D0D6D"/>
    <w:rsid w:val="006D1944"/>
    <w:rsid w:val="006D1982"/>
    <w:rsid w:val="006D19D0"/>
    <w:rsid w:val="006D2063"/>
    <w:rsid w:val="006D2803"/>
    <w:rsid w:val="006D3EA2"/>
    <w:rsid w:val="006D4387"/>
    <w:rsid w:val="006D48DC"/>
    <w:rsid w:val="006D53FB"/>
    <w:rsid w:val="006D5DCB"/>
    <w:rsid w:val="006D6EA5"/>
    <w:rsid w:val="006D7300"/>
    <w:rsid w:val="006D7F05"/>
    <w:rsid w:val="006E0893"/>
    <w:rsid w:val="006E0B2D"/>
    <w:rsid w:val="006E1539"/>
    <w:rsid w:val="006E2459"/>
    <w:rsid w:val="006E2764"/>
    <w:rsid w:val="006E2A35"/>
    <w:rsid w:val="006E30E2"/>
    <w:rsid w:val="006E3878"/>
    <w:rsid w:val="006E3977"/>
    <w:rsid w:val="006E4EB0"/>
    <w:rsid w:val="006E63C6"/>
    <w:rsid w:val="006E65F7"/>
    <w:rsid w:val="006E6D7E"/>
    <w:rsid w:val="006E7A06"/>
    <w:rsid w:val="006F002D"/>
    <w:rsid w:val="006F0932"/>
    <w:rsid w:val="006F0B50"/>
    <w:rsid w:val="006F0F24"/>
    <w:rsid w:val="006F18C2"/>
    <w:rsid w:val="006F2056"/>
    <w:rsid w:val="006F22D0"/>
    <w:rsid w:val="006F25C5"/>
    <w:rsid w:val="006F290E"/>
    <w:rsid w:val="006F2C1A"/>
    <w:rsid w:val="006F2F6D"/>
    <w:rsid w:val="006F39CF"/>
    <w:rsid w:val="006F3CA9"/>
    <w:rsid w:val="006F3E22"/>
    <w:rsid w:val="006F4C51"/>
    <w:rsid w:val="006F533B"/>
    <w:rsid w:val="006F5A8B"/>
    <w:rsid w:val="006F6055"/>
    <w:rsid w:val="006F608F"/>
    <w:rsid w:val="006F6D4D"/>
    <w:rsid w:val="006F6EC5"/>
    <w:rsid w:val="00700099"/>
    <w:rsid w:val="00701053"/>
    <w:rsid w:val="007013B7"/>
    <w:rsid w:val="007014E7"/>
    <w:rsid w:val="00701F52"/>
    <w:rsid w:val="007021D5"/>
    <w:rsid w:val="0070230D"/>
    <w:rsid w:val="00702C10"/>
    <w:rsid w:val="007041CD"/>
    <w:rsid w:val="0070424D"/>
    <w:rsid w:val="0070424E"/>
    <w:rsid w:val="007052F7"/>
    <w:rsid w:val="00705385"/>
    <w:rsid w:val="007058BF"/>
    <w:rsid w:val="00707C7A"/>
    <w:rsid w:val="00707D69"/>
    <w:rsid w:val="00710054"/>
    <w:rsid w:val="007102D3"/>
    <w:rsid w:val="0071030E"/>
    <w:rsid w:val="007113A0"/>
    <w:rsid w:val="007118F1"/>
    <w:rsid w:val="00711B5F"/>
    <w:rsid w:val="00711D5E"/>
    <w:rsid w:val="00711F7F"/>
    <w:rsid w:val="007120AA"/>
    <w:rsid w:val="007125AD"/>
    <w:rsid w:val="007126EC"/>
    <w:rsid w:val="007131D9"/>
    <w:rsid w:val="00713629"/>
    <w:rsid w:val="007137FF"/>
    <w:rsid w:val="007142C3"/>
    <w:rsid w:val="007144AB"/>
    <w:rsid w:val="00715687"/>
    <w:rsid w:val="00715F07"/>
    <w:rsid w:val="00715FDE"/>
    <w:rsid w:val="007163A2"/>
    <w:rsid w:val="007201FE"/>
    <w:rsid w:val="0072025F"/>
    <w:rsid w:val="00720A0F"/>
    <w:rsid w:val="00720E10"/>
    <w:rsid w:val="00721304"/>
    <w:rsid w:val="00721377"/>
    <w:rsid w:val="00721B67"/>
    <w:rsid w:val="007220ED"/>
    <w:rsid w:val="00722458"/>
    <w:rsid w:val="00722752"/>
    <w:rsid w:val="00722837"/>
    <w:rsid w:val="00722F2C"/>
    <w:rsid w:val="00722FDF"/>
    <w:rsid w:val="00723896"/>
    <w:rsid w:val="00723E88"/>
    <w:rsid w:val="00723EEF"/>
    <w:rsid w:val="007242F8"/>
    <w:rsid w:val="00724717"/>
    <w:rsid w:val="00724C58"/>
    <w:rsid w:val="00725182"/>
    <w:rsid w:val="007252BE"/>
    <w:rsid w:val="00726346"/>
    <w:rsid w:val="00726B3B"/>
    <w:rsid w:val="00727828"/>
    <w:rsid w:val="00727FBE"/>
    <w:rsid w:val="007308E5"/>
    <w:rsid w:val="00730AB3"/>
    <w:rsid w:val="00730AD4"/>
    <w:rsid w:val="0073124B"/>
    <w:rsid w:val="00731DF5"/>
    <w:rsid w:val="00731EC9"/>
    <w:rsid w:val="00732278"/>
    <w:rsid w:val="00733130"/>
    <w:rsid w:val="00733213"/>
    <w:rsid w:val="00733975"/>
    <w:rsid w:val="00733DB9"/>
    <w:rsid w:val="00734905"/>
    <w:rsid w:val="00734A88"/>
    <w:rsid w:val="00734D99"/>
    <w:rsid w:val="007358C4"/>
    <w:rsid w:val="007360DB"/>
    <w:rsid w:val="007360F4"/>
    <w:rsid w:val="00736115"/>
    <w:rsid w:val="00736709"/>
    <w:rsid w:val="0073793B"/>
    <w:rsid w:val="00737CB8"/>
    <w:rsid w:val="00737F71"/>
    <w:rsid w:val="00740F28"/>
    <w:rsid w:val="00742A45"/>
    <w:rsid w:val="0074381B"/>
    <w:rsid w:val="00744020"/>
    <w:rsid w:val="0074476D"/>
    <w:rsid w:val="00744F70"/>
    <w:rsid w:val="007452BF"/>
    <w:rsid w:val="007453E7"/>
    <w:rsid w:val="00745662"/>
    <w:rsid w:val="00745D98"/>
    <w:rsid w:val="00745FF6"/>
    <w:rsid w:val="007461F6"/>
    <w:rsid w:val="00746336"/>
    <w:rsid w:val="00747098"/>
    <w:rsid w:val="00747100"/>
    <w:rsid w:val="007502CC"/>
    <w:rsid w:val="00750A2B"/>
    <w:rsid w:val="0075138E"/>
    <w:rsid w:val="00751443"/>
    <w:rsid w:val="007514D8"/>
    <w:rsid w:val="007518EC"/>
    <w:rsid w:val="0075236A"/>
    <w:rsid w:val="00752455"/>
    <w:rsid w:val="007528FB"/>
    <w:rsid w:val="00752A87"/>
    <w:rsid w:val="007532C9"/>
    <w:rsid w:val="00753FDD"/>
    <w:rsid w:val="0075405C"/>
    <w:rsid w:val="00754220"/>
    <w:rsid w:val="007551CC"/>
    <w:rsid w:val="007552C4"/>
    <w:rsid w:val="0075539C"/>
    <w:rsid w:val="0075553F"/>
    <w:rsid w:val="007558AD"/>
    <w:rsid w:val="007569CE"/>
    <w:rsid w:val="00756B04"/>
    <w:rsid w:val="00756B30"/>
    <w:rsid w:val="007612B4"/>
    <w:rsid w:val="00761FCF"/>
    <w:rsid w:val="00762D43"/>
    <w:rsid w:val="00763442"/>
    <w:rsid w:val="0076347A"/>
    <w:rsid w:val="007637E7"/>
    <w:rsid w:val="007638F5"/>
    <w:rsid w:val="00763E99"/>
    <w:rsid w:val="00763F9E"/>
    <w:rsid w:val="0076465A"/>
    <w:rsid w:val="00764A73"/>
    <w:rsid w:val="00764AA1"/>
    <w:rsid w:val="007650BC"/>
    <w:rsid w:val="007653DA"/>
    <w:rsid w:val="00765555"/>
    <w:rsid w:val="00765AD4"/>
    <w:rsid w:val="00765B09"/>
    <w:rsid w:val="00765E65"/>
    <w:rsid w:val="00767544"/>
    <w:rsid w:val="007675C7"/>
    <w:rsid w:val="00767B7D"/>
    <w:rsid w:val="00770041"/>
    <w:rsid w:val="0077008F"/>
    <w:rsid w:val="00770321"/>
    <w:rsid w:val="00770464"/>
    <w:rsid w:val="00770490"/>
    <w:rsid w:val="007708EB"/>
    <w:rsid w:val="00770CF9"/>
    <w:rsid w:val="007712B2"/>
    <w:rsid w:val="00771899"/>
    <w:rsid w:val="00771A1B"/>
    <w:rsid w:val="00771C30"/>
    <w:rsid w:val="00772712"/>
    <w:rsid w:val="00772B78"/>
    <w:rsid w:val="0077318C"/>
    <w:rsid w:val="00773D0A"/>
    <w:rsid w:val="00773DA7"/>
    <w:rsid w:val="00774418"/>
    <w:rsid w:val="00774433"/>
    <w:rsid w:val="00774B20"/>
    <w:rsid w:val="00774C7A"/>
    <w:rsid w:val="007750BC"/>
    <w:rsid w:val="0077587B"/>
    <w:rsid w:val="00775D12"/>
    <w:rsid w:val="00775D93"/>
    <w:rsid w:val="00776604"/>
    <w:rsid w:val="00776664"/>
    <w:rsid w:val="007767F6"/>
    <w:rsid w:val="00780167"/>
    <w:rsid w:val="0078048D"/>
    <w:rsid w:val="0078060A"/>
    <w:rsid w:val="00780CA2"/>
    <w:rsid w:val="00780EDA"/>
    <w:rsid w:val="007818DE"/>
    <w:rsid w:val="00781A9B"/>
    <w:rsid w:val="00782255"/>
    <w:rsid w:val="00782EC3"/>
    <w:rsid w:val="00783C0F"/>
    <w:rsid w:val="0078476E"/>
    <w:rsid w:val="00784FDA"/>
    <w:rsid w:val="00784FE3"/>
    <w:rsid w:val="0078502C"/>
    <w:rsid w:val="00785465"/>
    <w:rsid w:val="00785DFB"/>
    <w:rsid w:val="00786E95"/>
    <w:rsid w:val="00787811"/>
    <w:rsid w:val="00787901"/>
    <w:rsid w:val="00790454"/>
    <w:rsid w:val="00790599"/>
    <w:rsid w:val="00790F59"/>
    <w:rsid w:val="0079110D"/>
    <w:rsid w:val="007919FC"/>
    <w:rsid w:val="0079202E"/>
    <w:rsid w:val="00792E43"/>
    <w:rsid w:val="00793426"/>
    <w:rsid w:val="00793512"/>
    <w:rsid w:val="00793587"/>
    <w:rsid w:val="00793DDD"/>
    <w:rsid w:val="007940C3"/>
    <w:rsid w:val="00794515"/>
    <w:rsid w:val="00795CC3"/>
    <w:rsid w:val="0079627D"/>
    <w:rsid w:val="007962E7"/>
    <w:rsid w:val="00797184"/>
    <w:rsid w:val="00797A97"/>
    <w:rsid w:val="007A016A"/>
    <w:rsid w:val="007A08FC"/>
    <w:rsid w:val="007A0C34"/>
    <w:rsid w:val="007A17DF"/>
    <w:rsid w:val="007A18D5"/>
    <w:rsid w:val="007A1CD1"/>
    <w:rsid w:val="007A2B1A"/>
    <w:rsid w:val="007A2B81"/>
    <w:rsid w:val="007A35BE"/>
    <w:rsid w:val="007A3EC0"/>
    <w:rsid w:val="007A3ED5"/>
    <w:rsid w:val="007A59B1"/>
    <w:rsid w:val="007A5D1A"/>
    <w:rsid w:val="007A5F89"/>
    <w:rsid w:val="007A61E6"/>
    <w:rsid w:val="007A62DF"/>
    <w:rsid w:val="007A7C97"/>
    <w:rsid w:val="007A7EB4"/>
    <w:rsid w:val="007B0397"/>
    <w:rsid w:val="007B03BB"/>
    <w:rsid w:val="007B15ED"/>
    <w:rsid w:val="007B1A83"/>
    <w:rsid w:val="007B1D49"/>
    <w:rsid w:val="007B1F75"/>
    <w:rsid w:val="007B261C"/>
    <w:rsid w:val="007B2B19"/>
    <w:rsid w:val="007B2B66"/>
    <w:rsid w:val="007B2CE5"/>
    <w:rsid w:val="007B378C"/>
    <w:rsid w:val="007B4C93"/>
    <w:rsid w:val="007B5669"/>
    <w:rsid w:val="007B61EC"/>
    <w:rsid w:val="007B6A9F"/>
    <w:rsid w:val="007B7D80"/>
    <w:rsid w:val="007B7EA1"/>
    <w:rsid w:val="007C07AB"/>
    <w:rsid w:val="007C10D3"/>
    <w:rsid w:val="007C1336"/>
    <w:rsid w:val="007C21BB"/>
    <w:rsid w:val="007C52E9"/>
    <w:rsid w:val="007C59C1"/>
    <w:rsid w:val="007C5FE8"/>
    <w:rsid w:val="007C603E"/>
    <w:rsid w:val="007C6213"/>
    <w:rsid w:val="007C6763"/>
    <w:rsid w:val="007C70BB"/>
    <w:rsid w:val="007C7BA9"/>
    <w:rsid w:val="007D0034"/>
    <w:rsid w:val="007D09C1"/>
    <w:rsid w:val="007D0FB0"/>
    <w:rsid w:val="007D1647"/>
    <w:rsid w:val="007D2A63"/>
    <w:rsid w:val="007D32F3"/>
    <w:rsid w:val="007D3575"/>
    <w:rsid w:val="007D3AF5"/>
    <w:rsid w:val="007D3E7B"/>
    <w:rsid w:val="007D41E8"/>
    <w:rsid w:val="007D4765"/>
    <w:rsid w:val="007D4EFA"/>
    <w:rsid w:val="007D5162"/>
    <w:rsid w:val="007D521B"/>
    <w:rsid w:val="007D6345"/>
    <w:rsid w:val="007D66E0"/>
    <w:rsid w:val="007D67D6"/>
    <w:rsid w:val="007D6A5C"/>
    <w:rsid w:val="007D6B60"/>
    <w:rsid w:val="007D72D3"/>
    <w:rsid w:val="007E02A0"/>
    <w:rsid w:val="007E044A"/>
    <w:rsid w:val="007E0C13"/>
    <w:rsid w:val="007E2496"/>
    <w:rsid w:val="007E2776"/>
    <w:rsid w:val="007E2B34"/>
    <w:rsid w:val="007E2FCE"/>
    <w:rsid w:val="007E3301"/>
    <w:rsid w:val="007E35EB"/>
    <w:rsid w:val="007E3AC5"/>
    <w:rsid w:val="007E3C1C"/>
    <w:rsid w:val="007E48BA"/>
    <w:rsid w:val="007E4A01"/>
    <w:rsid w:val="007E4D7A"/>
    <w:rsid w:val="007E4E24"/>
    <w:rsid w:val="007E5032"/>
    <w:rsid w:val="007E5800"/>
    <w:rsid w:val="007E5D31"/>
    <w:rsid w:val="007E5D66"/>
    <w:rsid w:val="007E60F9"/>
    <w:rsid w:val="007E64F3"/>
    <w:rsid w:val="007E66D1"/>
    <w:rsid w:val="007E6AD9"/>
    <w:rsid w:val="007E742E"/>
    <w:rsid w:val="007E7891"/>
    <w:rsid w:val="007E7D25"/>
    <w:rsid w:val="007F01B0"/>
    <w:rsid w:val="007F03E1"/>
    <w:rsid w:val="007F04E1"/>
    <w:rsid w:val="007F04F4"/>
    <w:rsid w:val="007F05A1"/>
    <w:rsid w:val="007F157B"/>
    <w:rsid w:val="007F1CF9"/>
    <w:rsid w:val="007F1FEA"/>
    <w:rsid w:val="007F2292"/>
    <w:rsid w:val="007F3D22"/>
    <w:rsid w:val="007F4111"/>
    <w:rsid w:val="007F4D11"/>
    <w:rsid w:val="007F5171"/>
    <w:rsid w:val="007F5619"/>
    <w:rsid w:val="007F6281"/>
    <w:rsid w:val="007F665B"/>
    <w:rsid w:val="007F6EB9"/>
    <w:rsid w:val="007F734B"/>
    <w:rsid w:val="007F78E0"/>
    <w:rsid w:val="007F7A09"/>
    <w:rsid w:val="007F7E0F"/>
    <w:rsid w:val="0080053D"/>
    <w:rsid w:val="008006D1"/>
    <w:rsid w:val="008007B7"/>
    <w:rsid w:val="008009C9"/>
    <w:rsid w:val="00800CF2"/>
    <w:rsid w:val="00801ACE"/>
    <w:rsid w:val="00801B8C"/>
    <w:rsid w:val="008025CC"/>
    <w:rsid w:val="008028EE"/>
    <w:rsid w:val="00802DF1"/>
    <w:rsid w:val="008034BB"/>
    <w:rsid w:val="008038AA"/>
    <w:rsid w:val="0080397B"/>
    <w:rsid w:val="008047A4"/>
    <w:rsid w:val="008048DA"/>
    <w:rsid w:val="00804D42"/>
    <w:rsid w:val="008053B7"/>
    <w:rsid w:val="00805647"/>
    <w:rsid w:val="00805AD3"/>
    <w:rsid w:val="00806062"/>
    <w:rsid w:val="008060D5"/>
    <w:rsid w:val="008064B3"/>
    <w:rsid w:val="00806B25"/>
    <w:rsid w:val="00807480"/>
    <w:rsid w:val="00807584"/>
    <w:rsid w:val="008075D5"/>
    <w:rsid w:val="00807A75"/>
    <w:rsid w:val="00810125"/>
    <w:rsid w:val="00810819"/>
    <w:rsid w:val="00810E46"/>
    <w:rsid w:val="00812573"/>
    <w:rsid w:val="0081324F"/>
    <w:rsid w:val="00813631"/>
    <w:rsid w:val="00813A04"/>
    <w:rsid w:val="00813DBD"/>
    <w:rsid w:val="00813E98"/>
    <w:rsid w:val="008141C1"/>
    <w:rsid w:val="00814C9F"/>
    <w:rsid w:val="00814D0D"/>
    <w:rsid w:val="00814D1C"/>
    <w:rsid w:val="0081529E"/>
    <w:rsid w:val="00815C75"/>
    <w:rsid w:val="00816AC2"/>
    <w:rsid w:val="008174C8"/>
    <w:rsid w:val="008200B2"/>
    <w:rsid w:val="008205FD"/>
    <w:rsid w:val="00820D4C"/>
    <w:rsid w:val="00821B15"/>
    <w:rsid w:val="00821D9D"/>
    <w:rsid w:val="008225FB"/>
    <w:rsid w:val="00822752"/>
    <w:rsid w:val="0082288A"/>
    <w:rsid w:val="008228F7"/>
    <w:rsid w:val="00822E08"/>
    <w:rsid w:val="00823155"/>
    <w:rsid w:val="0082338B"/>
    <w:rsid w:val="00823A5B"/>
    <w:rsid w:val="00823FBF"/>
    <w:rsid w:val="00824195"/>
    <w:rsid w:val="0082430E"/>
    <w:rsid w:val="008245C4"/>
    <w:rsid w:val="00824955"/>
    <w:rsid w:val="00825B8B"/>
    <w:rsid w:val="008260B1"/>
    <w:rsid w:val="00826404"/>
    <w:rsid w:val="00826FD0"/>
    <w:rsid w:val="00827C2F"/>
    <w:rsid w:val="008308FB"/>
    <w:rsid w:val="008318B9"/>
    <w:rsid w:val="008318CF"/>
    <w:rsid w:val="00831A6E"/>
    <w:rsid w:val="00831EFD"/>
    <w:rsid w:val="008326F6"/>
    <w:rsid w:val="00832FA4"/>
    <w:rsid w:val="00833541"/>
    <w:rsid w:val="00833715"/>
    <w:rsid w:val="008339D5"/>
    <w:rsid w:val="00833A3A"/>
    <w:rsid w:val="00833C8E"/>
    <w:rsid w:val="00833FFB"/>
    <w:rsid w:val="0083447A"/>
    <w:rsid w:val="008359AD"/>
    <w:rsid w:val="00835BF9"/>
    <w:rsid w:val="00835BFF"/>
    <w:rsid w:val="00835F96"/>
    <w:rsid w:val="0083631C"/>
    <w:rsid w:val="008371B7"/>
    <w:rsid w:val="008371C1"/>
    <w:rsid w:val="00837401"/>
    <w:rsid w:val="0083795A"/>
    <w:rsid w:val="008379D4"/>
    <w:rsid w:val="00837D55"/>
    <w:rsid w:val="00837E47"/>
    <w:rsid w:val="00837E59"/>
    <w:rsid w:val="00840395"/>
    <w:rsid w:val="00840494"/>
    <w:rsid w:val="008405EC"/>
    <w:rsid w:val="00840BE4"/>
    <w:rsid w:val="00840DE7"/>
    <w:rsid w:val="00840DF0"/>
    <w:rsid w:val="00842A23"/>
    <w:rsid w:val="0084389C"/>
    <w:rsid w:val="00843D0F"/>
    <w:rsid w:val="008441AB"/>
    <w:rsid w:val="00845071"/>
    <w:rsid w:val="008450DA"/>
    <w:rsid w:val="00846031"/>
    <w:rsid w:val="008461CD"/>
    <w:rsid w:val="0084644C"/>
    <w:rsid w:val="0084677D"/>
    <w:rsid w:val="00846B02"/>
    <w:rsid w:val="008475D1"/>
    <w:rsid w:val="00847B85"/>
    <w:rsid w:val="00847FB2"/>
    <w:rsid w:val="0085048C"/>
    <w:rsid w:val="00850A8B"/>
    <w:rsid w:val="00850E36"/>
    <w:rsid w:val="00850E6C"/>
    <w:rsid w:val="00850E72"/>
    <w:rsid w:val="00850F58"/>
    <w:rsid w:val="00850F73"/>
    <w:rsid w:val="00851534"/>
    <w:rsid w:val="00851C49"/>
    <w:rsid w:val="00851D7E"/>
    <w:rsid w:val="00851F0E"/>
    <w:rsid w:val="0085244D"/>
    <w:rsid w:val="00852662"/>
    <w:rsid w:val="0085293D"/>
    <w:rsid w:val="00852BAF"/>
    <w:rsid w:val="00853604"/>
    <w:rsid w:val="0085392F"/>
    <w:rsid w:val="00853F28"/>
    <w:rsid w:val="0085404C"/>
    <w:rsid w:val="008548C1"/>
    <w:rsid w:val="008557A7"/>
    <w:rsid w:val="008568BD"/>
    <w:rsid w:val="008572FB"/>
    <w:rsid w:val="00857451"/>
    <w:rsid w:val="00857B7D"/>
    <w:rsid w:val="00860BA6"/>
    <w:rsid w:val="00861A09"/>
    <w:rsid w:val="008625AE"/>
    <w:rsid w:val="008642DC"/>
    <w:rsid w:val="0086468C"/>
    <w:rsid w:val="00864AA4"/>
    <w:rsid w:val="0086506D"/>
    <w:rsid w:val="00865254"/>
    <w:rsid w:val="008665D5"/>
    <w:rsid w:val="00866EF3"/>
    <w:rsid w:val="0086780C"/>
    <w:rsid w:val="00867C2D"/>
    <w:rsid w:val="008701C9"/>
    <w:rsid w:val="00870CDF"/>
    <w:rsid w:val="00871187"/>
    <w:rsid w:val="008731A0"/>
    <w:rsid w:val="008733E1"/>
    <w:rsid w:val="00873CCF"/>
    <w:rsid w:val="00873EF6"/>
    <w:rsid w:val="0087414D"/>
    <w:rsid w:val="008742D0"/>
    <w:rsid w:val="008742ED"/>
    <w:rsid w:val="00874743"/>
    <w:rsid w:val="00874892"/>
    <w:rsid w:val="008768D8"/>
    <w:rsid w:val="00876A46"/>
    <w:rsid w:val="008800FF"/>
    <w:rsid w:val="008802E5"/>
    <w:rsid w:val="00880427"/>
    <w:rsid w:val="008808E3"/>
    <w:rsid w:val="00880B57"/>
    <w:rsid w:val="008813E8"/>
    <w:rsid w:val="00881547"/>
    <w:rsid w:val="00881AED"/>
    <w:rsid w:val="008825A8"/>
    <w:rsid w:val="00883B07"/>
    <w:rsid w:val="008847F9"/>
    <w:rsid w:val="0088496A"/>
    <w:rsid w:val="00884C0A"/>
    <w:rsid w:val="00884DBB"/>
    <w:rsid w:val="008865AE"/>
    <w:rsid w:val="00886E68"/>
    <w:rsid w:val="00887053"/>
    <w:rsid w:val="00887323"/>
    <w:rsid w:val="00887D86"/>
    <w:rsid w:val="00890060"/>
    <w:rsid w:val="00890D1C"/>
    <w:rsid w:val="00891D7C"/>
    <w:rsid w:val="00891E7C"/>
    <w:rsid w:val="0089220F"/>
    <w:rsid w:val="00892BB9"/>
    <w:rsid w:val="0089348B"/>
    <w:rsid w:val="0089421E"/>
    <w:rsid w:val="0089525A"/>
    <w:rsid w:val="00895B08"/>
    <w:rsid w:val="00895D5A"/>
    <w:rsid w:val="00896848"/>
    <w:rsid w:val="00896C5F"/>
    <w:rsid w:val="00896C6C"/>
    <w:rsid w:val="00897048"/>
    <w:rsid w:val="00897567"/>
    <w:rsid w:val="008976BC"/>
    <w:rsid w:val="008A00CC"/>
    <w:rsid w:val="008A0237"/>
    <w:rsid w:val="008A0875"/>
    <w:rsid w:val="008A09E4"/>
    <w:rsid w:val="008A0BDB"/>
    <w:rsid w:val="008A1560"/>
    <w:rsid w:val="008A18BF"/>
    <w:rsid w:val="008A1B74"/>
    <w:rsid w:val="008A33F5"/>
    <w:rsid w:val="008A3E8A"/>
    <w:rsid w:val="008A3F64"/>
    <w:rsid w:val="008A484D"/>
    <w:rsid w:val="008A52B8"/>
    <w:rsid w:val="008A59B6"/>
    <w:rsid w:val="008A5CF0"/>
    <w:rsid w:val="008A6072"/>
    <w:rsid w:val="008A64DC"/>
    <w:rsid w:val="008A65B5"/>
    <w:rsid w:val="008A65CB"/>
    <w:rsid w:val="008A680D"/>
    <w:rsid w:val="008A7A99"/>
    <w:rsid w:val="008B0B10"/>
    <w:rsid w:val="008B0C11"/>
    <w:rsid w:val="008B0D47"/>
    <w:rsid w:val="008B20B2"/>
    <w:rsid w:val="008B33D1"/>
    <w:rsid w:val="008B35A3"/>
    <w:rsid w:val="008B3E24"/>
    <w:rsid w:val="008B3EBC"/>
    <w:rsid w:val="008B4064"/>
    <w:rsid w:val="008B43A3"/>
    <w:rsid w:val="008B529C"/>
    <w:rsid w:val="008B5638"/>
    <w:rsid w:val="008B5683"/>
    <w:rsid w:val="008B5D3E"/>
    <w:rsid w:val="008B7FCC"/>
    <w:rsid w:val="008C07A8"/>
    <w:rsid w:val="008C174C"/>
    <w:rsid w:val="008C194B"/>
    <w:rsid w:val="008C217F"/>
    <w:rsid w:val="008C3127"/>
    <w:rsid w:val="008C3E85"/>
    <w:rsid w:val="008C3F28"/>
    <w:rsid w:val="008C48A5"/>
    <w:rsid w:val="008C4BA7"/>
    <w:rsid w:val="008C4CDA"/>
    <w:rsid w:val="008C4CEC"/>
    <w:rsid w:val="008C4D89"/>
    <w:rsid w:val="008C4E50"/>
    <w:rsid w:val="008C527B"/>
    <w:rsid w:val="008C6553"/>
    <w:rsid w:val="008C6EC0"/>
    <w:rsid w:val="008C6F1A"/>
    <w:rsid w:val="008C7071"/>
    <w:rsid w:val="008C7189"/>
    <w:rsid w:val="008C74B9"/>
    <w:rsid w:val="008C7B4E"/>
    <w:rsid w:val="008D00C4"/>
    <w:rsid w:val="008D09BB"/>
    <w:rsid w:val="008D0FE5"/>
    <w:rsid w:val="008D16E7"/>
    <w:rsid w:val="008D2122"/>
    <w:rsid w:val="008D2253"/>
    <w:rsid w:val="008D2932"/>
    <w:rsid w:val="008D2D14"/>
    <w:rsid w:val="008D34CC"/>
    <w:rsid w:val="008D38E7"/>
    <w:rsid w:val="008D3C18"/>
    <w:rsid w:val="008D4263"/>
    <w:rsid w:val="008D43B8"/>
    <w:rsid w:val="008D46D6"/>
    <w:rsid w:val="008D558B"/>
    <w:rsid w:val="008D60CC"/>
    <w:rsid w:val="008D60FB"/>
    <w:rsid w:val="008D61D2"/>
    <w:rsid w:val="008D62D0"/>
    <w:rsid w:val="008D68A4"/>
    <w:rsid w:val="008D71DF"/>
    <w:rsid w:val="008D740A"/>
    <w:rsid w:val="008D7830"/>
    <w:rsid w:val="008D783E"/>
    <w:rsid w:val="008D7A6A"/>
    <w:rsid w:val="008D7B4D"/>
    <w:rsid w:val="008D7FFD"/>
    <w:rsid w:val="008E07C1"/>
    <w:rsid w:val="008E0969"/>
    <w:rsid w:val="008E1A7B"/>
    <w:rsid w:val="008E2514"/>
    <w:rsid w:val="008E2BEB"/>
    <w:rsid w:val="008E39DC"/>
    <w:rsid w:val="008E47DA"/>
    <w:rsid w:val="008E4E56"/>
    <w:rsid w:val="008E5179"/>
    <w:rsid w:val="008E526E"/>
    <w:rsid w:val="008E5371"/>
    <w:rsid w:val="008E571A"/>
    <w:rsid w:val="008E5A1A"/>
    <w:rsid w:val="008E6098"/>
    <w:rsid w:val="008E62BD"/>
    <w:rsid w:val="008E6993"/>
    <w:rsid w:val="008E6DA9"/>
    <w:rsid w:val="008F0660"/>
    <w:rsid w:val="008F0C47"/>
    <w:rsid w:val="008F0C69"/>
    <w:rsid w:val="008F0F82"/>
    <w:rsid w:val="008F195C"/>
    <w:rsid w:val="008F1A54"/>
    <w:rsid w:val="008F22A0"/>
    <w:rsid w:val="008F2381"/>
    <w:rsid w:val="008F27A7"/>
    <w:rsid w:val="008F360A"/>
    <w:rsid w:val="008F3682"/>
    <w:rsid w:val="008F53A0"/>
    <w:rsid w:val="008F56C8"/>
    <w:rsid w:val="008F5DB3"/>
    <w:rsid w:val="008F6301"/>
    <w:rsid w:val="008F656F"/>
    <w:rsid w:val="008F69E0"/>
    <w:rsid w:val="008F6F87"/>
    <w:rsid w:val="008F7145"/>
    <w:rsid w:val="008F7913"/>
    <w:rsid w:val="009003C2"/>
    <w:rsid w:val="0090172E"/>
    <w:rsid w:val="00901BB7"/>
    <w:rsid w:val="00901E5D"/>
    <w:rsid w:val="00902559"/>
    <w:rsid w:val="00902916"/>
    <w:rsid w:val="0090315A"/>
    <w:rsid w:val="009033B7"/>
    <w:rsid w:val="009037A6"/>
    <w:rsid w:val="00903C9A"/>
    <w:rsid w:val="00903DEB"/>
    <w:rsid w:val="009043AF"/>
    <w:rsid w:val="00905DB4"/>
    <w:rsid w:val="00907209"/>
    <w:rsid w:val="0090755C"/>
    <w:rsid w:val="0090756E"/>
    <w:rsid w:val="009075BE"/>
    <w:rsid w:val="009114D9"/>
    <w:rsid w:val="009115DA"/>
    <w:rsid w:val="00911B79"/>
    <w:rsid w:val="00911BF9"/>
    <w:rsid w:val="00911D27"/>
    <w:rsid w:val="00912B45"/>
    <w:rsid w:val="00912BFE"/>
    <w:rsid w:val="00915117"/>
    <w:rsid w:val="00915147"/>
    <w:rsid w:val="009155C8"/>
    <w:rsid w:val="00915677"/>
    <w:rsid w:val="00915B56"/>
    <w:rsid w:val="0091646E"/>
    <w:rsid w:val="00916672"/>
    <w:rsid w:val="0091769A"/>
    <w:rsid w:val="00917706"/>
    <w:rsid w:val="00917E93"/>
    <w:rsid w:val="00920865"/>
    <w:rsid w:val="00920EA5"/>
    <w:rsid w:val="009218D2"/>
    <w:rsid w:val="0092196D"/>
    <w:rsid w:val="0092259A"/>
    <w:rsid w:val="00923CCF"/>
    <w:rsid w:val="00923F65"/>
    <w:rsid w:val="00924965"/>
    <w:rsid w:val="0092589F"/>
    <w:rsid w:val="00926059"/>
    <w:rsid w:val="0092666E"/>
    <w:rsid w:val="009268E2"/>
    <w:rsid w:val="00926BE9"/>
    <w:rsid w:val="00926C6E"/>
    <w:rsid w:val="00926E00"/>
    <w:rsid w:val="00927246"/>
    <w:rsid w:val="00927713"/>
    <w:rsid w:val="00927B49"/>
    <w:rsid w:val="00927CE3"/>
    <w:rsid w:val="00927DD7"/>
    <w:rsid w:val="00927DE8"/>
    <w:rsid w:val="00930499"/>
    <w:rsid w:val="009314A5"/>
    <w:rsid w:val="0093152C"/>
    <w:rsid w:val="0093178C"/>
    <w:rsid w:val="00931AC6"/>
    <w:rsid w:val="00931C82"/>
    <w:rsid w:val="0093357B"/>
    <w:rsid w:val="009335BC"/>
    <w:rsid w:val="00934045"/>
    <w:rsid w:val="0093491A"/>
    <w:rsid w:val="009349EC"/>
    <w:rsid w:val="009353FC"/>
    <w:rsid w:val="009354D3"/>
    <w:rsid w:val="00935BC1"/>
    <w:rsid w:val="00936E66"/>
    <w:rsid w:val="00937568"/>
    <w:rsid w:val="00937D48"/>
    <w:rsid w:val="00941164"/>
    <w:rsid w:val="0094117C"/>
    <w:rsid w:val="00941EAA"/>
    <w:rsid w:val="009423F3"/>
    <w:rsid w:val="00942DC2"/>
    <w:rsid w:val="00944280"/>
    <w:rsid w:val="00944A52"/>
    <w:rsid w:val="00944DF3"/>
    <w:rsid w:val="009456A0"/>
    <w:rsid w:val="00945848"/>
    <w:rsid w:val="00945D75"/>
    <w:rsid w:val="00945F83"/>
    <w:rsid w:val="00946F87"/>
    <w:rsid w:val="00947110"/>
    <w:rsid w:val="00947550"/>
    <w:rsid w:val="00947871"/>
    <w:rsid w:val="00947D41"/>
    <w:rsid w:val="00950F42"/>
    <w:rsid w:val="00951A43"/>
    <w:rsid w:val="00951D1A"/>
    <w:rsid w:val="0095208E"/>
    <w:rsid w:val="00952590"/>
    <w:rsid w:val="00952946"/>
    <w:rsid w:val="00953443"/>
    <w:rsid w:val="0095392C"/>
    <w:rsid w:val="00953A0C"/>
    <w:rsid w:val="00953C18"/>
    <w:rsid w:val="00954366"/>
    <w:rsid w:val="0095496F"/>
    <w:rsid w:val="00955BE9"/>
    <w:rsid w:val="00956141"/>
    <w:rsid w:val="00956215"/>
    <w:rsid w:val="0095639D"/>
    <w:rsid w:val="00957EDC"/>
    <w:rsid w:val="00960505"/>
    <w:rsid w:val="009605F8"/>
    <w:rsid w:val="00960805"/>
    <w:rsid w:val="00960FAE"/>
    <w:rsid w:val="0096182D"/>
    <w:rsid w:val="00961BF7"/>
    <w:rsid w:val="009626EB"/>
    <w:rsid w:val="00962C7A"/>
    <w:rsid w:val="00962E90"/>
    <w:rsid w:val="00963BD3"/>
    <w:rsid w:val="00963EDD"/>
    <w:rsid w:val="00964353"/>
    <w:rsid w:val="009658CA"/>
    <w:rsid w:val="00965CAF"/>
    <w:rsid w:val="00965D64"/>
    <w:rsid w:val="0096634F"/>
    <w:rsid w:val="0096704E"/>
    <w:rsid w:val="00967933"/>
    <w:rsid w:val="0096795D"/>
    <w:rsid w:val="00970000"/>
    <w:rsid w:val="0097010F"/>
    <w:rsid w:val="0097031B"/>
    <w:rsid w:val="009703D1"/>
    <w:rsid w:val="0097049E"/>
    <w:rsid w:val="00970A14"/>
    <w:rsid w:val="00971800"/>
    <w:rsid w:val="00971EC0"/>
    <w:rsid w:val="009738B3"/>
    <w:rsid w:val="009739E7"/>
    <w:rsid w:val="00973AFA"/>
    <w:rsid w:val="00974AA6"/>
    <w:rsid w:val="00974CE0"/>
    <w:rsid w:val="00975638"/>
    <w:rsid w:val="0097662E"/>
    <w:rsid w:val="0097685A"/>
    <w:rsid w:val="00976D8D"/>
    <w:rsid w:val="00976F5D"/>
    <w:rsid w:val="009770D1"/>
    <w:rsid w:val="00977467"/>
    <w:rsid w:val="00977525"/>
    <w:rsid w:val="009777D3"/>
    <w:rsid w:val="00980D41"/>
    <w:rsid w:val="00980E57"/>
    <w:rsid w:val="00980F29"/>
    <w:rsid w:val="00980FFF"/>
    <w:rsid w:val="009818CD"/>
    <w:rsid w:val="009820A8"/>
    <w:rsid w:val="0098221F"/>
    <w:rsid w:val="00982ACB"/>
    <w:rsid w:val="009831AF"/>
    <w:rsid w:val="0098340E"/>
    <w:rsid w:val="00983D02"/>
    <w:rsid w:val="00983F61"/>
    <w:rsid w:val="00984373"/>
    <w:rsid w:val="009843BF"/>
    <w:rsid w:val="0098449F"/>
    <w:rsid w:val="00984569"/>
    <w:rsid w:val="00984926"/>
    <w:rsid w:val="00984995"/>
    <w:rsid w:val="0098662A"/>
    <w:rsid w:val="00986FD5"/>
    <w:rsid w:val="00987CDC"/>
    <w:rsid w:val="009900D2"/>
    <w:rsid w:val="009905F9"/>
    <w:rsid w:val="00990791"/>
    <w:rsid w:val="00991452"/>
    <w:rsid w:val="00991750"/>
    <w:rsid w:val="00991FAA"/>
    <w:rsid w:val="009920CB"/>
    <w:rsid w:val="00993DEB"/>
    <w:rsid w:val="00996862"/>
    <w:rsid w:val="00997554"/>
    <w:rsid w:val="00997692"/>
    <w:rsid w:val="00997C59"/>
    <w:rsid w:val="00997EBD"/>
    <w:rsid w:val="009A047C"/>
    <w:rsid w:val="009A0ACA"/>
    <w:rsid w:val="009A0B9B"/>
    <w:rsid w:val="009A14FA"/>
    <w:rsid w:val="009A199F"/>
    <w:rsid w:val="009A1B43"/>
    <w:rsid w:val="009A33B2"/>
    <w:rsid w:val="009A3766"/>
    <w:rsid w:val="009A3B5B"/>
    <w:rsid w:val="009A3F4A"/>
    <w:rsid w:val="009A40AD"/>
    <w:rsid w:val="009A4211"/>
    <w:rsid w:val="009A4398"/>
    <w:rsid w:val="009A49A7"/>
    <w:rsid w:val="009A4DD3"/>
    <w:rsid w:val="009A4E83"/>
    <w:rsid w:val="009A548D"/>
    <w:rsid w:val="009A56E7"/>
    <w:rsid w:val="009A590B"/>
    <w:rsid w:val="009A59D2"/>
    <w:rsid w:val="009A5F83"/>
    <w:rsid w:val="009A61B1"/>
    <w:rsid w:val="009A7C71"/>
    <w:rsid w:val="009B108C"/>
    <w:rsid w:val="009B1569"/>
    <w:rsid w:val="009B208C"/>
    <w:rsid w:val="009B24C4"/>
    <w:rsid w:val="009B261F"/>
    <w:rsid w:val="009B2E12"/>
    <w:rsid w:val="009B2E61"/>
    <w:rsid w:val="009B39DD"/>
    <w:rsid w:val="009B3A9F"/>
    <w:rsid w:val="009B3CFA"/>
    <w:rsid w:val="009B4770"/>
    <w:rsid w:val="009B47D6"/>
    <w:rsid w:val="009B4C89"/>
    <w:rsid w:val="009B515B"/>
    <w:rsid w:val="009B5AA5"/>
    <w:rsid w:val="009B5D84"/>
    <w:rsid w:val="009B5FEC"/>
    <w:rsid w:val="009B66CF"/>
    <w:rsid w:val="009B683A"/>
    <w:rsid w:val="009B6ED1"/>
    <w:rsid w:val="009B75EB"/>
    <w:rsid w:val="009C09E1"/>
    <w:rsid w:val="009C0DA6"/>
    <w:rsid w:val="009C1279"/>
    <w:rsid w:val="009C159A"/>
    <w:rsid w:val="009C1759"/>
    <w:rsid w:val="009C1B1E"/>
    <w:rsid w:val="009C1CE1"/>
    <w:rsid w:val="009C2563"/>
    <w:rsid w:val="009C4A0F"/>
    <w:rsid w:val="009C4EC1"/>
    <w:rsid w:val="009C50BF"/>
    <w:rsid w:val="009C5542"/>
    <w:rsid w:val="009C5614"/>
    <w:rsid w:val="009C57EB"/>
    <w:rsid w:val="009C58D2"/>
    <w:rsid w:val="009C6283"/>
    <w:rsid w:val="009C6731"/>
    <w:rsid w:val="009C6D7F"/>
    <w:rsid w:val="009C6EBB"/>
    <w:rsid w:val="009C7908"/>
    <w:rsid w:val="009D00F4"/>
    <w:rsid w:val="009D07D1"/>
    <w:rsid w:val="009D0C24"/>
    <w:rsid w:val="009D24EE"/>
    <w:rsid w:val="009D2EF7"/>
    <w:rsid w:val="009D3839"/>
    <w:rsid w:val="009D3B05"/>
    <w:rsid w:val="009D451C"/>
    <w:rsid w:val="009D50EA"/>
    <w:rsid w:val="009D5296"/>
    <w:rsid w:val="009D5C3C"/>
    <w:rsid w:val="009D5DAA"/>
    <w:rsid w:val="009D6303"/>
    <w:rsid w:val="009D63E0"/>
    <w:rsid w:val="009D64E5"/>
    <w:rsid w:val="009D6695"/>
    <w:rsid w:val="009D6A15"/>
    <w:rsid w:val="009D7176"/>
    <w:rsid w:val="009D7228"/>
    <w:rsid w:val="009D74D5"/>
    <w:rsid w:val="009D7670"/>
    <w:rsid w:val="009D7B26"/>
    <w:rsid w:val="009E01D2"/>
    <w:rsid w:val="009E0681"/>
    <w:rsid w:val="009E14DC"/>
    <w:rsid w:val="009E14EA"/>
    <w:rsid w:val="009E2443"/>
    <w:rsid w:val="009E2FEC"/>
    <w:rsid w:val="009E32BF"/>
    <w:rsid w:val="009E348A"/>
    <w:rsid w:val="009E4482"/>
    <w:rsid w:val="009E460A"/>
    <w:rsid w:val="009E48B2"/>
    <w:rsid w:val="009E49F0"/>
    <w:rsid w:val="009E4E83"/>
    <w:rsid w:val="009E5FB0"/>
    <w:rsid w:val="009E5FD6"/>
    <w:rsid w:val="009E728A"/>
    <w:rsid w:val="009F01F1"/>
    <w:rsid w:val="009F0980"/>
    <w:rsid w:val="009F1527"/>
    <w:rsid w:val="009F15DF"/>
    <w:rsid w:val="009F1AC3"/>
    <w:rsid w:val="009F2673"/>
    <w:rsid w:val="009F2971"/>
    <w:rsid w:val="009F2CCF"/>
    <w:rsid w:val="009F3290"/>
    <w:rsid w:val="009F3332"/>
    <w:rsid w:val="009F33B7"/>
    <w:rsid w:val="009F3412"/>
    <w:rsid w:val="009F36E7"/>
    <w:rsid w:val="009F3DF4"/>
    <w:rsid w:val="009F418D"/>
    <w:rsid w:val="009F431A"/>
    <w:rsid w:val="009F46D1"/>
    <w:rsid w:val="009F4D07"/>
    <w:rsid w:val="009F55DE"/>
    <w:rsid w:val="009F564A"/>
    <w:rsid w:val="009F783B"/>
    <w:rsid w:val="009F79EE"/>
    <w:rsid w:val="00A008DD"/>
    <w:rsid w:val="00A00A75"/>
    <w:rsid w:val="00A01080"/>
    <w:rsid w:val="00A0152B"/>
    <w:rsid w:val="00A01D42"/>
    <w:rsid w:val="00A02ED3"/>
    <w:rsid w:val="00A0313E"/>
    <w:rsid w:val="00A03264"/>
    <w:rsid w:val="00A03538"/>
    <w:rsid w:val="00A03578"/>
    <w:rsid w:val="00A037C4"/>
    <w:rsid w:val="00A0396B"/>
    <w:rsid w:val="00A03FFE"/>
    <w:rsid w:val="00A041E4"/>
    <w:rsid w:val="00A0457F"/>
    <w:rsid w:val="00A04CAF"/>
    <w:rsid w:val="00A052E2"/>
    <w:rsid w:val="00A05317"/>
    <w:rsid w:val="00A058F8"/>
    <w:rsid w:val="00A05C30"/>
    <w:rsid w:val="00A06DF3"/>
    <w:rsid w:val="00A06F32"/>
    <w:rsid w:val="00A074CF"/>
    <w:rsid w:val="00A10270"/>
    <w:rsid w:val="00A11206"/>
    <w:rsid w:val="00A114AB"/>
    <w:rsid w:val="00A117A3"/>
    <w:rsid w:val="00A11A15"/>
    <w:rsid w:val="00A11A6F"/>
    <w:rsid w:val="00A11CBB"/>
    <w:rsid w:val="00A11F7C"/>
    <w:rsid w:val="00A12475"/>
    <w:rsid w:val="00A1295B"/>
    <w:rsid w:val="00A1310A"/>
    <w:rsid w:val="00A132F8"/>
    <w:rsid w:val="00A1340A"/>
    <w:rsid w:val="00A13737"/>
    <w:rsid w:val="00A13AB1"/>
    <w:rsid w:val="00A14287"/>
    <w:rsid w:val="00A1497A"/>
    <w:rsid w:val="00A16B41"/>
    <w:rsid w:val="00A17015"/>
    <w:rsid w:val="00A20608"/>
    <w:rsid w:val="00A208DA"/>
    <w:rsid w:val="00A20AD7"/>
    <w:rsid w:val="00A20AF7"/>
    <w:rsid w:val="00A20C80"/>
    <w:rsid w:val="00A21253"/>
    <w:rsid w:val="00A21E32"/>
    <w:rsid w:val="00A2243F"/>
    <w:rsid w:val="00A22485"/>
    <w:rsid w:val="00A2274A"/>
    <w:rsid w:val="00A23B2A"/>
    <w:rsid w:val="00A23DE9"/>
    <w:rsid w:val="00A23F56"/>
    <w:rsid w:val="00A2489A"/>
    <w:rsid w:val="00A248E6"/>
    <w:rsid w:val="00A24FD5"/>
    <w:rsid w:val="00A250D1"/>
    <w:rsid w:val="00A257E6"/>
    <w:rsid w:val="00A25CB8"/>
    <w:rsid w:val="00A26458"/>
    <w:rsid w:val="00A269A5"/>
    <w:rsid w:val="00A27541"/>
    <w:rsid w:val="00A2784E"/>
    <w:rsid w:val="00A27A3D"/>
    <w:rsid w:val="00A300C1"/>
    <w:rsid w:val="00A3017A"/>
    <w:rsid w:val="00A30869"/>
    <w:rsid w:val="00A31276"/>
    <w:rsid w:val="00A31347"/>
    <w:rsid w:val="00A318DF"/>
    <w:rsid w:val="00A3219B"/>
    <w:rsid w:val="00A32986"/>
    <w:rsid w:val="00A32B1A"/>
    <w:rsid w:val="00A32E13"/>
    <w:rsid w:val="00A334AF"/>
    <w:rsid w:val="00A337E3"/>
    <w:rsid w:val="00A33CFA"/>
    <w:rsid w:val="00A343DF"/>
    <w:rsid w:val="00A34A5B"/>
    <w:rsid w:val="00A34FAA"/>
    <w:rsid w:val="00A358E2"/>
    <w:rsid w:val="00A359AA"/>
    <w:rsid w:val="00A35ED3"/>
    <w:rsid w:val="00A36187"/>
    <w:rsid w:val="00A36433"/>
    <w:rsid w:val="00A36A79"/>
    <w:rsid w:val="00A372A4"/>
    <w:rsid w:val="00A37659"/>
    <w:rsid w:val="00A37690"/>
    <w:rsid w:val="00A37A03"/>
    <w:rsid w:val="00A37CC2"/>
    <w:rsid w:val="00A40349"/>
    <w:rsid w:val="00A4064C"/>
    <w:rsid w:val="00A40BC4"/>
    <w:rsid w:val="00A41679"/>
    <w:rsid w:val="00A417B3"/>
    <w:rsid w:val="00A4251C"/>
    <w:rsid w:val="00A42665"/>
    <w:rsid w:val="00A42F1D"/>
    <w:rsid w:val="00A433BC"/>
    <w:rsid w:val="00A4357C"/>
    <w:rsid w:val="00A4389B"/>
    <w:rsid w:val="00A43D4B"/>
    <w:rsid w:val="00A43E19"/>
    <w:rsid w:val="00A44EF1"/>
    <w:rsid w:val="00A46113"/>
    <w:rsid w:val="00A46694"/>
    <w:rsid w:val="00A466F0"/>
    <w:rsid w:val="00A47EF9"/>
    <w:rsid w:val="00A517C6"/>
    <w:rsid w:val="00A525FD"/>
    <w:rsid w:val="00A526D1"/>
    <w:rsid w:val="00A52BF9"/>
    <w:rsid w:val="00A52F8D"/>
    <w:rsid w:val="00A52FF2"/>
    <w:rsid w:val="00A53A1B"/>
    <w:rsid w:val="00A53C0A"/>
    <w:rsid w:val="00A542D3"/>
    <w:rsid w:val="00A549FD"/>
    <w:rsid w:val="00A54D1E"/>
    <w:rsid w:val="00A552E1"/>
    <w:rsid w:val="00A553C3"/>
    <w:rsid w:val="00A55DD7"/>
    <w:rsid w:val="00A5672B"/>
    <w:rsid w:val="00A56DED"/>
    <w:rsid w:val="00A57049"/>
    <w:rsid w:val="00A5749B"/>
    <w:rsid w:val="00A604CD"/>
    <w:rsid w:val="00A60626"/>
    <w:rsid w:val="00A60D73"/>
    <w:rsid w:val="00A60F97"/>
    <w:rsid w:val="00A611BB"/>
    <w:rsid w:val="00A6175D"/>
    <w:rsid w:val="00A61777"/>
    <w:rsid w:val="00A619FE"/>
    <w:rsid w:val="00A61E67"/>
    <w:rsid w:val="00A6274E"/>
    <w:rsid w:val="00A6339A"/>
    <w:rsid w:val="00A637D4"/>
    <w:rsid w:val="00A63D9D"/>
    <w:rsid w:val="00A64075"/>
    <w:rsid w:val="00A646AD"/>
    <w:rsid w:val="00A6602B"/>
    <w:rsid w:val="00A66148"/>
    <w:rsid w:val="00A66450"/>
    <w:rsid w:val="00A66758"/>
    <w:rsid w:val="00A66918"/>
    <w:rsid w:val="00A669A6"/>
    <w:rsid w:val="00A6712C"/>
    <w:rsid w:val="00A67293"/>
    <w:rsid w:val="00A67B88"/>
    <w:rsid w:val="00A67CF9"/>
    <w:rsid w:val="00A7061B"/>
    <w:rsid w:val="00A708EA"/>
    <w:rsid w:val="00A70F08"/>
    <w:rsid w:val="00A711A2"/>
    <w:rsid w:val="00A7174B"/>
    <w:rsid w:val="00A71886"/>
    <w:rsid w:val="00A71B76"/>
    <w:rsid w:val="00A725D8"/>
    <w:rsid w:val="00A7294D"/>
    <w:rsid w:val="00A72E99"/>
    <w:rsid w:val="00A73138"/>
    <w:rsid w:val="00A73142"/>
    <w:rsid w:val="00A73490"/>
    <w:rsid w:val="00A73908"/>
    <w:rsid w:val="00A7393A"/>
    <w:rsid w:val="00A73CF9"/>
    <w:rsid w:val="00A73D36"/>
    <w:rsid w:val="00A7440C"/>
    <w:rsid w:val="00A755B4"/>
    <w:rsid w:val="00A757B9"/>
    <w:rsid w:val="00A75CDD"/>
    <w:rsid w:val="00A75E19"/>
    <w:rsid w:val="00A76150"/>
    <w:rsid w:val="00A76820"/>
    <w:rsid w:val="00A80228"/>
    <w:rsid w:val="00A802C8"/>
    <w:rsid w:val="00A80366"/>
    <w:rsid w:val="00A80ECB"/>
    <w:rsid w:val="00A81B06"/>
    <w:rsid w:val="00A8204C"/>
    <w:rsid w:val="00A8232C"/>
    <w:rsid w:val="00A8278A"/>
    <w:rsid w:val="00A82A12"/>
    <w:rsid w:val="00A82B23"/>
    <w:rsid w:val="00A82C1F"/>
    <w:rsid w:val="00A8320E"/>
    <w:rsid w:val="00A83362"/>
    <w:rsid w:val="00A833CF"/>
    <w:rsid w:val="00A83522"/>
    <w:rsid w:val="00A8363B"/>
    <w:rsid w:val="00A837BF"/>
    <w:rsid w:val="00A83C8A"/>
    <w:rsid w:val="00A83EC6"/>
    <w:rsid w:val="00A8402C"/>
    <w:rsid w:val="00A84892"/>
    <w:rsid w:val="00A853B8"/>
    <w:rsid w:val="00A85B1F"/>
    <w:rsid w:val="00A869D1"/>
    <w:rsid w:val="00A8751A"/>
    <w:rsid w:val="00A87634"/>
    <w:rsid w:val="00A87681"/>
    <w:rsid w:val="00A87686"/>
    <w:rsid w:val="00A907E0"/>
    <w:rsid w:val="00A9143B"/>
    <w:rsid w:val="00A91577"/>
    <w:rsid w:val="00A91A43"/>
    <w:rsid w:val="00A92625"/>
    <w:rsid w:val="00A9438E"/>
    <w:rsid w:val="00A9453F"/>
    <w:rsid w:val="00A94C8A"/>
    <w:rsid w:val="00A95E61"/>
    <w:rsid w:val="00A9668B"/>
    <w:rsid w:val="00A96932"/>
    <w:rsid w:val="00A96D73"/>
    <w:rsid w:val="00A9775B"/>
    <w:rsid w:val="00A97830"/>
    <w:rsid w:val="00A9787F"/>
    <w:rsid w:val="00A97C0F"/>
    <w:rsid w:val="00A97F30"/>
    <w:rsid w:val="00AA0748"/>
    <w:rsid w:val="00AA0914"/>
    <w:rsid w:val="00AA14C0"/>
    <w:rsid w:val="00AA177F"/>
    <w:rsid w:val="00AA1A3B"/>
    <w:rsid w:val="00AA2D49"/>
    <w:rsid w:val="00AA2F13"/>
    <w:rsid w:val="00AA2F7E"/>
    <w:rsid w:val="00AA3BD6"/>
    <w:rsid w:val="00AA4F48"/>
    <w:rsid w:val="00AA52F6"/>
    <w:rsid w:val="00AA5323"/>
    <w:rsid w:val="00AA53B8"/>
    <w:rsid w:val="00AA5FF3"/>
    <w:rsid w:val="00AA69B9"/>
    <w:rsid w:val="00AA6A02"/>
    <w:rsid w:val="00AA6AFF"/>
    <w:rsid w:val="00AA6D80"/>
    <w:rsid w:val="00AB014A"/>
    <w:rsid w:val="00AB01D5"/>
    <w:rsid w:val="00AB0309"/>
    <w:rsid w:val="00AB07E9"/>
    <w:rsid w:val="00AB0EAA"/>
    <w:rsid w:val="00AB11CB"/>
    <w:rsid w:val="00AB1622"/>
    <w:rsid w:val="00AB1F9B"/>
    <w:rsid w:val="00AB2C62"/>
    <w:rsid w:val="00AB2E64"/>
    <w:rsid w:val="00AB32E8"/>
    <w:rsid w:val="00AB33F2"/>
    <w:rsid w:val="00AB3C84"/>
    <w:rsid w:val="00AB3CE1"/>
    <w:rsid w:val="00AB3DAB"/>
    <w:rsid w:val="00AB4CE5"/>
    <w:rsid w:val="00AB60BE"/>
    <w:rsid w:val="00AB6257"/>
    <w:rsid w:val="00AB750D"/>
    <w:rsid w:val="00AB76F1"/>
    <w:rsid w:val="00AB7FEB"/>
    <w:rsid w:val="00AC0598"/>
    <w:rsid w:val="00AC084F"/>
    <w:rsid w:val="00AC0E1D"/>
    <w:rsid w:val="00AC2B6B"/>
    <w:rsid w:val="00AC3BAE"/>
    <w:rsid w:val="00AC3BEE"/>
    <w:rsid w:val="00AC3DDE"/>
    <w:rsid w:val="00AC3EE9"/>
    <w:rsid w:val="00AC403C"/>
    <w:rsid w:val="00AC5099"/>
    <w:rsid w:val="00AC525B"/>
    <w:rsid w:val="00AC5514"/>
    <w:rsid w:val="00AC5723"/>
    <w:rsid w:val="00AC67FD"/>
    <w:rsid w:val="00AC6AA3"/>
    <w:rsid w:val="00AC6CEB"/>
    <w:rsid w:val="00AC6D8B"/>
    <w:rsid w:val="00AC7E0B"/>
    <w:rsid w:val="00AD0189"/>
    <w:rsid w:val="00AD026E"/>
    <w:rsid w:val="00AD0CFD"/>
    <w:rsid w:val="00AD10AB"/>
    <w:rsid w:val="00AD156D"/>
    <w:rsid w:val="00AD162E"/>
    <w:rsid w:val="00AD1BF5"/>
    <w:rsid w:val="00AD2039"/>
    <w:rsid w:val="00AD2349"/>
    <w:rsid w:val="00AD2A27"/>
    <w:rsid w:val="00AD307A"/>
    <w:rsid w:val="00AD3301"/>
    <w:rsid w:val="00AD39EE"/>
    <w:rsid w:val="00AD449E"/>
    <w:rsid w:val="00AD4D4F"/>
    <w:rsid w:val="00AD524A"/>
    <w:rsid w:val="00AD6184"/>
    <w:rsid w:val="00AD64D0"/>
    <w:rsid w:val="00AD66C1"/>
    <w:rsid w:val="00AD694D"/>
    <w:rsid w:val="00AD7832"/>
    <w:rsid w:val="00AD7DDC"/>
    <w:rsid w:val="00AE0C9A"/>
    <w:rsid w:val="00AE10C6"/>
    <w:rsid w:val="00AE1409"/>
    <w:rsid w:val="00AE1FE1"/>
    <w:rsid w:val="00AE2033"/>
    <w:rsid w:val="00AE213A"/>
    <w:rsid w:val="00AE33E0"/>
    <w:rsid w:val="00AE416C"/>
    <w:rsid w:val="00AE431D"/>
    <w:rsid w:val="00AE4742"/>
    <w:rsid w:val="00AE4D77"/>
    <w:rsid w:val="00AE5087"/>
    <w:rsid w:val="00AE543B"/>
    <w:rsid w:val="00AE5CCD"/>
    <w:rsid w:val="00AE5F3D"/>
    <w:rsid w:val="00AE5F42"/>
    <w:rsid w:val="00AE6A7A"/>
    <w:rsid w:val="00AE7281"/>
    <w:rsid w:val="00AE7851"/>
    <w:rsid w:val="00AE7C0A"/>
    <w:rsid w:val="00AF115A"/>
    <w:rsid w:val="00AF1359"/>
    <w:rsid w:val="00AF16C0"/>
    <w:rsid w:val="00AF1CB7"/>
    <w:rsid w:val="00AF23F9"/>
    <w:rsid w:val="00AF2DDB"/>
    <w:rsid w:val="00AF2FC0"/>
    <w:rsid w:val="00AF3CF5"/>
    <w:rsid w:val="00AF3DB7"/>
    <w:rsid w:val="00AF41D7"/>
    <w:rsid w:val="00AF5335"/>
    <w:rsid w:val="00AF5598"/>
    <w:rsid w:val="00AF56C4"/>
    <w:rsid w:val="00AF5B87"/>
    <w:rsid w:val="00AF5E69"/>
    <w:rsid w:val="00AF601C"/>
    <w:rsid w:val="00AF61AD"/>
    <w:rsid w:val="00AF6412"/>
    <w:rsid w:val="00AF6505"/>
    <w:rsid w:val="00AF6985"/>
    <w:rsid w:val="00AF69B9"/>
    <w:rsid w:val="00AF6BA9"/>
    <w:rsid w:val="00AF73BC"/>
    <w:rsid w:val="00B0025F"/>
    <w:rsid w:val="00B004D2"/>
    <w:rsid w:val="00B0058E"/>
    <w:rsid w:val="00B00B1F"/>
    <w:rsid w:val="00B010A7"/>
    <w:rsid w:val="00B012D6"/>
    <w:rsid w:val="00B015CB"/>
    <w:rsid w:val="00B01742"/>
    <w:rsid w:val="00B01DF0"/>
    <w:rsid w:val="00B02DE2"/>
    <w:rsid w:val="00B02F21"/>
    <w:rsid w:val="00B030E2"/>
    <w:rsid w:val="00B03174"/>
    <w:rsid w:val="00B0335C"/>
    <w:rsid w:val="00B03903"/>
    <w:rsid w:val="00B0493A"/>
    <w:rsid w:val="00B04AD4"/>
    <w:rsid w:val="00B057C7"/>
    <w:rsid w:val="00B059EB"/>
    <w:rsid w:val="00B061A2"/>
    <w:rsid w:val="00B06DAE"/>
    <w:rsid w:val="00B078E1"/>
    <w:rsid w:val="00B113B8"/>
    <w:rsid w:val="00B116FF"/>
    <w:rsid w:val="00B1196F"/>
    <w:rsid w:val="00B12863"/>
    <w:rsid w:val="00B13CD0"/>
    <w:rsid w:val="00B14373"/>
    <w:rsid w:val="00B14C48"/>
    <w:rsid w:val="00B14D9A"/>
    <w:rsid w:val="00B1506E"/>
    <w:rsid w:val="00B15685"/>
    <w:rsid w:val="00B15FC7"/>
    <w:rsid w:val="00B1605C"/>
    <w:rsid w:val="00B16A32"/>
    <w:rsid w:val="00B1752A"/>
    <w:rsid w:val="00B17E49"/>
    <w:rsid w:val="00B20961"/>
    <w:rsid w:val="00B213C5"/>
    <w:rsid w:val="00B219D6"/>
    <w:rsid w:val="00B21B74"/>
    <w:rsid w:val="00B229E1"/>
    <w:rsid w:val="00B234D0"/>
    <w:rsid w:val="00B236FA"/>
    <w:rsid w:val="00B23903"/>
    <w:rsid w:val="00B23B0A"/>
    <w:rsid w:val="00B2453B"/>
    <w:rsid w:val="00B24962"/>
    <w:rsid w:val="00B24B77"/>
    <w:rsid w:val="00B25E22"/>
    <w:rsid w:val="00B25F0F"/>
    <w:rsid w:val="00B267DF"/>
    <w:rsid w:val="00B26963"/>
    <w:rsid w:val="00B26C08"/>
    <w:rsid w:val="00B32853"/>
    <w:rsid w:val="00B32FEA"/>
    <w:rsid w:val="00B33CD4"/>
    <w:rsid w:val="00B3438C"/>
    <w:rsid w:val="00B34482"/>
    <w:rsid w:val="00B34B19"/>
    <w:rsid w:val="00B34C1F"/>
    <w:rsid w:val="00B35386"/>
    <w:rsid w:val="00B35CC5"/>
    <w:rsid w:val="00B36400"/>
    <w:rsid w:val="00B369A6"/>
    <w:rsid w:val="00B36BE2"/>
    <w:rsid w:val="00B36BFD"/>
    <w:rsid w:val="00B36F9E"/>
    <w:rsid w:val="00B37268"/>
    <w:rsid w:val="00B378CD"/>
    <w:rsid w:val="00B4013A"/>
    <w:rsid w:val="00B404AA"/>
    <w:rsid w:val="00B40EBC"/>
    <w:rsid w:val="00B41EF8"/>
    <w:rsid w:val="00B42549"/>
    <w:rsid w:val="00B42788"/>
    <w:rsid w:val="00B42B32"/>
    <w:rsid w:val="00B435BF"/>
    <w:rsid w:val="00B4517D"/>
    <w:rsid w:val="00B458BB"/>
    <w:rsid w:val="00B45E45"/>
    <w:rsid w:val="00B4663E"/>
    <w:rsid w:val="00B467E2"/>
    <w:rsid w:val="00B46E33"/>
    <w:rsid w:val="00B47A1D"/>
    <w:rsid w:val="00B502C1"/>
    <w:rsid w:val="00B50446"/>
    <w:rsid w:val="00B5050F"/>
    <w:rsid w:val="00B5080A"/>
    <w:rsid w:val="00B51956"/>
    <w:rsid w:val="00B51A5F"/>
    <w:rsid w:val="00B52340"/>
    <w:rsid w:val="00B52D51"/>
    <w:rsid w:val="00B5349C"/>
    <w:rsid w:val="00B53D97"/>
    <w:rsid w:val="00B53E32"/>
    <w:rsid w:val="00B53F5B"/>
    <w:rsid w:val="00B5471D"/>
    <w:rsid w:val="00B54D88"/>
    <w:rsid w:val="00B54FF5"/>
    <w:rsid w:val="00B55010"/>
    <w:rsid w:val="00B5509E"/>
    <w:rsid w:val="00B55700"/>
    <w:rsid w:val="00B559FC"/>
    <w:rsid w:val="00B55D68"/>
    <w:rsid w:val="00B56106"/>
    <w:rsid w:val="00B570D4"/>
    <w:rsid w:val="00B5757E"/>
    <w:rsid w:val="00B57703"/>
    <w:rsid w:val="00B57A43"/>
    <w:rsid w:val="00B57CD5"/>
    <w:rsid w:val="00B6005F"/>
    <w:rsid w:val="00B60674"/>
    <w:rsid w:val="00B609A1"/>
    <w:rsid w:val="00B60A3C"/>
    <w:rsid w:val="00B61063"/>
    <w:rsid w:val="00B6111C"/>
    <w:rsid w:val="00B6239B"/>
    <w:rsid w:val="00B6248D"/>
    <w:rsid w:val="00B6286E"/>
    <w:rsid w:val="00B62969"/>
    <w:rsid w:val="00B62ACF"/>
    <w:rsid w:val="00B634BD"/>
    <w:rsid w:val="00B63CAB"/>
    <w:rsid w:val="00B63E99"/>
    <w:rsid w:val="00B643F8"/>
    <w:rsid w:val="00B645C1"/>
    <w:rsid w:val="00B64ED9"/>
    <w:rsid w:val="00B66B43"/>
    <w:rsid w:val="00B66D07"/>
    <w:rsid w:val="00B6718F"/>
    <w:rsid w:val="00B67E5D"/>
    <w:rsid w:val="00B7062F"/>
    <w:rsid w:val="00B7071D"/>
    <w:rsid w:val="00B70CCB"/>
    <w:rsid w:val="00B70F8E"/>
    <w:rsid w:val="00B73639"/>
    <w:rsid w:val="00B740ED"/>
    <w:rsid w:val="00B743E7"/>
    <w:rsid w:val="00B74B91"/>
    <w:rsid w:val="00B763B4"/>
    <w:rsid w:val="00B76954"/>
    <w:rsid w:val="00B76D46"/>
    <w:rsid w:val="00B76F65"/>
    <w:rsid w:val="00B77522"/>
    <w:rsid w:val="00B776C6"/>
    <w:rsid w:val="00B77740"/>
    <w:rsid w:val="00B779A2"/>
    <w:rsid w:val="00B80128"/>
    <w:rsid w:val="00B807B7"/>
    <w:rsid w:val="00B80B92"/>
    <w:rsid w:val="00B8137B"/>
    <w:rsid w:val="00B8193A"/>
    <w:rsid w:val="00B82413"/>
    <w:rsid w:val="00B82ED4"/>
    <w:rsid w:val="00B8371C"/>
    <w:rsid w:val="00B84193"/>
    <w:rsid w:val="00B843A5"/>
    <w:rsid w:val="00B84E02"/>
    <w:rsid w:val="00B85347"/>
    <w:rsid w:val="00B8605A"/>
    <w:rsid w:val="00B86ADD"/>
    <w:rsid w:val="00B86B08"/>
    <w:rsid w:val="00B90188"/>
    <w:rsid w:val="00B90752"/>
    <w:rsid w:val="00B908C1"/>
    <w:rsid w:val="00B908D4"/>
    <w:rsid w:val="00B9116B"/>
    <w:rsid w:val="00B91994"/>
    <w:rsid w:val="00B931BE"/>
    <w:rsid w:val="00B931F6"/>
    <w:rsid w:val="00B93302"/>
    <w:rsid w:val="00B9403E"/>
    <w:rsid w:val="00B9427C"/>
    <w:rsid w:val="00B94737"/>
    <w:rsid w:val="00B94A36"/>
    <w:rsid w:val="00B94F30"/>
    <w:rsid w:val="00B95361"/>
    <w:rsid w:val="00B9543B"/>
    <w:rsid w:val="00B955F4"/>
    <w:rsid w:val="00B9590C"/>
    <w:rsid w:val="00B9594F"/>
    <w:rsid w:val="00B95D97"/>
    <w:rsid w:val="00B9601C"/>
    <w:rsid w:val="00B9612B"/>
    <w:rsid w:val="00B971D7"/>
    <w:rsid w:val="00B97272"/>
    <w:rsid w:val="00B976A1"/>
    <w:rsid w:val="00B97AC5"/>
    <w:rsid w:val="00BA01D4"/>
    <w:rsid w:val="00BA08BA"/>
    <w:rsid w:val="00BA0AFB"/>
    <w:rsid w:val="00BA10C3"/>
    <w:rsid w:val="00BA130C"/>
    <w:rsid w:val="00BA1A41"/>
    <w:rsid w:val="00BA24FA"/>
    <w:rsid w:val="00BA37CA"/>
    <w:rsid w:val="00BA3AE0"/>
    <w:rsid w:val="00BA3D72"/>
    <w:rsid w:val="00BA41F8"/>
    <w:rsid w:val="00BA47D6"/>
    <w:rsid w:val="00BA53C5"/>
    <w:rsid w:val="00BA6CC0"/>
    <w:rsid w:val="00BA6E9A"/>
    <w:rsid w:val="00BA7006"/>
    <w:rsid w:val="00BA719D"/>
    <w:rsid w:val="00BA7581"/>
    <w:rsid w:val="00BA7DAA"/>
    <w:rsid w:val="00BB021E"/>
    <w:rsid w:val="00BB033C"/>
    <w:rsid w:val="00BB038A"/>
    <w:rsid w:val="00BB039E"/>
    <w:rsid w:val="00BB064C"/>
    <w:rsid w:val="00BB066E"/>
    <w:rsid w:val="00BB1CEC"/>
    <w:rsid w:val="00BB1E35"/>
    <w:rsid w:val="00BB2DB8"/>
    <w:rsid w:val="00BB36E4"/>
    <w:rsid w:val="00BB3B0B"/>
    <w:rsid w:val="00BB3D7B"/>
    <w:rsid w:val="00BB3F3D"/>
    <w:rsid w:val="00BB5612"/>
    <w:rsid w:val="00BB5827"/>
    <w:rsid w:val="00BB5DA0"/>
    <w:rsid w:val="00BB61FA"/>
    <w:rsid w:val="00BB640B"/>
    <w:rsid w:val="00BB686B"/>
    <w:rsid w:val="00BB6AA1"/>
    <w:rsid w:val="00BB7667"/>
    <w:rsid w:val="00BB77C3"/>
    <w:rsid w:val="00BB7C24"/>
    <w:rsid w:val="00BC02F4"/>
    <w:rsid w:val="00BC032E"/>
    <w:rsid w:val="00BC0883"/>
    <w:rsid w:val="00BC0955"/>
    <w:rsid w:val="00BC2262"/>
    <w:rsid w:val="00BC3D3E"/>
    <w:rsid w:val="00BC5189"/>
    <w:rsid w:val="00BC56A3"/>
    <w:rsid w:val="00BC61DD"/>
    <w:rsid w:val="00BC6F0A"/>
    <w:rsid w:val="00BD0714"/>
    <w:rsid w:val="00BD0B52"/>
    <w:rsid w:val="00BD0BB4"/>
    <w:rsid w:val="00BD1007"/>
    <w:rsid w:val="00BD1A38"/>
    <w:rsid w:val="00BD22FA"/>
    <w:rsid w:val="00BD3214"/>
    <w:rsid w:val="00BD3764"/>
    <w:rsid w:val="00BD384F"/>
    <w:rsid w:val="00BD44BF"/>
    <w:rsid w:val="00BD4E78"/>
    <w:rsid w:val="00BD54A4"/>
    <w:rsid w:val="00BD5664"/>
    <w:rsid w:val="00BD56BF"/>
    <w:rsid w:val="00BD5B45"/>
    <w:rsid w:val="00BD6671"/>
    <w:rsid w:val="00BE0053"/>
    <w:rsid w:val="00BE0790"/>
    <w:rsid w:val="00BE11BD"/>
    <w:rsid w:val="00BE139E"/>
    <w:rsid w:val="00BE1B57"/>
    <w:rsid w:val="00BE2604"/>
    <w:rsid w:val="00BE2712"/>
    <w:rsid w:val="00BE2F26"/>
    <w:rsid w:val="00BE374C"/>
    <w:rsid w:val="00BE39E7"/>
    <w:rsid w:val="00BE4918"/>
    <w:rsid w:val="00BE4B45"/>
    <w:rsid w:val="00BE4D39"/>
    <w:rsid w:val="00BE5B75"/>
    <w:rsid w:val="00BE6BD4"/>
    <w:rsid w:val="00BE7903"/>
    <w:rsid w:val="00BE7B1B"/>
    <w:rsid w:val="00BF0E79"/>
    <w:rsid w:val="00BF131D"/>
    <w:rsid w:val="00BF174E"/>
    <w:rsid w:val="00BF1A01"/>
    <w:rsid w:val="00BF1CC3"/>
    <w:rsid w:val="00BF1DDB"/>
    <w:rsid w:val="00BF281A"/>
    <w:rsid w:val="00BF31C9"/>
    <w:rsid w:val="00BF369D"/>
    <w:rsid w:val="00BF37C4"/>
    <w:rsid w:val="00BF3FB1"/>
    <w:rsid w:val="00BF4536"/>
    <w:rsid w:val="00BF4665"/>
    <w:rsid w:val="00BF5376"/>
    <w:rsid w:val="00BF5989"/>
    <w:rsid w:val="00BF64C2"/>
    <w:rsid w:val="00BF6D73"/>
    <w:rsid w:val="00BF7747"/>
    <w:rsid w:val="00C00392"/>
    <w:rsid w:val="00C003F2"/>
    <w:rsid w:val="00C00483"/>
    <w:rsid w:val="00C006C8"/>
    <w:rsid w:val="00C00DD4"/>
    <w:rsid w:val="00C01130"/>
    <w:rsid w:val="00C0121F"/>
    <w:rsid w:val="00C01228"/>
    <w:rsid w:val="00C0144C"/>
    <w:rsid w:val="00C02199"/>
    <w:rsid w:val="00C026B1"/>
    <w:rsid w:val="00C02D38"/>
    <w:rsid w:val="00C030F8"/>
    <w:rsid w:val="00C03F3D"/>
    <w:rsid w:val="00C04230"/>
    <w:rsid w:val="00C042B9"/>
    <w:rsid w:val="00C04A89"/>
    <w:rsid w:val="00C04A8A"/>
    <w:rsid w:val="00C04E3B"/>
    <w:rsid w:val="00C05562"/>
    <w:rsid w:val="00C05A38"/>
    <w:rsid w:val="00C06195"/>
    <w:rsid w:val="00C06267"/>
    <w:rsid w:val="00C0694C"/>
    <w:rsid w:val="00C069B2"/>
    <w:rsid w:val="00C06C0B"/>
    <w:rsid w:val="00C07F02"/>
    <w:rsid w:val="00C10852"/>
    <w:rsid w:val="00C10FF0"/>
    <w:rsid w:val="00C119DE"/>
    <w:rsid w:val="00C11D52"/>
    <w:rsid w:val="00C12759"/>
    <w:rsid w:val="00C1419D"/>
    <w:rsid w:val="00C15285"/>
    <w:rsid w:val="00C154A4"/>
    <w:rsid w:val="00C15F9A"/>
    <w:rsid w:val="00C163F4"/>
    <w:rsid w:val="00C168E7"/>
    <w:rsid w:val="00C16DC0"/>
    <w:rsid w:val="00C17C7D"/>
    <w:rsid w:val="00C2043F"/>
    <w:rsid w:val="00C2089B"/>
    <w:rsid w:val="00C213DA"/>
    <w:rsid w:val="00C213FE"/>
    <w:rsid w:val="00C22442"/>
    <w:rsid w:val="00C22532"/>
    <w:rsid w:val="00C22C45"/>
    <w:rsid w:val="00C22EBF"/>
    <w:rsid w:val="00C2380E"/>
    <w:rsid w:val="00C23A85"/>
    <w:rsid w:val="00C24150"/>
    <w:rsid w:val="00C24341"/>
    <w:rsid w:val="00C2455B"/>
    <w:rsid w:val="00C24D93"/>
    <w:rsid w:val="00C24E41"/>
    <w:rsid w:val="00C25767"/>
    <w:rsid w:val="00C25EAA"/>
    <w:rsid w:val="00C25F0E"/>
    <w:rsid w:val="00C26318"/>
    <w:rsid w:val="00C26786"/>
    <w:rsid w:val="00C26C60"/>
    <w:rsid w:val="00C27A08"/>
    <w:rsid w:val="00C27BD6"/>
    <w:rsid w:val="00C307A0"/>
    <w:rsid w:val="00C30AD1"/>
    <w:rsid w:val="00C30B94"/>
    <w:rsid w:val="00C30F32"/>
    <w:rsid w:val="00C31990"/>
    <w:rsid w:val="00C31ACF"/>
    <w:rsid w:val="00C330F1"/>
    <w:rsid w:val="00C33116"/>
    <w:rsid w:val="00C33B20"/>
    <w:rsid w:val="00C352BB"/>
    <w:rsid w:val="00C36F52"/>
    <w:rsid w:val="00C407FC"/>
    <w:rsid w:val="00C4088C"/>
    <w:rsid w:val="00C40B5F"/>
    <w:rsid w:val="00C40C6C"/>
    <w:rsid w:val="00C4126F"/>
    <w:rsid w:val="00C412EE"/>
    <w:rsid w:val="00C4132F"/>
    <w:rsid w:val="00C41707"/>
    <w:rsid w:val="00C4281D"/>
    <w:rsid w:val="00C42997"/>
    <w:rsid w:val="00C438A8"/>
    <w:rsid w:val="00C4391B"/>
    <w:rsid w:val="00C448DE"/>
    <w:rsid w:val="00C4560A"/>
    <w:rsid w:val="00C45D7B"/>
    <w:rsid w:val="00C46851"/>
    <w:rsid w:val="00C46DD6"/>
    <w:rsid w:val="00C47536"/>
    <w:rsid w:val="00C50D3B"/>
    <w:rsid w:val="00C50D8D"/>
    <w:rsid w:val="00C50FC7"/>
    <w:rsid w:val="00C50FD6"/>
    <w:rsid w:val="00C5105D"/>
    <w:rsid w:val="00C52A95"/>
    <w:rsid w:val="00C539F4"/>
    <w:rsid w:val="00C53BD2"/>
    <w:rsid w:val="00C53C43"/>
    <w:rsid w:val="00C53D4D"/>
    <w:rsid w:val="00C548EF"/>
    <w:rsid w:val="00C5499C"/>
    <w:rsid w:val="00C560BF"/>
    <w:rsid w:val="00C56492"/>
    <w:rsid w:val="00C56CCA"/>
    <w:rsid w:val="00C571F8"/>
    <w:rsid w:val="00C57314"/>
    <w:rsid w:val="00C6074B"/>
    <w:rsid w:val="00C609D7"/>
    <w:rsid w:val="00C609FB"/>
    <w:rsid w:val="00C60E6D"/>
    <w:rsid w:val="00C6229D"/>
    <w:rsid w:val="00C6262B"/>
    <w:rsid w:val="00C63366"/>
    <w:rsid w:val="00C63928"/>
    <w:rsid w:val="00C63DDE"/>
    <w:rsid w:val="00C64594"/>
    <w:rsid w:val="00C6466B"/>
    <w:rsid w:val="00C646B5"/>
    <w:rsid w:val="00C64767"/>
    <w:rsid w:val="00C64F29"/>
    <w:rsid w:val="00C64FCB"/>
    <w:rsid w:val="00C65CDE"/>
    <w:rsid w:val="00C65E30"/>
    <w:rsid w:val="00C66453"/>
    <w:rsid w:val="00C666AC"/>
    <w:rsid w:val="00C66B1E"/>
    <w:rsid w:val="00C670B5"/>
    <w:rsid w:val="00C679B1"/>
    <w:rsid w:val="00C67AB3"/>
    <w:rsid w:val="00C7011F"/>
    <w:rsid w:val="00C70528"/>
    <w:rsid w:val="00C7134E"/>
    <w:rsid w:val="00C71CF7"/>
    <w:rsid w:val="00C7206A"/>
    <w:rsid w:val="00C72205"/>
    <w:rsid w:val="00C72288"/>
    <w:rsid w:val="00C728C1"/>
    <w:rsid w:val="00C74862"/>
    <w:rsid w:val="00C74BE1"/>
    <w:rsid w:val="00C74FE3"/>
    <w:rsid w:val="00C75E03"/>
    <w:rsid w:val="00C75F06"/>
    <w:rsid w:val="00C768F3"/>
    <w:rsid w:val="00C776AC"/>
    <w:rsid w:val="00C777D1"/>
    <w:rsid w:val="00C77981"/>
    <w:rsid w:val="00C779FA"/>
    <w:rsid w:val="00C8024E"/>
    <w:rsid w:val="00C808E6"/>
    <w:rsid w:val="00C80B94"/>
    <w:rsid w:val="00C81E29"/>
    <w:rsid w:val="00C822DC"/>
    <w:rsid w:val="00C825CF"/>
    <w:rsid w:val="00C82A28"/>
    <w:rsid w:val="00C831DC"/>
    <w:rsid w:val="00C833C9"/>
    <w:rsid w:val="00C83492"/>
    <w:rsid w:val="00C83577"/>
    <w:rsid w:val="00C83C40"/>
    <w:rsid w:val="00C83C7F"/>
    <w:rsid w:val="00C83E63"/>
    <w:rsid w:val="00C840DD"/>
    <w:rsid w:val="00C8557A"/>
    <w:rsid w:val="00C85DF3"/>
    <w:rsid w:val="00C860F1"/>
    <w:rsid w:val="00C86C52"/>
    <w:rsid w:val="00C870B3"/>
    <w:rsid w:val="00C8724D"/>
    <w:rsid w:val="00C877C6"/>
    <w:rsid w:val="00C91007"/>
    <w:rsid w:val="00C91509"/>
    <w:rsid w:val="00C915A8"/>
    <w:rsid w:val="00C91925"/>
    <w:rsid w:val="00C919C9"/>
    <w:rsid w:val="00C91B49"/>
    <w:rsid w:val="00C92316"/>
    <w:rsid w:val="00C924F2"/>
    <w:rsid w:val="00C9321F"/>
    <w:rsid w:val="00C9363B"/>
    <w:rsid w:val="00C93EA1"/>
    <w:rsid w:val="00C9425F"/>
    <w:rsid w:val="00C942EA"/>
    <w:rsid w:val="00C94389"/>
    <w:rsid w:val="00C94A0A"/>
    <w:rsid w:val="00C94A23"/>
    <w:rsid w:val="00C94A25"/>
    <w:rsid w:val="00C94D3D"/>
    <w:rsid w:val="00C95115"/>
    <w:rsid w:val="00C951DE"/>
    <w:rsid w:val="00C95383"/>
    <w:rsid w:val="00C955D5"/>
    <w:rsid w:val="00C95C7C"/>
    <w:rsid w:val="00C95E28"/>
    <w:rsid w:val="00C95E91"/>
    <w:rsid w:val="00C95FE4"/>
    <w:rsid w:val="00C965E7"/>
    <w:rsid w:val="00C966D3"/>
    <w:rsid w:val="00C9742D"/>
    <w:rsid w:val="00C9786E"/>
    <w:rsid w:val="00C97B6D"/>
    <w:rsid w:val="00C97F80"/>
    <w:rsid w:val="00CA05BD"/>
    <w:rsid w:val="00CA0A68"/>
    <w:rsid w:val="00CA0BCA"/>
    <w:rsid w:val="00CA0E15"/>
    <w:rsid w:val="00CA1066"/>
    <w:rsid w:val="00CA1393"/>
    <w:rsid w:val="00CA1D71"/>
    <w:rsid w:val="00CA2033"/>
    <w:rsid w:val="00CA27B1"/>
    <w:rsid w:val="00CA2F42"/>
    <w:rsid w:val="00CA37CE"/>
    <w:rsid w:val="00CA48B2"/>
    <w:rsid w:val="00CA48F9"/>
    <w:rsid w:val="00CA4D92"/>
    <w:rsid w:val="00CA4DEC"/>
    <w:rsid w:val="00CA68E5"/>
    <w:rsid w:val="00CA7384"/>
    <w:rsid w:val="00CA7781"/>
    <w:rsid w:val="00CB00BE"/>
    <w:rsid w:val="00CB0A71"/>
    <w:rsid w:val="00CB0EBC"/>
    <w:rsid w:val="00CB13B1"/>
    <w:rsid w:val="00CB161C"/>
    <w:rsid w:val="00CB170A"/>
    <w:rsid w:val="00CB17E3"/>
    <w:rsid w:val="00CB1C55"/>
    <w:rsid w:val="00CB2659"/>
    <w:rsid w:val="00CB2D72"/>
    <w:rsid w:val="00CB316A"/>
    <w:rsid w:val="00CB3273"/>
    <w:rsid w:val="00CB32E3"/>
    <w:rsid w:val="00CB3336"/>
    <w:rsid w:val="00CB389B"/>
    <w:rsid w:val="00CB3BBC"/>
    <w:rsid w:val="00CB3DE7"/>
    <w:rsid w:val="00CB4AEB"/>
    <w:rsid w:val="00CB4B03"/>
    <w:rsid w:val="00CB4F4C"/>
    <w:rsid w:val="00CB4FC3"/>
    <w:rsid w:val="00CB5077"/>
    <w:rsid w:val="00CB58B0"/>
    <w:rsid w:val="00CB5AB3"/>
    <w:rsid w:val="00CB61C5"/>
    <w:rsid w:val="00CB6B9D"/>
    <w:rsid w:val="00CB73AD"/>
    <w:rsid w:val="00CB776B"/>
    <w:rsid w:val="00CC021A"/>
    <w:rsid w:val="00CC0269"/>
    <w:rsid w:val="00CC064C"/>
    <w:rsid w:val="00CC0B0A"/>
    <w:rsid w:val="00CC0D8A"/>
    <w:rsid w:val="00CC10B0"/>
    <w:rsid w:val="00CC1308"/>
    <w:rsid w:val="00CC2640"/>
    <w:rsid w:val="00CC2682"/>
    <w:rsid w:val="00CC28EE"/>
    <w:rsid w:val="00CC2D52"/>
    <w:rsid w:val="00CC2EF1"/>
    <w:rsid w:val="00CC342A"/>
    <w:rsid w:val="00CC35F3"/>
    <w:rsid w:val="00CC41A0"/>
    <w:rsid w:val="00CC433E"/>
    <w:rsid w:val="00CC434B"/>
    <w:rsid w:val="00CC45AD"/>
    <w:rsid w:val="00CC5346"/>
    <w:rsid w:val="00CC54A6"/>
    <w:rsid w:val="00CC60FF"/>
    <w:rsid w:val="00CC7629"/>
    <w:rsid w:val="00CC7990"/>
    <w:rsid w:val="00CC7C5A"/>
    <w:rsid w:val="00CD017D"/>
    <w:rsid w:val="00CD07BC"/>
    <w:rsid w:val="00CD0A10"/>
    <w:rsid w:val="00CD13F4"/>
    <w:rsid w:val="00CD1BE9"/>
    <w:rsid w:val="00CD1FF8"/>
    <w:rsid w:val="00CD2042"/>
    <w:rsid w:val="00CD2D4C"/>
    <w:rsid w:val="00CD357B"/>
    <w:rsid w:val="00CD3A0F"/>
    <w:rsid w:val="00CD4064"/>
    <w:rsid w:val="00CD4A8C"/>
    <w:rsid w:val="00CD4B38"/>
    <w:rsid w:val="00CD4FC4"/>
    <w:rsid w:val="00CD517B"/>
    <w:rsid w:val="00CD6B87"/>
    <w:rsid w:val="00CD6C0B"/>
    <w:rsid w:val="00CD70E7"/>
    <w:rsid w:val="00CD7B06"/>
    <w:rsid w:val="00CE0D78"/>
    <w:rsid w:val="00CE1046"/>
    <w:rsid w:val="00CE20F6"/>
    <w:rsid w:val="00CE2273"/>
    <w:rsid w:val="00CE245A"/>
    <w:rsid w:val="00CE2EF0"/>
    <w:rsid w:val="00CE38EB"/>
    <w:rsid w:val="00CE3AD8"/>
    <w:rsid w:val="00CE3FCD"/>
    <w:rsid w:val="00CE4321"/>
    <w:rsid w:val="00CE4659"/>
    <w:rsid w:val="00CE48E8"/>
    <w:rsid w:val="00CE500B"/>
    <w:rsid w:val="00CE5406"/>
    <w:rsid w:val="00CE5E1A"/>
    <w:rsid w:val="00CE5EFF"/>
    <w:rsid w:val="00CE74B8"/>
    <w:rsid w:val="00CF06A4"/>
    <w:rsid w:val="00CF099C"/>
    <w:rsid w:val="00CF0A04"/>
    <w:rsid w:val="00CF1516"/>
    <w:rsid w:val="00CF157A"/>
    <w:rsid w:val="00CF16B6"/>
    <w:rsid w:val="00CF2546"/>
    <w:rsid w:val="00CF29DC"/>
    <w:rsid w:val="00CF43F2"/>
    <w:rsid w:val="00CF4AFA"/>
    <w:rsid w:val="00CF54EA"/>
    <w:rsid w:val="00CF5AA8"/>
    <w:rsid w:val="00CF5D1D"/>
    <w:rsid w:val="00CF5F34"/>
    <w:rsid w:val="00CF618A"/>
    <w:rsid w:val="00CF64BA"/>
    <w:rsid w:val="00CF6874"/>
    <w:rsid w:val="00CF6A8F"/>
    <w:rsid w:val="00CF6B8A"/>
    <w:rsid w:val="00CF74B3"/>
    <w:rsid w:val="00CF74CF"/>
    <w:rsid w:val="00CF7592"/>
    <w:rsid w:val="00CF7A35"/>
    <w:rsid w:val="00CF7FCF"/>
    <w:rsid w:val="00D0096D"/>
    <w:rsid w:val="00D0096E"/>
    <w:rsid w:val="00D01771"/>
    <w:rsid w:val="00D027E1"/>
    <w:rsid w:val="00D028AA"/>
    <w:rsid w:val="00D02A26"/>
    <w:rsid w:val="00D0405F"/>
    <w:rsid w:val="00D04A78"/>
    <w:rsid w:val="00D050F0"/>
    <w:rsid w:val="00D05277"/>
    <w:rsid w:val="00D0534A"/>
    <w:rsid w:val="00D05EAF"/>
    <w:rsid w:val="00D066F7"/>
    <w:rsid w:val="00D070BB"/>
    <w:rsid w:val="00D0743F"/>
    <w:rsid w:val="00D07827"/>
    <w:rsid w:val="00D10ADB"/>
    <w:rsid w:val="00D114A5"/>
    <w:rsid w:val="00D115B8"/>
    <w:rsid w:val="00D11DE5"/>
    <w:rsid w:val="00D129DC"/>
    <w:rsid w:val="00D1375E"/>
    <w:rsid w:val="00D13A12"/>
    <w:rsid w:val="00D13BAB"/>
    <w:rsid w:val="00D13BFC"/>
    <w:rsid w:val="00D1448E"/>
    <w:rsid w:val="00D1530F"/>
    <w:rsid w:val="00D154C1"/>
    <w:rsid w:val="00D15797"/>
    <w:rsid w:val="00D15B2A"/>
    <w:rsid w:val="00D15C9D"/>
    <w:rsid w:val="00D16486"/>
    <w:rsid w:val="00D165CC"/>
    <w:rsid w:val="00D1693E"/>
    <w:rsid w:val="00D170EF"/>
    <w:rsid w:val="00D17965"/>
    <w:rsid w:val="00D202E9"/>
    <w:rsid w:val="00D2081C"/>
    <w:rsid w:val="00D20D5C"/>
    <w:rsid w:val="00D20FDB"/>
    <w:rsid w:val="00D22309"/>
    <w:rsid w:val="00D22E9A"/>
    <w:rsid w:val="00D22F5D"/>
    <w:rsid w:val="00D2319F"/>
    <w:rsid w:val="00D23CE7"/>
    <w:rsid w:val="00D23DF8"/>
    <w:rsid w:val="00D24672"/>
    <w:rsid w:val="00D25DF2"/>
    <w:rsid w:val="00D25FC3"/>
    <w:rsid w:val="00D26760"/>
    <w:rsid w:val="00D30EE3"/>
    <w:rsid w:val="00D31175"/>
    <w:rsid w:val="00D315C5"/>
    <w:rsid w:val="00D31F82"/>
    <w:rsid w:val="00D31F91"/>
    <w:rsid w:val="00D330D2"/>
    <w:rsid w:val="00D330D8"/>
    <w:rsid w:val="00D33A8B"/>
    <w:rsid w:val="00D3468B"/>
    <w:rsid w:val="00D3494A"/>
    <w:rsid w:val="00D34B33"/>
    <w:rsid w:val="00D35F98"/>
    <w:rsid w:val="00D36859"/>
    <w:rsid w:val="00D37A4E"/>
    <w:rsid w:val="00D4040E"/>
    <w:rsid w:val="00D4140E"/>
    <w:rsid w:val="00D416D9"/>
    <w:rsid w:val="00D41D92"/>
    <w:rsid w:val="00D428E8"/>
    <w:rsid w:val="00D42B9D"/>
    <w:rsid w:val="00D43698"/>
    <w:rsid w:val="00D438F8"/>
    <w:rsid w:val="00D44B6E"/>
    <w:rsid w:val="00D45129"/>
    <w:rsid w:val="00D45EDB"/>
    <w:rsid w:val="00D46037"/>
    <w:rsid w:val="00D46213"/>
    <w:rsid w:val="00D463FE"/>
    <w:rsid w:val="00D46AC9"/>
    <w:rsid w:val="00D47EB0"/>
    <w:rsid w:val="00D503D7"/>
    <w:rsid w:val="00D50428"/>
    <w:rsid w:val="00D50635"/>
    <w:rsid w:val="00D50689"/>
    <w:rsid w:val="00D50A83"/>
    <w:rsid w:val="00D51960"/>
    <w:rsid w:val="00D52E2A"/>
    <w:rsid w:val="00D53DCF"/>
    <w:rsid w:val="00D542AF"/>
    <w:rsid w:val="00D545A9"/>
    <w:rsid w:val="00D54842"/>
    <w:rsid w:val="00D54CCF"/>
    <w:rsid w:val="00D55801"/>
    <w:rsid w:val="00D56C16"/>
    <w:rsid w:val="00D6139F"/>
    <w:rsid w:val="00D613A5"/>
    <w:rsid w:val="00D614B5"/>
    <w:rsid w:val="00D6183C"/>
    <w:rsid w:val="00D619F7"/>
    <w:rsid w:val="00D61A3A"/>
    <w:rsid w:val="00D61F6F"/>
    <w:rsid w:val="00D6247F"/>
    <w:rsid w:val="00D62C6C"/>
    <w:rsid w:val="00D63627"/>
    <w:rsid w:val="00D63751"/>
    <w:rsid w:val="00D63A12"/>
    <w:rsid w:val="00D63F74"/>
    <w:rsid w:val="00D64549"/>
    <w:rsid w:val="00D6495A"/>
    <w:rsid w:val="00D649E6"/>
    <w:rsid w:val="00D64A53"/>
    <w:rsid w:val="00D64E01"/>
    <w:rsid w:val="00D6532E"/>
    <w:rsid w:val="00D655C6"/>
    <w:rsid w:val="00D660FE"/>
    <w:rsid w:val="00D662A5"/>
    <w:rsid w:val="00D66C88"/>
    <w:rsid w:val="00D70E5E"/>
    <w:rsid w:val="00D711DB"/>
    <w:rsid w:val="00D714A7"/>
    <w:rsid w:val="00D714A8"/>
    <w:rsid w:val="00D71F04"/>
    <w:rsid w:val="00D721EE"/>
    <w:rsid w:val="00D7328B"/>
    <w:rsid w:val="00D73716"/>
    <w:rsid w:val="00D74F14"/>
    <w:rsid w:val="00D74FA0"/>
    <w:rsid w:val="00D7556F"/>
    <w:rsid w:val="00D75843"/>
    <w:rsid w:val="00D758C4"/>
    <w:rsid w:val="00D763CB"/>
    <w:rsid w:val="00D76C3F"/>
    <w:rsid w:val="00D76CA6"/>
    <w:rsid w:val="00D76D90"/>
    <w:rsid w:val="00D777FF"/>
    <w:rsid w:val="00D77DA6"/>
    <w:rsid w:val="00D80058"/>
    <w:rsid w:val="00D811DA"/>
    <w:rsid w:val="00D8131D"/>
    <w:rsid w:val="00D818A9"/>
    <w:rsid w:val="00D81CF6"/>
    <w:rsid w:val="00D82329"/>
    <w:rsid w:val="00D823E1"/>
    <w:rsid w:val="00D82549"/>
    <w:rsid w:val="00D82E18"/>
    <w:rsid w:val="00D832F1"/>
    <w:rsid w:val="00D84458"/>
    <w:rsid w:val="00D849E6"/>
    <w:rsid w:val="00D84A19"/>
    <w:rsid w:val="00D85354"/>
    <w:rsid w:val="00D85477"/>
    <w:rsid w:val="00D858CC"/>
    <w:rsid w:val="00D8598E"/>
    <w:rsid w:val="00D867BD"/>
    <w:rsid w:val="00D86FB9"/>
    <w:rsid w:val="00D8711A"/>
    <w:rsid w:val="00D87165"/>
    <w:rsid w:val="00D87BC6"/>
    <w:rsid w:val="00D87F12"/>
    <w:rsid w:val="00D87FCE"/>
    <w:rsid w:val="00D90D66"/>
    <w:rsid w:val="00D90DA7"/>
    <w:rsid w:val="00D919E5"/>
    <w:rsid w:val="00D91C68"/>
    <w:rsid w:val="00D920B2"/>
    <w:rsid w:val="00D92347"/>
    <w:rsid w:val="00D9248E"/>
    <w:rsid w:val="00D924FE"/>
    <w:rsid w:val="00D9260F"/>
    <w:rsid w:val="00D92A81"/>
    <w:rsid w:val="00D93366"/>
    <w:rsid w:val="00D9337E"/>
    <w:rsid w:val="00D9354C"/>
    <w:rsid w:val="00D93602"/>
    <w:rsid w:val="00D939F7"/>
    <w:rsid w:val="00D93DA2"/>
    <w:rsid w:val="00D94228"/>
    <w:rsid w:val="00D94460"/>
    <w:rsid w:val="00D94831"/>
    <w:rsid w:val="00D94927"/>
    <w:rsid w:val="00D94E46"/>
    <w:rsid w:val="00D95025"/>
    <w:rsid w:val="00D95413"/>
    <w:rsid w:val="00D96173"/>
    <w:rsid w:val="00D966E7"/>
    <w:rsid w:val="00D96A8F"/>
    <w:rsid w:val="00D96FB6"/>
    <w:rsid w:val="00D9766E"/>
    <w:rsid w:val="00D97D81"/>
    <w:rsid w:val="00DA025E"/>
    <w:rsid w:val="00DA03AE"/>
    <w:rsid w:val="00DA09B9"/>
    <w:rsid w:val="00DA0F4D"/>
    <w:rsid w:val="00DA1677"/>
    <w:rsid w:val="00DA1E35"/>
    <w:rsid w:val="00DA21B4"/>
    <w:rsid w:val="00DA2C46"/>
    <w:rsid w:val="00DA2EF3"/>
    <w:rsid w:val="00DA334F"/>
    <w:rsid w:val="00DA388D"/>
    <w:rsid w:val="00DA3CE3"/>
    <w:rsid w:val="00DA428D"/>
    <w:rsid w:val="00DA4973"/>
    <w:rsid w:val="00DA591A"/>
    <w:rsid w:val="00DA6015"/>
    <w:rsid w:val="00DA69CA"/>
    <w:rsid w:val="00DA6F19"/>
    <w:rsid w:val="00DA706B"/>
    <w:rsid w:val="00DA7439"/>
    <w:rsid w:val="00DA75DD"/>
    <w:rsid w:val="00DA79B5"/>
    <w:rsid w:val="00DA7B44"/>
    <w:rsid w:val="00DA7FFB"/>
    <w:rsid w:val="00DB00D6"/>
    <w:rsid w:val="00DB00F7"/>
    <w:rsid w:val="00DB07A5"/>
    <w:rsid w:val="00DB0C8E"/>
    <w:rsid w:val="00DB0DAF"/>
    <w:rsid w:val="00DB15BA"/>
    <w:rsid w:val="00DB1A8A"/>
    <w:rsid w:val="00DB248E"/>
    <w:rsid w:val="00DB25A4"/>
    <w:rsid w:val="00DB2CFC"/>
    <w:rsid w:val="00DB3662"/>
    <w:rsid w:val="00DB3853"/>
    <w:rsid w:val="00DB38A3"/>
    <w:rsid w:val="00DB3F80"/>
    <w:rsid w:val="00DB4183"/>
    <w:rsid w:val="00DB41EB"/>
    <w:rsid w:val="00DB4C18"/>
    <w:rsid w:val="00DB4C4D"/>
    <w:rsid w:val="00DB5832"/>
    <w:rsid w:val="00DB5ECB"/>
    <w:rsid w:val="00DB643D"/>
    <w:rsid w:val="00DB6497"/>
    <w:rsid w:val="00DB684C"/>
    <w:rsid w:val="00DB7155"/>
    <w:rsid w:val="00DB7170"/>
    <w:rsid w:val="00DB766B"/>
    <w:rsid w:val="00DB7B68"/>
    <w:rsid w:val="00DC0714"/>
    <w:rsid w:val="00DC0AC8"/>
    <w:rsid w:val="00DC1051"/>
    <w:rsid w:val="00DC153A"/>
    <w:rsid w:val="00DC1B04"/>
    <w:rsid w:val="00DC1D97"/>
    <w:rsid w:val="00DC29D3"/>
    <w:rsid w:val="00DC31F4"/>
    <w:rsid w:val="00DC446C"/>
    <w:rsid w:val="00DC4509"/>
    <w:rsid w:val="00DC4DE7"/>
    <w:rsid w:val="00DC51F5"/>
    <w:rsid w:val="00DC5497"/>
    <w:rsid w:val="00DC54D3"/>
    <w:rsid w:val="00DC5603"/>
    <w:rsid w:val="00DC58D2"/>
    <w:rsid w:val="00DC5BE7"/>
    <w:rsid w:val="00DC6872"/>
    <w:rsid w:val="00DC68A9"/>
    <w:rsid w:val="00DC6DF8"/>
    <w:rsid w:val="00DC6FDA"/>
    <w:rsid w:val="00DC7091"/>
    <w:rsid w:val="00DC72BF"/>
    <w:rsid w:val="00DC7DE5"/>
    <w:rsid w:val="00DD03D5"/>
    <w:rsid w:val="00DD0660"/>
    <w:rsid w:val="00DD210B"/>
    <w:rsid w:val="00DD2436"/>
    <w:rsid w:val="00DD2AE6"/>
    <w:rsid w:val="00DD3352"/>
    <w:rsid w:val="00DD3D97"/>
    <w:rsid w:val="00DD3E54"/>
    <w:rsid w:val="00DD417E"/>
    <w:rsid w:val="00DD4754"/>
    <w:rsid w:val="00DD48DA"/>
    <w:rsid w:val="00DD4A9B"/>
    <w:rsid w:val="00DD4F2F"/>
    <w:rsid w:val="00DD540F"/>
    <w:rsid w:val="00DD5E10"/>
    <w:rsid w:val="00DD5E6E"/>
    <w:rsid w:val="00DD6C4E"/>
    <w:rsid w:val="00DD6D8C"/>
    <w:rsid w:val="00DD6E27"/>
    <w:rsid w:val="00DD77FC"/>
    <w:rsid w:val="00DD7905"/>
    <w:rsid w:val="00DE0644"/>
    <w:rsid w:val="00DE0C27"/>
    <w:rsid w:val="00DE1D22"/>
    <w:rsid w:val="00DE222C"/>
    <w:rsid w:val="00DE24D4"/>
    <w:rsid w:val="00DE25C0"/>
    <w:rsid w:val="00DE3661"/>
    <w:rsid w:val="00DE3667"/>
    <w:rsid w:val="00DE392E"/>
    <w:rsid w:val="00DE408F"/>
    <w:rsid w:val="00DE42A0"/>
    <w:rsid w:val="00DE4742"/>
    <w:rsid w:val="00DE5112"/>
    <w:rsid w:val="00DE513A"/>
    <w:rsid w:val="00DE533A"/>
    <w:rsid w:val="00DE54B6"/>
    <w:rsid w:val="00DE5710"/>
    <w:rsid w:val="00DE63F9"/>
    <w:rsid w:val="00DE6AD6"/>
    <w:rsid w:val="00DE6B52"/>
    <w:rsid w:val="00DE7178"/>
    <w:rsid w:val="00DE727D"/>
    <w:rsid w:val="00DE790E"/>
    <w:rsid w:val="00DE7AFE"/>
    <w:rsid w:val="00DF021D"/>
    <w:rsid w:val="00DF05BF"/>
    <w:rsid w:val="00DF0799"/>
    <w:rsid w:val="00DF0946"/>
    <w:rsid w:val="00DF12E9"/>
    <w:rsid w:val="00DF1A79"/>
    <w:rsid w:val="00DF2088"/>
    <w:rsid w:val="00DF26B9"/>
    <w:rsid w:val="00DF3053"/>
    <w:rsid w:val="00DF34AF"/>
    <w:rsid w:val="00DF4534"/>
    <w:rsid w:val="00DF5341"/>
    <w:rsid w:val="00DF537D"/>
    <w:rsid w:val="00DF5D14"/>
    <w:rsid w:val="00DF5E34"/>
    <w:rsid w:val="00DF61D8"/>
    <w:rsid w:val="00DF6291"/>
    <w:rsid w:val="00DF7507"/>
    <w:rsid w:val="00DF7E28"/>
    <w:rsid w:val="00E002A9"/>
    <w:rsid w:val="00E006F3"/>
    <w:rsid w:val="00E0116E"/>
    <w:rsid w:val="00E01DEE"/>
    <w:rsid w:val="00E01FF5"/>
    <w:rsid w:val="00E022E8"/>
    <w:rsid w:val="00E022FB"/>
    <w:rsid w:val="00E0235E"/>
    <w:rsid w:val="00E02454"/>
    <w:rsid w:val="00E024DD"/>
    <w:rsid w:val="00E0363B"/>
    <w:rsid w:val="00E04232"/>
    <w:rsid w:val="00E04563"/>
    <w:rsid w:val="00E04DB4"/>
    <w:rsid w:val="00E05441"/>
    <w:rsid w:val="00E0580F"/>
    <w:rsid w:val="00E05854"/>
    <w:rsid w:val="00E05CBA"/>
    <w:rsid w:val="00E0601C"/>
    <w:rsid w:val="00E06903"/>
    <w:rsid w:val="00E070EC"/>
    <w:rsid w:val="00E07AE0"/>
    <w:rsid w:val="00E101F0"/>
    <w:rsid w:val="00E1118B"/>
    <w:rsid w:val="00E1153B"/>
    <w:rsid w:val="00E1199D"/>
    <w:rsid w:val="00E122C7"/>
    <w:rsid w:val="00E12AE1"/>
    <w:rsid w:val="00E14076"/>
    <w:rsid w:val="00E143DC"/>
    <w:rsid w:val="00E14566"/>
    <w:rsid w:val="00E14B3E"/>
    <w:rsid w:val="00E15285"/>
    <w:rsid w:val="00E15F07"/>
    <w:rsid w:val="00E160BC"/>
    <w:rsid w:val="00E16285"/>
    <w:rsid w:val="00E16349"/>
    <w:rsid w:val="00E1683A"/>
    <w:rsid w:val="00E16CE2"/>
    <w:rsid w:val="00E17D68"/>
    <w:rsid w:val="00E204B6"/>
    <w:rsid w:val="00E20BB6"/>
    <w:rsid w:val="00E22050"/>
    <w:rsid w:val="00E22CDC"/>
    <w:rsid w:val="00E230EC"/>
    <w:rsid w:val="00E23621"/>
    <w:rsid w:val="00E23804"/>
    <w:rsid w:val="00E23F09"/>
    <w:rsid w:val="00E24D84"/>
    <w:rsid w:val="00E25205"/>
    <w:rsid w:val="00E25D2C"/>
    <w:rsid w:val="00E3056F"/>
    <w:rsid w:val="00E31958"/>
    <w:rsid w:val="00E32397"/>
    <w:rsid w:val="00E339F8"/>
    <w:rsid w:val="00E33C6E"/>
    <w:rsid w:val="00E342B4"/>
    <w:rsid w:val="00E352EF"/>
    <w:rsid w:val="00E357D9"/>
    <w:rsid w:val="00E35B75"/>
    <w:rsid w:val="00E367F4"/>
    <w:rsid w:val="00E371C5"/>
    <w:rsid w:val="00E40433"/>
    <w:rsid w:val="00E42398"/>
    <w:rsid w:val="00E431C4"/>
    <w:rsid w:val="00E438A3"/>
    <w:rsid w:val="00E453AC"/>
    <w:rsid w:val="00E45F42"/>
    <w:rsid w:val="00E46133"/>
    <w:rsid w:val="00E463BB"/>
    <w:rsid w:val="00E46799"/>
    <w:rsid w:val="00E47316"/>
    <w:rsid w:val="00E473FB"/>
    <w:rsid w:val="00E4779B"/>
    <w:rsid w:val="00E50975"/>
    <w:rsid w:val="00E5126A"/>
    <w:rsid w:val="00E5127B"/>
    <w:rsid w:val="00E520B2"/>
    <w:rsid w:val="00E52377"/>
    <w:rsid w:val="00E5364C"/>
    <w:rsid w:val="00E53729"/>
    <w:rsid w:val="00E5384F"/>
    <w:rsid w:val="00E55303"/>
    <w:rsid w:val="00E555CD"/>
    <w:rsid w:val="00E559B7"/>
    <w:rsid w:val="00E55C3C"/>
    <w:rsid w:val="00E55C41"/>
    <w:rsid w:val="00E5693D"/>
    <w:rsid w:val="00E56A74"/>
    <w:rsid w:val="00E56B61"/>
    <w:rsid w:val="00E57245"/>
    <w:rsid w:val="00E577EB"/>
    <w:rsid w:val="00E57AEA"/>
    <w:rsid w:val="00E607BB"/>
    <w:rsid w:val="00E60A1E"/>
    <w:rsid w:val="00E61099"/>
    <w:rsid w:val="00E61D21"/>
    <w:rsid w:val="00E61D41"/>
    <w:rsid w:val="00E62132"/>
    <w:rsid w:val="00E64C71"/>
    <w:rsid w:val="00E65688"/>
    <w:rsid w:val="00E65D2C"/>
    <w:rsid w:val="00E65DB9"/>
    <w:rsid w:val="00E6609C"/>
    <w:rsid w:val="00E661CF"/>
    <w:rsid w:val="00E66C20"/>
    <w:rsid w:val="00E671A8"/>
    <w:rsid w:val="00E67875"/>
    <w:rsid w:val="00E70DE6"/>
    <w:rsid w:val="00E71880"/>
    <w:rsid w:val="00E71C86"/>
    <w:rsid w:val="00E724E0"/>
    <w:rsid w:val="00E734CE"/>
    <w:rsid w:val="00E73BBC"/>
    <w:rsid w:val="00E73E5C"/>
    <w:rsid w:val="00E73EEA"/>
    <w:rsid w:val="00E74932"/>
    <w:rsid w:val="00E75B26"/>
    <w:rsid w:val="00E75C5C"/>
    <w:rsid w:val="00E75EBA"/>
    <w:rsid w:val="00E75F8C"/>
    <w:rsid w:val="00E76072"/>
    <w:rsid w:val="00E76D22"/>
    <w:rsid w:val="00E77000"/>
    <w:rsid w:val="00E77208"/>
    <w:rsid w:val="00E77248"/>
    <w:rsid w:val="00E77CF4"/>
    <w:rsid w:val="00E77DA6"/>
    <w:rsid w:val="00E803ED"/>
    <w:rsid w:val="00E80864"/>
    <w:rsid w:val="00E80F09"/>
    <w:rsid w:val="00E80F26"/>
    <w:rsid w:val="00E8158A"/>
    <w:rsid w:val="00E82311"/>
    <w:rsid w:val="00E8277C"/>
    <w:rsid w:val="00E837CD"/>
    <w:rsid w:val="00E84863"/>
    <w:rsid w:val="00E84D82"/>
    <w:rsid w:val="00E85FA9"/>
    <w:rsid w:val="00E86260"/>
    <w:rsid w:val="00E86876"/>
    <w:rsid w:val="00E86A3F"/>
    <w:rsid w:val="00E86D73"/>
    <w:rsid w:val="00E86E97"/>
    <w:rsid w:val="00E90A0D"/>
    <w:rsid w:val="00E90AE7"/>
    <w:rsid w:val="00E90C5F"/>
    <w:rsid w:val="00E91051"/>
    <w:rsid w:val="00E9150A"/>
    <w:rsid w:val="00E91511"/>
    <w:rsid w:val="00E9170F"/>
    <w:rsid w:val="00E91DCD"/>
    <w:rsid w:val="00E9210D"/>
    <w:rsid w:val="00E92BA9"/>
    <w:rsid w:val="00E936F3"/>
    <w:rsid w:val="00E93730"/>
    <w:rsid w:val="00E93F2E"/>
    <w:rsid w:val="00E954CD"/>
    <w:rsid w:val="00E95A75"/>
    <w:rsid w:val="00E95B17"/>
    <w:rsid w:val="00E96AA1"/>
    <w:rsid w:val="00E96CA7"/>
    <w:rsid w:val="00E96FE8"/>
    <w:rsid w:val="00E9727A"/>
    <w:rsid w:val="00E9744E"/>
    <w:rsid w:val="00E976DD"/>
    <w:rsid w:val="00EA0E9D"/>
    <w:rsid w:val="00EA112B"/>
    <w:rsid w:val="00EA19B9"/>
    <w:rsid w:val="00EA221A"/>
    <w:rsid w:val="00EA284C"/>
    <w:rsid w:val="00EA328D"/>
    <w:rsid w:val="00EA38F3"/>
    <w:rsid w:val="00EA4008"/>
    <w:rsid w:val="00EA45A9"/>
    <w:rsid w:val="00EA4BCF"/>
    <w:rsid w:val="00EA54C5"/>
    <w:rsid w:val="00EA5C48"/>
    <w:rsid w:val="00EA62EC"/>
    <w:rsid w:val="00EA643E"/>
    <w:rsid w:val="00EA64EB"/>
    <w:rsid w:val="00EA6C99"/>
    <w:rsid w:val="00EA7D09"/>
    <w:rsid w:val="00EB0055"/>
    <w:rsid w:val="00EB1372"/>
    <w:rsid w:val="00EB23A4"/>
    <w:rsid w:val="00EB2952"/>
    <w:rsid w:val="00EB2D34"/>
    <w:rsid w:val="00EB3C91"/>
    <w:rsid w:val="00EB419B"/>
    <w:rsid w:val="00EB41B5"/>
    <w:rsid w:val="00EB4671"/>
    <w:rsid w:val="00EB4AF1"/>
    <w:rsid w:val="00EB5EDB"/>
    <w:rsid w:val="00EB66BF"/>
    <w:rsid w:val="00EB762A"/>
    <w:rsid w:val="00EC0195"/>
    <w:rsid w:val="00EC0C68"/>
    <w:rsid w:val="00EC1AF4"/>
    <w:rsid w:val="00EC1B63"/>
    <w:rsid w:val="00EC20B0"/>
    <w:rsid w:val="00EC2369"/>
    <w:rsid w:val="00EC2C2D"/>
    <w:rsid w:val="00EC2CB7"/>
    <w:rsid w:val="00EC3190"/>
    <w:rsid w:val="00EC432C"/>
    <w:rsid w:val="00EC4B72"/>
    <w:rsid w:val="00EC4D9F"/>
    <w:rsid w:val="00EC5A2D"/>
    <w:rsid w:val="00EC61D4"/>
    <w:rsid w:val="00ED0C10"/>
    <w:rsid w:val="00ED0C7F"/>
    <w:rsid w:val="00ED0E86"/>
    <w:rsid w:val="00ED1065"/>
    <w:rsid w:val="00ED1275"/>
    <w:rsid w:val="00ED180A"/>
    <w:rsid w:val="00ED2132"/>
    <w:rsid w:val="00ED26B6"/>
    <w:rsid w:val="00ED26EF"/>
    <w:rsid w:val="00ED4A57"/>
    <w:rsid w:val="00ED560C"/>
    <w:rsid w:val="00ED5817"/>
    <w:rsid w:val="00ED6388"/>
    <w:rsid w:val="00ED6E8F"/>
    <w:rsid w:val="00ED712A"/>
    <w:rsid w:val="00ED740B"/>
    <w:rsid w:val="00ED7B46"/>
    <w:rsid w:val="00EE044A"/>
    <w:rsid w:val="00EE05D6"/>
    <w:rsid w:val="00EE0978"/>
    <w:rsid w:val="00EE13B3"/>
    <w:rsid w:val="00EE24F1"/>
    <w:rsid w:val="00EE2864"/>
    <w:rsid w:val="00EE3028"/>
    <w:rsid w:val="00EE3A4C"/>
    <w:rsid w:val="00EE425D"/>
    <w:rsid w:val="00EE47AE"/>
    <w:rsid w:val="00EE4BEA"/>
    <w:rsid w:val="00EE4EFF"/>
    <w:rsid w:val="00EE5084"/>
    <w:rsid w:val="00EE514E"/>
    <w:rsid w:val="00EE519E"/>
    <w:rsid w:val="00EE530B"/>
    <w:rsid w:val="00EE5DD4"/>
    <w:rsid w:val="00EE6115"/>
    <w:rsid w:val="00EE645D"/>
    <w:rsid w:val="00EE6B33"/>
    <w:rsid w:val="00EE7BB3"/>
    <w:rsid w:val="00EF012E"/>
    <w:rsid w:val="00EF0138"/>
    <w:rsid w:val="00EF0B4C"/>
    <w:rsid w:val="00EF1234"/>
    <w:rsid w:val="00EF167E"/>
    <w:rsid w:val="00EF16C5"/>
    <w:rsid w:val="00EF1F39"/>
    <w:rsid w:val="00EF2EA3"/>
    <w:rsid w:val="00EF3F28"/>
    <w:rsid w:val="00EF4A9A"/>
    <w:rsid w:val="00EF6835"/>
    <w:rsid w:val="00EF69E4"/>
    <w:rsid w:val="00EF6C0A"/>
    <w:rsid w:val="00EF765E"/>
    <w:rsid w:val="00EF796B"/>
    <w:rsid w:val="00EF7E70"/>
    <w:rsid w:val="00F00822"/>
    <w:rsid w:val="00F0085E"/>
    <w:rsid w:val="00F00B60"/>
    <w:rsid w:val="00F00FF1"/>
    <w:rsid w:val="00F01995"/>
    <w:rsid w:val="00F02EBC"/>
    <w:rsid w:val="00F040EE"/>
    <w:rsid w:val="00F04600"/>
    <w:rsid w:val="00F04EDE"/>
    <w:rsid w:val="00F04F65"/>
    <w:rsid w:val="00F04F93"/>
    <w:rsid w:val="00F0526E"/>
    <w:rsid w:val="00F05513"/>
    <w:rsid w:val="00F06140"/>
    <w:rsid w:val="00F0639D"/>
    <w:rsid w:val="00F065C1"/>
    <w:rsid w:val="00F06A89"/>
    <w:rsid w:val="00F07060"/>
    <w:rsid w:val="00F071F6"/>
    <w:rsid w:val="00F07599"/>
    <w:rsid w:val="00F07775"/>
    <w:rsid w:val="00F07798"/>
    <w:rsid w:val="00F07A65"/>
    <w:rsid w:val="00F10036"/>
    <w:rsid w:val="00F106AC"/>
    <w:rsid w:val="00F107E6"/>
    <w:rsid w:val="00F109CF"/>
    <w:rsid w:val="00F10CFD"/>
    <w:rsid w:val="00F114EE"/>
    <w:rsid w:val="00F11E89"/>
    <w:rsid w:val="00F1317D"/>
    <w:rsid w:val="00F131C7"/>
    <w:rsid w:val="00F141F2"/>
    <w:rsid w:val="00F14C35"/>
    <w:rsid w:val="00F153B2"/>
    <w:rsid w:val="00F15B4C"/>
    <w:rsid w:val="00F16581"/>
    <w:rsid w:val="00F16923"/>
    <w:rsid w:val="00F1731E"/>
    <w:rsid w:val="00F17370"/>
    <w:rsid w:val="00F17908"/>
    <w:rsid w:val="00F20604"/>
    <w:rsid w:val="00F21168"/>
    <w:rsid w:val="00F21B37"/>
    <w:rsid w:val="00F21F07"/>
    <w:rsid w:val="00F233DB"/>
    <w:rsid w:val="00F23B1D"/>
    <w:rsid w:val="00F23E45"/>
    <w:rsid w:val="00F23F09"/>
    <w:rsid w:val="00F24261"/>
    <w:rsid w:val="00F26639"/>
    <w:rsid w:val="00F26C54"/>
    <w:rsid w:val="00F26ECF"/>
    <w:rsid w:val="00F271AB"/>
    <w:rsid w:val="00F271B1"/>
    <w:rsid w:val="00F27ADF"/>
    <w:rsid w:val="00F301D8"/>
    <w:rsid w:val="00F31898"/>
    <w:rsid w:val="00F31B06"/>
    <w:rsid w:val="00F32111"/>
    <w:rsid w:val="00F32375"/>
    <w:rsid w:val="00F32B64"/>
    <w:rsid w:val="00F32E72"/>
    <w:rsid w:val="00F3630D"/>
    <w:rsid w:val="00F36E08"/>
    <w:rsid w:val="00F36E71"/>
    <w:rsid w:val="00F372B7"/>
    <w:rsid w:val="00F37406"/>
    <w:rsid w:val="00F37F35"/>
    <w:rsid w:val="00F40329"/>
    <w:rsid w:val="00F40D65"/>
    <w:rsid w:val="00F4177C"/>
    <w:rsid w:val="00F4187B"/>
    <w:rsid w:val="00F423F7"/>
    <w:rsid w:val="00F4247D"/>
    <w:rsid w:val="00F42894"/>
    <w:rsid w:val="00F4291D"/>
    <w:rsid w:val="00F431CD"/>
    <w:rsid w:val="00F43E51"/>
    <w:rsid w:val="00F44152"/>
    <w:rsid w:val="00F4532D"/>
    <w:rsid w:val="00F45545"/>
    <w:rsid w:val="00F46020"/>
    <w:rsid w:val="00F468FF"/>
    <w:rsid w:val="00F46EBD"/>
    <w:rsid w:val="00F47047"/>
    <w:rsid w:val="00F47323"/>
    <w:rsid w:val="00F47B0D"/>
    <w:rsid w:val="00F47E54"/>
    <w:rsid w:val="00F503CA"/>
    <w:rsid w:val="00F50F98"/>
    <w:rsid w:val="00F51163"/>
    <w:rsid w:val="00F514E8"/>
    <w:rsid w:val="00F5199A"/>
    <w:rsid w:val="00F521C4"/>
    <w:rsid w:val="00F52709"/>
    <w:rsid w:val="00F5428B"/>
    <w:rsid w:val="00F546B7"/>
    <w:rsid w:val="00F553DE"/>
    <w:rsid w:val="00F55A67"/>
    <w:rsid w:val="00F563F0"/>
    <w:rsid w:val="00F56675"/>
    <w:rsid w:val="00F5674F"/>
    <w:rsid w:val="00F568F2"/>
    <w:rsid w:val="00F574DC"/>
    <w:rsid w:val="00F57B45"/>
    <w:rsid w:val="00F602A3"/>
    <w:rsid w:val="00F60389"/>
    <w:rsid w:val="00F61174"/>
    <w:rsid w:val="00F6167D"/>
    <w:rsid w:val="00F626C9"/>
    <w:rsid w:val="00F62B5C"/>
    <w:rsid w:val="00F62EE6"/>
    <w:rsid w:val="00F63E6F"/>
    <w:rsid w:val="00F63F82"/>
    <w:rsid w:val="00F648F0"/>
    <w:rsid w:val="00F65260"/>
    <w:rsid w:val="00F656C2"/>
    <w:rsid w:val="00F658AA"/>
    <w:rsid w:val="00F65B58"/>
    <w:rsid w:val="00F665CC"/>
    <w:rsid w:val="00F66716"/>
    <w:rsid w:val="00F66CE6"/>
    <w:rsid w:val="00F67191"/>
    <w:rsid w:val="00F67358"/>
    <w:rsid w:val="00F6783F"/>
    <w:rsid w:val="00F70143"/>
    <w:rsid w:val="00F70C3C"/>
    <w:rsid w:val="00F70E3C"/>
    <w:rsid w:val="00F70FA2"/>
    <w:rsid w:val="00F713AA"/>
    <w:rsid w:val="00F714A9"/>
    <w:rsid w:val="00F71A56"/>
    <w:rsid w:val="00F71D2F"/>
    <w:rsid w:val="00F71FFE"/>
    <w:rsid w:val="00F72241"/>
    <w:rsid w:val="00F73785"/>
    <w:rsid w:val="00F73FA6"/>
    <w:rsid w:val="00F74C4C"/>
    <w:rsid w:val="00F74F73"/>
    <w:rsid w:val="00F74F7C"/>
    <w:rsid w:val="00F75F77"/>
    <w:rsid w:val="00F7649A"/>
    <w:rsid w:val="00F76851"/>
    <w:rsid w:val="00F77BC7"/>
    <w:rsid w:val="00F81287"/>
    <w:rsid w:val="00F81E35"/>
    <w:rsid w:val="00F81F81"/>
    <w:rsid w:val="00F82668"/>
    <w:rsid w:val="00F82860"/>
    <w:rsid w:val="00F82DA1"/>
    <w:rsid w:val="00F835FD"/>
    <w:rsid w:val="00F8360D"/>
    <w:rsid w:val="00F83BCF"/>
    <w:rsid w:val="00F84D33"/>
    <w:rsid w:val="00F85057"/>
    <w:rsid w:val="00F86077"/>
    <w:rsid w:val="00F8642F"/>
    <w:rsid w:val="00F8658F"/>
    <w:rsid w:val="00F87189"/>
    <w:rsid w:val="00F87511"/>
    <w:rsid w:val="00F87C59"/>
    <w:rsid w:val="00F87DED"/>
    <w:rsid w:val="00F9179F"/>
    <w:rsid w:val="00F91A23"/>
    <w:rsid w:val="00F91EDB"/>
    <w:rsid w:val="00F92FFB"/>
    <w:rsid w:val="00F93CAF"/>
    <w:rsid w:val="00F93DE9"/>
    <w:rsid w:val="00F9401C"/>
    <w:rsid w:val="00F9458E"/>
    <w:rsid w:val="00F9483C"/>
    <w:rsid w:val="00F948BA"/>
    <w:rsid w:val="00F94A56"/>
    <w:rsid w:val="00F94CF4"/>
    <w:rsid w:val="00F95EBF"/>
    <w:rsid w:val="00F964FB"/>
    <w:rsid w:val="00F9723D"/>
    <w:rsid w:val="00F9775C"/>
    <w:rsid w:val="00F97BD2"/>
    <w:rsid w:val="00FA02ED"/>
    <w:rsid w:val="00FA0F71"/>
    <w:rsid w:val="00FA18DA"/>
    <w:rsid w:val="00FA3341"/>
    <w:rsid w:val="00FA3B23"/>
    <w:rsid w:val="00FA42FD"/>
    <w:rsid w:val="00FA4553"/>
    <w:rsid w:val="00FA4BC5"/>
    <w:rsid w:val="00FA540E"/>
    <w:rsid w:val="00FA55E9"/>
    <w:rsid w:val="00FA57BB"/>
    <w:rsid w:val="00FA57C7"/>
    <w:rsid w:val="00FA5828"/>
    <w:rsid w:val="00FA5A60"/>
    <w:rsid w:val="00FA611A"/>
    <w:rsid w:val="00FA77AD"/>
    <w:rsid w:val="00FA7D27"/>
    <w:rsid w:val="00FA7E7E"/>
    <w:rsid w:val="00FB0154"/>
    <w:rsid w:val="00FB0285"/>
    <w:rsid w:val="00FB0716"/>
    <w:rsid w:val="00FB0947"/>
    <w:rsid w:val="00FB0C46"/>
    <w:rsid w:val="00FB1132"/>
    <w:rsid w:val="00FB1569"/>
    <w:rsid w:val="00FB1AC9"/>
    <w:rsid w:val="00FB1F2A"/>
    <w:rsid w:val="00FB2450"/>
    <w:rsid w:val="00FB2931"/>
    <w:rsid w:val="00FB3D77"/>
    <w:rsid w:val="00FB3D97"/>
    <w:rsid w:val="00FB47BA"/>
    <w:rsid w:val="00FB4F49"/>
    <w:rsid w:val="00FB5026"/>
    <w:rsid w:val="00FB57BA"/>
    <w:rsid w:val="00FB5FA2"/>
    <w:rsid w:val="00FB6209"/>
    <w:rsid w:val="00FB6AEB"/>
    <w:rsid w:val="00FB742D"/>
    <w:rsid w:val="00FB760D"/>
    <w:rsid w:val="00FB7A2B"/>
    <w:rsid w:val="00FC0520"/>
    <w:rsid w:val="00FC0CB1"/>
    <w:rsid w:val="00FC0F5C"/>
    <w:rsid w:val="00FC1CF4"/>
    <w:rsid w:val="00FC266D"/>
    <w:rsid w:val="00FC26E8"/>
    <w:rsid w:val="00FC298C"/>
    <w:rsid w:val="00FC2F56"/>
    <w:rsid w:val="00FC30F5"/>
    <w:rsid w:val="00FC4063"/>
    <w:rsid w:val="00FC49FA"/>
    <w:rsid w:val="00FC51EB"/>
    <w:rsid w:val="00FC5240"/>
    <w:rsid w:val="00FC5269"/>
    <w:rsid w:val="00FC5367"/>
    <w:rsid w:val="00FC58B8"/>
    <w:rsid w:val="00FC738C"/>
    <w:rsid w:val="00FC7C63"/>
    <w:rsid w:val="00FD0283"/>
    <w:rsid w:val="00FD02DA"/>
    <w:rsid w:val="00FD0BEA"/>
    <w:rsid w:val="00FD0D22"/>
    <w:rsid w:val="00FD17BE"/>
    <w:rsid w:val="00FD1DBC"/>
    <w:rsid w:val="00FD35FB"/>
    <w:rsid w:val="00FD399F"/>
    <w:rsid w:val="00FD3B74"/>
    <w:rsid w:val="00FD4126"/>
    <w:rsid w:val="00FD4671"/>
    <w:rsid w:val="00FD577B"/>
    <w:rsid w:val="00FD5C86"/>
    <w:rsid w:val="00FD5D74"/>
    <w:rsid w:val="00FD6B82"/>
    <w:rsid w:val="00FD7037"/>
    <w:rsid w:val="00FD712C"/>
    <w:rsid w:val="00FD76FC"/>
    <w:rsid w:val="00FD7886"/>
    <w:rsid w:val="00FE0878"/>
    <w:rsid w:val="00FE0F29"/>
    <w:rsid w:val="00FE14D5"/>
    <w:rsid w:val="00FE181B"/>
    <w:rsid w:val="00FE1C5B"/>
    <w:rsid w:val="00FE2030"/>
    <w:rsid w:val="00FE25FA"/>
    <w:rsid w:val="00FE4057"/>
    <w:rsid w:val="00FE435A"/>
    <w:rsid w:val="00FE4DFF"/>
    <w:rsid w:val="00FE531B"/>
    <w:rsid w:val="00FE5690"/>
    <w:rsid w:val="00FE65D0"/>
    <w:rsid w:val="00FE687E"/>
    <w:rsid w:val="00FE71FA"/>
    <w:rsid w:val="00FE7C9C"/>
    <w:rsid w:val="00FE7F00"/>
    <w:rsid w:val="00FE7FE6"/>
    <w:rsid w:val="00FF0245"/>
    <w:rsid w:val="00FF0D2C"/>
    <w:rsid w:val="00FF0FF4"/>
    <w:rsid w:val="00FF23AA"/>
    <w:rsid w:val="00FF4ECE"/>
    <w:rsid w:val="00FF58BF"/>
    <w:rsid w:val="00FF61F6"/>
    <w:rsid w:val="00FF66D4"/>
    <w:rsid w:val="00FF6897"/>
    <w:rsid w:val="00FF72D4"/>
    <w:rsid w:val="00FF75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FB536AA"/>
  <w15:chartTrackingRefBased/>
  <w15:docId w15:val="{E78C16B5-088C-4DE4-8A30-C8EA58E15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7532C9"/>
    <w:rPr>
      <w:rFonts w:ascii="Times New Roman" w:eastAsia="Times New Roman" w:hAnsi="Times New Roman" w:cs="Times New Roman"/>
    </w:rPr>
  </w:style>
  <w:style w:type="paragraph" w:styleId="Heading1">
    <w:name w:val="heading 1"/>
    <w:basedOn w:val="Normal"/>
    <w:link w:val="Heading1Char"/>
    <w:uiPriority w:val="9"/>
    <w:qFormat/>
    <w:rsid w:val="00371692"/>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C7228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07C0C"/>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B1568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37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2278"/>
    <w:rPr>
      <w:color w:val="0000FF"/>
      <w:u w:val="single"/>
    </w:rPr>
  </w:style>
  <w:style w:type="paragraph" w:styleId="NormalWeb">
    <w:name w:val="Normal (Web)"/>
    <w:basedOn w:val="Normal"/>
    <w:uiPriority w:val="99"/>
    <w:unhideWhenUsed/>
    <w:rsid w:val="00810125"/>
    <w:pPr>
      <w:spacing w:before="100" w:beforeAutospacing="1" w:after="100" w:afterAutospacing="1"/>
    </w:pPr>
  </w:style>
  <w:style w:type="paragraph" w:styleId="ListParagraph">
    <w:name w:val="List Paragraph"/>
    <w:basedOn w:val="Normal"/>
    <w:uiPriority w:val="34"/>
    <w:qFormat/>
    <w:rsid w:val="00B219D6"/>
    <w:pPr>
      <w:ind w:left="720"/>
      <w:contextualSpacing/>
    </w:pPr>
  </w:style>
  <w:style w:type="character" w:styleId="HTMLCite">
    <w:name w:val="HTML Cite"/>
    <w:basedOn w:val="DefaultParagraphFont"/>
    <w:uiPriority w:val="99"/>
    <w:semiHidden/>
    <w:unhideWhenUsed/>
    <w:rsid w:val="00F06A89"/>
    <w:rPr>
      <w:i/>
      <w:iCs/>
    </w:rPr>
  </w:style>
  <w:style w:type="character" w:customStyle="1" w:styleId="Heading1Char">
    <w:name w:val="Heading 1 Char"/>
    <w:basedOn w:val="DefaultParagraphFont"/>
    <w:link w:val="Heading1"/>
    <w:uiPriority w:val="9"/>
    <w:rsid w:val="00371692"/>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E71880"/>
    <w:rPr>
      <w:b/>
      <w:bCs/>
    </w:rPr>
  </w:style>
  <w:style w:type="paragraph" w:customStyle="1" w:styleId="EndNoteBibliographyTitle">
    <w:name w:val="EndNote Bibliography Title"/>
    <w:basedOn w:val="Normal"/>
    <w:link w:val="EndNoteBibliographyTitleChar"/>
    <w:rsid w:val="0086506D"/>
    <w:pPr>
      <w:jc w:val="center"/>
    </w:pPr>
  </w:style>
  <w:style w:type="character" w:customStyle="1" w:styleId="EndNoteBibliographyTitleChar">
    <w:name w:val="EndNote Bibliography Title Char"/>
    <w:basedOn w:val="DefaultParagraphFont"/>
    <w:link w:val="EndNoteBibliographyTitle"/>
    <w:rsid w:val="0086506D"/>
    <w:rPr>
      <w:rFonts w:ascii="Times New Roman" w:eastAsia="Times New Roman" w:hAnsi="Times New Roman" w:cs="Times New Roman"/>
    </w:rPr>
  </w:style>
  <w:style w:type="paragraph" w:customStyle="1" w:styleId="EndNoteBibliography">
    <w:name w:val="EndNote Bibliography"/>
    <w:basedOn w:val="Normal"/>
    <w:link w:val="EndNoteBibliographyChar"/>
    <w:rsid w:val="0086506D"/>
  </w:style>
  <w:style w:type="character" w:customStyle="1" w:styleId="EndNoteBibliographyChar">
    <w:name w:val="EndNote Bibliography Char"/>
    <w:basedOn w:val="DefaultParagraphFont"/>
    <w:link w:val="EndNoteBibliography"/>
    <w:rsid w:val="0086506D"/>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C72288"/>
    <w:rPr>
      <w:rFonts w:asciiTheme="majorHAnsi" w:eastAsiaTheme="majorEastAsia" w:hAnsiTheme="majorHAnsi" w:cstheme="majorBidi"/>
      <w:color w:val="2F5496" w:themeColor="accent1" w:themeShade="BF"/>
      <w:sz w:val="26"/>
      <w:szCs w:val="26"/>
    </w:rPr>
  </w:style>
  <w:style w:type="character" w:customStyle="1" w:styleId="UnresolvedMention1">
    <w:name w:val="Unresolved Mention1"/>
    <w:basedOn w:val="DefaultParagraphFont"/>
    <w:uiPriority w:val="99"/>
    <w:semiHidden/>
    <w:unhideWhenUsed/>
    <w:rsid w:val="00357B9D"/>
    <w:rPr>
      <w:color w:val="605E5C"/>
      <w:shd w:val="clear" w:color="auto" w:fill="E1DFDD"/>
    </w:rPr>
  </w:style>
  <w:style w:type="character" w:styleId="CommentReference">
    <w:name w:val="annotation reference"/>
    <w:basedOn w:val="DefaultParagraphFont"/>
    <w:uiPriority w:val="99"/>
    <w:semiHidden/>
    <w:unhideWhenUsed/>
    <w:rsid w:val="00962C7A"/>
    <w:rPr>
      <w:rFonts w:ascii="Tahoma" w:hAnsi="Tahoma" w:cs="Tahoma"/>
      <w:b w:val="0"/>
      <w:i w:val="0"/>
      <w:caps w:val="0"/>
      <w:strike w:val="0"/>
      <w:sz w:val="16"/>
      <w:szCs w:val="16"/>
      <w:u w:val="none"/>
    </w:rPr>
  </w:style>
  <w:style w:type="paragraph" w:styleId="CommentText">
    <w:name w:val="annotation text"/>
    <w:basedOn w:val="Normal"/>
    <w:link w:val="CommentTextChar"/>
    <w:uiPriority w:val="99"/>
    <w:unhideWhenUsed/>
    <w:rsid w:val="00962C7A"/>
    <w:rPr>
      <w:rFonts w:ascii="Tahoma" w:hAnsi="Tahoma" w:cs="Tahoma"/>
      <w:sz w:val="16"/>
      <w:szCs w:val="20"/>
    </w:rPr>
  </w:style>
  <w:style w:type="character" w:customStyle="1" w:styleId="CommentTextChar">
    <w:name w:val="Comment Text Char"/>
    <w:basedOn w:val="DefaultParagraphFont"/>
    <w:link w:val="CommentText"/>
    <w:uiPriority w:val="99"/>
    <w:rsid w:val="00962C7A"/>
    <w:rPr>
      <w:rFonts w:ascii="Tahoma" w:eastAsia="Times New Roman" w:hAnsi="Tahoma" w:cs="Tahoma"/>
      <w:sz w:val="16"/>
      <w:szCs w:val="20"/>
    </w:rPr>
  </w:style>
  <w:style w:type="paragraph" w:styleId="CommentSubject">
    <w:name w:val="annotation subject"/>
    <w:basedOn w:val="CommentText"/>
    <w:next w:val="CommentText"/>
    <w:link w:val="CommentSubjectChar"/>
    <w:uiPriority w:val="99"/>
    <w:semiHidden/>
    <w:unhideWhenUsed/>
    <w:rsid w:val="00962C7A"/>
    <w:rPr>
      <w:b/>
      <w:bCs/>
    </w:rPr>
  </w:style>
  <w:style w:type="character" w:customStyle="1" w:styleId="CommentSubjectChar">
    <w:name w:val="Comment Subject Char"/>
    <w:basedOn w:val="CommentTextChar"/>
    <w:link w:val="CommentSubject"/>
    <w:uiPriority w:val="99"/>
    <w:semiHidden/>
    <w:rsid w:val="00962C7A"/>
    <w:rPr>
      <w:rFonts w:ascii="Tahoma" w:eastAsia="Times New Roman" w:hAnsi="Tahoma" w:cs="Tahoma"/>
      <w:b/>
      <w:bCs/>
      <w:sz w:val="16"/>
      <w:szCs w:val="20"/>
    </w:rPr>
  </w:style>
  <w:style w:type="paragraph" w:styleId="BalloonText">
    <w:name w:val="Balloon Text"/>
    <w:basedOn w:val="Normal"/>
    <w:link w:val="BalloonTextChar"/>
    <w:uiPriority w:val="99"/>
    <w:semiHidden/>
    <w:unhideWhenUsed/>
    <w:rsid w:val="00962C7A"/>
    <w:rPr>
      <w:sz w:val="18"/>
      <w:szCs w:val="18"/>
    </w:rPr>
  </w:style>
  <w:style w:type="character" w:customStyle="1" w:styleId="BalloonTextChar">
    <w:name w:val="Balloon Text Char"/>
    <w:basedOn w:val="DefaultParagraphFont"/>
    <w:link w:val="BalloonText"/>
    <w:uiPriority w:val="99"/>
    <w:semiHidden/>
    <w:rsid w:val="00962C7A"/>
    <w:rPr>
      <w:rFonts w:ascii="Times New Roman" w:eastAsia="Times New Roman" w:hAnsi="Times New Roman" w:cs="Times New Roman"/>
      <w:sz w:val="18"/>
      <w:szCs w:val="18"/>
    </w:rPr>
  </w:style>
  <w:style w:type="character" w:customStyle="1" w:styleId="Heading3Char">
    <w:name w:val="Heading 3 Char"/>
    <w:basedOn w:val="DefaultParagraphFont"/>
    <w:link w:val="Heading3"/>
    <w:uiPriority w:val="9"/>
    <w:rsid w:val="00507C0C"/>
    <w:rPr>
      <w:rFonts w:asciiTheme="majorHAnsi" w:eastAsiaTheme="majorEastAsia" w:hAnsiTheme="majorHAnsi" w:cstheme="majorBidi"/>
      <w:color w:val="1F3763" w:themeColor="accent1" w:themeShade="7F"/>
    </w:rPr>
  </w:style>
  <w:style w:type="character" w:styleId="LineNumber">
    <w:name w:val="line number"/>
    <w:basedOn w:val="DefaultParagraphFont"/>
    <w:uiPriority w:val="99"/>
    <w:semiHidden/>
    <w:unhideWhenUsed/>
    <w:rsid w:val="00926C6E"/>
  </w:style>
  <w:style w:type="paragraph" w:styleId="Header">
    <w:name w:val="header"/>
    <w:basedOn w:val="Normal"/>
    <w:link w:val="HeaderChar"/>
    <w:uiPriority w:val="99"/>
    <w:unhideWhenUsed/>
    <w:rsid w:val="00A57049"/>
    <w:pPr>
      <w:tabs>
        <w:tab w:val="center" w:pos="4680"/>
        <w:tab w:val="right" w:pos="9360"/>
      </w:tabs>
    </w:pPr>
  </w:style>
  <w:style w:type="character" w:customStyle="1" w:styleId="HeaderChar">
    <w:name w:val="Header Char"/>
    <w:basedOn w:val="DefaultParagraphFont"/>
    <w:link w:val="Header"/>
    <w:uiPriority w:val="99"/>
    <w:rsid w:val="00A57049"/>
    <w:rPr>
      <w:rFonts w:ascii="Times New Roman" w:eastAsia="Times New Roman" w:hAnsi="Times New Roman" w:cs="Times New Roman"/>
    </w:rPr>
  </w:style>
  <w:style w:type="paragraph" w:styleId="Footer">
    <w:name w:val="footer"/>
    <w:basedOn w:val="Normal"/>
    <w:link w:val="FooterChar"/>
    <w:uiPriority w:val="99"/>
    <w:unhideWhenUsed/>
    <w:rsid w:val="00A57049"/>
    <w:pPr>
      <w:tabs>
        <w:tab w:val="center" w:pos="4680"/>
        <w:tab w:val="right" w:pos="9360"/>
      </w:tabs>
    </w:pPr>
  </w:style>
  <w:style w:type="character" w:customStyle="1" w:styleId="FooterChar">
    <w:name w:val="Footer Char"/>
    <w:basedOn w:val="DefaultParagraphFont"/>
    <w:link w:val="Footer"/>
    <w:uiPriority w:val="99"/>
    <w:rsid w:val="00A57049"/>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6B68CC"/>
    <w:rPr>
      <w:color w:val="605E5C"/>
      <w:shd w:val="clear" w:color="auto" w:fill="E1DFDD"/>
    </w:rPr>
  </w:style>
  <w:style w:type="character" w:styleId="FollowedHyperlink">
    <w:name w:val="FollowedHyperlink"/>
    <w:basedOn w:val="DefaultParagraphFont"/>
    <w:uiPriority w:val="99"/>
    <w:semiHidden/>
    <w:unhideWhenUsed/>
    <w:rsid w:val="001331B7"/>
    <w:rPr>
      <w:color w:val="954F72" w:themeColor="followedHyperlink"/>
      <w:u w:val="single"/>
    </w:rPr>
  </w:style>
  <w:style w:type="paragraph" w:styleId="Revision">
    <w:name w:val="Revision"/>
    <w:hidden/>
    <w:uiPriority w:val="99"/>
    <w:semiHidden/>
    <w:rsid w:val="007C59C1"/>
    <w:rPr>
      <w:rFonts w:ascii="Times New Roman" w:eastAsia="Times New Roman" w:hAnsi="Times New Roman" w:cs="Times New Roman"/>
    </w:rPr>
  </w:style>
  <w:style w:type="paragraph" w:styleId="PlainText">
    <w:name w:val="Plain Text"/>
    <w:basedOn w:val="Normal"/>
    <w:link w:val="PlainTextChar"/>
    <w:uiPriority w:val="99"/>
    <w:unhideWhenUsed/>
    <w:rsid w:val="001D662A"/>
    <w:rPr>
      <w:rFonts w:ascii="Calibri" w:eastAsiaTheme="minorEastAsia" w:hAnsi="Calibri" w:cstheme="minorBidi"/>
      <w:sz w:val="22"/>
      <w:szCs w:val="21"/>
    </w:rPr>
  </w:style>
  <w:style w:type="character" w:customStyle="1" w:styleId="PlainTextChar">
    <w:name w:val="Plain Text Char"/>
    <w:basedOn w:val="DefaultParagraphFont"/>
    <w:link w:val="PlainText"/>
    <w:uiPriority w:val="99"/>
    <w:rsid w:val="001D662A"/>
    <w:rPr>
      <w:rFonts w:ascii="Calibri" w:hAnsi="Calibri"/>
      <w:sz w:val="22"/>
      <w:szCs w:val="21"/>
    </w:rPr>
  </w:style>
  <w:style w:type="character" w:styleId="PlaceholderText">
    <w:name w:val="Placeholder Text"/>
    <w:basedOn w:val="DefaultParagraphFont"/>
    <w:uiPriority w:val="99"/>
    <w:semiHidden/>
    <w:rsid w:val="00331476"/>
    <w:rPr>
      <w:color w:val="808080"/>
    </w:rPr>
  </w:style>
  <w:style w:type="character" w:styleId="UnresolvedMention">
    <w:name w:val="Unresolved Mention"/>
    <w:basedOn w:val="DefaultParagraphFont"/>
    <w:uiPriority w:val="99"/>
    <w:rsid w:val="00C95383"/>
    <w:rPr>
      <w:color w:val="605E5C"/>
      <w:shd w:val="clear" w:color="auto" w:fill="E1DFDD"/>
    </w:rPr>
  </w:style>
  <w:style w:type="character" w:customStyle="1" w:styleId="Heading4Char">
    <w:name w:val="Heading 4 Char"/>
    <w:basedOn w:val="DefaultParagraphFont"/>
    <w:link w:val="Heading4"/>
    <w:uiPriority w:val="9"/>
    <w:rsid w:val="00B15685"/>
    <w:rPr>
      <w:rFonts w:asciiTheme="majorHAnsi" w:eastAsiaTheme="majorEastAsia" w:hAnsiTheme="majorHAnsi" w:cstheme="majorBidi"/>
      <w:i/>
      <w:iCs/>
      <w:color w:val="2F5496" w:themeColor="accent1" w:themeShade="BF"/>
    </w:rPr>
  </w:style>
  <w:style w:type="character" w:customStyle="1" w:styleId="author">
    <w:name w:val="author"/>
    <w:basedOn w:val="DefaultParagraphFont"/>
    <w:rsid w:val="00EA4BCF"/>
  </w:style>
  <w:style w:type="character" w:customStyle="1" w:styleId="pubyear">
    <w:name w:val="pubyear"/>
    <w:basedOn w:val="DefaultParagraphFont"/>
    <w:rsid w:val="00EA4BCF"/>
  </w:style>
  <w:style w:type="character" w:customStyle="1" w:styleId="articletitle">
    <w:name w:val="articletitle"/>
    <w:basedOn w:val="DefaultParagraphFont"/>
    <w:rsid w:val="00EA4BCF"/>
  </w:style>
  <w:style w:type="character" w:customStyle="1" w:styleId="vol">
    <w:name w:val="vol"/>
    <w:basedOn w:val="DefaultParagraphFont"/>
    <w:rsid w:val="00EA4BCF"/>
  </w:style>
  <w:style w:type="character" w:customStyle="1" w:styleId="pagefirst">
    <w:name w:val="pagefirst"/>
    <w:basedOn w:val="DefaultParagraphFont"/>
    <w:rsid w:val="00EA4BCF"/>
  </w:style>
  <w:style w:type="character" w:customStyle="1" w:styleId="pagelast">
    <w:name w:val="pagelast"/>
    <w:basedOn w:val="DefaultParagraphFont"/>
    <w:rsid w:val="00EA4BCF"/>
  </w:style>
  <w:style w:type="character" w:customStyle="1" w:styleId="MTConvertedEquation">
    <w:name w:val="MTConvertedEquation"/>
    <w:basedOn w:val="DefaultParagraphFont"/>
    <w:rsid w:val="00F65260"/>
    <w:rPr>
      <w:b/>
    </w:rPr>
  </w:style>
  <w:style w:type="character" w:styleId="PageNumber">
    <w:name w:val="page number"/>
    <w:basedOn w:val="DefaultParagraphFont"/>
    <w:uiPriority w:val="99"/>
    <w:semiHidden/>
    <w:unhideWhenUsed/>
    <w:rsid w:val="003F66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19686">
      <w:bodyDiv w:val="1"/>
      <w:marLeft w:val="0"/>
      <w:marRight w:val="0"/>
      <w:marTop w:val="0"/>
      <w:marBottom w:val="0"/>
      <w:divBdr>
        <w:top w:val="none" w:sz="0" w:space="0" w:color="auto"/>
        <w:left w:val="none" w:sz="0" w:space="0" w:color="auto"/>
        <w:bottom w:val="none" w:sz="0" w:space="0" w:color="auto"/>
        <w:right w:val="none" w:sz="0" w:space="0" w:color="auto"/>
      </w:divBdr>
    </w:div>
    <w:div w:id="43023928">
      <w:bodyDiv w:val="1"/>
      <w:marLeft w:val="0"/>
      <w:marRight w:val="0"/>
      <w:marTop w:val="0"/>
      <w:marBottom w:val="0"/>
      <w:divBdr>
        <w:top w:val="none" w:sz="0" w:space="0" w:color="auto"/>
        <w:left w:val="none" w:sz="0" w:space="0" w:color="auto"/>
        <w:bottom w:val="none" w:sz="0" w:space="0" w:color="auto"/>
        <w:right w:val="none" w:sz="0" w:space="0" w:color="auto"/>
      </w:divBdr>
    </w:div>
    <w:div w:id="68969636">
      <w:bodyDiv w:val="1"/>
      <w:marLeft w:val="0"/>
      <w:marRight w:val="0"/>
      <w:marTop w:val="0"/>
      <w:marBottom w:val="0"/>
      <w:divBdr>
        <w:top w:val="none" w:sz="0" w:space="0" w:color="auto"/>
        <w:left w:val="none" w:sz="0" w:space="0" w:color="auto"/>
        <w:bottom w:val="none" w:sz="0" w:space="0" w:color="auto"/>
        <w:right w:val="none" w:sz="0" w:space="0" w:color="auto"/>
      </w:divBdr>
    </w:div>
    <w:div w:id="145753186">
      <w:bodyDiv w:val="1"/>
      <w:marLeft w:val="0"/>
      <w:marRight w:val="0"/>
      <w:marTop w:val="0"/>
      <w:marBottom w:val="0"/>
      <w:divBdr>
        <w:top w:val="none" w:sz="0" w:space="0" w:color="auto"/>
        <w:left w:val="none" w:sz="0" w:space="0" w:color="auto"/>
        <w:bottom w:val="none" w:sz="0" w:space="0" w:color="auto"/>
        <w:right w:val="none" w:sz="0" w:space="0" w:color="auto"/>
      </w:divBdr>
      <w:divsChild>
        <w:div w:id="669985492">
          <w:marLeft w:val="0"/>
          <w:marRight w:val="0"/>
          <w:marTop w:val="0"/>
          <w:marBottom w:val="0"/>
          <w:divBdr>
            <w:top w:val="none" w:sz="0" w:space="0" w:color="auto"/>
            <w:left w:val="none" w:sz="0" w:space="0" w:color="auto"/>
            <w:bottom w:val="none" w:sz="0" w:space="0" w:color="auto"/>
            <w:right w:val="none" w:sz="0" w:space="0" w:color="auto"/>
          </w:divBdr>
          <w:divsChild>
            <w:div w:id="96797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98">
      <w:bodyDiv w:val="1"/>
      <w:marLeft w:val="0"/>
      <w:marRight w:val="0"/>
      <w:marTop w:val="0"/>
      <w:marBottom w:val="0"/>
      <w:divBdr>
        <w:top w:val="none" w:sz="0" w:space="0" w:color="auto"/>
        <w:left w:val="none" w:sz="0" w:space="0" w:color="auto"/>
        <w:bottom w:val="none" w:sz="0" w:space="0" w:color="auto"/>
        <w:right w:val="none" w:sz="0" w:space="0" w:color="auto"/>
      </w:divBdr>
    </w:div>
    <w:div w:id="169174707">
      <w:bodyDiv w:val="1"/>
      <w:marLeft w:val="0"/>
      <w:marRight w:val="0"/>
      <w:marTop w:val="0"/>
      <w:marBottom w:val="0"/>
      <w:divBdr>
        <w:top w:val="none" w:sz="0" w:space="0" w:color="auto"/>
        <w:left w:val="none" w:sz="0" w:space="0" w:color="auto"/>
        <w:bottom w:val="none" w:sz="0" w:space="0" w:color="auto"/>
        <w:right w:val="none" w:sz="0" w:space="0" w:color="auto"/>
      </w:divBdr>
    </w:div>
    <w:div w:id="247495905">
      <w:bodyDiv w:val="1"/>
      <w:marLeft w:val="0"/>
      <w:marRight w:val="0"/>
      <w:marTop w:val="0"/>
      <w:marBottom w:val="0"/>
      <w:divBdr>
        <w:top w:val="none" w:sz="0" w:space="0" w:color="auto"/>
        <w:left w:val="none" w:sz="0" w:space="0" w:color="auto"/>
        <w:bottom w:val="none" w:sz="0" w:space="0" w:color="auto"/>
        <w:right w:val="none" w:sz="0" w:space="0" w:color="auto"/>
      </w:divBdr>
    </w:div>
    <w:div w:id="265044475">
      <w:bodyDiv w:val="1"/>
      <w:marLeft w:val="0"/>
      <w:marRight w:val="0"/>
      <w:marTop w:val="0"/>
      <w:marBottom w:val="0"/>
      <w:divBdr>
        <w:top w:val="none" w:sz="0" w:space="0" w:color="auto"/>
        <w:left w:val="none" w:sz="0" w:space="0" w:color="auto"/>
        <w:bottom w:val="none" w:sz="0" w:space="0" w:color="auto"/>
        <w:right w:val="none" w:sz="0" w:space="0" w:color="auto"/>
      </w:divBdr>
    </w:div>
    <w:div w:id="267086605">
      <w:bodyDiv w:val="1"/>
      <w:marLeft w:val="0"/>
      <w:marRight w:val="0"/>
      <w:marTop w:val="0"/>
      <w:marBottom w:val="0"/>
      <w:divBdr>
        <w:top w:val="none" w:sz="0" w:space="0" w:color="auto"/>
        <w:left w:val="none" w:sz="0" w:space="0" w:color="auto"/>
        <w:bottom w:val="none" w:sz="0" w:space="0" w:color="auto"/>
        <w:right w:val="none" w:sz="0" w:space="0" w:color="auto"/>
      </w:divBdr>
    </w:div>
    <w:div w:id="300574553">
      <w:bodyDiv w:val="1"/>
      <w:marLeft w:val="0"/>
      <w:marRight w:val="0"/>
      <w:marTop w:val="0"/>
      <w:marBottom w:val="0"/>
      <w:divBdr>
        <w:top w:val="none" w:sz="0" w:space="0" w:color="auto"/>
        <w:left w:val="none" w:sz="0" w:space="0" w:color="auto"/>
        <w:bottom w:val="none" w:sz="0" w:space="0" w:color="auto"/>
        <w:right w:val="none" w:sz="0" w:space="0" w:color="auto"/>
      </w:divBdr>
    </w:div>
    <w:div w:id="303660688">
      <w:bodyDiv w:val="1"/>
      <w:marLeft w:val="0"/>
      <w:marRight w:val="0"/>
      <w:marTop w:val="0"/>
      <w:marBottom w:val="0"/>
      <w:divBdr>
        <w:top w:val="none" w:sz="0" w:space="0" w:color="auto"/>
        <w:left w:val="none" w:sz="0" w:space="0" w:color="auto"/>
        <w:bottom w:val="none" w:sz="0" w:space="0" w:color="auto"/>
        <w:right w:val="none" w:sz="0" w:space="0" w:color="auto"/>
      </w:divBdr>
      <w:divsChild>
        <w:div w:id="1993947721">
          <w:marLeft w:val="0"/>
          <w:marRight w:val="0"/>
          <w:marTop w:val="0"/>
          <w:marBottom w:val="0"/>
          <w:divBdr>
            <w:top w:val="none" w:sz="0" w:space="0" w:color="auto"/>
            <w:left w:val="none" w:sz="0" w:space="0" w:color="auto"/>
            <w:bottom w:val="none" w:sz="0" w:space="0" w:color="auto"/>
            <w:right w:val="none" w:sz="0" w:space="0" w:color="auto"/>
          </w:divBdr>
          <w:divsChild>
            <w:div w:id="691155137">
              <w:marLeft w:val="0"/>
              <w:marRight w:val="0"/>
              <w:marTop w:val="0"/>
              <w:marBottom w:val="0"/>
              <w:divBdr>
                <w:top w:val="none" w:sz="0" w:space="0" w:color="auto"/>
                <w:left w:val="none" w:sz="0" w:space="0" w:color="auto"/>
                <w:bottom w:val="none" w:sz="0" w:space="0" w:color="auto"/>
                <w:right w:val="none" w:sz="0" w:space="0" w:color="auto"/>
              </w:divBdr>
              <w:divsChild>
                <w:div w:id="196215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152">
      <w:bodyDiv w:val="1"/>
      <w:marLeft w:val="0"/>
      <w:marRight w:val="0"/>
      <w:marTop w:val="0"/>
      <w:marBottom w:val="0"/>
      <w:divBdr>
        <w:top w:val="none" w:sz="0" w:space="0" w:color="auto"/>
        <w:left w:val="none" w:sz="0" w:space="0" w:color="auto"/>
        <w:bottom w:val="none" w:sz="0" w:space="0" w:color="auto"/>
        <w:right w:val="none" w:sz="0" w:space="0" w:color="auto"/>
      </w:divBdr>
    </w:div>
    <w:div w:id="352457564">
      <w:bodyDiv w:val="1"/>
      <w:marLeft w:val="0"/>
      <w:marRight w:val="0"/>
      <w:marTop w:val="0"/>
      <w:marBottom w:val="0"/>
      <w:divBdr>
        <w:top w:val="none" w:sz="0" w:space="0" w:color="auto"/>
        <w:left w:val="none" w:sz="0" w:space="0" w:color="auto"/>
        <w:bottom w:val="none" w:sz="0" w:space="0" w:color="auto"/>
        <w:right w:val="none" w:sz="0" w:space="0" w:color="auto"/>
      </w:divBdr>
    </w:div>
    <w:div w:id="386339860">
      <w:bodyDiv w:val="1"/>
      <w:marLeft w:val="0"/>
      <w:marRight w:val="0"/>
      <w:marTop w:val="0"/>
      <w:marBottom w:val="0"/>
      <w:divBdr>
        <w:top w:val="none" w:sz="0" w:space="0" w:color="auto"/>
        <w:left w:val="none" w:sz="0" w:space="0" w:color="auto"/>
        <w:bottom w:val="none" w:sz="0" w:space="0" w:color="auto"/>
        <w:right w:val="none" w:sz="0" w:space="0" w:color="auto"/>
      </w:divBdr>
    </w:div>
    <w:div w:id="426777062">
      <w:bodyDiv w:val="1"/>
      <w:marLeft w:val="0"/>
      <w:marRight w:val="0"/>
      <w:marTop w:val="0"/>
      <w:marBottom w:val="0"/>
      <w:divBdr>
        <w:top w:val="none" w:sz="0" w:space="0" w:color="auto"/>
        <w:left w:val="none" w:sz="0" w:space="0" w:color="auto"/>
        <w:bottom w:val="none" w:sz="0" w:space="0" w:color="auto"/>
        <w:right w:val="none" w:sz="0" w:space="0" w:color="auto"/>
      </w:divBdr>
      <w:divsChild>
        <w:div w:id="354430987">
          <w:marLeft w:val="0"/>
          <w:marRight w:val="0"/>
          <w:marTop w:val="0"/>
          <w:marBottom w:val="0"/>
          <w:divBdr>
            <w:top w:val="none" w:sz="0" w:space="0" w:color="auto"/>
            <w:left w:val="none" w:sz="0" w:space="0" w:color="auto"/>
            <w:bottom w:val="none" w:sz="0" w:space="0" w:color="auto"/>
            <w:right w:val="none" w:sz="0" w:space="0" w:color="auto"/>
          </w:divBdr>
          <w:divsChild>
            <w:div w:id="247467049">
              <w:marLeft w:val="0"/>
              <w:marRight w:val="0"/>
              <w:marTop w:val="0"/>
              <w:marBottom w:val="0"/>
              <w:divBdr>
                <w:top w:val="none" w:sz="0" w:space="0" w:color="auto"/>
                <w:left w:val="none" w:sz="0" w:space="0" w:color="auto"/>
                <w:bottom w:val="none" w:sz="0" w:space="0" w:color="auto"/>
                <w:right w:val="none" w:sz="0" w:space="0" w:color="auto"/>
              </w:divBdr>
              <w:divsChild>
                <w:div w:id="52051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115048">
      <w:bodyDiv w:val="1"/>
      <w:marLeft w:val="0"/>
      <w:marRight w:val="0"/>
      <w:marTop w:val="0"/>
      <w:marBottom w:val="0"/>
      <w:divBdr>
        <w:top w:val="none" w:sz="0" w:space="0" w:color="auto"/>
        <w:left w:val="none" w:sz="0" w:space="0" w:color="auto"/>
        <w:bottom w:val="none" w:sz="0" w:space="0" w:color="auto"/>
        <w:right w:val="none" w:sz="0" w:space="0" w:color="auto"/>
      </w:divBdr>
      <w:divsChild>
        <w:div w:id="1049963574">
          <w:marLeft w:val="0"/>
          <w:marRight w:val="0"/>
          <w:marTop w:val="0"/>
          <w:marBottom w:val="0"/>
          <w:divBdr>
            <w:top w:val="none" w:sz="0" w:space="0" w:color="auto"/>
            <w:left w:val="none" w:sz="0" w:space="0" w:color="auto"/>
            <w:bottom w:val="none" w:sz="0" w:space="0" w:color="auto"/>
            <w:right w:val="none" w:sz="0" w:space="0" w:color="auto"/>
          </w:divBdr>
          <w:divsChild>
            <w:div w:id="729114359">
              <w:marLeft w:val="0"/>
              <w:marRight w:val="0"/>
              <w:marTop w:val="0"/>
              <w:marBottom w:val="0"/>
              <w:divBdr>
                <w:top w:val="none" w:sz="0" w:space="0" w:color="auto"/>
                <w:left w:val="none" w:sz="0" w:space="0" w:color="auto"/>
                <w:bottom w:val="none" w:sz="0" w:space="0" w:color="auto"/>
                <w:right w:val="none" w:sz="0" w:space="0" w:color="auto"/>
              </w:divBdr>
              <w:divsChild>
                <w:div w:id="203719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863450">
      <w:bodyDiv w:val="1"/>
      <w:marLeft w:val="0"/>
      <w:marRight w:val="0"/>
      <w:marTop w:val="0"/>
      <w:marBottom w:val="0"/>
      <w:divBdr>
        <w:top w:val="none" w:sz="0" w:space="0" w:color="auto"/>
        <w:left w:val="none" w:sz="0" w:space="0" w:color="auto"/>
        <w:bottom w:val="none" w:sz="0" w:space="0" w:color="auto"/>
        <w:right w:val="none" w:sz="0" w:space="0" w:color="auto"/>
      </w:divBdr>
    </w:div>
    <w:div w:id="492189243">
      <w:bodyDiv w:val="1"/>
      <w:marLeft w:val="0"/>
      <w:marRight w:val="0"/>
      <w:marTop w:val="0"/>
      <w:marBottom w:val="0"/>
      <w:divBdr>
        <w:top w:val="none" w:sz="0" w:space="0" w:color="auto"/>
        <w:left w:val="none" w:sz="0" w:space="0" w:color="auto"/>
        <w:bottom w:val="none" w:sz="0" w:space="0" w:color="auto"/>
        <w:right w:val="none" w:sz="0" w:space="0" w:color="auto"/>
      </w:divBdr>
    </w:div>
    <w:div w:id="508250110">
      <w:bodyDiv w:val="1"/>
      <w:marLeft w:val="0"/>
      <w:marRight w:val="0"/>
      <w:marTop w:val="0"/>
      <w:marBottom w:val="0"/>
      <w:divBdr>
        <w:top w:val="none" w:sz="0" w:space="0" w:color="auto"/>
        <w:left w:val="none" w:sz="0" w:space="0" w:color="auto"/>
        <w:bottom w:val="none" w:sz="0" w:space="0" w:color="auto"/>
        <w:right w:val="none" w:sz="0" w:space="0" w:color="auto"/>
      </w:divBdr>
    </w:div>
    <w:div w:id="519857260">
      <w:bodyDiv w:val="1"/>
      <w:marLeft w:val="0"/>
      <w:marRight w:val="0"/>
      <w:marTop w:val="0"/>
      <w:marBottom w:val="0"/>
      <w:divBdr>
        <w:top w:val="none" w:sz="0" w:space="0" w:color="auto"/>
        <w:left w:val="none" w:sz="0" w:space="0" w:color="auto"/>
        <w:bottom w:val="none" w:sz="0" w:space="0" w:color="auto"/>
        <w:right w:val="none" w:sz="0" w:space="0" w:color="auto"/>
      </w:divBdr>
    </w:div>
    <w:div w:id="536284166">
      <w:bodyDiv w:val="1"/>
      <w:marLeft w:val="0"/>
      <w:marRight w:val="0"/>
      <w:marTop w:val="0"/>
      <w:marBottom w:val="0"/>
      <w:divBdr>
        <w:top w:val="none" w:sz="0" w:space="0" w:color="auto"/>
        <w:left w:val="none" w:sz="0" w:space="0" w:color="auto"/>
        <w:bottom w:val="none" w:sz="0" w:space="0" w:color="auto"/>
        <w:right w:val="none" w:sz="0" w:space="0" w:color="auto"/>
      </w:divBdr>
    </w:div>
    <w:div w:id="557517893">
      <w:bodyDiv w:val="1"/>
      <w:marLeft w:val="0"/>
      <w:marRight w:val="0"/>
      <w:marTop w:val="0"/>
      <w:marBottom w:val="0"/>
      <w:divBdr>
        <w:top w:val="none" w:sz="0" w:space="0" w:color="auto"/>
        <w:left w:val="none" w:sz="0" w:space="0" w:color="auto"/>
        <w:bottom w:val="none" w:sz="0" w:space="0" w:color="auto"/>
        <w:right w:val="none" w:sz="0" w:space="0" w:color="auto"/>
      </w:divBdr>
    </w:div>
    <w:div w:id="570311559">
      <w:bodyDiv w:val="1"/>
      <w:marLeft w:val="0"/>
      <w:marRight w:val="0"/>
      <w:marTop w:val="0"/>
      <w:marBottom w:val="0"/>
      <w:divBdr>
        <w:top w:val="none" w:sz="0" w:space="0" w:color="auto"/>
        <w:left w:val="none" w:sz="0" w:space="0" w:color="auto"/>
        <w:bottom w:val="none" w:sz="0" w:space="0" w:color="auto"/>
        <w:right w:val="none" w:sz="0" w:space="0" w:color="auto"/>
      </w:divBdr>
    </w:div>
    <w:div w:id="601649296">
      <w:bodyDiv w:val="1"/>
      <w:marLeft w:val="0"/>
      <w:marRight w:val="0"/>
      <w:marTop w:val="0"/>
      <w:marBottom w:val="0"/>
      <w:divBdr>
        <w:top w:val="none" w:sz="0" w:space="0" w:color="auto"/>
        <w:left w:val="none" w:sz="0" w:space="0" w:color="auto"/>
        <w:bottom w:val="none" w:sz="0" w:space="0" w:color="auto"/>
        <w:right w:val="none" w:sz="0" w:space="0" w:color="auto"/>
      </w:divBdr>
      <w:divsChild>
        <w:div w:id="1576747213">
          <w:marLeft w:val="0"/>
          <w:marRight w:val="0"/>
          <w:marTop w:val="0"/>
          <w:marBottom w:val="0"/>
          <w:divBdr>
            <w:top w:val="none" w:sz="0" w:space="0" w:color="auto"/>
            <w:left w:val="none" w:sz="0" w:space="0" w:color="auto"/>
            <w:bottom w:val="none" w:sz="0" w:space="0" w:color="auto"/>
            <w:right w:val="none" w:sz="0" w:space="0" w:color="auto"/>
          </w:divBdr>
          <w:divsChild>
            <w:div w:id="812143357">
              <w:marLeft w:val="0"/>
              <w:marRight w:val="0"/>
              <w:marTop w:val="0"/>
              <w:marBottom w:val="0"/>
              <w:divBdr>
                <w:top w:val="none" w:sz="0" w:space="0" w:color="auto"/>
                <w:left w:val="none" w:sz="0" w:space="0" w:color="auto"/>
                <w:bottom w:val="none" w:sz="0" w:space="0" w:color="auto"/>
                <w:right w:val="none" w:sz="0" w:space="0" w:color="auto"/>
              </w:divBdr>
              <w:divsChild>
                <w:div w:id="116158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775530">
      <w:bodyDiv w:val="1"/>
      <w:marLeft w:val="0"/>
      <w:marRight w:val="0"/>
      <w:marTop w:val="0"/>
      <w:marBottom w:val="0"/>
      <w:divBdr>
        <w:top w:val="none" w:sz="0" w:space="0" w:color="auto"/>
        <w:left w:val="none" w:sz="0" w:space="0" w:color="auto"/>
        <w:bottom w:val="none" w:sz="0" w:space="0" w:color="auto"/>
        <w:right w:val="none" w:sz="0" w:space="0" w:color="auto"/>
      </w:divBdr>
      <w:divsChild>
        <w:div w:id="1338771200">
          <w:marLeft w:val="0"/>
          <w:marRight w:val="0"/>
          <w:marTop w:val="0"/>
          <w:marBottom w:val="0"/>
          <w:divBdr>
            <w:top w:val="none" w:sz="0" w:space="0" w:color="auto"/>
            <w:left w:val="none" w:sz="0" w:space="0" w:color="auto"/>
            <w:bottom w:val="none" w:sz="0" w:space="0" w:color="auto"/>
            <w:right w:val="none" w:sz="0" w:space="0" w:color="auto"/>
          </w:divBdr>
          <w:divsChild>
            <w:div w:id="18164331">
              <w:marLeft w:val="0"/>
              <w:marRight w:val="0"/>
              <w:marTop w:val="0"/>
              <w:marBottom w:val="0"/>
              <w:divBdr>
                <w:top w:val="none" w:sz="0" w:space="0" w:color="auto"/>
                <w:left w:val="none" w:sz="0" w:space="0" w:color="auto"/>
                <w:bottom w:val="none" w:sz="0" w:space="0" w:color="auto"/>
                <w:right w:val="none" w:sz="0" w:space="0" w:color="auto"/>
              </w:divBdr>
              <w:divsChild>
                <w:div w:id="165217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074381">
      <w:bodyDiv w:val="1"/>
      <w:marLeft w:val="0"/>
      <w:marRight w:val="0"/>
      <w:marTop w:val="0"/>
      <w:marBottom w:val="0"/>
      <w:divBdr>
        <w:top w:val="none" w:sz="0" w:space="0" w:color="auto"/>
        <w:left w:val="none" w:sz="0" w:space="0" w:color="auto"/>
        <w:bottom w:val="none" w:sz="0" w:space="0" w:color="auto"/>
        <w:right w:val="none" w:sz="0" w:space="0" w:color="auto"/>
      </w:divBdr>
    </w:div>
    <w:div w:id="624232795">
      <w:bodyDiv w:val="1"/>
      <w:marLeft w:val="0"/>
      <w:marRight w:val="0"/>
      <w:marTop w:val="0"/>
      <w:marBottom w:val="0"/>
      <w:divBdr>
        <w:top w:val="none" w:sz="0" w:space="0" w:color="auto"/>
        <w:left w:val="none" w:sz="0" w:space="0" w:color="auto"/>
        <w:bottom w:val="none" w:sz="0" w:space="0" w:color="auto"/>
        <w:right w:val="none" w:sz="0" w:space="0" w:color="auto"/>
      </w:divBdr>
    </w:div>
    <w:div w:id="634026785">
      <w:bodyDiv w:val="1"/>
      <w:marLeft w:val="0"/>
      <w:marRight w:val="0"/>
      <w:marTop w:val="0"/>
      <w:marBottom w:val="0"/>
      <w:divBdr>
        <w:top w:val="none" w:sz="0" w:space="0" w:color="auto"/>
        <w:left w:val="none" w:sz="0" w:space="0" w:color="auto"/>
        <w:bottom w:val="none" w:sz="0" w:space="0" w:color="auto"/>
        <w:right w:val="none" w:sz="0" w:space="0" w:color="auto"/>
      </w:divBdr>
      <w:divsChild>
        <w:div w:id="1854295503">
          <w:marLeft w:val="0"/>
          <w:marRight w:val="0"/>
          <w:marTop w:val="0"/>
          <w:marBottom w:val="0"/>
          <w:divBdr>
            <w:top w:val="none" w:sz="0" w:space="0" w:color="auto"/>
            <w:left w:val="none" w:sz="0" w:space="0" w:color="auto"/>
            <w:bottom w:val="none" w:sz="0" w:space="0" w:color="auto"/>
            <w:right w:val="none" w:sz="0" w:space="0" w:color="auto"/>
          </w:divBdr>
          <w:divsChild>
            <w:div w:id="1420832687">
              <w:marLeft w:val="0"/>
              <w:marRight w:val="0"/>
              <w:marTop w:val="0"/>
              <w:marBottom w:val="0"/>
              <w:divBdr>
                <w:top w:val="none" w:sz="0" w:space="0" w:color="auto"/>
                <w:left w:val="none" w:sz="0" w:space="0" w:color="auto"/>
                <w:bottom w:val="none" w:sz="0" w:space="0" w:color="auto"/>
                <w:right w:val="none" w:sz="0" w:space="0" w:color="auto"/>
              </w:divBdr>
              <w:divsChild>
                <w:div w:id="309291755">
                  <w:marLeft w:val="0"/>
                  <w:marRight w:val="0"/>
                  <w:marTop w:val="0"/>
                  <w:marBottom w:val="0"/>
                  <w:divBdr>
                    <w:top w:val="none" w:sz="0" w:space="0" w:color="auto"/>
                    <w:left w:val="none" w:sz="0" w:space="0" w:color="auto"/>
                    <w:bottom w:val="none" w:sz="0" w:space="0" w:color="auto"/>
                    <w:right w:val="none" w:sz="0" w:space="0" w:color="auto"/>
                  </w:divBdr>
                  <w:divsChild>
                    <w:div w:id="127077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720885">
      <w:bodyDiv w:val="1"/>
      <w:marLeft w:val="0"/>
      <w:marRight w:val="0"/>
      <w:marTop w:val="0"/>
      <w:marBottom w:val="0"/>
      <w:divBdr>
        <w:top w:val="none" w:sz="0" w:space="0" w:color="auto"/>
        <w:left w:val="none" w:sz="0" w:space="0" w:color="auto"/>
        <w:bottom w:val="none" w:sz="0" w:space="0" w:color="auto"/>
        <w:right w:val="none" w:sz="0" w:space="0" w:color="auto"/>
      </w:divBdr>
    </w:div>
    <w:div w:id="635333713">
      <w:bodyDiv w:val="1"/>
      <w:marLeft w:val="0"/>
      <w:marRight w:val="0"/>
      <w:marTop w:val="0"/>
      <w:marBottom w:val="0"/>
      <w:divBdr>
        <w:top w:val="none" w:sz="0" w:space="0" w:color="auto"/>
        <w:left w:val="none" w:sz="0" w:space="0" w:color="auto"/>
        <w:bottom w:val="none" w:sz="0" w:space="0" w:color="auto"/>
        <w:right w:val="none" w:sz="0" w:space="0" w:color="auto"/>
      </w:divBdr>
    </w:div>
    <w:div w:id="642122313">
      <w:bodyDiv w:val="1"/>
      <w:marLeft w:val="0"/>
      <w:marRight w:val="0"/>
      <w:marTop w:val="0"/>
      <w:marBottom w:val="0"/>
      <w:divBdr>
        <w:top w:val="none" w:sz="0" w:space="0" w:color="auto"/>
        <w:left w:val="none" w:sz="0" w:space="0" w:color="auto"/>
        <w:bottom w:val="none" w:sz="0" w:space="0" w:color="auto"/>
        <w:right w:val="none" w:sz="0" w:space="0" w:color="auto"/>
      </w:divBdr>
    </w:div>
    <w:div w:id="667830643">
      <w:bodyDiv w:val="1"/>
      <w:marLeft w:val="0"/>
      <w:marRight w:val="0"/>
      <w:marTop w:val="0"/>
      <w:marBottom w:val="0"/>
      <w:divBdr>
        <w:top w:val="none" w:sz="0" w:space="0" w:color="auto"/>
        <w:left w:val="none" w:sz="0" w:space="0" w:color="auto"/>
        <w:bottom w:val="none" w:sz="0" w:space="0" w:color="auto"/>
        <w:right w:val="none" w:sz="0" w:space="0" w:color="auto"/>
      </w:divBdr>
    </w:div>
    <w:div w:id="680352207">
      <w:bodyDiv w:val="1"/>
      <w:marLeft w:val="0"/>
      <w:marRight w:val="0"/>
      <w:marTop w:val="0"/>
      <w:marBottom w:val="0"/>
      <w:divBdr>
        <w:top w:val="none" w:sz="0" w:space="0" w:color="auto"/>
        <w:left w:val="none" w:sz="0" w:space="0" w:color="auto"/>
        <w:bottom w:val="none" w:sz="0" w:space="0" w:color="auto"/>
        <w:right w:val="none" w:sz="0" w:space="0" w:color="auto"/>
      </w:divBdr>
    </w:div>
    <w:div w:id="729040077">
      <w:bodyDiv w:val="1"/>
      <w:marLeft w:val="0"/>
      <w:marRight w:val="0"/>
      <w:marTop w:val="0"/>
      <w:marBottom w:val="0"/>
      <w:divBdr>
        <w:top w:val="none" w:sz="0" w:space="0" w:color="auto"/>
        <w:left w:val="none" w:sz="0" w:space="0" w:color="auto"/>
        <w:bottom w:val="none" w:sz="0" w:space="0" w:color="auto"/>
        <w:right w:val="none" w:sz="0" w:space="0" w:color="auto"/>
      </w:divBdr>
    </w:div>
    <w:div w:id="750853715">
      <w:bodyDiv w:val="1"/>
      <w:marLeft w:val="0"/>
      <w:marRight w:val="0"/>
      <w:marTop w:val="0"/>
      <w:marBottom w:val="0"/>
      <w:divBdr>
        <w:top w:val="none" w:sz="0" w:space="0" w:color="auto"/>
        <w:left w:val="none" w:sz="0" w:space="0" w:color="auto"/>
        <w:bottom w:val="none" w:sz="0" w:space="0" w:color="auto"/>
        <w:right w:val="none" w:sz="0" w:space="0" w:color="auto"/>
      </w:divBdr>
    </w:div>
    <w:div w:id="772361354">
      <w:bodyDiv w:val="1"/>
      <w:marLeft w:val="0"/>
      <w:marRight w:val="0"/>
      <w:marTop w:val="0"/>
      <w:marBottom w:val="0"/>
      <w:divBdr>
        <w:top w:val="none" w:sz="0" w:space="0" w:color="auto"/>
        <w:left w:val="none" w:sz="0" w:space="0" w:color="auto"/>
        <w:bottom w:val="none" w:sz="0" w:space="0" w:color="auto"/>
        <w:right w:val="none" w:sz="0" w:space="0" w:color="auto"/>
      </w:divBdr>
      <w:divsChild>
        <w:div w:id="320238430">
          <w:marLeft w:val="0"/>
          <w:marRight w:val="0"/>
          <w:marTop w:val="0"/>
          <w:marBottom w:val="0"/>
          <w:divBdr>
            <w:top w:val="none" w:sz="0" w:space="0" w:color="auto"/>
            <w:left w:val="none" w:sz="0" w:space="0" w:color="auto"/>
            <w:bottom w:val="none" w:sz="0" w:space="0" w:color="auto"/>
            <w:right w:val="none" w:sz="0" w:space="0" w:color="auto"/>
          </w:divBdr>
          <w:divsChild>
            <w:div w:id="475757654">
              <w:marLeft w:val="0"/>
              <w:marRight w:val="0"/>
              <w:marTop w:val="0"/>
              <w:marBottom w:val="0"/>
              <w:divBdr>
                <w:top w:val="none" w:sz="0" w:space="0" w:color="auto"/>
                <w:left w:val="none" w:sz="0" w:space="0" w:color="auto"/>
                <w:bottom w:val="none" w:sz="0" w:space="0" w:color="auto"/>
                <w:right w:val="none" w:sz="0" w:space="0" w:color="auto"/>
              </w:divBdr>
            </w:div>
          </w:divsChild>
        </w:div>
        <w:div w:id="363098471">
          <w:marLeft w:val="0"/>
          <w:marRight w:val="0"/>
          <w:marTop w:val="0"/>
          <w:marBottom w:val="0"/>
          <w:divBdr>
            <w:top w:val="none" w:sz="0" w:space="0" w:color="auto"/>
            <w:left w:val="none" w:sz="0" w:space="0" w:color="auto"/>
            <w:bottom w:val="none" w:sz="0" w:space="0" w:color="auto"/>
            <w:right w:val="none" w:sz="0" w:space="0" w:color="auto"/>
          </w:divBdr>
          <w:divsChild>
            <w:div w:id="25082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255982">
      <w:bodyDiv w:val="1"/>
      <w:marLeft w:val="0"/>
      <w:marRight w:val="0"/>
      <w:marTop w:val="0"/>
      <w:marBottom w:val="0"/>
      <w:divBdr>
        <w:top w:val="none" w:sz="0" w:space="0" w:color="auto"/>
        <w:left w:val="none" w:sz="0" w:space="0" w:color="auto"/>
        <w:bottom w:val="none" w:sz="0" w:space="0" w:color="auto"/>
        <w:right w:val="none" w:sz="0" w:space="0" w:color="auto"/>
      </w:divBdr>
    </w:div>
    <w:div w:id="811217127">
      <w:bodyDiv w:val="1"/>
      <w:marLeft w:val="0"/>
      <w:marRight w:val="0"/>
      <w:marTop w:val="0"/>
      <w:marBottom w:val="0"/>
      <w:divBdr>
        <w:top w:val="none" w:sz="0" w:space="0" w:color="auto"/>
        <w:left w:val="none" w:sz="0" w:space="0" w:color="auto"/>
        <w:bottom w:val="none" w:sz="0" w:space="0" w:color="auto"/>
        <w:right w:val="none" w:sz="0" w:space="0" w:color="auto"/>
      </w:divBdr>
    </w:div>
    <w:div w:id="812913950">
      <w:bodyDiv w:val="1"/>
      <w:marLeft w:val="0"/>
      <w:marRight w:val="0"/>
      <w:marTop w:val="0"/>
      <w:marBottom w:val="0"/>
      <w:divBdr>
        <w:top w:val="none" w:sz="0" w:space="0" w:color="auto"/>
        <w:left w:val="none" w:sz="0" w:space="0" w:color="auto"/>
        <w:bottom w:val="none" w:sz="0" w:space="0" w:color="auto"/>
        <w:right w:val="none" w:sz="0" w:space="0" w:color="auto"/>
      </w:divBdr>
      <w:divsChild>
        <w:div w:id="1419247751">
          <w:marLeft w:val="0"/>
          <w:marRight w:val="0"/>
          <w:marTop w:val="0"/>
          <w:marBottom w:val="0"/>
          <w:divBdr>
            <w:top w:val="none" w:sz="0" w:space="0" w:color="auto"/>
            <w:left w:val="none" w:sz="0" w:space="0" w:color="auto"/>
            <w:bottom w:val="none" w:sz="0" w:space="0" w:color="auto"/>
            <w:right w:val="none" w:sz="0" w:space="0" w:color="auto"/>
          </w:divBdr>
          <w:divsChild>
            <w:div w:id="1945185375">
              <w:marLeft w:val="0"/>
              <w:marRight w:val="0"/>
              <w:marTop w:val="0"/>
              <w:marBottom w:val="0"/>
              <w:divBdr>
                <w:top w:val="none" w:sz="0" w:space="0" w:color="auto"/>
                <w:left w:val="none" w:sz="0" w:space="0" w:color="auto"/>
                <w:bottom w:val="none" w:sz="0" w:space="0" w:color="auto"/>
                <w:right w:val="none" w:sz="0" w:space="0" w:color="auto"/>
              </w:divBdr>
              <w:divsChild>
                <w:div w:id="174857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500962">
      <w:bodyDiv w:val="1"/>
      <w:marLeft w:val="0"/>
      <w:marRight w:val="0"/>
      <w:marTop w:val="0"/>
      <w:marBottom w:val="0"/>
      <w:divBdr>
        <w:top w:val="none" w:sz="0" w:space="0" w:color="auto"/>
        <w:left w:val="none" w:sz="0" w:space="0" w:color="auto"/>
        <w:bottom w:val="none" w:sz="0" w:space="0" w:color="auto"/>
        <w:right w:val="none" w:sz="0" w:space="0" w:color="auto"/>
      </w:divBdr>
    </w:div>
    <w:div w:id="823084430">
      <w:bodyDiv w:val="1"/>
      <w:marLeft w:val="0"/>
      <w:marRight w:val="0"/>
      <w:marTop w:val="0"/>
      <w:marBottom w:val="0"/>
      <w:divBdr>
        <w:top w:val="none" w:sz="0" w:space="0" w:color="auto"/>
        <w:left w:val="none" w:sz="0" w:space="0" w:color="auto"/>
        <w:bottom w:val="none" w:sz="0" w:space="0" w:color="auto"/>
        <w:right w:val="none" w:sz="0" w:space="0" w:color="auto"/>
      </w:divBdr>
    </w:div>
    <w:div w:id="827399603">
      <w:bodyDiv w:val="1"/>
      <w:marLeft w:val="0"/>
      <w:marRight w:val="0"/>
      <w:marTop w:val="0"/>
      <w:marBottom w:val="0"/>
      <w:divBdr>
        <w:top w:val="none" w:sz="0" w:space="0" w:color="auto"/>
        <w:left w:val="none" w:sz="0" w:space="0" w:color="auto"/>
        <w:bottom w:val="none" w:sz="0" w:space="0" w:color="auto"/>
        <w:right w:val="none" w:sz="0" w:space="0" w:color="auto"/>
      </w:divBdr>
    </w:div>
    <w:div w:id="833226697">
      <w:bodyDiv w:val="1"/>
      <w:marLeft w:val="0"/>
      <w:marRight w:val="0"/>
      <w:marTop w:val="0"/>
      <w:marBottom w:val="0"/>
      <w:divBdr>
        <w:top w:val="none" w:sz="0" w:space="0" w:color="auto"/>
        <w:left w:val="none" w:sz="0" w:space="0" w:color="auto"/>
        <w:bottom w:val="none" w:sz="0" w:space="0" w:color="auto"/>
        <w:right w:val="none" w:sz="0" w:space="0" w:color="auto"/>
      </w:divBdr>
    </w:div>
    <w:div w:id="872036938">
      <w:bodyDiv w:val="1"/>
      <w:marLeft w:val="0"/>
      <w:marRight w:val="0"/>
      <w:marTop w:val="0"/>
      <w:marBottom w:val="0"/>
      <w:divBdr>
        <w:top w:val="none" w:sz="0" w:space="0" w:color="auto"/>
        <w:left w:val="none" w:sz="0" w:space="0" w:color="auto"/>
        <w:bottom w:val="none" w:sz="0" w:space="0" w:color="auto"/>
        <w:right w:val="none" w:sz="0" w:space="0" w:color="auto"/>
      </w:divBdr>
    </w:div>
    <w:div w:id="878861077">
      <w:bodyDiv w:val="1"/>
      <w:marLeft w:val="0"/>
      <w:marRight w:val="0"/>
      <w:marTop w:val="0"/>
      <w:marBottom w:val="0"/>
      <w:divBdr>
        <w:top w:val="none" w:sz="0" w:space="0" w:color="auto"/>
        <w:left w:val="none" w:sz="0" w:space="0" w:color="auto"/>
        <w:bottom w:val="none" w:sz="0" w:space="0" w:color="auto"/>
        <w:right w:val="none" w:sz="0" w:space="0" w:color="auto"/>
      </w:divBdr>
    </w:div>
    <w:div w:id="888346073">
      <w:bodyDiv w:val="1"/>
      <w:marLeft w:val="0"/>
      <w:marRight w:val="0"/>
      <w:marTop w:val="0"/>
      <w:marBottom w:val="0"/>
      <w:divBdr>
        <w:top w:val="none" w:sz="0" w:space="0" w:color="auto"/>
        <w:left w:val="none" w:sz="0" w:space="0" w:color="auto"/>
        <w:bottom w:val="none" w:sz="0" w:space="0" w:color="auto"/>
        <w:right w:val="none" w:sz="0" w:space="0" w:color="auto"/>
      </w:divBdr>
      <w:divsChild>
        <w:div w:id="1893074648">
          <w:marLeft w:val="0"/>
          <w:marRight w:val="0"/>
          <w:marTop w:val="0"/>
          <w:marBottom w:val="0"/>
          <w:divBdr>
            <w:top w:val="none" w:sz="0" w:space="0" w:color="auto"/>
            <w:left w:val="none" w:sz="0" w:space="0" w:color="auto"/>
            <w:bottom w:val="none" w:sz="0" w:space="0" w:color="auto"/>
            <w:right w:val="none" w:sz="0" w:space="0" w:color="auto"/>
          </w:divBdr>
          <w:divsChild>
            <w:div w:id="1973169818">
              <w:marLeft w:val="0"/>
              <w:marRight w:val="0"/>
              <w:marTop w:val="0"/>
              <w:marBottom w:val="0"/>
              <w:divBdr>
                <w:top w:val="none" w:sz="0" w:space="0" w:color="auto"/>
                <w:left w:val="none" w:sz="0" w:space="0" w:color="auto"/>
                <w:bottom w:val="none" w:sz="0" w:space="0" w:color="auto"/>
                <w:right w:val="none" w:sz="0" w:space="0" w:color="auto"/>
              </w:divBdr>
            </w:div>
          </w:divsChild>
        </w:div>
        <w:div w:id="458376592">
          <w:marLeft w:val="0"/>
          <w:marRight w:val="0"/>
          <w:marTop w:val="0"/>
          <w:marBottom w:val="0"/>
          <w:divBdr>
            <w:top w:val="none" w:sz="0" w:space="0" w:color="auto"/>
            <w:left w:val="none" w:sz="0" w:space="0" w:color="auto"/>
            <w:bottom w:val="none" w:sz="0" w:space="0" w:color="auto"/>
            <w:right w:val="none" w:sz="0" w:space="0" w:color="auto"/>
          </w:divBdr>
          <w:divsChild>
            <w:div w:id="64959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15087">
      <w:bodyDiv w:val="1"/>
      <w:marLeft w:val="0"/>
      <w:marRight w:val="0"/>
      <w:marTop w:val="0"/>
      <w:marBottom w:val="0"/>
      <w:divBdr>
        <w:top w:val="none" w:sz="0" w:space="0" w:color="auto"/>
        <w:left w:val="none" w:sz="0" w:space="0" w:color="auto"/>
        <w:bottom w:val="none" w:sz="0" w:space="0" w:color="auto"/>
        <w:right w:val="none" w:sz="0" w:space="0" w:color="auto"/>
      </w:divBdr>
      <w:divsChild>
        <w:div w:id="1846482737">
          <w:marLeft w:val="0"/>
          <w:marRight w:val="0"/>
          <w:marTop w:val="0"/>
          <w:marBottom w:val="0"/>
          <w:divBdr>
            <w:top w:val="none" w:sz="0" w:space="0" w:color="auto"/>
            <w:left w:val="none" w:sz="0" w:space="0" w:color="auto"/>
            <w:bottom w:val="none" w:sz="0" w:space="0" w:color="auto"/>
            <w:right w:val="none" w:sz="0" w:space="0" w:color="auto"/>
          </w:divBdr>
          <w:divsChild>
            <w:div w:id="660625394">
              <w:marLeft w:val="0"/>
              <w:marRight w:val="0"/>
              <w:marTop w:val="0"/>
              <w:marBottom w:val="0"/>
              <w:divBdr>
                <w:top w:val="none" w:sz="0" w:space="0" w:color="auto"/>
                <w:left w:val="none" w:sz="0" w:space="0" w:color="auto"/>
                <w:bottom w:val="none" w:sz="0" w:space="0" w:color="auto"/>
                <w:right w:val="none" w:sz="0" w:space="0" w:color="auto"/>
              </w:divBdr>
              <w:divsChild>
                <w:div w:id="72857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627905">
      <w:bodyDiv w:val="1"/>
      <w:marLeft w:val="0"/>
      <w:marRight w:val="0"/>
      <w:marTop w:val="0"/>
      <w:marBottom w:val="0"/>
      <w:divBdr>
        <w:top w:val="none" w:sz="0" w:space="0" w:color="auto"/>
        <w:left w:val="none" w:sz="0" w:space="0" w:color="auto"/>
        <w:bottom w:val="none" w:sz="0" w:space="0" w:color="auto"/>
        <w:right w:val="none" w:sz="0" w:space="0" w:color="auto"/>
      </w:divBdr>
    </w:div>
    <w:div w:id="991980171">
      <w:bodyDiv w:val="1"/>
      <w:marLeft w:val="0"/>
      <w:marRight w:val="0"/>
      <w:marTop w:val="0"/>
      <w:marBottom w:val="0"/>
      <w:divBdr>
        <w:top w:val="none" w:sz="0" w:space="0" w:color="auto"/>
        <w:left w:val="none" w:sz="0" w:space="0" w:color="auto"/>
        <w:bottom w:val="none" w:sz="0" w:space="0" w:color="auto"/>
        <w:right w:val="none" w:sz="0" w:space="0" w:color="auto"/>
      </w:divBdr>
    </w:div>
    <w:div w:id="998848170">
      <w:bodyDiv w:val="1"/>
      <w:marLeft w:val="0"/>
      <w:marRight w:val="0"/>
      <w:marTop w:val="0"/>
      <w:marBottom w:val="0"/>
      <w:divBdr>
        <w:top w:val="none" w:sz="0" w:space="0" w:color="auto"/>
        <w:left w:val="none" w:sz="0" w:space="0" w:color="auto"/>
        <w:bottom w:val="none" w:sz="0" w:space="0" w:color="auto"/>
        <w:right w:val="none" w:sz="0" w:space="0" w:color="auto"/>
      </w:divBdr>
    </w:div>
    <w:div w:id="1001349172">
      <w:bodyDiv w:val="1"/>
      <w:marLeft w:val="0"/>
      <w:marRight w:val="0"/>
      <w:marTop w:val="0"/>
      <w:marBottom w:val="0"/>
      <w:divBdr>
        <w:top w:val="none" w:sz="0" w:space="0" w:color="auto"/>
        <w:left w:val="none" w:sz="0" w:space="0" w:color="auto"/>
        <w:bottom w:val="none" w:sz="0" w:space="0" w:color="auto"/>
        <w:right w:val="none" w:sz="0" w:space="0" w:color="auto"/>
      </w:divBdr>
    </w:div>
    <w:div w:id="1007906370">
      <w:bodyDiv w:val="1"/>
      <w:marLeft w:val="0"/>
      <w:marRight w:val="0"/>
      <w:marTop w:val="0"/>
      <w:marBottom w:val="0"/>
      <w:divBdr>
        <w:top w:val="none" w:sz="0" w:space="0" w:color="auto"/>
        <w:left w:val="none" w:sz="0" w:space="0" w:color="auto"/>
        <w:bottom w:val="none" w:sz="0" w:space="0" w:color="auto"/>
        <w:right w:val="none" w:sz="0" w:space="0" w:color="auto"/>
      </w:divBdr>
    </w:div>
    <w:div w:id="1038893779">
      <w:bodyDiv w:val="1"/>
      <w:marLeft w:val="0"/>
      <w:marRight w:val="0"/>
      <w:marTop w:val="0"/>
      <w:marBottom w:val="0"/>
      <w:divBdr>
        <w:top w:val="none" w:sz="0" w:space="0" w:color="auto"/>
        <w:left w:val="none" w:sz="0" w:space="0" w:color="auto"/>
        <w:bottom w:val="none" w:sz="0" w:space="0" w:color="auto"/>
        <w:right w:val="none" w:sz="0" w:space="0" w:color="auto"/>
      </w:divBdr>
      <w:divsChild>
        <w:div w:id="1453094758">
          <w:marLeft w:val="0"/>
          <w:marRight w:val="0"/>
          <w:marTop w:val="0"/>
          <w:marBottom w:val="0"/>
          <w:divBdr>
            <w:top w:val="none" w:sz="0" w:space="0" w:color="auto"/>
            <w:left w:val="none" w:sz="0" w:space="0" w:color="auto"/>
            <w:bottom w:val="none" w:sz="0" w:space="0" w:color="auto"/>
            <w:right w:val="none" w:sz="0" w:space="0" w:color="auto"/>
          </w:divBdr>
          <w:divsChild>
            <w:div w:id="12258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977303">
      <w:bodyDiv w:val="1"/>
      <w:marLeft w:val="0"/>
      <w:marRight w:val="0"/>
      <w:marTop w:val="0"/>
      <w:marBottom w:val="0"/>
      <w:divBdr>
        <w:top w:val="none" w:sz="0" w:space="0" w:color="auto"/>
        <w:left w:val="none" w:sz="0" w:space="0" w:color="auto"/>
        <w:bottom w:val="none" w:sz="0" w:space="0" w:color="auto"/>
        <w:right w:val="none" w:sz="0" w:space="0" w:color="auto"/>
      </w:divBdr>
    </w:div>
    <w:div w:id="1066534388">
      <w:bodyDiv w:val="1"/>
      <w:marLeft w:val="0"/>
      <w:marRight w:val="0"/>
      <w:marTop w:val="0"/>
      <w:marBottom w:val="0"/>
      <w:divBdr>
        <w:top w:val="none" w:sz="0" w:space="0" w:color="auto"/>
        <w:left w:val="none" w:sz="0" w:space="0" w:color="auto"/>
        <w:bottom w:val="none" w:sz="0" w:space="0" w:color="auto"/>
        <w:right w:val="none" w:sz="0" w:space="0" w:color="auto"/>
      </w:divBdr>
      <w:divsChild>
        <w:div w:id="1102842035">
          <w:marLeft w:val="0"/>
          <w:marRight w:val="0"/>
          <w:marTop w:val="0"/>
          <w:marBottom w:val="0"/>
          <w:divBdr>
            <w:top w:val="none" w:sz="0" w:space="0" w:color="auto"/>
            <w:left w:val="none" w:sz="0" w:space="0" w:color="auto"/>
            <w:bottom w:val="none" w:sz="0" w:space="0" w:color="auto"/>
            <w:right w:val="none" w:sz="0" w:space="0" w:color="auto"/>
          </w:divBdr>
          <w:divsChild>
            <w:div w:id="579020030">
              <w:marLeft w:val="0"/>
              <w:marRight w:val="0"/>
              <w:marTop w:val="0"/>
              <w:marBottom w:val="0"/>
              <w:divBdr>
                <w:top w:val="none" w:sz="0" w:space="0" w:color="auto"/>
                <w:left w:val="none" w:sz="0" w:space="0" w:color="auto"/>
                <w:bottom w:val="none" w:sz="0" w:space="0" w:color="auto"/>
                <w:right w:val="none" w:sz="0" w:space="0" w:color="auto"/>
              </w:divBdr>
              <w:divsChild>
                <w:div w:id="95289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318975">
      <w:bodyDiv w:val="1"/>
      <w:marLeft w:val="0"/>
      <w:marRight w:val="0"/>
      <w:marTop w:val="0"/>
      <w:marBottom w:val="0"/>
      <w:divBdr>
        <w:top w:val="none" w:sz="0" w:space="0" w:color="auto"/>
        <w:left w:val="none" w:sz="0" w:space="0" w:color="auto"/>
        <w:bottom w:val="none" w:sz="0" w:space="0" w:color="auto"/>
        <w:right w:val="none" w:sz="0" w:space="0" w:color="auto"/>
      </w:divBdr>
    </w:div>
    <w:div w:id="1109083055">
      <w:bodyDiv w:val="1"/>
      <w:marLeft w:val="0"/>
      <w:marRight w:val="0"/>
      <w:marTop w:val="0"/>
      <w:marBottom w:val="0"/>
      <w:divBdr>
        <w:top w:val="none" w:sz="0" w:space="0" w:color="auto"/>
        <w:left w:val="none" w:sz="0" w:space="0" w:color="auto"/>
        <w:bottom w:val="none" w:sz="0" w:space="0" w:color="auto"/>
        <w:right w:val="none" w:sz="0" w:space="0" w:color="auto"/>
      </w:divBdr>
    </w:div>
    <w:div w:id="1125198576">
      <w:bodyDiv w:val="1"/>
      <w:marLeft w:val="0"/>
      <w:marRight w:val="0"/>
      <w:marTop w:val="0"/>
      <w:marBottom w:val="0"/>
      <w:divBdr>
        <w:top w:val="none" w:sz="0" w:space="0" w:color="auto"/>
        <w:left w:val="none" w:sz="0" w:space="0" w:color="auto"/>
        <w:bottom w:val="none" w:sz="0" w:space="0" w:color="auto"/>
        <w:right w:val="none" w:sz="0" w:space="0" w:color="auto"/>
      </w:divBdr>
    </w:div>
    <w:div w:id="1126434428">
      <w:bodyDiv w:val="1"/>
      <w:marLeft w:val="0"/>
      <w:marRight w:val="0"/>
      <w:marTop w:val="0"/>
      <w:marBottom w:val="0"/>
      <w:divBdr>
        <w:top w:val="none" w:sz="0" w:space="0" w:color="auto"/>
        <w:left w:val="none" w:sz="0" w:space="0" w:color="auto"/>
        <w:bottom w:val="none" w:sz="0" w:space="0" w:color="auto"/>
        <w:right w:val="none" w:sz="0" w:space="0" w:color="auto"/>
      </w:divBdr>
      <w:divsChild>
        <w:div w:id="491070969">
          <w:marLeft w:val="0"/>
          <w:marRight w:val="0"/>
          <w:marTop w:val="0"/>
          <w:marBottom w:val="0"/>
          <w:divBdr>
            <w:top w:val="none" w:sz="0" w:space="0" w:color="auto"/>
            <w:left w:val="none" w:sz="0" w:space="0" w:color="auto"/>
            <w:bottom w:val="none" w:sz="0" w:space="0" w:color="auto"/>
            <w:right w:val="none" w:sz="0" w:space="0" w:color="auto"/>
          </w:divBdr>
          <w:divsChild>
            <w:div w:id="1040010760">
              <w:marLeft w:val="0"/>
              <w:marRight w:val="0"/>
              <w:marTop w:val="0"/>
              <w:marBottom w:val="0"/>
              <w:divBdr>
                <w:top w:val="none" w:sz="0" w:space="0" w:color="auto"/>
                <w:left w:val="none" w:sz="0" w:space="0" w:color="auto"/>
                <w:bottom w:val="none" w:sz="0" w:space="0" w:color="auto"/>
                <w:right w:val="none" w:sz="0" w:space="0" w:color="auto"/>
              </w:divBdr>
              <w:divsChild>
                <w:div w:id="42959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584172">
      <w:bodyDiv w:val="1"/>
      <w:marLeft w:val="0"/>
      <w:marRight w:val="0"/>
      <w:marTop w:val="0"/>
      <w:marBottom w:val="0"/>
      <w:divBdr>
        <w:top w:val="none" w:sz="0" w:space="0" w:color="auto"/>
        <w:left w:val="none" w:sz="0" w:space="0" w:color="auto"/>
        <w:bottom w:val="none" w:sz="0" w:space="0" w:color="auto"/>
        <w:right w:val="none" w:sz="0" w:space="0" w:color="auto"/>
      </w:divBdr>
    </w:div>
    <w:div w:id="1147623613">
      <w:bodyDiv w:val="1"/>
      <w:marLeft w:val="0"/>
      <w:marRight w:val="0"/>
      <w:marTop w:val="0"/>
      <w:marBottom w:val="0"/>
      <w:divBdr>
        <w:top w:val="none" w:sz="0" w:space="0" w:color="auto"/>
        <w:left w:val="none" w:sz="0" w:space="0" w:color="auto"/>
        <w:bottom w:val="none" w:sz="0" w:space="0" w:color="auto"/>
        <w:right w:val="none" w:sz="0" w:space="0" w:color="auto"/>
      </w:divBdr>
    </w:div>
    <w:div w:id="1156530459">
      <w:bodyDiv w:val="1"/>
      <w:marLeft w:val="0"/>
      <w:marRight w:val="0"/>
      <w:marTop w:val="0"/>
      <w:marBottom w:val="0"/>
      <w:divBdr>
        <w:top w:val="none" w:sz="0" w:space="0" w:color="auto"/>
        <w:left w:val="none" w:sz="0" w:space="0" w:color="auto"/>
        <w:bottom w:val="none" w:sz="0" w:space="0" w:color="auto"/>
        <w:right w:val="none" w:sz="0" w:space="0" w:color="auto"/>
      </w:divBdr>
    </w:div>
    <w:div w:id="1165583515">
      <w:bodyDiv w:val="1"/>
      <w:marLeft w:val="0"/>
      <w:marRight w:val="0"/>
      <w:marTop w:val="0"/>
      <w:marBottom w:val="0"/>
      <w:divBdr>
        <w:top w:val="none" w:sz="0" w:space="0" w:color="auto"/>
        <w:left w:val="none" w:sz="0" w:space="0" w:color="auto"/>
        <w:bottom w:val="none" w:sz="0" w:space="0" w:color="auto"/>
        <w:right w:val="none" w:sz="0" w:space="0" w:color="auto"/>
      </w:divBdr>
      <w:divsChild>
        <w:div w:id="906573586">
          <w:marLeft w:val="0"/>
          <w:marRight w:val="0"/>
          <w:marTop w:val="0"/>
          <w:marBottom w:val="0"/>
          <w:divBdr>
            <w:top w:val="none" w:sz="0" w:space="0" w:color="auto"/>
            <w:left w:val="none" w:sz="0" w:space="0" w:color="auto"/>
            <w:bottom w:val="none" w:sz="0" w:space="0" w:color="auto"/>
            <w:right w:val="none" w:sz="0" w:space="0" w:color="auto"/>
          </w:divBdr>
          <w:divsChild>
            <w:div w:id="112945871">
              <w:marLeft w:val="0"/>
              <w:marRight w:val="0"/>
              <w:marTop w:val="0"/>
              <w:marBottom w:val="0"/>
              <w:divBdr>
                <w:top w:val="none" w:sz="0" w:space="0" w:color="auto"/>
                <w:left w:val="none" w:sz="0" w:space="0" w:color="auto"/>
                <w:bottom w:val="none" w:sz="0" w:space="0" w:color="auto"/>
                <w:right w:val="none" w:sz="0" w:space="0" w:color="auto"/>
              </w:divBdr>
              <w:divsChild>
                <w:div w:id="124846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58008">
      <w:bodyDiv w:val="1"/>
      <w:marLeft w:val="0"/>
      <w:marRight w:val="0"/>
      <w:marTop w:val="0"/>
      <w:marBottom w:val="0"/>
      <w:divBdr>
        <w:top w:val="none" w:sz="0" w:space="0" w:color="auto"/>
        <w:left w:val="none" w:sz="0" w:space="0" w:color="auto"/>
        <w:bottom w:val="none" w:sz="0" w:space="0" w:color="auto"/>
        <w:right w:val="none" w:sz="0" w:space="0" w:color="auto"/>
      </w:divBdr>
      <w:divsChild>
        <w:div w:id="1493374209">
          <w:marLeft w:val="0"/>
          <w:marRight w:val="0"/>
          <w:marTop w:val="0"/>
          <w:marBottom w:val="0"/>
          <w:divBdr>
            <w:top w:val="none" w:sz="0" w:space="0" w:color="auto"/>
            <w:left w:val="none" w:sz="0" w:space="0" w:color="auto"/>
            <w:bottom w:val="none" w:sz="0" w:space="0" w:color="auto"/>
            <w:right w:val="none" w:sz="0" w:space="0" w:color="auto"/>
          </w:divBdr>
          <w:divsChild>
            <w:div w:id="995688807">
              <w:marLeft w:val="0"/>
              <w:marRight w:val="0"/>
              <w:marTop w:val="0"/>
              <w:marBottom w:val="0"/>
              <w:divBdr>
                <w:top w:val="none" w:sz="0" w:space="0" w:color="auto"/>
                <w:left w:val="none" w:sz="0" w:space="0" w:color="auto"/>
                <w:bottom w:val="none" w:sz="0" w:space="0" w:color="auto"/>
                <w:right w:val="none" w:sz="0" w:space="0" w:color="auto"/>
              </w:divBdr>
              <w:divsChild>
                <w:div w:id="147864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264987">
      <w:bodyDiv w:val="1"/>
      <w:marLeft w:val="0"/>
      <w:marRight w:val="0"/>
      <w:marTop w:val="0"/>
      <w:marBottom w:val="0"/>
      <w:divBdr>
        <w:top w:val="none" w:sz="0" w:space="0" w:color="auto"/>
        <w:left w:val="none" w:sz="0" w:space="0" w:color="auto"/>
        <w:bottom w:val="none" w:sz="0" w:space="0" w:color="auto"/>
        <w:right w:val="none" w:sz="0" w:space="0" w:color="auto"/>
      </w:divBdr>
    </w:div>
    <w:div w:id="1204055746">
      <w:bodyDiv w:val="1"/>
      <w:marLeft w:val="0"/>
      <w:marRight w:val="0"/>
      <w:marTop w:val="0"/>
      <w:marBottom w:val="0"/>
      <w:divBdr>
        <w:top w:val="none" w:sz="0" w:space="0" w:color="auto"/>
        <w:left w:val="none" w:sz="0" w:space="0" w:color="auto"/>
        <w:bottom w:val="none" w:sz="0" w:space="0" w:color="auto"/>
        <w:right w:val="none" w:sz="0" w:space="0" w:color="auto"/>
      </w:divBdr>
    </w:div>
    <w:div w:id="1258711653">
      <w:bodyDiv w:val="1"/>
      <w:marLeft w:val="0"/>
      <w:marRight w:val="0"/>
      <w:marTop w:val="0"/>
      <w:marBottom w:val="0"/>
      <w:divBdr>
        <w:top w:val="none" w:sz="0" w:space="0" w:color="auto"/>
        <w:left w:val="none" w:sz="0" w:space="0" w:color="auto"/>
        <w:bottom w:val="none" w:sz="0" w:space="0" w:color="auto"/>
        <w:right w:val="none" w:sz="0" w:space="0" w:color="auto"/>
      </w:divBdr>
      <w:divsChild>
        <w:div w:id="1884781538">
          <w:marLeft w:val="0"/>
          <w:marRight w:val="0"/>
          <w:marTop w:val="0"/>
          <w:marBottom w:val="0"/>
          <w:divBdr>
            <w:top w:val="none" w:sz="0" w:space="0" w:color="auto"/>
            <w:left w:val="none" w:sz="0" w:space="0" w:color="auto"/>
            <w:bottom w:val="none" w:sz="0" w:space="0" w:color="auto"/>
            <w:right w:val="none" w:sz="0" w:space="0" w:color="auto"/>
          </w:divBdr>
          <w:divsChild>
            <w:div w:id="65025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471208">
      <w:bodyDiv w:val="1"/>
      <w:marLeft w:val="0"/>
      <w:marRight w:val="0"/>
      <w:marTop w:val="0"/>
      <w:marBottom w:val="0"/>
      <w:divBdr>
        <w:top w:val="none" w:sz="0" w:space="0" w:color="auto"/>
        <w:left w:val="none" w:sz="0" w:space="0" w:color="auto"/>
        <w:bottom w:val="none" w:sz="0" w:space="0" w:color="auto"/>
        <w:right w:val="none" w:sz="0" w:space="0" w:color="auto"/>
      </w:divBdr>
    </w:div>
    <w:div w:id="1333877845">
      <w:bodyDiv w:val="1"/>
      <w:marLeft w:val="0"/>
      <w:marRight w:val="0"/>
      <w:marTop w:val="0"/>
      <w:marBottom w:val="0"/>
      <w:divBdr>
        <w:top w:val="none" w:sz="0" w:space="0" w:color="auto"/>
        <w:left w:val="none" w:sz="0" w:space="0" w:color="auto"/>
        <w:bottom w:val="none" w:sz="0" w:space="0" w:color="auto"/>
        <w:right w:val="none" w:sz="0" w:space="0" w:color="auto"/>
      </w:divBdr>
    </w:div>
    <w:div w:id="1353996344">
      <w:bodyDiv w:val="1"/>
      <w:marLeft w:val="0"/>
      <w:marRight w:val="0"/>
      <w:marTop w:val="0"/>
      <w:marBottom w:val="0"/>
      <w:divBdr>
        <w:top w:val="none" w:sz="0" w:space="0" w:color="auto"/>
        <w:left w:val="none" w:sz="0" w:space="0" w:color="auto"/>
        <w:bottom w:val="none" w:sz="0" w:space="0" w:color="auto"/>
        <w:right w:val="none" w:sz="0" w:space="0" w:color="auto"/>
      </w:divBdr>
    </w:div>
    <w:div w:id="1360087751">
      <w:bodyDiv w:val="1"/>
      <w:marLeft w:val="0"/>
      <w:marRight w:val="0"/>
      <w:marTop w:val="0"/>
      <w:marBottom w:val="0"/>
      <w:divBdr>
        <w:top w:val="none" w:sz="0" w:space="0" w:color="auto"/>
        <w:left w:val="none" w:sz="0" w:space="0" w:color="auto"/>
        <w:bottom w:val="none" w:sz="0" w:space="0" w:color="auto"/>
        <w:right w:val="none" w:sz="0" w:space="0" w:color="auto"/>
      </w:divBdr>
    </w:div>
    <w:div w:id="1360625532">
      <w:bodyDiv w:val="1"/>
      <w:marLeft w:val="0"/>
      <w:marRight w:val="0"/>
      <w:marTop w:val="0"/>
      <w:marBottom w:val="0"/>
      <w:divBdr>
        <w:top w:val="none" w:sz="0" w:space="0" w:color="auto"/>
        <w:left w:val="none" w:sz="0" w:space="0" w:color="auto"/>
        <w:bottom w:val="none" w:sz="0" w:space="0" w:color="auto"/>
        <w:right w:val="none" w:sz="0" w:space="0" w:color="auto"/>
      </w:divBdr>
    </w:div>
    <w:div w:id="1387947292">
      <w:bodyDiv w:val="1"/>
      <w:marLeft w:val="0"/>
      <w:marRight w:val="0"/>
      <w:marTop w:val="0"/>
      <w:marBottom w:val="0"/>
      <w:divBdr>
        <w:top w:val="none" w:sz="0" w:space="0" w:color="auto"/>
        <w:left w:val="none" w:sz="0" w:space="0" w:color="auto"/>
        <w:bottom w:val="none" w:sz="0" w:space="0" w:color="auto"/>
        <w:right w:val="none" w:sz="0" w:space="0" w:color="auto"/>
      </w:divBdr>
      <w:divsChild>
        <w:div w:id="923607488">
          <w:marLeft w:val="0"/>
          <w:marRight w:val="0"/>
          <w:marTop w:val="0"/>
          <w:marBottom w:val="0"/>
          <w:divBdr>
            <w:top w:val="none" w:sz="0" w:space="0" w:color="auto"/>
            <w:left w:val="none" w:sz="0" w:space="0" w:color="auto"/>
            <w:bottom w:val="none" w:sz="0" w:space="0" w:color="auto"/>
            <w:right w:val="none" w:sz="0" w:space="0" w:color="auto"/>
          </w:divBdr>
          <w:divsChild>
            <w:div w:id="454756297">
              <w:marLeft w:val="0"/>
              <w:marRight w:val="0"/>
              <w:marTop w:val="0"/>
              <w:marBottom w:val="0"/>
              <w:divBdr>
                <w:top w:val="none" w:sz="0" w:space="0" w:color="auto"/>
                <w:left w:val="none" w:sz="0" w:space="0" w:color="auto"/>
                <w:bottom w:val="none" w:sz="0" w:space="0" w:color="auto"/>
                <w:right w:val="none" w:sz="0" w:space="0" w:color="auto"/>
              </w:divBdr>
              <w:divsChild>
                <w:div w:id="12767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426239">
      <w:bodyDiv w:val="1"/>
      <w:marLeft w:val="0"/>
      <w:marRight w:val="0"/>
      <w:marTop w:val="0"/>
      <w:marBottom w:val="0"/>
      <w:divBdr>
        <w:top w:val="none" w:sz="0" w:space="0" w:color="auto"/>
        <w:left w:val="none" w:sz="0" w:space="0" w:color="auto"/>
        <w:bottom w:val="none" w:sz="0" w:space="0" w:color="auto"/>
        <w:right w:val="none" w:sz="0" w:space="0" w:color="auto"/>
      </w:divBdr>
    </w:div>
    <w:div w:id="1441754186">
      <w:bodyDiv w:val="1"/>
      <w:marLeft w:val="0"/>
      <w:marRight w:val="0"/>
      <w:marTop w:val="0"/>
      <w:marBottom w:val="0"/>
      <w:divBdr>
        <w:top w:val="none" w:sz="0" w:space="0" w:color="auto"/>
        <w:left w:val="none" w:sz="0" w:space="0" w:color="auto"/>
        <w:bottom w:val="none" w:sz="0" w:space="0" w:color="auto"/>
        <w:right w:val="none" w:sz="0" w:space="0" w:color="auto"/>
      </w:divBdr>
    </w:div>
    <w:div w:id="1445879473">
      <w:bodyDiv w:val="1"/>
      <w:marLeft w:val="0"/>
      <w:marRight w:val="0"/>
      <w:marTop w:val="0"/>
      <w:marBottom w:val="0"/>
      <w:divBdr>
        <w:top w:val="none" w:sz="0" w:space="0" w:color="auto"/>
        <w:left w:val="none" w:sz="0" w:space="0" w:color="auto"/>
        <w:bottom w:val="none" w:sz="0" w:space="0" w:color="auto"/>
        <w:right w:val="none" w:sz="0" w:space="0" w:color="auto"/>
      </w:divBdr>
      <w:divsChild>
        <w:div w:id="1493372451">
          <w:marLeft w:val="0"/>
          <w:marRight w:val="0"/>
          <w:marTop w:val="0"/>
          <w:marBottom w:val="0"/>
          <w:divBdr>
            <w:top w:val="none" w:sz="0" w:space="0" w:color="auto"/>
            <w:left w:val="none" w:sz="0" w:space="0" w:color="auto"/>
            <w:bottom w:val="none" w:sz="0" w:space="0" w:color="auto"/>
            <w:right w:val="none" w:sz="0" w:space="0" w:color="auto"/>
          </w:divBdr>
          <w:divsChild>
            <w:div w:id="2130320044">
              <w:marLeft w:val="0"/>
              <w:marRight w:val="0"/>
              <w:marTop w:val="0"/>
              <w:marBottom w:val="0"/>
              <w:divBdr>
                <w:top w:val="none" w:sz="0" w:space="0" w:color="auto"/>
                <w:left w:val="none" w:sz="0" w:space="0" w:color="auto"/>
                <w:bottom w:val="none" w:sz="0" w:space="0" w:color="auto"/>
                <w:right w:val="none" w:sz="0" w:space="0" w:color="auto"/>
              </w:divBdr>
              <w:divsChild>
                <w:div w:id="62662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820320">
      <w:bodyDiv w:val="1"/>
      <w:marLeft w:val="0"/>
      <w:marRight w:val="0"/>
      <w:marTop w:val="0"/>
      <w:marBottom w:val="0"/>
      <w:divBdr>
        <w:top w:val="none" w:sz="0" w:space="0" w:color="auto"/>
        <w:left w:val="none" w:sz="0" w:space="0" w:color="auto"/>
        <w:bottom w:val="none" w:sz="0" w:space="0" w:color="auto"/>
        <w:right w:val="none" w:sz="0" w:space="0" w:color="auto"/>
      </w:divBdr>
    </w:div>
    <w:div w:id="1458330780">
      <w:bodyDiv w:val="1"/>
      <w:marLeft w:val="0"/>
      <w:marRight w:val="0"/>
      <w:marTop w:val="0"/>
      <w:marBottom w:val="0"/>
      <w:divBdr>
        <w:top w:val="none" w:sz="0" w:space="0" w:color="auto"/>
        <w:left w:val="none" w:sz="0" w:space="0" w:color="auto"/>
        <w:bottom w:val="none" w:sz="0" w:space="0" w:color="auto"/>
        <w:right w:val="none" w:sz="0" w:space="0" w:color="auto"/>
      </w:divBdr>
    </w:div>
    <w:div w:id="1473526049">
      <w:bodyDiv w:val="1"/>
      <w:marLeft w:val="0"/>
      <w:marRight w:val="0"/>
      <w:marTop w:val="0"/>
      <w:marBottom w:val="0"/>
      <w:divBdr>
        <w:top w:val="none" w:sz="0" w:space="0" w:color="auto"/>
        <w:left w:val="none" w:sz="0" w:space="0" w:color="auto"/>
        <w:bottom w:val="none" w:sz="0" w:space="0" w:color="auto"/>
        <w:right w:val="none" w:sz="0" w:space="0" w:color="auto"/>
      </w:divBdr>
    </w:div>
    <w:div w:id="1487093370">
      <w:bodyDiv w:val="1"/>
      <w:marLeft w:val="0"/>
      <w:marRight w:val="0"/>
      <w:marTop w:val="0"/>
      <w:marBottom w:val="0"/>
      <w:divBdr>
        <w:top w:val="none" w:sz="0" w:space="0" w:color="auto"/>
        <w:left w:val="none" w:sz="0" w:space="0" w:color="auto"/>
        <w:bottom w:val="none" w:sz="0" w:space="0" w:color="auto"/>
        <w:right w:val="none" w:sz="0" w:space="0" w:color="auto"/>
      </w:divBdr>
    </w:div>
    <w:div w:id="1492986092">
      <w:bodyDiv w:val="1"/>
      <w:marLeft w:val="0"/>
      <w:marRight w:val="0"/>
      <w:marTop w:val="0"/>
      <w:marBottom w:val="0"/>
      <w:divBdr>
        <w:top w:val="none" w:sz="0" w:space="0" w:color="auto"/>
        <w:left w:val="none" w:sz="0" w:space="0" w:color="auto"/>
        <w:bottom w:val="none" w:sz="0" w:space="0" w:color="auto"/>
        <w:right w:val="none" w:sz="0" w:space="0" w:color="auto"/>
      </w:divBdr>
    </w:div>
    <w:div w:id="1493791998">
      <w:bodyDiv w:val="1"/>
      <w:marLeft w:val="0"/>
      <w:marRight w:val="0"/>
      <w:marTop w:val="0"/>
      <w:marBottom w:val="0"/>
      <w:divBdr>
        <w:top w:val="none" w:sz="0" w:space="0" w:color="auto"/>
        <w:left w:val="none" w:sz="0" w:space="0" w:color="auto"/>
        <w:bottom w:val="none" w:sz="0" w:space="0" w:color="auto"/>
        <w:right w:val="none" w:sz="0" w:space="0" w:color="auto"/>
      </w:divBdr>
    </w:div>
    <w:div w:id="1503467298">
      <w:bodyDiv w:val="1"/>
      <w:marLeft w:val="0"/>
      <w:marRight w:val="0"/>
      <w:marTop w:val="0"/>
      <w:marBottom w:val="0"/>
      <w:divBdr>
        <w:top w:val="none" w:sz="0" w:space="0" w:color="auto"/>
        <w:left w:val="none" w:sz="0" w:space="0" w:color="auto"/>
        <w:bottom w:val="none" w:sz="0" w:space="0" w:color="auto"/>
        <w:right w:val="none" w:sz="0" w:space="0" w:color="auto"/>
      </w:divBdr>
    </w:div>
    <w:div w:id="1509707875">
      <w:bodyDiv w:val="1"/>
      <w:marLeft w:val="0"/>
      <w:marRight w:val="0"/>
      <w:marTop w:val="0"/>
      <w:marBottom w:val="0"/>
      <w:divBdr>
        <w:top w:val="none" w:sz="0" w:space="0" w:color="auto"/>
        <w:left w:val="none" w:sz="0" w:space="0" w:color="auto"/>
        <w:bottom w:val="none" w:sz="0" w:space="0" w:color="auto"/>
        <w:right w:val="none" w:sz="0" w:space="0" w:color="auto"/>
      </w:divBdr>
    </w:div>
    <w:div w:id="1513455511">
      <w:bodyDiv w:val="1"/>
      <w:marLeft w:val="0"/>
      <w:marRight w:val="0"/>
      <w:marTop w:val="0"/>
      <w:marBottom w:val="0"/>
      <w:divBdr>
        <w:top w:val="none" w:sz="0" w:space="0" w:color="auto"/>
        <w:left w:val="none" w:sz="0" w:space="0" w:color="auto"/>
        <w:bottom w:val="none" w:sz="0" w:space="0" w:color="auto"/>
        <w:right w:val="none" w:sz="0" w:space="0" w:color="auto"/>
      </w:divBdr>
    </w:div>
    <w:div w:id="1612007548">
      <w:bodyDiv w:val="1"/>
      <w:marLeft w:val="0"/>
      <w:marRight w:val="0"/>
      <w:marTop w:val="0"/>
      <w:marBottom w:val="0"/>
      <w:divBdr>
        <w:top w:val="none" w:sz="0" w:space="0" w:color="auto"/>
        <w:left w:val="none" w:sz="0" w:space="0" w:color="auto"/>
        <w:bottom w:val="none" w:sz="0" w:space="0" w:color="auto"/>
        <w:right w:val="none" w:sz="0" w:space="0" w:color="auto"/>
      </w:divBdr>
    </w:div>
    <w:div w:id="1626307023">
      <w:bodyDiv w:val="1"/>
      <w:marLeft w:val="0"/>
      <w:marRight w:val="0"/>
      <w:marTop w:val="0"/>
      <w:marBottom w:val="0"/>
      <w:divBdr>
        <w:top w:val="none" w:sz="0" w:space="0" w:color="auto"/>
        <w:left w:val="none" w:sz="0" w:space="0" w:color="auto"/>
        <w:bottom w:val="none" w:sz="0" w:space="0" w:color="auto"/>
        <w:right w:val="none" w:sz="0" w:space="0" w:color="auto"/>
      </w:divBdr>
    </w:div>
    <w:div w:id="1627851726">
      <w:bodyDiv w:val="1"/>
      <w:marLeft w:val="0"/>
      <w:marRight w:val="0"/>
      <w:marTop w:val="0"/>
      <w:marBottom w:val="0"/>
      <w:divBdr>
        <w:top w:val="none" w:sz="0" w:space="0" w:color="auto"/>
        <w:left w:val="none" w:sz="0" w:space="0" w:color="auto"/>
        <w:bottom w:val="none" w:sz="0" w:space="0" w:color="auto"/>
        <w:right w:val="none" w:sz="0" w:space="0" w:color="auto"/>
      </w:divBdr>
    </w:div>
    <w:div w:id="1628587701">
      <w:bodyDiv w:val="1"/>
      <w:marLeft w:val="0"/>
      <w:marRight w:val="0"/>
      <w:marTop w:val="0"/>
      <w:marBottom w:val="0"/>
      <w:divBdr>
        <w:top w:val="none" w:sz="0" w:space="0" w:color="auto"/>
        <w:left w:val="none" w:sz="0" w:space="0" w:color="auto"/>
        <w:bottom w:val="none" w:sz="0" w:space="0" w:color="auto"/>
        <w:right w:val="none" w:sz="0" w:space="0" w:color="auto"/>
      </w:divBdr>
      <w:divsChild>
        <w:div w:id="1702365534">
          <w:marLeft w:val="0"/>
          <w:marRight w:val="0"/>
          <w:marTop w:val="0"/>
          <w:marBottom w:val="0"/>
          <w:divBdr>
            <w:top w:val="none" w:sz="0" w:space="0" w:color="auto"/>
            <w:left w:val="none" w:sz="0" w:space="0" w:color="auto"/>
            <w:bottom w:val="none" w:sz="0" w:space="0" w:color="auto"/>
            <w:right w:val="none" w:sz="0" w:space="0" w:color="auto"/>
          </w:divBdr>
          <w:divsChild>
            <w:div w:id="224338765">
              <w:marLeft w:val="0"/>
              <w:marRight w:val="0"/>
              <w:marTop w:val="0"/>
              <w:marBottom w:val="0"/>
              <w:divBdr>
                <w:top w:val="none" w:sz="0" w:space="0" w:color="auto"/>
                <w:left w:val="none" w:sz="0" w:space="0" w:color="auto"/>
                <w:bottom w:val="none" w:sz="0" w:space="0" w:color="auto"/>
                <w:right w:val="none" w:sz="0" w:space="0" w:color="auto"/>
              </w:divBdr>
              <w:divsChild>
                <w:div w:id="188154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257730">
      <w:bodyDiv w:val="1"/>
      <w:marLeft w:val="0"/>
      <w:marRight w:val="0"/>
      <w:marTop w:val="0"/>
      <w:marBottom w:val="0"/>
      <w:divBdr>
        <w:top w:val="none" w:sz="0" w:space="0" w:color="auto"/>
        <w:left w:val="none" w:sz="0" w:space="0" w:color="auto"/>
        <w:bottom w:val="none" w:sz="0" w:space="0" w:color="auto"/>
        <w:right w:val="none" w:sz="0" w:space="0" w:color="auto"/>
      </w:divBdr>
      <w:divsChild>
        <w:div w:id="1011297162">
          <w:marLeft w:val="0"/>
          <w:marRight w:val="0"/>
          <w:marTop w:val="0"/>
          <w:marBottom w:val="0"/>
          <w:divBdr>
            <w:top w:val="none" w:sz="0" w:space="0" w:color="auto"/>
            <w:left w:val="none" w:sz="0" w:space="0" w:color="auto"/>
            <w:bottom w:val="none" w:sz="0" w:space="0" w:color="auto"/>
            <w:right w:val="none" w:sz="0" w:space="0" w:color="auto"/>
          </w:divBdr>
          <w:divsChild>
            <w:div w:id="836383192">
              <w:marLeft w:val="0"/>
              <w:marRight w:val="0"/>
              <w:marTop w:val="0"/>
              <w:marBottom w:val="0"/>
              <w:divBdr>
                <w:top w:val="none" w:sz="0" w:space="0" w:color="auto"/>
                <w:left w:val="none" w:sz="0" w:space="0" w:color="auto"/>
                <w:bottom w:val="none" w:sz="0" w:space="0" w:color="auto"/>
                <w:right w:val="none" w:sz="0" w:space="0" w:color="auto"/>
              </w:divBdr>
              <w:divsChild>
                <w:div w:id="61259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108766">
      <w:bodyDiv w:val="1"/>
      <w:marLeft w:val="0"/>
      <w:marRight w:val="0"/>
      <w:marTop w:val="0"/>
      <w:marBottom w:val="0"/>
      <w:divBdr>
        <w:top w:val="none" w:sz="0" w:space="0" w:color="auto"/>
        <w:left w:val="none" w:sz="0" w:space="0" w:color="auto"/>
        <w:bottom w:val="none" w:sz="0" w:space="0" w:color="auto"/>
        <w:right w:val="none" w:sz="0" w:space="0" w:color="auto"/>
      </w:divBdr>
    </w:div>
    <w:div w:id="1681933422">
      <w:bodyDiv w:val="1"/>
      <w:marLeft w:val="0"/>
      <w:marRight w:val="0"/>
      <w:marTop w:val="0"/>
      <w:marBottom w:val="0"/>
      <w:divBdr>
        <w:top w:val="none" w:sz="0" w:space="0" w:color="auto"/>
        <w:left w:val="none" w:sz="0" w:space="0" w:color="auto"/>
        <w:bottom w:val="none" w:sz="0" w:space="0" w:color="auto"/>
        <w:right w:val="none" w:sz="0" w:space="0" w:color="auto"/>
      </w:divBdr>
    </w:div>
    <w:div w:id="1682589395">
      <w:bodyDiv w:val="1"/>
      <w:marLeft w:val="0"/>
      <w:marRight w:val="0"/>
      <w:marTop w:val="0"/>
      <w:marBottom w:val="0"/>
      <w:divBdr>
        <w:top w:val="none" w:sz="0" w:space="0" w:color="auto"/>
        <w:left w:val="none" w:sz="0" w:space="0" w:color="auto"/>
        <w:bottom w:val="none" w:sz="0" w:space="0" w:color="auto"/>
        <w:right w:val="none" w:sz="0" w:space="0" w:color="auto"/>
      </w:divBdr>
    </w:div>
    <w:div w:id="1684362373">
      <w:bodyDiv w:val="1"/>
      <w:marLeft w:val="0"/>
      <w:marRight w:val="0"/>
      <w:marTop w:val="0"/>
      <w:marBottom w:val="0"/>
      <w:divBdr>
        <w:top w:val="none" w:sz="0" w:space="0" w:color="auto"/>
        <w:left w:val="none" w:sz="0" w:space="0" w:color="auto"/>
        <w:bottom w:val="none" w:sz="0" w:space="0" w:color="auto"/>
        <w:right w:val="none" w:sz="0" w:space="0" w:color="auto"/>
      </w:divBdr>
    </w:div>
    <w:div w:id="1700859678">
      <w:bodyDiv w:val="1"/>
      <w:marLeft w:val="0"/>
      <w:marRight w:val="0"/>
      <w:marTop w:val="0"/>
      <w:marBottom w:val="0"/>
      <w:divBdr>
        <w:top w:val="none" w:sz="0" w:space="0" w:color="auto"/>
        <w:left w:val="none" w:sz="0" w:space="0" w:color="auto"/>
        <w:bottom w:val="none" w:sz="0" w:space="0" w:color="auto"/>
        <w:right w:val="none" w:sz="0" w:space="0" w:color="auto"/>
      </w:divBdr>
    </w:div>
    <w:div w:id="1717508705">
      <w:bodyDiv w:val="1"/>
      <w:marLeft w:val="0"/>
      <w:marRight w:val="0"/>
      <w:marTop w:val="0"/>
      <w:marBottom w:val="0"/>
      <w:divBdr>
        <w:top w:val="none" w:sz="0" w:space="0" w:color="auto"/>
        <w:left w:val="none" w:sz="0" w:space="0" w:color="auto"/>
        <w:bottom w:val="none" w:sz="0" w:space="0" w:color="auto"/>
        <w:right w:val="none" w:sz="0" w:space="0" w:color="auto"/>
      </w:divBdr>
    </w:div>
    <w:div w:id="1720127863">
      <w:bodyDiv w:val="1"/>
      <w:marLeft w:val="0"/>
      <w:marRight w:val="0"/>
      <w:marTop w:val="0"/>
      <w:marBottom w:val="0"/>
      <w:divBdr>
        <w:top w:val="none" w:sz="0" w:space="0" w:color="auto"/>
        <w:left w:val="none" w:sz="0" w:space="0" w:color="auto"/>
        <w:bottom w:val="none" w:sz="0" w:space="0" w:color="auto"/>
        <w:right w:val="none" w:sz="0" w:space="0" w:color="auto"/>
      </w:divBdr>
      <w:divsChild>
        <w:div w:id="1106653580">
          <w:marLeft w:val="0"/>
          <w:marRight w:val="0"/>
          <w:marTop w:val="0"/>
          <w:marBottom w:val="0"/>
          <w:divBdr>
            <w:top w:val="none" w:sz="0" w:space="0" w:color="auto"/>
            <w:left w:val="none" w:sz="0" w:space="0" w:color="auto"/>
            <w:bottom w:val="none" w:sz="0" w:space="0" w:color="auto"/>
            <w:right w:val="none" w:sz="0" w:space="0" w:color="auto"/>
          </w:divBdr>
          <w:divsChild>
            <w:div w:id="925652436">
              <w:marLeft w:val="0"/>
              <w:marRight w:val="0"/>
              <w:marTop w:val="0"/>
              <w:marBottom w:val="0"/>
              <w:divBdr>
                <w:top w:val="none" w:sz="0" w:space="0" w:color="auto"/>
                <w:left w:val="none" w:sz="0" w:space="0" w:color="auto"/>
                <w:bottom w:val="none" w:sz="0" w:space="0" w:color="auto"/>
                <w:right w:val="none" w:sz="0" w:space="0" w:color="auto"/>
              </w:divBdr>
              <w:divsChild>
                <w:div w:id="69161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266566">
      <w:bodyDiv w:val="1"/>
      <w:marLeft w:val="0"/>
      <w:marRight w:val="0"/>
      <w:marTop w:val="0"/>
      <w:marBottom w:val="0"/>
      <w:divBdr>
        <w:top w:val="none" w:sz="0" w:space="0" w:color="auto"/>
        <w:left w:val="none" w:sz="0" w:space="0" w:color="auto"/>
        <w:bottom w:val="none" w:sz="0" w:space="0" w:color="auto"/>
        <w:right w:val="none" w:sz="0" w:space="0" w:color="auto"/>
      </w:divBdr>
    </w:div>
    <w:div w:id="1748771949">
      <w:bodyDiv w:val="1"/>
      <w:marLeft w:val="0"/>
      <w:marRight w:val="0"/>
      <w:marTop w:val="0"/>
      <w:marBottom w:val="0"/>
      <w:divBdr>
        <w:top w:val="none" w:sz="0" w:space="0" w:color="auto"/>
        <w:left w:val="none" w:sz="0" w:space="0" w:color="auto"/>
        <w:bottom w:val="none" w:sz="0" w:space="0" w:color="auto"/>
        <w:right w:val="none" w:sz="0" w:space="0" w:color="auto"/>
      </w:divBdr>
      <w:divsChild>
        <w:div w:id="1532108685">
          <w:marLeft w:val="0"/>
          <w:marRight w:val="0"/>
          <w:marTop w:val="0"/>
          <w:marBottom w:val="0"/>
          <w:divBdr>
            <w:top w:val="none" w:sz="0" w:space="0" w:color="auto"/>
            <w:left w:val="none" w:sz="0" w:space="0" w:color="auto"/>
            <w:bottom w:val="none" w:sz="0" w:space="0" w:color="auto"/>
            <w:right w:val="none" w:sz="0" w:space="0" w:color="auto"/>
          </w:divBdr>
          <w:divsChild>
            <w:div w:id="1782215340">
              <w:marLeft w:val="0"/>
              <w:marRight w:val="0"/>
              <w:marTop w:val="0"/>
              <w:marBottom w:val="0"/>
              <w:divBdr>
                <w:top w:val="none" w:sz="0" w:space="0" w:color="auto"/>
                <w:left w:val="none" w:sz="0" w:space="0" w:color="auto"/>
                <w:bottom w:val="none" w:sz="0" w:space="0" w:color="auto"/>
                <w:right w:val="none" w:sz="0" w:space="0" w:color="auto"/>
              </w:divBdr>
              <w:divsChild>
                <w:div w:id="61803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001981">
      <w:bodyDiv w:val="1"/>
      <w:marLeft w:val="0"/>
      <w:marRight w:val="0"/>
      <w:marTop w:val="0"/>
      <w:marBottom w:val="0"/>
      <w:divBdr>
        <w:top w:val="none" w:sz="0" w:space="0" w:color="auto"/>
        <w:left w:val="none" w:sz="0" w:space="0" w:color="auto"/>
        <w:bottom w:val="none" w:sz="0" w:space="0" w:color="auto"/>
        <w:right w:val="none" w:sz="0" w:space="0" w:color="auto"/>
      </w:divBdr>
      <w:divsChild>
        <w:div w:id="1198158462">
          <w:marLeft w:val="0"/>
          <w:marRight w:val="0"/>
          <w:marTop w:val="0"/>
          <w:marBottom w:val="0"/>
          <w:divBdr>
            <w:top w:val="none" w:sz="0" w:space="0" w:color="auto"/>
            <w:left w:val="none" w:sz="0" w:space="0" w:color="auto"/>
            <w:bottom w:val="none" w:sz="0" w:space="0" w:color="auto"/>
            <w:right w:val="none" w:sz="0" w:space="0" w:color="auto"/>
          </w:divBdr>
          <w:divsChild>
            <w:div w:id="1891578341">
              <w:marLeft w:val="0"/>
              <w:marRight w:val="0"/>
              <w:marTop w:val="0"/>
              <w:marBottom w:val="0"/>
              <w:divBdr>
                <w:top w:val="none" w:sz="0" w:space="0" w:color="auto"/>
                <w:left w:val="none" w:sz="0" w:space="0" w:color="auto"/>
                <w:bottom w:val="none" w:sz="0" w:space="0" w:color="auto"/>
                <w:right w:val="none" w:sz="0" w:space="0" w:color="auto"/>
              </w:divBdr>
              <w:divsChild>
                <w:div w:id="156737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986460">
      <w:bodyDiv w:val="1"/>
      <w:marLeft w:val="0"/>
      <w:marRight w:val="0"/>
      <w:marTop w:val="0"/>
      <w:marBottom w:val="0"/>
      <w:divBdr>
        <w:top w:val="none" w:sz="0" w:space="0" w:color="auto"/>
        <w:left w:val="none" w:sz="0" w:space="0" w:color="auto"/>
        <w:bottom w:val="none" w:sz="0" w:space="0" w:color="auto"/>
        <w:right w:val="none" w:sz="0" w:space="0" w:color="auto"/>
      </w:divBdr>
    </w:div>
    <w:div w:id="1858882572">
      <w:bodyDiv w:val="1"/>
      <w:marLeft w:val="0"/>
      <w:marRight w:val="0"/>
      <w:marTop w:val="0"/>
      <w:marBottom w:val="0"/>
      <w:divBdr>
        <w:top w:val="none" w:sz="0" w:space="0" w:color="auto"/>
        <w:left w:val="none" w:sz="0" w:space="0" w:color="auto"/>
        <w:bottom w:val="none" w:sz="0" w:space="0" w:color="auto"/>
        <w:right w:val="none" w:sz="0" w:space="0" w:color="auto"/>
      </w:divBdr>
      <w:divsChild>
        <w:div w:id="15936087">
          <w:marLeft w:val="0"/>
          <w:marRight w:val="0"/>
          <w:marTop w:val="90"/>
          <w:marBottom w:val="0"/>
          <w:divBdr>
            <w:top w:val="none" w:sz="0" w:space="0" w:color="auto"/>
            <w:left w:val="none" w:sz="0" w:space="0" w:color="auto"/>
            <w:bottom w:val="none" w:sz="0" w:space="0" w:color="auto"/>
            <w:right w:val="none" w:sz="0" w:space="0" w:color="auto"/>
          </w:divBdr>
          <w:divsChild>
            <w:div w:id="2108307880">
              <w:marLeft w:val="0"/>
              <w:marRight w:val="0"/>
              <w:marTop w:val="0"/>
              <w:marBottom w:val="0"/>
              <w:divBdr>
                <w:top w:val="none" w:sz="0" w:space="0" w:color="auto"/>
                <w:left w:val="none" w:sz="0" w:space="0" w:color="auto"/>
                <w:bottom w:val="none" w:sz="0" w:space="0" w:color="auto"/>
                <w:right w:val="none" w:sz="0" w:space="0" w:color="auto"/>
              </w:divBdr>
              <w:divsChild>
                <w:div w:id="1051081225">
                  <w:marLeft w:val="0"/>
                  <w:marRight w:val="0"/>
                  <w:marTop w:val="0"/>
                  <w:marBottom w:val="0"/>
                  <w:divBdr>
                    <w:top w:val="none" w:sz="0" w:space="0" w:color="auto"/>
                    <w:left w:val="none" w:sz="0" w:space="0" w:color="auto"/>
                    <w:bottom w:val="none" w:sz="0" w:space="0" w:color="auto"/>
                    <w:right w:val="none" w:sz="0" w:space="0" w:color="auto"/>
                  </w:divBdr>
                  <w:divsChild>
                    <w:div w:id="242883798">
                      <w:marLeft w:val="0"/>
                      <w:marRight w:val="0"/>
                      <w:marTop w:val="0"/>
                      <w:marBottom w:val="405"/>
                      <w:divBdr>
                        <w:top w:val="none" w:sz="0" w:space="0" w:color="auto"/>
                        <w:left w:val="none" w:sz="0" w:space="0" w:color="auto"/>
                        <w:bottom w:val="none" w:sz="0" w:space="0" w:color="auto"/>
                        <w:right w:val="none" w:sz="0" w:space="0" w:color="auto"/>
                      </w:divBdr>
                      <w:divsChild>
                        <w:div w:id="2032562498">
                          <w:marLeft w:val="0"/>
                          <w:marRight w:val="0"/>
                          <w:marTop w:val="0"/>
                          <w:marBottom w:val="0"/>
                          <w:divBdr>
                            <w:top w:val="none" w:sz="0" w:space="0" w:color="auto"/>
                            <w:left w:val="none" w:sz="0" w:space="0" w:color="auto"/>
                            <w:bottom w:val="none" w:sz="0" w:space="0" w:color="auto"/>
                            <w:right w:val="none" w:sz="0" w:space="0" w:color="auto"/>
                          </w:divBdr>
                          <w:divsChild>
                            <w:div w:id="1100760275">
                              <w:marLeft w:val="0"/>
                              <w:marRight w:val="0"/>
                              <w:marTop w:val="0"/>
                              <w:marBottom w:val="0"/>
                              <w:divBdr>
                                <w:top w:val="none" w:sz="0" w:space="0" w:color="auto"/>
                                <w:left w:val="none" w:sz="0" w:space="0" w:color="auto"/>
                                <w:bottom w:val="none" w:sz="0" w:space="0" w:color="auto"/>
                                <w:right w:val="none" w:sz="0" w:space="0" w:color="auto"/>
                              </w:divBdr>
                              <w:divsChild>
                                <w:div w:id="29938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5927027">
      <w:bodyDiv w:val="1"/>
      <w:marLeft w:val="0"/>
      <w:marRight w:val="0"/>
      <w:marTop w:val="0"/>
      <w:marBottom w:val="0"/>
      <w:divBdr>
        <w:top w:val="none" w:sz="0" w:space="0" w:color="auto"/>
        <w:left w:val="none" w:sz="0" w:space="0" w:color="auto"/>
        <w:bottom w:val="none" w:sz="0" w:space="0" w:color="auto"/>
        <w:right w:val="none" w:sz="0" w:space="0" w:color="auto"/>
      </w:divBdr>
    </w:div>
    <w:div w:id="1879316045">
      <w:bodyDiv w:val="1"/>
      <w:marLeft w:val="0"/>
      <w:marRight w:val="0"/>
      <w:marTop w:val="0"/>
      <w:marBottom w:val="0"/>
      <w:divBdr>
        <w:top w:val="none" w:sz="0" w:space="0" w:color="auto"/>
        <w:left w:val="none" w:sz="0" w:space="0" w:color="auto"/>
        <w:bottom w:val="none" w:sz="0" w:space="0" w:color="auto"/>
        <w:right w:val="none" w:sz="0" w:space="0" w:color="auto"/>
      </w:divBdr>
    </w:div>
    <w:div w:id="1901818641">
      <w:bodyDiv w:val="1"/>
      <w:marLeft w:val="0"/>
      <w:marRight w:val="0"/>
      <w:marTop w:val="0"/>
      <w:marBottom w:val="0"/>
      <w:divBdr>
        <w:top w:val="none" w:sz="0" w:space="0" w:color="auto"/>
        <w:left w:val="none" w:sz="0" w:space="0" w:color="auto"/>
        <w:bottom w:val="none" w:sz="0" w:space="0" w:color="auto"/>
        <w:right w:val="none" w:sz="0" w:space="0" w:color="auto"/>
      </w:divBdr>
      <w:divsChild>
        <w:div w:id="854272983">
          <w:marLeft w:val="0"/>
          <w:marRight w:val="0"/>
          <w:marTop w:val="0"/>
          <w:marBottom w:val="0"/>
          <w:divBdr>
            <w:top w:val="none" w:sz="0" w:space="0" w:color="auto"/>
            <w:left w:val="none" w:sz="0" w:space="0" w:color="auto"/>
            <w:bottom w:val="none" w:sz="0" w:space="0" w:color="auto"/>
            <w:right w:val="none" w:sz="0" w:space="0" w:color="auto"/>
          </w:divBdr>
          <w:divsChild>
            <w:div w:id="364646899">
              <w:marLeft w:val="0"/>
              <w:marRight w:val="0"/>
              <w:marTop w:val="0"/>
              <w:marBottom w:val="0"/>
              <w:divBdr>
                <w:top w:val="none" w:sz="0" w:space="0" w:color="auto"/>
                <w:left w:val="none" w:sz="0" w:space="0" w:color="auto"/>
                <w:bottom w:val="none" w:sz="0" w:space="0" w:color="auto"/>
                <w:right w:val="none" w:sz="0" w:space="0" w:color="auto"/>
              </w:divBdr>
              <w:divsChild>
                <w:div w:id="190594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32705">
      <w:bodyDiv w:val="1"/>
      <w:marLeft w:val="0"/>
      <w:marRight w:val="0"/>
      <w:marTop w:val="0"/>
      <w:marBottom w:val="0"/>
      <w:divBdr>
        <w:top w:val="none" w:sz="0" w:space="0" w:color="auto"/>
        <w:left w:val="none" w:sz="0" w:space="0" w:color="auto"/>
        <w:bottom w:val="none" w:sz="0" w:space="0" w:color="auto"/>
        <w:right w:val="none" w:sz="0" w:space="0" w:color="auto"/>
      </w:divBdr>
    </w:div>
    <w:div w:id="1909992212">
      <w:bodyDiv w:val="1"/>
      <w:marLeft w:val="0"/>
      <w:marRight w:val="0"/>
      <w:marTop w:val="0"/>
      <w:marBottom w:val="0"/>
      <w:divBdr>
        <w:top w:val="none" w:sz="0" w:space="0" w:color="auto"/>
        <w:left w:val="none" w:sz="0" w:space="0" w:color="auto"/>
        <w:bottom w:val="none" w:sz="0" w:space="0" w:color="auto"/>
        <w:right w:val="none" w:sz="0" w:space="0" w:color="auto"/>
      </w:divBdr>
    </w:div>
    <w:div w:id="1926331296">
      <w:bodyDiv w:val="1"/>
      <w:marLeft w:val="0"/>
      <w:marRight w:val="0"/>
      <w:marTop w:val="0"/>
      <w:marBottom w:val="0"/>
      <w:divBdr>
        <w:top w:val="none" w:sz="0" w:space="0" w:color="auto"/>
        <w:left w:val="none" w:sz="0" w:space="0" w:color="auto"/>
        <w:bottom w:val="none" w:sz="0" w:space="0" w:color="auto"/>
        <w:right w:val="none" w:sz="0" w:space="0" w:color="auto"/>
      </w:divBdr>
      <w:divsChild>
        <w:div w:id="903295676">
          <w:marLeft w:val="0"/>
          <w:marRight w:val="0"/>
          <w:marTop w:val="0"/>
          <w:marBottom w:val="0"/>
          <w:divBdr>
            <w:top w:val="none" w:sz="0" w:space="0" w:color="auto"/>
            <w:left w:val="none" w:sz="0" w:space="0" w:color="auto"/>
            <w:bottom w:val="none" w:sz="0" w:space="0" w:color="auto"/>
            <w:right w:val="none" w:sz="0" w:space="0" w:color="auto"/>
          </w:divBdr>
          <w:divsChild>
            <w:div w:id="1447506018">
              <w:marLeft w:val="0"/>
              <w:marRight w:val="0"/>
              <w:marTop w:val="0"/>
              <w:marBottom w:val="0"/>
              <w:divBdr>
                <w:top w:val="none" w:sz="0" w:space="0" w:color="auto"/>
                <w:left w:val="none" w:sz="0" w:space="0" w:color="auto"/>
                <w:bottom w:val="none" w:sz="0" w:space="0" w:color="auto"/>
                <w:right w:val="none" w:sz="0" w:space="0" w:color="auto"/>
              </w:divBdr>
              <w:divsChild>
                <w:div w:id="17179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884288">
      <w:bodyDiv w:val="1"/>
      <w:marLeft w:val="0"/>
      <w:marRight w:val="0"/>
      <w:marTop w:val="0"/>
      <w:marBottom w:val="0"/>
      <w:divBdr>
        <w:top w:val="none" w:sz="0" w:space="0" w:color="auto"/>
        <w:left w:val="none" w:sz="0" w:space="0" w:color="auto"/>
        <w:bottom w:val="none" w:sz="0" w:space="0" w:color="auto"/>
        <w:right w:val="none" w:sz="0" w:space="0" w:color="auto"/>
      </w:divBdr>
    </w:div>
    <w:div w:id="1938901233">
      <w:bodyDiv w:val="1"/>
      <w:marLeft w:val="0"/>
      <w:marRight w:val="0"/>
      <w:marTop w:val="0"/>
      <w:marBottom w:val="0"/>
      <w:divBdr>
        <w:top w:val="none" w:sz="0" w:space="0" w:color="auto"/>
        <w:left w:val="none" w:sz="0" w:space="0" w:color="auto"/>
        <w:bottom w:val="none" w:sz="0" w:space="0" w:color="auto"/>
        <w:right w:val="none" w:sz="0" w:space="0" w:color="auto"/>
      </w:divBdr>
    </w:div>
    <w:div w:id="2026243650">
      <w:bodyDiv w:val="1"/>
      <w:marLeft w:val="0"/>
      <w:marRight w:val="0"/>
      <w:marTop w:val="0"/>
      <w:marBottom w:val="0"/>
      <w:divBdr>
        <w:top w:val="none" w:sz="0" w:space="0" w:color="auto"/>
        <w:left w:val="none" w:sz="0" w:space="0" w:color="auto"/>
        <w:bottom w:val="none" w:sz="0" w:space="0" w:color="auto"/>
        <w:right w:val="none" w:sz="0" w:space="0" w:color="auto"/>
      </w:divBdr>
    </w:div>
    <w:div w:id="2117871462">
      <w:bodyDiv w:val="1"/>
      <w:marLeft w:val="0"/>
      <w:marRight w:val="0"/>
      <w:marTop w:val="0"/>
      <w:marBottom w:val="0"/>
      <w:divBdr>
        <w:top w:val="none" w:sz="0" w:space="0" w:color="auto"/>
        <w:left w:val="none" w:sz="0" w:space="0" w:color="auto"/>
        <w:bottom w:val="none" w:sz="0" w:space="0" w:color="auto"/>
        <w:right w:val="none" w:sz="0" w:space="0" w:color="auto"/>
      </w:divBdr>
    </w:div>
    <w:div w:id="2125997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gloh2o.org/" TargetMode="External"/><Relationship Id="rId26" Type="http://schemas.openxmlformats.org/officeDocument/2006/relationships/hyperlink" Target="https://doi.org/10.1016/j.jhydrol.2018.04.041" TargetMode="External"/><Relationship Id="rId39" Type="http://schemas.openxmlformats.org/officeDocument/2006/relationships/image" Target="media/image12.png"/><Relationship Id="rId21" Type="http://schemas.openxmlformats.org/officeDocument/2006/relationships/hyperlink" Target="http://hydro.iis.u-tokyo.ac.jp/~yamadai/cama-flood/index.html" TargetMode="External"/><Relationship Id="rId34" Type="http://schemas.openxmlformats.org/officeDocument/2006/relationships/image" Target="media/image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lifee\AppData\Local\youdao\dict\Application\7.5.2.0\resultui\dict\result.html?keyword=the%20himalaya%20mountains&amp;lang=en" TargetMode="External"/><Relationship Id="rId20" Type="http://schemas.openxmlformats.org/officeDocument/2006/relationships/hyperlink" Target="https://www.sciencebase.gov/catalog/item/get/55de04d5e4b0518e354dfcf8" TargetMode="External"/><Relationship Id="rId29" Type="http://schemas.openxmlformats.org/officeDocument/2006/relationships/image" Target="media/image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doi.org/10.1016/j.atmosres.2012.06.028" TargetMode="External"/><Relationship Id="rId32" Type="http://schemas.openxmlformats.org/officeDocument/2006/relationships/image" Target="media/image5.emf"/><Relationship Id="rId37" Type="http://schemas.openxmlformats.org/officeDocument/2006/relationships/image" Target="media/image1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hydro.iis.u-tokyo.ac.jp/~yamadai/cama-flood/index.html" TargetMode="External"/><Relationship Id="rId23" Type="http://schemas.openxmlformats.org/officeDocument/2006/relationships/hyperlink" Target="https://doi.org/10.1016/j.atmosres.2020.104879" TargetMode="External"/><Relationship Id="rId28" Type="http://schemas.openxmlformats.org/officeDocument/2006/relationships/hyperlink" Target="https://doi.org/10.1016/j.jenvman.2019.01.090" TargetMode="External"/><Relationship Id="rId36" Type="http://schemas.openxmlformats.org/officeDocument/2006/relationships/image" Target="media/image9.png"/><Relationship Id="rId10" Type="http://schemas.openxmlformats.org/officeDocument/2006/relationships/header" Target="header2.xml"/><Relationship Id="rId19" Type="http://schemas.openxmlformats.org/officeDocument/2006/relationships/hyperlink" Target="https://disc.gsfc.nasa.gov/datasets/TRMM_3B42_V7/summary" TargetMode="External"/><Relationship Id="rId31"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oi.org/10.1016/S0022-1694(01)00611-4" TargetMode="External"/><Relationship Id="rId27" Type="http://schemas.openxmlformats.org/officeDocument/2006/relationships/hyperlink" Target="https://doi.org/10.1016/j.rse.2014.10.015" TargetMode="External"/><Relationship Id="rId30" Type="http://schemas.openxmlformats.org/officeDocument/2006/relationships/image" Target="media/image3.png"/><Relationship Id="rId35" Type="http://schemas.openxmlformats.org/officeDocument/2006/relationships/image" Target="media/image8.png"/><Relationship Id="rId8" Type="http://schemas.openxmlformats.org/officeDocument/2006/relationships/hyperlink" Target="mailto:zhongwang.wei@hydra.t.u-tokyo.ac.jp"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chg.geog.ucsb.edu/data/" TargetMode="External"/><Relationship Id="rId25" Type="http://schemas.openxmlformats.org/officeDocument/2006/relationships/hyperlink" Target="https://doi.org/10.1016/j.hydroa.2019.100027" TargetMode="External"/><Relationship Id="rId33" Type="http://schemas.openxmlformats.org/officeDocument/2006/relationships/image" Target="media/image6.png"/><Relationship Id="rId38" Type="http://schemas.openxmlformats.org/officeDocument/2006/relationships/image" Target="media/image11.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F96682-2CE8-47B5-8DC8-F32811024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23091</Words>
  <Characters>131624</Characters>
  <Application>Microsoft Office Word</Application>
  <DocSecurity>4</DocSecurity>
  <Lines>1096</Lines>
  <Paragraphs>308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154407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zhongwang wei</dc:creator>
  <cp:keywords/>
  <dc:description/>
  <cp:lastModifiedBy>Simon De Montfalcon</cp:lastModifiedBy>
  <cp:revision>2</cp:revision>
  <cp:lastPrinted>2019-12-25T18:18:00Z</cp:lastPrinted>
  <dcterms:created xsi:type="dcterms:W3CDTF">2020-09-11T14:30:00Z</dcterms:created>
  <dcterms:modified xsi:type="dcterms:W3CDTF">2020-09-11T14:30:00Z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Id 1_1">
    <vt:lpwstr>http://www.zotero.org/styles/american-political-science-association</vt:lpwstr>
  </property>
  <property fmtid="{D5CDD505-2E9C-101B-9397-08002B2CF9AE}" pid="4" name="Mendeley Recent Style Id 2_1">
    <vt:lpwstr>http://www.zotero.org/styles/apa</vt:lpwstr>
  </property>
  <property fmtid="{D5CDD505-2E9C-101B-9397-08002B2CF9AE}" pid="5" name="Mendeley Recent Style Id 3_1">
    <vt:lpwstr>http://www.zotero.org/styles/american-sociological-association</vt:lpwstr>
  </property>
  <property fmtid="{D5CDD505-2E9C-101B-9397-08002B2CF9AE}" pid="6" name="Mendeley Recent Style Id 4_1">
    <vt:lpwstr>http://www.zotero.org/styles/chicago-author-date</vt:lpwstr>
  </property>
  <property fmtid="{D5CDD505-2E9C-101B-9397-08002B2CF9AE}" pid="7" name="Mendeley Recent Style Id 5_1">
    <vt:lpwstr>http://www.zotero.org/styles/harvard-cite-them-right</vt:lpwstr>
  </property>
  <property fmtid="{D5CDD505-2E9C-101B-9397-08002B2CF9AE}" pid="8" name="Mendeley Recent Style Id 6_1">
    <vt:lpwstr>http://www.zotero.org/styles/ieee</vt:lpwstr>
  </property>
  <property fmtid="{D5CDD505-2E9C-101B-9397-08002B2CF9AE}" pid="9" name="Mendeley Recent Style Id 7_1">
    <vt:lpwstr>http://www.zotero.org/styles/modern-humanities-research-association</vt:lpwstr>
  </property>
  <property fmtid="{D5CDD505-2E9C-101B-9397-08002B2CF9AE}" pid="10" name="Mendeley Recent Style Id 8_1">
    <vt:lpwstr>http://www.zotero.org/styles/modern-language-association</vt:lpwstr>
  </property>
  <property fmtid="{D5CDD505-2E9C-101B-9397-08002B2CF9AE}" pid="11" name="Mendeley Recent Style Id 9_1">
    <vt:lpwstr>http://www.zotero.org/styles/nature</vt:lpwstr>
  </property>
  <property fmtid="{D5CDD505-2E9C-101B-9397-08002B2CF9AE}" pid="12" name="Mendeley Recent Style Name 0_1">
    <vt:lpwstr>American Medical Association</vt:lpwstr>
  </property>
  <property fmtid="{D5CDD505-2E9C-101B-9397-08002B2CF9AE}" pid="13" name="Mendeley Recent Style Name 1_1">
    <vt:lpwstr>American Political Science Association</vt:lpwstr>
  </property>
  <property fmtid="{D5CDD505-2E9C-101B-9397-08002B2CF9AE}" pid="14" name="Mendeley Recent Style Name 2_1">
    <vt:lpwstr>American Psychological Association 6th edition</vt:lpwstr>
  </property>
  <property fmtid="{D5CDD505-2E9C-101B-9397-08002B2CF9AE}" pid="15" name="Mendeley Recent Style Name 3_1">
    <vt:lpwstr>American Sociological Association</vt:lpwstr>
  </property>
  <property fmtid="{D5CDD505-2E9C-101B-9397-08002B2CF9AE}" pid="16" name="Mendeley Recent Style Name 4_1">
    <vt:lpwstr>Chicago Manual of Style 17th edition (author-date)</vt:lpwstr>
  </property>
  <property fmtid="{D5CDD505-2E9C-101B-9397-08002B2CF9AE}" pid="17" name="Mendeley Recent Style Name 5_1">
    <vt:lpwstr>Cite Them Right 10th edition - Harvard</vt:lpwstr>
  </property>
  <property fmtid="{D5CDD505-2E9C-101B-9397-08002B2CF9AE}" pid="18" name="Mendeley Recent Style Name 6_1">
    <vt:lpwstr>IEEE</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Name 8_1">
    <vt:lpwstr>Modern Language Association 8th edition</vt:lpwstr>
  </property>
  <property fmtid="{D5CDD505-2E9C-101B-9397-08002B2CF9AE}" pid="21" name="Mendeley Recent Style Name 9_1">
    <vt:lpwstr>Nature</vt:lpwstr>
  </property>
  <property fmtid="{D5CDD505-2E9C-101B-9397-08002B2CF9AE}" pid="22" name="LastTick">
    <vt:r8>43605.0163657407</vt:r8>
  </property>
  <property fmtid="{D5CDD505-2E9C-101B-9397-08002B2CF9AE}" pid="23" name="UseTimer">
    <vt:bool>true</vt:bool>
  </property>
  <property fmtid="{D5CDD505-2E9C-101B-9397-08002B2CF9AE}" pid="24" name="EditTimer">
    <vt:i4>6165</vt:i4>
  </property>
  <property fmtid="{D5CDD505-2E9C-101B-9397-08002B2CF9AE}" pid="25" name="MTWinEqns">
    <vt:bool>true</vt:bool>
  </property>
</Properties>
</file>