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826AA" w14:textId="014834B5" w:rsidR="000D11E7" w:rsidRDefault="009C0EF8" w:rsidP="000E2884">
      <w:pPr>
        <w:spacing w:after="0" w:line="480" w:lineRule="auto"/>
        <w:jc w:val="both"/>
        <w:rPr>
          <w:rFonts w:ascii="Times New Roman" w:hAnsi="Times New Roman"/>
          <w:sz w:val="24"/>
          <w:szCs w:val="24"/>
          <w:lang w:val="en-GB"/>
        </w:rPr>
      </w:pPr>
      <w:r w:rsidRPr="001D75C3">
        <w:rPr>
          <w:rFonts w:ascii="Times New Roman" w:hAnsi="Times New Roman" w:cs="Times New Roman"/>
          <w:b/>
          <w:sz w:val="24"/>
          <w:szCs w:val="24"/>
          <w:lang w:val="en-US"/>
        </w:rPr>
        <w:t>Title:</w:t>
      </w:r>
      <w:r w:rsidRPr="001D75C3">
        <w:rPr>
          <w:rFonts w:ascii="Times New Roman" w:hAnsi="Times New Roman" w:cs="Times New Roman"/>
          <w:sz w:val="24"/>
          <w:szCs w:val="24"/>
          <w:lang w:val="en-US"/>
        </w:rPr>
        <w:t xml:space="preserve"> </w:t>
      </w:r>
      <w:r w:rsidR="002D3D23">
        <w:rPr>
          <w:rFonts w:ascii="Times New Roman" w:hAnsi="Times New Roman"/>
          <w:sz w:val="24"/>
          <w:szCs w:val="24"/>
          <w:lang w:val="en-GB"/>
        </w:rPr>
        <w:t>A D</w:t>
      </w:r>
      <w:r w:rsidR="00267F16">
        <w:rPr>
          <w:rFonts w:ascii="Times New Roman" w:hAnsi="Times New Roman"/>
          <w:sz w:val="24"/>
          <w:szCs w:val="24"/>
          <w:lang w:val="en-GB"/>
        </w:rPr>
        <w:t>iscrete-</w:t>
      </w:r>
      <w:r w:rsidR="002D3D23">
        <w:rPr>
          <w:rFonts w:ascii="Times New Roman" w:hAnsi="Times New Roman"/>
          <w:sz w:val="24"/>
          <w:szCs w:val="24"/>
          <w:lang w:val="en-GB"/>
        </w:rPr>
        <w:t xml:space="preserve">Choice Experiment to Assess Patients’ Preferences for </w:t>
      </w:r>
      <w:r w:rsidR="009B28A7">
        <w:rPr>
          <w:rFonts w:ascii="Times New Roman" w:hAnsi="Times New Roman"/>
          <w:sz w:val="24"/>
          <w:szCs w:val="24"/>
          <w:lang w:val="en-GB"/>
        </w:rPr>
        <w:t>Osteoarthritis Treatment</w:t>
      </w:r>
      <w:r w:rsidR="00037481">
        <w:rPr>
          <w:rFonts w:ascii="Times New Roman" w:hAnsi="Times New Roman"/>
          <w:sz w:val="24"/>
          <w:szCs w:val="24"/>
          <w:lang w:val="en-GB"/>
        </w:rPr>
        <w:t xml:space="preserve">: </w:t>
      </w:r>
      <w:r w:rsidR="00267F16">
        <w:rPr>
          <w:rFonts w:ascii="Times New Roman" w:hAnsi="Times New Roman"/>
          <w:sz w:val="24"/>
          <w:szCs w:val="24"/>
          <w:lang w:val="en-GB"/>
        </w:rPr>
        <w:t>a</w:t>
      </w:r>
      <w:r w:rsidR="0055783E">
        <w:rPr>
          <w:rFonts w:ascii="Times New Roman" w:hAnsi="Times New Roman"/>
          <w:sz w:val="24"/>
          <w:szCs w:val="24"/>
          <w:lang w:val="en-GB"/>
        </w:rPr>
        <w:t>n ESCEO working group</w:t>
      </w:r>
    </w:p>
    <w:p w14:paraId="1368FD97" w14:textId="40FE1D1D" w:rsidR="006602BA" w:rsidRPr="00971745" w:rsidRDefault="006602BA" w:rsidP="000E2884">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Authors:</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Mickael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Hiligsmann</w:t>
      </w:r>
      <w:proofErr w:type="spellEnd"/>
      <w:r w:rsidR="00206AB4">
        <w:rPr>
          <w:rFonts w:ascii="Times New Roman" w:hAnsi="Times New Roman" w:cs="Times New Roman"/>
          <w:sz w:val="24"/>
          <w:szCs w:val="24"/>
          <w:lang w:val="en-US"/>
        </w:rPr>
        <w:t xml:space="preserve">, PhD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AB08E5">
        <w:rPr>
          <w:rFonts w:ascii="Times New Roman" w:hAnsi="Times New Roman" w:cs="Times New Roman"/>
          <w:sz w:val="24"/>
          <w:szCs w:val="24"/>
          <w:lang w:val="en-US"/>
        </w:rPr>
        <w:t>Elaine Dennison</w:t>
      </w:r>
      <w:r w:rsidR="00206AB4">
        <w:rPr>
          <w:rFonts w:ascii="Times New Roman" w:hAnsi="Times New Roman" w:cs="Times New Roman"/>
          <w:sz w:val="24"/>
          <w:szCs w:val="24"/>
          <w:lang w:val="en-US"/>
        </w:rPr>
        <w:t xml:space="preserve">, MD </w:t>
      </w:r>
      <w:r w:rsidR="00971745" w:rsidRPr="00971745">
        <w:rPr>
          <w:rFonts w:ascii="Times New Roman" w:hAnsi="Times New Roman" w:cs="Times New Roman"/>
          <w:sz w:val="24"/>
          <w:szCs w:val="24"/>
          <w:vertAlign w:val="superscript"/>
          <w:lang w:val="en-US"/>
        </w:rPr>
        <w:t>2</w:t>
      </w:r>
      <w:r w:rsidR="00AB08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Charlotte </w:t>
      </w:r>
      <w:proofErr w:type="spellStart"/>
      <w:r>
        <w:rPr>
          <w:rFonts w:ascii="Times New Roman" w:hAnsi="Times New Roman" w:cs="Times New Roman"/>
          <w:sz w:val="24"/>
          <w:szCs w:val="24"/>
          <w:lang w:val="en-US"/>
        </w:rPr>
        <w:t>Beaudart</w:t>
      </w:r>
      <w:proofErr w:type="spellEnd"/>
      <w:r w:rsidR="0041289F">
        <w:rPr>
          <w:rFonts w:ascii="Times New Roman" w:hAnsi="Times New Roman" w:cs="Times New Roman"/>
          <w:sz w:val="24"/>
          <w:szCs w:val="24"/>
          <w:lang w:val="en-US"/>
        </w:rPr>
        <w:t xml:space="preserve"> </w:t>
      </w:r>
      <w:r w:rsidR="00206AB4" w:rsidRPr="00ED7ECA">
        <w:rPr>
          <w:rFonts w:ascii="Times New Roman" w:hAnsi="Times New Roman" w:cs="Times New Roman"/>
          <w:sz w:val="24"/>
          <w:szCs w:val="24"/>
          <w:lang w:val="en-US"/>
        </w:rPr>
        <w:t>PhD</w:t>
      </w:r>
      <w:r w:rsidR="00206AB4" w:rsidRPr="00206AB4">
        <w:rPr>
          <w:lang w:val="en-GB"/>
        </w:rPr>
        <w:t xml:space="preserve">, </w:t>
      </w:r>
      <w:r w:rsidR="00971745" w:rsidRPr="00971745">
        <w:rPr>
          <w:rFonts w:ascii="Times New Roman" w:hAnsi="Times New Roman" w:cs="Times New Roman"/>
          <w:sz w:val="24"/>
          <w:szCs w:val="24"/>
          <w:vertAlign w:val="superscript"/>
          <w:lang w:val="en-US"/>
        </w:rPr>
        <w:t>3-4</w:t>
      </w:r>
      <w:r>
        <w:rPr>
          <w:rFonts w:ascii="Times New Roman" w:hAnsi="Times New Roman" w:cs="Times New Roman"/>
          <w:sz w:val="24"/>
          <w:szCs w:val="24"/>
          <w:lang w:val="en-US"/>
        </w:rPr>
        <w:t xml:space="preserve">, </w:t>
      </w:r>
      <w:r w:rsidR="00AB08E5" w:rsidRPr="00971745">
        <w:rPr>
          <w:rFonts w:ascii="Times New Roman" w:hAnsi="Times New Roman" w:cs="Times New Roman"/>
          <w:sz w:val="24"/>
          <w:szCs w:val="24"/>
          <w:lang w:val="en-US"/>
        </w:rPr>
        <w:t>Gabriel Herrero-Beaumont</w:t>
      </w:r>
      <w:r w:rsidR="00206AB4">
        <w:rPr>
          <w:rFonts w:ascii="Times New Roman" w:hAnsi="Times New Roman" w:cs="Times New Roman"/>
          <w:sz w:val="24"/>
          <w:szCs w:val="24"/>
          <w:lang w:val="en-US"/>
        </w:rPr>
        <w:t xml:space="preserve">, MD </w:t>
      </w:r>
      <w:r w:rsidR="00971745" w:rsidRPr="00971745">
        <w:rPr>
          <w:rFonts w:ascii="Times New Roman" w:hAnsi="Times New Roman" w:cs="Times New Roman"/>
          <w:sz w:val="24"/>
          <w:szCs w:val="24"/>
          <w:vertAlign w:val="superscript"/>
          <w:lang w:val="en-US"/>
        </w:rPr>
        <w:t>5</w:t>
      </w:r>
      <w:r w:rsidR="00AB08E5" w:rsidRPr="00971745">
        <w:rPr>
          <w:rFonts w:ascii="Times New Roman" w:hAnsi="Times New Roman" w:cs="Times New Roman"/>
          <w:sz w:val="24"/>
          <w:szCs w:val="24"/>
          <w:lang w:val="en-US"/>
        </w:rPr>
        <w:t>,</w:t>
      </w:r>
      <w:r w:rsidR="00AB08E5">
        <w:rPr>
          <w:rFonts w:ascii="Times New Roman" w:hAnsi="Times New Roman" w:cs="Times New Roman"/>
          <w:sz w:val="24"/>
          <w:szCs w:val="24"/>
          <w:lang w:val="en-US"/>
        </w:rPr>
        <w:t xml:space="preserve"> Jaime Branco</w:t>
      </w:r>
      <w:r w:rsidR="00206AB4">
        <w:rPr>
          <w:rFonts w:ascii="Times New Roman" w:hAnsi="Times New Roman" w:cs="Times New Roman"/>
          <w:sz w:val="24"/>
          <w:szCs w:val="24"/>
          <w:lang w:val="en-US"/>
        </w:rPr>
        <w:t xml:space="preserve">, MD </w:t>
      </w:r>
      <w:r w:rsidR="00971745">
        <w:rPr>
          <w:rFonts w:ascii="Times New Roman" w:hAnsi="Times New Roman" w:cs="Times New Roman"/>
          <w:sz w:val="24"/>
          <w:szCs w:val="24"/>
          <w:vertAlign w:val="superscript"/>
          <w:lang w:val="en-US"/>
        </w:rPr>
        <w:t>6</w:t>
      </w:r>
      <w:r w:rsidR="00AB08E5">
        <w:rPr>
          <w:rFonts w:ascii="Times New Roman" w:hAnsi="Times New Roman" w:cs="Times New Roman"/>
          <w:sz w:val="24"/>
          <w:szCs w:val="24"/>
          <w:lang w:val="en-US"/>
        </w:rPr>
        <w:t xml:space="preserve">, </w:t>
      </w:r>
      <w:r w:rsidR="0041289F">
        <w:rPr>
          <w:rFonts w:ascii="Times New Roman" w:hAnsi="Times New Roman" w:cs="Times New Roman"/>
          <w:sz w:val="24"/>
          <w:szCs w:val="24"/>
          <w:lang w:val="en-US"/>
        </w:rPr>
        <w:t xml:space="preserve">Olivier </w:t>
      </w:r>
      <w:proofErr w:type="spellStart"/>
      <w:r w:rsidR="0041289F">
        <w:rPr>
          <w:rFonts w:ascii="Times New Roman" w:hAnsi="Times New Roman" w:cs="Times New Roman"/>
          <w:sz w:val="24"/>
          <w:szCs w:val="24"/>
          <w:lang w:val="en-US"/>
        </w:rPr>
        <w:t>Bruyère</w:t>
      </w:r>
      <w:proofErr w:type="spellEnd"/>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P</w:t>
      </w:r>
      <w:r w:rsidR="00206AB4">
        <w:rPr>
          <w:rFonts w:ascii="Times New Roman" w:hAnsi="Times New Roman" w:cs="Times New Roman"/>
          <w:sz w:val="24"/>
          <w:szCs w:val="24"/>
          <w:lang w:val="en-US"/>
        </w:rPr>
        <w:t>hD</w:t>
      </w:r>
      <w:r w:rsidR="0041289F">
        <w:rPr>
          <w:rFonts w:ascii="Times New Roman" w:hAnsi="Times New Roman" w:cs="Times New Roman"/>
          <w:sz w:val="24"/>
          <w:szCs w:val="24"/>
          <w:lang w:val="en-US"/>
        </w:rPr>
        <w:t xml:space="preserve"> </w:t>
      </w:r>
      <w:r w:rsidRPr="00971745">
        <w:rPr>
          <w:rFonts w:ascii="Times New Roman" w:hAnsi="Times New Roman" w:cs="Times New Roman"/>
          <w:sz w:val="24"/>
          <w:szCs w:val="24"/>
          <w:vertAlign w:val="superscript"/>
          <w:lang w:val="en-US"/>
        </w:rPr>
        <w:t>2-3</w:t>
      </w:r>
      <w:r>
        <w:rPr>
          <w:rFonts w:ascii="Times New Roman" w:hAnsi="Times New Roman" w:cs="Times New Roman"/>
          <w:sz w:val="24"/>
          <w:szCs w:val="24"/>
          <w:lang w:val="en-US"/>
        </w:rPr>
        <w:t xml:space="preserve">, </w:t>
      </w:r>
      <w:r w:rsidR="00971745">
        <w:rPr>
          <w:rFonts w:ascii="Times New Roman" w:hAnsi="Times New Roman" w:cs="Times New Roman"/>
          <w:sz w:val="24"/>
          <w:szCs w:val="24"/>
          <w:lang w:val="en-US"/>
        </w:rPr>
        <w:t xml:space="preserve">Philip </w:t>
      </w:r>
      <w:r w:rsidR="00A47333">
        <w:rPr>
          <w:rFonts w:ascii="Times New Roman" w:hAnsi="Times New Roman" w:cs="Times New Roman"/>
          <w:sz w:val="24"/>
          <w:szCs w:val="24"/>
          <w:lang w:val="en-US"/>
        </w:rPr>
        <w:t xml:space="preserve">G </w:t>
      </w:r>
      <w:r w:rsidR="00971745">
        <w:rPr>
          <w:rFonts w:ascii="Times New Roman" w:hAnsi="Times New Roman" w:cs="Times New Roman"/>
          <w:sz w:val="24"/>
          <w:szCs w:val="24"/>
          <w:lang w:val="en-US"/>
        </w:rPr>
        <w:t>Con</w:t>
      </w:r>
      <w:r w:rsidR="00AB08E5">
        <w:rPr>
          <w:rFonts w:ascii="Times New Roman" w:hAnsi="Times New Roman" w:cs="Times New Roman"/>
          <w:sz w:val="24"/>
          <w:szCs w:val="24"/>
          <w:lang w:val="en-US"/>
        </w:rPr>
        <w:t>a</w:t>
      </w:r>
      <w:r w:rsidR="00971745">
        <w:rPr>
          <w:rFonts w:ascii="Times New Roman" w:hAnsi="Times New Roman" w:cs="Times New Roman"/>
          <w:sz w:val="24"/>
          <w:szCs w:val="24"/>
          <w:lang w:val="en-US"/>
        </w:rPr>
        <w:t>g</w:t>
      </w:r>
      <w:r w:rsidR="00AB08E5">
        <w:rPr>
          <w:rFonts w:ascii="Times New Roman" w:hAnsi="Times New Roman" w:cs="Times New Roman"/>
          <w:sz w:val="24"/>
          <w:szCs w:val="24"/>
          <w:lang w:val="en-US"/>
        </w:rPr>
        <w:t>han</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971745">
        <w:rPr>
          <w:rFonts w:ascii="Times New Roman" w:hAnsi="Times New Roman" w:cs="Times New Roman"/>
          <w:sz w:val="24"/>
          <w:szCs w:val="24"/>
          <w:vertAlign w:val="superscript"/>
          <w:lang w:val="en-US"/>
        </w:rPr>
        <w:t>7</w:t>
      </w:r>
      <w:r w:rsidR="00AB08E5">
        <w:rPr>
          <w:rFonts w:ascii="Times New Roman" w:hAnsi="Times New Roman" w:cs="Times New Roman"/>
          <w:sz w:val="24"/>
          <w:szCs w:val="24"/>
          <w:lang w:val="en-US"/>
        </w:rPr>
        <w:t>, Cyrus Cooper</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971745" w:rsidRPr="00971745">
        <w:rPr>
          <w:rFonts w:ascii="Times New Roman" w:hAnsi="Times New Roman" w:cs="Times New Roman"/>
          <w:sz w:val="24"/>
          <w:szCs w:val="24"/>
          <w:vertAlign w:val="superscript"/>
          <w:lang w:val="en-US"/>
        </w:rPr>
        <w:t>2-8</w:t>
      </w:r>
      <w:r w:rsidR="00AB08E5">
        <w:rPr>
          <w:rFonts w:ascii="Times New Roman" w:hAnsi="Times New Roman" w:cs="Times New Roman"/>
          <w:sz w:val="24"/>
          <w:szCs w:val="24"/>
          <w:lang w:val="en-US"/>
        </w:rPr>
        <w:t xml:space="preserve">, </w:t>
      </w:r>
      <w:r w:rsidR="00DC1140">
        <w:rPr>
          <w:rFonts w:ascii="Times New Roman" w:hAnsi="Times New Roman" w:cs="Times New Roman"/>
          <w:sz w:val="24"/>
          <w:szCs w:val="24"/>
          <w:lang w:val="en-US"/>
        </w:rPr>
        <w:t>Nasser Al-Daghri</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sidRPr="00DC1140">
        <w:rPr>
          <w:rFonts w:ascii="Times New Roman" w:hAnsi="Times New Roman" w:cs="Times New Roman"/>
          <w:sz w:val="24"/>
          <w:szCs w:val="24"/>
          <w:vertAlign w:val="superscript"/>
          <w:lang w:val="en-US"/>
        </w:rPr>
        <w:t>9</w:t>
      </w:r>
      <w:r w:rsidR="00DC1140">
        <w:rPr>
          <w:rFonts w:ascii="Times New Roman" w:hAnsi="Times New Roman" w:cs="Times New Roman"/>
          <w:sz w:val="24"/>
          <w:szCs w:val="24"/>
          <w:lang w:val="en-US"/>
        </w:rPr>
        <w:t xml:space="preserve"> , </w:t>
      </w:r>
      <w:r w:rsidR="00AB08E5">
        <w:rPr>
          <w:rFonts w:ascii="Times New Roman" w:hAnsi="Times New Roman" w:cs="Times New Roman"/>
          <w:sz w:val="24"/>
          <w:szCs w:val="24"/>
          <w:lang w:val="en-US"/>
        </w:rPr>
        <w:t>Famida Jiwa</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10</w:t>
      </w:r>
      <w:r w:rsidR="00AB08E5">
        <w:rPr>
          <w:rFonts w:ascii="Times New Roman" w:hAnsi="Times New Roman" w:cs="Times New Roman"/>
          <w:sz w:val="24"/>
          <w:szCs w:val="24"/>
          <w:lang w:val="en-US"/>
        </w:rPr>
        <w:t>, Willem Lems</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11</w:t>
      </w:r>
      <w:r w:rsidR="00AB08E5">
        <w:rPr>
          <w:rFonts w:ascii="Times New Roman" w:hAnsi="Times New Roman" w:cs="Times New Roman"/>
          <w:sz w:val="24"/>
          <w:szCs w:val="24"/>
          <w:lang w:val="en-US"/>
        </w:rPr>
        <w:t>, Daniel Pinto</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PhD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t>, Rene Rizzoli</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 </w:t>
      </w:r>
      <w:r w:rsidR="00AB08E5">
        <w:rPr>
          <w:rFonts w:ascii="Times New Roman" w:hAnsi="Times New Roman" w:cs="Times New Roman"/>
          <w:sz w:val="24"/>
          <w:szCs w:val="24"/>
          <w:lang w:val="en-US"/>
        </w:rPr>
        <w:t>Thierry Thomas</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14</w:t>
      </w:r>
      <w:r w:rsidR="00AB08E5">
        <w:rPr>
          <w:rFonts w:ascii="Times New Roman" w:hAnsi="Times New Roman" w:cs="Times New Roman"/>
          <w:sz w:val="24"/>
          <w:szCs w:val="24"/>
          <w:lang w:val="en-US"/>
        </w:rPr>
        <w:t xml:space="preserve">, Daniel </w:t>
      </w:r>
      <w:proofErr w:type="spellStart"/>
      <w:r w:rsidR="00AB08E5">
        <w:rPr>
          <w:rFonts w:ascii="Times New Roman" w:hAnsi="Times New Roman" w:cs="Times New Roman"/>
          <w:sz w:val="24"/>
          <w:szCs w:val="24"/>
          <w:lang w:val="en-US"/>
        </w:rPr>
        <w:t>Uebelhart</w:t>
      </w:r>
      <w:proofErr w:type="spellEnd"/>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15</w:t>
      </w:r>
      <w:r>
        <w:rPr>
          <w:rFonts w:ascii="Times New Roman" w:hAnsi="Times New Roman" w:cs="Times New Roman"/>
          <w:sz w:val="24"/>
          <w:szCs w:val="24"/>
          <w:lang w:val="en-US"/>
        </w:rPr>
        <w:t xml:space="preserve">, </w:t>
      </w:r>
      <w:r w:rsidR="00AB08E5">
        <w:rPr>
          <w:rFonts w:ascii="Times New Roman" w:hAnsi="Times New Roman" w:cs="Times New Roman"/>
          <w:sz w:val="24"/>
          <w:szCs w:val="24"/>
          <w:lang w:val="en-US"/>
        </w:rPr>
        <w:t>Nicolas Veronese</w:t>
      </w:r>
      <w:r w:rsidR="0041289F">
        <w:rPr>
          <w:rFonts w:ascii="Times New Roman" w:hAnsi="Times New Roman" w:cs="Times New Roman"/>
          <w:sz w:val="24"/>
          <w:szCs w:val="24"/>
          <w:lang w:val="en-US"/>
        </w:rPr>
        <w:t xml:space="preserve"> </w:t>
      </w:r>
      <w:r w:rsidR="00206AB4" w:rsidRPr="00206AB4">
        <w:rPr>
          <w:rFonts w:ascii="Times New Roman" w:hAnsi="Times New Roman" w:cs="Times New Roman"/>
          <w:sz w:val="24"/>
          <w:szCs w:val="24"/>
          <w:lang w:val="en-US"/>
        </w:rPr>
        <w:t>MD</w:t>
      </w:r>
      <w:r w:rsidR="0041289F">
        <w:rPr>
          <w:rFonts w:ascii="Times New Roman" w:hAnsi="Times New Roman" w:cs="Times New Roman"/>
          <w:sz w:val="24"/>
          <w:szCs w:val="24"/>
          <w:lang w:val="en-US"/>
        </w:rPr>
        <w:t xml:space="preserve"> </w:t>
      </w:r>
      <w:r w:rsidR="00DC1140">
        <w:rPr>
          <w:rFonts w:ascii="Times New Roman" w:hAnsi="Times New Roman" w:cs="Times New Roman"/>
          <w:sz w:val="24"/>
          <w:szCs w:val="24"/>
          <w:vertAlign w:val="superscript"/>
          <w:lang w:val="en-US"/>
        </w:rPr>
        <w:t>16</w:t>
      </w:r>
      <w:r w:rsidR="00911E45">
        <w:rPr>
          <w:rFonts w:ascii="Times New Roman" w:hAnsi="Times New Roman" w:cs="Times New Roman"/>
          <w:sz w:val="24"/>
          <w:szCs w:val="24"/>
          <w:vertAlign w:val="superscript"/>
          <w:lang w:val="en-US"/>
        </w:rPr>
        <w:t>-17</w:t>
      </w:r>
      <w:r w:rsidR="00AB08E5">
        <w:rPr>
          <w:rFonts w:ascii="Times New Roman" w:hAnsi="Times New Roman" w:cs="Times New Roman"/>
          <w:sz w:val="24"/>
          <w:szCs w:val="24"/>
          <w:lang w:val="en-US"/>
        </w:rPr>
        <w:t xml:space="preserve">, </w:t>
      </w:r>
      <w:bookmarkStart w:id="0" w:name="_GoBack"/>
      <w:r>
        <w:rPr>
          <w:rFonts w:ascii="Times New Roman" w:hAnsi="Times New Roman" w:cs="Times New Roman"/>
          <w:sz w:val="24"/>
          <w:szCs w:val="24"/>
          <w:lang w:val="en-US"/>
        </w:rPr>
        <w:t xml:space="preserve">Jean-Yves Reginster </w:t>
      </w:r>
      <w:bookmarkEnd w:id="0"/>
      <w:r w:rsidR="00206AB4" w:rsidRPr="00206AB4">
        <w:rPr>
          <w:lang w:val="en-GB"/>
        </w:rPr>
        <w:t xml:space="preserve">MD, PhD </w:t>
      </w:r>
      <w:r w:rsidRPr="00971745">
        <w:rPr>
          <w:rFonts w:ascii="Times New Roman" w:hAnsi="Times New Roman" w:cs="Times New Roman"/>
          <w:sz w:val="24"/>
          <w:szCs w:val="24"/>
          <w:vertAlign w:val="superscript"/>
          <w:lang w:val="en-US"/>
        </w:rPr>
        <w:t>3-</w:t>
      </w:r>
      <w:r w:rsidR="00DC1140">
        <w:rPr>
          <w:rFonts w:ascii="Times New Roman" w:hAnsi="Times New Roman" w:cs="Times New Roman"/>
          <w:sz w:val="24"/>
          <w:szCs w:val="24"/>
          <w:vertAlign w:val="superscript"/>
          <w:lang w:val="en-US"/>
        </w:rPr>
        <w:t>4-9</w:t>
      </w:r>
    </w:p>
    <w:p w14:paraId="3DD54580" w14:textId="1F6EC2A7" w:rsidR="006602BA" w:rsidRDefault="006602BA" w:rsidP="000E2884">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Affiliation</w:t>
      </w:r>
      <w:r w:rsidR="00911E45">
        <w:rPr>
          <w:rFonts w:ascii="Times New Roman" w:hAnsi="Times New Roman" w:cs="Times New Roman"/>
          <w:b/>
          <w:sz w:val="24"/>
          <w:szCs w:val="24"/>
          <w:lang w:val="en-US"/>
        </w:rPr>
        <w:t>s</w:t>
      </w:r>
    </w:p>
    <w:p w14:paraId="39D80974" w14:textId="5964AAC6" w:rsidR="006602BA" w:rsidRPr="00DC1140" w:rsidRDefault="006602BA"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rPr>
        <w:t>Department of Health Services Research, CAPHRI Care and Public Health Research Institute, Maastricht University, Maastricht, the Netherlands</w:t>
      </w:r>
    </w:p>
    <w:p w14:paraId="05F84B4B" w14:textId="3CEC3080" w:rsidR="00971745" w:rsidRPr="00DC1140"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bCs/>
          <w:sz w:val="24"/>
          <w:szCs w:val="24"/>
          <w:lang w:val="en-GB" w:eastAsia="fr-FR"/>
        </w:rPr>
      </w:pPr>
      <w:r w:rsidRPr="00DC1140">
        <w:rPr>
          <w:rFonts w:ascii="Times New Roman" w:hAnsi="Times New Roman" w:cs="Times New Roman"/>
          <w:bCs/>
          <w:sz w:val="24"/>
          <w:szCs w:val="24"/>
          <w:lang w:val="en-GB" w:eastAsia="fr-FR"/>
        </w:rPr>
        <w:t xml:space="preserve">MRC </w:t>
      </w:r>
      <w:proofErr w:type="spellStart"/>
      <w:r w:rsidRPr="00DC1140">
        <w:rPr>
          <w:rFonts w:ascii="Times New Roman" w:hAnsi="Times New Roman" w:cs="Times New Roman"/>
          <w:bCs/>
          <w:sz w:val="24"/>
          <w:szCs w:val="24"/>
          <w:lang w:val="en-GB" w:eastAsia="fr-FR"/>
        </w:rPr>
        <w:t>Lifecourse</w:t>
      </w:r>
      <w:proofErr w:type="spellEnd"/>
      <w:r w:rsidRPr="00DC1140">
        <w:rPr>
          <w:rFonts w:ascii="Times New Roman" w:hAnsi="Times New Roman" w:cs="Times New Roman"/>
          <w:bCs/>
          <w:sz w:val="24"/>
          <w:szCs w:val="24"/>
          <w:lang w:val="en-GB" w:eastAsia="fr-FR"/>
        </w:rPr>
        <w:t xml:space="preserve"> Epidemiology Unit, University of Southampton, Southampton, UK</w:t>
      </w:r>
    </w:p>
    <w:p w14:paraId="2FEF8BB2" w14:textId="77777777" w:rsidR="006602BA" w:rsidRPr="00DC1140" w:rsidRDefault="006602BA"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rPr>
        <w:t>Department of Public Health, Epidemiology and Health Economics, University of Liège, Liège, Belgium</w:t>
      </w:r>
    </w:p>
    <w:p w14:paraId="13CEFC5D" w14:textId="77777777" w:rsidR="006602BA" w:rsidRPr="00DC1140" w:rsidRDefault="006602BA"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rPr>
        <w:t xml:space="preserve">WHO Collaborating Centre for Public Health Aspects of </w:t>
      </w:r>
      <w:proofErr w:type="spellStart"/>
      <w:r w:rsidRPr="00DC1140">
        <w:rPr>
          <w:rFonts w:ascii="Times New Roman" w:hAnsi="Times New Roman" w:cs="Times New Roman"/>
          <w:sz w:val="24"/>
          <w:szCs w:val="24"/>
        </w:rPr>
        <w:t>Musculo</w:t>
      </w:r>
      <w:proofErr w:type="spellEnd"/>
      <w:r w:rsidRPr="00DC1140">
        <w:rPr>
          <w:rFonts w:ascii="Times New Roman" w:hAnsi="Times New Roman" w:cs="Times New Roman"/>
          <w:sz w:val="24"/>
          <w:szCs w:val="24"/>
        </w:rPr>
        <w:t>-Skeletal Health and Aging</w:t>
      </w:r>
    </w:p>
    <w:p w14:paraId="2FBD069F" w14:textId="78294A68" w:rsidR="00971745" w:rsidRPr="00DC1140"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lang w:val="en"/>
        </w:rPr>
        <w:t>Head of Rheumatology Department, IIS-</w:t>
      </w:r>
      <w:proofErr w:type="spellStart"/>
      <w:r w:rsidRPr="00DC1140">
        <w:rPr>
          <w:rFonts w:ascii="Times New Roman" w:hAnsi="Times New Roman" w:cs="Times New Roman"/>
          <w:sz w:val="24"/>
          <w:szCs w:val="24"/>
          <w:lang w:val="en"/>
        </w:rPr>
        <w:t>Fundacion</w:t>
      </w:r>
      <w:proofErr w:type="spellEnd"/>
      <w:r w:rsidRPr="00DC1140">
        <w:rPr>
          <w:rFonts w:ascii="Times New Roman" w:hAnsi="Times New Roman" w:cs="Times New Roman"/>
          <w:sz w:val="24"/>
          <w:szCs w:val="24"/>
          <w:lang w:val="en"/>
        </w:rPr>
        <w:t xml:space="preserve"> Jimenez Diaz, UAM, Madrid, Spain</w:t>
      </w:r>
    </w:p>
    <w:p w14:paraId="63186ADF" w14:textId="35C61723" w:rsidR="00971745" w:rsidRPr="00DC1140"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lang w:val="en"/>
        </w:rPr>
        <w:t xml:space="preserve">Rheumatology Department, CEDOC-NOVA Medical School, </w:t>
      </w:r>
      <w:proofErr w:type="spellStart"/>
      <w:r w:rsidRPr="00DC1140">
        <w:rPr>
          <w:rFonts w:ascii="Times New Roman" w:hAnsi="Times New Roman" w:cs="Times New Roman"/>
          <w:sz w:val="24"/>
          <w:szCs w:val="24"/>
          <w:lang w:val="en"/>
        </w:rPr>
        <w:t>Faculdade</w:t>
      </w:r>
      <w:proofErr w:type="spellEnd"/>
      <w:r w:rsidRPr="00DC1140">
        <w:rPr>
          <w:rFonts w:ascii="Times New Roman" w:hAnsi="Times New Roman" w:cs="Times New Roman"/>
          <w:sz w:val="24"/>
          <w:szCs w:val="24"/>
          <w:lang w:val="en"/>
        </w:rPr>
        <w:t xml:space="preserve"> de </w:t>
      </w:r>
      <w:proofErr w:type="spellStart"/>
      <w:r w:rsidRPr="00DC1140">
        <w:rPr>
          <w:rFonts w:ascii="Times New Roman" w:hAnsi="Times New Roman" w:cs="Times New Roman"/>
          <w:sz w:val="24"/>
          <w:szCs w:val="24"/>
          <w:lang w:val="en"/>
        </w:rPr>
        <w:t>Ciências</w:t>
      </w:r>
      <w:proofErr w:type="spellEnd"/>
      <w:r w:rsidRPr="00DC1140">
        <w:rPr>
          <w:rFonts w:ascii="Times New Roman" w:hAnsi="Times New Roman" w:cs="Times New Roman"/>
          <w:sz w:val="24"/>
          <w:szCs w:val="24"/>
          <w:lang w:val="en"/>
        </w:rPr>
        <w:t xml:space="preserve"> </w:t>
      </w:r>
      <w:proofErr w:type="spellStart"/>
      <w:r w:rsidRPr="00DC1140">
        <w:rPr>
          <w:rFonts w:ascii="Times New Roman" w:hAnsi="Times New Roman" w:cs="Times New Roman"/>
          <w:sz w:val="24"/>
          <w:szCs w:val="24"/>
          <w:lang w:val="en"/>
        </w:rPr>
        <w:t>Médicas</w:t>
      </w:r>
      <w:proofErr w:type="spellEnd"/>
      <w:r w:rsidRPr="00DC1140">
        <w:rPr>
          <w:rFonts w:ascii="Times New Roman" w:hAnsi="Times New Roman" w:cs="Times New Roman"/>
          <w:sz w:val="24"/>
          <w:szCs w:val="24"/>
          <w:lang w:val="en"/>
        </w:rPr>
        <w:t xml:space="preserve"> da </w:t>
      </w:r>
      <w:proofErr w:type="spellStart"/>
      <w:r w:rsidRPr="00DC1140">
        <w:rPr>
          <w:rFonts w:ascii="Times New Roman" w:hAnsi="Times New Roman" w:cs="Times New Roman"/>
          <w:sz w:val="24"/>
          <w:szCs w:val="24"/>
          <w:lang w:val="en"/>
        </w:rPr>
        <w:t>Universidade</w:t>
      </w:r>
      <w:proofErr w:type="spellEnd"/>
      <w:r w:rsidRPr="00DC1140">
        <w:rPr>
          <w:rFonts w:ascii="Times New Roman" w:hAnsi="Times New Roman" w:cs="Times New Roman"/>
          <w:sz w:val="24"/>
          <w:szCs w:val="24"/>
          <w:lang w:val="en"/>
        </w:rPr>
        <w:t xml:space="preserve"> Nova de </w:t>
      </w:r>
      <w:proofErr w:type="spellStart"/>
      <w:r w:rsidRPr="00DC1140">
        <w:rPr>
          <w:rFonts w:ascii="Times New Roman" w:hAnsi="Times New Roman" w:cs="Times New Roman"/>
          <w:sz w:val="24"/>
          <w:szCs w:val="24"/>
          <w:lang w:val="en"/>
        </w:rPr>
        <w:t>Lisboa</w:t>
      </w:r>
      <w:proofErr w:type="spellEnd"/>
      <w:r w:rsidRPr="00DC1140">
        <w:rPr>
          <w:rFonts w:ascii="Times New Roman" w:hAnsi="Times New Roman" w:cs="Times New Roman"/>
          <w:sz w:val="24"/>
          <w:szCs w:val="24"/>
          <w:lang w:val="en"/>
        </w:rPr>
        <w:t xml:space="preserve">, CHLO, Hospital </w:t>
      </w:r>
      <w:proofErr w:type="spellStart"/>
      <w:r w:rsidRPr="00DC1140">
        <w:rPr>
          <w:rFonts w:ascii="Times New Roman" w:hAnsi="Times New Roman" w:cs="Times New Roman"/>
          <w:sz w:val="24"/>
          <w:szCs w:val="24"/>
          <w:lang w:val="en"/>
        </w:rPr>
        <w:t>Egas</w:t>
      </w:r>
      <w:proofErr w:type="spellEnd"/>
      <w:r w:rsidRPr="00DC1140">
        <w:rPr>
          <w:rFonts w:ascii="Times New Roman" w:hAnsi="Times New Roman" w:cs="Times New Roman"/>
          <w:sz w:val="24"/>
          <w:szCs w:val="24"/>
          <w:lang w:val="en"/>
        </w:rPr>
        <w:t xml:space="preserve"> Moniz, Lisbon, Portugal</w:t>
      </w:r>
    </w:p>
    <w:p w14:paraId="57EB25E8" w14:textId="09A5B5AC" w:rsidR="00971745" w:rsidRPr="00DC1140"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lang w:val="en"/>
        </w:rPr>
        <w:t>Leeds Institute of Rheumatic and Musculoskeletal Medicine, University of Leeds, and NIHR Leeds Biomedical Research Centre, Leeds, UK</w:t>
      </w:r>
    </w:p>
    <w:p w14:paraId="7AFFFDC3" w14:textId="2597DBA8" w:rsidR="00971745" w:rsidRPr="00DC1140"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rPr>
        <w:t>NIHR Musculoskeletal Biomedical Research Unit, University of Oxford, Oxford, UK</w:t>
      </w:r>
    </w:p>
    <w:p w14:paraId="14B767F4" w14:textId="0084A5EB" w:rsidR="00DC1140" w:rsidRPr="00DC1140" w:rsidRDefault="00DC1140"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rPr>
        <w:t>Chair for Biomarkers of Chronic Diseases, Biochemistry Department, College of Science, King Saud University, Riyadh, KSA</w:t>
      </w:r>
    </w:p>
    <w:p w14:paraId="4DD27FFE" w14:textId="1C08B293" w:rsidR="00971745" w:rsidRPr="00911E45"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lang w:val="en"/>
        </w:rPr>
        <w:t xml:space="preserve">Chair of the Committee of Patients Societies at the International Osteoporosis Foundation, </w:t>
      </w:r>
      <w:r w:rsidRPr="00911E45">
        <w:rPr>
          <w:rFonts w:ascii="Times New Roman" w:hAnsi="Times New Roman" w:cs="Times New Roman"/>
          <w:sz w:val="24"/>
          <w:szCs w:val="24"/>
          <w:lang w:val="en"/>
        </w:rPr>
        <w:t>Osteoporosis Canada, Toronto, Canada</w:t>
      </w:r>
    </w:p>
    <w:p w14:paraId="7D408BA8" w14:textId="03A948DB" w:rsidR="00971745" w:rsidRPr="00911E45" w:rsidRDefault="002C7822"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911E45">
        <w:rPr>
          <w:rFonts w:ascii="Times New Roman" w:hAnsi="Times New Roman" w:cs="Times New Roman"/>
          <w:sz w:val="24"/>
          <w:szCs w:val="24"/>
          <w:lang w:val="en"/>
        </w:rPr>
        <w:lastRenderedPageBreak/>
        <w:t xml:space="preserve">Department of Rheumatology, Amsterdam University Medical Center, location </w:t>
      </w:r>
      <w:r w:rsidR="00971745" w:rsidRPr="00911E45">
        <w:rPr>
          <w:rFonts w:ascii="Times New Roman" w:hAnsi="Times New Roman" w:cs="Times New Roman"/>
          <w:sz w:val="24"/>
          <w:szCs w:val="24"/>
          <w:lang w:val="en"/>
        </w:rPr>
        <w:t>VU University Medical Center, Amsterdam, The Netherlands</w:t>
      </w:r>
    </w:p>
    <w:p w14:paraId="747E3F0C" w14:textId="49BA3E24" w:rsidR="00971745" w:rsidRPr="00911E45"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911E45">
        <w:rPr>
          <w:rFonts w:ascii="Times New Roman" w:hAnsi="Times New Roman" w:cs="Times New Roman"/>
          <w:sz w:val="24"/>
          <w:szCs w:val="24"/>
          <w:lang w:val="en"/>
        </w:rPr>
        <w:t>Department of Physical Therapy, Marquette University, Milwaukee, USA</w:t>
      </w:r>
    </w:p>
    <w:p w14:paraId="06B44751" w14:textId="1CA637F2" w:rsidR="006602BA" w:rsidRPr="00DC1140" w:rsidRDefault="006602BA"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911E45">
        <w:rPr>
          <w:rFonts w:ascii="Times New Roman" w:hAnsi="Times New Roman" w:cs="Times New Roman"/>
          <w:sz w:val="24"/>
          <w:szCs w:val="24"/>
        </w:rPr>
        <w:t>Service of Bone Diseases, Geneva University</w:t>
      </w:r>
      <w:r w:rsidRPr="00DC1140">
        <w:rPr>
          <w:rFonts w:ascii="Times New Roman" w:hAnsi="Times New Roman" w:cs="Times New Roman"/>
          <w:sz w:val="24"/>
          <w:szCs w:val="24"/>
        </w:rPr>
        <w:t xml:space="preserve"> Hospitals and Faculty of Medicine, University of Geneva, Switzerland</w:t>
      </w:r>
    </w:p>
    <w:p w14:paraId="3631DC6B" w14:textId="77777777" w:rsidR="00971745" w:rsidRPr="00F3020C"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lang w:val="fr-BE"/>
        </w:rPr>
      </w:pPr>
      <w:proofErr w:type="spellStart"/>
      <w:r w:rsidRPr="00DC1140">
        <w:rPr>
          <w:rFonts w:ascii="Times New Roman" w:hAnsi="Times New Roman" w:cs="Times New Roman"/>
          <w:bCs/>
          <w:sz w:val="24"/>
          <w:szCs w:val="24"/>
          <w:lang w:val="fr-BE" w:eastAsia="fr-FR"/>
        </w:rPr>
        <w:t>Department</w:t>
      </w:r>
      <w:proofErr w:type="spellEnd"/>
      <w:r w:rsidRPr="00DC1140">
        <w:rPr>
          <w:rFonts w:ascii="Times New Roman" w:hAnsi="Times New Roman" w:cs="Times New Roman"/>
          <w:bCs/>
          <w:sz w:val="24"/>
          <w:szCs w:val="24"/>
          <w:lang w:val="fr-BE" w:eastAsia="fr-FR"/>
        </w:rPr>
        <w:t xml:space="preserve"> of </w:t>
      </w:r>
      <w:proofErr w:type="spellStart"/>
      <w:r w:rsidRPr="00DC1140">
        <w:rPr>
          <w:rFonts w:ascii="Times New Roman" w:hAnsi="Times New Roman" w:cs="Times New Roman"/>
          <w:bCs/>
          <w:sz w:val="24"/>
          <w:szCs w:val="24"/>
          <w:lang w:val="fr-BE" w:eastAsia="fr-FR"/>
        </w:rPr>
        <w:t>Rheumatology</w:t>
      </w:r>
      <w:proofErr w:type="spellEnd"/>
      <w:r w:rsidRPr="00DC1140">
        <w:rPr>
          <w:rFonts w:ascii="Times New Roman" w:hAnsi="Times New Roman" w:cs="Times New Roman"/>
          <w:bCs/>
          <w:sz w:val="24"/>
          <w:szCs w:val="24"/>
          <w:lang w:val="fr-BE" w:eastAsia="fr-FR"/>
        </w:rPr>
        <w:t xml:space="preserve">, Hôpital Nord, CHU Saint-Etienne, Saint-Etienne and INSERM U1059, Université de Lyon-Université Jean Monnet, Saint-Etienne, France. </w:t>
      </w:r>
    </w:p>
    <w:p w14:paraId="2E422400" w14:textId="4CFBBBF2" w:rsidR="00971745" w:rsidRPr="00F3020C"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lang w:val="fr-BE"/>
        </w:rPr>
      </w:pPr>
      <w:r w:rsidRPr="00F3020C">
        <w:rPr>
          <w:rFonts w:ascii="Times New Roman" w:hAnsi="Times New Roman" w:cs="Times New Roman"/>
          <w:sz w:val="24"/>
          <w:szCs w:val="24"/>
          <w:lang w:val="fr-BE"/>
        </w:rPr>
        <w:t xml:space="preserve">Division of </w:t>
      </w:r>
      <w:proofErr w:type="spellStart"/>
      <w:r w:rsidRPr="00F3020C">
        <w:rPr>
          <w:rFonts w:ascii="Times New Roman" w:hAnsi="Times New Roman" w:cs="Times New Roman"/>
          <w:sz w:val="24"/>
          <w:szCs w:val="24"/>
          <w:lang w:val="fr-BE"/>
        </w:rPr>
        <w:t>Musculoskeletal</w:t>
      </w:r>
      <w:proofErr w:type="spellEnd"/>
      <w:r w:rsidRPr="00F3020C">
        <w:rPr>
          <w:rFonts w:ascii="Times New Roman" w:hAnsi="Times New Roman" w:cs="Times New Roman"/>
          <w:sz w:val="24"/>
          <w:szCs w:val="24"/>
          <w:lang w:val="fr-BE"/>
        </w:rPr>
        <w:t xml:space="preserve">, </w:t>
      </w:r>
      <w:proofErr w:type="spellStart"/>
      <w:r w:rsidRPr="00F3020C">
        <w:rPr>
          <w:rFonts w:ascii="Times New Roman" w:hAnsi="Times New Roman" w:cs="Times New Roman"/>
          <w:sz w:val="24"/>
          <w:szCs w:val="24"/>
          <w:lang w:val="fr-BE"/>
        </w:rPr>
        <w:t>Internal</w:t>
      </w:r>
      <w:proofErr w:type="spellEnd"/>
      <w:r w:rsidRPr="00F3020C">
        <w:rPr>
          <w:rFonts w:ascii="Times New Roman" w:hAnsi="Times New Roman" w:cs="Times New Roman"/>
          <w:sz w:val="24"/>
          <w:szCs w:val="24"/>
          <w:lang w:val="fr-BE"/>
        </w:rPr>
        <w:t xml:space="preserve"> Medicine and </w:t>
      </w:r>
      <w:proofErr w:type="spellStart"/>
      <w:r w:rsidRPr="00F3020C">
        <w:rPr>
          <w:rFonts w:ascii="Times New Roman" w:hAnsi="Times New Roman" w:cs="Times New Roman"/>
          <w:sz w:val="24"/>
          <w:szCs w:val="24"/>
          <w:lang w:val="fr-BE"/>
        </w:rPr>
        <w:t>Oncological</w:t>
      </w:r>
      <w:proofErr w:type="spellEnd"/>
      <w:r w:rsidRPr="00F3020C">
        <w:rPr>
          <w:rFonts w:ascii="Times New Roman" w:hAnsi="Times New Roman" w:cs="Times New Roman"/>
          <w:sz w:val="24"/>
          <w:szCs w:val="24"/>
          <w:lang w:val="fr-BE"/>
        </w:rPr>
        <w:t xml:space="preserve"> </w:t>
      </w:r>
      <w:proofErr w:type="spellStart"/>
      <w:r w:rsidRPr="00F3020C">
        <w:rPr>
          <w:rFonts w:ascii="Times New Roman" w:hAnsi="Times New Roman" w:cs="Times New Roman"/>
          <w:sz w:val="24"/>
          <w:szCs w:val="24"/>
          <w:lang w:val="fr-BE"/>
        </w:rPr>
        <w:t>Rehabilitation</w:t>
      </w:r>
      <w:proofErr w:type="spellEnd"/>
      <w:r w:rsidRPr="00F3020C">
        <w:rPr>
          <w:rFonts w:ascii="Times New Roman" w:hAnsi="Times New Roman" w:cs="Times New Roman"/>
          <w:sz w:val="24"/>
          <w:szCs w:val="24"/>
          <w:lang w:val="fr-BE"/>
        </w:rPr>
        <w:t xml:space="preserve">, </w:t>
      </w:r>
      <w:proofErr w:type="spellStart"/>
      <w:r w:rsidRPr="00F3020C">
        <w:rPr>
          <w:rFonts w:ascii="Times New Roman" w:hAnsi="Times New Roman" w:cs="Times New Roman"/>
          <w:sz w:val="24"/>
          <w:szCs w:val="24"/>
          <w:lang w:val="fr-BE"/>
        </w:rPr>
        <w:t>Department</w:t>
      </w:r>
      <w:proofErr w:type="spellEnd"/>
      <w:r w:rsidRPr="00F3020C">
        <w:rPr>
          <w:rFonts w:ascii="Times New Roman" w:hAnsi="Times New Roman" w:cs="Times New Roman"/>
          <w:sz w:val="24"/>
          <w:szCs w:val="24"/>
          <w:lang w:val="fr-BE"/>
        </w:rPr>
        <w:t xml:space="preserve"> of </w:t>
      </w:r>
      <w:proofErr w:type="spellStart"/>
      <w:r w:rsidRPr="00F3020C">
        <w:rPr>
          <w:rFonts w:ascii="Times New Roman" w:hAnsi="Times New Roman" w:cs="Times New Roman"/>
          <w:sz w:val="24"/>
          <w:szCs w:val="24"/>
          <w:lang w:val="fr-BE"/>
        </w:rPr>
        <w:t>Orthopaedics</w:t>
      </w:r>
      <w:proofErr w:type="spellEnd"/>
      <w:r w:rsidRPr="00F3020C">
        <w:rPr>
          <w:rFonts w:ascii="Times New Roman" w:hAnsi="Times New Roman" w:cs="Times New Roman"/>
          <w:sz w:val="24"/>
          <w:szCs w:val="24"/>
          <w:lang w:val="fr-BE"/>
        </w:rPr>
        <w:t xml:space="preserve"> and </w:t>
      </w:r>
      <w:proofErr w:type="spellStart"/>
      <w:r w:rsidRPr="00F3020C">
        <w:rPr>
          <w:rFonts w:ascii="Times New Roman" w:hAnsi="Times New Roman" w:cs="Times New Roman"/>
          <w:sz w:val="24"/>
          <w:szCs w:val="24"/>
          <w:lang w:val="fr-BE"/>
        </w:rPr>
        <w:t>Traumatology</w:t>
      </w:r>
      <w:proofErr w:type="spellEnd"/>
      <w:r w:rsidRPr="00F3020C">
        <w:rPr>
          <w:rFonts w:ascii="Times New Roman" w:hAnsi="Times New Roman" w:cs="Times New Roman"/>
          <w:sz w:val="24"/>
          <w:szCs w:val="24"/>
          <w:lang w:val="fr-BE"/>
        </w:rPr>
        <w:t xml:space="preserve">, Hôpital du Valais (HVS), Centre Hospitalier du Valais Romand (CHVR), CVP, 3963, Crans-Montana, </w:t>
      </w:r>
      <w:proofErr w:type="spellStart"/>
      <w:r w:rsidRPr="00F3020C">
        <w:rPr>
          <w:rFonts w:ascii="Times New Roman" w:hAnsi="Times New Roman" w:cs="Times New Roman"/>
          <w:sz w:val="24"/>
          <w:szCs w:val="24"/>
          <w:lang w:val="fr-BE"/>
        </w:rPr>
        <w:t>Switzerland</w:t>
      </w:r>
      <w:proofErr w:type="spellEnd"/>
      <w:r w:rsidRPr="00F3020C">
        <w:rPr>
          <w:rFonts w:ascii="Times New Roman" w:hAnsi="Times New Roman" w:cs="Times New Roman"/>
          <w:sz w:val="24"/>
          <w:szCs w:val="24"/>
          <w:lang w:val="fr-BE"/>
        </w:rPr>
        <w:t>.</w:t>
      </w:r>
    </w:p>
    <w:p w14:paraId="2B63E5FE" w14:textId="768C8B8C" w:rsidR="00971745" w:rsidRPr="00911E45" w:rsidRDefault="009717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rPr>
      </w:pPr>
      <w:r w:rsidRPr="00DC1140">
        <w:rPr>
          <w:rFonts w:ascii="Times New Roman" w:hAnsi="Times New Roman" w:cs="Times New Roman"/>
          <w:sz w:val="24"/>
          <w:szCs w:val="24"/>
          <w:lang w:val="en"/>
        </w:rPr>
        <w:t>Neuroscience Institute, Aging Branch, National Research Council, Padua, Italy</w:t>
      </w:r>
    </w:p>
    <w:p w14:paraId="08D28322" w14:textId="546D8ECC" w:rsidR="00911E45" w:rsidRPr="00911E45" w:rsidRDefault="00911E45" w:rsidP="000E2884">
      <w:pPr>
        <w:pStyle w:val="ListParagraph"/>
        <w:numPr>
          <w:ilvl w:val="0"/>
          <w:numId w:val="39"/>
        </w:numPr>
        <w:spacing w:after="0" w:line="480" w:lineRule="auto"/>
        <w:ind w:left="453" w:hanging="391"/>
        <w:contextualSpacing w:val="0"/>
        <w:jc w:val="both"/>
        <w:rPr>
          <w:rFonts w:ascii="Times New Roman" w:hAnsi="Times New Roman" w:cs="Times New Roman"/>
          <w:sz w:val="24"/>
          <w:szCs w:val="24"/>
          <w:lang w:val="en"/>
        </w:rPr>
      </w:pPr>
      <w:proofErr w:type="spellStart"/>
      <w:r w:rsidRPr="00911E45">
        <w:rPr>
          <w:rFonts w:ascii="Times New Roman" w:hAnsi="Times New Roman" w:cs="Times New Roman"/>
          <w:sz w:val="24"/>
          <w:szCs w:val="24"/>
          <w:lang w:val="en"/>
        </w:rPr>
        <w:t>Azienda</w:t>
      </w:r>
      <w:proofErr w:type="spellEnd"/>
      <w:r w:rsidRPr="00911E45">
        <w:rPr>
          <w:rFonts w:ascii="Times New Roman" w:hAnsi="Times New Roman" w:cs="Times New Roman"/>
          <w:sz w:val="24"/>
          <w:szCs w:val="24"/>
          <w:lang w:val="en"/>
        </w:rPr>
        <w:t xml:space="preserve"> ULSS 3 Serenissima, Primary Care Department, District 3, Venice, Italy</w:t>
      </w:r>
    </w:p>
    <w:p w14:paraId="73562E1C" w14:textId="77777777" w:rsidR="006602BA" w:rsidRDefault="006602BA" w:rsidP="000E2884">
      <w:pPr>
        <w:spacing w:before="120" w:after="0" w:line="480" w:lineRule="auto"/>
        <w:jc w:val="both"/>
        <w:rPr>
          <w:rFonts w:ascii="Times New Roman" w:hAnsi="Times New Roman" w:cs="Times New Roman"/>
          <w:bCs/>
          <w:sz w:val="24"/>
          <w:szCs w:val="24"/>
          <w:lang w:val="en-GB" w:eastAsia="fr-FR"/>
        </w:rPr>
      </w:pPr>
      <w:r>
        <w:rPr>
          <w:rFonts w:ascii="Times New Roman" w:hAnsi="Times New Roman" w:cs="Times New Roman"/>
          <w:b/>
          <w:sz w:val="24"/>
          <w:szCs w:val="24"/>
          <w:lang w:val="en-US"/>
        </w:rPr>
        <w:t>Corresponding author</w:t>
      </w:r>
    </w:p>
    <w:p w14:paraId="4C33CF0C" w14:textId="77777777" w:rsidR="006602BA" w:rsidRDefault="006602BA" w:rsidP="000E2884">
      <w:pPr>
        <w:pStyle w:val="ListParagraph"/>
        <w:spacing w:after="0" w:line="480" w:lineRule="auto"/>
        <w:ind w:left="0"/>
        <w:jc w:val="both"/>
        <w:rPr>
          <w:rFonts w:ascii="Times New Roman" w:hAnsi="Times New Roman" w:cs="Times New Roman"/>
          <w:bCs/>
          <w:sz w:val="24"/>
          <w:szCs w:val="24"/>
          <w:lang w:val="en-GB" w:eastAsia="fr-FR"/>
        </w:rPr>
      </w:pPr>
      <w:proofErr w:type="spellStart"/>
      <w:r>
        <w:rPr>
          <w:rFonts w:ascii="Times New Roman" w:hAnsi="Times New Roman" w:cs="Times New Roman"/>
          <w:bCs/>
          <w:sz w:val="24"/>
          <w:szCs w:val="24"/>
          <w:lang w:val="en-GB" w:eastAsia="fr-FR"/>
        </w:rPr>
        <w:t>Mickael</w:t>
      </w:r>
      <w:proofErr w:type="spellEnd"/>
      <w:r>
        <w:rPr>
          <w:rFonts w:ascii="Times New Roman" w:hAnsi="Times New Roman" w:cs="Times New Roman"/>
          <w:bCs/>
          <w:sz w:val="24"/>
          <w:szCs w:val="24"/>
          <w:lang w:val="en-GB" w:eastAsia="fr-FR"/>
        </w:rPr>
        <w:t xml:space="preserve"> </w:t>
      </w:r>
      <w:proofErr w:type="spellStart"/>
      <w:r>
        <w:rPr>
          <w:rFonts w:ascii="Times New Roman" w:hAnsi="Times New Roman" w:cs="Times New Roman"/>
          <w:bCs/>
          <w:sz w:val="24"/>
          <w:szCs w:val="24"/>
          <w:lang w:val="en-GB" w:eastAsia="fr-FR"/>
        </w:rPr>
        <w:t>Hiligsmann</w:t>
      </w:r>
      <w:proofErr w:type="spellEnd"/>
      <w:r>
        <w:rPr>
          <w:rFonts w:ascii="Times New Roman" w:hAnsi="Times New Roman" w:cs="Times New Roman"/>
          <w:bCs/>
          <w:sz w:val="24"/>
          <w:szCs w:val="24"/>
          <w:lang w:val="en-GB" w:eastAsia="fr-FR"/>
        </w:rPr>
        <w:t xml:space="preserve">, Department of Health Services Research, Maastricht University </w:t>
      </w:r>
    </w:p>
    <w:p w14:paraId="7A9AE855" w14:textId="77777777" w:rsidR="006602BA" w:rsidRDefault="006602BA" w:rsidP="000E2884">
      <w:pPr>
        <w:pStyle w:val="ListParagraph"/>
        <w:spacing w:after="0" w:line="480" w:lineRule="auto"/>
        <w:ind w:left="0"/>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 xml:space="preserve">P.O. Box 616, 6200 MD Maastricht, the Netherlands </w:t>
      </w:r>
    </w:p>
    <w:p w14:paraId="23CFF114" w14:textId="0C6AC549" w:rsidR="006602BA" w:rsidRDefault="006602BA" w:rsidP="000E2884">
      <w:pPr>
        <w:pStyle w:val="ListParagraph"/>
        <w:spacing w:after="0" w:line="480" w:lineRule="auto"/>
        <w:ind w:left="0"/>
        <w:jc w:val="both"/>
        <w:rPr>
          <w:rFonts w:ascii="Times New Roman" w:hAnsi="Times New Roman" w:cs="Times New Roman"/>
          <w:bCs/>
          <w:sz w:val="24"/>
          <w:szCs w:val="24"/>
          <w:lang w:val="de-DE" w:eastAsia="fr-FR"/>
        </w:rPr>
      </w:pPr>
      <w:r>
        <w:rPr>
          <w:rFonts w:ascii="Times New Roman" w:hAnsi="Times New Roman" w:cs="Times New Roman"/>
          <w:bCs/>
          <w:sz w:val="24"/>
          <w:szCs w:val="24"/>
          <w:lang w:val="de-DE" w:eastAsia="fr-FR"/>
        </w:rPr>
        <w:t xml:space="preserve">T +31 43 38 82 219 F +31 43 38 841 62; E-mail: </w:t>
      </w:r>
      <w:r w:rsidR="00CC3BE0">
        <w:fldChar w:fldCharType="begin"/>
      </w:r>
      <w:r w:rsidR="00CC3BE0">
        <w:instrText xml:space="preserve"> HYPERLINK "mailto:m.hiligsmann@maastrichtuniversity.nl" </w:instrText>
      </w:r>
      <w:r w:rsidR="00CC3BE0">
        <w:fldChar w:fldCharType="separate"/>
      </w:r>
      <w:r w:rsidR="0033244F" w:rsidRPr="00565084">
        <w:rPr>
          <w:rStyle w:val="Hyperlink"/>
          <w:rFonts w:ascii="Times New Roman" w:hAnsi="Times New Roman" w:cs="Times New Roman"/>
          <w:bCs/>
          <w:sz w:val="24"/>
          <w:szCs w:val="24"/>
          <w:lang w:val="de-DE" w:eastAsia="fr-FR"/>
        </w:rPr>
        <w:t>m.hiligsmann@maastrichtuniversity.nl</w:t>
      </w:r>
      <w:r w:rsidR="00CC3BE0">
        <w:rPr>
          <w:rStyle w:val="Hyperlink"/>
          <w:rFonts w:ascii="Times New Roman" w:hAnsi="Times New Roman" w:cs="Times New Roman"/>
          <w:bCs/>
          <w:sz w:val="24"/>
          <w:szCs w:val="24"/>
          <w:lang w:val="de-DE" w:eastAsia="fr-FR"/>
        </w:rPr>
        <w:fldChar w:fldCharType="end"/>
      </w:r>
      <w:r>
        <w:rPr>
          <w:rFonts w:ascii="Times New Roman" w:hAnsi="Times New Roman" w:cs="Times New Roman"/>
          <w:bCs/>
          <w:sz w:val="24"/>
          <w:szCs w:val="24"/>
          <w:lang w:val="de-DE" w:eastAsia="fr-FR"/>
        </w:rPr>
        <w:t xml:space="preserve"> </w:t>
      </w:r>
    </w:p>
    <w:p w14:paraId="0FB01135" w14:textId="14D4ABD7" w:rsidR="0041289F" w:rsidRDefault="0041289F" w:rsidP="000E2884">
      <w:pPr>
        <w:spacing w:before="120" w:after="0" w:line="480" w:lineRule="auto"/>
        <w:jc w:val="both"/>
        <w:rPr>
          <w:rFonts w:ascii="Times New Roman" w:hAnsi="Times New Roman" w:cs="Times New Roman"/>
          <w:sz w:val="24"/>
          <w:szCs w:val="24"/>
          <w:lang w:val="en-US"/>
        </w:rPr>
      </w:pPr>
    </w:p>
    <w:p w14:paraId="1C9A12BE" w14:textId="6937A9DB" w:rsidR="000E2884" w:rsidRDefault="000E2884" w:rsidP="00C0266C">
      <w:pPr>
        <w:spacing w:before="240" w:after="0" w:line="480" w:lineRule="auto"/>
        <w:jc w:val="both"/>
        <w:rPr>
          <w:rFonts w:ascii="Times New Roman" w:hAnsi="Times New Roman" w:cs="Times New Roman"/>
          <w:b/>
          <w:bCs/>
          <w:sz w:val="24"/>
          <w:szCs w:val="24"/>
          <w:lang w:val="en-GB" w:eastAsia="fr-FR"/>
        </w:rPr>
      </w:pPr>
      <w:r>
        <w:rPr>
          <w:rFonts w:ascii="Times New Roman" w:hAnsi="Times New Roman" w:cs="Times New Roman"/>
          <w:b/>
          <w:bCs/>
          <w:sz w:val="24"/>
          <w:szCs w:val="24"/>
          <w:lang w:val="en-GB" w:eastAsia="fr-FR"/>
        </w:rPr>
        <w:br w:type="page"/>
      </w:r>
    </w:p>
    <w:p w14:paraId="0BF2FF1B" w14:textId="696D2E67" w:rsidR="003B38E0" w:rsidRDefault="007D5D3E" w:rsidP="006911E7">
      <w:pPr>
        <w:pStyle w:val="ListParagraph"/>
        <w:spacing w:line="480" w:lineRule="auto"/>
        <w:ind w:left="0"/>
        <w:jc w:val="both"/>
        <w:rPr>
          <w:rFonts w:ascii="Times New Roman" w:hAnsi="Times New Roman" w:cs="Times New Roman"/>
          <w:b/>
          <w:bCs/>
          <w:sz w:val="24"/>
          <w:szCs w:val="24"/>
          <w:lang w:val="en-GB" w:eastAsia="fr-FR"/>
        </w:rPr>
      </w:pPr>
      <w:r w:rsidRPr="007D5D3E">
        <w:rPr>
          <w:rFonts w:ascii="Times New Roman" w:hAnsi="Times New Roman" w:cs="Times New Roman"/>
          <w:b/>
          <w:bCs/>
          <w:sz w:val="24"/>
          <w:szCs w:val="24"/>
          <w:lang w:val="en-GB" w:eastAsia="fr-FR"/>
        </w:rPr>
        <w:lastRenderedPageBreak/>
        <w:t>Abstract</w:t>
      </w:r>
    </w:p>
    <w:p w14:paraId="4B9149C7" w14:textId="0CAAFD5F" w:rsidR="00DC1140" w:rsidRDefault="00083AE0" w:rsidP="006911E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Objective</w:t>
      </w:r>
      <w:r w:rsidR="00C077A8">
        <w:rPr>
          <w:rFonts w:ascii="Times New Roman" w:hAnsi="Times New Roman" w:cs="Times New Roman"/>
          <w:sz w:val="24"/>
          <w:szCs w:val="24"/>
        </w:rPr>
        <w:t xml:space="preserve">: </w:t>
      </w:r>
      <w:r w:rsidR="00C077A8" w:rsidRPr="00C077A8">
        <w:rPr>
          <w:rFonts w:ascii="Times New Roman" w:hAnsi="Times New Roman" w:cs="Times New Roman"/>
          <w:sz w:val="24"/>
          <w:szCs w:val="24"/>
        </w:rPr>
        <w:t xml:space="preserve">To </w:t>
      </w:r>
      <w:r w:rsidR="00DC1140" w:rsidRPr="008D5D2D">
        <w:rPr>
          <w:rFonts w:ascii="Times New Roman" w:hAnsi="Times New Roman" w:cs="Times New Roman"/>
          <w:sz w:val="24"/>
          <w:szCs w:val="24"/>
          <w:lang w:val="en-GB"/>
        </w:rPr>
        <w:t>evaluate</w:t>
      </w:r>
      <w:r w:rsidR="00ED7ECA">
        <w:rPr>
          <w:rFonts w:ascii="Times New Roman" w:hAnsi="Times New Roman" w:cs="Times New Roman"/>
          <w:sz w:val="24"/>
          <w:szCs w:val="24"/>
          <w:lang w:val="en-GB"/>
        </w:rPr>
        <w:t xml:space="preserve"> the preferences of patients with</w:t>
      </w:r>
      <w:r w:rsidR="00DC1140" w:rsidRPr="008D5D2D">
        <w:rPr>
          <w:rFonts w:ascii="Times New Roman" w:hAnsi="Times New Roman" w:cs="Times New Roman"/>
          <w:sz w:val="24"/>
          <w:szCs w:val="24"/>
          <w:lang w:val="en-GB"/>
        </w:rPr>
        <w:t xml:space="preserve"> osteoarthritis </w:t>
      </w:r>
      <w:r w:rsidR="00ED7ECA">
        <w:rPr>
          <w:rFonts w:ascii="Times New Roman" w:hAnsi="Times New Roman" w:cs="Times New Roman"/>
          <w:sz w:val="24"/>
          <w:szCs w:val="24"/>
          <w:lang w:val="en-GB"/>
        </w:rPr>
        <w:t xml:space="preserve">for </w:t>
      </w:r>
      <w:r w:rsidR="00DC1140" w:rsidRPr="008D5D2D">
        <w:rPr>
          <w:rFonts w:ascii="Times New Roman" w:hAnsi="Times New Roman" w:cs="Times New Roman"/>
          <w:sz w:val="24"/>
          <w:szCs w:val="24"/>
          <w:lang w:val="en-GB"/>
        </w:rPr>
        <w:t>treatment</w:t>
      </w:r>
      <w:r w:rsidR="00F3020C">
        <w:rPr>
          <w:rFonts w:ascii="Times New Roman" w:hAnsi="Times New Roman" w:cs="Times New Roman"/>
          <w:sz w:val="24"/>
          <w:szCs w:val="24"/>
          <w:lang w:val="en-GB"/>
        </w:rPr>
        <w:t>.</w:t>
      </w:r>
    </w:p>
    <w:p w14:paraId="5EFC6E44" w14:textId="595F7A83" w:rsidR="00C077A8" w:rsidRPr="00573633" w:rsidRDefault="00083AE0" w:rsidP="006911E7">
      <w:pPr>
        <w:pStyle w:val="ListParagraph"/>
        <w:spacing w:line="480" w:lineRule="auto"/>
        <w:ind w:left="0"/>
        <w:jc w:val="both"/>
        <w:rPr>
          <w:rFonts w:ascii="Times New Roman" w:hAnsi="Times New Roman" w:cs="Times New Roman"/>
          <w:sz w:val="24"/>
          <w:szCs w:val="24"/>
          <w:lang w:val="en-GB"/>
        </w:rPr>
      </w:pPr>
      <w:r>
        <w:rPr>
          <w:rFonts w:ascii="Times New Roman" w:hAnsi="Times New Roman" w:cs="Times New Roman"/>
          <w:i/>
          <w:sz w:val="24"/>
          <w:szCs w:val="24"/>
        </w:rPr>
        <w:t>Methods</w:t>
      </w:r>
      <w:r w:rsidR="00A62C1E" w:rsidRPr="00E81DC8">
        <w:rPr>
          <w:rFonts w:ascii="Times New Roman" w:hAnsi="Times New Roman" w:cs="Times New Roman"/>
          <w:i/>
          <w:sz w:val="24"/>
          <w:szCs w:val="24"/>
        </w:rPr>
        <w:t>:</w:t>
      </w:r>
      <w:r w:rsidR="00A62C1E">
        <w:rPr>
          <w:rFonts w:ascii="Times New Roman" w:hAnsi="Times New Roman" w:cs="Times New Roman"/>
          <w:sz w:val="24"/>
          <w:szCs w:val="24"/>
        </w:rPr>
        <w:t xml:space="preserve"> </w:t>
      </w:r>
      <w:r>
        <w:rPr>
          <w:rFonts w:ascii="Times New Roman" w:hAnsi="Times New Roman" w:cs="Times New Roman"/>
          <w:sz w:val="24"/>
          <w:szCs w:val="24"/>
        </w:rPr>
        <w:t>A discrete-choice experiment was conducted among a</w:t>
      </w:r>
      <w:r w:rsidR="00D649AA">
        <w:rPr>
          <w:rFonts w:ascii="Times New Roman" w:hAnsi="Times New Roman" w:cs="Times New Roman"/>
          <w:sz w:val="24"/>
          <w:szCs w:val="24"/>
        </w:rPr>
        <w:t>dult OA patients</w:t>
      </w:r>
      <w:r>
        <w:rPr>
          <w:rFonts w:ascii="Times New Roman" w:hAnsi="Times New Roman" w:cs="Times New Roman"/>
          <w:sz w:val="24"/>
          <w:szCs w:val="24"/>
        </w:rPr>
        <w:t xml:space="preserve"> who</w:t>
      </w:r>
      <w:r w:rsidR="00D649AA">
        <w:rPr>
          <w:rFonts w:ascii="Times New Roman" w:hAnsi="Times New Roman" w:cs="Times New Roman"/>
          <w:sz w:val="24"/>
          <w:szCs w:val="24"/>
        </w:rPr>
        <w:t xml:space="preserve"> were presented </w:t>
      </w:r>
      <w:r w:rsidR="008F2A13">
        <w:rPr>
          <w:rFonts w:ascii="Times New Roman" w:hAnsi="Times New Roman" w:cs="Times New Roman"/>
          <w:sz w:val="24"/>
          <w:szCs w:val="24"/>
        </w:rPr>
        <w:t xml:space="preserve">with </w:t>
      </w:r>
      <w:r w:rsidR="00D649AA">
        <w:rPr>
          <w:rFonts w:ascii="Times New Roman" w:hAnsi="Times New Roman" w:cs="Times New Roman"/>
          <w:sz w:val="24"/>
          <w:szCs w:val="24"/>
        </w:rPr>
        <w:t>12 choice sets</w:t>
      </w:r>
      <w:r w:rsidR="00A62C1E" w:rsidRPr="00C077A8">
        <w:rPr>
          <w:rFonts w:ascii="Times New Roman" w:hAnsi="Times New Roman" w:cs="Times New Roman"/>
          <w:sz w:val="24"/>
          <w:szCs w:val="24"/>
        </w:rPr>
        <w:t xml:space="preserve"> </w:t>
      </w:r>
      <w:r w:rsidR="00D649AA">
        <w:rPr>
          <w:rFonts w:ascii="Times New Roman" w:hAnsi="Times New Roman" w:cs="Times New Roman"/>
          <w:sz w:val="24"/>
          <w:szCs w:val="24"/>
        </w:rPr>
        <w:t xml:space="preserve">of </w:t>
      </w:r>
      <w:r w:rsidR="00DC1140" w:rsidRPr="008D5D2D">
        <w:rPr>
          <w:rFonts w:ascii="Times New Roman" w:hAnsi="Times New Roman" w:cs="Times New Roman"/>
          <w:sz w:val="24"/>
          <w:szCs w:val="24"/>
          <w:lang w:val="en-GB"/>
        </w:rPr>
        <w:t xml:space="preserve">two treatment options </w:t>
      </w:r>
      <w:r w:rsidR="00D649AA">
        <w:rPr>
          <w:rFonts w:ascii="Times New Roman" w:hAnsi="Times New Roman" w:cs="Times New Roman"/>
          <w:sz w:val="24"/>
          <w:szCs w:val="24"/>
          <w:lang w:val="en-GB"/>
        </w:rPr>
        <w:t xml:space="preserve">and </w:t>
      </w:r>
      <w:r w:rsidR="00573633">
        <w:rPr>
          <w:rFonts w:ascii="Times New Roman" w:hAnsi="Times New Roman"/>
          <w:sz w:val="24"/>
          <w:szCs w:val="24"/>
        </w:rPr>
        <w:t>asked in each to select the treatment they would prefer</w:t>
      </w:r>
      <w:r w:rsidR="00DC1140" w:rsidRPr="008D5D2D">
        <w:rPr>
          <w:rFonts w:ascii="Times New Roman" w:hAnsi="Times New Roman" w:cs="Times New Roman"/>
          <w:sz w:val="24"/>
          <w:szCs w:val="24"/>
          <w:lang w:val="en-GB"/>
        </w:rPr>
        <w:t xml:space="preserve">. </w:t>
      </w:r>
      <w:r w:rsidR="00D649AA">
        <w:rPr>
          <w:rFonts w:ascii="Times New Roman" w:hAnsi="Times New Roman" w:cs="Times New Roman"/>
          <w:sz w:val="24"/>
          <w:szCs w:val="24"/>
          <w:lang w:val="en-GB"/>
        </w:rPr>
        <w:t>Based on literature reviews</w:t>
      </w:r>
      <w:r w:rsidR="00932AC9">
        <w:rPr>
          <w:rFonts w:ascii="Times New Roman" w:hAnsi="Times New Roman" w:cs="Times New Roman"/>
          <w:sz w:val="24"/>
          <w:szCs w:val="24"/>
          <w:lang w:val="en-GB"/>
        </w:rPr>
        <w:t>, expert</w:t>
      </w:r>
      <w:r>
        <w:rPr>
          <w:rFonts w:ascii="Times New Roman" w:hAnsi="Times New Roman" w:cs="Times New Roman"/>
          <w:sz w:val="24"/>
          <w:szCs w:val="24"/>
          <w:lang w:val="en-GB"/>
        </w:rPr>
        <w:t xml:space="preserve"> consultation</w:t>
      </w:r>
      <w:r w:rsidR="00D649AA">
        <w:rPr>
          <w:rFonts w:ascii="Times New Roman" w:hAnsi="Times New Roman" w:cs="Times New Roman"/>
          <w:sz w:val="24"/>
          <w:szCs w:val="24"/>
          <w:lang w:val="en-GB"/>
        </w:rPr>
        <w:t xml:space="preserve">, patient survey and expert meeting, </w:t>
      </w:r>
      <w:r w:rsidR="00573633">
        <w:rPr>
          <w:rFonts w:ascii="Times New Roman" w:hAnsi="Times New Roman" w:cs="Times New Roman"/>
          <w:sz w:val="24"/>
          <w:szCs w:val="24"/>
          <w:lang w:val="en-GB"/>
        </w:rPr>
        <w:t>treatment options</w:t>
      </w:r>
      <w:r w:rsidR="00C0266C">
        <w:rPr>
          <w:rFonts w:ascii="Times New Roman" w:hAnsi="Times New Roman" w:cs="Times New Roman"/>
          <w:sz w:val="24"/>
          <w:szCs w:val="24"/>
          <w:lang w:val="en-GB"/>
        </w:rPr>
        <w:t xml:space="preserve"> were characterized</w:t>
      </w:r>
      <w:r w:rsidR="00573633">
        <w:rPr>
          <w:rFonts w:ascii="Times New Roman" w:hAnsi="Times New Roman" w:cs="Times New Roman"/>
          <w:sz w:val="24"/>
          <w:szCs w:val="24"/>
          <w:lang w:val="en-GB"/>
        </w:rPr>
        <w:t xml:space="preserve"> by seven attributes:</w:t>
      </w:r>
      <w:r w:rsidR="00DC1140" w:rsidRPr="008D5D2D">
        <w:rPr>
          <w:rFonts w:ascii="Times New Roman" w:hAnsi="Times New Roman" w:cs="Times New Roman"/>
          <w:sz w:val="24"/>
          <w:szCs w:val="24"/>
          <w:lang w:val="en-GB"/>
        </w:rPr>
        <w:t xml:space="preserve"> improvement in pain, improvement in walking, ability to manage domestic activities, ability to manage social activities, improvement in overall energy and well-being, risk of moderate/severe side effects</w:t>
      </w:r>
      <w:r w:rsidR="00DC1140">
        <w:rPr>
          <w:rFonts w:ascii="Times New Roman" w:hAnsi="Times New Roman" w:cs="Times New Roman"/>
          <w:sz w:val="24"/>
          <w:szCs w:val="24"/>
          <w:lang w:val="en-GB"/>
        </w:rPr>
        <w:t xml:space="preserve"> and</w:t>
      </w:r>
      <w:r w:rsidR="00DC1140" w:rsidRPr="008D5D2D">
        <w:rPr>
          <w:rFonts w:ascii="Times New Roman" w:hAnsi="Times New Roman" w:cs="Times New Roman"/>
          <w:sz w:val="24"/>
          <w:szCs w:val="24"/>
          <w:lang w:val="en-GB"/>
        </w:rPr>
        <w:t xml:space="preserve"> </w:t>
      </w:r>
      <w:r w:rsidR="00DC1140">
        <w:rPr>
          <w:rFonts w:ascii="Times New Roman" w:hAnsi="Times New Roman" w:cs="Times New Roman"/>
          <w:sz w:val="24"/>
          <w:szCs w:val="24"/>
          <w:lang w:val="en-GB"/>
        </w:rPr>
        <w:t>i</w:t>
      </w:r>
      <w:r w:rsidR="00296A5C">
        <w:rPr>
          <w:rFonts w:ascii="Times New Roman" w:hAnsi="Times New Roman" w:cs="Times New Roman"/>
          <w:sz w:val="24"/>
          <w:szCs w:val="24"/>
          <w:lang w:val="en-GB"/>
        </w:rPr>
        <w:t>mpact on disease progression</w:t>
      </w:r>
      <w:r w:rsidR="00A62C1E" w:rsidRPr="00C077A8">
        <w:rPr>
          <w:rFonts w:ascii="Times New Roman" w:hAnsi="Times New Roman" w:cs="Times New Roman"/>
          <w:sz w:val="24"/>
          <w:szCs w:val="24"/>
        </w:rPr>
        <w:t xml:space="preserve">. </w:t>
      </w:r>
      <w:r>
        <w:rPr>
          <w:rFonts w:ascii="Times New Roman" w:hAnsi="Times New Roman" w:cs="Times New Roman"/>
          <w:sz w:val="24"/>
          <w:szCs w:val="24"/>
        </w:rPr>
        <w:t>Random parameters logit</w:t>
      </w:r>
      <w:r w:rsidR="00C077A8" w:rsidRPr="00C077A8">
        <w:rPr>
          <w:rFonts w:ascii="Times New Roman" w:hAnsi="Times New Roman" w:cs="Times New Roman"/>
          <w:sz w:val="24"/>
          <w:szCs w:val="24"/>
        </w:rPr>
        <w:t xml:space="preserve"> model was used to estimate patients’ preferences and </w:t>
      </w:r>
      <w:r w:rsidR="00ED7ECA">
        <w:rPr>
          <w:rFonts w:ascii="Times New Roman" w:hAnsi="Times New Roman" w:cs="Times New Roman"/>
          <w:sz w:val="24"/>
          <w:szCs w:val="24"/>
        </w:rPr>
        <w:t xml:space="preserve">a </w:t>
      </w:r>
      <w:r w:rsidR="00C077A8" w:rsidRPr="00C077A8">
        <w:rPr>
          <w:rFonts w:ascii="Times New Roman" w:hAnsi="Times New Roman" w:cs="Times New Roman"/>
          <w:sz w:val="24"/>
          <w:szCs w:val="24"/>
        </w:rPr>
        <w:t xml:space="preserve">latent class model was conducted to </w:t>
      </w:r>
      <w:r w:rsidR="00D649AA">
        <w:rPr>
          <w:rFonts w:ascii="Times New Roman" w:hAnsi="Times New Roman" w:cs="Times New Roman"/>
          <w:sz w:val="24"/>
          <w:szCs w:val="24"/>
        </w:rPr>
        <w:t xml:space="preserve">explore preferences </w:t>
      </w:r>
      <w:r>
        <w:rPr>
          <w:rFonts w:ascii="Times New Roman" w:hAnsi="Times New Roman" w:cs="Times New Roman"/>
          <w:sz w:val="24"/>
          <w:szCs w:val="24"/>
        </w:rPr>
        <w:t>classes</w:t>
      </w:r>
      <w:r w:rsidR="00C077A8" w:rsidRPr="00C077A8">
        <w:rPr>
          <w:rFonts w:ascii="Times New Roman" w:hAnsi="Times New Roman" w:cs="Times New Roman"/>
          <w:sz w:val="24"/>
          <w:szCs w:val="24"/>
        </w:rPr>
        <w:t>.</w:t>
      </w:r>
    </w:p>
    <w:p w14:paraId="61678609" w14:textId="159BB121" w:rsidR="00C077A8" w:rsidRPr="00C077A8" w:rsidRDefault="00C077A8" w:rsidP="006911E7">
      <w:pPr>
        <w:pStyle w:val="ListParagraph"/>
        <w:spacing w:line="480" w:lineRule="auto"/>
        <w:ind w:left="0"/>
        <w:jc w:val="both"/>
        <w:rPr>
          <w:rFonts w:ascii="Times New Roman" w:hAnsi="Times New Roman" w:cs="Times New Roman"/>
          <w:sz w:val="24"/>
          <w:szCs w:val="24"/>
        </w:rPr>
      </w:pPr>
      <w:r w:rsidRPr="00C077A8">
        <w:rPr>
          <w:rFonts w:ascii="Times New Roman" w:hAnsi="Times New Roman" w:cs="Times New Roman"/>
          <w:i/>
          <w:sz w:val="24"/>
          <w:szCs w:val="24"/>
        </w:rPr>
        <w:t>Results:</w:t>
      </w:r>
      <w:r>
        <w:rPr>
          <w:rFonts w:ascii="Times New Roman" w:hAnsi="Times New Roman" w:cs="Times New Roman"/>
          <w:sz w:val="24"/>
          <w:szCs w:val="24"/>
        </w:rPr>
        <w:t xml:space="preserve"> </w:t>
      </w:r>
      <w:r w:rsidR="00DC1140">
        <w:rPr>
          <w:rFonts w:ascii="Times New Roman" w:hAnsi="Times New Roman" w:cs="Times New Roman"/>
          <w:sz w:val="24"/>
          <w:szCs w:val="24"/>
        </w:rPr>
        <w:t>253</w:t>
      </w:r>
      <w:r w:rsidRPr="00C077A8">
        <w:rPr>
          <w:rFonts w:ascii="Times New Roman" w:hAnsi="Times New Roman" w:cs="Times New Roman"/>
          <w:sz w:val="24"/>
          <w:szCs w:val="24"/>
        </w:rPr>
        <w:t xml:space="preserve"> </w:t>
      </w:r>
      <w:r w:rsidR="00DC1140">
        <w:rPr>
          <w:rFonts w:ascii="Times New Roman" w:hAnsi="Times New Roman" w:cs="Times New Roman"/>
          <w:sz w:val="24"/>
          <w:szCs w:val="24"/>
        </w:rPr>
        <w:t>OA patients</w:t>
      </w:r>
      <w:r w:rsidR="0070749B" w:rsidRPr="00C077A8">
        <w:rPr>
          <w:rFonts w:ascii="Times New Roman" w:hAnsi="Times New Roman" w:cs="Times New Roman"/>
          <w:sz w:val="24"/>
          <w:szCs w:val="24"/>
        </w:rPr>
        <w:t xml:space="preserve"> </w:t>
      </w:r>
      <w:r w:rsidR="00296A5C">
        <w:rPr>
          <w:rFonts w:ascii="Times New Roman" w:hAnsi="Times New Roman" w:cs="Times New Roman"/>
          <w:sz w:val="24"/>
          <w:szCs w:val="24"/>
        </w:rPr>
        <w:t xml:space="preserve">from seven European countries </w:t>
      </w:r>
      <w:r w:rsidRPr="00C077A8">
        <w:rPr>
          <w:rFonts w:ascii="Times New Roman" w:hAnsi="Times New Roman" w:cs="Times New Roman"/>
          <w:sz w:val="24"/>
          <w:szCs w:val="24"/>
        </w:rPr>
        <w:t>were included (</w:t>
      </w:r>
      <w:r w:rsidR="00DC1140">
        <w:rPr>
          <w:rFonts w:ascii="Times New Roman" w:hAnsi="Times New Roman" w:cs="Times New Roman"/>
          <w:sz w:val="24"/>
          <w:szCs w:val="24"/>
        </w:rPr>
        <w:t>74</w:t>
      </w:r>
      <w:r w:rsidRPr="00C077A8">
        <w:rPr>
          <w:rFonts w:ascii="Times New Roman" w:hAnsi="Times New Roman" w:cs="Times New Roman"/>
          <w:sz w:val="24"/>
          <w:szCs w:val="24"/>
        </w:rPr>
        <w:t xml:space="preserve">% women; mean age </w:t>
      </w:r>
      <w:r w:rsidR="00DC1140">
        <w:rPr>
          <w:rFonts w:ascii="Times New Roman" w:hAnsi="Times New Roman" w:cs="Times New Roman"/>
          <w:sz w:val="24"/>
          <w:szCs w:val="24"/>
        </w:rPr>
        <w:t>71.3</w:t>
      </w:r>
      <w:r w:rsidRPr="00C077A8">
        <w:rPr>
          <w:rFonts w:ascii="Times New Roman" w:hAnsi="Times New Roman" w:cs="Times New Roman"/>
          <w:sz w:val="24"/>
          <w:szCs w:val="24"/>
        </w:rPr>
        <w:t xml:space="preserve"> years). </w:t>
      </w:r>
      <w:r w:rsidR="00083AE0">
        <w:rPr>
          <w:rFonts w:ascii="Times New Roman" w:hAnsi="Times New Roman" w:cs="Times New Roman"/>
          <w:sz w:val="24"/>
          <w:szCs w:val="24"/>
        </w:rPr>
        <w:t>For a</w:t>
      </w:r>
      <w:r w:rsidRPr="00C077A8">
        <w:rPr>
          <w:rFonts w:ascii="Times New Roman" w:hAnsi="Times New Roman" w:cs="Times New Roman"/>
          <w:sz w:val="24"/>
          <w:szCs w:val="24"/>
        </w:rPr>
        <w:t xml:space="preserve">ll </w:t>
      </w:r>
      <w:r w:rsidR="00DC1140">
        <w:rPr>
          <w:rFonts w:ascii="Times New Roman" w:hAnsi="Times New Roman" w:cs="Times New Roman"/>
          <w:sz w:val="24"/>
          <w:szCs w:val="24"/>
        </w:rPr>
        <w:t>seven</w:t>
      </w:r>
      <w:r w:rsidRPr="00C077A8">
        <w:rPr>
          <w:rFonts w:ascii="Times New Roman" w:hAnsi="Times New Roman" w:cs="Times New Roman"/>
          <w:sz w:val="24"/>
          <w:szCs w:val="24"/>
        </w:rPr>
        <w:t xml:space="preserve"> </w:t>
      </w:r>
      <w:r w:rsidR="00DC1140">
        <w:rPr>
          <w:rFonts w:ascii="Times New Roman" w:hAnsi="Times New Roman" w:cs="Times New Roman"/>
          <w:sz w:val="24"/>
          <w:szCs w:val="24"/>
        </w:rPr>
        <w:t>treatment attributes</w:t>
      </w:r>
      <w:r w:rsidR="00083AE0">
        <w:rPr>
          <w:rFonts w:ascii="Times New Roman" w:hAnsi="Times New Roman" w:cs="Times New Roman"/>
          <w:sz w:val="24"/>
          <w:szCs w:val="24"/>
        </w:rPr>
        <w:t xml:space="preserve">, </w:t>
      </w:r>
      <w:r w:rsidRPr="00C077A8">
        <w:rPr>
          <w:rFonts w:ascii="Times New Roman" w:hAnsi="Times New Roman" w:cs="Times New Roman"/>
          <w:sz w:val="24"/>
          <w:szCs w:val="24"/>
        </w:rPr>
        <w:t>significant</w:t>
      </w:r>
      <w:r w:rsidR="00083AE0">
        <w:rPr>
          <w:rFonts w:ascii="Times New Roman" w:hAnsi="Times New Roman" w:cs="Times New Roman"/>
          <w:sz w:val="24"/>
          <w:szCs w:val="24"/>
        </w:rPr>
        <w:t xml:space="preserve"> differences were observed between levels</w:t>
      </w:r>
      <w:r w:rsidRPr="00C077A8">
        <w:rPr>
          <w:rFonts w:ascii="Times New Roman" w:hAnsi="Times New Roman" w:cs="Times New Roman"/>
          <w:sz w:val="24"/>
          <w:szCs w:val="24"/>
        </w:rPr>
        <w:t xml:space="preserve">. </w:t>
      </w:r>
      <w:r w:rsidR="00083AE0" w:rsidRPr="00083AE0">
        <w:rPr>
          <w:rFonts w:ascii="Times New Roman" w:hAnsi="Times New Roman" w:cs="Times New Roman"/>
          <w:sz w:val="24"/>
          <w:szCs w:val="24"/>
        </w:rPr>
        <w:t>Given the range of levels of each attribute</w:t>
      </w:r>
      <w:r w:rsidRPr="00C077A8">
        <w:rPr>
          <w:rFonts w:ascii="Times New Roman" w:hAnsi="Times New Roman" w:cs="Times New Roman"/>
          <w:sz w:val="24"/>
          <w:szCs w:val="24"/>
        </w:rPr>
        <w:t xml:space="preserve">, the most important </w:t>
      </w:r>
      <w:r w:rsidR="00DC1140">
        <w:rPr>
          <w:rFonts w:ascii="Times New Roman" w:hAnsi="Times New Roman" w:cs="Times New Roman"/>
          <w:sz w:val="24"/>
          <w:szCs w:val="24"/>
        </w:rPr>
        <w:t>treatment attribute</w:t>
      </w:r>
      <w:r w:rsidRPr="00C077A8">
        <w:rPr>
          <w:rFonts w:ascii="Times New Roman" w:hAnsi="Times New Roman" w:cs="Times New Roman"/>
          <w:sz w:val="24"/>
          <w:szCs w:val="24"/>
        </w:rPr>
        <w:t xml:space="preserve"> </w:t>
      </w:r>
      <w:r w:rsidR="00ED7ECA">
        <w:rPr>
          <w:rFonts w:ascii="Times New Roman" w:hAnsi="Times New Roman" w:cs="Times New Roman"/>
          <w:sz w:val="24"/>
          <w:szCs w:val="24"/>
        </w:rPr>
        <w:t xml:space="preserve">in this group </w:t>
      </w:r>
      <w:r w:rsidRPr="00C077A8">
        <w:rPr>
          <w:rFonts w:ascii="Times New Roman" w:hAnsi="Times New Roman" w:cs="Times New Roman"/>
          <w:sz w:val="24"/>
          <w:szCs w:val="24"/>
        </w:rPr>
        <w:t xml:space="preserve">was </w:t>
      </w:r>
      <w:r w:rsidR="00DC1140">
        <w:rPr>
          <w:rFonts w:ascii="Times New Roman" w:hAnsi="Times New Roman" w:cs="Times New Roman"/>
          <w:sz w:val="24"/>
          <w:szCs w:val="24"/>
        </w:rPr>
        <w:t xml:space="preserve">impact on disease progression </w:t>
      </w:r>
      <w:r w:rsidR="00296A5C">
        <w:rPr>
          <w:rFonts w:ascii="Times New Roman" w:hAnsi="Times New Roman" w:cs="Times New Roman"/>
          <w:sz w:val="24"/>
          <w:szCs w:val="24"/>
        </w:rPr>
        <w:t>(29.</w:t>
      </w:r>
      <w:r w:rsidR="00C93230">
        <w:rPr>
          <w:rFonts w:ascii="Times New Roman" w:hAnsi="Times New Roman" w:cs="Times New Roman"/>
          <w:sz w:val="24"/>
          <w:szCs w:val="24"/>
        </w:rPr>
        <w:t>5</w:t>
      </w:r>
      <w:r w:rsidR="00296A5C">
        <w:rPr>
          <w:rFonts w:ascii="Times New Roman" w:hAnsi="Times New Roman" w:cs="Times New Roman"/>
          <w:sz w:val="24"/>
          <w:szCs w:val="24"/>
        </w:rPr>
        <w:t xml:space="preserve">%) </w:t>
      </w:r>
      <w:r w:rsidRPr="00C077A8">
        <w:rPr>
          <w:rFonts w:ascii="Times New Roman" w:hAnsi="Times New Roman" w:cs="Times New Roman"/>
          <w:sz w:val="24"/>
          <w:szCs w:val="24"/>
        </w:rPr>
        <w:t xml:space="preserve">followed by </w:t>
      </w:r>
      <w:r w:rsidR="00296A5C">
        <w:rPr>
          <w:rFonts w:ascii="Times New Roman" w:hAnsi="Times New Roman" w:cs="Times New Roman"/>
          <w:sz w:val="24"/>
          <w:szCs w:val="24"/>
        </w:rPr>
        <w:t>walking improvement (</w:t>
      </w:r>
      <w:r w:rsidR="00C93230">
        <w:rPr>
          <w:rFonts w:ascii="Times New Roman" w:hAnsi="Times New Roman" w:cs="Times New Roman"/>
          <w:sz w:val="24"/>
          <w:szCs w:val="24"/>
        </w:rPr>
        <w:t>17.1</w:t>
      </w:r>
      <w:r w:rsidR="00296A5C">
        <w:rPr>
          <w:rFonts w:ascii="Times New Roman" w:hAnsi="Times New Roman" w:cs="Times New Roman"/>
          <w:sz w:val="24"/>
          <w:szCs w:val="24"/>
        </w:rPr>
        <w:t>%)</w:t>
      </w:r>
      <w:r w:rsidR="00C93230">
        <w:rPr>
          <w:rFonts w:ascii="Times New Roman" w:hAnsi="Times New Roman" w:cs="Times New Roman"/>
          <w:sz w:val="24"/>
          <w:szCs w:val="24"/>
        </w:rPr>
        <w:t xml:space="preserve"> and pain improvement</w:t>
      </w:r>
      <w:r w:rsidR="00C93230" w:rsidRPr="00C077A8">
        <w:rPr>
          <w:rFonts w:ascii="Times New Roman" w:hAnsi="Times New Roman" w:cs="Times New Roman"/>
          <w:sz w:val="24"/>
          <w:szCs w:val="24"/>
        </w:rPr>
        <w:t xml:space="preserve"> (</w:t>
      </w:r>
      <w:r w:rsidR="00C93230">
        <w:rPr>
          <w:rFonts w:ascii="Times New Roman" w:hAnsi="Times New Roman" w:cs="Times New Roman"/>
          <w:sz w:val="24"/>
          <w:szCs w:val="24"/>
        </w:rPr>
        <w:t>16.3%)</w:t>
      </w:r>
      <w:r w:rsidRPr="00C077A8">
        <w:rPr>
          <w:rFonts w:ascii="Times New Roman" w:hAnsi="Times New Roman" w:cs="Times New Roman"/>
          <w:sz w:val="24"/>
          <w:szCs w:val="24"/>
        </w:rPr>
        <w:t xml:space="preserve">. The latent class model identified two </w:t>
      </w:r>
      <w:r w:rsidR="00083AE0">
        <w:rPr>
          <w:rFonts w:ascii="Times New Roman" w:hAnsi="Times New Roman" w:cs="Times New Roman"/>
          <w:sz w:val="24"/>
          <w:szCs w:val="24"/>
        </w:rPr>
        <w:t xml:space="preserve">preference </w:t>
      </w:r>
      <w:r w:rsidRPr="00C077A8">
        <w:rPr>
          <w:rFonts w:ascii="Times New Roman" w:hAnsi="Times New Roman" w:cs="Times New Roman"/>
          <w:sz w:val="24"/>
          <w:szCs w:val="24"/>
        </w:rPr>
        <w:t>classes. In the first class</w:t>
      </w:r>
      <w:r w:rsidR="009E5594">
        <w:rPr>
          <w:rFonts w:ascii="Times New Roman" w:hAnsi="Times New Roman" w:cs="Times New Roman"/>
          <w:sz w:val="24"/>
          <w:szCs w:val="24"/>
        </w:rPr>
        <w:t xml:space="preserve"> (probability of 56%)</w:t>
      </w:r>
      <w:r w:rsidRPr="00C077A8">
        <w:rPr>
          <w:rFonts w:ascii="Times New Roman" w:hAnsi="Times New Roman" w:cs="Times New Roman"/>
          <w:sz w:val="24"/>
          <w:szCs w:val="24"/>
        </w:rPr>
        <w:t>, pa</w:t>
      </w:r>
      <w:r w:rsidR="00573633">
        <w:rPr>
          <w:rFonts w:ascii="Times New Roman" w:hAnsi="Times New Roman" w:cs="Times New Roman"/>
          <w:sz w:val="24"/>
          <w:szCs w:val="24"/>
        </w:rPr>
        <w:t>tients</w:t>
      </w:r>
      <w:r w:rsidR="004F4C01">
        <w:rPr>
          <w:rFonts w:ascii="Times New Roman" w:hAnsi="Times New Roman" w:cs="Times New Roman"/>
          <w:sz w:val="24"/>
          <w:szCs w:val="24"/>
        </w:rPr>
        <w:t xml:space="preserve"> </w:t>
      </w:r>
      <w:r w:rsidRPr="00C077A8">
        <w:rPr>
          <w:rFonts w:ascii="Times New Roman" w:hAnsi="Times New Roman" w:cs="Times New Roman"/>
          <w:sz w:val="24"/>
          <w:szCs w:val="24"/>
        </w:rPr>
        <w:t xml:space="preserve">valued </w:t>
      </w:r>
      <w:r w:rsidR="00296A5C">
        <w:rPr>
          <w:rFonts w:ascii="Times New Roman" w:hAnsi="Times New Roman" w:cs="Times New Roman"/>
          <w:sz w:val="24"/>
          <w:szCs w:val="24"/>
        </w:rPr>
        <w:t>impact of disease progression</w:t>
      </w:r>
      <w:r w:rsidRPr="00C077A8">
        <w:rPr>
          <w:rFonts w:ascii="Times New Roman" w:hAnsi="Times New Roman" w:cs="Times New Roman"/>
          <w:sz w:val="24"/>
          <w:szCs w:val="24"/>
        </w:rPr>
        <w:t xml:space="preserve"> </w:t>
      </w:r>
      <w:r w:rsidR="000F1235" w:rsidRPr="00C077A8">
        <w:rPr>
          <w:rFonts w:ascii="Times New Roman" w:hAnsi="Times New Roman" w:cs="Times New Roman"/>
          <w:sz w:val="24"/>
          <w:szCs w:val="24"/>
        </w:rPr>
        <w:t xml:space="preserve">the most </w:t>
      </w:r>
      <w:r w:rsidR="00296A5C">
        <w:rPr>
          <w:rFonts w:ascii="Times New Roman" w:hAnsi="Times New Roman" w:cs="Times New Roman"/>
          <w:sz w:val="24"/>
          <w:szCs w:val="24"/>
        </w:rPr>
        <w:t>(39</w:t>
      </w:r>
      <w:r w:rsidRPr="00C077A8">
        <w:rPr>
          <w:rFonts w:ascii="Times New Roman" w:hAnsi="Times New Roman" w:cs="Times New Roman"/>
          <w:sz w:val="24"/>
          <w:szCs w:val="24"/>
        </w:rPr>
        <w:t xml:space="preserve">%). In the second class, </w:t>
      </w:r>
      <w:r w:rsidR="00296A5C">
        <w:rPr>
          <w:rFonts w:ascii="Times New Roman" w:hAnsi="Times New Roman" w:cs="Times New Roman"/>
          <w:sz w:val="24"/>
          <w:szCs w:val="24"/>
        </w:rPr>
        <w:t>walking improvement and improvement in overall energy and well-being were the most important (23%)</w:t>
      </w:r>
      <w:r w:rsidR="00794AFE">
        <w:rPr>
          <w:rFonts w:ascii="Times New Roman" w:hAnsi="Times New Roman" w:cs="Times New Roman"/>
          <w:sz w:val="24"/>
          <w:szCs w:val="24"/>
        </w:rPr>
        <w:t>.</w:t>
      </w:r>
    </w:p>
    <w:p w14:paraId="4216EECE" w14:textId="621E5CB4" w:rsidR="00192B43" w:rsidRDefault="00C077A8" w:rsidP="006911E7">
      <w:pPr>
        <w:pStyle w:val="ListParagraph"/>
        <w:spacing w:line="480" w:lineRule="auto"/>
        <w:ind w:left="0"/>
        <w:jc w:val="both"/>
        <w:rPr>
          <w:rFonts w:ascii="Times New Roman" w:hAnsi="Times New Roman" w:cs="Times New Roman"/>
          <w:sz w:val="24"/>
          <w:szCs w:val="24"/>
        </w:rPr>
      </w:pPr>
      <w:r w:rsidRPr="00C077A8">
        <w:rPr>
          <w:rFonts w:ascii="Times New Roman" w:hAnsi="Times New Roman" w:cs="Times New Roman"/>
          <w:i/>
          <w:sz w:val="24"/>
          <w:szCs w:val="24"/>
        </w:rPr>
        <w:t>Conclusion:</w:t>
      </w:r>
      <w:r>
        <w:rPr>
          <w:rFonts w:ascii="Times New Roman" w:hAnsi="Times New Roman" w:cs="Times New Roman"/>
          <w:sz w:val="24"/>
          <w:szCs w:val="24"/>
        </w:rPr>
        <w:t xml:space="preserve"> </w:t>
      </w:r>
      <w:r w:rsidRPr="00C077A8">
        <w:rPr>
          <w:rFonts w:ascii="Times New Roman" w:hAnsi="Times New Roman" w:cs="Times New Roman"/>
          <w:sz w:val="24"/>
          <w:szCs w:val="24"/>
        </w:rPr>
        <w:t xml:space="preserve">This study suggests that all </w:t>
      </w:r>
      <w:r w:rsidR="00296A5C">
        <w:rPr>
          <w:rFonts w:ascii="Times New Roman" w:hAnsi="Times New Roman" w:cs="Times New Roman"/>
          <w:sz w:val="24"/>
          <w:szCs w:val="24"/>
        </w:rPr>
        <w:t>seven</w:t>
      </w:r>
      <w:r w:rsidRPr="00C077A8">
        <w:rPr>
          <w:rFonts w:ascii="Times New Roman" w:hAnsi="Times New Roman" w:cs="Times New Roman"/>
          <w:sz w:val="24"/>
          <w:szCs w:val="24"/>
        </w:rPr>
        <w:t xml:space="preserve"> </w:t>
      </w:r>
      <w:r w:rsidR="00296A5C">
        <w:rPr>
          <w:rFonts w:ascii="Times New Roman" w:hAnsi="Times New Roman" w:cs="Times New Roman"/>
          <w:sz w:val="24"/>
          <w:szCs w:val="24"/>
        </w:rPr>
        <w:t>treatment attributes</w:t>
      </w:r>
      <w:r w:rsidRPr="00C077A8">
        <w:rPr>
          <w:rFonts w:ascii="Times New Roman" w:hAnsi="Times New Roman" w:cs="Times New Roman"/>
          <w:sz w:val="24"/>
          <w:szCs w:val="24"/>
        </w:rPr>
        <w:t xml:space="preserve"> were important for </w:t>
      </w:r>
      <w:r w:rsidR="00296A5C">
        <w:rPr>
          <w:rFonts w:ascii="Times New Roman" w:hAnsi="Times New Roman" w:cs="Times New Roman"/>
          <w:sz w:val="24"/>
          <w:szCs w:val="24"/>
        </w:rPr>
        <w:t>OA patients</w:t>
      </w:r>
      <w:r w:rsidRPr="00C077A8">
        <w:rPr>
          <w:rFonts w:ascii="Times New Roman" w:hAnsi="Times New Roman" w:cs="Times New Roman"/>
          <w:sz w:val="24"/>
          <w:szCs w:val="24"/>
        </w:rPr>
        <w:t xml:space="preserve">. Overall, </w:t>
      </w:r>
      <w:r w:rsidR="00083AE0">
        <w:rPr>
          <w:rFonts w:ascii="Times New Roman" w:hAnsi="Times New Roman" w:cs="Times New Roman"/>
          <w:sz w:val="24"/>
          <w:szCs w:val="24"/>
        </w:rPr>
        <w:t xml:space="preserve">given the range of levels, </w:t>
      </w:r>
      <w:r w:rsidRPr="00C077A8">
        <w:rPr>
          <w:rFonts w:ascii="Times New Roman" w:hAnsi="Times New Roman" w:cs="Times New Roman"/>
          <w:sz w:val="24"/>
          <w:szCs w:val="24"/>
        </w:rPr>
        <w:t xml:space="preserve">the most important outcomes were </w:t>
      </w:r>
      <w:r w:rsidR="00296A5C">
        <w:rPr>
          <w:rFonts w:ascii="Times New Roman" w:hAnsi="Times New Roman" w:cs="Times New Roman"/>
          <w:sz w:val="24"/>
          <w:szCs w:val="24"/>
        </w:rPr>
        <w:t>impact on disease progression and improvement in pain and walking</w:t>
      </w:r>
      <w:r w:rsidR="00C601A4">
        <w:rPr>
          <w:rFonts w:ascii="Times New Roman" w:hAnsi="Times New Roman" w:cs="Times New Roman"/>
          <w:sz w:val="24"/>
          <w:szCs w:val="24"/>
        </w:rPr>
        <w:t>.</w:t>
      </w:r>
    </w:p>
    <w:p w14:paraId="4494A896" w14:textId="77777777" w:rsidR="00192B43" w:rsidRDefault="00192B43" w:rsidP="006911E7">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Key words</w:t>
      </w:r>
    </w:p>
    <w:p w14:paraId="16146254" w14:textId="77777777" w:rsidR="00192B43" w:rsidRDefault="00192B43" w:rsidP="006911E7">
      <w:pPr>
        <w:spacing w:after="0" w:line="480" w:lineRule="auto"/>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Discrete-Choice Experiment, Osteoarthritis, Outcomes, Patient Preferences</w:t>
      </w:r>
    </w:p>
    <w:p w14:paraId="55550D85" w14:textId="77777777" w:rsidR="00B73820" w:rsidRDefault="00B73820">
      <w:pPr>
        <w:rPr>
          <w:rFonts w:ascii="Times New Roman" w:hAnsi="Times New Roman" w:cs="Times New Roman"/>
          <w:b/>
          <w:bCs/>
          <w:sz w:val="24"/>
          <w:szCs w:val="24"/>
          <w:lang w:val="en-GB" w:eastAsia="fr-FR"/>
        </w:rPr>
      </w:pPr>
      <w:r>
        <w:rPr>
          <w:rFonts w:ascii="Times New Roman" w:hAnsi="Times New Roman" w:cs="Times New Roman"/>
          <w:b/>
          <w:bCs/>
          <w:sz w:val="24"/>
          <w:szCs w:val="24"/>
          <w:lang w:val="en-GB" w:eastAsia="fr-FR"/>
        </w:rPr>
        <w:br w:type="page"/>
      </w:r>
    </w:p>
    <w:p w14:paraId="4ACCF7C0" w14:textId="61E97C5E" w:rsidR="007D5D3E" w:rsidRPr="002B4C67" w:rsidRDefault="007D5D3E" w:rsidP="006911E7">
      <w:pPr>
        <w:pStyle w:val="ListParagraph"/>
        <w:spacing w:line="480" w:lineRule="auto"/>
        <w:ind w:left="0"/>
        <w:jc w:val="both"/>
        <w:rPr>
          <w:rFonts w:ascii="Times New Roman" w:hAnsi="Times New Roman" w:cs="Times New Roman"/>
          <w:b/>
          <w:bCs/>
          <w:sz w:val="24"/>
          <w:szCs w:val="24"/>
          <w:lang w:val="en-GB" w:eastAsia="fr-FR"/>
        </w:rPr>
      </w:pPr>
      <w:r w:rsidRPr="002B4C67">
        <w:rPr>
          <w:rFonts w:ascii="Times New Roman" w:hAnsi="Times New Roman" w:cs="Times New Roman"/>
          <w:b/>
          <w:bCs/>
          <w:sz w:val="24"/>
          <w:szCs w:val="24"/>
          <w:lang w:val="en-GB" w:eastAsia="fr-FR"/>
        </w:rPr>
        <w:lastRenderedPageBreak/>
        <w:t>Introduction</w:t>
      </w:r>
    </w:p>
    <w:p w14:paraId="1963D434" w14:textId="12DBAF49" w:rsidR="007B69AD" w:rsidRPr="008A69CE" w:rsidRDefault="008A69CE" w:rsidP="006911E7">
      <w:pPr>
        <w:pStyle w:val="ListParagraph"/>
        <w:spacing w:after="120" w:line="480" w:lineRule="auto"/>
        <w:ind w:left="0"/>
        <w:contextualSpacing w:val="0"/>
        <w:jc w:val="both"/>
        <w:rPr>
          <w:rFonts w:ascii="Times New Roman" w:hAnsi="Times New Roman" w:cs="Times New Roman"/>
          <w:bCs/>
          <w:sz w:val="24"/>
          <w:szCs w:val="24"/>
          <w:lang w:val="en-GB" w:eastAsia="fr-FR"/>
        </w:rPr>
      </w:pPr>
      <w:r>
        <w:rPr>
          <w:rFonts w:ascii="Times New Roman" w:hAnsi="Times New Roman" w:cs="Times New Roman"/>
          <w:sz w:val="24"/>
          <w:szCs w:val="24"/>
        </w:rPr>
        <w:t>T</w:t>
      </w:r>
      <w:r w:rsidR="00C12232">
        <w:rPr>
          <w:rFonts w:ascii="Times New Roman" w:hAnsi="Times New Roman" w:cs="Times New Roman"/>
          <w:sz w:val="24"/>
          <w:szCs w:val="24"/>
        </w:rPr>
        <w:t>he patient</w:t>
      </w:r>
      <w:r w:rsidRPr="00E91314">
        <w:rPr>
          <w:rFonts w:ascii="Times New Roman" w:hAnsi="Times New Roman" w:cs="Times New Roman"/>
          <w:sz w:val="24"/>
          <w:szCs w:val="24"/>
        </w:rPr>
        <w:t xml:space="preserve"> perspective is</w:t>
      </w:r>
      <w:r>
        <w:rPr>
          <w:rFonts w:ascii="Times New Roman" w:hAnsi="Times New Roman" w:cs="Times New Roman"/>
          <w:sz w:val="24"/>
          <w:szCs w:val="24"/>
        </w:rPr>
        <w:t xml:space="preserve"> </w:t>
      </w:r>
      <w:r w:rsidRPr="00E91314">
        <w:rPr>
          <w:rFonts w:ascii="Times New Roman" w:hAnsi="Times New Roman" w:cs="Times New Roman"/>
          <w:sz w:val="24"/>
          <w:szCs w:val="24"/>
        </w:rPr>
        <w:t xml:space="preserve">becoming increasingly important </w:t>
      </w:r>
      <w:r w:rsidR="00437B43">
        <w:rPr>
          <w:rFonts w:ascii="Times New Roman" w:hAnsi="Times New Roman" w:cs="Times New Roman"/>
          <w:sz w:val="24"/>
          <w:szCs w:val="24"/>
        </w:rPr>
        <w:t xml:space="preserve">in clinical and </w:t>
      </w:r>
      <w:r w:rsidR="00C12232">
        <w:rPr>
          <w:rFonts w:ascii="Times New Roman" w:hAnsi="Times New Roman" w:cs="Times New Roman"/>
          <w:sz w:val="24"/>
          <w:szCs w:val="24"/>
        </w:rPr>
        <w:t>regulatory</w:t>
      </w:r>
      <w:r w:rsidR="00437B43">
        <w:rPr>
          <w:rFonts w:ascii="Times New Roman" w:hAnsi="Times New Roman" w:cs="Times New Roman"/>
          <w:sz w:val="24"/>
          <w:szCs w:val="24"/>
        </w:rPr>
        <w:t xml:space="preserve"> decision-making </w:t>
      </w:r>
      <w:r w:rsidR="00437B43">
        <w:rPr>
          <w:rFonts w:ascii="Times New Roman" w:hAnsi="Times New Roman" w:cs="Times New Roman"/>
          <w:sz w:val="24"/>
          <w:szCs w:val="24"/>
        </w:rPr>
        <w:fldChar w:fldCharType="begin">
          <w:fldData xml:space="preserve">PEVuZE5vdGU+PENpdGU+PEF1dGhvcj5kZSBXaXQ8L0F1dGhvcj48WWVhcj4yMDE5PC9ZZWFyPjxS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PEVuZE5vdGU+PENpdGU+PEF1dGhvcj5kZSBXaXQ8L0F1dGhvcj48WWVhcj4yMDE5PC9ZZWFyPjxS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sidR="00437B43">
        <w:rPr>
          <w:rFonts w:ascii="Times New Roman" w:hAnsi="Times New Roman" w:cs="Times New Roman"/>
          <w:sz w:val="24"/>
          <w:szCs w:val="24"/>
        </w:rPr>
      </w:r>
      <w:r w:rsidR="00437B43">
        <w:rPr>
          <w:rFonts w:ascii="Times New Roman" w:hAnsi="Times New Roman" w:cs="Times New Roman"/>
          <w:sz w:val="24"/>
          <w:szCs w:val="24"/>
        </w:rPr>
        <w:fldChar w:fldCharType="separate"/>
      </w:r>
      <w:r w:rsidR="00474560">
        <w:rPr>
          <w:rFonts w:ascii="Times New Roman" w:hAnsi="Times New Roman" w:cs="Times New Roman"/>
          <w:noProof/>
          <w:sz w:val="24"/>
          <w:szCs w:val="24"/>
        </w:rPr>
        <w:t>[1, 2]</w:t>
      </w:r>
      <w:r w:rsidR="00437B43">
        <w:rPr>
          <w:rFonts w:ascii="Times New Roman" w:hAnsi="Times New Roman" w:cs="Times New Roman"/>
          <w:sz w:val="24"/>
          <w:szCs w:val="24"/>
        </w:rPr>
        <w:fldChar w:fldCharType="end"/>
      </w:r>
      <w:r w:rsidRPr="00E91314">
        <w:rPr>
          <w:rFonts w:ascii="Times New Roman" w:hAnsi="Times New Roman" w:cs="Times New Roman"/>
          <w:sz w:val="24"/>
          <w:szCs w:val="24"/>
        </w:rPr>
        <w:t xml:space="preserve">. Information about what patients prefer, and how they value various aspects of a health </w:t>
      </w:r>
      <w:r>
        <w:rPr>
          <w:rFonts w:ascii="Times New Roman" w:hAnsi="Times New Roman" w:cs="Times New Roman"/>
          <w:sz w:val="24"/>
          <w:szCs w:val="24"/>
        </w:rPr>
        <w:t>intervention</w:t>
      </w:r>
      <w:r w:rsidRPr="00E91314">
        <w:rPr>
          <w:rFonts w:ascii="Times New Roman" w:hAnsi="Times New Roman" w:cs="Times New Roman"/>
          <w:sz w:val="24"/>
          <w:szCs w:val="24"/>
        </w:rPr>
        <w:t xml:space="preserve"> can </w:t>
      </w:r>
      <w:r>
        <w:rPr>
          <w:rFonts w:ascii="Times New Roman" w:hAnsi="Times New Roman" w:cs="Times New Roman"/>
          <w:sz w:val="24"/>
          <w:szCs w:val="24"/>
        </w:rPr>
        <w:t>b</w:t>
      </w:r>
      <w:r w:rsidR="00437B43">
        <w:rPr>
          <w:rFonts w:ascii="Times New Roman" w:hAnsi="Times New Roman" w:cs="Times New Roman"/>
          <w:sz w:val="24"/>
          <w:szCs w:val="24"/>
        </w:rPr>
        <w:t xml:space="preserve">e useful when designing, </w:t>
      </w:r>
      <w:r w:rsidRPr="00E91314">
        <w:rPr>
          <w:rFonts w:ascii="Times New Roman" w:hAnsi="Times New Roman" w:cs="Times New Roman"/>
          <w:sz w:val="24"/>
          <w:szCs w:val="24"/>
        </w:rPr>
        <w:t xml:space="preserve">evaluating </w:t>
      </w:r>
      <w:r w:rsidR="00437B43">
        <w:rPr>
          <w:rFonts w:ascii="Times New Roman" w:hAnsi="Times New Roman" w:cs="Times New Roman"/>
          <w:sz w:val="24"/>
          <w:szCs w:val="24"/>
        </w:rPr>
        <w:t xml:space="preserve">and implementing </w:t>
      </w:r>
      <w:r w:rsidRPr="00E91314">
        <w:rPr>
          <w:rFonts w:ascii="Times New Roman" w:hAnsi="Times New Roman" w:cs="Times New Roman"/>
          <w:sz w:val="24"/>
          <w:szCs w:val="24"/>
        </w:rPr>
        <w:t xml:space="preserve">healthcare programs </w:t>
      </w:r>
      <w:r>
        <w:rPr>
          <w:rFonts w:ascii="Times New Roman" w:hAnsi="Times New Roman" w:cs="Times New Roman"/>
          <w:sz w:val="24"/>
          <w:szCs w:val="24"/>
        </w:rPr>
        <w:fldChar w:fldCharType="begin"/>
      </w:r>
      <w:r w:rsidR="00474560">
        <w:rPr>
          <w:rFonts w:ascii="Times New Roman" w:hAnsi="Times New Roman" w:cs="Times New Roman"/>
          <w:sz w:val="24"/>
          <w:szCs w:val="24"/>
        </w:rPr>
        <w:instrText xml:space="preserve"> ADDIN EN.CITE &lt;EndNote&gt;&lt;Cite&gt;&lt;Author&gt;Bridges&lt;/Author&gt;&lt;Year&gt;2011&lt;/Year&gt;&lt;RecNum&gt;37&lt;/RecNum&gt;&lt;DisplayText&gt;[3]&lt;/DisplayText&gt;&lt;record&gt;&lt;rec-number&gt;37&lt;/rec-number&gt;&lt;foreign-keys&gt;&lt;key app="EN" db-id="v2tpxs0z3rrrvzevdvhvzx9grdwtepew0xrf" timestamp="1536741350"&gt;37&lt;/key&gt;&lt;/foreign-keys&gt;&lt;ref-type name="Journal Article"&gt;17&lt;/ref-type&gt;&lt;contributors&gt;&lt;authors&gt;&lt;author&gt;Bridges, J. F.&lt;/author&gt;&lt;author&gt;Hauber, A. B.&lt;/author&gt;&lt;author&gt;Marshall, D.&lt;/author&gt;&lt;author&gt;Lloyd, A.&lt;/author&gt;&lt;author&gt;Prosser, L. A.&lt;/author&gt;&lt;author&gt;Regier, D. A.&lt;/author&gt;&lt;author&gt;Johnson, F. R.&lt;/author&gt;&lt;author&gt;Mauskopf, J.&lt;/author&gt;&lt;/authors&gt;&lt;/contributors&gt;&lt;auth-address&gt;Department of Health Policy &amp;amp; Management, Johns Hopkins Bloomberg School of Public Health, Baltimore, MD, USA. jbridges@jhsph.edu&lt;/auth-address&gt;&lt;titles&gt;&lt;title&gt;Conjoint analysis applications in health--a checklist: a report of the ISPOR Good Research Practices for Conjoint Analysis Task Force&lt;/title&gt;&lt;secondary-title&gt;Value Health&lt;/secondary-title&gt;&lt;/titles&gt;&lt;periodical&gt;&lt;full-title&gt;Value Health&lt;/full-title&gt;&lt;/periodical&gt;&lt;pages&gt;403-13&lt;/pages&gt;&lt;volume&gt;14&lt;/volume&gt;&lt;number&gt;4&lt;/number&gt;&lt;edition&gt;2011/06/15&lt;/edition&gt;&lt;keywords&gt;&lt;keyword&gt;Advisory Committees/*standards&lt;/keyword&gt;&lt;keyword&gt;Checklist/methods/*standards&lt;/keyword&gt;&lt;keyword&gt;Delivery of Health Care/methods/*standards&lt;/keyword&gt;&lt;keyword&gt;Economics, Pharmaceutical/*standards&lt;/keyword&gt;&lt;keyword&gt;Humans&lt;/keyword&gt;&lt;keyword&gt;Internationality&lt;/keyword&gt;&lt;keyword&gt;Outcome Assessment (Health Care)/methods/*standards&lt;/keyword&gt;&lt;keyword&gt;Research Design/standards&lt;/keyword&gt;&lt;keyword&gt;Research Report/*standards&lt;/keyword&gt;&lt;/keywords&gt;&lt;dates&gt;&lt;year&gt;2011&lt;/year&gt;&lt;pub-dates&gt;&lt;date&gt;Jun&lt;/date&gt;&lt;/pub-dates&gt;&lt;/dates&gt;&lt;isbn&gt;1524-4733 (Electronic)&amp;#xD;1098-3015 (Linking)&lt;/isbn&gt;&lt;accession-num&gt;21669364&lt;/accession-num&gt;&lt;urls&gt;&lt;related-urls&gt;&lt;url&gt;https://www.ncbi.nlm.nih.gov/pubmed/21669364&lt;/url&gt;&lt;/related-urls&gt;&lt;/urls&gt;&lt;electronic-resource-num&gt;10.1016/j.jval.2010.11.013&lt;/electronic-resource-num&gt;&lt;/record&gt;&lt;/Cite&gt;&lt;/EndNote&gt;</w:instrText>
      </w:r>
      <w:r>
        <w:rPr>
          <w:rFonts w:ascii="Times New Roman" w:hAnsi="Times New Roman" w:cs="Times New Roman"/>
          <w:sz w:val="24"/>
          <w:szCs w:val="24"/>
        </w:rPr>
        <w:fldChar w:fldCharType="separate"/>
      </w:r>
      <w:r w:rsidR="00474560">
        <w:rPr>
          <w:rFonts w:ascii="Times New Roman" w:hAnsi="Times New Roman" w:cs="Times New Roman"/>
          <w:noProof/>
          <w:sz w:val="24"/>
          <w:szCs w:val="24"/>
        </w:rPr>
        <w:t>[3]</w:t>
      </w:r>
      <w:r>
        <w:rPr>
          <w:rFonts w:ascii="Times New Roman" w:hAnsi="Times New Roman" w:cs="Times New Roman"/>
          <w:sz w:val="24"/>
          <w:szCs w:val="24"/>
        </w:rPr>
        <w:fldChar w:fldCharType="end"/>
      </w:r>
      <w:r w:rsidRPr="00E91314">
        <w:rPr>
          <w:rFonts w:ascii="Times New Roman" w:hAnsi="Times New Roman" w:cs="Times New Roman"/>
          <w:sz w:val="24"/>
          <w:szCs w:val="24"/>
        </w:rPr>
        <w:t xml:space="preserve">. </w:t>
      </w:r>
      <w:r w:rsidRPr="007509B5">
        <w:rPr>
          <w:rFonts w:ascii="Times New Roman" w:hAnsi="Times New Roman" w:cs="Times New Roman"/>
          <w:sz w:val="24"/>
          <w:szCs w:val="24"/>
        </w:rPr>
        <w:t xml:space="preserve">Such insights can </w:t>
      </w:r>
      <w:r w:rsidR="008F2A13">
        <w:rPr>
          <w:rFonts w:ascii="Times New Roman" w:hAnsi="Times New Roman" w:cs="Times New Roman"/>
          <w:sz w:val="24"/>
          <w:szCs w:val="24"/>
        </w:rPr>
        <w:t>also</w:t>
      </w:r>
      <w:r w:rsidR="006432F4">
        <w:rPr>
          <w:rFonts w:ascii="Times New Roman" w:hAnsi="Times New Roman" w:cs="Times New Roman"/>
          <w:sz w:val="24"/>
          <w:szCs w:val="24"/>
        </w:rPr>
        <w:t xml:space="preserve"> </w:t>
      </w:r>
      <w:r w:rsidRPr="007509B5">
        <w:rPr>
          <w:rFonts w:ascii="Times New Roman" w:hAnsi="Times New Roman" w:cs="Times New Roman"/>
          <w:sz w:val="24"/>
          <w:szCs w:val="24"/>
        </w:rPr>
        <w:t xml:space="preserve">help when </w:t>
      </w:r>
      <w:r>
        <w:rPr>
          <w:rFonts w:ascii="Times New Roman" w:hAnsi="Times New Roman" w:cs="Times New Roman"/>
          <w:sz w:val="24"/>
          <w:szCs w:val="24"/>
        </w:rPr>
        <w:t>establishing</w:t>
      </w:r>
      <w:r w:rsidRPr="007509B5">
        <w:rPr>
          <w:rFonts w:ascii="Times New Roman" w:hAnsi="Times New Roman" w:cs="Times New Roman"/>
          <w:sz w:val="24"/>
          <w:szCs w:val="24"/>
        </w:rPr>
        <w:t xml:space="preserve"> treatment guidelines </w:t>
      </w:r>
      <w:r>
        <w:rPr>
          <w:rFonts w:ascii="Times New Roman" w:hAnsi="Times New Roman" w:cs="Times New Roman"/>
          <w:sz w:val="24"/>
          <w:szCs w:val="24"/>
        </w:rPr>
        <w:t>and</w:t>
      </w:r>
      <w:r w:rsidRPr="007509B5">
        <w:rPr>
          <w:rFonts w:ascii="Times New Roman" w:hAnsi="Times New Roman" w:cs="Times New Roman"/>
          <w:sz w:val="24"/>
          <w:szCs w:val="24"/>
        </w:rPr>
        <w:t xml:space="preserve"> </w:t>
      </w:r>
      <w:r>
        <w:rPr>
          <w:rFonts w:ascii="Times New Roman" w:hAnsi="Times New Roman" w:cs="Times New Roman"/>
          <w:sz w:val="24"/>
          <w:szCs w:val="24"/>
        </w:rPr>
        <w:t xml:space="preserve">should be taken </w:t>
      </w:r>
      <w:r w:rsidR="008F2A13">
        <w:rPr>
          <w:rFonts w:ascii="Times New Roman" w:hAnsi="Times New Roman" w:cs="Times New Roman"/>
          <w:sz w:val="24"/>
          <w:szCs w:val="24"/>
        </w:rPr>
        <w:t>into</w:t>
      </w:r>
      <w:r>
        <w:rPr>
          <w:rFonts w:ascii="Times New Roman" w:hAnsi="Times New Roman" w:cs="Times New Roman"/>
          <w:sz w:val="24"/>
          <w:szCs w:val="24"/>
        </w:rPr>
        <w:t xml:space="preserve"> consideration</w:t>
      </w:r>
      <w:r w:rsidRPr="007509B5">
        <w:rPr>
          <w:rFonts w:ascii="Times New Roman" w:hAnsi="Times New Roman" w:cs="Times New Roman"/>
          <w:sz w:val="24"/>
          <w:szCs w:val="24"/>
        </w:rPr>
        <w:t xml:space="preserve"> when </w:t>
      </w:r>
      <w:r w:rsidR="003A6706">
        <w:rPr>
          <w:rFonts w:ascii="Times New Roman" w:hAnsi="Times New Roman" w:cs="Times New Roman"/>
          <w:sz w:val="24"/>
          <w:szCs w:val="24"/>
        </w:rPr>
        <w:t>designing</w:t>
      </w:r>
      <w:r w:rsidRPr="007509B5">
        <w:rPr>
          <w:rFonts w:ascii="Times New Roman" w:hAnsi="Times New Roman" w:cs="Times New Roman"/>
          <w:sz w:val="24"/>
          <w:szCs w:val="24"/>
        </w:rPr>
        <w:t xml:space="preserve"> new drug</w:t>
      </w:r>
      <w:r>
        <w:rPr>
          <w:rFonts w:ascii="Times New Roman" w:hAnsi="Times New Roman" w:cs="Times New Roman"/>
          <w:sz w:val="24"/>
          <w:szCs w:val="24"/>
        </w:rPr>
        <w:t>s</w:t>
      </w:r>
      <w:r w:rsidRPr="007509B5">
        <w:rPr>
          <w:rFonts w:ascii="Times New Roman" w:hAnsi="Times New Roman" w:cs="Times New Roman"/>
          <w:sz w:val="24"/>
          <w:szCs w:val="24"/>
        </w:rPr>
        <w:t xml:space="preserve"> or other interventions</w:t>
      </w:r>
      <w:r w:rsidR="009C4D22">
        <w:rPr>
          <w:rFonts w:ascii="Times New Roman" w:hAnsi="Times New Roman" w:cs="Times New Roman"/>
          <w:sz w:val="24"/>
          <w:szCs w:val="24"/>
        </w:rPr>
        <w:t xml:space="preserve"> </w:t>
      </w:r>
      <w:r w:rsidR="009C4D22">
        <w:rPr>
          <w:rFonts w:ascii="Times New Roman" w:hAnsi="Times New Roman" w:cs="Times New Roman"/>
          <w:sz w:val="24"/>
          <w:szCs w:val="24"/>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sidR="009C4D22">
        <w:rPr>
          <w:rFonts w:ascii="Times New Roman" w:hAnsi="Times New Roman" w:cs="Times New Roman"/>
          <w:sz w:val="24"/>
          <w:szCs w:val="24"/>
        </w:rPr>
      </w:r>
      <w:r w:rsidR="009C4D22">
        <w:rPr>
          <w:rFonts w:ascii="Times New Roman" w:hAnsi="Times New Roman" w:cs="Times New Roman"/>
          <w:sz w:val="24"/>
          <w:szCs w:val="24"/>
        </w:rPr>
        <w:fldChar w:fldCharType="separate"/>
      </w:r>
      <w:r w:rsidR="00474560">
        <w:rPr>
          <w:rFonts w:ascii="Times New Roman" w:hAnsi="Times New Roman" w:cs="Times New Roman"/>
          <w:noProof/>
          <w:sz w:val="24"/>
          <w:szCs w:val="24"/>
        </w:rPr>
        <w:t>[4]</w:t>
      </w:r>
      <w:r w:rsidR="009C4D22">
        <w:rPr>
          <w:rFonts w:ascii="Times New Roman" w:hAnsi="Times New Roman" w:cs="Times New Roman"/>
          <w:sz w:val="24"/>
          <w:szCs w:val="24"/>
        </w:rPr>
        <w:fldChar w:fldCharType="end"/>
      </w:r>
      <w:r w:rsidRPr="00353283">
        <w:rPr>
          <w:rFonts w:ascii="Times New Roman" w:hAnsi="Times New Roman" w:cs="Times New Roman"/>
          <w:sz w:val="24"/>
          <w:szCs w:val="24"/>
        </w:rPr>
        <w:t>.</w:t>
      </w:r>
      <w:r>
        <w:rPr>
          <w:rFonts w:ascii="Times New Roman" w:hAnsi="Times New Roman" w:cs="Times New Roman"/>
          <w:sz w:val="24"/>
          <w:szCs w:val="24"/>
        </w:rPr>
        <w:t xml:space="preserve"> T</w:t>
      </w:r>
      <w:r w:rsidR="007B69AD" w:rsidRPr="00E91314">
        <w:rPr>
          <w:rFonts w:ascii="Times New Roman" w:hAnsi="Times New Roman" w:cs="Times New Roman"/>
          <w:sz w:val="24"/>
          <w:szCs w:val="24"/>
        </w:rPr>
        <w:t xml:space="preserve">here has </w:t>
      </w:r>
      <w:r>
        <w:rPr>
          <w:rFonts w:ascii="Times New Roman" w:hAnsi="Times New Roman" w:cs="Times New Roman"/>
          <w:sz w:val="24"/>
          <w:szCs w:val="24"/>
        </w:rPr>
        <w:t xml:space="preserve">therefore </w:t>
      </w:r>
      <w:r w:rsidR="007B69AD" w:rsidRPr="00E91314">
        <w:rPr>
          <w:rFonts w:ascii="Times New Roman" w:hAnsi="Times New Roman" w:cs="Times New Roman"/>
          <w:sz w:val="24"/>
          <w:szCs w:val="24"/>
        </w:rPr>
        <w:t>been a</w:t>
      </w:r>
      <w:r w:rsidR="007B69AD">
        <w:rPr>
          <w:rFonts w:ascii="Times New Roman" w:hAnsi="Times New Roman" w:cs="Times New Roman"/>
          <w:sz w:val="24"/>
          <w:szCs w:val="24"/>
        </w:rPr>
        <w:t xml:space="preserve"> </w:t>
      </w:r>
      <w:r w:rsidR="007B69AD" w:rsidRPr="00E91314">
        <w:rPr>
          <w:rFonts w:ascii="Times New Roman" w:hAnsi="Times New Roman" w:cs="Times New Roman"/>
          <w:sz w:val="24"/>
          <w:szCs w:val="24"/>
        </w:rPr>
        <w:t>growing interest</w:t>
      </w:r>
      <w:r w:rsidR="007B69AD">
        <w:rPr>
          <w:rFonts w:ascii="Times New Roman" w:hAnsi="Times New Roman" w:cs="Times New Roman"/>
          <w:sz w:val="24"/>
          <w:szCs w:val="24"/>
        </w:rPr>
        <w:t xml:space="preserve"> in </w:t>
      </w:r>
      <w:r w:rsidR="007B69AD" w:rsidRPr="00E91314">
        <w:rPr>
          <w:rFonts w:ascii="Times New Roman" w:hAnsi="Times New Roman" w:cs="Times New Roman"/>
          <w:sz w:val="24"/>
          <w:szCs w:val="24"/>
        </w:rPr>
        <w:t>obtai</w:t>
      </w:r>
      <w:r w:rsidR="007B69AD">
        <w:rPr>
          <w:rFonts w:ascii="Times New Roman" w:hAnsi="Times New Roman" w:cs="Times New Roman"/>
          <w:sz w:val="24"/>
          <w:szCs w:val="24"/>
        </w:rPr>
        <w:t xml:space="preserve">ning patients’ </w:t>
      </w:r>
      <w:r w:rsidR="007B69AD" w:rsidRPr="00E91314">
        <w:rPr>
          <w:rFonts w:ascii="Times New Roman" w:hAnsi="Times New Roman" w:cs="Times New Roman"/>
          <w:sz w:val="24"/>
          <w:szCs w:val="24"/>
        </w:rPr>
        <w:t>preferences for healthcare</w:t>
      </w:r>
      <w:r w:rsidR="007B69AD">
        <w:rPr>
          <w:rFonts w:ascii="Times New Roman" w:hAnsi="Times New Roman" w:cs="Times New Roman"/>
          <w:sz w:val="24"/>
          <w:szCs w:val="24"/>
        </w:rPr>
        <w:t xml:space="preserve"> </w:t>
      </w:r>
      <w:r w:rsidR="00437B43">
        <w:rPr>
          <w:rFonts w:ascii="Times New Roman" w:hAnsi="Times New Roman" w:cs="Times New Roman"/>
          <w:sz w:val="24"/>
          <w:szCs w:val="24"/>
        </w:rPr>
        <w:t>interventions</w:t>
      </w:r>
      <w:r w:rsidR="007B69AD" w:rsidRPr="00E91314">
        <w:rPr>
          <w:rFonts w:ascii="Times New Roman" w:hAnsi="Times New Roman" w:cs="Times New Roman"/>
          <w:sz w:val="24"/>
          <w:szCs w:val="24"/>
        </w:rPr>
        <w:t xml:space="preserve">. </w:t>
      </w:r>
      <w:r w:rsidR="007B69AD">
        <w:rPr>
          <w:rFonts w:ascii="Times New Roman" w:hAnsi="Times New Roman" w:cs="Times New Roman"/>
          <w:sz w:val="24"/>
          <w:szCs w:val="24"/>
        </w:rPr>
        <w:t xml:space="preserve">In particular, the use of stated-preference </w:t>
      </w:r>
      <w:r w:rsidR="003A6706">
        <w:rPr>
          <w:rFonts w:ascii="Times New Roman" w:hAnsi="Times New Roman" w:cs="Times New Roman"/>
          <w:sz w:val="24"/>
          <w:szCs w:val="24"/>
        </w:rPr>
        <w:t>methods</w:t>
      </w:r>
      <w:r w:rsidR="007B69AD">
        <w:rPr>
          <w:rFonts w:ascii="Times New Roman" w:hAnsi="Times New Roman" w:cs="Times New Roman"/>
          <w:sz w:val="24"/>
          <w:szCs w:val="24"/>
        </w:rPr>
        <w:t xml:space="preserve"> (including discrete-choice experiments (DCE)) has markedly increased</w:t>
      </w:r>
      <w:r w:rsidR="00437B43">
        <w:rPr>
          <w:rFonts w:ascii="Times New Roman" w:hAnsi="Times New Roman" w:cs="Times New Roman"/>
          <w:sz w:val="24"/>
          <w:szCs w:val="24"/>
        </w:rPr>
        <w:t xml:space="preserve"> in recent years</w:t>
      </w:r>
      <w:r w:rsidR="007B69AD">
        <w:rPr>
          <w:rFonts w:ascii="Times New Roman" w:hAnsi="Times New Roman" w:cs="Times New Roman"/>
          <w:sz w:val="24"/>
          <w:szCs w:val="24"/>
        </w:rPr>
        <w:t xml:space="preserve"> </w:t>
      </w:r>
      <w:r w:rsidR="007B69AD">
        <w:rPr>
          <w:rFonts w:ascii="Times New Roman" w:hAnsi="Times New Roman" w:cs="Times New Roman"/>
          <w:sz w:val="24"/>
          <w:szCs w:val="24"/>
        </w:rPr>
        <w:fldChar w:fldCharType="begin">
          <w:fldData xml:space="preserve">PEVuZE5vdGU+PENpdGU+PEF1dGhvcj5DbGFyazwvQXV0aG9yPjxZZWFyPjIwMTQ8L1llYXI+PFJl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PEVuZE5vdGU+PENpdGU+PEF1dGhvcj5DbGFyazwvQXV0aG9yPjxZZWFyPjIwMTQ8L1llYXI+PFJl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sidR="007B69AD">
        <w:rPr>
          <w:rFonts w:ascii="Times New Roman" w:hAnsi="Times New Roman" w:cs="Times New Roman"/>
          <w:sz w:val="24"/>
          <w:szCs w:val="24"/>
        </w:rPr>
      </w:r>
      <w:r w:rsidR="007B69AD">
        <w:rPr>
          <w:rFonts w:ascii="Times New Roman" w:hAnsi="Times New Roman" w:cs="Times New Roman"/>
          <w:sz w:val="24"/>
          <w:szCs w:val="24"/>
        </w:rPr>
        <w:fldChar w:fldCharType="separate"/>
      </w:r>
      <w:r w:rsidR="00474560">
        <w:rPr>
          <w:rFonts w:ascii="Times New Roman" w:hAnsi="Times New Roman" w:cs="Times New Roman"/>
          <w:noProof/>
          <w:sz w:val="24"/>
          <w:szCs w:val="24"/>
        </w:rPr>
        <w:t>[5, 6]</w:t>
      </w:r>
      <w:r w:rsidR="007B69AD">
        <w:rPr>
          <w:rFonts w:ascii="Times New Roman" w:hAnsi="Times New Roman" w:cs="Times New Roman"/>
          <w:sz w:val="24"/>
          <w:szCs w:val="24"/>
        </w:rPr>
        <w:fldChar w:fldCharType="end"/>
      </w:r>
      <w:r w:rsidR="007B69AD" w:rsidRPr="003D38B3">
        <w:rPr>
          <w:rFonts w:ascii="Times New Roman" w:hAnsi="Times New Roman" w:cs="Times New Roman"/>
          <w:sz w:val="24"/>
          <w:szCs w:val="24"/>
        </w:rPr>
        <w:t>.</w:t>
      </w:r>
      <w:r w:rsidR="007B69AD">
        <w:rPr>
          <w:rFonts w:ascii="Times New Roman" w:hAnsi="Times New Roman" w:cs="Times New Roman"/>
          <w:sz w:val="24"/>
          <w:szCs w:val="24"/>
        </w:rPr>
        <w:t xml:space="preserve"> </w:t>
      </w:r>
      <w:r w:rsidR="003A6706">
        <w:rPr>
          <w:rFonts w:ascii="Times New Roman" w:hAnsi="Times New Roman" w:cs="Times New Roman"/>
          <w:bCs/>
          <w:sz w:val="24"/>
          <w:szCs w:val="24"/>
          <w:lang w:val="en-GB" w:eastAsia="fr-FR"/>
        </w:rPr>
        <w:t xml:space="preserve">A DCE is </w:t>
      </w:r>
      <w:r w:rsidR="00C12232">
        <w:rPr>
          <w:rFonts w:ascii="Times New Roman" w:hAnsi="Times New Roman" w:cs="Times New Roman"/>
          <w:bCs/>
          <w:sz w:val="24"/>
          <w:szCs w:val="24"/>
          <w:lang w:val="en-GB" w:eastAsia="fr-FR"/>
        </w:rPr>
        <w:t>a quantitative method</w:t>
      </w:r>
      <w:r w:rsidR="003A6706">
        <w:rPr>
          <w:rFonts w:ascii="Times New Roman" w:hAnsi="Times New Roman" w:cs="Times New Roman"/>
          <w:bCs/>
          <w:sz w:val="24"/>
          <w:szCs w:val="24"/>
          <w:lang w:val="en-GB" w:eastAsia="fr-FR"/>
        </w:rPr>
        <w:t xml:space="preserve"> used to elicit and quantify the preferences of participants </w:t>
      </w:r>
      <w:r w:rsidR="003A6706">
        <w:rPr>
          <w:rFonts w:ascii="Times New Roman" w:hAnsi="Times New Roman" w:cs="Times New Roman"/>
          <w:bCs/>
          <w:sz w:val="24"/>
          <w:szCs w:val="24"/>
          <w:lang w:val="en-GB" w:eastAsia="fr-FR"/>
        </w:rPr>
        <w:fldChar w:fldCharType="begin">
          <w:fldData xml:space="preserve">PEVuZE5vdGU+PENpdGU+PEF1dGhvcj5IYXpsZXdvb2Q8L0F1dGhvcj48WWVhcj4yMDE2PC9ZZWFy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PEVuZE5vdGU+PENpdGU+PEF1dGhvcj5IYXpsZXdvb2Q8L0F1dGhvcj48WWVhcj4yMDE2PC9ZZWFy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3A6706">
        <w:rPr>
          <w:rFonts w:ascii="Times New Roman" w:hAnsi="Times New Roman" w:cs="Times New Roman"/>
          <w:bCs/>
          <w:sz w:val="24"/>
          <w:szCs w:val="24"/>
          <w:lang w:val="en-GB" w:eastAsia="fr-FR"/>
        </w:rPr>
      </w:r>
      <w:r w:rsidR="003A6706">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[7]</w:t>
      </w:r>
      <w:r w:rsidR="003A6706">
        <w:rPr>
          <w:rFonts w:ascii="Times New Roman" w:hAnsi="Times New Roman" w:cs="Times New Roman"/>
          <w:bCs/>
          <w:sz w:val="24"/>
          <w:szCs w:val="24"/>
          <w:lang w:val="en-GB" w:eastAsia="fr-FR"/>
        </w:rPr>
        <w:fldChar w:fldCharType="end"/>
      </w:r>
      <w:r w:rsidR="003A6706">
        <w:rPr>
          <w:rFonts w:ascii="Times New Roman" w:hAnsi="Times New Roman" w:cs="Times New Roman"/>
          <w:bCs/>
          <w:sz w:val="24"/>
          <w:szCs w:val="24"/>
          <w:lang w:val="en-GB" w:eastAsia="fr-FR"/>
        </w:rPr>
        <w:t xml:space="preserve"> </w:t>
      </w:r>
      <w:r w:rsidR="005C7A3E">
        <w:rPr>
          <w:rFonts w:ascii="Times New Roman" w:hAnsi="Times New Roman" w:cs="Times New Roman"/>
          <w:bCs/>
          <w:sz w:val="24"/>
          <w:szCs w:val="24"/>
          <w:lang w:val="en-GB" w:eastAsia="fr-FR"/>
        </w:rPr>
        <w:t>that are</w:t>
      </w:r>
      <w:r w:rsidR="003A6706">
        <w:rPr>
          <w:rFonts w:ascii="Times New Roman" w:hAnsi="Times New Roman" w:cs="Times New Roman"/>
          <w:bCs/>
          <w:sz w:val="24"/>
          <w:szCs w:val="24"/>
          <w:lang w:val="en-GB" w:eastAsia="fr-FR"/>
        </w:rPr>
        <w:t xml:space="preserve"> asked </w:t>
      </w:r>
      <w:r w:rsidRPr="00867AFD">
        <w:rPr>
          <w:rFonts w:ascii="Times New Roman" w:hAnsi="Times New Roman" w:cs="Times New Roman"/>
          <w:bCs/>
          <w:sz w:val="24"/>
          <w:szCs w:val="24"/>
          <w:lang w:val="en-GB" w:eastAsia="fr-FR"/>
        </w:rPr>
        <w:t>to repeatedly</w:t>
      </w:r>
      <w:r>
        <w:rPr>
          <w:rFonts w:ascii="Times New Roman" w:hAnsi="Times New Roman" w:cs="Times New Roman"/>
          <w:bCs/>
          <w:sz w:val="24"/>
          <w:szCs w:val="24"/>
          <w:lang w:val="en-GB" w:eastAsia="fr-FR"/>
        </w:rPr>
        <w:t xml:space="preserve"> </w:t>
      </w:r>
      <w:r w:rsidRPr="00867AFD">
        <w:rPr>
          <w:rFonts w:ascii="Times New Roman" w:hAnsi="Times New Roman" w:cs="Times New Roman"/>
          <w:bCs/>
          <w:sz w:val="24"/>
          <w:szCs w:val="24"/>
          <w:lang w:val="en-GB" w:eastAsia="fr-FR"/>
        </w:rPr>
        <w:t xml:space="preserve">choose between hypothetical </w:t>
      </w:r>
      <w:r w:rsidR="00437B43">
        <w:rPr>
          <w:rFonts w:ascii="Times New Roman" w:hAnsi="Times New Roman" w:cs="Times New Roman"/>
          <w:bCs/>
          <w:sz w:val="24"/>
          <w:szCs w:val="24"/>
          <w:lang w:val="en-GB" w:eastAsia="fr-FR"/>
        </w:rPr>
        <w:t>options</w:t>
      </w:r>
      <w:r w:rsidRPr="00867AFD">
        <w:rPr>
          <w:rFonts w:ascii="Times New Roman" w:hAnsi="Times New Roman" w:cs="Times New Roman"/>
          <w:bCs/>
          <w:sz w:val="24"/>
          <w:szCs w:val="24"/>
          <w:lang w:val="en-GB" w:eastAsia="fr-FR"/>
        </w:rPr>
        <w:t xml:space="preserve"> that systematically</w:t>
      </w:r>
      <w:r>
        <w:rPr>
          <w:rFonts w:ascii="Times New Roman" w:hAnsi="Times New Roman" w:cs="Times New Roman"/>
          <w:bCs/>
          <w:sz w:val="24"/>
          <w:szCs w:val="24"/>
          <w:lang w:val="en-GB" w:eastAsia="fr-FR"/>
        </w:rPr>
        <w:t xml:space="preserve"> </w:t>
      </w:r>
      <w:r w:rsidRPr="00867AFD">
        <w:rPr>
          <w:rFonts w:ascii="Times New Roman" w:hAnsi="Times New Roman" w:cs="Times New Roman"/>
          <w:bCs/>
          <w:sz w:val="24"/>
          <w:szCs w:val="24"/>
          <w:lang w:val="en-GB" w:eastAsia="fr-FR"/>
        </w:rPr>
        <w:t>differ in</w:t>
      </w:r>
      <w:r>
        <w:rPr>
          <w:rFonts w:ascii="Times New Roman" w:hAnsi="Times New Roman" w:cs="Times New Roman"/>
          <w:bCs/>
          <w:sz w:val="24"/>
          <w:szCs w:val="24"/>
          <w:lang w:val="en-GB" w:eastAsia="fr-FR"/>
        </w:rPr>
        <w:t xml:space="preserve"> several attributes of interest</w:t>
      </w:r>
      <w:r w:rsidRPr="00867AFD">
        <w:rPr>
          <w:rFonts w:ascii="Times New Roman" w:hAnsi="Times New Roman" w:cs="Times New Roman"/>
          <w:bCs/>
          <w:sz w:val="24"/>
          <w:szCs w:val="24"/>
          <w:lang w:val="en-GB" w:eastAsia="fr-FR"/>
        </w:rPr>
        <w:t>.</w:t>
      </w:r>
      <w:r>
        <w:rPr>
          <w:rFonts w:ascii="Times New Roman" w:hAnsi="Times New Roman" w:cs="Times New Roman"/>
          <w:bCs/>
          <w:sz w:val="24"/>
          <w:szCs w:val="24"/>
          <w:lang w:val="en-GB" w:eastAsia="fr-FR"/>
        </w:rPr>
        <w:t xml:space="preserve"> </w:t>
      </w:r>
    </w:p>
    <w:p w14:paraId="0ED30ADB" w14:textId="715BF175" w:rsidR="007B69AD" w:rsidRPr="008A69CE" w:rsidRDefault="007B69AD" w:rsidP="006911E7">
      <w:pPr>
        <w:pStyle w:val="ListParagraph"/>
        <w:spacing w:after="120" w:line="480" w:lineRule="auto"/>
        <w:ind w:left="0"/>
        <w:contextualSpacing w:val="0"/>
        <w:jc w:val="both"/>
        <w:rPr>
          <w:rFonts w:ascii="Times New Roman" w:hAnsi="Times New Roman" w:cs="Times New Roman"/>
          <w:bCs/>
          <w:sz w:val="24"/>
          <w:szCs w:val="24"/>
          <w:lang w:val="en-GB" w:eastAsia="fr-FR"/>
        </w:rPr>
      </w:pPr>
      <w:r w:rsidRPr="008A69CE">
        <w:rPr>
          <w:rFonts w:ascii="Times New Roman" w:hAnsi="Times New Roman" w:cs="Times New Roman"/>
          <w:bCs/>
          <w:sz w:val="24"/>
          <w:szCs w:val="24"/>
          <w:lang w:val="en-GB" w:eastAsia="fr-FR"/>
        </w:rPr>
        <w:t xml:space="preserve">Given the significant challenges and lack of therapeutic options for osteoarthritis </w:t>
      </w:r>
      <w:r w:rsidR="00ED7ECA">
        <w:rPr>
          <w:rFonts w:ascii="Times New Roman" w:hAnsi="Times New Roman" w:cs="Times New Roman"/>
          <w:bCs/>
          <w:sz w:val="24"/>
          <w:szCs w:val="24"/>
          <w:lang w:val="en-GB" w:eastAsia="fr-FR"/>
        </w:rPr>
        <w:fldChar w:fldCharType="begin">
          <w:fldData xml:space="preserve">PEVuZE5vdGU+PENpdGUgRXhjbHVkZVllYXI9IjEiPjxBdXRob3I+S2FuaXM8L0F1dGhvcj48WWVh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aW9uYWwgT3N0ZW9wb3Jvc2lzIEZvdW5kYXRpb24gb2YgdGhlIFVTQTwvYWJici0xPjwvcGVyaW9k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PEVuZE5vdGU+PENpdGUgRXhjbHVkZVllYXI9IjEiPjxBdXRob3I+S2FuaXM8L0F1dGhvcj48WWVh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aW9uYWwgT3N0ZW9wb3Jvc2lzIEZvdW5kYXRpb24gb2YgdGhlIFVTQTwvYWJici0xPjwvcGVyaW9k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ED7ECA">
        <w:rPr>
          <w:rFonts w:ascii="Times New Roman" w:hAnsi="Times New Roman" w:cs="Times New Roman"/>
          <w:bCs/>
          <w:sz w:val="24"/>
          <w:szCs w:val="24"/>
          <w:lang w:val="en-GB" w:eastAsia="fr-FR"/>
        </w:rPr>
      </w:r>
      <w:r w:rsidR="00ED7ECA">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[8]</w:t>
      </w:r>
      <w:r w:rsidR="00ED7ECA">
        <w:rPr>
          <w:rFonts w:ascii="Times New Roman" w:hAnsi="Times New Roman" w:cs="Times New Roman"/>
          <w:bCs/>
          <w:sz w:val="24"/>
          <w:szCs w:val="24"/>
          <w:lang w:val="en-GB" w:eastAsia="fr-FR"/>
        </w:rPr>
        <w:fldChar w:fldCharType="end"/>
      </w:r>
      <w:r w:rsidRPr="008A69CE">
        <w:rPr>
          <w:rFonts w:ascii="Times New Roman" w:hAnsi="Times New Roman" w:cs="Times New Roman"/>
          <w:bCs/>
          <w:sz w:val="24"/>
          <w:szCs w:val="24"/>
          <w:lang w:val="en-GB" w:eastAsia="fr-FR"/>
        </w:rPr>
        <w:t>, s</w:t>
      </w:r>
      <w:r w:rsidR="005C7A3E">
        <w:rPr>
          <w:rFonts w:ascii="Times New Roman" w:hAnsi="Times New Roman" w:cs="Times New Roman"/>
          <w:bCs/>
          <w:sz w:val="24"/>
          <w:szCs w:val="24"/>
          <w:lang w:val="en-GB" w:eastAsia="fr-FR"/>
        </w:rPr>
        <w:t>ome</w:t>
      </w:r>
      <w:r w:rsidRPr="008A69CE">
        <w:rPr>
          <w:rFonts w:ascii="Times New Roman" w:hAnsi="Times New Roman" w:cs="Times New Roman"/>
          <w:bCs/>
          <w:sz w:val="24"/>
          <w:szCs w:val="24"/>
          <w:lang w:val="en-GB" w:eastAsia="fr-FR"/>
        </w:rPr>
        <w:t xml:space="preserve"> stated-preference studies have been conducted to elicit preferences for OA treatment</w:t>
      </w:r>
      <w:r w:rsidR="009C4D22">
        <w:rPr>
          <w:rFonts w:ascii="Times New Roman" w:hAnsi="Times New Roman" w:cs="Times New Roman"/>
          <w:bCs/>
          <w:sz w:val="24"/>
          <w:szCs w:val="24"/>
          <w:lang w:val="en-GB" w:eastAsia="fr-FR"/>
        </w:rPr>
        <w:t xml:space="preserve"> </w:t>
      </w:r>
      <w:r w:rsidR="009C4D22">
        <w:rPr>
          <w:rFonts w:ascii="Times New Roman" w:hAnsi="Times New Roman" w:cs="Times New Roman"/>
          <w:bCs/>
          <w:sz w:val="24"/>
          <w:szCs w:val="24"/>
          <w:lang w:val="en-GB" w:eastAsia="fr-FR"/>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9C4D22">
        <w:rPr>
          <w:rFonts w:ascii="Times New Roman" w:hAnsi="Times New Roman" w:cs="Times New Roman"/>
          <w:bCs/>
          <w:sz w:val="24"/>
          <w:szCs w:val="24"/>
          <w:lang w:val="en-GB" w:eastAsia="fr-FR"/>
        </w:rPr>
      </w:r>
      <w:r w:rsidR="009C4D22">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[4]</w:t>
      </w:r>
      <w:r w:rsidR="009C4D22">
        <w:rPr>
          <w:rFonts w:ascii="Times New Roman" w:hAnsi="Times New Roman" w:cs="Times New Roman"/>
          <w:bCs/>
          <w:sz w:val="24"/>
          <w:szCs w:val="24"/>
          <w:lang w:val="en-GB" w:eastAsia="fr-FR"/>
        </w:rPr>
        <w:fldChar w:fldCharType="end"/>
      </w:r>
      <w:r w:rsidRPr="008A69CE">
        <w:rPr>
          <w:rFonts w:ascii="Times New Roman" w:hAnsi="Times New Roman" w:cs="Times New Roman"/>
          <w:bCs/>
          <w:sz w:val="24"/>
          <w:szCs w:val="24"/>
          <w:lang w:val="en-GB" w:eastAsia="fr-FR"/>
        </w:rPr>
        <w:t>. OA is the most common form of arthritis</w:t>
      </w:r>
      <w:r w:rsidR="008F2A13">
        <w:rPr>
          <w:rFonts w:ascii="Times New Roman" w:hAnsi="Times New Roman" w:cs="Times New Roman"/>
          <w:bCs/>
          <w:sz w:val="24"/>
          <w:szCs w:val="24"/>
          <w:lang w:val="en-GB" w:eastAsia="fr-FR"/>
        </w:rPr>
        <w:t xml:space="preserve"> in later life</w:t>
      </w:r>
      <w:r w:rsidRPr="008A69CE">
        <w:rPr>
          <w:rFonts w:ascii="Times New Roman" w:hAnsi="Times New Roman" w:cs="Times New Roman"/>
          <w:bCs/>
          <w:sz w:val="24"/>
          <w:szCs w:val="24"/>
          <w:lang w:val="en-GB" w:eastAsia="fr-FR"/>
        </w:rPr>
        <w:t xml:space="preserve"> and most frequently affects the knee, hand, and/or hip</w:t>
      </w:r>
      <w:r w:rsidR="003A6706">
        <w:rPr>
          <w:rFonts w:ascii="Times New Roman" w:hAnsi="Times New Roman" w:cs="Times New Roman"/>
          <w:bCs/>
          <w:sz w:val="24"/>
          <w:szCs w:val="24"/>
          <w:lang w:val="en-GB" w:eastAsia="fr-FR"/>
        </w:rPr>
        <w:t xml:space="preserve"> </w:t>
      </w:r>
      <w:r w:rsidR="003A6706">
        <w:rPr>
          <w:rFonts w:ascii="Times New Roman" w:hAnsi="Times New Roman" w:cs="Times New Roman"/>
          <w:bCs/>
          <w:sz w:val="24"/>
          <w:szCs w:val="24"/>
          <w:lang w:val="en-GB" w:eastAsia="fr-FR"/>
        </w:rPr>
        <w:fldChar w:fldCharType="begin">
          <w:fldData xml:space="preserve">PEVuZE5vdGU+PENpdGU+PEF1dGhvcj5CcnV5ZXJlPC9BdXRob3I+PFllYXI+MjAxNjwvWWVhcj48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LCBJdGFseS4mI3hEO1dITyBDb2xsYWJvcmF0aW5nIENlbnRyZSBmb3IgTWV0YWJvbGljIEJvbmUg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PEVuZE5vdGU+PENpdGU+PEF1dGhvcj5CcnV5ZXJlPC9BdXRob3I+PFllYXI+MjAxNjwvWWVhcj48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LCBJdGFseS4mI3hEO1dITyBDb2xsYWJvcmF0aW5nIENlbnRyZSBmb3IgTWV0YWJvbGljIEJvbmUg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3A6706">
        <w:rPr>
          <w:rFonts w:ascii="Times New Roman" w:hAnsi="Times New Roman" w:cs="Times New Roman"/>
          <w:bCs/>
          <w:sz w:val="24"/>
          <w:szCs w:val="24"/>
          <w:lang w:val="en-GB" w:eastAsia="fr-FR"/>
        </w:rPr>
      </w:r>
      <w:r w:rsidR="003A6706">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[9]</w:t>
      </w:r>
      <w:r w:rsidR="003A6706">
        <w:rPr>
          <w:rFonts w:ascii="Times New Roman" w:hAnsi="Times New Roman" w:cs="Times New Roman"/>
          <w:bCs/>
          <w:sz w:val="24"/>
          <w:szCs w:val="24"/>
          <w:lang w:val="en-GB" w:eastAsia="fr-FR"/>
        </w:rPr>
        <w:fldChar w:fldCharType="end"/>
      </w:r>
      <w:r w:rsidRPr="008A69CE">
        <w:rPr>
          <w:rFonts w:ascii="Times New Roman" w:hAnsi="Times New Roman" w:cs="Times New Roman"/>
          <w:bCs/>
          <w:sz w:val="24"/>
          <w:szCs w:val="24"/>
          <w:lang w:val="en-GB" w:eastAsia="fr-FR"/>
        </w:rPr>
        <w:t>. OA is predominantly characterized by pain and has been shown to substantially reduce the patient’s mobility and quality of life and to represent a significant contributor to disability in the elderly</w:t>
      </w:r>
      <w:r w:rsidR="003A6706">
        <w:rPr>
          <w:rFonts w:ascii="Times New Roman" w:hAnsi="Times New Roman" w:cs="Times New Roman"/>
          <w:bCs/>
          <w:sz w:val="24"/>
          <w:szCs w:val="24"/>
          <w:lang w:val="en-GB" w:eastAsia="fr-FR"/>
        </w:rPr>
        <w:t xml:space="preserve"> </w:t>
      </w:r>
      <w:r w:rsidR="003A6706">
        <w:rPr>
          <w:rFonts w:ascii="Times New Roman" w:hAnsi="Times New Roman" w:cs="Times New Roman"/>
          <w:bCs/>
          <w:sz w:val="24"/>
          <w:szCs w:val="24"/>
          <w:lang w:val="en-GB" w:eastAsia="fr-FR"/>
        </w:rPr>
        <w:fldChar w:fldCharType="begin">
          <w:fldData xml:space="preserve">PEVuZE5vdGU+PENpdGU+PEF1dGhvcj5Dcm9zczwvQXV0aG9yPjxZZWFyPjIwMTQ8L1llYXI+PFJl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PEVuZE5vdGU+PENpdGU+PEF1dGhvcj5Dcm9zczwvQXV0aG9yPjxZZWFyPjIwMTQ8L1llYXI+PFJl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3A6706">
        <w:rPr>
          <w:rFonts w:ascii="Times New Roman" w:hAnsi="Times New Roman" w:cs="Times New Roman"/>
          <w:bCs/>
          <w:sz w:val="24"/>
          <w:szCs w:val="24"/>
          <w:lang w:val="en-GB" w:eastAsia="fr-FR"/>
        </w:rPr>
      </w:r>
      <w:r w:rsidR="003A6706">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[10]</w:t>
      </w:r>
      <w:r w:rsidR="003A6706">
        <w:rPr>
          <w:rFonts w:ascii="Times New Roman" w:hAnsi="Times New Roman" w:cs="Times New Roman"/>
          <w:bCs/>
          <w:sz w:val="24"/>
          <w:szCs w:val="24"/>
          <w:lang w:val="en-GB" w:eastAsia="fr-FR"/>
        </w:rPr>
        <w:fldChar w:fldCharType="end"/>
      </w:r>
      <w:r w:rsidRPr="008A69CE">
        <w:rPr>
          <w:rFonts w:ascii="Times New Roman" w:hAnsi="Times New Roman" w:cs="Times New Roman"/>
          <w:bCs/>
          <w:sz w:val="24"/>
          <w:szCs w:val="24"/>
          <w:lang w:val="en-GB" w:eastAsia="fr-FR"/>
        </w:rPr>
        <w:t>. Currently OA treatments aims primarily to reduce joint pain, maintain and improve joint mobility and enhance quality of life. Treatment options (including surgery, pharmacological and non-pharmacological treatment) may however differ in benefits and risks, emphasizing the need to assess patients’ preferences for different aspects of OA treatment</w:t>
      </w:r>
      <w:r w:rsidR="00437B43">
        <w:rPr>
          <w:rFonts w:ascii="Times New Roman" w:hAnsi="Times New Roman" w:cs="Times New Roman"/>
          <w:bCs/>
          <w:sz w:val="24"/>
          <w:szCs w:val="24"/>
          <w:lang w:val="en-GB" w:eastAsia="fr-FR"/>
        </w:rPr>
        <w:t xml:space="preserve"> </w:t>
      </w:r>
      <w:r w:rsidR="00437B43">
        <w:rPr>
          <w:rFonts w:ascii="Times New Roman" w:hAnsi="Times New Roman" w:cs="Times New Roman"/>
          <w:bCs/>
          <w:sz w:val="24"/>
          <w:szCs w:val="24"/>
          <w:lang w:val="en-GB" w:eastAsia="fr-FR"/>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bCs/>
          <w:sz w:val="24"/>
          <w:szCs w:val="24"/>
          <w:lang w:val="en-GB" w:eastAsia="fr-FR"/>
        </w:rPr>
        <w:instrText xml:space="preserve"> ADDIN EN.CITE </w:instrText>
      </w:r>
      <w:r w:rsidR="00474560">
        <w:rPr>
          <w:rFonts w:ascii="Times New Roman" w:hAnsi="Times New Roman" w:cs="Times New Roman"/>
          <w:bCs/>
          <w:sz w:val="24"/>
          <w:szCs w:val="24"/>
          <w:lang w:val="en-GB" w:eastAsia="fr-FR"/>
        </w:rPr>
        <w:fldChar w:fldCharType="begin">
          <w:fldData xml:space="preserve">PEVuZE5vdGU+PENpdGU+PEF1dGhvcj5IaWxpZ3NtYW5uPC9BdXRob3I+PFllYXI+MjAxOTwvWWVh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</w:fldData>
        </w:fldChar>
      </w:r>
      <w:r w:rsidR="00474560">
        <w:rPr>
          <w:rFonts w:ascii="Times New Roman" w:hAnsi="Times New Roman" w:cs="Times New Roman"/>
          <w:bCs/>
          <w:sz w:val="24"/>
          <w:szCs w:val="24"/>
          <w:lang w:val="en-GB" w:eastAsia="fr-FR"/>
        </w:rPr>
        <w:instrText xml:space="preserve"> ADDIN EN.CITE.DATA </w:instrText>
      </w:r>
      <w:r w:rsidR="00474560">
        <w:rPr>
          <w:rFonts w:ascii="Times New Roman" w:hAnsi="Times New Roman" w:cs="Times New Roman"/>
          <w:bCs/>
          <w:sz w:val="24"/>
          <w:szCs w:val="24"/>
          <w:lang w:val="en-GB" w:eastAsia="fr-FR"/>
        </w:rPr>
      </w:r>
      <w:r w:rsidR="00474560">
        <w:rPr>
          <w:rFonts w:ascii="Times New Roman" w:hAnsi="Times New Roman" w:cs="Times New Roman"/>
          <w:bCs/>
          <w:sz w:val="24"/>
          <w:szCs w:val="24"/>
          <w:lang w:val="en-GB" w:eastAsia="fr-FR"/>
        </w:rPr>
        <w:fldChar w:fldCharType="end"/>
      </w:r>
      <w:r w:rsidR="00437B43">
        <w:rPr>
          <w:rFonts w:ascii="Times New Roman" w:hAnsi="Times New Roman" w:cs="Times New Roman"/>
          <w:bCs/>
          <w:sz w:val="24"/>
          <w:szCs w:val="24"/>
          <w:lang w:val="en-GB" w:eastAsia="fr-FR"/>
        </w:rPr>
      </w:r>
      <w:r w:rsidR="00437B43">
        <w:rPr>
          <w:rFonts w:ascii="Times New Roman" w:hAnsi="Times New Roman" w:cs="Times New Roman"/>
          <w:bCs/>
          <w:sz w:val="24"/>
          <w:szCs w:val="24"/>
          <w:lang w:val="en-GB" w:eastAsia="fr-FR"/>
        </w:rPr>
        <w:fldChar w:fldCharType="separate"/>
      </w:r>
      <w:r w:rsidR="00474560">
        <w:rPr>
          <w:rFonts w:ascii="Times New Roman" w:hAnsi="Times New Roman" w:cs="Times New Roman"/>
          <w:bCs/>
          <w:noProof/>
          <w:sz w:val="24"/>
          <w:szCs w:val="24"/>
          <w:lang w:val="en-GB" w:eastAsia="fr-FR"/>
        </w:rPr>
        <w:t>[4]</w:t>
      </w:r>
      <w:r w:rsidR="00437B43">
        <w:rPr>
          <w:rFonts w:ascii="Times New Roman" w:hAnsi="Times New Roman" w:cs="Times New Roman"/>
          <w:bCs/>
          <w:sz w:val="24"/>
          <w:szCs w:val="24"/>
          <w:lang w:val="en-GB" w:eastAsia="fr-FR"/>
        </w:rPr>
        <w:fldChar w:fldCharType="end"/>
      </w:r>
      <w:r w:rsidRPr="008A69CE">
        <w:rPr>
          <w:rFonts w:ascii="Times New Roman" w:hAnsi="Times New Roman" w:cs="Times New Roman"/>
          <w:bCs/>
          <w:sz w:val="24"/>
          <w:szCs w:val="24"/>
          <w:lang w:val="en-GB" w:eastAsia="fr-FR"/>
        </w:rPr>
        <w:t xml:space="preserve">. </w:t>
      </w:r>
    </w:p>
    <w:p w14:paraId="71FCB405" w14:textId="6CF96C69" w:rsidR="00366FDB" w:rsidRDefault="00437B43"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Previous DCEs conducted in OA were mainly conducted to assess </w:t>
      </w:r>
      <w:r w:rsidRPr="00341543">
        <w:rPr>
          <w:rFonts w:ascii="Times New Roman" w:hAnsi="Times New Roman" w:cs="Times New Roman"/>
          <w:sz w:val="24"/>
          <w:szCs w:val="24"/>
        </w:rPr>
        <w:t xml:space="preserve">preferences for the </w:t>
      </w:r>
      <w:r>
        <w:rPr>
          <w:rFonts w:ascii="Times New Roman" w:hAnsi="Times New Roman" w:cs="Times New Roman"/>
          <w:sz w:val="24"/>
          <w:szCs w:val="24"/>
        </w:rPr>
        <w:t>characteristics</w:t>
      </w:r>
      <w:r w:rsidRPr="00341543">
        <w:rPr>
          <w:rFonts w:ascii="Times New Roman" w:hAnsi="Times New Roman" w:cs="Times New Roman"/>
          <w:sz w:val="24"/>
          <w:szCs w:val="24"/>
        </w:rPr>
        <w:t xml:space="preserve"> of OA drug treatment</w:t>
      </w:r>
      <w:r>
        <w:rPr>
          <w:rFonts w:ascii="Times New Roman" w:hAnsi="Times New Roman" w:cs="Times New Roman"/>
          <w:sz w:val="24"/>
          <w:szCs w:val="24"/>
        </w:rPr>
        <w:t xml:space="preserve"> </w:t>
      </w:r>
      <w:r w:rsidR="003A6706">
        <w:rPr>
          <w:rFonts w:ascii="Times New Roman" w:hAnsi="Times New Roman" w:cs="Times New Roman"/>
          <w:sz w:val="24"/>
          <w:szCs w:val="24"/>
        </w:rPr>
        <w:t>suggesting that DCE is</w:t>
      </w:r>
      <w:r w:rsidR="00DF5D16">
        <w:rPr>
          <w:rFonts w:ascii="Times New Roman" w:hAnsi="Times New Roman" w:cs="Times New Roman"/>
          <w:sz w:val="24"/>
          <w:szCs w:val="24"/>
        </w:rPr>
        <w:t xml:space="preserve"> a</w:t>
      </w:r>
      <w:r w:rsidR="003A6706">
        <w:rPr>
          <w:rFonts w:ascii="Times New Roman" w:hAnsi="Times New Roman" w:cs="Times New Roman"/>
          <w:sz w:val="24"/>
          <w:szCs w:val="24"/>
        </w:rPr>
        <w:t xml:space="preserve"> reliable </w:t>
      </w:r>
      <w:r w:rsidR="00DF5D16">
        <w:rPr>
          <w:rFonts w:ascii="Times New Roman" w:hAnsi="Times New Roman" w:cs="Times New Roman"/>
          <w:sz w:val="24"/>
          <w:szCs w:val="24"/>
        </w:rPr>
        <w:t xml:space="preserve">method </w:t>
      </w:r>
      <w:r w:rsidR="003A6706">
        <w:rPr>
          <w:rFonts w:ascii="Times New Roman" w:hAnsi="Times New Roman" w:cs="Times New Roman"/>
          <w:sz w:val="24"/>
          <w:szCs w:val="24"/>
        </w:rPr>
        <w:t xml:space="preserve">in this patient </w:t>
      </w:r>
      <w:proofErr w:type="gramStart"/>
      <w:r w:rsidR="00DF5D16">
        <w:rPr>
          <w:rFonts w:ascii="Times New Roman" w:hAnsi="Times New Roman" w:cs="Times New Roman"/>
          <w:sz w:val="24"/>
          <w:szCs w:val="24"/>
        </w:rPr>
        <w:t>population</w:t>
      </w:r>
      <w:r w:rsidR="00942008">
        <w:rPr>
          <w:rFonts w:ascii="Times New Roman" w:hAnsi="Times New Roman" w:cs="Times New Roman"/>
          <w:sz w:val="24"/>
          <w:szCs w:val="24"/>
        </w:rPr>
        <w:t>, but</w:t>
      </w:r>
      <w:proofErr w:type="gramEnd"/>
      <w:r w:rsidR="00942008">
        <w:rPr>
          <w:rFonts w:ascii="Times New Roman" w:hAnsi="Times New Roman" w:cs="Times New Roman"/>
          <w:sz w:val="24"/>
          <w:szCs w:val="24"/>
        </w:rPr>
        <w:t xml:space="preserve"> revealed s</w:t>
      </w:r>
      <w:r w:rsidR="00DF5D16">
        <w:rPr>
          <w:rFonts w:ascii="Times New Roman" w:hAnsi="Times New Roman" w:cs="Times New Roman"/>
          <w:sz w:val="24"/>
          <w:szCs w:val="24"/>
        </w:rPr>
        <w:t xml:space="preserve">ome contrasting </w:t>
      </w:r>
      <w:r w:rsidR="00942008">
        <w:rPr>
          <w:rFonts w:ascii="Times New Roman" w:hAnsi="Times New Roman" w:cs="Times New Roman"/>
          <w:sz w:val="24"/>
          <w:szCs w:val="24"/>
        </w:rPr>
        <w:t>results</w:t>
      </w:r>
      <w:r w:rsidR="00347342">
        <w:rPr>
          <w:rFonts w:ascii="Times New Roman" w:hAnsi="Times New Roman" w:cs="Times New Roman"/>
          <w:sz w:val="24"/>
          <w:szCs w:val="24"/>
        </w:rPr>
        <w:t xml:space="preserve">. </w:t>
      </w:r>
      <w:r w:rsidR="00942008">
        <w:rPr>
          <w:rFonts w:ascii="Times New Roman" w:hAnsi="Times New Roman" w:cs="Times New Roman"/>
          <w:sz w:val="24"/>
          <w:szCs w:val="24"/>
        </w:rPr>
        <w:t xml:space="preserve">Some studies reported that benefit attributes </w:t>
      </w:r>
      <w:r w:rsidR="00ED7ECA">
        <w:rPr>
          <w:rFonts w:ascii="Times New Roman" w:hAnsi="Times New Roman" w:cs="Times New Roman"/>
          <w:sz w:val="24"/>
          <w:szCs w:val="24"/>
        </w:rPr>
        <w:t xml:space="preserve">(e.g. pain improvement, physical improvement) </w:t>
      </w:r>
      <w:r w:rsidR="003A6706">
        <w:rPr>
          <w:rFonts w:ascii="Times New Roman" w:hAnsi="Times New Roman" w:cs="Times New Roman"/>
          <w:sz w:val="24"/>
          <w:szCs w:val="24"/>
        </w:rPr>
        <w:t xml:space="preserve">were the most </w:t>
      </w:r>
      <w:r>
        <w:rPr>
          <w:rFonts w:ascii="Times New Roman" w:hAnsi="Times New Roman" w:cs="Times New Roman"/>
          <w:sz w:val="24"/>
          <w:szCs w:val="24"/>
        </w:rPr>
        <w:t>important</w:t>
      </w:r>
      <w:r w:rsidR="003A6706">
        <w:rPr>
          <w:rFonts w:ascii="Times New Roman" w:hAnsi="Times New Roman" w:cs="Times New Roman"/>
          <w:sz w:val="24"/>
          <w:szCs w:val="24"/>
        </w:rPr>
        <w:t xml:space="preserve"> for patients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PEVuZE5vdGU+PENpdGU+PEF1dGhvcj5GcmFlbmtlbDwvQXV0aG9yPjxZZWFyPjIwMTQ8L1llYXI+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PEVuZE5vdGU+PENpdGU+PEF1dGhvcj5GcmFlbmtlbDwvQXV0aG9yPjxZZWFyPjIwMTQ8L1llYXI+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474560">
        <w:rPr>
          <w:rFonts w:ascii="Times New Roman" w:hAnsi="Times New Roman" w:cs="Times New Roman"/>
          <w:noProof/>
          <w:sz w:val="24"/>
          <w:szCs w:val="24"/>
        </w:rPr>
        <w:t>[11-13]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47342">
        <w:rPr>
          <w:rFonts w:ascii="Times New Roman" w:hAnsi="Times New Roman" w:cs="Times New Roman"/>
          <w:sz w:val="24"/>
          <w:szCs w:val="24"/>
        </w:rPr>
        <w:t xml:space="preserve">while </w:t>
      </w:r>
      <w:r w:rsidR="00942008">
        <w:rPr>
          <w:rFonts w:ascii="Times New Roman" w:hAnsi="Times New Roman" w:cs="Times New Roman"/>
          <w:sz w:val="24"/>
          <w:szCs w:val="24"/>
        </w:rPr>
        <w:t xml:space="preserve">others suggested that </w:t>
      </w:r>
      <w:r w:rsidR="003A6706">
        <w:rPr>
          <w:rFonts w:ascii="Times New Roman" w:hAnsi="Times New Roman" w:cs="Times New Roman"/>
          <w:sz w:val="24"/>
          <w:szCs w:val="24"/>
        </w:rPr>
        <w:t>patients were mainly concerned by side-effects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PEVuZE5vdGU+PENpdGU+PEF1dGhvcj5BcmRlbjwvQXV0aG9yPjxZZWFyPjIwMTI8L1llYXI+PFJl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PEVuZE5vdGU+PENpdGU+PEF1dGhvcj5BcmRlbjwvQXV0aG9yPjxZZWFyPjIwMTI8L1llYXI+PFJl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474560">
        <w:rPr>
          <w:rFonts w:ascii="Times New Roman" w:hAnsi="Times New Roman" w:cs="Times New Roman"/>
          <w:noProof/>
          <w:sz w:val="24"/>
          <w:szCs w:val="24"/>
        </w:rPr>
        <w:t>[14-16]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F2A13">
        <w:rPr>
          <w:rFonts w:ascii="Times New Roman" w:hAnsi="Times New Roman" w:cs="Times New Roman"/>
          <w:sz w:val="24"/>
          <w:szCs w:val="24"/>
        </w:rPr>
        <w:t>However</w:t>
      </w:r>
      <w:r w:rsidR="005C7A3E">
        <w:rPr>
          <w:rFonts w:ascii="Times New Roman" w:hAnsi="Times New Roman" w:cs="Times New Roman"/>
          <w:sz w:val="24"/>
          <w:szCs w:val="24"/>
        </w:rPr>
        <w:t xml:space="preserve">, </w:t>
      </w:r>
      <w:r w:rsidR="005C7A3E">
        <w:rPr>
          <w:rFonts w:ascii="Times New Roman" w:hAnsi="Times New Roman" w:cs="Times New Roman"/>
          <w:sz w:val="24"/>
          <w:szCs w:val="24"/>
        </w:rPr>
        <w:lastRenderedPageBreak/>
        <w:t>f</w:t>
      </w:r>
      <w:r>
        <w:rPr>
          <w:rFonts w:ascii="Times New Roman" w:hAnsi="Times New Roman" w:cs="Times New Roman"/>
          <w:sz w:val="24"/>
          <w:szCs w:val="24"/>
        </w:rPr>
        <w:t xml:space="preserve">ew studies have investigated the trade-offs between </w:t>
      </w:r>
      <w:r w:rsidR="005C7A3E">
        <w:rPr>
          <w:rFonts w:ascii="Times New Roman" w:hAnsi="Times New Roman" w:cs="Times New Roman"/>
          <w:sz w:val="24"/>
          <w:szCs w:val="24"/>
        </w:rPr>
        <w:t xml:space="preserve">all potential </w:t>
      </w:r>
      <w:r w:rsidR="00347342">
        <w:rPr>
          <w:rFonts w:ascii="Times New Roman" w:hAnsi="Times New Roman" w:cs="Times New Roman"/>
          <w:sz w:val="24"/>
          <w:szCs w:val="24"/>
        </w:rPr>
        <w:t xml:space="preserve">OA </w:t>
      </w:r>
      <w:r w:rsidR="00E44E37">
        <w:rPr>
          <w:rFonts w:ascii="Times New Roman" w:hAnsi="Times New Roman" w:cs="Times New Roman"/>
          <w:sz w:val="24"/>
          <w:szCs w:val="24"/>
        </w:rPr>
        <w:t xml:space="preserve">treatment </w:t>
      </w:r>
      <w:r w:rsidR="005C7A3E">
        <w:rPr>
          <w:rFonts w:ascii="Times New Roman" w:hAnsi="Times New Roman" w:cs="Times New Roman"/>
          <w:sz w:val="24"/>
          <w:szCs w:val="24"/>
        </w:rPr>
        <w:t>outcomes</w:t>
      </w:r>
      <w:r w:rsidR="00E44E37">
        <w:rPr>
          <w:rFonts w:ascii="Times New Roman" w:hAnsi="Times New Roman" w:cs="Times New Roman"/>
          <w:sz w:val="24"/>
          <w:szCs w:val="24"/>
        </w:rPr>
        <w:t xml:space="preserve"> </w:t>
      </w:r>
      <w:r w:rsidR="005C7A3E">
        <w:rPr>
          <w:rFonts w:ascii="Times New Roman" w:hAnsi="Times New Roman" w:cs="Times New Roman"/>
          <w:sz w:val="24"/>
          <w:szCs w:val="24"/>
        </w:rPr>
        <w:t>including impact on pain, physical mobility</w:t>
      </w:r>
      <w:r w:rsidR="00E44E37">
        <w:rPr>
          <w:rFonts w:ascii="Times New Roman" w:hAnsi="Times New Roman" w:cs="Times New Roman"/>
          <w:sz w:val="24"/>
          <w:szCs w:val="24"/>
        </w:rPr>
        <w:t xml:space="preserve">, </w:t>
      </w:r>
      <w:r w:rsidR="005C7A3E">
        <w:rPr>
          <w:rFonts w:ascii="Times New Roman" w:hAnsi="Times New Roman" w:cs="Times New Roman"/>
          <w:sz w:val="24"/>
          <w:szCs w:val="24"/>
        </w:rPr>
        <w:t>joint structure and side-effects</w:t>
      </w:r>
      <w:r w:rsidR="00E44E37">
        <w:rPr>
          <w:rFonts w:ascii="Times New Roman" w:hAnsi="Times New Roman" w:cs="Times New Roman"/>
          <w:sz w:val="24"/>
          <w:szCs w:val="24"/>
        </w:rPr>
        <w:t xml:space="preserve">. </w:t>
      </w:r>
      <w:r>
        <w:rPr>
          <w:rFonts w:ascii="Times New Roman" w:hAnsi="Times New Roman" w:cs="Times New Roman"/>
          <w:sz w:val="24"/>
          <w:szCs w:val="24"/>
        </w:rPr>
        <w:t xml:space="preserve">Further insight into patients’ preferences for OA patients </w:t>
      </w:r>
      <w:r w:rsidR="00347342">
        <w:rPr>
          <w:rFonts w:ascii="Times New Roman" w:hAnsi="Times New Roman" w:cs="Times New Roman"/>
          <w:sz w:val="24"/>
          <w:szCs w:val="24"/>
        </w:rPr>
        <w:t>as well as investigating</w:t>
      </w:r>
      <w:r w:rsidR="00E44E37">
        <w:rPr>
          <w:rFonts w:ascii="Times New Roman" w:hAnsi="Times New Roman" w:cs="Times New Roman"/>
          <w:sz w:val="24"/>
          <w:szCs w:val="24"/>
        </w:rPr>
        <w:t xml:space="preserve"> potential differences in preferences between patients and countries would </w:t>
      </w:r>
      <w:r w:rsidR="005C7A3E">
        <w:rPr>
          <w:rFonts w:ascii="Times New Roman" w:hAnsi="Times New Roman" w:cs="Times New Roman"/>
          <w:sz w:val="24"/>
          <w:szCs w:val="24"/>
        </w:rPr>
        <w:t xml:space="preserve">thus </w:t>
      </w:r>
      <w:r w:rsidR="00E44E37">
        <w:rPr>
          <w:rFonts w:ascii="Times New Roman" w:hAnsi="Times New Roman" w:cs="Times New Roman"/>
          <w:sz w:val="24"/>
          <w:szCs w:val="24"/>
        </w:rPr>
        <w:t xml:space="preserve">be worthwhile. </w:t>
      </w:r>
      <w:r w:rsidR="00366FDB">
        <w:rPr>
          <w:rFonts w:ascii="Times New Roman" w:hAnsi="Times New Roman" w:cs="Times New Roman"/>
          <w:sz w:val="24"/>
          <w:szCs w:val="24"/>
        </w:rPr>
        <w:t xml:space="preserve">The European Society </w:t>
      </w:r>
      <w:r w:rsidR="00366FDB" w:rsidRPr="00366FDB">
        <w:rPr>
          <w:rFonts w:ascii="Times New Roman" w:hAnsi="Times New Roman" w:cs="Times New Roman"/>
          <w:sz w:val="24"/>
          <w:szCs w:val="24"/>
        </w:rPr>
        <w:t>European Society on Clinical and Economic Aspects of Osteoporosis, Osteoarthritis and M</w:t>
      </w:r>
      <w:r w:rsidR="00366FDB">
        <w:rPr>
          <w:rFonts w:ascii="Times New Roman" w:hAnsi="Times New Roman" w:cs="Times New Roman"/>
          <w:sz w:val="24"/>
          <w:szCs w:val="24"/>
        </w:rPr>
        <w:t xml:space="preserve">usculoskeletal Diseases (ESCEO) has therefore set up a working group to </w:t>
      </w:r>
      <w:r w:rsidR="00347342">
        <w:rPr>
          <w:rFonts w:ascii="Times New Roman" w:hAnsi="Times New Roman" w:cs="Times New Roman"/>
          <w:sz w:val="24"/>
          <w:szCs w:val="24"/>
        </w:rPr>
        <w:t>conduct a DCE to further elicit</w:t>
      </w:r>
      <w:r w:rsidR="00366FDB">
        <w:rPr>
          <w:rFonts w:ascii="Times New Roman" w:hAnsi="Times New Roman" w:cs="Times New Roman"/>
          <w:sz w:val="24"/>
          <w:szCs w:val="24"/>
        </w:rPr>
        <w:t xml:space="preserve"> patients’ preferences in OA </w:t>
      </w:r>
      <w:r w:rsidR="00347342">
        <w:rPr>
          <w:rFonts w:ascii="Times New Roman" w:hAnsi="Times New Roman" w:cs="Times New Roman"/>
          <w:sz w:val="24"/>
          <w:szCs w:val="24"/>
        </w:rPr>
        <w:t>across</w:t>
      </w:r>
      <w:r w:rsidR="00366FDB">
        <w:rPr>
          <w:rFonts w:ascii="Times New Roman" w:hAnsi="Times New Roman" w:cs="Times New Roman"/>
          <w:sz w:val="24"/>
          <w:szCs w:val="24"/>
        </w:rPr>
        <w:t xml:space="preserve"> European countries.</w:t>
      </w:r>
    </w:p>
    <w:p w14:paraId="4ADB5B3D" w14:textId="31E5041E" w:rsidR="009E5594" w:rsidRDefault="00FD72C6" w:rsidP="006911E7">
      <w:pPr>
        <w:pStyle w:val="ListParagraph"/>
        <w:spacing w:line="480" w:lineRule="auto"/>
        <w:ind w:left="0"/>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Th</w:t>
      </w:r>
      <w:r w:rsidR="005C7A3E">
        <w:rPr>
          <w:rFonts w:ascii="Times New Roman" w:hAnsi="Times New Roman" w:cs="Times New Roman"/>
          <w:bCs/>
          <w:sz w:val="24"/>
          <w:szCs w:val="24"/>
          <w:lang w:val="en-GB" w:eastAsia="fr-FR"/>
        </w:rPr>
        <w:t>e aim of this study wa</w:t>
      </w:r>
      <w:r w:rsidR="00366FDB">
        <w:rPr>
          <w:rFonts w:ascii="Times New Roman" w:hAnsi="Times New Roman" w:cs="Times New Roman"/>
          <w:bCs/>
          <w:sz w:val="24"/>
          <w:szCs w:val="24"/>
          <w:lang w:val="en-GB" w:eastAsia="fr-FR"/>
        </w:rPr>
        <w:t xml:space="preserve">s </w:t>
      </w:r>
      <w:r>
        <w:rPr>
          <w:rFonts w:ascii="Times New Roman" w:hAnsi="Times New Roman" w:cs="Times New Roman"/>
          <w:bCs/>
          <w:sz w:val="24"/>
          <w:szCs w:val="24"/>
          <w:lang w:val="en-GB" w:eastAsia="fr-FR"/>
        </w:rPr>
        <w:t>therefore</w:t>
      </w:r>
      <w:r w:rsidR="009E5594">
        <w:rPr>
          <w:rFonts w:ascii="Times New Roman" w:hAnsi="Times New Roman" w:cs="Times New Roman"/>
          <w:bCs/>
          <w:sz w:val="24"/>
          <w:szCs w:val="24"/>
          <w:lang w:val="en-GB" w:eastAsia="fr-FR"/>
        </w:rPr>
        <w:t xml:space="preserve"> to assess the preferences of</w:t>
      </w:r>
      <w:r w:rsidR="00A41B74">
        <w:rPr>
          <w:rFonts w:ascii="Times New Roman" w:hAnsi="Times New Roman" w:cs="Times New Roman"/>
          <w:bCs/>
          <w:sz w:val="24"/>
          <w:szCs w:val="24"/>
          <w:lang w:val="en-GB" w:eastAsia="fr-FR"/>
        </w:rPr>
        <w:t xml:space="preserve"> </w:t>
      </w:r>
      <w:r w:rsidR="005C7A3E">
        <w:rPr>
          <w:rFonts w:ascii="Times New Roman" w:hAnsi="Times New Roman" w:cs="Times New Roman"/>
          <w:bCs/>
          <w:sz w:val="24"/>
          <w:szCs w:val="24"/>
          <w:lang w:val="en-GB" w:eastAsia="fr-FR"/>
        </w:rPr>
        <w:t>European patients</w:t>
      </w:r>
      <w:r w:rsidR="009E5594">
        <w:rPr>
          <w:rFonts w:ascii="Times New Roman" w:hAnsi="Times New Roman" w:cs="Times New Roman"/>
          <w:bCs/>
          <w:sz w:val="24"/>
          <w:szCs w:val="24"/>
          <w:lang w:val="en-GB" w:eastAsia="fr-FR"/>
        </w:rPr>
        <w:t xml:space="preserve"> </w:t>
      </w:r>
      <w:r w:rsidR="00415E76">
        <w:rPr>
          <w:rFonts w:ascii="Times New Roman" w:hAnsi="Times New Roman" w:cs="Times New Roman"/>
          <w:bCs/>
          <w:sz w:val="24"/>
          <w:szCs w:val="24"/>
          <w:lang w:val="en-GB" w:eastAsia="fr-FR"/>
        </w:rPr>
        <w:t xml:space="preserve">for </w:t>
      </w:r>
      <w:r w:rsidR="008A69CE">
        <w:rPr>
          <w:rFonts w:ascii="Times New Roman" w:hAnsi="Times New Roman" w:cs="Times New Roman"/>
          <w:bCs/>
          <w:sz w:val="24"/>
          <w:szCs w:val="24"/>
          <w:lang w:val="en-GB" w:eastAsia="fr-FR"/>
        </w:rPr>
        <w:t>OA</w:t>
      </w:r>
      <w:r w:rsidR="001F1B43">
        <w:rPr>
          <w:rFonts w:ascii="Times New Roman" w:hAnsi="Times New Roman" w:cs="Times New Roman"/>
          <w:bCs/>
          <w:sz w:val="24"/>
          <w:szCs w:val="24"/>
          <w:lang w:val="en-GB" w:eastAsia="fr-FR"/>
        </w:rPr>
        <w:t xml:space="preserve"> treatment</w:t>
      </w:r>
      <w:r w:rsidR="00415E76">
        <w:rPr>
          <w:rFonts w:ascii="Times New Roman" w:hAnsi="Times New Roman" w:cs="Times New Roman"/>
          <w:bCs/>
          <w:sz w:val="24"/>
          <w:szCs w:val="24"/>
          <w:lang w:val="en-GB" w:eastAsia="fr-FR"/>
        </w:rPr>
        <w:t xml:space="preserve"> outcomes</w:t>
      </w:r>
      <w:r w:rsidR="009E5594">
        <w:rPr>
          <w:rFonts w:ascii="Times New Roman" w:hAnsi="Times New Roman" w:cs="Times New Roman"/>
          <w:bCs/>
          <w:sz w:val="24"/>
          <w:szCs w:val="24"/>
          <w:lang w:val="en-GB" w:eastAsia="fr-FR"/>
        </w:rPr>
        <w:t xml:space="preserve"> using a DCE</w:t>
      </w:r>
      <w:r w:rsidR="00415E76">
        <w:rPr>
          <w:rFonts w:ascii="Times New Roman" w:hAnsi="Times New Roman" w:cs="Times New Roman"/>
          <w:bCs/>
          <w:sz w:val="24"/>
          <w:szCs w:val="24"/>
          <w:lang w:val="en-GB" w:eastAsia="fr-FR"/>
        </w:rPr>
        <w:t xml:space="preserve">. </w:t>
      </w:r>
      <w:r w:rsidR="009E5594">
        <w:rPr>
          <w:rFonts w:ascii="Times New Roman" w:hAnsi="Times New Roman" w:cs="Times New Roman"/>
          <w:bCs/>
          <w:sz w:val="24"/>
          <w:szCs w:val="24"/>
          <w:lang w:val="en-GB" w:eastAsia="fr-FR"/>
        </w:rPr>
        <w:t>Further</w:t>
      </w:r>
      <w:r w:rsidR="008F2A13">
        <w:rPr>
          <w:rFonts w:ascii="Times New Roman" w:hAnsi="Times New Roman" w:cs="Times New Roman"/>
          <w:bCs/>
          <w:sz w:val="24"/>
          <w:szCs w:val="24"/>
          <w:lang w:val="en-GB" w:eastAsia="fr-FR"/>
        </w:rPr>
        <w:t>more</w:t>
      </w:r>
      <w:r w:rsidR="009E5594">
        <w:rPr>
          <w:rFonts w:ascii="Times New Roman" w:hAnsi="Times New Roman" w:cs="Times New Roman"/>
          <w:bCs/>
          <w:sz w:val="24"/>
          <w:szCs w:val="24"/>
          <w:lang w:val="en-GB" w:eastAsia="fr-FR"/>
        </w:rPr>
        <w:t xml:space="preserve">, </w:t>
      </w:r>
      <w:r w:rsidR="00B458F6">
        <w:rPr>
          <w:rFonts w:ascii="Times New Roman" w:hAnsi="Times New Roman" w:cs="Times New Roman"/>
          <w:bCs/>
          <w:sz w:val="24"/>
          <w:szCs w:val="24"/>
          <w:lang w:val="en-GB" w:eastAsia="fr-FR"/>
        </w:rPr>
        <w:t xml:space="preserve">as secondary objectives, </w:t>
      </w:r>
      <w:proofErr w:type="gramStart"/>
      <w:r w:rsidR="00B458F6">
        <w:rPr>
          <w:rFonts w:ascii="Times New Roman" w:hAnsi="Times New Roman" w:cs="Times New Roman"/>
          <w:bCs/>
          <w:sz w:val="24"/>
          <w:szCs w:val="24"/>
          <w:lang w:val="en-GB" w:eastAsia="fr-FR"/>
        </w:rPr>
        <w:t xml:space="preserve">we </w:t>
      </w:r>
      <w:r w:rsidR="009E5594">
        <w:rPr>
          <w:rFonts w:ascii="Times New Roman" w:hAnsi="Times New Roman" w:cs="Times New Roman"/>
          <w:bCs/>
          <w:sz w:val="24"/>
          <w:szCs w:val="24"/>
          <w:lang w:val="en-GB" w:eastAsia="fr-FR"/>
        </w:rPr>
        <w:t xml:space="preserve"> aim</w:t>
      </w:r>
      <w:r w:rsidR="007520D5">
        <w:rPr>
          <w:rFonts w:ascii="Times New Roman" w:hAnsi="Times New Roman" w:cs="Times New Roman"/>
          <w:bCs/>
          <w:sz w:val="24"/>
          <w:szCs w:val="24"/>
          <w:lang w:val="en-GB" w:eastAsia="fr-FR"/>
        </w:rPr>
        <w:t>ed</w:t>
      </w:r>
      <w:proofErr w:type="gramEnd"/>
      <w:r w:rsidR="009E5594">
        <w:rPr>
          <w:rFonts w:ascii="Times New Roman" w:hAnsi="Times New Roman" w:cs="Times New Roman"/>
          <w:bCs/>
          <w:sz w:val="24"/>
          <w:szCs w:val="24"/>
          <w:lang w:val="en-GB" w:eastAsia="fr-FR"/>
        </w:rPr>
        <w:t xml:space="preserve"> to </w:t>
      </w:r>
      <w:r w:rsidR="00A41B74">
        <w:rPr>
          <w:rFonts w:ascii="Times New Roman" w:hAnsi="Times New Roman" w:cs="Times New Roman"/>
          <w:bCs/>
          <w:sz w:val="24"/>
          <w:szCs w:val="24"/>
          <w:lang w:val="en-GB" w:eastAsia="fr-FR"/>
        </w:rPr>
        <w:t xml:space="preserve">assess heterogeneity in responses by determining </w:t>
      </w:r>
      <w:r w:rsidR="009E5594">
        <w:rPr>
          <w:rFonts w:ascii="Times New Roman" w:hAnsi="Times New Roman" w:cs="Times New Roman"/>
          <w:bCs/>
          <w:sz w:val="24"/>
          <w:szCs w:val="24"/>
          <w:lang w:val="en-GB" w:eastAsia="fr-FR"/>
        </w:rPr>
        <w:t>different preference profiles of pa</w:t>
      </w:r>
      <w:r w:rsidR="002E1919">
        <w:rPr>
          <w:rFonts w:ascii="Times New Roman" w:hAnsi="Times New Roman" w:cs="Times New Roman"/>
          <w:bCs/>
          <w:sz w:val="24"/>
          <w:szCs w:val="24"/>
          <w:lang w:val="en-GB" w:eastAsia="fr-FR"/>
        </w:rPr>
        <w:t>rticipa</w:t>
      </w:r>
      <w:r w:rsidR="009E5594">
        <w:rPr>
          <w:rFonts w:ascii="Times New Roman" w:hAnsi="Times New Roman" w:cs="Times New Roman"/>
          <w:bCs/>
          <w:sz w:val="24"/>
          <w:szCs w:val="24"/>
          <w:lang w:val="en-GB" w:eastAsia="fr-FR"/>
        </w:rPr>
        <w:t xml:space="preserve">nts and </w:t>
      </w:r>
      <w:r w:rsidR="00A41B74">
        <w:rPr>
          <w:rFonts w:ascii="Times New Roman" w:hAnsi="Times New Roman" w:cs="Times New Roman"/>
          <w:bCs/>
          <w:sz w:val="24"/>
          <w:szCs w:val="24"/>
          <w:lang w:val="en-GB" w:eastAsia="fr-FR"/>
        </w:rPr>
        <w:t xml:space="preserve">revealing potential differences in preferences between the </w:t>
      </w:r>
      <w:r w:rsidR="00D02F1F">
        <w:rPr>
          <w:rFonts w:ascii="Times New Roman" w:hAnsi="Times New Roman" w:cs="Times New Roman"/>
          <w:bCs/>
          <w:sz w:val="24"/>
          <w:szCs w:val="24"/>
          <w:lang w:val="en-GB" w:eastAsia="fr-FR"/>
        </w:rPr>
        <w:t xml:space="preserve">participating </w:t>
      </w:r>
      <w:r w:rsidR="00A41B74">
        <w:rPr>
          <w:rFonts w:ascii="Times New Roman" w:hAnsi="Times New Roman" w:cs="Times New Roman"/>
          <w:bCs/>
          <w:sz w:val="24"/>
          <w:szCs w:val="24"/>
          <w:lang w:val="en-GB" w:eastAsia="fr-FR"/>
        </w:rPr>
        <w:t>European countries.</w:t>
      </w:r>
    </w:p>
    <w:p w14:paraId="476ABC6D" w14:textId="745D002A" w:rsidR="002B4C67" w:rsidRPr="002B4C67" w:rsidRDefault="002B4C67" w:rsidP="006911E7">
      <w:pPr>
        <w:pStyle w:val="ListParagraph"/>
        <w:spacing w:after="120" w:line="480" w:lineRule="auto"/>
        <w:ind w:left="0"/>
        <w:jc w:val="both"/>
        <w:rPr>
          <w:rFonts w:ascii="Times New Roman" w:hAnsi="Times New Roman" w:cs="Times New Roman"/>
          <w:b/>
          <w:bCs/>
          <w:sz w:val="24"/>
          <w:szCs w:val="24"/>
          <w:lang w:val="en-GB" w:eastAsia="fr-FR"/>
        </w:rPr>
      </w:pPr>
      <w:r w:rsidRPr="002B4C67">
        <w:rPr>
          <w:rFonts w:ascii="Times New Roman" w:hAnsi="Times New Roman" w:cs="Times New Roman"/>
          <w:b/>
          <w:bCs/>
          <w:sz w:val="24"/>
          <w:szCs w:val="24"/>
          <w:lang w:val="en-GB" w:eastAsia="fr-FR"/>
        </w:rPr>
        <w:t>Methods</w:t>
      </w:r>
    </w:p>
    <w:p w14:paraId="4AF93453" w14:textId="6E02E92C" w:rsidR="00C077A8" w:rsidRDefault="00E7601F" w:rsidP="006911E7">
      <w:pPr>
        <w:spacing w:after="240" w:line="480" w:lineRule="auto"/>
        <w:jc w:val="both"/>
        <w:rPr>
          <w:rFonts w:ascii="Times New Roman" w:hAnsi="Times New Roman"/>
          <w:sz w:val="24"/>
          <w:szCs w:val="24"/>
          <w:lang w:val="en-US"/>
        </w:rPr>
      </w:pPr>
      <w:r>
        <w:rPr>
          <w:rFonts w:ascii="Times New Roman" w:hAnsi="Times New Roman"/>
          <w:sz w:val="24"/>
          <w:szCs w:val="24"/>
          <w:lang w:val="en-US"/>
        </w:rPr>
        <w:t>A</w:t>
      </w:r>
      <w:r w:rsidR="00C077A8">
        <w:rPr>
          <w:rFonts w:ascii="Times New Roman" w:hAnsi="Times New Roman"/>
          <w:sz w:val="24"/>
          <w:szCs w:val="24"/>
          <w:lang w:val="en-US"/>
        </w:rPr>
        <w:t xml:space="preserve"> DCE </w:t>
      </w:r>
      <w:r>
        <w:rPr>
          <w:rFonts w:ascii="Times New Roman" w:hAnsi="Times New Roman"/>
          <w:sz w:val="24"/>
          <w:szCs w:val="24"/>
          <w:lang w:val="en-US"/>
        </w:rPr>
        <w:t xml:space="preserve">was used </w:t>
      </w:r>
      <w:r w:rsidR="00C077A8" w:rsidRPr="00091DC3">
        <w:rPr>
          <w:rFonts w:ascii="Times New Roman" w:hAnsi="Times New Roman"/>
          <w:sz w:val="24"/>
          <w:szCs w:val="24"/>
          <w:lang w:val="en-US"/>
        </w:rPr>
        <w:t xml:space="preserve">to examine </w:t>
      </w:r>
      <w:r w:rsidR="00C077A8">
        <w:rPr>
          <w:rFonts w:ascii="Times New Roman" w:hAnsi="Times New Roman"/>
          <w:sz w:val="24"/>
          <w:szCs w:val="24"/>
          <w:lang w:val="en-US"/>
        </w:rPr>
        <w:t xml:space="preserve">patients´ </w:t>
      </w:r>
      <w:r w:rsidR="00C077A8" w:rsidRPr="00091DC3">
        <w:rPr>
          <w:rFonts w:ascii="Times New Roman" w:hAnsi="Times New Roman"/>
          <w:sz w:val="24"/>
          <w:szCs w:val="24"/>
          <w:lang w:val="en-US"/>
        </w:rPr>
        <w:t xml:space="preserve">preferences for </w:t>
      </w:r>
      <w:r w:rsidR="00087334">
        <w:rPr>
          <w:rFonts w:ascii="Times New Roman" w:hAnsi="Times New Roman"/>
          <w:sz w:val="24"/>
          <w:szCs w:val="24"/>
          <w:lang w:val="en-US"/>
        </w:rPr>
        <w:t>OA treatment</w:t>
      </w:r>
      <w:r w:rsidR="00C077A8" w:rsidRPr="00091DC3">
        <w:rPr>
          <w:rFonts w:ascii="Times New Roman" w:hAnsi="Times New Roman"/>
          <w:sz w:val="24"/>
          <w:szCs w:val="24"/>
          <w:lang w:val="en-US"/>
        </w:rPr>
        <w:t xml:space="preserve">. </w:t>
      </w:r>
      <w:r w:rsidR="00AB7AFA" w:rsidRPr="00AB7AFA">
        <w:rPr>
          <w:rFonts w:ascii="Times New Roman" w:hAnsi="Times New Roman"/>
          <w:sz w:val="24"/>
          <w:szCs w:val="24"/>
          <w:lang w:val="en-US"/>
        </w:rPr>
        <w:t>In the DCE survey, pa</w:t>
      </w:r>
      <w:r w:rsidR="00E40885">
        <w:rPr>
          <w:rFonts w:ascii="Times New Roman" w:hAnsi="Times New Roman"/>
          <w:sz w:val="24"/>
          <w:szCs w:val="24"/>
          <w:lang w:val="en-US"/>
        </w:rPr>
        <w:t>tients</w:t>
      </w:r>
      <w:r w:rsidR="00AB7AFA" w:rsidRPr="00AB7AFA">
        <w:rPr>
          <w:rFonts w:ascii="Times New Roman" w:hAnsi="Times New Roman"/>
          <w:sz w:val="24"/>
          <w:szCs w:val="24"/>
          <w:lang w:val="en-US"/>
        </w:rPr>
        <w:t xml:space="preserve"> were </w:t>
      </w:r>
      <w:r w:rsidR="00D76879">
        <w:rPr>
          <w:rFonts w:ascii="Times New Roman" w:hAnsi="Times New Roman"/>
          <w:sz w:val="24"/>
          <w:szCs w:val="24"/>
          <w:lang w:val="en-US"/>
        </w:rPr>
        <w:t>presented with a series of choice</w:t>
      </w:r>
      <w:r w:rsidR="00F6202C">
        <w:rPr>
          <w:rFonts w:ascii="Times New Roman" w:hAnsi="Times New Roman"/>
          <w:sz w:val="24"/>
          <w:szCs w:val="24"/>
          <w:lang w:val="en-US"/>
        </w:rPr>
        <w:t>s</w:t>
      </w:r>
      <w:r w:rsidR="00D76879">
        <w:rPr>
          <w:rFonts w:ascii="Times New Roman" w:hAnsi="Times New Roman"/>
          <w:sz w:val="24"/>
          <w:szCs w:val="24"/>
          <w:lang w:val="en-US"/>
        </w:rPr>
        <w:t xml:space="preserve"> and asked in each to select</w:t>
      </w:r>
      <w:r w:rsidR="00F3020C">
        <w:rPr>
          <w:rFonts w:ascii="Times New Roman" w:hAnsi="Times New Roman"/>
          <w:sz w:val="24"/>
          <w:szCs w:val="24"/>
          <w:lang w:val="en-US"/>
        </w:rPr>
        <w:t xml:space="preserve"> the</w:t>
      </w:r>
      <w:r w:rsidR="00D76879">
        <w:rPr>
          <w:rFonts w:ascii="Times New Roman" w:hAnsi="Times New Roman"/>
          <w:sz w:val="24"/>
          <w:szCs w:val="24"/>
          <w:lang w:val="en-US"/>
        </w:rPr>
        <w:t xml:space="preserve"> </w:t>
      </w:r>
      <w:r w:rsidR="00087334">
        <w:rPr>
          <w:rFonts w:ascii="Times New Roman" w:hAnsi="Times New Roman"/>
          <w:sz w:val="24"/>
          <w:szCs w:val="24"/>
          <w:lang w:val="en-US"/>
        </w:rPr>
        <w:t>treatment</w:t>
      </w:r>
      <w:r w:rsidR="00EF1092">
        <w:rPr>
          <w:rFonts w:ascii="Times New Roman" w:hAnsi="Times New Roman"/>
          <w:sz w:val="24"/>
          <w:szCs w:val="24"/>
          <w:lang w:val="en-US"/>
        </w:rPr>
        <w:t xml:space="preserve"> </w:t>
      </w:r>
      <w:r w:rsidR="00AB7AFA" w:rsidRPr="00AB7AFA">
        <w:rPr>
          <w:rFonts w:ascii="Times New Roman" w:hAnsi="Times New Roman"/>
          <w:sz w:val="24"/>
          <w:szCs w:val="24"/>
          <w:lang w:val="en-US"/>
        </w:rPr>
        <w:t>(</w:t>
      </w:r>
      <w:r w:rsidR="00087334">
        <w:rPr>
          <w:rFonts w:ascii="Times New Roman" w:hAnsi="Times New Roman"/>
          <w:sz w:val="24"/>
          <w:szCs w:val="24"/>
          <w:lang w:val="en-US"/>
        </w:rPr>
        <w:t>Treatment A and Treatment</w:t>
      </w:r>
      <w:r w:rsidR="00AB7AFA" w:rsidRPr="00AB7AFA">
        <w:rPr>
          <w:rFonts w:ascii="Times New Roman" w:hAnsi="Times New Roman"/>
          <w:sz w:val="24"/>
          <w:szCs w:val="24"/>
          <w:lang w:val="en-US"/>
        </w:rPr>
        <w:t xml:space="preserve"> B) </w:t>
      </w:r>
      <w:r w:rsidR="00087334">
        <w:rPr>
          <w:rFonts w:ascii="Times New Roman" w:hAnsi="Times New Roman"/>
          <w:sz w:val="24"/>
          <w:szCs w:val="24"/>
          <w:lang w:val="en-US"/>
        </w:rPr>
        <w:t>they would prefer</w:t>
      </w:r>
      <w:r w:rsidR="00C077A8">
        <w:rPr>
          <w:rFonts w:ascii="Times New Roman" w:hAnsi="Times New Roman"/>
          <w:sz w:val="24"/>
          <w:szCs w:val="24"/>
          <w:lang w:val="en-US"/>
        </w:rPr>
        <w:t xml:space="preserve">. </w:t>
      </w:r>
      <w:r w:rsidR="00D76879">
        <w:rPr>
          <w:rFonts w:ascii="Times New Roman" w:hAnsi="Times New Roman"/>
          <w:sz w:val="24"/>
          <w:szCs w:val="24"/>
          <w:lang w:val="en-US"/>
        </w:rPr>
        <w:t xml:space="preserve">The </w:t>
      </w:r>
      <w:r w:rsidR="00EF1092">
        <w:rPr>
          <w:rFonts w:ascii="Times New Roman" w:hAnsi="Times New Roman"/>
          <w:sz w:val="24"/>
          <w:szCs w:val="24"/>
          <w:lang w:val="en-US"/>
        </w:rPr>
        <w:t xml:space="preserve">two </w:t>
      </w:r>
      <w:r w:rsidR="007520D5">
        <w:rPr>
          <w:rFonts w:ascii="Times New Roman" w:hAnsi="Times New Roman"/>
          <w:sz w:val="24"/>
          <w:szCs w:val="24"/>
          <w:lang w:val="en-US"/>
        </w:rPr>
        <w:t xml:space="preserve">hypothetical </w:t>
      </w:r>
      <w:r w:rsidR="00087334">
        <w:rPr>
          <w:rFonts w:ascii="Times New Roman" w:hAnsi="Times New Roman"/>
          <w:sz w:val="24"/>
          <w:szCs w:val="24"/>
          <w:lang w:val="en-US"/>
        </w:rPr>
        <w:t>treatment</w:t>
      </w:r>
      <w:r w:rsidR="00D23357">
        <w:rPr>
          <w:rFonts w:ascii="Times New Roman" w:hAnsi="Times New Roman"/>
          <w:sz w:val="24"/>
          <w:szCs w:val="24"/>
          <w:lang w:val="en-US"/>
        </w:rPr>
        <w:t>s</w:t>
      </w:r>
      <w:r w:rsidR="00D76879">
        <w:rPr>
          <w:rFonts w:ascii="Times New Roman" w:hAnsi="Times New Roman"/>
          <w:sz w:val="24"/>
          <w:szCs w:val="24"/>
          <w:lang w:val="en-US"/>
        </w:rPr>
        <w:t xml:space="preserve"> were described by a set of attributes</w:t>
      </w:r>
      <w:r w:rsidR="007520D5">
        <w:rPr>
          <w:rFonts w:ascii="Times New Roman" w:hAnsi="Times New Roman"/>
          <w:sz w:val="24"/>
          <w:szCs w:val="24"/>
          <w:lang w:val="en-US"/>
        </w:rPr>
        <w:t xml:space="preserve"> which were</w:t>
      </w:r>
      <w:r w:rsidR="00D76879">
        <w:rPr>
          <w:rFonts w:ascii="Times New Roman" w:hAnsi="Times New Roman"/>
          <w:sz w:val="24"/>
          <w:szCs w:val="24"/>
          <w:lang w:val="en-US"/>
        </w:rPr>
        <w:t xml:space="preserve"> further specified by attributes</w:t>
      </w:r>
      <w:r w:rsidR="005E1162">
        <w:rPr>
          <w:rFonts w:ascii="Times New Roman" w:hAnsi="Times New Roman"/>
          <w:sz w:val="24"/>
          <w:szCs w:val="24"/>
          <w:lang w:val="en-US"/>
        </w:rPr>
        <w:t>`</w:t>
      </w:r>
      <w:r w:rsidR="00D76879">
        <w:rPr>
          <w:rFonts w:ascii="Times New Roman" w:hAnsi="Times New Roman"/>
          <w:sz w:val="24"/>
          <w:szCs w:val="24"/>
          <w:lang w:val="en-US"/>
        </w:rPr>
        <w:t xml:space="preserve"> levels</w:t>
      </w:r>
      <w:r w:rsidR="007520D5">
        <w:rPr>
          <w:rFonts w:ascii="Times New Roman" w:hAnsi="Times New Roman"/>
          <w:sz w:val="24"/>
          <w:szCs w:val="24"/>
          <w:lang w:val="en-US"/>
        </w:rPr>
        <w:t xml:space="preserve"> (see below)</w:t>
      </w:r>
      <w:r w:rsidR="00D76879">
        <w:rPr>
          <w:rFonts w:ascii="Times New Roman" w:hAnsi="Times New Roman"/>
          <w:sz w:val="24"/>
          <w:szCs w:val="24"/>
          <w:lang w:val="en-US"/>
        </w:rPr>
        <w:t xml:space="preserve">. Good research practices for stated-preference studies </w:t>
      </w:r>
      <w:r w:rsidR="00C077A8">
        <w:rPr>
          <w:rFonts w:ascii="Times New Roman" w:hAnsi="Times New Roman"/>
          <w:sz w:val="24"/>
          <w:szCs w:val="24"/>
          <w:lang w:val="en-US"/>
        </w:rPr>
        <w:t xml:space="preserve">were </w:t>
      </w:r>
      <w:r>
        <w:rPr>
          <w:rFonts w:ascii="Times New Roman" w:hAnsi="Times New Roman"/>
          <w:sz w:val="24"/>
          <w:szCs w:val="24"/>
          <w:lang w:val="en-US"/>
        </w:rPr>
        <w:t>followed</w:t>
      </w:r>
      <w:r w:rsidR="00E465DD">
        <w:rPr>
          <w:rFonts w:ascii="Times New Roman" w:hAnsi="Times New Roman"/>
          <w:sz w:val="24"/>
          <w:szCs w:val="24"/>
          <w:lang w:val="en-US"/>
        </w:rPr>
        <w:t xml:space="preserve"> </w:t>
      </w:r>
      <w:r w:rsidR="00E465DD">
        <w:rPr>
          <w:rFonts w:ascii="Times New Roman" w:hAnsi="Times New Roman"/>
          <w:sz w:val="24"/>
          <w:szCs w:val="24"/>
          <w:lang w:val="en-US"/>
        </w:rPr>
        <w:fldChar w:fldCharType="begin">
          <w:fldData xml:space="preserve">PEVuZE5vdGU+PENpdGU+PEF1dGhvcj5CcmlkZ2VzPC9BdXRob3I+PFllYXI+MjAxMTwvWWVhcj48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==
</w:fldData>
        </w:fldChar>
      </w:r>
      <w:r w:rsidR="00474560">
        <w:rPr>
          <w:rFonts w:ascii="Times New Roman" w:hAnsi="Times New Roman"/>
          <w:sz w:val="24"/>
          <w:szCs w:val="24"/>
          <w:lang w:val="en-US"/>
        </w:rPr>
        <w:instrText xml:space="preserve"> ADDIN EN.CITE </w:instrText>
      </w:r>
      <w:r w:rsidR="00474560">
        <w:rPr>
          <w:rFonts w:ascii="Times New Roman" w:hAnsi="Times New Roman"/>
          <w:sz w:val="24"/>
          <w:szCs w:val="24"/>
          <w:lang w:val="en-US"/>
        </w:rPr>
        <w:fldChar w:fldCharType="begin">
          <w:fldData xml:space="preserve">PEVuZE5vdGU+PENpdGU+PEF1dGhvcj5CcmlkZ2VzPC9BdXRob3I+PFllYXI+MjAxMTwvWWVhcj48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==
</w:fldData>
        </w:fldChar>
      </w:r>
      <w:r w:rsidR="00474560">
        <w:rPr>
          <w:rFonts w:ascii="Times New Roman" w:hAnsi="Times New Roman"/>
          <w:sz w:val="24"/>
          <w:szCs w:val="24"/>
          <w:lang w:val="en-US"/>
        </w:rPr>
        <w:instrText xml:space="preserve"> ADDIN EN.CITE.DATA </w:instrText>
      </w:r>
      <w:r w:rsidR="00474560">
        <w:rPr>
          <w:rFonts w:ascii="Times New Roman" w:hAnsi="Times New Roman"/>
          <w:sz w:val="24"/>
          <w:szCs w:val="24"/>
          <w:lang w:val="en-US"/>
        </w:rPr>
      </w:r>
      <w:r w:rsidR="00474560">
        <w:rPr>
          <w:rFonts w:ascii="Times New Roman" w:hAnsi="Times New Roman"/>
          <w:sz w:val="24"/>
          <w:szCs w:val="24"/>
          <w:lang w:val="en-US"/>
        </w:rPr>
        <w:fldChar w:fldCharType="end"/>
      </w:r>
      <w:r w:rsidR="00E465DD">
        <w:rPr>
          <w:rFonts w:ascii="Times New Roman" w:hAnsi="Times New Roman"/>
          <w:sz w:val="24"/>
          <w:szCs w:val="24"/>
          <w:lang w:val="en-US"/>
        </w:rPr>
      </w:r>
      <w:r w:rsidR="00E465DD">
        <w:rPr>
          <w:rFonts w:ascii="Times New Roman" w:hAnsi="Times New Roman"/>
          <w:sz w:val="24"/>
          <w:szCs w:val="24"/>
          <w:lang w:val="en-US"/>
        </w:rPr>
        <w:fldChar w:fldCharType="separate"/>
      </w:r>
      <w:r w:rsidR="00474560">
        <w:rPr>
          <w:rFonts w:ascii="Times New Roman" w:hAnsi="Times New Roman"/>
          <w:noProof/>
          <w:sz w:val="24"/>
          <w:szCs w:val="24"/>
          <w:lang w:val="en-US"/>
        </w:rPr>
        <w:t>[3, 17]</w:t>
      </w:r>
      <w:r w:rsidR="00E465DD">
        <w:rPr>
          <w:rFonts w:ascii="Times New Roman" w:hAnsi="Times New Roman"/>
          <w:sz w:val="24"/>
          <w:szCs w:val="24"/>
          <w:lang w:val="en-US"/>
        </w:rPr>
        <w:fldChar w:fldCharType="end"/>
      </w:r>
      <w:r w:rsidR="00C077A8" w:rsidRPr="00091DC3">
        <w:rPr>
          <w:rFonts w:ascii="Times New Roman" w:hAnsi="Times New Roman"/>
          <w:sz w:val="24"/>
          <w:szCs w:val="24"/>
          <w:lang w:val="en-US"/>
        </w:rPr>
        <w:t xml:space="preserve">. </w:t>
      </w:r>
    </w:p>
    <w:p w14:paraId="555929DF" w14:textId="77777777" w:rsidR="00C077A8" w:rsidRPr="00920F07" w:rsidRDefault="00C077A8" w:rsidP="006911E7">
      <w:pPr>
        <w:spacing w:after="0" w:line="480" w:lineRule="auto"/>
        <w:jc w:val="both"/>
        <w:rPr>
          <w:rFonts w:ascii="Times New Roman" w:hAnsi="Times New Roman"/>
          <w:i/>
          <w:sz w:val="24"/>
          <w:szCs w:val="24"/>
          <w:lang w:val="en-GB"/>
        </w:rPr>
      </w:pPr>
      <w:r w:rsidRPr="00920F07">
        <w:rPr>
          <w:rFonts w:ascii="Times New Roman" w:hAnsi="Times New Roman"/>
          <w:i/>
          <w:sz w:val="24"/>
          <w:szCs w:val="24"/>
          <w:lang w:val="en-GB"/>
        </w:rPr>
        <w:t>Attributes and levels</w:t>
      </w:r>
    </w:p>
    <w:p w14:paraId="58A8220F" w14:textId="272523B0" w:rsidR="00C077A8" w:rsidRDefault="00D4666B" w:rsidP="006911E7">
      <w:pPr>
        <w:spacing w:after="240" w:line="480" w:lineRule="auto"/>
        <w:jc w:val="both"/>
        <w:rPr>
          <w:rFonts w:ascii="Times New Roman" w:hAnsi="Times New Roman" w:cs="Times New Roman"/>
          <w:sz w:val="24"/>
          <w:szCs w:val="24"/>
          <w:lang w:val="en-US"/>
        </w:rPr>
      </w:pPr>
      <w:r w:rsidRPr="00D4666B">
        <w:rPr>
          <w:rFonts w:ascii="Times New Roman" w:hAnsi="Times New Roman"/>
          <w:sz w:val="24"/>
          <w:szCs w:val="24"/>
          <w:lang w:val="en-US"/>
        </w:rPr>
        <w:t xml:space="preserve">The identification and prioritization of </w:t>
      </w:r>
      <w:r w:rsidR="00087334">
        <w:rPr>
          <w:rFonts w:ascii="Times New Roman" w:hAnsi="Times New Roman"/>
          <w:sz w:val="24"/>
          <w:szCs w:val="24"/>
          <w:lang w:val="en-US"/>
        </w:rPr>
        <w:t xml:space="preserve">important OA treatment </w:t>
      </w:r>
      <w:r w:rsidR="001D6289">
        <w:rPr>
          <w:rFonts w:ascii="Times New Roman" w:hAnsi="Times New Roman"/>
          <w:sz w:val="24"/>
          <w:szCs w:val="24"/>
          <w:lang w:val="en-US"/>
        </w:rPr>
        <w:t>at</w:t>
      </w:r>
      <w:r w:rsidR="00051AA7">
        <w:rPr>
          <w:rFonts w:ascii="Times New Roman" w:hAnsi="Times New Roman"/>
          <w:sz w:val="24"/>
          <w:szCs w:val="24"/>
          <w:lang w:val="en-US"/>
        </w:rPr>
        <w:t>t</w:t>
      </w:r>
      <w:r w:rsidR="001D6289">
        <w:rPr>
          <w:rFonts w:ascii="Times New Roman" w:hAnsi="Times New Roman"/>
          <w:sz w:val="24"/>
          <w:szCs w:val="24"/>
          <w:lang w:val="en-US"/>
        </w:rPr>
        <w:t>ributes</w:t>
      </w:r>
      <w:r w:rsidRPr="00D4666B">
        <w:rPr>
          <w:rFonts w:ascii="Times New Roman" w:hAnsi="Times New Roman"/>
          <w:sz w:val="24"/>
          <w:szCs w:val="24"/>
          <w:lang w:val="en-US"/>
        </w:rPr>
        <w:t xml:space="preserve"> was conducted following a 4-st</w:t>
      </w:r>
      <w:r w:rsidR="00F3020C">
        <w:rPr>
          <w:rFonts w:ascii="Times New Roman" w:hAnsi="Times New Roman"/>
          <w:sz w:val="24"/>
          <w:szCs w:val="24"/>
          <w:lang w:val="en-US"/>
        </w:rPr>
        <w:t>age process</w:t>
      </w:r>
      <w:r w:rsidRPr="00D4666B">
        <w:rPr>
          <w:rFonts w:ascii="Times New Roman" w:hAnsi="Times New Roman"/>
          <w:sz w:val="24"/>
          <w:szCs w:val="24"/>
          <w:lang w:val="en-US"/>
        </w:rPr>
        <w:t xml:space="preserve">: 1) </w:t>
      </w:r>
      <w:r w:rsidR="00970C97">
        <w:rPr>
          <w:rFonts w:ascii="Times New Roman" w:hAnsi="Times New Roman"/>
          <w:sz w:val="24"/>
          <w:szCs w:val="24"/>
          <w:lang w:val="en-US"/>
        </w:rPr>
        <w:t>two</w:t>
      </w:r>
      <w:r w:rsidRPr="00D4666B">
        <w:rPr>
          <w:rFonts w:ascii="Times New Roman" w:hAnsi="Times New Roman"/>
          <w:sz w:val="24"/>
          <w:szCs w:val="24"/>
          <w:lang w:val="en-US"/>
        </w:rPr>
        <w:t xml:space="preserve"> </w:t>
      </w:r>
      <w:r w:rsidR="00087334">
        <w:rPr>
          <w:rFonts w:ascii="Times New Roman" w:hAnsi="Times New Roman"/>
          <w:sz w:val="24"/>
          <w:szCs w:val="24"/>
          <w:lang w:val="en-US"/>
        </w:rPr>
        <w:t>scoping review</w:t>
      </w:r>
      <w:r w:rsidR="00970C97">
        <w:rPr>
          <w:rFonts w:ascii="Times New Roman" w:hAnsi="Times New Roman"/>
          <w:sz w:val="24"/>
          <w:szCs w:val="24"/>
          <w:lang w:val="en-US"/>
        </w:rPr>
        <w:t>s (i.e. a</w:t>
      </w:r>
      <w:r w:rsidR="00D23357">
        <w:rPr>
          <w:rFonts w:ascii="Times New Roman" w:hAnsi="Times New Roman"/>
          <w:sz w:val="24"/>
          <w:szCs w:val="24"/>
          <w:lang w:val="en-US"/>
        </w:rPr>
        <w:t>n exhaustive</w:t>
      </w:r>
      <w:r w:rsidR="00970C97">
        <w:rPr>
          <w:rFonts w:ascii="Times New Roman" w:hAnsi="Times New Roman"/>
          <w:sz w:val="24"/>
          <w:szCs w:val="24"/>
          <w:lang w:val="en-US"/>
        </w:rPr>
        <w:t xml:space="preserve"> review of preference studies in OA, and a review of outcomes in RCTs of OA treatment) </w:t>
      </w:r>
      <w:r w:rsidRPr="00D4666B">
        <w:rPr>
          <w:rFonts w:ascii="Times New Roman" w:hAnsi="Times New Roman"/>
          <w:sz w:val="24"/>
          <w:szCs w:val="24"/>
          <w:lang w:val="en-US"/>
        </w:rPr>
        <w:t>to generate an initial lis</w:t>
      </w:r>
      <w:r w:rsidR="00847A58">
        <w:rPr>
          <w:rFonts w:ascii="Times New Roman" w:hAnsi="Times New Roman"/>
          <w:sz w:val="24"/>
          <w:szCs w:val="24"/>
          <w:lang w:val="en-US"/>
        </w:rPr>
        <w:t xml:space="preserve">t of </w:t>
      </w:r>
      <w:r w:rsidR="00087334">
        <w:rPr>
          <w:rFonts w:ascii="Times New Roman" w:hAnsi="Times New Roman"/>
          <w:sz w:val="24"/>
          <w:szCs w:val="24"/>
          <w:lang w:val="en-US"/>
        </w:rPr>
        <w:t>OA treatment outcomes</w:t>
      </w:r>
      <w:r w:rsidR="00847A58">
        <w:rPr>
          <w:rFonts w:ascii="Times New Roman" w:hAnsi="Times New Roman"/>
          <w:sz w:val="24"/>
          <w:szCs w:val="24"/>
          <w:lang w:val="en-US"/>
        </w:rPr>
        <w:t>; 2)</w:t>
      </w:r>
      <w:r w:rsidRPr="00D4666B">
        <w:rPr>
          <w:rFonts w:ascii="Times New Roman" w:hAnsi="Times New Roman"/>
          <w:sz w:val="24"/>
          <w:szCs w:val="24"/>
          <w:lang w:val="en-US"/>
        </w:rPr>
        <w:t xml:space="preserve"> </w:t>
      </w:r>
      <w:r w:rsidR="00970C97">
        <w:rPr>
          <w:rFonts w:ascii="Times New Roman" w:hAnsi="Times New Roman"/>
          <w:sz w:val="24"/>
          <w:szCs w:val="24"/>
          <w:lang w:val="en-US"/>
        </w:rPr>
        <w:t>interviews with OA patient</w:t>
      </w:r>
      <w:r w:rsidR="001D6289">
        <w:rPr>
          <w:rFonts w:ascii="Times New Roman" w:hAnsi="Times New Roman"/>
          <w:sz w:val="24"/>
          <w:szCs w:val="24"/>
          <w:lang w:val="en-US"/>
        </w:rPr>
        <w:t>s</w:t>
      </w:r>
      <w:r w:rsidR="00D86A94">
        <w:rPr>
          <w:rFonts w:ascii="Times New Roman" w:hAnsi="Times New Roman"/>
          <w:sz w:val="24"/>
          <w:szCs w:val="24"/>
          <w:lang w:val="en-US"/>
        </w:rPr>
        <w:t xml:space="preserve"> (n=20)</w:t>
      </w:r>
      <w:r w:rsidR="00970C97">
        <w:rPr>
          <w:rFonts w:ascii="Times New Roman" w:hAnsi="Times New Roman"/>
          <w:sz w:val="24"/>
          <w:szCs w:val="24"/>
          <w:lang w:val="en-US"/>
        </w:rPr>
        <w:t xml:space="preserve"> to identify any missing outcomes and </w:t>
      </w:r>
      <w:r w:rsidRPr="00D4666B">
        <w:rPr>
          <w:rFonts w:ascii="Times New Roman" w:hAnsi="Times New Roman"/>
          <w:sz w:val="24"/>
          <w:szCs w:val="24"/>
          <w:lang w:val="en-US"/>
        </w:rPr>
        <w:t xml:space="preserve">an expert </w:t>
      </w:r>
      <w:r w:rsidR="00D23357">
        <w:rPr>
          <w:rFonts w:ascii="Times New Roman" w:hAnsi="Times New Roman"/>
          <w:sz w:val="24"/>
          <w:szCs w:val="24"/>
          <w:lang w:val="en-US"/>
        </w:rPr>
        <w:t>consultation (n=17</w:t>
      </w:r>
      <w:r w:rsidRPr="00D4666B">
        <w:rPr>
          <w:rFonts w:ascii="Times New Roman" w:hAnsi="Times New Roman"/>
          <w:sz w:val="24"/>
          <w:szCs w:val="24"/>
          <w:lang w:val="en-US"/>
        </w:rPr>
        <w:t xml:space="preserve">) to </w:t>
      </w:r>
      <w:r w:rsidR="00970C97">
        <w:rPr>
          <w:rFonts w:ascii="Times New Roman" w:hAnsi="Times New Roman"/>
          <w:sz w:val="24"/>
          <w:szCs w:val="24"/>
          <w:lang w:val="en-US"/>
        </w:rPr>
        <w:t>review</w:t>
      </w:r>
      <w:r w:rsidRPr="00D4666B">
        <w:rPr>
          <w:rFonts w:ascii="Times New Roman" w:hAnsi="Times New Roman"/>
          <w:sz w:val="24"/>
          <w:szCs w:val="24"/>
          <w:lang w:val="en-US"/>
        </w:rPr>
        <w:t xml:space="preserve"> and validate </w:t>
      </w:r>
      <w:r w:rsidR="00970C97">
        <w:rPr>
          <w:rFonts w:ascii="Times New Roman" w:hAnsi="Times New Roman"/>
          <w:sz w:val="24"/>
          <w:szCs w:val="24"/>
          <w:lang w:val="en-US"/>
        </w:rPr>
        <w:t>initial outcomes;</w:t>
      </w:r>
      <w:r w:rsidRPr="00D4666B">
        <w:rPr>
          <w:rFonts w:ascii="Times New Roman" w:hAnsi="Times New Roman"/>
          <w:sz w:val="24"/>
          <w:szCs w:val="24"/>
          <w:lang w:val="en-US"/>
        </w:rPr>
        <w:t xml:space="preserve"> 3) </w:t>
      </w:r>
      <w:r w:rsidR="00970C97">
        <w:rPr>
          <w:rFonts w:ascii="Times New Roman" w:hAnsi="Times New Roman"/>
          <w:sz w:val="24"/>
          <w:szCs w:val="24"/>
          <w:lang w:val="en-US"/>
        </w:rPr>
        <w:t>a patient survey</w:t>
      </w:r>
      <w:r w:rsidRPr="00D4666B">
        <w:rPr>
          <w:rFonts w:ascii="Times New Roman" w:hAnsi="Times New Roman"/>
          <w:sz w:val="24"/>
          <w:szCs w:val="24"/>
          <w:lang w:val="en-US"/>
        </w:rPr>
        <w:t xml:space="preserve"> </w:t>
      </w:r>
      <w:r w:rsidR="00AF08C8">
        <w:rPr>
          <w:rFonts w:ascii="Times New Roman" w:hAnsi="Times New Roman"/>
          <w:sz w:val="24"/>
          <w:szCs w:val="24"/>
          <w:lang w:val="en-US"/>
        </w:rPr>
        <w:t>(n=</w:t>
      </w:r>
      <w:r w:rsidR="001D6289">
        <w:rPr>
          <w:rFonts w:ascii="Times New Roman" w:hAnsi="Times New Roman"/>
          <w:sz w:val="24"/>
          <w:szCs w:val="24"/>
          <w:lang w:val="en-US"/>
        </w:rPr>
        <w:t>56</w:t>
      </w:r>
      <w:r w:rsidR="00AF08C8">
        <w:rPr>
          <w:rFonts w:ascii="Times New Roman" w:hAnsi="Times New Roman"/>
          <w:sz w:val="24"/>
          <w:szCs w:val="24"/>
          <w:lang w:val="en-US"/>
        </w:rPr>
        <w:t xml:space="preserve">) </w:t>
      </w:r>
      <w:r w:rsidRPr="00D4666B">
        <w:rPr>
          <w:rFonts w:ascii="Times New Roman" w:hAnsi="Times New Roman"/>
          <w:sz w:val="24"/>
          <w:szCs w:val="24"/>
          <w:lang w:val="en-US"/>
        </w:rPr>
        <w:t xml:space="preserve">with </w:t>
      </w:r>
      <w:r w:rsidR="00970C97">
        <w:rPr>
          <w:rFonts w:ascii="Times New Roman" w:hAnsi="Times New Roman"/>
          <w:sz w:val="24"/>
          <w:szCs w:val="24"/>
          <w:lang w:val="en-US"/>
        </w:rPr>
        <w:t xml:space="preserve">OA patients </w:t>
      </w:r>
      <w:r w:rsidR="001D6289">
        <w:rPr>
          <w:rFonts w:ascii="Times New Roman" w:hAnsi="Times New Roman"/>
          <w:sz w:val="24"/>
          <w:szCs w:val="24"/>
          <w:lang w:val="en-US"/>
        </w:rPr>
        <w:t xml:space="preserve">from Belgium, Italy, Portugal, Netherlands, Switzerland and the United Kingdom </w:t>
      </w:r>
      <w:r w:rsidRPr="00D4666B">
        <w:rPr>
          <w:rFonts w:ascii="Times New Roman" w:hAnsi="Times New Roman"/>
          <w:sz w:val="24"/>
          <w:szCs w:val="24"/>
          <w:lang w:val="en-US"/>
        </w:rPr>
        <w:t>to rank the most important outc</w:t>
      </w:r>
      <w:r w:rsidR="00970C97">
        <w:rPr>
          <w:rFonts w:ascii="Times New Roman" w:hAnsi="Times New Roman"/>
          <w:sz w:val="24"/>
          <w:szCs w:val="24"/>
          <w:lang w:val="en-US"/>
        </w:rPr>
        <w:t>omes; 4) an expert meeting</w:t>
      </w:r>
      <w:r w:rsidR="005937D9">
        <w:rPr>
          <w:rFonts w:ascii="Times New Roman" w:hAnsi="Times New Roman"/>
          <w:sz w:val="24"/>
          <w:szCs w:val="24"/>
          <w:lang w:val="en-US"/>
        </w:rPr>
        <w:t xml:space="preserve"> including one </w:t>
      </w:r>
      <w:r w:rsidR="005937D9">
        <w:rPr>
          <w:rFonts w:ascii="Times New Roman" w:hAnsi="Times New Roman"/>
          <w:sz w:val="24"/>
          <w:szCs w:val="24"/>
          <w:lang w:val="en-US"/>
        </w:rPr>
        <w:lastRenderedPageBreak/>
        <w:t>OA patient</w:t>
      </w:r>
      <w:r w:rsidR="00970C97">
        <w:rPr>
          <w:rFonts w:ascii="Times New Roman" w:hAnsi="Times New Roman"/>
          <w:sz w:val="24"/>
          <w:szCs w:val="24"/>
          <w:lang w:val="en-US"/>
        </w:rPr>
        <w:t xml:space="preserve"> (n=</w:t>
      </w:r>
      <w:r w:rsidR="00D23357">
        <w:rPr>
          <w:rFonts w:ascii="Times New Roman" w:hAnsi="Times New Roman"/>
          <w:sz w:val="24"/>
          <w:szCs w:val="24"/>
          <w:lang w:val="en-US"/>
        </w:rPr>
        <w:t>17</w:t>
      </w:r>
      <w:r w:rsidRPr="00D4666B">
        <w:rPr>
          <w:rFonts w:ascii="Times New Roman" w:hAnsi="Times New Roman"/>
          <w:sz w:val="24"/>
          <w:szCs w:val="24"/>
          <w:lang w:val="en-US"/>
        </w:rPr>
        <w:t xml:space="preserve">) to identify the most important </w:t>
      </w:r>
      <w:r w:rsidR="00970C97">
        <w:rPr>
          <w:rFonts w:ascii="Times New Roman" w:hAnsi="Times New Roman"/>
          <w:sz w:val="24"/>
          <w:szCs w:val="24"/>
          <w:lang w:val="en-US"/>
        </w:rPr>
        <w:t xml:space="preserve">OA treatment </w:t>
      </w:r>
      <w:r w:rsidRPr="00D4666B">
        <w:rPr>
          <w:rFonts w:ascii="Times New Roman" w:hAnsi="Times New Roman"/>
          <w:sz w:val="24"/>
          <w:szCs w:val="24"/>
          <w:lang w:val="en-US"/>
        </w:rPr>
        <w:t xml:space="preserve">outcomes </w:t>
      </w:r>
      <w:r w:rsidR="00E40885">
        <w:rPr>
          <w:rFonts w:ascii="Times New Roman" w:hAnsi="Times New Roman"/>
          <w:sz w:val="24"/>
          <w:szCs w:val="24"/>
          <w:lang w:val="en-US"/>
        </w:rPr>
        <w:t xml:space="preserve">for inclusion in the DCE </w:t>
      </w:r>
      <w:r w:rsidR="00E40885" w:rsidRPr="00D4666B">
        <w:rPr>
          <w:rFonts w:ascii="Times New Roman" w:hAnsi="Times New Roman"/>
          <w:sz w:val="24"/>
          <w:szCs w:val="24"/>
          <w:lang w:val="en-US"/>
        </w:rPr>
        <w:t xml:space="preserve">based on the </w:t>
      </w:r>
      <w:r w:rsidR="00E40885">
        <w:rPr>
          <w:rFonts w:ascii="Times New Roman" w:hAnsi="Times New Roman"/>
          <w:sz w:val="24"/>
          <w:szCs w:val="24"/>
          <w:lang w:val="en-US"/>
        </w:rPr>
        <w:t xml:space="preserve">survey </w:t>
      </w:r>
      <w:r w:rsidR="00E40885" w:rsidRPr="00D4666B">
        <w:rPr>
          <w:rFonts w:ascii="Times New Roman" w:hAnsi="Times New Roman"/>
          <w:sz w:val="24"/>
          <w:szCs w:val="24"/>
          <w:lang w:val="en-US"/>
        </w:rPr>
        <w:t>results</w:t>
      </w:r>
      <w:r w:rsidR="007520D5">
        <w:rPr>
          <w:rFonts w:ascii="Times New Roman" w:hAnsi="Times New Roman"/>
          <w:sz w:val="24"/>
          <w:szCs w:val="24"/>
          <w:lang w:val="en-US"/>
        </w:rPr>
        <w:t>,</w:t>
      </w:r>
      <w:r>
        <w:rPr>
          <w:rFonts w:ascii="Times New Roman" w:hAnsi="Times New Roman"/>
          <w:sz w:val="24"/>
          <w:szCs w:val="24"/>
          <w:lang w:val="en-US"/>
        </w:rPr>
        <w:t xml:space="preserve"> and to select levels</w:t>
      </w:r>
      <w:r w:rsidR="007520D5">
        <w:rPr>
          <w:rFonts w:ascii="Times New Roman" w:hAnsi="Times New Roman"/>
          <w:sz w:val="24"/>
          <w:szCs w:val="24"/>
          <w:lang w:val="en-US"/>
        </w:rPr>
        <w:t xml:space="preserve"> for each chosen outcome</w:t>
      </w:r>
      <w:r w:rsidRPr="00D4666B">
        <w:rPr>
          <w:rFonts w:ascii="Times New Roman" w:hAnsi="Times New Roman"/>
          <w:sz w:val="24"/>
          <w:szCs w:val="24"/>
          <w:lang w:val="en-US"/>
        </w:rPr>
        <w:t>.</w:t>
      </w:r>
      <w:r w:rsidR="000421DA">
        <w:rPr>
          <w:rFonts w:ascii="Times New Roman" w:hAnsi="Times New Roman"/>
          <w:sz w:val="24"/>
          <w:szCs w:val="24"/>
          <w:lang w:val="en-US"/>
        </w:rPr>
        <w:t xml:space="preserve"> </w:t>
      </w:r>
      <w:r w:rsidR="005E4649">
        <w:rPr>
          <w:rFonts w:ascii="Times New Roman" w:hAnsi="Times New Roman"/>
          <w:sz w:val="24"/>
          <w:szCs w:val="24"/>
          <w:lang w:val="en-US"/>
        </w:rPr>
        <w:t>More details about the findings of each stage</w:t>
      </w:r>
      <w:r>
        <w:rPr>
          <w:rFonts w:ascii="Times New Roman" w:hAnsi="Times New Roman"/>
          <w:sz w:val="24"/>
          <w:szCs w:val="24"/>
          <w:lang w:val="en-US"/>
        </w:rPr>
        <w:t xml:space="preserve"> </w:t>
      </w:r>
      <w:r w:rsidR="007520D5">
        <w:rPr>
          <w:rFonts w:ascii="Times New Roman" w:hAnsi="Times New Roman"/>
          <w:sz w:val="24"/>
          <w:szCs w:val="24"/>
          <w:lang w:val="en-US"/>
        </w:rPr>
        <w:t>are presented</w:t>
      </w:r>
      <w:r>
        <w:rPr>
          <w:rFonts w:ascii="Times New Roman" w:hAnsi="Times New Roman"/>
          <w:sz w:val="24"/>
          <w:szCs w:val="24"/>
          <w:lang w:val="en-US"/>
        </w:rPr>
        <w:t xml:space="preserve"> in </w:t>
      </w:r>
      <w:r w:rsidR="00584048">
        <w:rPr>
          <w:rFonts w:ascii="Times New Roman" w:hAnsi="Times New Roman"/>
          <w:sz w:val="24"/>
          <w:szCs w:val="24"/>
          <w:lang w:val="en-US"/>
        </w:rPr>
        <w:t>Appendix A</w:t>
      </w:r>
      <w:r>
        <w:rPr>
          <w:rFonts w:ascii="Times New Roman" w:hAnsi="Times New Roman"/>
          <w:sz w:val="24"/>
          <w:szCs w:val="24"/>
          <w:lang w:val="en-US"/>
        </w:rPr>
        <w:t>.</w:t>
      </w:r>
      <w:r w:rsidRPr="00D4666B">
        <w:rPr>
          <w:rFonts w:ascii="Times New Roman" w:hAnsi="Times New Roman"/>
          <w:sz w:val="24"/>
          <w:szCs w:val="24"/>
          <w:lang w:val="en-US"/>
        </w:rPr>
        <w:t xml:space="preserve"> </w:t>
      </w:r>
      <w:r w:rsidR="00E20C70">
        <w:rPr>
          <w:rFonts w:ascii="Times New Roman" w:hAnsi="Times New Roman"/>
          <w:sz w:val="24"/>
          <w:szCs w:val="24"/>
          <w:lang w:val="en-US"/>
        </w:rPr>
        <w:t>Finally, t</w:t>
      </w:r>
      <w:r w:rsidR="007520D5">
        <w:rPr>
          <w:rFonts w:ascii="Times New Roman" w:hAnsi="Times New Roman"/>
          <w:sz w:val="24"/>
          <w:szCs w:val="24"/>
          <w:lang w:val="en-US"/>
        </w:rPr>
        <w:t xml:space="preserve">he following </w:t>
      </w:r>
      <w:r w:rsidR="00AF08C8">
        <w:rPr>
          <w:rFonts w:ascii="Times New Roman" w:hAnsi="Times New Roman"/>
          <w:sz w:val="24"/>
          <w:szCs w:val="24"/>
          <w:lang w:val="en-US"/>
        </w:rPr>
        <w:t>seven</w:t>
      </w:r>
      <w:r>
        <w:rPr>
          <w:rFonts w:ascii="Times New Roman" w:hAnsi="Times New Roman"/>
          <w:sz w:val="24"/>
          <w:szCs w:val="24"/>
          <w:lang w:val="en-US"/>
        </w:rPr>
        <w:t xml:space="preserve"> attributes</w:t>
      </w:r>
      <w:r w:rsidR="00C077A8">
        <w:rPr>
          <w:rFonts w:ascii="Times New Roman" w:hAnsi="Times New Roman"/>
          <w:sz w:val="24"/>
          <w:szCs w:val="24"/>
          <w:lang w:val="en-US"/>
        </w:rPr>
        <w:t xml:space="preserve"> </w:t>
      </w:r>
      <w:r w:rsidR="005E4649">
        <w:rPr>
          <w:rFonts w:ascii="Times New Roman" w:hAnsi="Times New Roman"/>
          <w:sz w:val="24"/>
          <w:szCs w:val="24"/>
          <w:lang w:val="en-US"/>
        </w:rPr>
        <w:t xml:space="preserve">were </w:t>
      </w:r>
      <w:r w:rsidR="00C077A8">
        <w:rPr>
          <w:rFonts w:ascii="Times New Roman" w:hAnsi="Times New Roman"/>
          <w:sz w:val="24"/>
          <w:szCs w:val="24"/>
          <w:lang w:val="en-US"/>
        </w:rPr>
        <w:t>included</w:t>
      </w:r>
      <w:r w:rsidR="00C077A8" w:rsidRPr="00091DC3">
        <w:rPr>
          <w:rFonts w:ascii="Times New Roman" w:hAnsi="Times New Roman"/>
          <w:sz w:val="24"/>
          <w:szCs w:val="24"/>
          <w:lang w:val="en-US"/>
        </w:rPr>
        <w:t xml:space="preserve">: </w:t>
      </w:r>
      <w:r w:rsidR="000421DA" w:rsidRPr="008D5D2D">
        <w:rPr>
          <w:rFonts w:ascii="Times New Roman" w:hAnsi="Times New Roman" w:cs="Times New Roman"/>
          <w:sz w:val="24"/>
          <w:szCs w:val="24"/>
          <w:lang w:val="en-GB"/>
        </w:rPr>
        <w:t>improvement in pain, improvement in walking, ability to manage domestic activities, ability to manage social activities, improvement in overall energy and well-being, risk of moderate/severe side effects</w:t>
      </w:r>
      <w:r w:rsidR="000421DA">
        <w:rPr>
          <w:rFonts w:ascii="Times New Roman" w:hAnsi="Times New Roman" w:cs="Times New Roman"/>
          <w:sz w:val="24"/>
          <w:szCs w:val="24"/>
          <w:lang w:val="en-GB"/>
        </w:rPr>
        <w:t xml:space="preserve"> and</w:t>
      </w:r>
      <w:r w:rsidR="000421DA" w:rsidRPr="008D5D2D">
        <w:rPr>
          <w:rFonts w:ascii="Times New Roman" w:hAnsi="Times New Roman" w:cs="Times New Roman"/>
          <w:sz w:val="24"/>
          <w:szCs w:val="24"/>
          <w:lang w:val="en-GB"/>
        </w:rPr>
        <w:t xml:space="preserve"> </w:t>
      </w:r>
      <w:r w:rsidR="000421DA">
        <w:rPr>
          <w:rFonts w:ascii="Times New Roman" w:hAnsi="Times New Roman" w:cs="Times New Roman"/>
          <w:sz w:val="24"/>
          <w:szCs w:val="24"/>
          <w:lang w:val="en-GB"/>
        </w:rPr>
        <w:t>impact on disease progression</w:t>
      </w:r>
      <w:r w:rsidR="00C077A8">
        <w:rPr>
          <w:rFonts w:ascii="Times New Roman" w:hAnsi="Times New Roman"/>
          <w:sz w:val="24"/>
          <w:szCs w:val="24"/>
          <w:lang w:val="en-US"/>
        </w:rPr>
        <w:t xml:space="preserve"> (</w:t>
      </w:r>
      <w:r w:rsidR="00C077A8">
        <w:rPr>
          <w:rFonts w:ascii="Times New Roman" w:hAnsi="Times New Roman" w:cs="Times New Roman"/>
          <w:sz w:val="24"/>
          <w:szCs w:val="24"/>
          <w:lang w:val="en-US"/>
        </w:rPr>
        <w:t xml:space="preserve">see </w:t>
      </w:r>
      <w:r w:rsidR="006911E7">
        <w:rPr>
          <w:rFonts w:ascii="Times New Roman" w:hAnsi="Times New Roman" w:cs="Times New Roman"/>
          <w:sz w:val="24"/>
          <w:szCs w:val="24"/>
          <w:lang w:val="en-US"/>
        </w:rPr>
        <w:t>Table 1</w:t>
      </w:r>
      <w:r w:rsidR="00C077A8">
        <w:rPr>
          <w:rFonts w:ascii="Times New Roman" w:hAnsi="Times New Roman" w:cs="Times New Roman"/>
          <w:sz w:val="24"/>
          <w:szCs w:val="24"/>
          <w:lang w:val="en-US"/>
        </w:rPr>
        <w:t>)</w:t>
      </w:r>
      <w:r w:rsidR="00C077A8">
        <w:rPr>
          <w:rFonts w:ascii="Times New Roman" w:hAnsi="Times New Roman"/>
          <w:sz w:val="24"/>
          <w:szCs w:val="24"/>
          <w:lang w:val="en-US"/>
        </w:rPr>
        <w:t>.</w:t>
      </w:r>
      <w:r w:rsidR="00C077A8" w:rsidRPr="00091DC3">
        <w:rPr>
          <w:rFonts w:ascii="Times New Roman" w:hAnsi="Times New Roman"/>
          <w:sz w:val="24"/>
          <w:szCs w:val="24"/>
          <w:lang w:val="en-US"/>
        </w:rPr>
        <w:t xml:space="preserve"> </w:t>
      </w:r>
      <w:r w:rsidR="00D76879">
        <w:rPr>
          <w:rFonts w:ascii="Times New Roman" w:hAnsi="Times New Roman"/>
          <w:sz w:val="24"/>
          <w:szCs w:val="24"/>
          <w:lang w:val="en-US"/>
        </w:rPr>
        <w:t>For each attribute, three o</w:t>
      </w:r>
      <w:r w:rsidR="00D02F1F">
        <w:rPr>
          <w:rFonts w:ascii="Times New Roman" w:hAnsi="Times New Roman"/>
          <w:sz w:val="24"/>
          <w:szCs w:val="24"/>
          <w:lang w:val="en-US"/>
        </w:rPr>
        <w:t>r</w:t>
      </w:r>
      <w:r w:rsidR="00D76879">
        <w:rPr>
          <w:rFonts w:ascii="Times New Roman" w:hAnsi="Times New Roman"/>
          <w:sz w:val="24"/>
          <w:szCs w:val="24"/>
          <w:lang w:val="en-US"/>
        </w:rPr>
        <w:t xml:space="preserve"> four levels were agreed</w:t>
      </w:r>
      <w:r w:rsidR="007520D5">
        <w:rPr>
          <w:rFonts w:ascii="Times New Roman" w:hAnsi="Times New Roman"/>
          <w:sz w:val="24"/>
          <w:szCs w:val="24"/>
          <w:lang w:val="en-US"/>
        </w:rPr>
        <w:t xml:space="preserve"> upon by the expert group</w:t>
      </w:r>
      <w:r w:rsidR="00D76879">
        <w:rPr>
          <w:rFonts w:ascii="Times New Roman" w:hAnsi="Times New Roman"/>
          <w:sz w:val="24"/>
          <w:szCs w:val="24"/>
          <w:lang w:val="en-US"/>
        </w:rPr>
        <w:t>.</w:t>
      </w:r>
    </w:p>
    <w:p w14:paraId="452F6F51" w14:textId="5BB8EACE" w:rsidR="00C077A8" w:rsidRPr="00920F07" w:rsidRDefault="00C077A8" w:rsidP="006911E7">
      <w:pPr>
        <w:spacing w:after="0" w:line="480" w:lineRule="auto"/>
        <w:jc w:val="both"/>
        <w:rPr>
          <w:rFonts w:ascii="Times New Roman" w:hAnsi="Times New Roman"/>
          <w:i/>
          <w:sz w:val="24"/>
          <w:szCs w:val="24"/>
          <w:lang w:val="en-GB"/>
        </w:rPr>
      </w:pPr>
      <w:r w:rsidRPr="00920F07">
        <w:rPr>
          <w:rFonts w:ascii="Times New Roman" w:hAnsi="Times New Roman"/>
          <w:i/>
          <w:sz w:val="24"/>
          <w:szCs w:val="24"/>
          <w:lang w:val="en-GB"/>
        </w:rPr>
        <w:t>Experimental design</w:t>
      </w:r>
    </w:p>
    <w:p w14:paraId="47CE5669" w14:textId="39DBB31D" w:rsidR="00C077A8" w:rsidRDefault="00051AA7" w:rsidP="006911E7">
      <w:pPr>
        <w:spacing w:after="240" w:line="480" w:lineRule="auto"/>
        <w:jc w:val="both"/>
        <w:rPr>
          <w:rFonts w:ascii="Times New Roman" w:hAnsi="Times New Roman"/>
          <w:sz w:val="24"/>
          <w:szCs w:val="24"/>
          <w:lang w:val="en-US"/>
        </w:rPr>
      </w:pPr>
      <w:r>
        <w:rPr>
          <w:rFonts w:ascii="Times New Roman" w:hAnsi="Times New Roman"/>
          <w:sz w:val="24"/>
          <w:szCs w:val="24"/>
          <w:lang w:val="en-US"/>
        </w:rPr>
        <w:t>A</w:t>
      </w:r>
      <w:r w:rsidR="00E0330D">
        <w:rPr>
          <w:rFonts w:ascii="Times New Roman" w:hAnsi="Times New Roman"/>
          <w:sz w:val="24"/>
          <w:szCs w:val="24"/>
          <w:lang w:val="en-US"/>
        </w:rPr>
        <w:t xml:space="preserve"> main-effect </w:t>
      </w:r>
      <w:r>
        <w:rPr>
          <w:rFonts w:ascii="Times New Roman" w:hAnsi="Times New Roman"/>
          <w:sz w:val="24"/>
          <w:szCs w:val="24"/>
          <w:lang w:val="en-US"/>
        </w:rPr>
        <w:t>e</w:t>
      </w:r>
      <w:r w:rsidR="00ED4ECD">
        <w:rPr>
          <w:rFonts w:ascii="Times New Roman" w:hAnsi="Times New Roman"/>
          <w:sz w:val="24"/>
          <w:szCs w:val="24"/>
          <w:lang w:val="en-US"/>
        </w:rPr>
        <w:t xml:space="preserve">fficient </w:t>
      </w:r>
      <w:r w:rsidR="00C077A8" w:rsidRPr="00D76879">
        <w:rPr>
          <w:rFonts w:ascii="Times New Roman" w:hAnsi="Times New Roman"/>
          <w:sz w:val="24"/>
          <w:szCs w:val="24"/>
          <w:lang w:val="en-US"/>
        </w:rPr>
        <w:t xml:space="preserve">design </w:t>
      </w:r>
      <w:r w:rsidR="00AC701E">
        <w:rPr>
          <w:rFonts w:ascii="Times New Roman" w:hAnsi="Times New Roman"/>
          <w:sz w:val="24"/>
          <w:szCs w:val="24"/>
          <w:lang w:val="en-US"/>
        </w:rPr>
        <w:t>b</w:t>
      </w:r>
      <w:r w:rsidR="00ED4ECD">
        <w:rPr>
          <w:rFonts w:ascii="Times New Roman" w:hAnsi="Times New Roman"/>
          <w:sz w:val="24"/>
          <w:szCs w:val="24"/>
          <w:lang w:val="en-US"/>
        </w:rPr>
        <w:t>y maximi</w:t>
      </w:r>
      <w:r w:rsidR="005E1162">
        <w:rPr>
          <w:rFonts w:ascii="Times New Roman" w:hAnsi="Times New Roman"/>
          <w:sz w:val="24"/>
          <w:szCs w:val="24"/>
          <w:lang w:val="en-US"/>
        </w:rPr>
        <w:t>z</w:t>
      </w:r>
      <w:r w:rsidR="00ED4ECD">
        <w:rPr>
          <w:rFonts w:ascii="Times New Roman" w:hAnsi="Times New Roman"/>
          <w:sz w:val="24"/>
          <w:szCs w:val="24"/>
          <w:lang w:val="en-US"/>
        </w:rPr>
        <w:t>ing</w:t>
      </w:r>
      <w:r w:rsidR="00C077A8" w:rsidRPr="00D76879">
        <w:rPr>
          <w:rFonts w:ascii="Times New Roman" w:hAnsi="Times New Roman"/>
          <w:sz w:val="24"/>
          <w:szCs w:val="24"/>
          <w:lang w:val="en-US"/>
        </w:rPr>
        <w:t xml:space="preserve"> the D-efficiency </w:t>
      </w:r>
      <w:r>
        <w:rPr>
          <w:rFonts w:ascii="Times New Roman" w:hAnsi="Times New Roman"/>
          <w:sz w:val="24"/>
          <w:szCs w:val="24"/>
          <w:lang w:val="en-US"/>
        </w:rPr>
        <w:t>was used to select the subset of</w:t>
      </w:r>
      <w:r w:rsidR="00C077A8" w:rsidRPr="00D76879">
        <w:rPr>
          <w:rFonts w:ascii="Times New Roman" w:hAnsi="Times New Roman"/>
          <w:sz w:val="24"/>
          <w:szCs w:val="24"/>
          <w:lang w:val="en-US"/>
        </w:rPr>
        <w:t xml:space="preserve"> choice sets </w:t>
      </w:r>
      <w:r>
        <w:rPr>
          <w:rFonts w:ascii="Times New Roman" w:hAnsi="Times New Roman"/>
          <w:sz w:val="24"/>
          <w:szCs w:val="24"/>
          <w:lang w:val="en-US"/>
        </w:rPr>
        <w:t xml:space="preserve">to be presented to the patients </w:t>
      </w:r>
      <w:r w:rsidR="00C077A8" w:rsidRPr="00D76879">
        <w:rPr>
          <w:rFonts w:ascii="Times New Roman" w:hAnsi="Times New Roman"/>
          <w:sz w:val="24"/>
          <w:szCs w:val="24"/>
          <w:lang w:val="en-US"/>
        </w:rPr>
        <w:t xml:space="preserve">using </w:t>
      </w:r>
      <w:proofErr w:type="spellStart"/>
      <w:r w:rsidR="00C077A8" w:rsidRPr="00D76879">
        <w:rPr>
          <w:rFonts w:ascii="Times New Roman" w:hAnsi="Times New Roman"/>
          <w:sz w:val="24"/>
          <w:szCs w:val="24"/>
          <w:lang w:val="en-US"/>
        </w:rPr>
        <w:t>Ngene</w:t>
      </w:r>
      <w:proofErr w:type="spellEnd"/>
      <w:r w:rsidR="00C077A8" w:rsidRPr="00D76879">
        <w:rPr>
          <w:rFonts w:ascii="Times New Roman" w:hAnsi="Times New Roman"/>
          <w:sz w:val="24"/>
          <w:szCs w:val="24"/>
          <w:lang w:val="en-US"/>
        </w:rPr>
        <w:t xml:space="preserve"> software (Version 1.1.1, </w:t>
      </w:r>
      <w:hyperlink r:id="rId8" w:history="1">
        <w:r w:rsidR="00C077A8" w:rsidRPr="00D76879">
          <w:rPr>
            <w:rFonts w:ascii="Times New Roman" w:hAnsi="Times New Roman"/>
            <w:sz w:val="24"/>
            <w:szCs w:val="24"/>
            <w:lang w:val="en-US"/>
          </w:rPr>
          <w:t>http://www.choice-metrics.com</w:t>
        </w:r>
      </w:hyperlink>
      <w:r w:rsidR="00ED4ECD">
        <w:rPr>
          <w:rFonts w:ascii="Times New Roman" w:hAnsi="Times New Roman"/>
          <w:sz w:val="24"/>
          <w:szCs w:val="24"/>
          <w:lang w:val="en-US"/>
        </w:rPr>
        <w:t xml:space="preserve">). </w:t>
      </w:r>
      <w:r w:rsidR="00D4666B" w:rsidRPr="00D76879">
        <w:rPr>
          <w:rFonts w:ascii="Times New Roman" w:hAnsi="Times New Roman"/>
          <w:sz w:val="24"/>
          <w:szCs w:val="24"/>
          <w:lang w:val="en-US"/>
        </w:rPr>
        <w:t>A total of 24</w:t>
      </w:r>
      <w:r w:rsidR="00C077A8" w:rsidRPr="00D76879">
        <w:rPr>
          <w:rFonts w:ascii="Times New Roman" w:hAnsi="Times New Roman"/>
          <w:sz w:val="24"/>
          <w:szCs w:val="24"/>
          <w:lang w:val="en-US"/>
        </w:rPr>
        <w:t xml:space="preserve"> choice tasks </w:t>
      </w:r>
      <w:r w:rsidR="005E1162">
        <w:rPr>
          <w:rFonts w:ascii="Times New Roman" w:hAnsi="Times New Roman"/>
          <w:sz w:val="24"/>
          <w:szCs w:val="24"/>
          <w:lang w:val="en-US"/>
        </w:rPr>
        <w:t>was</w:t>
      </w:r>
      <w:r w:rsidR="005E1162" w:rsidRPr="00D76879">
        <w:rPr>
          <w:rFonts w:ascii="Times New Roman" w:hAnsi="Times New Roman"/>
          <w:sz w:val="24"/>
          <w:szCs w:val="24"/>
          <w:lang w:val="en-US"/>
        </w:rPr>
        <w:t xml:space="preserve"> </w:t>
      </w:r>
      <w:r w:rsidR="00F6202C">
        <w:rPr>
          <w:rFonts w:ascii="Times New Roman" w:hAnsi="Times New Roman"/>
          <w:sz w:val="24"/>
          <w:szCs w:val="24"/>
          <w:lang w:val="en-US"/>
        </w:rPr>
        <w:t xml:space="preserve">designed and blocked into two </w:t>
      </w:r>
      <w:r w:rsidR="002D3D23">
        <w:rPr>
          <w:rFonts w:ascii="Times New Roman" w:hAnsi="Times New Roman"/>
          <w:sz w:val="24"/>
          <w:szCs w:val="24"/>
          <w:lang w:val="en-US"/>
        </w:rPr>
        <w:t>versions of the questionnaire containing 12 choice tasks each</w:t>
      </w:r>
      <w:r w:rsidR="00F6202C">
        <w:rPr>
          <w:rFonts w:ascii="Times New Roman" w:hAnsi="Times New Roman"/>
          <w:sz w:val="24"/>
          <w:szCs w:val="24"/>
          <w:lang w:val="en-US"/>
        </w:rPr>
        <w:t>.</w:t>
      </w:r>
      <w:r w:rsidR="00C077A8" w:rsidRPr="00D76879">
        <w:rPr>
          <w:rFonts w:ascii="Times New Roman" w:hAnsi="Times New Roman"/>
          <w:sz w:val="24"/>
          <w:szCs w:val="24"/>
          <w:lang w:val="en-US"/>
        </w:rPr>
        <w:t xml:space="preserve"> </w:t>
      </w:r>
      <w:r w:rsidR="00D4666B" w:rsidRPr="00D76879">
        <w:rPr>
          <w:rFonts w:ascii="Times New Roman" w:hAnsi="Times New Roman"/>
          <w:sz w:val="24"/>
          <w:szCs w:val="24"/>
          <w:lang w:val="en-US"/>
        </w:rPr>
        <w:t xml:space="preserve">A dominance </w:t>
      </w:r>
      <w:r w:rsidR="00D76879">
        <w:rPr>
          <w:rFonts w:ascii="Times New Roman" w:hAnsi="Times New Roman"/>
          <w:sz w:val="24"/>
          <w:szCs w:val="24"/>
          <w:lang w:val="en-US"/>
        </w:rPr>
        <w:t>test</w:t>
      </w:r>
      <w:r w:rsidR="005E1162">
        <w:rPr>
          <w:rFonts w:ascii="Times New Roman" w:hAnsi="Times New Roman"/>
          <w:sz w:val="24"/>
          <w:szCs w:val="24"/>
          <w:lang w:val="en-US"/>
        </w:rPr>
        <w:t xml:space="preserve"> </w:t>
      </w:r>
      <w:r w:rsidR="00D76879">
        <w:rPr>
          <w:rFonts w:ascii="Times New Roman" w:hAnsi="Times New Roman"/>
          <w:sz w:val="24"/>
          <w:szCs w:val="24"/>
          <w:lang w:val="en-US"/>
        </w:rPr>
        <w:t xml:space="preserve">- </w:t>
      </w:r>
      <w:r w:rsidR="00D76879" w:rsidRPr="00D76879">
        <w:rPr>
          <w:rFonts w:ascii="Times New Roman" w:hAnsi="Times New Roman"/>
          <w:sz w:val="24"/>
          <w:szCs w:val="24"/>
          <w:lang w:val="en-US"/>
        </w:rPr>
        <w:t xml:space="preserve">a choice set with one </w:t>
      </w:r>
      <w:r w:rsidR="003918A1">
        <w:rPr>
          <w:rFonts w:ascii="Times New Roman" w:hAnsi="Times New Roman"/>
          <w:sz w:val="24"/>
          <w:szCs w:val="24"/>
          <w:lang w:val="en-US"/>
        </w:rPr>
        <w:t xml:space="preserve">hypothetical </w:t>
      </w:r>
      <w:r w:rsidR="005E4649">
        <w:rPr>
          <w:rFonts w:ascii="Times New Roman" w:hAnsi="Times New Roman"/>
          <w:sz w:val="24"/>
          <w:szCs w:val="24"/>
          <w:lang w:val="en-US"/>
        </w:rPr>
        <w:t>treatment</w:t>
      </w:r>
      <w:r w:rsidR="00D76879">
        <w:rPr>
          <w:rFonts w:ascii="Times New Roman" w:hAnsi="Times New Roman"/>
          <w:sz w:val="24"/>
          <w:szCs w:val="24"/>
          <w:lang w:val="en-US"/>
        </w:rPr>
        <w:t xml:space="preserve"> that is clearly better than the other</w:t>
      </w:r>
      <w:r w:rsidR="005E1162">
        <w:rPr>
          <w:rFonts w:ascii="Times New Roman" w:hAnsi="Times New Roman"/>
          <w:sz w:val="24"/>
          <w:szCs w:val="24"/>
          <w:lang w:val="en-US"/>
        </w:rPr>
        <w:t xml:space="preserve"> </w:t>
      </w:r>
      <w:r w:rsidR="004B616E">
        <w:rPr>
          <w:rFonts w:ascii="Times New Roman" w:hAnsi="Times New Roman"/>
          <w:sz w:val="24"/>
          <w:szCs w:val="24"/>
          <w:lang w:val="en-US"/>
        </w:rPr>
        <w:t xml:space="preserve">(i.e. a treatment associated with higher improvement in pain, walking and overall energy, better ability to conduct domestic and social activities, similar side-effects risk and lower impact on disease progression), </w:t>
      </w:r>
      <w:r w:rsidR="00FD72C6">
        <w:rPr>
          <w:rFonts w:ascii="Times New Roman" w:hAnsi="Times New Roman"/>
          <w:sz w:val="24"/>
          <w:szCs w:val="24"/>
          <w:lang w:val="en-US"/>
        </w:rPr>
        <w:t>-</w:t>
      </w:r>
      <w:r w:rsidR="00D76879">
        <w:rPr>
          <w:rFonts w:ascii="Times New Roman" w:hAnsi="Times New Roman"/>
          <w:sz w:val="24"/>
          <w:szCs w:val="24"/>
          <w:lang w:val="en-US"/>
        </w:rPr>
        <w:t xml:space="preserve"> </w:t>
      </w:r>
      <w:r w:rsidR="00D4666B" w:rsidRPr="00D76879">
        <w:rPr>
          <w:rFonts w:ascii="Times New Roman" w:hAnsi="Times New Roman"/>
          <w:sz w:val="24"/>
          <w:szCs w:val="24"/>
          <w:lang w:val="en-US"/>
        </w:rPr>
        <w:t xml:space="preserve">was added </w:t>
      </w:r>
      <w:r w:rsidR="00C077A8" w:rsidRPr="00D76879">
        <w:rPr>
          <w:rFonts w:ascii="Times New Roman" w:hAnsi="Times New Roman"/>
          <w:sz w:val="24"/>
          <w:szCs w:val="24"/>
          <w:lang w:val="en-US"/>
        </w:rPr>
        <w:t>to assess reliability of respondents’ choices</w:t>
      </w:r>
      <w:r w:rsidR="00516FFE">
        <w:rPr>
          <w:rFonts w:ascii="Times New Roman" w:hAnsi="Times New Roman"/>
          <w:sz w:val="24"/>
          <w:szCs w:val="24"/>
          <w:lang w:val="en-US"/>
        </w:rPr>
        <w:t xml:space="preserve"> </w:t>
      </w:r>
      <w:r w:rsidR="00516FFE">
        <w:rPr>
          <w:rFonts w:ascii="Times New Roman" w:hAnsi="Times New Roman"/>
          <w:sz w:val="24"/>
          <w:szCs w:val="24"/>
          <w:lang w:val="en-US"/>
        </w:rPr>
        <w:fldChar w:fldCharType="begin">
          <w:fldData xml:space="preserve">PEVuZE5vdGU+PENpdGU+PEF1dGhvcj5KYW5zc2VuPC9BdXRob3I+PFllYXI+MjAxNzwvWWVhcj48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</w:fldData>
        </w:fldChar>
      </w:r>
      <w:r w:rsidR="00474560">
        <w:rPr>
          <w:rFonts w:ascii="Times New Roman" w:hAnsi="Times New Roman"/>
          <w:sz w:val="24"/>
          <w:szCs w:val="24"/>
          <w:lang w:val="en-US"/>
        </w:rPr>
        <w:instrText xml:space="preserve"> ADDIN EN.CITE </w:instrText>
      </w:r>
      <w:r w:rsidR="00474560">
        <w:rPr>
          <w:rFonts w:ascii="Times New Roman" w:hAnsi="Times New Roman"/>
          <w:sz w:val="24"/>
          <w:szCs w:val="24"/>
          <w:lang w:val="en-US"/>
        </w:rPr>
        <w:fldChar w:fldCharType="begin">
          <w:fldData xml:space="preserve">PEVuZE5vdGU+PENpdGU+PEF1dGhvcj5KYW5zc2VuPC9BdXRob3I+PFllYXI+MjAxNzwvWWVhcj48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</w:fldData>
        </w:fldChar>
      </w:r>
      <w:r w:rsidR="00474560">
        <w:rPr>
          <w:rFonts w:ascii="Times New Roman" w:hAnsi="Times New Roman"/>
          <w:sz w:val="24"/>
          <w:szCs w:val="24"/>
          <w:lang w:val="en-US"/>
        </w:rPr>
        <w:instrText xml:space="preserve"> ADDIN EN.CITE.DATA </w:instrText>
      </w:r>
      <w:r w:rsidR="00474560">
        <w:rPr>
          <w:rFonts w:ascii="Times New Roman" w:hAnsi="Times New Roman"/>
          <w:sz w:val="24"/>
          <w:szCs w:val="24"/>
          <w:lang w:val="en-US"/>
        </w:rPr>
      </w:r>
      <w:r w:rsidR="00474560">
        <w:rPr>
          <w:rFonts w:ascii="Times New Roman" w:hAnsi="Times New Roman"/>
          <w:sz w:val="24"/>
          <w:szCs w:val="24"/>
          <w:lang w:val="en-US"/>
        </w:rPr>
        <w:fldChar w:fldCharType="end"/>
      </w:r>
      <w:r w:rsidR="00516FFE">
        <w:rPr>
          <w:rFonts w:ascii="Times New Roman" w:hAnsi="Times New Roman"/>
          <w:sz w:val="24"/>
          <w:szCs w:val="24"/>
          <w:lang w:val="en-US"/>
        </w:rPr>
      </w:r>
      <w:r w:rsidR="00516FFE">
        <w:rPr>
          <w:rFonts w:ascii="Times New Roman" w:hAnsi="Times New Roman"/>
          <w:sz w:val="24"/>
          <w:szCs w:val="24"/>
          <w:lang w:val="en-US"/>
        </w:rPr>
        <w:fldChar w:fldCharType="separate"/>
      </w:r>
      <w:r w:rsidR="00474560">
        <w:rPr>
          <w:rFonts w:ascii="Times New Roman" w:hAnsi="Times New Roman"/>
          <w:noProof/>
          <w:sz w:val="24"/>
          <w:szCs w:val="24"/>
          <w:lang w:val="en-US"/>
        </w:rPr>
        <w:t>[18]</w:t>
      </w:r>
      <w:r w:rsidR="00516FFE">
        <w:rPr>
          <w:rFonts w:ascii="Times New Roman" w:hAnsi="Times New Roman"/>
          <w:sz w:val="24"/>
          <w:szCs w:val="24"/>
          <w:lang w:val="en-US"/>
        </w:rPr>
        <w:fldChar w:fldCharType="end"/>
      </w:r>
      <w:r w:rsidR="00C077A8" w:rsidRPr="00D76879">
        <w:rPr>
          <w:rFonts w:ascii="Times New Roman" w:hAnsi="Times New Roman"/>
          <w:sz w:val="24"/>
          <w:szCs w:val="24"/>
          <w:lang w:val="en-US"/>
        </w:rPr>
        <w:t>. Each respondent therefore received 1</w:t>
      </w:r>
      <w:r w:rsidR="00D4666B" w:rsidRPr="00D76879">
        <w:rPr>
          <w:rFonts w:ascii="Times New Roman" w:hAnsi="Times New Roman"/>
          <w:sz w:val="24"/>
          <w:szCs w:val="24"/>
          <w:lang w:val="en-US"/>
        </w:rPr>
        <w:t>3</w:t>
      </w:r>
      <w:r w:rsidR="00C077A8" w:rsidRPr="00D76879">
        <w:rPr>
          <w:rFonts w:ascii="Times New Roman" w:hAnsi="Times New Roman"/>
          <w:sz w:val="24"/>
          <w:szCs w:val="24"/>
          <w:lang w:val="en-US"/>
        </w:rPr>
        <w:t xml:space="preserve"> choice tasks. An example of a choice task is shown in Figure 1.</w:t>
      </w:r>
      <w:r w:rsidR="00C74D9B">
        <w:rPr>
          <w:rFonts w:ascii="Times New Roman" w:hAnsi="Times New Roman"/>
          <w:sz w:val="24"/>
          <w:szCs w:val="24"/>
          <w:lang w:val="en-US"/>
        </w:rPr>
        <w:t xml:space="preserve"> All choice tasks </w:t>
      </w:r>
      <w:r w:rsidR="009E0E39">
        <w:rPr>
          <w:rFonts w:ascii="Times New Roman" w:hAnsi="Times New Roman"/>
          <w:sz w:val="24"/>
          <w:szCs w:val="24"/>
          <w:lang w:val="en-US"/>
        </w:rPr>
        <w:t xml:space="preserve">for one version of the questionnaire </w:t>
      </w:r>
      <w:r w:rsidR="00C74D9B">
        <w:rPr>
          <w:rFonts w:ascii="Times New Roman" w:hAnsi="Times New Roman"/>
          <w:sz w:val="24"/>
          <w:szCs w:val="24"/>
          <w:lang w:val="en-US"/>
        </w:rPr>
        <w:t xml:space="preserve">are available on Appendix </w:t>
      </w:r>
      <w:r w:rsidR="00584048">
        <w:rPr>
          <w:rFonts w:ascii="Times New Roman" w:hAnsi="Times New Roman"/>
          <w:sz w:val="24"/>
          <w:szCs w:val="24"/>
          <w:lang w:val="en-US"/>
        </w:rPr>
        <w:t>B</w:t>
      </w:r>
      <w:r w:rsidR="00C74D9B">
        <w:rPr>
          <w:rFonts w:ascii="Times New Roman" w:hAnsi="Times New Roman"/>
          <w:sz w:val="24"/>
          <w:szCs w:val="24"/>
          <w:lang w:val="en-US"/>
        </w:rPr>
        <w:t xml:space="preserve"> (the dominance test is the choice task number 10).</w:t>
      </w:r>
    </w:p>
    <w:p w14:paraId="5B77D6CE" w14:textId="06A0A24C" w:rsidR="00E0330D" w:rsidRPr="00E0330D" w:rsidRDefault="00E0330D" w:rsidP="006911E7">
      <w:pPr>
        <w:spacing w:after="240" w:line="480" w:lineRule="auto"/>
        <w:jc w:val="both"/>
        <w:rPr>
          <w:rFonts w:ascii="Times New Roman" w:hAnsi="Times New Roman"/>
          <w:sz w:val="24"/>
          <w:szCs w:val="24"/>
          <w:lang w:val="en-US"/>
        </w:rPr>
      </w:pPr>
      <w:r w:rsidRPr="00E0330D">
        <w:rPr>
          <w:rFonts w:ascii="Times New Roman" w:hAnsi="Times New Roman"/>
          <w:sz w:val="24"/>
          <w:szCs w:val="24"/>
          <w:lang w:val="en-US"/>
        </w:rPr>
        <w:t xml:space="preserve">We did not include an opt-out in the DCE because interviews with OA patients and experts suggested that participants would be willing to trade-off between hypothetical treatment options, further </w:t>
      </w:r>
      <w:r w:rsidR="001C479B">
        <w:rPr>
          <w:rFonts w:ascii="Times New Roman" w:hAnsi="Times New Roman"/>
          <w:sz w:val="24"/>
          <w:szCs w:val="24"/>
          <w:lang w:val="en-US"/>
        </w:rPr>
        <w:t xml:space="preserve">being </w:t>
      </w:r>
      <w:r w:rsidRPr="00E0330D">
        <w:rPr>
          <w:rFonts w:ascii="Times New Roman" w:hAnsi="Times New Roman"/>
          <w:sz w:val="24"/>
          <w:szCs w:val="24"/>
          <w:lang w:val="en-US"/>
        </w:rPr>
        <w:t xml:space="preserve">not directly connected to drug options. To avoid larger numbers of respondents who choose the opt-out option to prevent additional loss of power, we </w:t>
      </w:r>
      <w:r w:rsidR="001C479B">
        <w:rPr>
          <w:rFonts w:ascii="Times New Roman" w:hAnsi="Times New Roman"/>
          <w:sz w:val="24"/>
          <w:szCs w:val="24"/>
          <w:lang w:val="en-US"/>
        </w:rPr>
        <w:t xml:space="preserve">therefore </w:t>
      </w:r>
      <w:r w:rsidRPr="00E0330D">
        <w:rPr>
          <w:rFonts w:ascii="Times New Roman" w:hAnsi="Times New Roman"/>
          <w:sz w:val="24"/>
          <w:szCs w:val="24"/>
          <w:lang w:val="en-US"/>
        </w:rPr>
        <w:t>decided to use binary choices and thus force</w:t>
      </w:r>
      <w:r>
        <w:rPr>
          <w:rFonts w:ascii="Times New Roman" w:hAnsi="Times New Roman"/>
          <w:sz w:val="24"/>
          <w:szCs w:val="24"/>
          <w:lang w:val="en-US"/>
        </w:rPr>
        <w:t>d</w:t>
      </w:r>
      <w:r w:rsidRPr="00E0330D">
        <w:rPr>
          <w:rFonts w:ascii="Times New Roman" w:hAnsi="Times New Roman"/>
          <w:sz w:val="24"/>
          <w:szCs w:val="24"/>
          <w:lang w:val="en-US"/>
        </w:rPr>
        <w:t xml:space="preserve"> a choice.</w:t>
      </w:r>
    </w:p>
    <w:p w14:paraId="51D5C7C5" w14:textId="6ACF7D77" w:rsidR="00C077A8" w:rsidRPr="00920F07" w:rsidRDefault="0014163F" w:rsidP="006911E7">
      <w:pPr>
        <w:spacing w:after="0" w:line="480" w:lineRule="auto"/>
        <w:jc w:val="both"/>
        <w:rPr>
          <w:rFonts w:ascii="Times New Roman" w:hAnsi="Times New Roman"/>
          <w:i/>
          <w:sz w:val="24"/>
          <w:szCs w:val="24"/>
          <w:lang w:val="en-GB"/>
        </w:rPr>
      </w:pPr>
      <w:r>
        <w:rPr>
          <w:rFonts w:ascii="Times New Roman" w:hAnsi="Times New Roman"/>
          <w:i/>
          <w:sz w:val="24"/>
          <w:szCs w:val="24"/>
          <w:lang w:val="en-GB"/>
        </w:rPr>
        <w:lastRenderedPageBreak/>
        <w:t>Questionnaire</w:t>
      </w:r>
      <w:r w:rsidR="009D4403">
        <w:rPr>
          <w:rFonts w:ascii="Times New Roman" w:hAnsi="Times New Roman"/>
          <w:i/>
          <w:sz w:val="24"/>
          <w:szCs w:val="24"/>
          <w:lang w:val="en-GB"/>
        </w:rPr>
        <w:t xml:space="preserve"> design</w:t>
      </w:r>
    </w:p>
    <w:p w14:paraId="115DB14D" w14:textId="287E0757" w:rsidR="00C077A8" w:rsidRPr="00211392" w:rsidRDefault="00C077A8" w:rsidP="006911E7">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questionnaire was paper-based. T</w:t>
      </w:r>
      <w:r w:rsidRPr="00A46FAD">
        <w:rPr>
          <w:rFonts w:ascii="Times New Roman" w:hAnsi="Times New Roman" w:cs="Times New Roman"/>
          <w:sz w:val="24"/>
          <w:szCs w:val="24"/>
          <w:lang w:val="en-GB"/>
        </w:rPr>
        <w:t xml:space="preserve">he </w:t>
      </w:r>
      <w:r>
        <w:rPr>
          <w:rFonts w:ascii="Times New Roman" w:hAnsi="Times New Roman" w:cs="Times New Roman"/>
          <w:sz w:val="24"/>
          <w:szCs w:val="24"/>
          <w:lang w:val="en-GB"/>
        </w:rPr>
        <w:t>a</w:t>
      </w:r>
      <w:r w:rsidRPr="00A46FAD">
        <w:rPr>
          <w:rFonts w:ascii="Times New Roman" w:hAnsi="Times New Roman" w:cs="Times New Roman"/>
          <w:sz w:val="24"/>
          <w:szCs w:val="24"/>
          <w:lang w:val="en-GB"/>
        </w:rPr>
        <w:t>ttributes and levels</w:t>
      </w:r>
      <w:r>
        <w:rPr>
          <w:rFonts w:ascii="Times New Roman" w:hAnsi="Times New Roman" w:cs="Times New Roman"/>
          <w:sz w:val="24"/>
          <w:szCs w:val="24"/>
          <w:lang w:val="en-GB"/>
        </w:rPr>
        <w:t xml:space="preserve"> </w:t>
      </w:r>
      <w:r w:rsidRPr="00A46FAD">
        <w:rPr>
          <w:rFonts w:ascii="Times New Roman" w:hAnsi="Times New Roman" w:cs="Times New Roman"/>
          <w:sz w:val="24"/>
          <w:szCs w:val="24"/>
          <w:lang w:val="en-GB"/>
        </w:rPr>
        <w:t xml:space="preserve">were </w:t>
      </w:r>
      <w:r>
        <w:rPr>
          <w:rFonts w:ascii="Times New Roman" w:hAnsi="Times New Roman" w:cs="Times New Roman"/>
          <w:sz w:val="24"/>
          <w:szCs w:val="24"/>
          <w:lang w:val="en-GB"/>
        </w:rPr>
        <w:t>first described</w:t>
      </w:r>
      <w:r w:rsidR="003842A7">
        <w:rPr>
          <w:rFonts w:ascii="Times New Roman" w:hAnsi="Times New Roman" w:cs="Times New Roman"/>
          <w:sz w:val="24"/>
          <w:szCs w:val="24"/>
          <w:lang w:val="en-GB"/>
        </w:rPr>
        <w:t>,</w:t>
      </w:r>
      <w:r>
        <w:rPr>
          <w:rFonts w:ascii="Times New Roman" w:hAnsi="Times New Roman" w:cs="Times New Roman"/>
          <w:sz w:val="24"/>
          <w:szCs w:val="24"/>
          <w:lang w:val="en-GB"/>
        </w:rPr>
        <w:t xml:space="preserve"> and </w:t>
      </w:r>
      <w:r w:rsidRPr="00A46FAD">
        <w:rPr>
          <w:rFonts w:ascii="Times New Roman" w:hAnsi="Times New Roman" w:cs="Times New Roman"/>
          <w:sz w:val="24"/>
          <w:szCs w:val="24"/>
          <w:lang w:val="en-GB"/>
        </w:rPr>
        <w:t>a</w:t>
      </w:r>
      <w:r>
        <w:rPr>
          <w:rFonts w:ascii="Times New Roman" w:hAnsi="Times New Roman" w:cs="Times New Roman"/>
          <w:sz w:val="24"/>
          <w:szCs w:val="24"/>
          <w:lang w:val="en-GB"/>
        </w:rPr>
        <w:t xml:space="preserve">n </w:t>
      </w:r>
      <w:r w:rsidRPr="00A46FAD">
        <w:rPr>
          <w:rFonts w:ascii="Times New Roman" w:hAnsi="Times New Roman" w:cs="Times New Roman"/>
          <w:sz w:val="24"/>
          <w:szCs w:val="24"/>
          <w:lang w:val="en-GB"/>
        </w:rPr>
        <w:t xml:space="preserve">example of a </w:t>
      </w:r>
      <w:r>
        <w:rPr>
          <w:rFonts w:ascii="Times New Roman" w:hAnsi="Times New Roman" w:cs="Times New Roman"/>
          <w:sz w:val="24"/>
          <w:szCs w:val="24"/>
          <w:lang w:val="en-GB"/>
        </w:rPr>
        <w:t>completed choice task was included</w:t>
      </w:r>
      <w:r w:rsidRPr="00A46FAD">
        <w:rPr>
          <w:rFonts w:ascii="Times New Roman" w:hAnsi="Times New Roman" w:cs="Times New Roman"/>
          <w:sz w:val="24"/>
          <w:szCs w:val="24"/>
          <w:lang w:val="en-GB"/>
        </w:rPr>
        <w:t xml:space="preserve">. </w:t>
      </w:r>
      <w:r>
        <w:rPr>
          <w:rFonts w:ascii="Times New Roman" w:hAnsi="Times New Roman" w:cs="Times New Roman"/>
          <w:sz w:val="24"/>
          <w:szCs w:val="24"/>
          <w:lang w:val="en-GB"/>
        </w:rPr>
        <w:t>After respondents had completed the 1</w:t>
      </w:r>
      <w:r w:rsidR="00D4666B">
        <w:rPr>
          <w:rFonts w:ascii="Times New Roman" w:hAnsi="Times New Roman" w:cs="Times New Roman"/>
          <w:sz w:val="24"/>
          <w:szCs w:val="24"/>
          <w:lang w:val="en-GB"/>
        </w:rPr>
        <w:t>3</w:t>
      </w:r>
      <w:r>
        <w:rPr>
          <w:rFonts w:ascii="Times New Roman" w:hAnsi="Times New Roman" w:cs="Times New Roman"/>
          <w:sz w:val="24"/>
          <w:szCs w:val="24"/>
          <w:lang w:val="en-GB"/>
        </w:rPr>
        <w:t xml:space="preserve"> choice tasks, they were asked how difficult they found the tasks on a seven-poin</w:t>
      </w:r>
      <w:r w:rsidR="00211392">
        <w:rPr>
          <w:rFonts w:ascii="Times New Roman" w:hAnsi="Times New Roman" w:cs="Times New Roman"/>
          <w:sz w:val="24"/>
          <w:szCs w:val="24"/>
          <w:lang w:val="en-GB"/>
        </w:rPr>
        <w:t>t Likert scale. Data on participants</w:t>
      </w:r>
      <w:r>
        <w:rPr>
          <w:rFonts w:ascii="Times New Roman" w:hAnsi="Times New Roman" w:cs="Times New Roman"/>
          <w:sz w:val="24"/>
          <w:szCs w:val="24"/>
          <w:lang w:val="en-GB"/>
        </w:rPr>
        <w:t xml:space="preserve">’ demographics and socioeconomic </w:t>
      </w:r>
      <w:r w:rsidR="00433708">
        <w:rPr>
          <w:rFonts w:ascii="Times New Roman" w:hAnsi="Times New Roman" w:cs="Times New Roman"/>
          <w:sz w:val="24"/>
          <w:szCs w:val="24"/>
          <w:lang w:val="en-GB"/>
        </w:rPr>
        <w:t>(i.e</w:t>
      </w:r>
      <w:r w:rsidR="007210A3">
        <w:rPr>
          <w:rFonts w:ascii="Times New Roman" w:hAnsi="Times New Roman" w:cs="Times New Roman"/>
          <w:sz w:val="24"/>
          <w:szCs w:val="24"/>
          <w:lang w:val="en-GB"/>
        </w:rPr>
        <w:t>. age, education, gender</w:t>
      </w:r>
      <w:r w:rsidR="00FD72C6">
        <w:rPr>
          <w:rFonts w:ascii="Times New Roman" w:hAnsi="Times New Roman" w:cs="Times New Roman"/>
          <w:sz w:val="24"/>
          <w:szCs w:val="24"/>
          <w:lang w:val="en-GB"/>
        </w:rPr>
        <w:t xml:space="preserve">, </w:t>
      </w:r>
      <w:r w:rsidR="005E4649">
        <w:rPr>
          <w:rFonts w:ascii="Times New Roman" w:hAnsi="Times New Roman" w:cs="Times New Roman"/>
          <w:sz w:val="24"/>
          <w:szCs w:val="24"/>
          <w:lang w:val="en-GB"/>
        </w:rPr>
        <w:t>and</w:t>
      </w:r>
      <w:r w:rsidR="00433708">
        <w:rPr>
          <w:rFonts w:ascii="Times New Roman" w:hAnsi="Times New Roman" w:cs="Times New Roman"/>
          <w:sz w:val="24"/>
          <w:szCs w:val="24"/>
          <w:lang w:val="en-GB"/>
        </w:rPr>
        <w:t xml:space="preserve"> education) and</w:t>
      </w:r>
      <w:r w:rsidR="005E4649">
        <w:rPr>
          <w:rFonts w:ascii="Times New Roman" w:hAnsi="Times New Roman" w:cs="Times New Roman"/>
          <w:sz w:val="24"/>
          <w:szCs w:val="24"/>
          <w:lang w:val="en-GB"/>
        </w:rPr>
        <w:t xml:space="preserve"> </w:t>
      </w:r>
      <w:r w:rsidR="00051AA7">
        <w:rPr>
          <w:rFonts w:ascii="Times New Roman" w:hAnsi="Times New Roman" w:cs="Times New Roman"/>
          <w:sz w:val="24"/>
          <w:szCs w:val="24"/>
          <w:lang w:val="en-GB"/>
        </w:rPr>
        <w:t xml:space="preserve">some </w:t>
      </w:r>
      <w:r w:rsidR="005E4649">
        <w:rPr>
          <w:rFonts w:ascii="Times New Roman" w:hAnsi="Times New Roman" w:cs="Times New Roman"/>
          <w:sz w:val="24"/>
          <w:szCs w:val="24"/>
          <w:lang w:val="en-GB"/>
        </w:rPr>
        <w:t>med</w:t>
      </w:r>
      <w:r w:rsidR="00051AA7">
        <w:rPr>
          <w:rFonts w:ascii="Times New Roman" w:hAnsi="Times New Roman" w:cs="Times New Roman"/>
          <w:sz w:val="24"/>
          <w:szCs w:val="24"/>
          <w:lang w:val="en-GB"/>
        </w:rPr>
        <w:t xml:space="preserve">ical characteristics (i.e. knee </w:t>
      </w:r>
      <w:r w:rsidR="00E40885">
        <w:rPr>
          <w:rFonts w:ascii="Times New Roman" w:hAnsi="Times New Roman" w:cs="Times New Roman"/>
          <w:sz w:val="24"/>
          <w:szCs w:val="24"/>
          <w:lang w:val="en-GB"/>
        </w:rPr>
        <w:t>and/</w:t>
      </w:r>
      <w:r w:rsidR="00051AA7">
        <w:rPr>
          <w:rFonts w:ascii="Times New Roman" w:hAnsi="Times New Roman" w:cs="Times New Roman"/>
          <w:sz w:val="24"/>
          <w:szCs w:val="24"/>
          <w:lang w:val="en-GB"/>
        </w:rPr>
        <w:t>or hip OA, treatment for OA</w:t>
      </w:r>
      <w:r w:rsidR="00E40885">
        <w:rPr>
          <w:rFonts w:ascii="Times New Roman" w:hAnsi="Times New Roman" w:cs="Times New Roman"/>
          <w:sz w:val="24"/>
          <w:szCs w:val="24"/>
          <w:lang w:val="en-GB"/>
        </w:rPr>
        <w:t xml:space="preserve">, </w:t>
      </w:r>
      <w:r w:rsidR="00B202AA">
        <w:rPr>
          <w:rFonts w:ascii="Times New Roman" w:hAnsi="Times New Roman" w:cs="Times New Roman"/>
          <w:sz w:val="24"/>
          <w:szCs w:val="24"/>
          <w:lang w:val="en-GB"/>
        </w:rPr>
        <w:t>hip/knee replacement</w:t>
      </w:r>
      <w:r w:rsidR="00433708">
        <w:rPr>
          <w:rFonts w:ascii="Times New Roman" w:hAnsi="Times New Roman" w:cs="Times New Roman"/>
          <w:sz w:val="24"/>
          <w:szCs w:val="24"/>
          <w:lang w:val="en-GB"/>
        </w:rPr>
        <w:t>)</w:t>
      </w:r>
      <w:r w:rsidR="007210A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were also collected. </w:t>
      </w:r>
    </w:p>
    <w:p w14:paraId="52679D8E" w14:textId="450BE9F9" w:rsidR="00C077A8" w:rsidRDefault="00C077A8" w:rsidP="006911E7">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questionnaire was developed in English by </w:t>
      </w:r>
      <w:r w:rsidR="003B38BE">
        <w:rPr>
          <w:rFonts w:ascii="Times New Roman" w:hAnsi="Times New Roman" w:cs="Times New Roman"/>
          <w:sz w:val="24"/>
          <w:szCs w:val="24"/>
          <w:lang w:val="en-GB"/>
        </w:rPr>
        <w:t>MH and ED</w:t>
      </w:r>
      <w:r w:rsidR="007210A3">
        <w:rPr>
          <w:rFonts w:ascii="Times New Roman" w:hAnsi="Times New Roman" w:cs="Times New Roman"/>
          <w:sz w:val="24"/>
          <w:szCs w:val="24"/>
          <w:lang w:val="en-GB"/>
        </w:rPr>
        <w:t>, and</w:t>
      </w:r>
      <w:r>
        <w:rPr>
          <w:rFonts w:ascii="Times New Roman" w:hAnsi="Times New Roman" w:cs="Times New Roman"/>
          <w:sz w:val="24"/>
          <w:szCs w:val="24"/>
          <w:lang w:val="en-GB"/>
        </w:rPr>
        <w:t xml:space="preserve"> </w:t>
      </w:r>
      <w:r w:rsidR="007210A3">
        <w:rPr>
          <w:rFonts w:ascii="Times New Roman" w:hAnsi="Times New Roman" w:cs="Times New Roman"/>
          <w:sz w:val="24"/>
          <w:szCs w:val="24"/>
          <w:lang w:val="en-GB"/>
        </w:rPr>
        <w:t>reviewed</w:t>
      </w:r>
      <w:r w:rsidR="005E1162">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approved by </w:t>
      </w:r>
      <w:r w:rsidR="00D4666B">
        <w:rPr>
          <w:rFonts w:ascii="Times New Roman" w:hAnsi="Times New Roman" w:cs="Times New Roman"/>
          <w:sz w:val="24"/>
          <w:szCs w:val="24"/>
          <w:lang w:val="en-GB"/>
        </w:rPr>
        <w:t>the ESCEO working group</w:t>
      </w:r>
      <w:r w:rsidR="009F08FD">
        <w:rPr>
          <w:rFonts w:ascii="Times New Roman" w:hAnsi="Times New Roman" w:cs="Times New Roman"/>
          <w:sz w:val="24"/>
          <w:szCs w:val="24"/>
          <w:lang w:val="en-GB"/>
        </w:rPr>
        <w:t xml:space="preserve"> (n</w:t>
      </w:r>
      <w:r w:rsidR="00F6202C">
        <w:rPr>
          <w:rFonts w:ascii="Times New Roman" w:hAnsi="Times New Roman" w:cs="Times New Roman"/>
          <w:sz w:val="24"/>
          <w:szCs w:val="24"/>
          <w:lang w:val="en-GB"/>
        </w:rPr>
        <w:t>=</w:t>
      </w:r>
      <w:r w:rsidR="00051AA7">
        <w:rPr>
          <w:rFonts w:ascii="Times New Roman" w:hAnsi="Times New Roman" w:cs="Times New Roman"/>
          <w:sz w:val="24"/>
          <w:szCs w:val="24"/>
          <w:lang w:val="en-GB"/>
        </w:rPr>
        <w:t>17</w:t>
      </w:r>
      <w:r w:rsidR="009F08FD">
        <w:rPr>
          <w:rFonts w:ascii="Times New Roman" w:hAnsi="Times New Roman" w:cs="Times New Roman"/>
          <w:sz w:val="24"/>
          <w:szCs w:val="24"/>
          <w:lang w:val="en-GB"/>
        </w:rPr>
        <w:t>)</w:t>
      </w:r>
      <w:r w:rsidR="001F2D72">
        <w:rPr>
          <w:rFonts w:ascii="Times New Roman" w:hAnsi="Times New Roman" w:cs="Times New Roman"/>
          <w:sz w:val="24"/>
          <w:szCs w:val="24"/>
          <w:lang w:val="en-GB"/>
        </w:rPr>
        <w:t xml:space="preserve">. </w:t>
      </w:r>
      <w:r w:rsidR="001F2D72" w:rsidRPr="001F2D72">
        <w:rPr>
          <w:rFonts w:ascii="Times New Roman" w:hAnsi="Times New Roman" w:cs="Times New Roman"/>
          <w:sz w:val="24"/>
          <w:szCs w:val="24"/>
          <w:lang w:val="en-GB"/>
        </w:rPr>
        <w:t>The working group consisted of clinical scientists</w:t>
      </w:r>
      <w:r w:rsidR="007D6E04">
        <w:rPr>
          <w:rFonts w:ascii="Times New Roman" w:hAnsi="Times New Roman" w:cs="Times New Roman"/>
          <w:sz w:val="24"/>
          <w:szCs w:val="24"/>
          <w:lang w:val="en-GB"/>
        </w:rPr>
        <w:t xml:space="preserve"> </w:t>
      </w:r>
      <w:r w:rsidR="001F2D72" w:rsidRPr="001F2D72">
        <w:rPr>
          <w:rFonts w:ascii="Times New Roman" w:hAnsi="Times New Roman" w:cs="Times New Roman"/>
          <w:sz w:val="24"/>
          <w:szCs w:val="24"/>
          <w:lang w:val="en-GB"/>
        </w:rPr>
        <w:t xml:space="preserve">in the field of </w:t>
      </w:r>
      <w:r w:rsidR="003B38BE">
        <w:rPr>
          <w:rFonts w:ascii="Times New Roman" w:hAnsi="Times New Roman" w:cs="Times New Roman"/>
          <w:sz w:val="24"/>
          <w:szCs w:val="24"/>
          <w:lang w:val="en-GB"/>
        </w:rPr>
        <w:t>OA</w:t>
      </w:r>
      <w:r w:rsidR="00051AA7">
        <w:rPr>
          <w:rFonts w:ascii="Times New Roman" w:hAnsi="Times New Roman" w:cs="Times New Roman"/>
          <w:sz w:val="24"/>
          <w:szCs w:val="24"/>
          <w:lang w:val="en-GB"/>
        </w:rPr>
        <w:t xml:space="preserve"> and </w:t>
      </w:r>
      <w:r w:rsidR="001F2D72" w:rsidRPr="001F2D72">
        <w:rPr>
          <w:rFonts w:ascii="Times New Roman" w:hAnsi="Times New Roman" w:cs="Times New Roman"/>
          <w:sz w:val="24"/>
          <w:szCs w:val="24"/>
          <w:lang w:val="en-GB"/>
        </w:rPr>
        <w:t>DCE expert</w:t>
      </w:r>
      <w:r w:rsidR="00051AA7">
        <w:rPr>
          <w:rFonts w:ascii="Times New Roman" w:hAnsi="Times New Roman" w:cs="Times New Roman"/>
          <w:sz w:val="24"/>
          <w:szCs w:val="24"/>
          <w:lang w:val="en-GB"/>
        </w:rPr>
        <w:t>s</w:t>
      </w:r>
      <w:r w:rsidR="001F2D72" w:rsidRPr="001F2D72">
        <w:rPr>
          <w:rFonts w:ascii="Times New Roman" w:hAnsi="Times New Roman" w:cs="Times New Roman"/>
          <w:sz w:val="24"/>
          <w:szCs w:val="24"/>
          <w:lang w:val="en-GB"/>
        </w:rPr>
        <w:t xml:space="preserve"> who </w:t>
      </w:r>
      <w:r w:rsidR="0014163F">
        <w:rPr>
          <w:rFonts w:ascii="Times New Roman" w:hAnsi="Times New Roman" w:cs="Times New Roman"/>
          <w:sz w:val="24"/>
          <w:szCs w:val="24"/>
          <w:lang w:val="en-GB"/>
        </w:rPr>
        <w:t>were</w:t>
      </w:r>
      <w:r w:rsidR="007D6E04" w:rsidRPr="001F2D72">
        <w:rPr>
          <w:rFonts w:ascii="Times New Roman" w:hAnsi="Times New Roman" w:cs="Times New Roman"/>
          <w:sz w:val="24"/>
          <w:szCs w:val="24"/>
          <w:lang w:val="en-GB"/>
        </w:rPr>
        <w:t xml:space="preserve"> </w:t>
      </w:r>
      <w:r w:rsidR="001F2D72" w:rsidRPr="001F2D72">
        <w:rPr>
          <w:rFonts w:ascii="Times New Roman" w:hAnsi="Times New Roman" w:cs="Times New Roman"/>
          <w:sz w:val="24"/>
          <w:szCs w:val="24"/>
          <w:lang w:val="en-GB"/>
        </w:rPr>
        <w:t xml:space="preserve">selected by the Scientific Advisory Board of </w:t>
      </w:r>
      <w:r w:rsidR="00AC0C1D">
        <w:rPr>
          <w:rFonts w:ascii="Times New Roman" w:hAnsi="Times New Roman" w:cs="Times New Roman"/>
          <w:sz w:val="24"/>
          <w:szCs w:val="24"/>
          <w:lang w:val="en-GB"/>
        </w:rPr>
        <w:t>ESCEO</w:t>
      </w:r>
      <w:r>
        <w:rPr>
          <w:rFonts w:ascii="Times New Roman" w:hAnsi="Times New Roman" w:cs="Times New Roman"/>
          <w:sz w:val="24"/>
          <w:szCs w:val="24"/>
          <w:lang w:val="en-GB"/>
        </w:rPr>
        <w:t xml:space="preserve">. </w:t>
      </w:r>
      <w:r w:rsidRPr="00A46FAD">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English </w:t>
      </w:r>
      <w:r w:rsidR="009F08FD">
        <w:rPr>
          <w:rFonts w:ascii="Times New Roman" w:hAnsi="Times New Roman" w:cs="Times New Roman"/>
          <w:sz w:val="24"/>
          <w:szCs w:val="24"/>
          <w:lang w:val="en-GB"/>
        </w:rPr>
        <w:t xml:space="preserve">version of the </w:t>
      </w:r>
      <w:r w:rsidR="00AB7AFA" w:rsidRPr="00AB7AFA">
        <w:rPr>
          <w:rFonts w:ascii="Times New Roman" w:hAnsi="Times New Roman" w:cs="Times New Roman"/>
          <w:sz w:val="24"/>
          <w:szCs w:val="24"/>
          <w:lang w:val="en-GB"/>
        </w:rPr>
        <w:t xml:space="preserve">questionnaire was </w:t>
      </w:r>
      <w:r w:rsidR="003B38BE">
        <w:rPr>
          <w:rFonts w:ascii="Times New Roman" w:hAnsi="Times New Roman" w:cs="Times New Roman"/>
          <w:sz w:val="24"/>
          <w:szCs w:val="24"/>
          <w:lang w:val="en-GB"/>
        </w:rPr>
        <w:t xml:space="preserve">then pilot tested with </w:t>
      </w:r>
      <w:r w:rsidR="00051AA7">
        <w:rPr>
          <w:rFonts w:ascii="Times New Roman" w:hAnsi="Times New Roman" w:cs="Times New Roman"/>
          <w:sz w:val="24"/>
          <w:szCs w:val="24"/>
          <w:lang w:val="en-GB"/>
        </w:rPr>
        <w:t>some</w:t>
      </w:r>
      <w:r w:rsidR="00AB7AFA" w:rsidRPr="00AB7AFA">
        <w:rPr>
          <w:rFonts w:ascii="Times New Roman" w:hAnsi="Times New Roman" w:cs="Times New Roman"/>
          <w:sz w:val="24"/>
          <w:szCs w:val="24"/>
          <w:lang w:val="en-GB"/>
        </w:rPr>
        <w:t xml:space="preserve"> </w:t>
      </w:r>
      <w:r w:rsidR="00F6202C">
        <w:rPr>
          <w:rFonts w:ascii="Times New Roman" w:hAnsi="Times New Roman" w:cs="Times New Roman"/>
          <w:sz w:val="24"/>
          <w:szCs w:val="24"/>
          <w:lang w:val="en-GB"/>
        </w:rPr>
        <w:t xml:space="preserve">clinicians </w:t>
      </w:r>
      <w:r w:rsidR="00AB7AFA" w:rsidRPr="00AB7AFA">
        <w:rPr>
          <w:rFonts w:ascii="Times New Roman" w:hAnsi="Times New Roman" w:cs="Times New Roman"/>
          <w:sz w:val="24"/>
          <w:szCs w:val="24"/>
          <w:lang w:val="en-GB"/>
        </w:rPr>
        <w:t xml:space="preserve">and 20 </w:t>
      </w:r>
      <w:r w:rsidR="003B38BE">
        <w:rPr>
          <w:rFonts w:ascii="Times New Roman" w:hAnsi="Times New Roman" w:cs="Times New Roman"/>
          <w:sz w:val="24"/>
          <w:szCs w:val="24"/>
          <w:lang w:val="en-GB"/>
        </w:rPr>
        <w:t>OA patients</w:t>
      </w:r>
      <w:r w:rsidR="00AF2BAC" w:rsidRPr="00AB7AFA">
        <w:rPr>
          <w:rFonts w:ascii="Times New Roman" w:hAnsi="Times New Roman" w:cs="Times New Roman"/>
          <w:sz w:val="24"/>
          <w:szCs w:val="24"/>
          <w:lang w:val="en-GB"/>
        </w:rPr>
        <w:t xml:space="preserve"> </w:t>
      </w:r>
      <w:r w:rsidR="00AB7AFA" w:rsidRPr="00AB7AFA">
        <w:rPr>
          <w:rFonts w:ascii="Times New Roman" w:hAnsi="Times New Roman" w:cs="Times New Roman"/>
          <w:sz w:val="24"/>
          <w:szCs w:val="24"/>
          <w:lang w:val="en-GB"/>
        </w:rPr>
        <w:t>t</w:t>
      </w:r>
      <w:r w:rsidR="001F2D72">
        <w:rPr>
          <w:rFonts w:ascii="Times New Roman" w:hAnsi="Times New Roman" w:cs="Times New Roman"/>
          <w:sz w:val="24"/>
          <w:szCs w:val="24"/>
          <w:lang w:val="en-GB"/>
        </w:rPr>
        <w:t xml:space="preserve">o check interpretation problems, </w:t>
      </w:r>
      <w:r w:rsidR="00AB7AFA" w:rsidRPr="00AB7AFA">
        <w:rPr>
          <w:rFonts w:ascii="Times New Roman" w:hAnsi="Times New Roman" w:cs="Times New Roman"/>
          <w:sz w:val="24"/>
          <w:szCs w:val="24"/>
          <w:lang w:val="en-GB"/>
        </w:rPr>
        <w:t>face validity</w:t>
      </w:r>
      <w:r w:rsidR="001F2D72">
        <w:rPr>
          <w:rFonts w:ascii="Times New Roman" w:hAnsi="Times New Roman" w:cs="Times New Roman"/>
          <w:sz w:val="24"/>
          <w:szCs w:val="24"/>
          <w:lang w:val="en-GB"/>
        </w:rPr>
        <w:t xml:space="preserve"> and the length of the questionnaire</w:t>
      </w:r>
      <w:r w:rsidR="007D6E04">
        <w:rPr>
          <w:rFonts w:ascii="Times New Roman" w:hAnsi="Times New Roman" w:cs="Times New Roman"/>
          <w:sz w:val="24"/>
          <w:szCs w:val="24"/>
          <w:lang w:val="en-GB"/>
        </w:rPr>
        <w:t>.</w:t>
      </w:r>
      <w:r w:rsidRPr="00A46FAD">
        <w:rPr>
          <w:rFonts w:ascii="Times New Roman" w:hAnsi="Times New Roman" w:cs="Times New Roman"/>
          <w:sz w:val="24"/>
          <w:szCs w:val="24"/>
          <w:lang w:val="en-GB"/>
        </w:rPr>
        <w:t xml:space="preserve"> </w:t>
      </w:r>
      <w:r w:rsidR="007D6E04">
        <w:rPr>
          <w:rFonts w:ascii="Times New Roman" w:hAnsi="Times New Roman" w:cs="Times New Roman"/>
          <w:sz w:val="24"/>
          <w:szCs w:val="24"/>
          <w:lang w:val="en-GB"/>
        </w:rPr>
        <w:t>O</w:t>
      </w:r>
      <w:r w:rsidRPr="00A46FAD">
        <w:rPr>
          <w:rFonts w:ascii="Times New Roman" w:hAnsi="Times New Roman" w:cs="Times New Roman"/>
          <w:sz w:val="24"/>
          <w:szCs w:val="24"/>
          <w:lang w:val="en-GB"/>
        </w:rPr>
        <w:t>nly minor changes to layout were made.</w:t>
      </w:r>
      <w:r w:rsidR="009F08FD">
        <w:rPr>
          <w:rFonts w:ascii="Times New Roman" w:hAnsi="Times New Roman" w:cs="Times New Roman"/>
          <w:sz w:val="24"/>
          <w:szCs w:val="24"/>
          <w:lang w:val="en-GB"/>
        </w:rPr>
        <w:t xml:space="preserve"> The questionnaire was th</w:t>
      </w:r>
      <w:r w:rsidR="00F6202C">
        <w:rPr>
          <w:rFonts w:ascii="Times New Roman" w:hAnsi="Times New Roman" w:cs="Times New Roman"/>
          <w:sz w:val="24"/>
          <w:szCs w:val="24"/>
          <w:lang w:val="en-GB"/>
        </w:rPr>
        <w:t>en</w:t>
      </w:r>
      <w:r w:rsidR="009F08FD">
        <w:rPr>
          <w:rFonts w:ascii="Times New Roman" w:hAnsi="Times New Roman" w:cs="Times New Roman"/>
          <w:sz w:val="24"/>
          <w:szCs w:val="24"/>
          <w:lang w:val="en-GB"/>
        </w:rPr>
        <w:t xml:space="preserve"> translated into additional languages (French, Spanish, German and Italian), covering the languages spoken across the countries in our sample. </w:t>
      </w:r>
      <w:r w:rsidR="009F08FD" w:rsidRPr="00B96EB8">
        <w:rPr>
          <w:rFonts w:ascii="Times New Roman" w:hAnsi="Times New Roman" w:cs="Times New Roman"/>
          <w:sz w:val="24"/>
          <w:szCs w:val="24"/>
          <w:lang w:val="en-GB"/>
        </w:rPr>
        <w:t xml:space="preserve">Each language version was checked and approved by at least one </w:t>
      </w:r>
      <w:r w:rsidR="00B96EB8" w:rsidRPr="00B96EB8">
        <w:rPr>
          <w:rFonts w:ascii="Times New Roman" w:hAnsi="Times New Roman" w:cs="Times New Roman"/>
          <w:sz w:val="24"/>
          <w:szCs w:val="24"/>
          <w:lang w:val="en-GB"/>
        </w:rPr>
        <w:t xml:space="preserve">additional </w:t>
      </w:r>
      <w:r w:rsidR="009F08FD" w:rsidRPr="00B96EB8">
        <w:rPr>
          <w:rFonts w:ascii="Times New Roman" w:hAnsi="Times New Roman" w:cs="Times New Roman"/>
          <w:sz w:val="24"/>
          <w:szCs w:val="24"/>
          <w:lang w:val="en-GB"/>
        </w:rPr>
        <w:t>native speaker.</w:t>
      </w:r>
      <w:r w:rsidR="00960A8F">
        <w:rPr>
          <w:rFonts w:ascii="Times New Roman" w:hAnsi="Times New Roman" w:cs="Times New Roman"/>
          <w:sz w:val="24"/>
          <w:szCs w:val="24"/>
          <w:lang w:val="en-GB"/>
        </w:rPr>
        <w:t xml:space="preserve"> </w:t>
      </w:r>
      <w:r w:rsidR="00B458F6">
        <w:rPr>
          <w:rFonts w:ascii="Times New Roman" w:hAnsi="Times New Roman" w:cs="Times New Roman"/>
          <w:sz w:val="24"/>
          <w:szCs w:val="24"/>
          <w:lang w:val="en-GB"/>
        </w:rPr>
        <w:t xml:space="preserve">One version of </w:t>
      </w:r>
      <w:r w:rsidR="00B458F6">
        <w:rPr>
          <w:rFonts w:ascii="Times New Roman" w:hAnsi="Times New Roman"/>
          <w:sz w:val="24"/>
          <w:szCs w:val="24"/>
          <w:lang w:val="en-US"/>
        </w:rPr>
        <w:t>t</w:t>
      </w:r>
      <w:r w:rsidR="00960A8F">
        <w:rPr>
          <w:rFonts w:ascii="Times New Roman" w:hAnsi="Times New Roman"/>
          <w:sz w:val="24"/>
          <w:szCs w:val="24"/>
          <w:lang w:val="en-US"/>
        </w:rPr>
        <w:t>he questionnaire</w:t>
      </w:r>
      <w:r w:rsidR="00257F29">
        <w:rPr>
          <w:rFonts w:ascii="Times New Roman" w:hAnsi="Times New Roman"/>
          <w:sz w:val="24"/>
          <w:szCs w:val="24"/>
          <w:lang w:val="en-US"/>
        </w:rPr>
        <w:t xml:space="preserve"> </w:t>
      </w:r>
      <w:r w:rsidR="00B458F6">
        <w:rPr>
          <w:rFonts w:ascii="Times New Roman" w:hAnsi="Times New Roman"/>
          <w:sz w:val="24"/>
          <w:szCs w:val="24"/>
          <w:lang w:val="en-US"/>
        </w:rPr>
        <w:t xml:space="preserve">is available </w:t>
      </w:r>
      <w:r w:rsidR="009F0F74">
        <w:rPr>
          <w:rFonts w:ascii="Times New Roman" w:hAnsi="Times New Roman"/>
          <w:sz w:val="24"/>
          <w:szCs w:val="24"/>
          <w:lang w:val="en-US"/>
        </w:rPr>
        <w:t>in</w:t>
      </w:r>
      <w:r w:rsidR="00B458F6">
        <w:rPr>
          <w:rFonts w:ascii="Times New Roman" w:hAnsi="Times New Roman"/>
          <w:sz w:val="24"/>
          <w:szCs w:val="24"/>
          <w:lang w:val="en-US"/>
        </w:rPr>
        <w:t xml:space="preserve"> Appendix B</w:t>
      </w:r>
      <w:r w:rsidR="00960A8F">
        <w:rPr>
          <w:rFonts w:ascii="Times New Roman" w:hAnsi="Times New Roman"/>
          <w:sz w:val="24"/>
          <w:szCs w:val="24"/>
          <w:lang w:val="en-US"/>
        </w:rPr>
        <w:t>.</w:t>
      </w:r>
    </w:p>
    <w:p w14:paraId="1A81A8E3" w14:textId="1970963F" w:rsidR="0014163F" w:rsidRDefault="0076618E" w:rsidP="006911E7">
      <w:pPr>
        <w:spacing w:after="240" w:line="480" w:lineRule="auto"/>
        <w:jc w:val="both"/>
        <w:rPr>
          <w:rFonts w:ascii="Times New Roman" w:hAnsi="Times New Roman" w:cs="Times New Roman"/>
          <w:sz w:val="24"/>
          <w:szCs w:val="24"/>
          <w:lang w:val="en-GB"/>
        </w:rPr>
      </w:pPr>
      <w:r>
        <w:rPr>
          <w:rFonts w:ascii="Times New Roman" w:hAnsi="Times New Roman"/>
          <w:i/>
          <w:sz w:val="24"/>
          <w:szCs w:val="24"/>
          <w:lang w:val="en-GB"/>
        </w:rPr>
        <w:t>Study population</w:t>
      </w:r>
      <w:r w:rsidR="001B45C9">
        <w:rPr>
          <w:rFonts w:ascii="Times New Roman" w:hAnsi="Times New Roman"/>
          <w:i/>
          <w:sz w:val="24"/>
          <w:szCs w:val="24"/>
          <w:lang w:val="en-GB"/>
        </w:rPr>
        <w:t xml:space="preserve">, </w:t>
      </w:r>
      <w:r>
        <w:rPr>
          <w:rFonts w:ascii="Times New Roman" w:hAnsi="Times New Roman"/>
          <w:i/>
          <w:sz w:val="24"/>
          <w:szCs w:val="24"/>
          <w:lang w:val="en-GB"/>
        </w:rPr>
        <w:t>data collection</w:t>
      </w:r>
      <w:r w:rsidR="001B45C9">
        <w:rPr>
          <w:rFonts w:ascii="Times New Roman" w:hAnsi="Times New Roman"/>
          <w:i/>
          <w:sz w:val="24"/>
          <w:szCs w:val="24"/>
          <w:lang w:val="en-GB"/>
        </w:rPr>
        <w:t xml:space="preserve"> and sample size</w:t>
      </w:r>
    </w:p>
    <w:p w14:paraId="6C142E78" w14:textId="450F7D44" w:rsidR="00C077A8" w:rsidRDefault="00C077A8" w:rsidP="006911E7">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conducted in </w:t>
      </w:r>
      <w:r w:rsidR="00433708">
        <w:rPr>
          <w:rFonts w:ascii="Times New Roman" w:hAnsi="Times New Roman" w:cs="Times New Roman"/>
          <w:sz w:val="24"/>
          <w:szCs w:val="24"/>
          <w:lang w:val="en-GB"/>
        </w:rPr>
        <w:t>seven</w:t>
      </w:r>
      <w:r>
        <w:rPr>
          <w:rFonts w:ascii="Times New Roman" w:hAnsi="Times New Roman" w:cs="Times New Roman"/>
          <w:sz w:val="24"/>
          <w:szCs w:val="24"/>
          <w:lang w:val="en-GB"/>
        </w:rPr>
        <w:t xml:space="preserve"> European countries </w:t>
      </w:r>
      <w:r w:rsidR="00AB7AFA">
        <w:rPr>
          <w:rFonts w:ascii="Times New Roman" w:hAnsi="Times New Roman" w:cs="Times New Roman"/>
          <w:sz w:val="24"/>
          <w:szCs w:val="24"/>
          <w:lang w:val="en-GB"/>
        </w:rPr>
        <w:t xml:space="preserve">including </w:t>
      </w:r>
      <w:r w:rsidRPr="00B16DEE">
        <w:rPr>
          <w:rFonts w:ascii="Times New Roman" w:hAnsi="Times New Roman" w:cs="Times New Roman"/>
          <w:sz w:val="24"/>
          <w:szCs w:val="24"/>
          <w:lang w:val="en-GB"/>
        </w:rPr>
        <w:t xml:space="preserve">Belgium, France, </w:t>
      </w:r>
      <w:r w:rsidR="003B38BE">
        <w:rPr>
          <w:rFonts w:ascii="Times New Roman" w:hAnsi="Times New Roman" w:cs="Times New Roman"/>
          <w:sz w:val="24"/>
          <w:szCs w:val="24"/>
          <w:lang w:val="en-GB"/>
        </w:rPr>
        <w:t>Italy</w:t>
      </w:r>
      <w:r w:rsidR="00D23357">
        <w:rPr>
          <w:rFonts w:ascii="Times New Roman" w:hAnsi="Times New Roman" w:cs="Times New Roman"/>
          <w:sz w:val="24"/>
          <w:szCs w:val="24"/>
          <w:lang w:val="en-GB"/>
        </w:rPr>
        <w:t>,</w:t>
      </w:r>
      <w:r w:rsidR="003B38BE">
        <w:rPr>
          <w:rFonts w:ascii="Times New Roman" w:hAnsi="Times New Roman" w:cs="Times New Roman"/>
          <w:sz w:val="24"/>
          <w:szCs w:val="24"/>
          <w:lang w:val="en-GB"/>
        </w:rPr>
        <w:t xml:space="preserve"> the N</w:t>
      </w:r>
      <w:r w:rsidR="00433708">
        <w:rPr>
          <w:rFonts w:ascii="Times New Roman" w:hAnsi="Times New Roman" w:cs="Times New Roman"/>
          <w:sz w:val="24"/>
          <w:szCs w:val="24"/>
          <w:lang w:val="en-GB"/>
        </w:rPr>
        <w:t>e</w:t>
      </w:r>
      <w:r w:rsidR="003B38BE">
        <w:rPr>
          <w:rFonts w:ascii="Times New Roman" w:hAnsi="Times New Roman" w:cs="Times New Roman"/>
          <w:sz w:val="24"/>
          <w:szCs w:val="24"/>
          <w:lang w:val="en-GB"/>
        </w:rPr>
        <w:t xml:space="preserve">therlands, Portugal, </w:t>
      </w:r>
      <w:r w:rsidR="00AB7AFA">
        <w:rPr>
          <w:rFonts w:ascii="Times New Roman" w:hAnsi="Times New Roman" w:cs="Times New Roman"/>
          <w:sz w:val="24"/>
          <w:szCs w:val="24"/>
          <w:lang w:val="en-GB"/>
        </w:rPr>
        <w:t>Spain and</w:t>
      </w:r>
      <w:r w:rsidRPr="00B16DEE">
        <w:rPr>
          <w:rFonts w:ascii="Times New Roman" w:hAnsi="Times New Roman" w:cs="Times New Roman"/>
          <w:sz w:val="24"/>
          <w:szCs w:val="24"/>
          <w:lang w:val="en-GB"/>
        </w:rPr>
        <w:t xml:space="preserve"> </w:t>
      </w:r>
      <w:r w:rsidR="003B38BE">
        <w:rPr>
          <w:rFonts w:ascii="Times New Roman" w:hAnsi="Times New Roman" w:cs="Times New Roman"/>
          <w:sz w:val="24"/>
          <w:szCs w:val="24"/>
          <w:lang w:val="en-GB"/>
        </w:rPr>
        <w:t>United Kingdom</w:t>
      </w:r>
      <w:r w:rsidRPr="00B16D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between </w:t>
      </w:r>
      <w:r w:rsidR="003B38BE">
        <w:rPr>
          <w:rFonts w:ascii="Times New Roman" w:hAnsi="Times New Roman" w:cs="Times New Roman"/>
          <w:sz w:val="24"/>
          <w:szCs w:val="24"/>
          <w:lang w:val="en-GB"/>
        </w:rPr>
        <w:t>May 2018</w:t>
      </w:r>
      <w:r w:rsidR="00AB7A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3B38BE">
        <w:rPr>
          <w:rFonts w:ascii="Times New Roman" w:hAnsi="Times New Roman" w:cs="Times New Roman"/>
          <w:sz w:val="24"/>
          <w:szCs w:val="24"/>
          <w:lang w:val="en-GB"/>
        </w:rPr>
        <w:t>Ju</w:t>
      </w:r>
      <w:r w:rsidR="00433708">
        <w:rPr>
          <w:rFonts w:ascii="Times New Roman" w:hAnsi="Times New Roman" w:cs="Times New Roman"/>
          <w:sz w:val="24"/>
          <w:szCs w:val="24"/>
          <w:lang w:val="en-GB"/>
        </w:rPr>
        <w:t>ly</w:t>
      </w:r>
      <w:r w:rsidR="00AF2BAC">
        <w:rPr>
          <w:rFonts w:ascii="Times New Roman" w:hAnsi="Times New Roman" w:cs="Times New Roman"/>
          <w:sz w:val="24"/>
          <w:szCs w:val="24"/>
          <w:lang w:val="en-GB"/>
        </w:rPr>
        <w:t xml:space="preserve"> </w:t>
      </w:r>
      <w:r>
        <w:rPr>
          <w:rFonts w:ascii="Times New Roman" w:hAnsi="Times New Roman" w:cs="Times New Roman"/>
          <w:sz w:val="24"/>
          <w:szCs w:val="24"/>
          <w:lang w:val="en-GB"/>
        </w:rPr>
        <w:t>201</w:t>
      </w:r>
      <w:r w:rsidR="003B38BE">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sidR="00AC0C1D">
        <w:rPr>
          <w:rFonts w:ascii="Times New Roman" w:hAnsi="Times New Roman" w:cs="Times New Roman"/>
          <w:sz w:val="24"/>
          <w:szCs w:val="24"/>
          <w:lang w:val="en-GB"/>
        </w:rPr>
        <w:t xml:space="preserve">The DCE </w:t>
      </w:r>
      <w:r w:rsidR="00AB7AFA" w:rsidRPr="00AB7AFA">
        <w:rPr>
          <w:rFonts w:ascii="Times New Roman" w:hAnsi="Times New Roman" w:cs="Times New Roman"/>
          <w:sz w:val="24"/>
          <w:szCs w:val="24"/>
          <w:lang w:val="en-GB"/>
        </w:rPr>
        <w:t xml:space="preserve">was conducted in </w:t>
      </w:r>
      <w:r w:rsidR="003B38BE">
        <w:rPr>
          <w:rFonts w:ascii="Times New Roman" w:hAnsi="Times New Roman" w:cs="Times New Roman"/>
          <w:sz w:val="24"/>
          <w:szCs w:val="24"/>
          <w:lang w:val="en-GB"/>
        </w:rPr>
        <w:t>OA patients</w:t>
      </w:r>
      <w:r w:rsidR="00051AA7">
        <w:rPr>
          <w:rFonts w:ascii="Times New Roman" w:hAnsi="Times New Roman" w:cs="Times New Roman"/>
          <w:sz w:val="24"/>
          <w:szCs w:val="24"/>
          <w:lang w:val="en-GB"/>
        </w:rPr>
        <w:t xml:space="preserve"> that were recruited during </w:t>
      </w:r>
      <w:r w:rsidR="003842A7">
        <w:rPr>
          <w:rFonts w:ascii="Times New Roman" w:hAnsi="Times New Roman" w:cs="Times New Roman"/>
          <w:sz w:val="24"/>
          <w:szCs w:val="24"/>
          <w:lang w:val="en-GB"/>
        </w:rPr>
        <w:t xml:space="preserve">specialist </w:t>
      </w:r>
      <w:r w:rsidR="00051AA7">
        <w:rPr>
          <w:rFonts w:ascii="Times New Roman" w:hAnsi="Times New Roman" w:cs="Times New Roman"/>
          <w:sz w:val="24"/>
          <w:szCs w:val="24"/>
          <w:lang w:val="en-GB"/>
        </w:rPr>
        <w:t>outpatient clinics</w:t>
      </w:r>
      <w:r w:rsidR="008F2A13">
        <w:rPr>
          <w:rFonts w:ascii="Times New Roman" w:hAnsi="Times New Roman" w:cs="Times New Roman"/>
          <w:sz w:val="24"/>
          <w:szCs w:val="24"/>
          <w:lang w:val="en-GB"/>
        </w:rPr>
        <w:t xml:space="preserve"> or from cohort studies</w:t>
      </w:r>
      <w:r w:rsidR="00051AA7">
        <w:rPr>
          <w:rFonts w:ascii="Times New Roman" w:hAnsi="Times New Roman" w:cs="Times New Roman"/>
          <w:sz w:val="24"/>
          <w:szCs w:val="24"/>
          <w:lang w:val="en-GB"/>
        </w:rPr>
        <w:t xml:space="preserve">. </w:t>
      </w:r>
      <w:r w:rsidR="00211392">
        <w:rPr>
          <w:rFonts w:ascii="Times New Roman" w:hAnsi="Times New Roman" w:cs="Times New Roman"/>
          <w:sz w:val="24"/>
          <w:szCs w:val="24"/>
          <w:lang w:val="en-GB"/>
        </w:rPr>
        <w:t>Participants</w:t>
      </w:r>
      <w:r w:rsidR="00C76F3B">
        <w:rPr>
          <w:rFonts w:ascii="Times New Roman" w:hAnsi="Times New Roman" w:cs="Times New Roman"/>
          <w:sz w:val="24"/>
          <w:szCs w:val="24"/>
          <w:lang w:val="en-GB"/>
        </w:rPr>
        <w:t xml:space="preserve"> who were not cognitively able to </w:t>
      </w:r>
      <w:r w:rsidR="00051AA7">
        <w:rPr>
          <w:rFonts w:ascii="Times New Roman" w:hAnsi="Times New Roman" w:cs="Times New Roman"/>
          <w:sz w:val="24"/>
          <w:szCs w:val="24"/>
          <w:lang w:val="en-GB"/>
        </w:rPr>
        <w:t>understand</w:t>
      </w:r>
      <w:r w:rsidR="00D23357">
        <w:rPr>
          <w:rFonts w:ascii="Times New Roman" w:hAnsi="Times New Roman" w:cs="Times New Roman"/>
          <w:sz w:val="24"/>
          <w:szCs w:val="24"/>
          <w:lang w:val="en-GB"/>
        </w:rPr>
        <w:t xml:space="preserve"> and fill out</w:t>
      </w:r>
      <w:r w:rsidR="00051AA7">
        <w:rPr>
          <w:rFonts w:ascii="Times New Roman" w:hAnsi="Times New Roman" w:cs="Times New Roman"/>
          <w:sz w:val="24"/>
          <w:szCs w:val="24"/>
          <w:lang w:val="en-GB"/>
        </w:rPr>
        <w:t xml:space="preserve"> </w:t>
      </w:r>
      <w:r w:rsidR="00F71D2C">
        <w:rPr>
          <w:rFonts w:ascii="Times New Roman" w:hAnsi="Times New Roman" w:cs="Times New Roman"/>
          <w:sz w:val="24"/>
          <w:szCs w:val="24"/>
          <w:lang w:val="en-GB"/>
        </w:rPr>
        <w:t xml:space="preserve">the </w:t>
      </w:r>
      <w:r w:rsidR="00C76F3B">
        <w:rPr>
          <w:rFonts w:ascii="Times New Roman" w:hAnsi="Times New Roman" w:cs="Times New Roman"/>
          <w:sz w:val="24"/>
          <w:szCs w:val="24"/>
          <w:lang w:val="en-GB"/>
        </w:rPr>
        <w:t>questionnaire or lack</w:t>
      </w:r>
      <w:r w:rsidR="00F71D2C">
        <w:rPr>
          <w:rFonts w:ascii="Times New Roman" w:hAnsi="Times New Roman" w:cs="Times New Roman"/>
          <w:sz w:val="24"/>
          <w:szCs w:val="24"/>
          <w:lang w:val="en-GB"/>
        </w:rPr>
        <w:t>ed</w:t>
      </w:r>
      <w:r w:rsidR="00C76F3B">
        <w:rPr>
          <w:rFonts w:ascii="Times New Roman" w:hAnsi="Times New Roman" w:cs="Times New Roman"/>
          <w:sz w:val="24"/>
          <w:szCs w:val="24"/>
          <w:lang w:val="en-GB"/>
        </w:rPr>
        <w:t xml:space="preserve"> understanding o</w:t>
      </w:r>
      <w:r w:rsidR="00433708">
        <w:rPr>
          <w:rFonts w:ascii="Times New Roman" w:hAnsi="Times New Roman" w:cs="Times New Roman"/>
          <w:sz w:val="24"/>
          <w:szCs w:val="24"/>
          <w:lang w:val="en-GB"/>
        </w:rPr>
        <w:t>f local language were excluded.</w:t>
      </w:r>
      <w:r w:rsidR="00C76F3B">
        <w:rPr>
          <w:rFonts w:ascii="Times New Roman" w:hAnsi="Times New Roman" w:cs="Times New Roman"/>
          <w:sz w:val="24"/>
          <w:szCs w:val="24"/>
          <w:lang w:val="en-GB"/>
        </w:rPr>
        <w:t xml:space="preserve"> </w:t>
      </w:r>
      <w:r>
        <w:rPr>
          <w:rFonts w:ascii="Times New Roman" w:hAnsi="Times New Roman" w:cs="Times New Roman"/>
          <w:sz w:val="24"/>
          <w:szCs w:val="24"/>
          <w:lang w:val="en-GB"/>
        </w:rPr>
        <w:t>The questionnaire was completed by the pa</w:t>
      </w:r>
      <w:r w:rsidR="00F71D2C">
        <w:rPr>
          <w:rFonts w:ascii="Times New Roman" w:hAnsi="Times New Roman" w:cs="Times New Roman"/>
          <w:sz w:val="24"/>
          <w:szCs w:val="24"/>
          <w:lang w:val="en-GB"/>
        </w:rPr>
        <w:t>rticipant</w:t>
      </w:r>
      <w:r>
        <w:rPr>
          <w:rFonts w:ascii="Times New Roman" w:hAnsi="Times New Roman" w:cs="Times New Roman"/>
          <w:sz w:val="24"/>
          <w:szCs w:val="24"/>
          <w:lang w:val="en-GB"/>
        </w:rPr>
        <w:t xml:space="preserve"> </w:t>
      </w:r>
      <w:r>
        <w:rPr>
          <w:rFonts w:ascii="Times New Roman" w:hAnsi="Times New Roman"/>
          <w:sz w:val="24"/>
          <w:szCs w:val="24"/>
          <w:lang w:val="en-US"/>
        </w:rPr>
        <w:t>at the clinic or at home</w:t>
      </w:r>
      <w:r w:rsidR="007D6E04">
        <w:rPr>
          <w:rFonts w:ascii="Times New Roman" w:hAnsi="Times New Roman"/>
          <w:sz w:val="24"/>
          <w:szCs w:val="24"/>
          <w:lang w:val="en-US"/>
        </w:rPr>
        <w:t>. In the latter case</w:t>
      </w:r>
      <w:r w:rsidR="00960A8F">
        <w:rPr>
          <w:rFonts w:ascii="Times New Roman" w:hAnsi="Times New Roman"/>
          <w:sz w:val="24"/>
          <w:szCs w:val="24"/>
          <w:lang w:val="en-US"/>
        </w:rPr>
        <w:t>,</w:t>
      </w:r>
      <w:r w:rsidR="007D6E04">
        <w:rPr>
          <w:rFonts w:ascii="Times New Roman" w:hAnsi="Times New Roman"/>
          <w:sz w:val="24"/>
          <w:szCs w:val="24"/>
          <w:lang w:val="en-US"/>
        </w:rPr>
        <w:t xml:space="preserve"> it was </w:t>
      </w:r>
      <w:r>
        <w:rPr>
          <w:rFonts w:ascii="Times New Roman" w:hAnsi="Times New Roman"/>
          <w:sz w:val="24"/>
          <w:szCs w:val="24"/>
          <w:lang w:val="en-US"/>
        </w:rPr>
        <w:t xml:space="preserve">returned in a postage-paid envelope. </w:t>
      </w:r>
      <w:r w:rsidR="001B45C9">
        <w:rPr>
          <w:rFonts w:ascii="Times New Roman" w:hAnsi="Times New Roman" w:cs="Times New Roman"/>
          <w:sz w:val="24"/>
          <w:szCs w:val="24"/>
          <w:lang w:val="en-GB"/>
        </w:rPr>
        <w:t xml:space="preserve">Sample size calculation for stated-preference studies is difficult as it </w:t>
      </w:r>
      <w:r w:rsidR="001B45C9">
        <w:rPr>
          <w:rFonts w:ascii="Times New Roman" w:hAnsi="Times New Roman" w:cs="Times New Roman"/>
          <w:sz w:val="24"/>
          <w:szCs w:val="24"/>
          <w:lang w:val="en-GB"/>
        </w:rPr>
        <w:lastRenderedPageBreak/>
        <w:t>depends on the true values of the unknown parameters estimated in the DCE</w:t>
      </w:r>
      <w:r w:rsidR="001B45C9">
        <w:rPr>
          <w:rFonts w:ascii="Times New Roman" w:hAnsi="Times New Roman"/>
          <w:sz w:val="24"/>
          <w:szCs w:val="24"/>
          <w:lang w:val="en-US"/>
        </w:rPr>
        <w:t xml:space="preserve">. </w:t>
      </w:r>
      <w:r w:rsidR="001B45C9">
        <w:rPr>
          <w:rFonts w:ascii="Times New Roman" w:hAnsi="Times New Roman" w:cs="Times New Roman"/>
          <w:sz w:val="24"/>
          <w:szCs w:val="24"/>
          <w:lang w:val="en-GB"/>
        </w:rPr>
        <w:t>Hence, a minimum of 200 respondents was targeted</w:t>
      </w:r>
      <w:r w:rsidR="004B616E">
        <w:rPr>
          <w:rFonts w:ascii="Times New Roman" w:hAnsi="Times New Roman" w:cs="Times New Roman"/>
          <w:sz w:val="24"/>
          <w:szCs w:val="24"/>
          <w:lang w:val="en-GB"/>
        </w:rPr>
        <w:t xml:space="preserve"> for the whole sample</w:t>
      </w:r>
      <w:r w:rsidR="001B45C9">
        <w:rPr>
          <w:rFonts w:ascii="Times New Roman" w:hAnsi="Times New Roman" w:cs="Times New Roman"/>
          <w:sz w:val="24"/>
          <w:szCs w:val="24"/>
          <w:lang w:val="en-GB"/>
        </w:rPr>
        <w:t xml:space="preserve">, which was sufficient based on common rules-of-thumb for minimum sample size </w:t>
      </w:r>
      <w:r w:rsidR="001B45C9">
        <w:rPr>
          <w:rFonts w:ascii="Times New Roman" w:hAnsi="Times New Roman" w:cs="Times New Roman"/>
          <w:sz w:val="24"/>
          <w:szCs w:val="24"/>
          <w:lang w:val="en-GB"/>
        </w:rPr>
        <w:fldChar w:fldCharType="begin"/>
      </w:r>
      <w:r w:rsidR="00474560">
        <w:rPr>
          <w:rFonts w:ascii="Times New Roman" w:hAnsi="Times New Roman" w:cs="Times New Roman"/>
          <w:sz w:val="24"/>
          <w:szCs w:val="24"/>
          <w:lang w:val="en-GB"/>
        </w:rPr>
        <w:instrText xml:space="preserve"> ADDIN EN.CITE &lt;EndNote&gt;&lt;Cite&gt;&lt;Author&gt;de Bekker-Grob&lt;/Author&gt;&lt;Year&gt;2015&lt;/Year&gt;&lt;RecNum&gt;9&lt;/RecNum&gt;&lt;DisplayText&gt;[19]&lt;/DisplayText&gt;&lt;record&gt;&lt;rec-number&gt;9&lt;/rec-number&gt;&lt;foreign-keys&gt;&lt;key app="EN" db-id="00ez5pxtbssvxle99pwv9ze2vp2frvapd25v" timestamp="1550045046"&gt;9&lt;/key&gt;&lt;/foreign-keys&gt;&lt;ref-type name="Journal Article"&gt;17&lt;/ref-type&gt;&lt;contributors&gt;&lt;authors&gt;&lt;author&gt;de Bekker-Grob, E. W.&lt;/author&gt;&lt;author&gt;Donkers, B.&lt;/author&gt;&lt;author&gt;Jonker, M. F.&lt;/author&gt;&lt;author&gt;Stolk, E. A.&lt;/author&gt;&lt;/authors&gt;&lt;/contributors&gt;&lt;auth-address&gt;Univ Med Ctr Rotterdam, Erasmus MC, Dept Publ Hlth, NL-3000 CA Rotterdam, Netherlands&amp;#xD;Erasmus Univ, Dept Business Econ, Rotterdam, Netherlands&amp;#xD;Erasmus Univ, Dept Hlth Econ Policy &amp;amp; Law, Rotterdam, Netherlands&lt;/auth-address&gt;&lt;titles&gt;&lt;title&gt;Sample Size Requirements for Discrete-Choice Experiments in Healthcare: a Practical Guide&lt;/title&gt;&lt;secondary-title&gt;Patient-Patient Centered Outcomes Research&lt;/secondary-title&gt;&lt;alt-title&gt;Patient&lt;/alt-title&gt;&lt;/titles&gt;&lt;periodical&gt;&lt;full-title&gt;Patient-Patient Centered Outcomes Research&lt;/full-title&gt;&lt;abbr-1&gt;Patient&lt;/abbr-1&gt;&lt;/periodical&gt;&lt;alt-periodical&gt;&lt;full-title&gt;Patient-Patient Centered Outcomes Research&lt;/full-title&gt;&lt;abbr-1&gt;Patient&lt;/abbr-1&gt;&lt;/alt-periodical&gt;&lt;pages&gt;373-384&lt;/pages&gt;&lt;volume&gt;8&lt;/volume&gt;&lt;number&gt;5&lt;/number&gt;&lt;keywords&gt;&lt;keyword&gt;osteoporosis drug-treatment&lt;/keyword&gt;&lt;keyword&gt;liver-cancer control&lt;/keyword&gt;&lt;keyword&gt;patients preferences&lt;/keyword&gt;&lt;keyword&gt;conjoint-analysis&lt;/keyword&gt;&lt;keyword&gt;patient preferences&lt;/keyword&gt;&lt;keyword&gt;prioritizing strategies&lt;/keyword&gt;&lt;keyword&gt;treatment outcomes&lt;/keyword&gt;&lt;keyword&gt;follow-up&lt;/keyword&gt;&lt;keyword&gt;services&lt;/keyword&gt;&lt;keyword&gt;delivery&lt;/keyword&gt;&lt;/keywords&gt;&lt;dates&gt;&lt;year&gt;2015&lt;/year&gt;&lt;pub-dates&gt;&lt;date&gt;Oct&lt;/date&gt;&lt;/pub-dates&gt;&lt;/dates&gt;&lt;isbn&gt;1178-1653&lt;/isbn&gt;&lt;accession-num&gt;WOS:000361630100001&lt;/accession-num&gt;&lt;urls&gt;&lt;related-urls&gt;&lt;url&gt;&amp;lt;Go to ISI&amp;gt;://WOS:000361630100001&lt;/url&gt;&lt;/related-urls&gt;&lt;/urls&gt;&lt;electronic-resource-num&gt;10.1007/s40271-015-0118-z&lt;/electronic-resource-num&gt;&lt;language&gt;English&lt;/language&gt;&lt;/record&gt;&lt;/Cite&gt;&lt;/EndNote&gt;</w:instrText>
      </w:r>
      <w:r w:rsidR="001B45C9">
        <w:rPr>
          <w:rFonts w:ascii="Times New Roman" w:hAnsi="Times New Roman" w:cs="Times New Roman"/>
          <w:sz w:val="24"/>
          <w:szCs w:val="24"/>
          <w:lang w:val="en-GB"/>
        </w:rPr>
        <w:fldChar w:fldCharType="separate"/>
      </w:r>
      <w:r w:rsidR="00474560">
        <w:rPr>
          <w:rFonts w:ascii="Times New Roman" w:hAnsi="Times New Roman" w:cs="Times New Roman"/>
          <w:noProof/>
          <w:sz w:val="24"/>
          <w:szCs w:val="24"/>
          <w:lang w:val="en-GB"/>
        </w:rPr>
        <w:t>[19]</w:t>
      </w:r>
      <w:r w:rsidR="001B45C9">
        <w:rPr>
          <w:rFonts w:ascii="Times New Roman" w:hAnsi="Times New Roman" w:cs="Times New Roman"/>
          <w:sz w:val="24"/>
          <w:szCs w:val="24"/>
          <w:lang w:val="en-GB"/>
        </w:rPr>
        <w:fldChar w:fldCharType="end"/>
      </w:r>
      <w:r w:rsidR="001B45C9">
        <w:rPr>
          <w:rFonts w:ascii="Times New Roman" w:hAnsi="Times New Roman" w:cs="Times New Roman"/>
          <w:sz w:val="24"/>
          <w:szCs w:val="24"/>
          <w:lang w:val="en-GB"/>
        </w:rPr>
        <w:t xml:space="preserve"> and similar to other DCEs</w:t>
      </w:r>
      <w:r w:rsidR="00BD4754">
        <w:rPr>
          <w:rFonts w:ascii="Times New Roman" w:hAnsi="Times New Roman" w:cs="Times New Roman"/>
          <w:sz w:val="24"/>
          <w:szCs w:val="24"/>
          <w:lang w:val="en-GB"/>
        </w:rPr>
        <w:t xml:space="preserve"> </w:t>
      </w:r>
      <w:r w:rsidR="00856ECE">
        <w:rPr>
          <w:rFonts w:ascii="Times New Roman" w:hAnsi="Times New Roman" w:cs="Times New Roman"/>
          <w:sz w:val="24"/>
          <w:szCs w:val="24"/>
          <w:lang w:val="en-GB"/>
        </w:rPr>
        <w:t>[6]</w:t>
      </w:r>
      <w:r w:rsidR="001B45C9">
        <w:rPr>
          <w:rFonts w:ascii="Times New Roman" w:hAnsi="Times New Roman" w:cs="Times New Roman"/>
          <w:sz w:val="24"/>
          <w:szCs w:val="24"/>
          <w:lang w:val="en-GB"/>
        </w:rPr>
        <w:t>.</w:t>
      </w:r>
    </w:p>
    <w:p w14:paraId="2B2CDDC9" w14:textId="575CA971" w:rsidR="001B45C9" w:rsidRPr="001B45C9" w:rsidRDefault="001B45C9" w:rsidP="006911E7">
      <w:pPr>
        <w:spacing w:after="240" w:line="480" w:lineRule="auto"/>
        <w:jc w:val="both"/>
        <w:rPr>
          <w:rFonts w:ascii="Times New Roman" w:hAnsi="Times New Roman"/>
          <w:i/>
          <w:sz w:val="24"/>
          <w:szCs w:val="24"/>
          <w:lang w:val="en-GB"/>
        </w:rPr>
      </w:pPr>
      <w:r w:rsidRPr="001B45C9">
        <w:rPr>
          <w:rFonts w:ascii="Times New Roman" w:hAnsi="Times New Roman"/>
          <w:i/>
          <w:sz w:val="24"/>
          <w:szCs w:val="24"/>
          <w:lang w:val="en-GB"/>
        </w:rPr>
        <w:t>Ethics approval</w:t>
      </w:r>
    </w:p>
    <w:p w14:paraId="5D47A249" w14:textId="6981948D" w:rsidR="00C077A8" w:rsidRPr="00C5619D" w:rsidRDefault="00C077A8" w:rsidP="006911E7">
      <w:pPr>
        <w:spacing w:after="240" w:line="480" w:lineRule="auto"/>
        <w:jc w:val="both"/>
        <w:rPr>
          <w:rFonts w:ascii="Times New Roman" w:hAnsi="Times New Roman" w:cs="Times New Roman"/>
          <w:sz w:val="24"/>
          <w:szCs w:val="24"/>
          <w:lang w:val="en-US"/>
        </w:rPr>
      </w:pPr>
      <w:r>
        <w:rPr>
          <w:rFonts w:ascii="Times New Roman" w:hAnsi="Times New Roman"/>
          <w:sz w:val="24"/>
          <w:szCs w:val="24"/>
          <w:lang w:val="en-US"/>
        </w:rPr>
        <w:t>Approval for this study was obtained from the</w:t>
      </w:r>
      <w:r w:rsidRPr="006F67F8">
        <w:rPr>
          <w:rFonts w:ascii="Times New Roman" w:hAnsi="Times New Roman"/>
          <w:sz w:val="24"/>
          <w:szCs w:val="24"/>
          <w:lang w:val="en-US"/>
        </w:rPr>
        <w:t xml:space="preserve"> </w:t>
      </w:r>
      <w:r w:rsidRPr="00C5619D">
        <w:rPr>
          <w:rFonts w:ascii="Times New Roman" w:hAnsi="Times New Roman"/>
          <w:sz w:val="24"/>
          <w:szCs w:val="24"/>
          <w:lang w:val="en-US"/>
        </w:rPr>
        <w:t xml:space="preserve">Medical Ethics Committee of the </w:t>
      </w:r>
      <w:r w:rsidR="00AC701E">
        <w:rPr>
          <w:rFonts w:ascii="Times New Roman" w:hAnsi="Times New Roman"/>
          <w:sz w:val="24"/>
          <w:szCs w:val="24"/>
          <w:lang w:val="en-US"/>
        </w:rPr>
        <w:t>University of Liè</w:t>
      </w:r>
      <w:r w:rsidR="00AB7AFA">
        <w:rPr>
          <w:rFonts w:ascii="Times New Roman" w:hAnsi="Times New Roman"/>
          <w:sz w:val="24"/>
          <w:szCs w:val="24"/>
          <w:lang w:val="en-US"/>
        </w:rPr>
        <w:t>ge that coordinated the project</w:t>
      </w:r>
      <w:r>
        <w:rPr>
          <w:rFonts w:ascii="Times New Roman" w:hAnsi="Times New Roman"/>
          <w:sz w:val="24"/>
          <w:szCs w:val="24"/>
          <w:lang w:val="en-US"/>
        </w:rPr>
        <w:t>.</w:t>
      </w:r>
      <w:r w:rsidRPr="00D647E7">
        <w:rPr>
          <w:rFonts w:ascii="Times New Roman" w:hAnsi="Times New Roman"/>
          <w:sz w:val="24"/>
          <w:szCs w:val="24"/>
          <w:lang w:val="en-US"/>
        </w:rPr>
        <w:t xml:space="preserve"> </w:t>
      </w:r>
      <w:r>
        <w:rPr>
          <w:rFonts w:ascii="Times New Roman" w:hAnsi="Times New Roman" w:cs="Times New Roman"/>
          <w:sz w:val="24"/>
          <w:szCs w:val="24"/>
          <w:lang w:val="en-US"/>
        </w:rPr>
        <w:t>P</w:t>
      </w:r>
      <w:r w:rsidRPr="004D2F37">
        <w:rPr>
          <w:rFonts w:ascii="Times New Roman" w:hAnsi="Times New Roman" w:cs="Times New Roman"/>
          <w:sz w:val="24"/>
          <w:szCs w:val="24"/>
          <w:lang w:val="en-US"/>
        </w:rPr>
        <w:t xml:space="preserve">articipants gave </w:t>
      </w:r>
      <w:r>
        <w:rPr>
          <w:rFonts w:ascii="Times New Roman" w:hAnsi="Times New Roman" w:cs="Times New Roman"/>
          <w:sz w:val="24"/>
          <w:szCs w:val="24"/>
          <w:lang w:val="en-US"/>
        </w:rPr>
        <w:t xml:space="preserve">informed </w:t>
      </w:r>
      <w:r w:rsidRPr="004D2F37">
        <w:rPr>
          <w:rFonts w:ascii="Times New Roman" w:hAnsi="Times New Roman" w:cs="Times New Roman"/>
          <w:sz w:val="24"/>
          <w:szCs w:val="24"/>
          <w:lang w:val="en-US"/>
        </w:rPr>
        <w:t>written consent.</w:t>
      </w:r>
      <w:r>
        <w:rPr>
          <w:rFonts w:ascii="Times New Roman" w:hAnsi="Times New Roman" w:cs="Times New Roman"/>
          <w:sz w:val="24"/>
          <w:szCs w:val="24"/>
          <w:lang w:val="en-US"/>
        </w:rPr>
        <w:t xml:space="preserve"> Additional local ethics approval was obtained </w:t>
      </w:r>
      <w:r w:rsidR="004D2870">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those participating centers that required ethics approval for a DCE </w:t>
      </w:r>
      <w:r w:rsidR="00B222DE">
        <w:rPr>
          <w:rFonts w:ascii="Times New Roman" w:hAnsi="Times New Roman" w:cs="Times New Roman"/>
          <w:sz w:val="24"/>
          <w:szCs w:val="24"/>
          <w:lang w:val="en-US"/>
        </w:rPr>
        <w:t xml:space="preserve">questionnaire </w:t>
      </w:r>
      <w:r>
        <w:rPr>
          <w:rFonts w:ascii="Times New Roman" w:hAnsi="Times New Roman" w:cs="Times New Roman"/>
          <w:sz w:val="24"/>
          <w:szCs w:val="24"/>
          <w:lang w:val="en-US"/>
        </w:rPr>
        <w:t>study</w:t>
      </w:r>
      <w:r w:rsidR="00990B38">
        <w:rPr>
          <w:rFonts w:ascii="Times New Roman" w:hAnsi="Times New Roman" w:cs="Times New Roman"/>
          <w:sz w:val="24"/>
          <w:szCs w:val="24"/>
          <w:lang w:val="en-US"/>
        </w:rPr>
        <w:t>.</w:t>
      </w:r>
      <w:r w:rsidR="0076618E">
        <w:rPr>
          <w:rFonts w:ascii="Times New Roman" w:hAnsi="Times New Roman" w:cs="Times New Roman"/>
          <w:sz w:val="24"/>
          <w:szCs w:val="24"/>
          <w:lang w:val="en-US"/>
        </w:rPr>
        <w:t xml:space="preserve"> </w:t>
      </w:r>
    </w:p>
    <w:p w14:paraId="2029AB8E" w14:textId="77777777" w:rsidR="00C077A8" w:rsidRPr="00920F07" w:rsidRDefault="00C077A8" w:rsidP="006911E7">
      <w:pPr>
        <w:spacing w:after="0" w:line="480" w:lineRule="auto"/>
        <w:jc w:val="both"/>
        <w:rPr>
          <w:rFonts w:ascii="Times New Roman" w:hAnsi="Times New Roman"/>
          <w:i/>
          <w:sz w:val="24"/>
          <w:szCs w:val="24"/>
          <w:lang w:val="en-GB"/>
        </w:rPr>
      </w:pPr>
      <w:r w:rsidRPr="00920F07">
        <w:rPr>
          <w:rFonts w:ascii="Times New Roman" w:hAnsi="Times New Roman"/>
          <w:i/>
          <w:sz w:val="24"/>
          <w:szCs w:val="24"/>
          <w:lang w:val="en-GB"/>
        </w:rPr>
        <w:t>Statistical analyses</w:t>
      </w:r>
    </w:p>
    <w:p w14:paraId="49DF5A40" w14:textId="4237CD6C" w:rsidR="00AB7AFA" w:rsidRDefault="00C077A8" w:rsidP="006911E7">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analysis was carried out using </w:t>
      </w:r>
      <w:proofErr w:type="spellStart"/>
      <w:r>
        <w:rPr>
          <w:rFonts w:ascii="Times New Roman" w:hAnsi="Times New Roman" w:cs="Times New Roman"/>
          <w:sz w:val="24"/>
          <w:szCs w:val="24"/>
          <w:lang w:val="en-GB"/>
        </w:rPr>
        <w:t>Nlogit</w:t>
      </w:r>
      <w:proofErr w:type="spellEnd"/>
      <w:r>
        <w:rPr>
          <w:rFonts w:ascii="Times New Roman" w:hAnsi="Times New Roman" w:cs="Times New Roman"/>
          <w:sz w:val="24"/>
          <w:szCs w:val="24"/>
          <w:lang w:val="en-GB"/>
        </w:rPr>
        <w:t xml:space="preserve"> so</w:t>
      </w:r>
      <w:r w:rsidR="00640F50">
        <w:rPr>
          <w:rFonts w:ascii="Times New Roman" w:hAnsi="Times New Roman" w:cs="Times New Roman"/>
          <w:sz w:val="24"/>
          <w:szCs w:val="24"/>
          <w:lang w:val="en-GB"/>
        </w:rPr>
        <w:t xml:space="preserve">ftware, version 5.0. Data of participants </w:t>
      </w:r>
      <w:r>
        <w:rPr>
          <w:rFonts w:ascii="Times New Roman" w:hAnsi="Times New Roman" w:cs="Times New Roman"/>
          <w:sz w:val="24"/>
          <w:szCs w:val="24"/>
          <w:lang w:val="en-GB"/>
        </w:rPr>
        <w:t xml:space="preserve">who </w:t>
      </w:r>
      <w:r w:rsidR="00AB7AFA">
        <w:rPr>
          <w:rFonts w:ascii="Times New Roman" w:hAnsi="Times New Roman" w:cs="Times New Roman"/>
          <w:sz w:val="24"/>
          <w:szCs w:val="24"/>
          <w:lang w:val="en-GB"/>
        </w:rPr>
        <w:t>failed the dominance test</w:t>
      </w:r>
      <w:r>
        <w:rPr>
          <w:rFonts w:ascii="Times New Roman" w:hAnsi="Times New Roman" w:cs="Times New Roman"/>
          <w:sz w:val="24"/>
          <w:szCs w:val="24"/>
          <w:lang w:val="en-GB"/>
        </w:rPr>
        <w:t xml:space="preserve"> were excluded. </w:t>
      </w:r>
      <w:r w:rsidR="00E7601F" w:rsidRPr="00E7601F">
        <w:rPr>
          <w:rFonts w:ascii="Times New Roman" w:hAnsi="Times New Roman" w:cs="Times New Roman"/>
          <w:sz w:val="24"/>
          <w:szCs w:val="24"/>
          <w:lang w:val="en-GB"/>
        </w:rPr>
        <w:t>The a</w:t>
      </w:r>
      <w:r w:rsidR="001F2D72">
        <w:rPr>
          <w:rFonts w:ascii="Times New Roman" w:hAnsi="Times New Roman" w:cs="Times New Roman"/>
          <w:sz w:val="24"/>
          <w:szCs w:val="24"/>
          <w:lang w:val="en-GB"/>
        </w:rPr>
        <w:t>vailable</w:t>
      </w:r>
      <w:r w:rsidR="00D23357">
        <w:rPr>
          <w:rFonts w:ascii="Times New Roman" w:hAnsi="Times New Roman" w:cs="Times New Roman"/>
          <w:sz w:val="24"/>
          <w:szCs w:val="24"/>
          <w:lang w:val="en-GB"/>
        </w:rPr>
        <w:t xml:space="preserve"> patient data were</w:t>
      </w:r>
      <w:r w:rsidR="001F2D72">
        <w:rPr>
          <w:rFonts w:ascii="Times New Roman" w:hAnsi="Times New Roman" w:cs="Times New Roman"/>
          <w:sz w:val="24"/>
          <w:szCs w:val="24"/>
          <w:lang w:val="en-GB"/>
        </w:rPr>
        <w:t xml:space="preserve"> analys</w:t>
      </w:r>
      <w:r w:rsidR="00E7601F" w:rsidRPr="00E7601F">
        <w:rPr>
          <w:rFonts w:ascii="Times New Roman" w:hAnsi="Times New Roman" w:cs="Times New Roman"/>
          <w:sz w:val="24"/>
          <w:szCs w:val="24"/>
          <w:lang w:val="en-GB"/>
        </w:rPr>
        <w:t xml:space="preserve">ed with various </w:t>
      </w:r>
      <w:r w:rsidR="00156194">
        <w:rPr>
          <w:rFonts w:ascii="Times New Roman" w:hAnsi="Times New Roman" w:cs="Times New Roman"/>
          <w:sz w:val="24"/>
          <w:szCs w:val="24"/>
          <w:lang w:val="en-GB"/>
        </w:rPr>
        <w:t xml:space="preserve">recommended </w:t>
      </w:r>
      <w:r w:rsidR="00E7601F" w:rsidRPr="00E7601F">
        <w:rPr>
          <w:rFonts w:ascii="Times New Roman" w:hAnsi="Times New Roman" w:cs="Times New Roman"/>
          <w:sz w:val="24"/>
          <w:szCs w:val="24"/>
          <w:lang w:val="en-GB"/>
        </w:rPr>
        <w:t>statistical methods</w:t>
      </w:r>
      <w:r w:rsidR="00AC701E">
        <w:rPr>
          <w:rFonts w:ascii="Times New Roman" w:hAnsi="Times New Roman" w:cs="Times New Roman"/>
          <w:sz w:val="24"/>
          <w:szCs w:val="24"/>
          <w:lang w:val="en-GB"/>
        </w:rPr>
        <w:t xml:space="preserve"> </w:t>
      </w:r>
      <w:r w:rsidR="00AC701E">
        <w:rPr>
          <w:rFonts w:ascii="Times New Roman" w:hAnsi="Times New Roman" w:cs="Times New Roman"/>
          <w:sz w:val="24"/>
          <w:szCs w:val="24"/>
          <w:lang w:val="en-GB"/>
        </w:rPr>
        <w:fldChar w:fldCharType="begin">
          <w:fldData xml:space="preserve">PEVuZE5vdGU+PENpdGU+PEF1dGhvcj5IYXViZXI8L0F1dGhvcj48WWVhcj4yMDE2PC9ZZWFyPjxS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</w:fldData>
        </w:fldChar>
      </w:r>
      <w:r w:rsidR="00474560">
        <w:rPr>
          <w:rFonts w:ascii="Times New Roman" w:hAnsi="Times New Roman" w:cs="Times New Roman"/>
          <w:sz w:val="24"/>
          <w:szCs w:val="24"/>
          <w:lang w:val="en-GB"/>
        </w:rPr>
        <w:instrText xml:space="preserve"> ADDIN EN.CITE </w:instrText>
      </w:r>
      <w:r w:rsidR="00474560">
        <w:rPr>
          <w:rFonts w:ascii="Times New Roman" w:hAnsi="Times New Roman" w:cs="Times New Roman"/>
          <w:sz w:val="24"/>
          <w:szCs w:val="24"/>
          <w:lang w:val="en-GB"/>
        </w:rPr>
        <w:fldChar w:fldCharType="begin">
          <w:fldData xml:space="preserve">PEVuZE5vdGU+PENpdGU+PEF1dGhvcj5IYXViZXI8L0F1dGhvcj48WWVhcj4yMDE2PC9ZZWFyPjxS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</w:fldData>
        </w:fldChar>
      </w:r>
      <w:r w:rsidR="00474560">
        <w:rPr>
          <w:rFonts w:ascii="Times New Roman" w:hAnsi="Times New Roman" w:cs="Times New Roman"/>
          <w:sz w:val="24"/>
          <w:szCs w:val="24"/>
          <w:lang w:val="en-GB"/>
        </w:rPr>
        <w:instrText xml:space="preserve"> ADDIN EN.CITE.DATA </w:instrText>
      </w:r>
      <w:r w:rsidR="00474560">
        <w:rPr>
          <w:rFonts w:ascii="Times New Roman" w:hAnsi="Times New Roman" w:cs="Times New Roman"/>
          <w:sz w:val="24"/>
          <w:szCs w:val="24"/>
          <w:lang w:val="en-GB"/>
        </w:rPr>
      </w:r>
      <w:r w:rsidR="00474560">
        <w:rPr>
          <w:rFonts w:ascii="Times New Roman" w:hAnsi="Times New Roman" w:cs="Times New Roman"/>
          <w:sz w:val="24"/>
          <w:szCs w:val="24"/>
          <w:lang w:val="en-GB"/>
        </w:rPr>
        <w:fldChar w:fldCharType="end"/>
      </w:r>
      <w:r w:rsidR="00AC701E">
        <w:rPr>
          <w:rFonts w:ascii="Times New Roman" w:hAnsi="Times New Roman" w:cs="Times New Roman"/>
          <w:sz w:val="24"/>
          <w:szCs w:val="24"/>
          <w:lang w:val="en-GB"/>
        </w:rPr>
      </w:r>
      <w:r w:rsidR="00AC701E">
        <w:rPr>
          <w:rFonts w:ascii="Times New Roman" w:hAnsi="Times New Roman" w:cs="Times New Roman"/>
          <w:sz w:val="24"/>
          <w:szCs w:val="24"/>
          <w:lang w:val="en-GB"/>
        </w:rPr>
        <w:fldChar w:fldCharType="separate"/>
      </w:r>
      <w:r w:rsidR="00474560">
        <w:rPr>
          <w:rFonts w:ascii="Times New Roman" w:hAnsi="Times New Roman" w:cs="Times New Roman"/>
          <w:noProof/>
          <w:sz w:val="24"/>
          <w:szCs w:val="24"/>
          <w:lang w:val="en-GB"/>
        </w:rPr>
        <w:t>[17]</w:t>
      </w:r>
      <w:r w:rsidR="00AC701E">
        <w:rPr>
          <w:rFonts w:ascii="Times New Roman" w:hAnsi="Times New Roman" w:cs="Times New Roman"/>
          <w:sz w:val="24"/>
          <w:szCs w:val="24"/>
          <w:lang w:val="en-GB"/>
        </w:rPr>
        <w:fldChar w:fldCharType="end"/>
      </w:r>
      <w:r w:rsidR="00E7601F">
        <w:rPr>
          <w:rFonts w:ascii="Times New Roman" w:hAnsi="Times New Roman" w:cs="Times New Roman"/>
          <w:sz w:val="24"/>
          <w:szCs w:val="24"/>
          <w:lang w:val="en-GB"/>
        </w:rPr>
        <w:t>.</w:t>
      </w:r>
    </w:p>
    <w:p w14:paraId="79A722AD" w14:textId="1342F30D" w:rsidR="00C077A8" w:rsidRPr="009E12CA" w:rsidRDefault="0076618E" w:rsidP="009E12CA">
      <w:pPr>
        <w:spacing w:after="24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First, </w:t>
      </w:r>
      <w:r w:rsidR="00BD4754">
        <w:rPr>
          <w:rFonts w:ascii="Times New Roman" w:hAnsi="Times New Roman" w:cs="Times New Roman"/>
          <w:sz w:val="24"/>
          <w:szCs w:val="24"/>
          <w:lang w:val="en-GB"/>
        </w:rPr>
        <w:t xml:space="preserve">a </w:t>
      </w:r>
      <w:r w:rsidR="004B616E">
        <w:rPr>
          <w:rFonts w:ascii="Times New Roman" w:hAnsi="Times New Roman" w:cs="Times New Roman"/>
          <w:sz w:val="24"/>
          <w:szCs w:val="24"/>
          <w:lang w:val="en-GB"/>
        </w:rPr>
        <w:t xml:space="preserve">random parameters </w:t>
      </w:r>
      <w:r w:rsidR="00AB7AFA">
        <w:rPr>
          <w:rFonts w:ascii="Times New Roman" w:hAnsi="Times New Roman" w:cs="Times New Roman"/>
          <w:sz w:val="24"/>
          <w:szCs w:val="24"/>
          <w:lang w:val="en-GB"/>
        </w:rPr>
        <w:t>logit model</w:t>
      </w:r>
      <w:r w:rsidR="00AC701E">
        <w:rPr>
          <w:rFonts w:ascii="Times New Roman" w:hAnsi="Times New Roman" w:cs="Times New Roman"/>
          <w:sz w:val="24"/>
          <w:szCs w:val="24"/>
          <w:lang w:val="en-GB"/>
        </w:rPr>
        <w:t xml:space="preserve"> </w:t>
      </w:r>
      <w:r w:rsidR="00E7601F">
        <w:rPr>
          <w:rFonts w:ascii="Times New Roman" w:hAnsi="Times New Roman" w:cs="Times New Roman"/>
          <w:sz w:val="24"/>
          <w:szCs w:val="24"/>
          <w:lang w:val="en-GB"/>
        </w:rPr>
        <w:t xml:space="preserve">was used </w:t>
      </w:r>
      <w:r w:rsidR="00E7601F" w:rsidRPr="009E12CA">
        <w:rPr>
          <w:rFonts w:ascii="Times New Roman" w:hAnsi="Times New Roman" w:cs="Times New Roman"/>
          <w:sz w:val="24"/>
          <w:szCs w:val="24"/>
          <w:lang w:val="en-GB"/>
        </w:rPr>
        <w:t>which allows to capture</w:t>
      </w:r>
      <w:r w:rsidR="00C077A8" w:rsidRPr="009E12CA">
        <w:rPr>
          <w:rFonts w:ascii="Times New Roman" w:hAnsi="Times New Roman" w:cs="Times New Roman"/>
          <w:sz w:val="24"/>
          <w:szCs w:val="24"/>
          <w:lang w:val="en-GB"/>
        </w:rPr>
        <w:t xml:space="preserve"> heterogeneity by estimating the standard deviation of the parameter’s distribution. </w:t>
      </w:r>
      <w:r w:rsidR="00CC73D4" w:rsidRPr="00CC73D4">
        <w:rPr>
          <w:rFonts w:ascii="Times New Roman" w:hAnsi="Times New Roman" w:cs="Times New Roman"/>
          <w:sz w:val="24"/>
          <w:szCs w:val="24"/>
          <w:lang w:val="en-GB"/>
        </w:rPr>
        <w:t xml:space="preserve">The model provides mean coefficients as well as a measure of the distribution around the mean coefficient in the form of a standard deviation. </w:t>
      </w:r>
      <w:r w:rsidR="00E7601F" w:rsidRPr="009E12CA">
        <w:rPr>
          <w:rFonts w:ascii="Times New Roman" w:hAnsi="Times New Roman" w:cs="Times New Roman"/>
          <w:sz w:val="24"/>
          <w:szCs w:val="24"/>
          <w:lang w:val="en-GB"/>
        </w:rPr>
        <w:t xml:space="preserve">If the standard deviation is significantly different from zero, this is interpreted as evidence of significant preference heterogeneity for the attribute/level in the sample. </w:t>
      </w:r>
      <w:r w:rsidR="00C077A8" w:rsidRPr="009E12CA">
        <w:rPr>
          <w:rFonts w:ascii="Times New Roman" w:hAnsi="Times New Roman" w:cs="Times New Roman"/>
          <w:sz w:val="24"/>
          <w:szCs w:val="24"/>
          <w:lang w:val="en-GB"/>
        </w:rPr>
        <w:t>We used a panel model to account for the panel nature of the data</w:t>
      </w:r>
      <w:r w:rsidR="00156194" w:rsidRPr="009E12CA">
        <w:rPr>
          <w:rFonts w:ascii="Times New Roman" w:hAnsi="Times New Roman" w:cs="Times New Roman"/>
          <w:sz w:val="24"/>
          <w:szCs w:val="24"/>
          <w:lang w:val="en-GB"/>
        </w:rPr>
        <w:t>,</w:t>
      </w:r>
      <w:r w:rsidR="00C077A8" w:rsidRPr="009E12CA">
        <w:rPr>
          <w:rFonts w:ascii="Times New Roman" w:hAnsi="Times New Roman" w:cs="Times New Roman"/>
          <w:sz w:val="24"/>
          <w:szCs w:val="24"/>
          <w:lang w:val="en-GB"/>
        </w:rPr>
        <w:t xml:space="preserve"> as each pa</w:t>
      </w:r>
      <w:r w:rsidR="00A4363D" w:rsidRPr="009E12CA">
        <w:rPr>
          <w:rFonts w:ascii="Times New Roman" w:hAnsi="Times New Roman" w:cs="Times New Roman"/>
          <w:sz w:val="24"/>
          <w:szCs w:val="24"/>
          <w:lang w:val="en-GB"/>
        </w:rPr>
        <w:t>rticipa</w:t>
      </w:r>
      <w:r w:rsidR="00C077A8" w:rsidRPr="009E12CA">
        <w:rPr>
          <w:rFonts w:ascii="Times New Roman" w:hAnsi="Times New Roman" w:cs="Times New Roman"/>
          <w:sz w:val="24"/>
          <w:szCs w:val="24"/>
          <w:lang w:val="en-GB"/>
        </w:rPr>
        <w:t xml:space="preserve">nt completed </w:t>
      </w:r>
      <w:r w:rsidR="00AB7AFA" w:rsidRPr="009E12CA">
        <w:rPr>
          <w:rFonts w:ascii="Times New Roman" w:hAnsi="Times New Roman" w:cs="Times New Roman"/>
          <w:sz w:val="24"/>
          <w:szCs w:val="24"/>
          <w:lang w:val="en-GB"/>
        </w:rPr>
        <w:t>12</w:t>
      </w:r>
      <w:r w:rsidR="00C077A8" w:rsidRPr="009E12CA">
        <w:rPr>
          <w:rFonts w:ascii="Times New Roman" w:hAnsi="Times New Roman" w:cs="Times New Roman"/>
          <w:sz w:val="24"/>
          <w:szCs w:val="24"/>
          <w:lang w:val="en-GB"/>
        </w:rPr>
        <w:t xml:space="preserve"> choice sets.</w:t>
      </w:r>
      <w:r w:rsidR="00847A58" w:rsidRPr="009E12CA">
        <w:rPr>
          <w:rFonts w:ascii="Times New Roman" w:hAnsi="Times New Roman" w:cs="Times New Roman"/>
          <w:sz w:val="24"/>
          <w:szCs w:val="24"/>
          <w:lang w:val="en-GB"/>
        </w:rPr>
        <w:t xml:space="preserve"> </w:t>
      </w:r>
      <w:r w:rsidR="009E12CA" w:rsidRPr="009E12CA">
        <w:rPr>
          <w:rFonts w:ascii="Times New Roman" w:hAnsi="Times New Roman" w:cs="Times New Roman"/>
          <w:sz w:val="24"/>
          <w:szCs w:val="24"/>
          <w:lang w:val="en-GB"/>
        </w:rPr>
        <w:t>To take s</w:t>
      </w:r>
      <w:r w:rsidR="00C93230">
        <w:rPr>
          <w:rFonts w:ascii="Times New Roman" w:hAnsi="Times New Roman" w:cs="Times New Roman"/>
          <w:sz w:val="24"/>
          <w:szCs w:val="24"/>
          <w:lang w:val="en-GB"/>
        </w:rPr>
        <w:t xml:space="preserve">cale heterogeneity into account, </w:t>
      </w:r>
      <w:r w:rsidR="00C93230" w:rsidRPr="00C93230">
        <w:rPr>
          <w:rFonts w:ascii="Times New Roman" w:hAnsi="Times New Roman" w:cs="Times New Roman"/>
          <w:sz w:val="24"/>
          <w:szCs w:val="24"/>
          <w:lang w:val="en-GB"/>
        </w:rPr>
        <w:t xml:space="preserve">which relates to </w:t>
      </w:r>
      <w:r w:rsidR="00C93230">
        <w:rPr>
          <w:rFonts w:ascii="Times New Roman" w:hAnsi="Times New Roman" w:cs="Times New Roman"/>
          <w:sz w:val="24"/>
          <w:szCs w:val="24"/>
          <w:lang w:val="en-GB"/>
        </w:rPr>
        <w:t xml:space="preserve">potential </w:t>
      </w:r>
      <w:r w:rsidR="00C93230" w:rsidRPr="00C93230">
        <w:rPr>
          <w:rFonts w:ascii="Times New Roman" w:hAnsi="Times New Roman" w:cs="Times New Roman"/>
          <w:sz w:val="24"/>
          <w:szCs w:val="24"/>
          <w:lang w:val="en-GB"/>
        </w:rPr>
        <w:t xml:space="preserve">differences </w:t>
      </w:r>
      <w:r w:rsidR="00C93230">
        <w:rPr>
          <w:rFonts w:ascii="Times New Roman" w:hAnsi="Times New Roman" w:cs="Times New Roman"/>
          <w:sz w:val="24"/>
          <w:szCs w:val="24"/>
          <w:lang w:val="en-GB"/>
        </w:rPr>
        <w:t xml:space="preserve">between countries </w:t>
      </w:r>
      <w:r w:rsidR="00C93230" w:rsidRPr="00C93230">
        <w:rPr>
          <w:rFonts w:ascii="Times New Roman" w:hAnsi="Times New Roman" w:cs="Times New Roman"/>
          <w:sz w:val="24"/>
          <w:szCs w:val="24"/>
          <w:lang w:val="en-GB"/>
        </w:rPr>
        <w:t>in the randomness of choice behaviour</w:t>
      </w:r>
      <w:r w:rsidR="009E12CA" w:rsidRPr="009E12CA">
        <w:rPr>
          <w:rFonts w:ascii="Times New Roman" w:hAnsi="Times New Roman" w:cs="Times New Roman"/>
          <w:sz w:val="24"/>
          <w:szCs w:val="24"/>
          <w:lang w:val="en-GB"/>
        </w:rPr>
        <w:t>, a normally</w:t>
      </w:r>
      <w:r w:rsidR="009E12CA">
        <w:rPr>
          <w:rFonts w:ascii="Times New Roman" w:hAnsi="Times New Roman" w:cs="Times New Roman"/>
          <w:sz w:val="24"/>
          <w:szCs w:val="24"/>
          <w:lang w:val="en-GB"/>
        </w:rPr>
        <w:t xml:space="preserve"> </w:t>
      </w:r>
      <w:r w:rsidR="009E12CA" w:rsidRPr="009E12CA">
        <w:rPr>
          <w:rFonts w:ascii="Times New Roman" w:hAnsi="Times New Roman" w:cs="Times New Roman"/>
          <w:sz w:val="24"/>
          <w:szCs w:val="24"/>
          <w:lang w:val="en-GB"/>
        </w:rPr>
        <w:t>distributed random component was added for each country</w:t>
      </w:r>
      <w:r w:rsidR="009E12CA">
        <w:rPr>
          <w:rFonts w:ascii="Times New Roman" w:hAnsi="Times New Roman" w:cs="Times New Roman"/>
          <w:sz w:val="24"/>
          <w:szCs w:val="24"/>
          <w:lang w:val="en-GB"/>
        </w:rPr>
        <w:t>.</w:t>
      </w:r>
    </w:p>
    <w:p w14:paraId="6D979CCF" w14:textId="69CF5DF6" w:rsidR="00C077A8" w:rsidRPr="00CC73D4" w:rsidRDefault="00471EAE" w:rsidP="006911E7">
      <w:pPr>
        <w:spacing w:after="240" w:line="480" w:lineRule="auto"/>
        <w:jc w:val="both"/>
        <w:rPr>
          <w:rFonts w:ascii="Times New Roman" w:eastAsiaTheme="minorEastAsia" w:hAnsi="Times New Roman" w:cs="Times New Roman"/>
          <w:sz w:val="24"/>
          <w:szCs w:val="24"/>
          <w:lang w:val="en-GB"/>
        </w:rPr>
      </w:pPr>
      <w:r w:rsidRPr="00CC73D4">
        <w:rPr>
          <w:rFonts w:ascii="Times New Roman" w:eastAsiaTheme="minorEastAsia" w:hAnsi="Times New Roman" w:cs="Times New Roman"/>
          <w:sz w:val="24"/>
          <w:szCs w:val="24"/>
          <w:lang w:val="en-GB"/>
        </w:rPr>
        <w:t xml:space="preserve">All variables were </w:t>
      </w:r>
      <w:r w:rsidR="00F6202C" w:rsidRPr="00CC73D4">
        <w:rPr>
          <w:rFonts w:ascii="Times New Roman" w:eastAsiaTheme="minorEastAsia" w:hAnsi="Times New Roman" w:cs="Times New Roman"/>
          <w:sz w:val="24"/>
          <w:szCs w:val="24"/>
          <w:lang w:val="en-GB"/>
        </w:rPr>
        <w:t>included as effects-coded categorical variables that we assumed to be normally distributed</w:t>
      </w:r>
      <w:r w:rsidRPr="00CC73D4">
        <w:rPr>
          <w:rFonts w:ascii="Times New Roman" w:eastAsiaTheme="minorEastAsia" w:hAnsi="Times New Roman" w:cs="Times New Roman"/>
          <w:sz w:val="24"/>
          <w:szCs w:val="24"/>
          <w:lang w:val="en-GB"/>
        </w:rPr>
        <w:t xml:space="preserve">. </w:t>
      </w:r>
      <w:r w:rsidR="00AF313F" w:rsidRPr="00CC73D4">
        <w:rPr>
          <w:rFonts w:ascii="Times New Roman" w:eastAsiaTheme="minorEastAsia" w:hAnsi="Times New Roman" w:cs="Times New Roman"/>
          <w:sz w:val="24"/>
          <w:szCs w:val="24"/>
          <w:lang w:val="en-GB"/>
        </w:rPr>
        <w:t xml:space="preserve">The model was estimated by using 1,000 Halton draws and no interaction </w:t>
      </w:r>
      <w:r w:rsidR="00AF313F" w:rsidRPr="00CC73D4">
        <w:rPr>
          <w:rFonts w:ascii="Times New Roman" w:eastAsiaTheme="minorEastAsia" w:hAnsi="Times New Roman" w:cs="Times New Roman"/>
          <w:sz w:val="24"/>
          <w:szCs w:val="24"/>
          <w:lang w:val="en-GB"/>
        </w:rPr>
        <w:lastRenderedPageBreak/>
        <w:t xml:space="preserve">terms were included. </w:t>
      </w:r>
      <w:r w:rsidR="00C077A8">
        <w:rPr>
          <w:rFonts w:ascii="Times New Roman" w:eastAsiaTheme="minorEastAsia" w:hAnsi="Times New Roman" w:cs="Times New Roman"/>
          <w:sz w:val="24"/>
          <w:szCs w:val="24"/>
          <w:lang w:val="en-GB"/>
        </w:rPr>
        <w:t xml:space="preserve">Using effect coding, mean attributes are normalized to zero and preference weights are relative to the mean effect of the different levels of the attribute. </w:t>
      </w:r>
      <w:r w:rsidR="00CC73D4" w:rsidRPr="00CC73D4">
        <w:rPr>
          <w:rFonts w:ascii="Times New Roman" w:eastAsiaTheme="minorEastAsia" w:hAnsi="Times New Roman" w:cs="Times New Roman"/>
          <w:sz w:val="24"/>
          <w:szCs w:val="24"/>
          <w:lang w:val="en-GB"/>
        </w:rPr>
        <w:t xml:space="preserve">The sign of a coefficient reflects whether </w:t>
      </w:r>
      <w:r w:rsidR="00CC73D4">
        <w:rPr>
          <w:rFonts w:ascii="Times New Roman" w:eastAsiaTheme="minorEastAsia" w:hAnsi="Times New Roman" w:cs="Times New Roman"/>
          <w:sz w:val="24"/>
          <w:szCs w:val="24"/>
          <w:lang w:val="en-GB"/>
        </w:rPr>
        <w:t>an</w:t>
      </w:r>
      <w:r w:rsidR="00CC73D4" w:rsidRPr="00CC73D4">
        <w:rPr>
          <w:rFonts w:ascii="Times New Roman" w:eastAsiaTheme="minorEastAsia" w:hAnsi="Times New Roman" w:cs="Times New Roman"/>
          <w:sz w:val="24"/>
          <w:szCs w:val="24"/>
          <w:lang w:val="en-GB"/>
        </w:rPr>
        <w:t xml:space="preserve"> attribute level lead</w:t>
      </w:r>
      <w:r w:rsidR="00AF313F">
        <w:rPr>
          <w:rFonts w:ascii="Times New Roman" w:eastAsiaTheme="minorEastAsia" w:hAnsi="Times New Roman" w:cs="Times New Roman"/>
          <w:sz w:val="24"/>
          <w:szCs w:val="24"/>
          <w:lang w:val="en-GB"/>
        </w:rPr>
        <w:t>s</w:t>
      </w:r>
      <w:r w:rsidR="00CC73D4" w:rsidRPr="00CC73D4">
        <w:rPr>
          <w:rFonts w:ascii="Times New Roman" w:eastAsiaTheme="minorEastAsia" w:hAnsi="Times New Roman" w:cs="Times New Roman"/>
          <w:sz w:val="24"/>
          <w:szCs w:val="24"/>
          <w:lang w:val="en-GB"/>
        </w:rPr>
        <w:t xml:space="preserve"> to an increase (positive) or a decrease (negative) on the patients’ utility.  The value of each coefficient represents the importance patients assign to an attribute level. P</w:t>
      </w:r>
      <w:r w:rsidR="00CC73D4">
        <w:rPr>
          <w:rFonts w:ascii="Times New Roman" w:eastAsiaTheme="minorEastAsia" w:hAnsi="Times New Roman" w:cs="Times New Roman"/>
          <w:sz w:val="24"/>
          <w:szCs w:val="24"/>
          <w:lang w:val="en-GB"/>
        </w:rPr>
        <w:t>-</w:t>
      </w:r>
      <w:r w:rsidR="00CC73D4" w:rsidRPr="00CC73D4">
        <w:rPr>
          <w:rFonts w:ascii="Times New Roman" w:eastAsiaTheme="minorEastAsia" w:hAnsi="Times New Roman" w:cs="Times New Roman"/>
          <w:sz w:val="24"/>
          <w:szCs w:val="24"/>
          <w:lang w:val="en-GB"/>
        </w:rPr>
        <w:t>values represent the statistical difference between the preference weight of the attribute levels and the mean effect of the same attribute</w:t>
      </w:r>
      <w:r w:rsidR="00DB32F0">
        <w:rPr>
          <w:rFonts w:ascii="Times New Roman" w:eastAsiaTheme="minorEastAsia" w:hAnsi="Times New Roman" w:cs="Times New Roman"/>
          <w:sz w:val="24"/>
          <w:szCs w:val="24"/>
          <w:lang w:val="en-GB"/>
        </w:rPr>
        <w:t xml:space="preserve"> [17]</w:t>
      </w:r>
      <w:r w:rsidR="00847A58">
        <w:rPr>
          <w:rFonts w:ascii="Times New Roman" w:eastAsiaTheme="minorEastAsia" w:hAnsi="Times New Roman" w:cs="Times New Roman"/>
          <w:sz w:val="24"/>
          <w:szCs w:val="24"/>
          <w:lang w:val="en-GB"/>
        </w:rPr>
        <w:t>.</w:t>
      </w:r>
      <w:r w:rsidR="00C077A8">
        <w:rPr>
          <w:rFonts w:ascii="Times New Roman" w:eastAsiaTheme="minorEastAsia" w:hAnsi="Times New Roman" w:cs="Times New Roman"/>
          <w:sz w:val="24"/>
          <w:szCs w:val="24"/>
          <w:lang w:val="en-GB"/>
        </w:rPr>
        <w:t xml:space="preserve"> If the 95% confidence interval around two levels did not overlap, the differences between the preference weights were considered as statistically different. </w:t>
      </w:r>
      <w:r w:rsidR="00CC73D4">
        <w:rPr>
          <w:rFonts w:ascii="Times New Roman" w:eastAsiaTheme="minorEastAsia" w:hAnsi="Times New Roman" w:cs="Times New Roman"/>
          <w:sz w:val="24"/>
          <w:szCs w:val="24"/>
          <w:lang w:val="en-GB"/>
        </w:rPr>
        <w:t>A priori, w</w:t>
      </w:r>
      <w:r w:rsidR="00CC73D4" w:rsidRPr="00CC73D4">
        <w:rPr>
          <w:rFonts w:ascii="Times New Roman" w:eastAsiaTheme="minorEastAsia" w:hAnsi="Times New Roman" w:cs="Times New Roman"/>
          <w:sz w:val="24"/>
          <w:szCs w:val="24"/>
          <w:lang w:val="en-GB"/>
        </w:rPr>
        <w:t xml:space="preserve">e expected that the attribute levels </w:t>
      </w:r>
      <w:r w:rsidR="00CC73D4">
        <w:rPr>
          <w:rFonts w:ascii="Times New Roman" w:eastAsiaTheme="minorEastAsia" w:hAnsi="Times New Roman" w:cs="Times New Roman"/>
          <w:sz w:val="24"/>
          <w:szCs w:val="24"/>
          <w:lang w:val="en-GB"/>
        </w:rPr>
        <w:t xml:space="preserve">with large improvements, </w:t>
      </w:r>
      <w:r w:rsidR="00075B43">
        <w:rPr>
          <w:rFonts w:ascii="Times New Roman" w:eastAsiaTheme="minorEastAsia" w:hAnsi="Times New Roman" w:cs="Times New Roman"/>
          <w:sz w:val="24"/>
          <w:szCs w:val="24"/>
          <w:lang w:val="en-GB"/>
        </w:rPr>
        <w:t xml:space="preserve">heightened </w:t>
      </w:r>
      <w:r w:rsidR="00CC73D4">
        <w:rPr>
          <w:rFonts w:ascii="Times New Roman" w:eastAsiaTheme="minorEastAsia" w:hAnsi="Times New Roman" w:cs="Times New Roman"/>
          <w:sz w:val="24"/>
          <w:szCs w:val="24"/>
          <w:lang w:val="en-GB"/>
        </w:rPr>
        <w:t>ability to conduct activities, lower risk of side-effects and improvement in joint structure</w:t>
      </w:r>
      <w:r w:rsidR="00CC73D4" w:rsidRPr="00CC73D4">
        <w:rPr>
          <w:rFonts w:ascii="Times New Roman" w:eastAsiaTheme="minorEastAsia" w:hAnsi="Times New Roman" w:cs="Times New Roman"/>
          <w:sz w:val="24"/>
          <w:szCs w:val="24"/>
          <w:lang w:val="en-GB"/>
        </w:rPr>
        <w:t xml:space="preserve"> would have a positive effect</w:t>
      </w:r>
      <w:r w:rsidR="00CC73D4">
        <w:rPr>
          <w:rFonts w:ascii="Times New Roman" w:eastAsiaTheme="minorEastAsia" w:hAnsi="Times New Roman" w:cs="Times New Roman"/>
          <w:sz w:val="24"/>
          <w:szCs w:val="24"/>
          <w:lang w:val="en-GB"/>
        </w:rPr>
        <w:t xml:space="preserve"> on utility</w:t>
      </w:r>
      <w:r w:rsidR="00AF313F">
        <w:rPr>
          <w:rFonts w:ascii="Times New Roman" w:eastAsiaTheme="minorEastAsia" w:hAnsi="Times New Roman" w:cs="Times New Roman"/>
          <w:sz w:val="24"/>
          <w:szCs w:val="24"/>
          <w:lang w:val="en-GB"/>
        </w:rPr>
        <w:t xml:space="preserve"> (i.e.</w:t>
      </w:r>
      <w:r w:rsidR="00CC73D4" w:rsidRPr="00CC73D4">
        <w:rPr>
          <w:rFonts w:ascii="Times New Roman" w:eastAsiaTheme="minorEastAsia" w:hAnsi="Times New Roman" w:cs="Times New Roman"/>
          <w:sz w:val="24"/>
          <w:szCs w:val="24"/>
          <w:lang w:val="en-GB"/>
        </w:rPr>
        <w:t xml:space="preserve"> a positive sign)</w:t>
      </w:r>
      <w:r w:rsidR="00CC73D4">
        <w:rPr>
          <w:rFonts w:ascii="Times New Roman" w:eastAsiaTheme="minorEastAsia" w:hAnsi="Times New Roman" w:cs="Times New Roman"/>
          <w:sz w:val="24"/>
          <w:szCs w:val="24"/>
          <w:lang w:val="en-GB"/>
        </w:rPr>
        <w:t>.</w:t>
      </w:r>
    </w:p>
    <w:p w14:paraId="1E289FFE" w14:textId="5EC68E60" w:rsidR="00AB7AFA" w:rsidRDefault="00471EAE" w:rsidP="006911E7">
      <w:pPr>
        <w:spacing w:after="240" w:line="48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Preferences estimate from the model </w:t>
      </w:r>
      <w:r w:rsidR="00515050">
        <w:rPr>
          <w:rFonts w:ascii="Times New Roman" w:eastAsiaTheme="minorEastAsia" w:hAnsi="Times New Roman" w:cs="Times New Roman"/>
          <w:sz w:val="24"/>
          <w:szCs w:val="24"/>
          <w:lang w:val="en-GB"/>
        </w:rPr>
        <w:t>was</w:t>
      </w:r>
      <w:r w:rsidR="001B45C9">
        <w:rPr>
          <w:rFonts w:ascii="Times New Roman" w:eastAsiaTheme="minorEastAsia" w:hAnsi="Times New Roman" w:cs="Times New Roman"/>
          <w:sz w:val="24"/>
          <w:szCs w:val="24"/>
          <w:lang w:val="en-GB"/>
        </w:rPr>
        <w:t xml:space="preserve"> then</w:t>
      </w:r>
      <w:r>
        <w:rPr>
          <w:rFonts w:ascii="Times New Roman" w:eastAsiaTheme="minorEastAsia" w:hAnsi="Times New Roman" w:cs="Times New Roman"/>
          <w:sz w:val="24"/>
          <w:szCs w:val="24"/>
          <w:lang w:val="en-GB"/>
        </w:rPr>
        <w:t xml:space="preserve"> used to calculate the </w:t>
      </w:r>
      <w:r w:rsidR="004B616E">
        <w:rPr>
          <w:rFonts w:ascii="Times New Roman" w:eastAsiaTheme="minorEastAsia" w:hAnsi="Times New Roman" w:cs="Times New Roman"/>
          <w:sz w:val="24"/>
          <w:szCs w:val="24"/>
          <w:lang w:val="en-GB"/>
        </w:rPr>
        <w:t xml:space="preserve">conditional </w:t>
      </w:r>
      <w:r w:rsidR="00ED466D" w:rsidRPr="00ED466D">
        <w:rPr>
          <w:rFonts w:ascii="Times New Roman" w:eastAsiaTheme="minorEastAsia" w:hAnsi="Times New Roman" w:cs="Times New Roman"/>
          <w:sz w:val="24"/>
          <w:szCs w:val="24"/>
          <w:lang w:val="en-GB"/>
        </w:rPr>
        <w:t>relative importance of attributes</w:t>
      </w:r>
      <w:r w:rsidR="00515050">
        <w:rPr>
          <w:rFonts w:ascii="Times New Roman" w:eastAsiaTheme="minorEastAsia" w:hAnsi="Times New Roman" w:cs="Times New Roman"/>
          <w:sz w:val="24"/>
          <w:szCs w:val="24"/>
          <w:lang w:val="en-GB"/>
        </w:rPr>
        <w:t xml:space="preserve"> overall</w:t>
      </w:r>
      <w:r w:rsidR="00BD4754">
        <w:rPr>
          <w:rFonts w:ascii="Times New Roman" w:eastAsiaTheme="minorEastAsia" w:hAnsi="Times New Roman" w:cs="Times New Roman"/>
          <w:sz w:val="24"/>
          <w:szCs w:val="24"/>
          <w:lang w:val="en-GB"/>
        </w:rPr>
        <w:t xml:space="preserve"> and per country</w:t>
      </w:r>
      <w:r>
        <w:rPr>
          <w:rFonts w:ascii="Times New Roman" w:eastAsiaTheme="minorEastAsia" w:hAnsi="Times New Roman" w:cs="Times New Roman"/>
          <w:sz w:val="24"/>
          <w:szCs w:val="24"/>
          <w:lang w:val="en-GB"/>
        </w:rPr>
        <w:t>. U</w:t>
      </w:r>
      <w:r w:rsidR="000A64F4">
        <w:rPr>
          <w:rFonts w:ascii="Times New Roman" w:eastAsiaTheme="minorEastAsia" w:hAnsi="Times New Roman" w:cs="Times New Roman"/>
          <w:sz w:val="24"/>
          <w:szCs w:val="24"/>
          <w:lang w:val="en-GB"/>
        </w:rPr>
        <w:t>sing the range method</w:t>
      </w:r>
      <w:r w:rsidR="00516FFE">
        <w:rPr>
          <w:rFonts w:ascii="Times New Roman" w:eastAsiaTheme="minorEastAsia" w:hAnsi="Times New Roman" w:cs="Times New Roman"/>
          <w:sz w:val="24"/>
          <w:szCs w:val="24"/>
          <w:lang w:val="en-GB"/>
        </w:rPr>
        <w:t xml:space="preserve"> </w:t>
      </w:r>
      <w:r w:rsidR="000A64F4">
        <w:rPr>
          <w:rFonts w:ascii="Times New Roman" w:eastAsiaTheme="minorEastAsia" w:hAnsi="Times New Roman" w:cs="Times New Roman"/>
          <w:sz w:val="24"/>
          <w:szCs w:val="24"/>
          <w:lang w:val="en-GB"/>
        </w:rPr>
        <w:fldChar w:fldCharType="begin">
          <w:fldData xml:space="preserve">PEVuZE5vdGU+PENpdGU+PEF1dGhvcj5IYXViZXI8L0F1dGhvcj48WWVhcj4yMDE2PC9ZZWFyPjxS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</w:fldData>
        </w:fldChar>
      </w:r>
      <w:r w:rsidR="00474560">
        <w:rPr>
          <w:rFonts w:ascii="Times New Roman" w:eastAsiaTheme="minorEastAsia" w:hAnsi="Times New Roman" w:cs="Times New Roman"/>
          <w:sz w:val="24"/>
          <w:szCs w:val="24"/>
          <w:lang w:val="en-GB"/>
        </w:rPr>
        <w:instrText xml:space="preserve"> ADDIN EN.CITE </w:instrText>
      </w:r>
      <w:r w:rsidR="00474560">
        <w:rPr>
          <w:rFonts w:ascii="Times New Roman" w:eastAsiaTheme="minorEastAsia" w:hAnsi="Times New Roman" w:cs="Times New Roman"/>
          <w:sz w:val="24"/>
          <w:szCs w:val="24"/>
          <w:lang w:val="en-GB"/>
        </w:rPr>
        <w:fldChar w:fldCharType="begin">
          <w:fldData xml:space="preserve">PEVuZE5vdGU+PENpdGU+PEF1dGhvcj5IYXViZXI8L0F1dGhvcj48WWVhcj4yMDE2PC9ZZWFyPjxS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</w:fldData>
        </w:fldChar>
      </w:r>
      <w:r w:rsidR="00474560">
        <w:rPr>
          <w:rFonts w:ascii="Times New Roman" w:eastAsiaTheme="minorEastAsia" w:hAnsi="Times New Roman" w:cs="Times New Roman"/>
          <w:sz w:val="24"/>
          <w:szCs w:val="24"/>
          <w:lang w:val="en-GB"/>
        </w:rPr>
        <w:instrText xml:space="preserve"> ADDIN EN.CITE.DATA </w:instrText>
      </w:r>
      <w:r w:rsidR="00474560">
        <w:rPr>
          <w:rFonts w:ascii="Times New Roman" w:eastAsiaTheme="minorEastAsia" w:hAnsi="Times New Roman" w:cs="Times New Roman"/>
          <w:sz w:val="24"/>
          <w:szCs w:val="24"/>
          <w:lang w:val="en-GB"/>
        </w:rPr>
      </w:r>
      <w:r w:rsidR="00474560">
        <w:rPr>
          <w:rFonts w:ascii="Times New Roman" w:eastAsiaTheme="minorEastAsia" w:hAnsi="Times New Roman" w:cs="Times New Roman"/>
          <w:sz w:val="24"/>
          <w:szCs w:val="24"/>
          <w:lang w:val="en-GB"/>
        </w:rPr>
        <w:fldChar w:fldCharType="end"/>
      </w:r>
      <w:r w:rsidR="000A64F4">
        <w:rPr>
          <w:rFonts w:ascii="Times New Roman" w:eastAsiaTheme="minorEastAsia" w:hAnsi="Times New Roman" w:cs="Times New Roman"/>
          <w:sz w:val="24"/>
          <w:szCs w:val="24"/>
          <w:lang w:val="en-GB"/>
        </w:rPr>
      </w:r>
      <w:r w:rsidR="000A64F4">
        <w:rPr>
          <w:rFonts w:ascii="Times New Roman" w:eastAsiaTheme="minorEastAsia" w:hAnsi="Times New Roman" w:cs="Times New Roman"/>
          <w:sz w:val="24"/>
          <w:szCs w:val="24"/>
          <w:lang w:val="en-GB"/>
        </w:rPr>
        <w:fldChar w:fldCharType="separate"/>
      </w:r>
      <w:r w:rsidR="00474560">
        <w:rPr>
          <w:rFonts w:ascii="Times New Roman" w:eastAsiaTheme="minorEastAsia" w:hAnsi="Times New Roman" w:cs="Times New Roman"/>
          <w:noProof/>
          <w:sz w:val="24"/>
          <w:szCs w:val="24"/>
          <w:lang w:val="en-GB"/>
        </w:rPr>
        <w:t>[17]</w:t>
      </w:r>
      <w:r w:rsidR="000A64F4">
        <w:rPr>
          <w:rFonts w:ascii="Times New Roman" w:eastAsiaTheme="minorEastAsia" w:hAnsi="Times New Roman" w:cs="Times New Roman"/>
          <w:sz w:val="24"/>
          <w:szCs w:val="24"/>
          <w:lang w:val="en-GB"/>
        </w:rPr>
        <w:fldChar w:fldCharType="end"/>
      </w:r>
      <w:r>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the range of attribute-specific levels is calculated</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by measuring the difference between the highest and</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lowest coefficient for the levels of the respective attribute.</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 xml:space="preserve">The </w:t>
      </w:r>
      <w:r w:rsidR="004B616E">
        <w:rPr>
          <w:rFonts w:ascii="Times New Roman" w:eastAsiaTheme="minorEastAsia" w:hAnsi="Times New Roman" w:cs="Times New Roman"/>
          <w:sz w:val="24"/>
          <w:szCs w:val="24"/>
          <w:lang w:val="en-GB"/>
        </w:rPr>
        <w:t xml:space="preserve">conditional </w:t>
      </w:r>
      <w:r w:rsidR="00ED466D" w:rsidRPr="00ED466D">
        <w:rPr>
          <w:rFonts w:ascii="Times New Roman" w:eastAsiaTheme="minorEastAsia" w:hAnsi="Times New Roman" w:cs="Times New Roman"/>
          <w:sz w:val="24"/>
          <w:szCs w:val="24"/>
          <w:lang w:val="en-GB"/>
        </w:rPr>
        <w:t>relative importance is then calculated by dividing the</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attribute-specific level range by the sum of all attribute</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level ranges. The relative attribute importance calculated</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 xml:space="preserve">with this method always depends on the </w:t>
      </w:r>
      <w:r w:rsidR="004B616E">
        <w:rPr>
          <w:rFonts w:ascii="Times New Roman" w:eastAsiaTheme="minorEastAsia" w:hAnsi="Times New Roman" w:cs="Times New Roman"/>
          <w:sz w:val="24"/>
          <w:szCs w:val="24"/>
          <w:lang w:val="en-GB"/>
        </w:rPr>
        <w:t xml:space="preserve">range of </w:t>
      </w:r>
      <w:r w:rsidR="00ED466D" w:rsidRPr="00ED466D">
        <w:rPr>
          <w:rFonts w:ascii="Times New Roman" w:eastAsiaTheme="minorEastAsia" w:hAnsi="Times New Roman" w:cs="Times New Roman"/>
          <w:sz w:val="24"/>
          <w:szCs w:val="24"/>
          <w:lang w:val="en-GB"/>
        </w:rPr>
        <w:t>levels chosen</w:t>
      </w:r>
      <w:r w:rsidR="004B616E">
        <w:rPr>
          <w:rFonts w:ascii="Times New Roman" w:eastAsiaTheme="minorEastAsia" w:hAnsi="Times New Roman" w:cs="Times New Roman"/>
          <w:sz w:val="24"/>
          <w:szCs w:val="24"/>
          <w:lang w:val="en-GB"/>
        </w:rPr>
        <w:t xml:space="preserve"> per attribute</w:t>
      </w:r>
      <w:r w:rsidR="00ED466D" w:rsidRPr="00ED466D">
        <w:rPr>
          <w:rFonts w:ascii="Times New Roman" w:eastAsiaTheme="minorEastAsia" w:hAnsi="Times New Roman" w:cs="Times New Roman"/>
          <w:sz w:val="24"/>
          <w:szCs w:val="24"/>
          <w:lang w:val="en-GB"/>
        </w:rPr>
        <w:t xml:space="preserve"> and</w:t>
      </w:r>
      <w:r w:rsidR="00ED466D">
        <w:rPr>
          <w:rFonts w:ascii="Times New Roman" w:eastAsiaTheme="minorEastAsia" w:hAnsi="Times New Roman" w:cs="Times New Roman"/>
          <w:sz w:val="24"/>
          <w:szCs w:val="24"/>
          <w:lang w:val="en-GB"/>
        </w:rPr>
        <w:t xml:space="preserve"> </w:t>
      </w:r>
      <w:r w:rsidR="00ED466D" w:rsidRPr="00ED466D">
        <w:rPr>
          <w:rFonts w:ascii="Times New Roman" w:eastAsiaTheme="minorEastAsia" w:hAnsi="Times New Roman" w:cs="Times New Roman"/>
          <w:sz w:val="24"/>
          <w:szCs w:val="24"/>
          <w:lang w:val="en-GB"/>
        </w:rPr>
        <w:t>on the other attributes included in the experiment.</w:t>
      </w:r>
      <w:r w:rsidR="006162F0">
        <w:rPr>
          <w:rFonts w:ascii="Times New Roman" w:eastAsiaTheme="minorEastAsia" w:hAnsi="Times New Roman" w:cs="Times New Roman"/>
          <w:sz w:val="24"/>
          <w:szCs w:val="24"/>
          <w:lang w:val="en-GB"/>
        </w:rPr>
        <w:t xml:space="preserve"> Given the large effect of </w:t>
      </w:r>
      <w:r w:rsidR="00ED7ECA">
        <w:rPr>
          <w:rFonts w:ascii="Times New Roman" w:eastAsiaTheme="minorEastAsia" w:hAnsi="Times New Roman" w:cs="Times New Roman"/>
          <w:sz w:val="24"/>
          <w:szCs w:val="24"/>
          <w:lang w:val="en-GB"/>
        </w:rPr>
        <w:t>the level “severe deg</w:t>
      </w:r>
      <w:r w:rsidR="006162F0">
        <w:rPr>
          <w:rFonts w:ascii="Times New Roman" w:eastAsiaTheme="minorEastAsia" w:hAnsi="Times New Roman" w:cs="Times New Roman"/>
          <w:sz w:val="24"/>
          <w:szCs w:val="24"/>
          <w:lang w:val="en-GB"/>
        </w:rPr>
        <w:t>radation”, we also estimated the conditional relative importance by excluding this level.</w:t>
      </w:r>
    </w:p>
    <w:p w14:paraId="6C679BAC" w14:textId="26EA6C30" w:rsidR="00C077A8" w:rsidRDefault="00E7601F" w:rsidP="006911E7">
      <w:pPr>
        <w:spacing w:after="240" w:line="48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Second,</w:t>
      </w:r>
      <w:r w:rsidRPr="00E7601F">
        <w:rPr>
          <w:rFonts w:ascii="Times New Roman" w:eastAsiaTheme="minorEastAsia" w:hAnsi="Times New Roman" w:cs="Times New Roman"/>
          <w:sz w:val="24"/>
          <w:szCs w:val="24"/>
          <w:lang w:val="en-GB"/>
        </w:rPr>
        <w:t xml:space="preserve"> a latent class model was used to</w:t>
      </w:r>
      <w:r>
        <w:rPr>
          <w:rFonts w:ascii="Times New Roman" w:eastAsiaTheme="minorEastAsia" w:hAnsi="Times New Roman" w:cs="Times New Roman"/>
          <w:sz w:val="24"/>
          <w:szCs w:val="24"/>
          <w:lang w:val="en-GB"/>
        </w:rPr>
        <w:t xml:space="preserve"> </w:t>
      </w:r>
      <w:r w:rsidRPr="00E7601F">
        <w:rPr>
          <w:rFonts w:ascii="Times New Roman" w:eastAsiaTheme="minorEastAsia" w:hAnsi="Times New Roman" w:cs="Times New Roman"/>
          <w:sz w:val="24"/>
          <w:szCs w:val="24"/>
          <w:lang w:val="en-GB"/>
        </w:rPr>
        <w:t xml:space="preserve">determine preference </w:t>
      </w:r>
      <w:r w:rsidR="004B616E">
        <w:rPr>
          <w:rFonts w:ascii="Times New Roman" w:eastAsiaTheme="minorEastAsia" w:hAnsi="Times New Roman" w:cs="Times New Roman"/>
          <w:sz w:val="24"/>
          <w:szCs w:val="24"/>
          <w:lang w:val="en-GB"/>
        </w:rPr>
        <w:t>classes</w:t>
      </w:r>
      <w:r w:rsidRPr="00E7601F">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w:t>
      </w:r>
      <w:r w:rsidR="009F08FD">
        <w:rPr>
          <w:rFonts w:ascii="Times New Roman" w:eastAsiaTheme="minorEastAsia" w:hAnsi="Times New Roman" w:cs="Times New Roman"/>
          <w:sz w:val="24"/>
          <w:szCs w:val="24"/>
          <w:lang w:val="en-GB"/>
        </w:rPr>
        <w:t>Latent class model</w:t>
      </w:r>
      <w:r w:rsidR="00156194">
        <w:rPr>
          <w:rFonts w:ascii="Times New Roman" w:eastAsiaTheme="minorEastAsia" w:hAnsi="Times New Roman" w:cs="Times New Roman"/>
          <w:sz w:val="24"/>
          <w:szCs w:val="24"/>
          <w:lang w:val="en-GB"/>
        </w:rPr>
        <w:t>s</w:t>
      </w:r>
      <w:r w:rsidRPr="00E7601F">
        <w:rPr>
          <w:rFonts w:ascii="Times New Roman" w:eastAsiaTheme="minorEastAsia" w:hAnsi="Times New Roman" w:cs="Times New Roman"/>
          <w:sz w:val="24"/>
          <w:szCs w:val="24"/>
          <w:lang w:val="en-GB"/>
        </w:rPr>
        <w:t xml:space="preserve"> </w:t>
      </w:r>
      <w:r w:rsidR="00BD4754">
        <w:rPr>
          <w:rFonts w:ascii="Times New Roman" w:eastAsiaTheme="minorEastAsia" w:hAnsi="Times New Roman" w:cs="Times New Roman"/>
          <w:sz w:val="24"/>
          <w:szCs w:val="24"/>
          <w:lang w:val="en-GB"/>
        </w:rPr>
        <w:t>allow</w:t>
      </w:r>
      <w:r w:rsidRPr="00E7601F">
        <w:rPr>
          <w:rFonts w:ascii="Times New Roman" w:eastAsiaTheme="minorEastAsia" w:hAnsi="Times New Roman" w:cs="Times New Roman"/>
          <w:sz w:val="24"/>
          <w:szCs w:val="24"/>
          <w:lang w:val="en-GB"/>
        </w:rPr>
        <w:t xml:space="preserve"> to identify the existence and number of</w:t>
      </w:r>
      <w:r>
        <w:rPr>
          <w:rFonts w:ascii="Times New Roman" w:eastAsiaTheme="minorEastAsia" w:hAnsi="Times New Roman" w:cs="Times New Roman"/>
          <w:sz w:val="24"/>
          <w:szCs w:val="24"/>
          <w:lang w:val="en-GB"/>
        </w:rPr>
        <w:t xml:space="preserve"> </w:t>
      </w:r>
      <w:r w:rsidRPr="00E7601F">
        <w:rPr>
          <w:rFonts w:ascii="Times New Roman" w:eastAsiaTheme="minorEastAsia" w:hAnsi="Times New Roman" w:cs="Times New Roman"/>
          <w:sz w:val="24"/>
          <w:szCs w:val="24"/>
          <w:lang w:val="en-GB"/>
        </w:rPr>
        <w:t xml:space="preserve">classes in the population based </w:t>
      </w:r>
      <w:r w:rsidR="000F36E6">
        <w:rPr>
          <w:rFonts w:ascii="Times New Roman" w:eastAsiaTheme="minorEastAsia" w:hAnsi="Times New Roman" w:cs="Times New Roman"/>
          <w:sz w:val="24"/>
          <w:szCs w:val="24"/>
          <w:lang w:val="en-GB"/>
        </w:rPr>
        <w:t xml:space="preserve">on their treatment preferences </w:t>
      </w:r>
      <w:r w:rsidR="000F36E6" w:rsidRPr="00D23357">
        <w:rPr>
          <w:rFonts w:ascii="Times New Roman" w:eastAsiaTheme="minorEastAsia" w:hAnsi="Times New Roman" w:cs="Times New Roman"/>
          <w:sz w:val="24"/>
          <w:szCs w:val="24"/>
          <w:vertAlign w:val="superscript"/>
          <w:lang w:val="en-GB"/>
        </w:rPr>
        <w:fldChar w:fldCharType="begin"/>
      </w:r>
      <w:r w:rsidR="00474560">
        <w:rPr>
          <w:rFonts w:ascii="Times New Roman" w:eastAsiaTheme="minorEastAsia" w:hAnsi="Times New Roman" w:cs="Times New Roman"/>
          <w:sz w:val="24"/>
          <w:szCs w:val="24"/>
          <w:vertAlign w:val="superscript"/>
          <w:lang w:val="en-GB"/>
        </w:rPr>
        <w:instrText xml:space="preserve"> ADDIN EN.CITE &lt;EndNote&gt;&lt;Cite&gt;&lt;Author&gt;Zhou&lt;/Author&gt;&lt;Year&gt;2018&lt;/Year&gt;&lt;RecNum&gt;5&lt;/RecNum&gt;&lt;DisplayText&gt;[20]&lt;/DisplayText&gt;&lt;record&gt;&lt;rec-number&gt;5&lt;/rec-number&gt;&lt;foreign-keys&gt;&lt;key app="EN" db-id="00ez5pxtbssvxle99pwv9ze2vp2frvapd25v" timestamp="1550043430"&gt;5&lt;/key&gt;&lt;/foreign-keys&gt;&lt;ref-type name="Journal Article"&gt;17&lt;/ref-type&gt;&lt;contributors&gt;&lt;authors&gt;&lt;author&gt;Zhou, M.&lt;/author&gt;&lt;author&gt;Thayer, W. M.&lt;/author&gt;&lt;author&gt;Bridges, J. F. P.&lt;/author&gt;&lt;/authors&gt;&lt;/contributors&gt;&lt;auth-address&gt;Johns Hopkins Univ, Bloomberg Sch Publ Hlth, Dept Hlth Policy &amp;amp; Management, 624 N Broadway,Room 690, Baltimore, MD 21205 USA&lt;/auth-address&gt;&lt;titles&gt;&lt;title&gt;Using Latent Class Analysis to Model Preference Heterogeneity in Health: A Systematic Review&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175-187&lt;/pages&gt;&lt;volume&gt;36&lt;/volume&gt;&lt;number&gt;2&lt;/number&gt;&lt;keywords&gt;&lt;keyword&gt;discrete-choice experiment&lt;/keyword&gt;&lt;keyword&gt;willingness-to-pay&lt;/keyword&gt;&lt;keyword&gt;quality-of-life&lt;/keyword&gt;&lt;keyword&gt;multiple-sclerosis patients&lt;/keyword&gt;&lt;keyword&gt;conjoint experiment&lt;/keyword&gt;&lt;keyword&gt;patient preferences&lt;/keyword&gt;&lt;keyword&gt;decision-making&lt;/keyword&gt;&lt;keyword&gt;information preferences&lt;/keyword&gt;&lt;keyword&gt;medical-students&lt;/keyword&gt;&lt;keyword&gt;interim service&lt;/keyword&gt;&lt;/keywords&gt;&lt;dates&gt;&lt;year&gt;2018&lt;/year&gt;&lt;pub-dates&gt;&lt;date&gt;Feb&lt;/date&gt;&lt;/pub-dates&gt;&lt;/dates&gt;&lt;isbn&gt;1170-7690&lt;/isbn&gt;&lt;accession-num&gt;WOS:000424691300005&lt;/accession-num&gt;&lt;urls&gt;&lt;related-urls&gt;&lt;url&gt;&amp;lt;Go to ISI&amp;gt;://WOS:000424691300005&lt;/url&gt;&lt;/related-urls&gt;&lt;/urls&gt;&lt;electronic-resource-num&gt;10.1007/s40273-017-0575-4&lt;/electronic-resource-num&gt;&lt;language&gt;English&lt;/language&gt;&lt;/record&gt;&lt;/Cite&gt;&lt;/EndNote&gt;</w:instrText>
      </w:r>
      <w:r w:rsidR="000F36E6" w:rsidRPr="00D23357">
        <w:rPr>
          <w:rFonts w:ascii="Times New Roman" w:eastAsiaTheme="minorEastAsia" w:hAnsi="Times New Roman" w:cs="Times New Roman"/>
          <w:sz w:val="24"/>
          <w:szCs w:val="24"/>
          <w:vertAlign w:val="superscript"/>
          <w:lang w:val="en-GB"/>
        </w:rPr>
        <w:fldChar w:fldCharType="separate"/>
      </w:r>
      <w:r w:rsidR="00474560">
        <w:rPr>
          <w:rFonts w:ascii="Times New Roman" w:eastAsiaTheme="minorEastAsia" w:hAnsi="Times New Roman" w:cs="Times New Roman"/>
          <w:noProof/>
          <w:sz w:val="24"/>
          <w:szCs w:val="24"/>
          <w:vertAlign w:val="superscript"/>
          <w:lang w:val="en-GB"/>
        </w:rPr>
        <w:t>[20]</w:t>
      </w:r>
      <w:r w:rsidR="000F36E6" w:rsidRPr="00D23357">
        <w:rPr>
          <w:rFonts w:ascii="Times New Roman" w:eastAsiaTheme="minorEastAsia" w:hAnsi="Times New Roman" w:cs="Times New Roman"/>
          <w:sz w:val="24"/>
          <w:szCs w:val="24"/>
          <w:vertAlign w:val="superscript"/>
          <w:lang w:val="en-GB"/>
        </w:rPr>
        <w:fldChar w:fldCharType="end"/>
      </w:r>
      <w:r w:rsidR="00D76879">
        <w:rPr>
          <w:rFonts w:ascii="Times New Roman" w:eastAsiaTheme="minorEastAsia" w:hAnsi="Times New Roman" w:cs="Times New Roman"/>
          <w:sz w:val="24"/>
          <w:szCs w:val="24"/>
          <w:lang w:val="en-GB"/>
        </w:rPr>
        <w:t xml:space="preserve">. </w:t>
      </w:r>
      <w:r w:rsidRPr="00E7601F">
        <w:rPr>
          <w:rFonts w:ascii="Times New Roman" w:eastAsiaTheme="minorEastAsia" w:hAnsi="Times New Roman" w:cs="Times New Roman"/>
          <w:sz w:val="24"/>
          <w:szCs w:val="24"/>
          <w:lang w:val="en-GB"/>
        </w:rPr>
        <w:t>To determine the number of classes, we selected the model</w:t>
      </w:r>
      <w:r>
        <w:rPr>
          <w:rFonts w:ascii="Times New Roman" w:eastAsiaTheme="minorEastAsia" w:hAnsi="Times New Roman" w:cs="Times New Roman"/>
          <w:sz w:val="24"/>
          <w:szCs w:val="24"/>
          <w:lang w:val="en-GB"/>
        </w:rPr>
        <w:t xml:space="preserve"> </w:t>
      </w:r>
      <w:r w:rsidRPr="00E7601F">
        <w:rPr>
          <w:rFonts w:ascii="Times New Roman" w:eastAsiaTheme="minorEastAsia" w:hAnsi="Times New Roman" w:cs="Times New Roman"/>
          <w:sz w:val="24"/>
          <w:szCs w:val="24"/>
          <w:lang w:val="en-GB"/>
        </w:rPr>
        <w:t>with the best fit based on the Akaike information criterion.</w:t>
      </w:r>
      <w:r w:rsidR="00515050">
        <w:rPr>
          <w:rFonts w:ascii="Times New Roman" w:eastAsiaTheme="minorEastAsia" w:hAnsi="Times New Roman" w:cs="Times New Roman"/>
          <w:sz w:val="24"/>
          <w:szCs w:val="24"/>
          <w:lang w:val="en-GB"/>
        </w:rPr>
        <w:t xml:space="preserve"> </w:t>
      </w:r>
      <w:r w:rsidR="00515050" w:rsidRPr="00DB2E4F">
        <w:rPr>
          <w:rFonts w:ascii="Times New Roman" w:eastAsiaTheme="minorEastAsia" w:hAnsi="Times New Roman" w:cs="Times New Roman"/>
          <w:sz w:val="24"/>
          <w:szCs w:val="24"/>
          <w:lang w:val="en-GB"/>
        </w:rPr>
        <w:t xml:space="preserve">The association between selected patient characteristics and latent class membership was </w:t>
      </w:r>
      <w:r w:rsidR="001B45C9" w:rsidRPr="00DB2E4F">
        <w:rPr>
          <w:rFonts w:ascii="Times New Roman" w:eastAsiaTheme="minorEastAsia" w:hAnsi="Times New Roman" w:cs="Times New Roman"/>
          <w:sz w:val="24"/>
          <w:szCs w:val="24"/>
          <w:lang w:val="en-GB"/>
        </w:rPr>
        <w:t xml:space="preserve">then </w:t>
      </w:r>
      <w:r w:rsidR="00515050" w:rsidRPr="00DB2E4F">
        <w:rPr>
          <w:rFonts w:ascii="Times New Roman" w:eastAsiaTheme="minorEastAsia" w:hAnsi="Times New Roman" w:cs="Times New Roman"/>
          <w:sz w:val="24"/>
          <w:szCs w:val="24"/>
          <w:lang w:val="en-GB"/>
        </w:rPr>
        <w:t>determine</w:t>
      </w:r>
      <w:r w:rsidR="00AA057F" w:rsidRPr="00DB2E4F">
        <w:rPr>
          <w:rFonts w:ascii="Times New Roman" w:eastAsiaTheme="minorEastAsia" w:hAnsi="Times New Roman" w:cs="Times New Roman"/>
          <w:sz w:val="24"/>
          <w:szCs w:val="24"/>
          <w:lang w:val="en-GB"/>
        </w:rPr>
        <w:t>d</w:t>
      </w:r>
      <w:r w:rsidR="00515050" w:rsidRPr="00DB2E4F">
        <w:rPr>
          <w:rFonts w:ascii="Times New Roman" w:eastAsiaTheme="minorEastAsia" w:hAnsi="Times New Roman" w:cs="Times New Roman"/>
          <w:sz w:val="24"/>
          <w:szCs w:val="24"/>
          <w:lang w:val="en-GB"/>
        </w:rPr>
        <w:t xml:space="preserve"> using </w:t>
      </w:r>
      <w:r w:rsidR="006432F4" w:rsidRPr="00DB2E4F">
        <w:rPr>
          <w:rFonts w:ascii="Times New Roman" w:eastAsiaTheme="minorEastAsia" w:hAnsi="Times New Roman" w:cs="Times New Roman"/>
          <w:sz w:val="24"/>
          <w:szCs w:val="24"/>
          <w:lang w:val="en-GB"/>
        </w:rPr>
        <w:t>a multi</w:t>
      </w:r>
      <w:r w:rsidR="00DB2E4F" w:rsidRPr="00DB2E4F">
        <w:rPr>
          <w:rFonts w:ascii="Times New Roman" w:eastAsiaTheme="minorEastAsia" w:hAnsi="Times New Roman" w:cs="Times New Roman"/>
          <w:sz w:val="24"/>
          <w:szCs w:val="24"/>
          <w:lang w:val="en-GB"/>
        </w:rPr>
        <w:t xml:space="preserve">variable logistic </w:t>
      </w:r>
      <w:r w:rsidR="00DB2E4F" w:rsidRPr="00DB2E4F">
        <w:rPr>
          <w:rFonts w:ascii="Times New Roman" w:eastAsiaTheme="minorEastAsia" w:hAnsi="Times New Roman" w:cs="Times New Roman"/>
          <w:sz w:val="24"/>
          <w:szCs w:val="24"/>
          <w:lang w:val="en-GB"/>
        </w:rPr>
        <w:lastRenderedPageBreak/>
        <w:t>regression model</w:t>
      </w:r>
      <w:r w:rsidR="00515050" w:rsidRPr="00DB2E4F">
        <w:rPr>
          <w:rFonts w:ascii="Times New Roman" w:eastAsiaTheme="minorEastAsia" w:hAnsi="Times New Roman" w:cs="Times New Roman"/>
          <w:sz w:val="24"/>
          <w:szCs w:val="24"/>
          <w:lang w:val="en-GB"/>
        </w:rPr>
        <w:t xml:space="preserve">. </w:t>
      </w:r>
      <w:r w:rsidR="00DB2E4F">
        <w:rPr>
          <w:rFonts w:ascii="Times New Roman" w:eastAsiaTheme="minorEastAsia" w:hAnsi="Times New Roman" w:cs="Times New Roman"/>
          <w:sz w:val="24"/>
          <w:szCs w:val="24"/>
          <w:lang w:val="en-GB"/>
        </w:rPr>
        <w:t>The m</w:t>
      </w:r>
      <w:r w:rsidR="005A1A03">
        <w:rPr>
          <w:rFonts w:ascii="Times New Roman" w:eastAsiaTheme="minorEastAsia" w:hAnsi="Times New Roman" w:cs="Times New Roman"/>
          <w:sz w:val="24"/>
          <w:szCs w:val="24"/>
          <w:lang w:val="en-GB"/>
        </w:rPr>
        <w:t>ultivariable model</w:t>
      </w:r>
      <w:r w:rsidR="00DB2E4F" w:rsidRPr="00DB2E4F">
        <w:rPr>
          <w:rFonts w:ascii="Times New Roman" w:eastAsiaTheme="minorEastAsia" w:hAnsi="Times New Roman" w:cs="Times New Roman"/>
          <w:sz w:val="24"/>
          <w:szCs w:val="24"/>
          <w:lang w:val="en-GB"/>
        </w:rPr>
        <w:t xml:space="preserve"> w</w:t>
      </w:r>
      <w:r w:rsidR="00DB2E4F">
        <w:rPr>
          <w:rFonts w:ascii="Times New Roman" w:eastAsiaTheme="minorEastAsia" w:hAnsi="Times New Roman" w:cs="Times New Roman"/>
          <w:sz w:val="24"/>
          <w:szCs w:val="24"/>
          <w:lang w:val="en-GB"/>
        </w:rPr>
        <w:t>as</w:t>
      </w:r>
      <w:r w:rsidR="00DB2E4F" w:rsidRPr="00DB2E4F">
        <w:rPr>
          <w:rFonts w:ascii="Times New Roman" w:eastAsiaTheme="minorEastAsia" w:hAnsi="Times New Roman" w:cs="Times New Roman"/>
          <w:sz w:val="24"/>
          <w:szCs w:val="24"/>
          <w:lang w:val="en-GB"/>
        </w:rPr>
        <w:t xml:space="preserve"> considered exploratory and</w:t>
      </w:r>
      <w:r w:rsidR="00DB2E4F">
        <w:rPr>
          <w:rFonts w:ascii="Times New Roman" w:eastAsiaTheme="minorEastAsia" w:hAnsi="Times New Roman" w:cs="Times New Roman"/>
          <w:sz w:val="24"/>
          <w:szCs w:val="24"/>
          <w:lang w:val="en-GB"/>
        </w:rPr>
        <w:t xml:space="preserve"> </w:t>
      </w:r>
      <w:r w:rsidR="00DB2E4F" w:rsidRPr="00DB2E4F">
        <w:rPr>
          <w:rFonts w:ascii="Times New Roman" w:eastAsiaTheme="minorEastAsia" w:hAnsi="Times New Roman" w:cs="Times New Roman"/>
          <w:sz w:val="24"/>
          <w:szCs w:val="24"/>
          <w:lang w:val="en-GB"/>
        </w:rPr>
        <w:t>w</w:t>
      </w:r>
      <w:r w:rsidR="00DB2E4F">
        <w:rPr>
          <w:rFonts w:ascii="Times New Roman" w:eastAsiaTheme="minorEastAsia" w:hAnsi="Times New Roman" w:cs="Times New Roman"/>
          <w:sz w:val="24"/>
          <w:szCs w:val="24"/>
          <w:lang w:val="en-GB"/>
        </w:rPr>
        <w:t xml:space="preserve">as limited to the variables </w:t>
      </w:r>
      <w:r w:rsidR="005A1A03">
        <w:rPr>
          <w:rFonts w:ascii="Times New Roman" w:eastAsiaTheme="minorEastAsia" w:hAnsi="Times New Roman" w:cs="Times New Roman"/>
          <w:sz w:val="24"/>
          <w:szCs w:val="24"/>
          <w:lang w:val="en-GB"/>
        </w:rPr>
        <w:t>with</w:t>
      </w:r>
      <w:r w:rsidR="00DB2E4F">
        <w:rPr>
          <w:rFonts w:ascii="Times New Roman" w:eastAsiaTheme="minorEastAsia" w:hAnsi="Times New Roman" w:cs="Times New Roman"/>
          <w:sz w:val="24"/>
          <w:szCs w:val="24"/>
          <w:lang w:val="en-GB"/>
        </w:rPr>
        <w:t xml:space="preserve"> different probability between latent class</w:t>
      </w:r>
      <w:r w:rsidR="005A1A03">
        <w:rPr>
          <w:rFonts w:ascii="Times New Roman" w:eastAsiaTheme="minorEastAsia" w:hAnsi="Times New Roman" w:cs="Times New Roman"/>
          <w:sz w:val="24"/>
          <w:szCs w:val="24"/>
          <w:lang w:val="en-GB"/>
        </w:rPr>
        <w:t>es</w:t>
      </w:r>
      <w:r w:rsidR="00DB2E4F">
        <w:rPr>
          <w:rFonts w:ascii="Times New Roman" w:eastAsiaTheme="minorEastAsia" w:hAnsi="Times New Roman" w:cs="Times New Roman"/>
          <w:sz w:val="24"/>
          <w:szCs w:val="24"/>
          <w:lang w:val="en-GB"/>
        </w:rPr>
        <w:t xml:space="preserve">. </w:t>
      </w:r>
      <w:r w:rsidR="00DB2E4F" w:rsidRPr="00DB2E4F">
        <w:rPr>
          <w:rFonts w:ascii="Times New Roman" w:eastAsiaTheme="minorEastAsia" w:hAnsi="Times New Roman" w:cs="Times New Roman"/>
          <w:sz w:val="24"/>
          <w:szCs w:val="24"/>
          <w:lang w:val="en-GB"/>
        </w:rPr>
        <w:t>This analysis was conduct</w:t>
      </w:r>
      <w:r w:rsidR="00ED7ECA">
        <w:rPr>
          <w:rFonts w:ascii="Times New Roman" w:eastAsiaTheme="minorEastAsia" w:hAnsi="Times New Roman" w:cs="Times New Roman"/>
          <w:sz w:val="24"/>
          <w:szCs w:val="24"/>
          <w:lang w:val="en-GB"/>
        </w:rPr>
        <w:t>ed with IBM SPSS 24™.</w:t>
      </w:r>
    </w:p>
    <w:p w14:paraId="4E501B91" w14:textId="7A99C070" w:rsidR="000D5BEC" w:rsidRPr="000D5BEC" w:rsidRDefault="000D5BEC" w:rsidP="006911E7">
      <w:pPr>
        <w:pStyle w:val="ListParagraph"/>
        <w:spacing w:after="120" w:line="480" w:lineRule="auto"/>
        <w:ind w:left="0"/>
        <w:jc w:val="both"/>
        <w:rPr>
          <w:rFonts w:ascii="Times New Roman" w:hAnsi="Times New Roman" w:cs="Times New Roman"/>
          <w:b/>
          <w:bCs/>
          <w:sz w:val="24"/>
          <w:szCs w:val="24"/>
          <w:lang w:val="en-GB" w:eastAsia="fr-FR"/>
        </w:rPr>
      </w:pPr>
      <w:r w:rsidRPr="000D5BEC">
        <w:rPr>
          <w:rFonts w:ascii="Times New Roman" w:hAnsi="Times New Roman" w:cs="Times New Roman"/>
          <w:b/>
          <w:bCs/>
          <w:sz w:val="24"/>
          <w:szCs w:val="24"/>
          <w:lang w:val="en-GB" w:eastAsia="fr-FR"/>
        </w:rPr>
        <w:t>Results</w:t>
      </w:r>
    </w:p>
    <w:p w14:paraId="37D9F6AF" w14:textId="04018B31" w:rsidR="00C077A8" w:rsidRPr="00516FFE" w:rsidRDefault="00516FFE" w:rsidP="006911E7">
      <w:pPr>
        <w:spacing w:after="0" w:line="480" w:lineRule="auto"/>
        <w:jc w:val="both"/>
        <w:rPr>
          <w:rFonts w:ascii="Times New Roman" w:hAnsi="Times New Roman"/>
          <w:i/>
          <w:sz w:val="24"/>
          <w:szCs w:val="24"/>
          <w:lang w:val="en-GB"/>
        </w:rPr>
      </w:pPr>
      <w:r w:rsidRPr="00516FFE">
        <w:rPr>
          <w:rFonts w:ascii="Times New Roman" w:hAnsi="Times New Roman"/>
          <w:i/>
          <w:sz w:val="24"/>
          <w:szCs w:val="24"/>
          <w:lang w:val="en-GB"/>
        </w:rPr>
        <w:t>Pa</w:t>
      </w:r>
      <w:r w:rsidR="00A46495">
        <w:rPr>
          <w:rFonts w:ascii="Times New Roman" w:hAnsi="Times New Roman"/>
          <w:i/>
          <w:sz w:val="24"/>
          <w:szCs w:val="24"/>
          <w:lang w:val="en-GB"/>
        </w:rPr>
        <w:t>rticipa</w:t>
      </w:r>
      <w:r w:rsidR="00C76F3B">
        <w:rPr>
          <w:rFonts w:ascii="Times New Roman" w:hAnsi="Times New Roman"/>
          <w:i/>
          <w:sz w:val="24"/>
          <w:szCs w:val="24"/>
          <w:lang w:val="en-GB"/>
        </w:rPr>
        <w:t>n</w:t>
      </w:r>
      <w:r w:rsidRPr="00516FFE">
        <w:rPr>
          <w:rFonts w:ascii="Times New Roman" w:hAnsi="Times New Roman"/>
          <w:i/>
          <w:sz w:val="24"/>
          <w:szCs w:val="24"/>
          <w:lang w:val="en-GB"/>
        </w:rPr>
        <w:t>ts’ characteristics</w:t>
      </w:r>
    </w:p>
    <w:p w14:paraId="62540E6C" w14:textId="644D9709" w:rsidR="00516FFE" w:rsidRDefault="00516FFE" w:rsidP="006911E7">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A total of </w:t>
      </w:r>
      <w:r w:rsidR="00414453">
        <w:rPr>
          <w:rFonts w:ascii="Times New Roman" w:hAnsi="Times New Roman"/>
          <w:sz w:val="24"/>
          <w:szCs w:val="24"/>
          <w:lang w:val="en-GB"/>
        </w:rPr>
        <w:t>285</w:t>
      </w:r>
      <w:r>
        <w:rPr>
          <w:rFonts w:ascii="Times New Roman" w:hAnsi="Times New Roman"/>
          <w:sz w:val="24"/>
          <w:szCs w:val="24"/>
          <w:lang w:val="en-GB"/>
        </w:rPr>
        <w:t xml:space="preserve"> questionnaires were completed and returned. Of those, </w:t>
      </w:r>
      <w:r w:rsidR="00414453">
        <w:rPr>
          <w:rFonts w:ascii="Times New Roman" w:hAnsi="Times New Roman"/>
          <w:sz w:val="24"/>
          <w:szCs w:val="24"/>
          <w:lang w:val="en-GB"/>
        </w:rPr>
        <w:t>32</w:t>
      </w:r>
      <w:r>
        <w:rPr>
          <w:rFonts w:ascii="Times New Roman" w:hAnsi="Times New Roman"/>
          <w:sz w:val="24"/>
          <w:szCs w:val="24"/>
          <w:lang w:val="en-GB"/>
        </w:rPr>
        <w:t xml:space="preserve"> pa</w:t>
      </w:r>
      <w:r w:rsidR="001A0C3B">
        <w:rPr>
          <w:rFonts w:ascii="Times New Roman" w:hAnsi="Times New Roman"/>
          <w:sz w:val="24"/>
          <w:szCs w:val="24"/>
          <w:lang w:val="en-GB"/>
        </w:rPr>
        <w:t>rticipan</w:t>
      </w:r>
      <w:r>
        <w:rPr>
          <w:rFonts w:ascii="Times New Roman" w:hAnsi="Times New Roman"/>
          <w:sz w:val="24"/>
          <w:szCs w:val="24"/>
          <w:lang w:val="en-GB"/>
        </w:rPr>
        <w:t xml:space="preserve">ts failed the dominance test and were excluded </w:t>
      </w:r>
      <w:r w:rsidR="007D6E04">
        <w:rPr>
          <w:rFonts w:ascii="Times New Roman" w:hAnsi="Times New Roman"/>
          <w:sz w:val="24"/>
          <w:szCs w:val="24"/>
          <w:lang w:val="en-GB"/>
        </w:rPr>
        <w:t xml:space="preserve">from the final </w:t>
      </w:r>
      <w:r>
        <w:rPr>
          <w:rFonts w:ascii="Times New Roman" w:hAnsi="Times New Roman"/>
          <w:sz w:val="24"/>
          <w:szCs w:val="24"/>
          <w:lang w:val="en-GB"/>
        </w:rPr>
        <w:t>analysis. Pa</w:t>
      </w:r>
      <w:r w:rsidR="002853D0">
        <w:rPr>
          <w:rFonts w:ascii="Times New Roman" w:hAnsi="Times New Roman"/>
          <w:sz w:val="24"/>
          <w:szCs w:val="24"/>
          <w:lang w:val="en-GB"/>
        </w:rPr>
        <w:t>rticipa</w:t>
      </w:r>
      <w:r>
        <w:rPr>
          <w:rFonts w:ascii="Times New Roman" w:hAnsi="Times New Roman"/>
          <w:sz w:val="24"/>
          <w:szCs w:val="24"/>
          <w:lang w:val="en-GB"/>
        </w:rPr>
        <w:t>nts who failed the dominance test did not differ in age, gender and education level</w:t>
      </w:r>
      <w:r w:rsidR="0025664C">
        <w:rPr>
          <w:rFonts w:ascii="Times New Roman" w:hAnsi="Times New Roman"/>
          <w:sz w:val="24"/>
          <w:szCs w:val="24"/>
          <w:lang w:val="en-GB"/>
        </w:rPr>
        <w:t xml:space="preserve"> from those who passed</w:t>
      </w:r>
      <w:r w:rsidR="00D23357">
        <w:rPr>
          <w:rFonts w:ascii="Times New Roman" w:hAnsi="Times New Roman"/>
          <w:sz w:val="24"/>
          <w:szCs w:val="24"/>
          <w:lang w:val="en-GB"/>
        </w:rPr>
        <w:t>, and inclusion of these patients in an additional analysis did not affect the results and conclusions.</w:t>
      </w:r>
      <w:r>
        <w:rPr>
          <w:rFonts w:ascii="Times New Roman" w:hAnsi="Times New Roman"/>
          <w:sz w:val="24"/>
          <w:szCs w:val="24"/>
          <w:lang w:val="en-GB"/>
        </w:rPr>
        <w:t xml:space="preserve"> </w:t>
      </w:r>
      <w:r w:rsidR="00D8502D">
        <w:rPr>
          <w:rFonts w:ascii="Times New Roman" w:hAnsi="Times New Roman"/>
          <w:sz w:val="24"/>
          <w:szCs w:val="24"/>
          <w:lang w:val="en-GB"/>
        </w:rPr>
        <w:t>The final sample consisted</w:t>
      </w:r>
      <w:r>
        <w:rPr>
          <w:rFonts w:ascii="Times New Roman" w:hAnsi="Times New Roman"/>
          <w:sz w:val="24"/>
          <w:szCs w:val="24"/>
          <w:lang w:val="en-GB"/>
        </w:rPr>
        <w:t xml:space="preserve"> of 2</w:t>
      </w:r>
      <w:r w:rsidR="00414453">
        <w:rPr>
          <w:rFonts w:ascii="Times New Roman" w:hAnsi="Times New Roman"/>
          <w:sz w:val="24"/>
          <w:szCs w:val="24"/>
          <w:lang w:val="en-GB"/>
        </w:rPr>
        <w:t>53</w:t>
      </w:r>
      <w:r>
        <w:rPr>
          <w:rFonts w:ascii="Times New Roman" w:hAnsi="Times New Roman"/>
          <w:sz w:val="24"/>
          <w:szCs w:val="24"/>
          <w:lang w:val="en-GB"/>
        </w:rPr>
        <w:t xml:space="preserve"> pa</w:t>
      </w:r>
      <w:r w:rsidR="009A765B">
        <w:rPr>
          <w:rFonts w:ascii="Times New Roman" w:hAnsi="Times New Roman"/>
          <w:sz w:val="24"/>
          <w:szCs w:val="24"/>
          <w:lang w:val="en-GB"/>
        </w:rPr>
        <w:t>rticipa</w:t>
      </w:r>
      <w:r>
        <w:rPr>
          <w:rFonts w:ascii="Times New Roman" w:hAnsi="Times New Roman"/>
          <w:sz w:val="24"/>
          <w:szCs w:val="24"/>
          <w:lang w:val="en-GB"/>
        </w:rPr>
        <w:t>nts</w:t>
      </w:r>
      <w:r w:rsidR="004B616E">
        <w:rPr>
          <w:rFonts w:ascii="Times New Roman" w:hAnsi="Times New Roman"/>
          <w:sz w:val="24"/>
          <w:szCs w:val="24"/>
          <w:lang w:val="en-GB"/>
        </w:rPr>
        <w:t xml:space="preserve"> (47 from Belgium, 31 from France, 45 from Italy, 15 from the Netherlands, 42 from Portugal, 51 from Spain, 22 from United Kingdom)</w:t>
      </w:r>
      <w:r>
        <w:rPr>
          <w:rFonts w:ascii="Times New Roman" w:hAnsi="Times New Roman"/>
          <w:sz w:val="24"/>
          <w:szCs w:val="24"/>
          <w:lang w:val="en-GB"/>
        </w:rPr>
        <w:t xml:space="preserve">. </w:t>
      </w:r>
      <w:r w:rsidRPr="00516FFE">
        <w:rPr>
          <w:rFonts w:ascii="Times New Roman" w:hAnsi="Times New Roman"/>
          <w:sz w:val="24"/>
          <w:szCs w:val="24"/>
          <w:lang w:val="en-GB"/>
        </w:rPr>
        <w:t xml:space="preserve">The </w:t>
      </w:r>
      <w:r w:rsidR="00414453">
        <w:rPr>
          <w:rFonts w:ascii="Times New Roman" w:hAnsi="Times New Roman"/>
          <w:sz w:val="24"/>
          <w:szCs w:val="24"/>
          <w:lang w:val="en-GB"/>
        </w:rPr>
        <w:t>respondents had a mean age of 71.3 years, and 74</w:t>
      </w:r>
      <w:r w:rsidRPr="00516FFE">
        <w:rPr>
          <w:rFonts w:ascii="Times New Roman" w:hAnsi="Times New Roman"/>
          <w:sz w:val="24"/>
          <w:szCs w:val="24"/>
          <w:lang w:val="en-GB"/>
        </w:rPr>
        <w:t xml:space="preserve">% were female. </w:t>
      </w:r>
      <w:r w:rsidR="00094FBD">
        <w:rPr>
          <w:rFonts w:ascii="Times New Roman" w:hAnsi="Times New Roman"/>
          <w:sz w:val="24"/>
          <w:szCs w:val="24"/>
          <w:lang w:val="en-GB"/>
        </w:rPr>
        <w:t>Sample characteristics</w:t>
      </w:r>
      <w:r w:rsidR="00B96EB8">
        <w:rPr>
          <w:rFonts w:ascii="Times New Roman" w:hAnsi="Times New Roman"/>
          <w:sz w:val="24"/>
          <w:szCs w:val="24"/>
          <w:lang w:val="en-GB"/>
        </w:rPr>
        <w:t xml:space="preserve"> are shown in </w:t>
      </w:r>
      <w:r w:rsidR="006911E7">
        <w:rPr>
          <w:rFonts w:ascii="Times New Roman" w:hAnsi="Times New Roman"/>
          <w:sz w:val="24"/>
          <w:szCs w:val="24"/>
          <w:lang w:val="en-GB"/>
        </w:rPr>
        <w:t>Table 2</w:t>
      </w:r>
      <w:r w:rsidR="00414453">
        <w:rPr>
          <w:rFonts w:ascii="Times New Roman" w:hAnsi="Times New Roman"/>
          <w:sz w:val="24"/>
          <w:szCs w:val="24"/>
          <w:lang w:val="en-GB"/>
        </w:rPr>
        <w:t xml:space="preserve">. </w:t>
      </w:r>
      <w:r w:rsidR="00C2045E">
        <w:rPr>
          <w:rFonts w:ascii="Times New Roman" w:hAnsi="Times New Roman"/>
          <w:sz w:val="24"/>
          <w:szCs w:val="24"/>
          <w:lang w:val="en-GB"/>
        </w:rPr>
        <w:t xml:space="preserve">Patients had mainly lower extremely OA (93%), with 57%, </w:t>
      </w:r>
      <w:r w:rsidR="000B1743">
        <w:rPr>
          <w:rFonts w:ascii="Times New Roman" w:hAnsi="Times New Roman"/>
          <w:sz w:val="24"/>
          <w:szCs w:val="24"/>
          <w:lang w:val="en-GB"/>
        </w:rPr>
        <w:t>14% and 21% of patients reporting</w:t>
      </w:r>
      <w:r w:rsidR="00C2045E">
        <w:rPr>
          <w:rFonts w:ascii="Times New Roman" w:hAnsi="Times New Roman"/>
          <w:sz w:val="24"/>
          <w:szCs w:val="24"/>
          <w:lang w:val="en-GB"/>
        </w:rPr>
        <w:t xml:space="preserve"> having knee OA, hip OA and both </w:t>
      </w:r>
      <w:r w:rsidR="00414453">
        <w:rPr>
          <w:rFonts w:ascii="Times New Roman" w:hAnsi="Times New Roman"/>
          <w:sz w:val="24"/>
          <w:szCs w:val="24"/>
          <w:lang w:val="en-GB"/>
        </w:rPr>
        <w:t>knee and hip OA</w:t>
      </w:r>
      <w:r w:rsidR="00C2045E">
        <w:rPr>
          <w:rFonts w:ascii="Times New Roman" w:hAnsi="Times New Roman"/>
          <w:sz w:val="24"/>
          <w:szCs w:val="24"/>
          <w:lang w:val="en-GB"/>
        </w:rPr>
        <w:t>, respectively</w:t>
      </w:r>
      <w:r w:rsidR="00414453">
        <w:rPr>
          <w:rFonts w:ascii="Times New Roman" w:hAnsi="Times New Roman"/>
          <w:sz w:val="24"/>
          <w:szCs w:val="24"/>
          <w:lang w:val="en-GB"/>
        </w:rPr>
        <w:t xml:space="preserve">. </w:t>
      </w:r>
      <w:r w:rsidRPr="00516FFE">
        <w:rPr>
          <w:rFonts w:ascii="Times New Roman" w:hAnsi="Times New Roman"/>
          <w:sz w:val="24"/>
          <w:szCs w:val="24"/>
          <w:lang w:val="en-GB"/>
        </w:rPr>
        <w:t xml:space="preserve">On average, </w:t>
      </w:r>
      <w:r w:rsidR="00D8502D">
        <w:rPr>
          <w:rFonts w:ascii="Times New Roman" w:hAnsi="Times New Roman"/>
          <w:sz w:val="24"/>
          <w:szCs w:val="24"/>
          <w:lang w:val="en-GB"/>
        </w:rPr>
        <w:t xml:space="preserve">the task difficulty </w:t>
      </w:r>
      <w:r w:rsidRPr="00516FFE">
        <w:rPr>
          <w:rFonts w:ascii="Times New Roman" w:hAnsi="Times New Roman"/>
          <w:sz w:val="24"/>
          <w:szCs w:val="24"/>
          <w:lang w:val="en-GB"/>
        </w:rPr>
        <w:t xml:space="preserve">was seen as </w:t>
      </w:r>
      <w:r w:rsidR="00D8502D">
        <w:rPr>
          <w:rFonts w:ascii="Times New Roman" w:hAnsi="Times New Roman"/>
          <w:sz w:val="24"/>
          <w:szCs w:val="24"/>
          <w:lang w:val="en-GB"/>
        </w:rPr>
        <w:t>moder</w:t>
      </w:r>
      <w:r w:rsidR="00FF3907">
        <w:rPr>
          <w:rFonts w:ascii="Times New Roman" w:hAnsi="Times New Roman"/>
          <w:sz w:val="24"/>
          <w:szCs w:val="24"/>
          <w:lang w:val="en-GB"/>
        </w:rPr>
        <w:t>at</w:t>
      </w:r>
      <w:r w:rsidR="00D8502D">
        <w:rPr>
          <w:rFonts w:ascii="Times New Roman" w:hAnsi="Times New Roman"/>
          <w:sz w:val="24"/>
          <w:szCs w:val="24"/>
          <w:lang w:val="en-GB"/>
        </w:rPr>
        <w:t>e</w:t>
      </w:r>
      <w:r w:rsidR="001C2E7C">
        <w:rPr>
          <w:rFonts w:ascii="Times New Roman" w:hAnsi="Times New Roman"/>
          <w:sz w:val="24"/>
          <w:szCs w:val="24"/>
          <w:lang w:val="en-GB"/>
        </w:rPr>
        <w:t xml:space="preserve"> </w:t>
      </w:r>
      <w:r w:rsidR="00414453">
        <w:rPr>
          <w:rFonts w:ascii="Times New Roman" w:hAnsi="Times New Roman"/>
          <w:sz w:val="24"/>
          <w:szCs w:val="24"/>
          <w:lang w:val="en-GB"/>
        </w:rPr>
        <w:t>with an average score of 4.1</w:t>
      </w:r>
      <w:r w:rsidRPr="00516FFE">
        <w:rPr>
          <w:rFonts w:ascii="Times New Roman" w:hAnsi="Times New Roman"/>
          <w:sz w:val="24"/>
          <w:szCs w:val="24"/>
          <w:lang w:val="en-GB"/>
        </w:rPr>
        <w:t>, based on responses to a seven-point scale (one for extremely easy and seven for extremely difficult).</w:t>
      </w:r>
    </w:p>
    <w:p w14:paraId="0021F7FA" w14:textId="61569856" w:rsidR="004B616E" w:rsidRDefault="004B616E" w:rsidP="006911E7">
      <w:pPr>
        <w:spacing w:after="0" w:line="480" w:lineRule="auto"/>
        <w:jc w:val="both"/>
        <w:rPr>
          <w:rFonts w:ascii="Times New Roman" w:hAnsi="Times New Roman"/>
          <w:sz w:val="24"/>
          <w:szCs w:val="24"/>
          <w:lang w:val="en-GB"/>
        </w:rPr>
      </w:pPr>
    </w:p>
    <w:p w14:paraId="7CE87208" w14:textId="0700CCE5" w:rsidR="00D8502D" w:rsidRDefault="009D062A" w:rsidP="006911E7">
      <w:pPr>
        <w:spacing w:before="120" w:after="0" w:line="480" w:lineRule="auto"/>
        <w:jc w:val="both"/>
        <w:rPr>
          <w:rFonts w:ascii="Times New Roman" w:hAnsi="Times New Roman"/>
          <w:i/>
          <w:sz w:val="24"/>
          <w:szCs w:val="24"/>
          <w:lang w:val="en-GB"/>
        </w:rPr>
      </w:pPr>
      <w:r>
        <w:rPr>
          <w:rFonts w:ascii="Times New Roman" w:hAnsi="Times New Roman"/>
          <w:i/>
          <w:sz w:val="24"/>
          <w:szCs w:val="24"/>
          <w:lang w:val="en-GB"/>
        </w:rPr>
        <w:t>Patients’ preference</w:t>
      </w:r>
    </w:p>
    <w:p w14:paraId="7F843976" w14:textId="658C6741" w:rsidR="00932B61" w:rsidRPr="00AF313F" w:rsidRDefault="00D8502D" w:rsidP="006911E7">
      <w:pPr>
        <w:spacing w:after="120" w:line="480" w:lineRule="auto"/>
        <w:jc w:val="both"/>
        <w:rPr>
          <w:rFonts w:ascii="Times New Roman" w:hAnsi="Times New Roman"/>
          <w:sz w:val="24"/>
          <w:szCs w:val="24"/>
          <w:lang w:val="en-US"/>
        </w:rPr>
      </w:pPr>
      <w:r w:rsidRPr="00D8502D">
        <w:rPr>
          <w:rFonts w:ascii="Times New Roman" w:hAnsi="Times New Roman"/>
          <w:sz w:val="24"/>
          <w:szCs w:val="24"/>
          <w:lang w:val="en-GB"/>
        </w:rPr>
        <w:t xml:space="preserve">The </w:t>
      </w:r>
      <w:r w:rsidR="004B616E">
        <w:rPr>
          <w:rFonts w:ascii="Times New Roman" w:hAnsi="Times New Roman"/>
          <w:sz w:val="24"/>
          <w:szCs w:val="24"/>
          <w:lang w:val="en-GB"/>
        </w:rPr>
        <w:t>random parameters</w:t>
      </w:r>
      <w:r w:rsidRPr="00D8502D">
        <w:rPr>
          <w:rFonts w:ascii="Times New Roman" w:hAnsi="Times New Roman"/>
          <w:sz w:val="24"/>
          <w:szCs w:val="24"/>
          <w:lang w:val="en-GB"/>
        </w:rPr>
        <w:t xml:space="preserve"> log</w:t>
      </w:r>
      <w:r>
        <w:rPr>
          <w:rFonts w:ascii="Times New Roman" w:hAnsi="Times New Roman"/>
          <w:sz w:val="24"/>
          <w:szCs w:val="24"/>
          <w:lang w:val="en-GB"/>
        </w:rPr>
        <w:t xml:space="preserve">it model results are presented </w:t>
      </w:r>
      <w:r w:rsidR="00DC0F95">
        <w:rPr>
          <w:rFonts w:ascii="Times New Roman" w:hAnsi="Times New Roman"/>
          <w:sz w:val="24"/>
          <w:szCs w:val="24"/>
          <w:lang w:val="en-GB"/>
        </w:rPr>
        <w:t>i</w:t>
      </w:r>
      <w:r w:rsidR="006911E7">
        <w:rPr>
          <w:rFonts w:ascii="Times New Roman" w:hAnsi="Times New Roman"/>
          <w:sz w:val="24"/>
          <w:szCs w:val="24"/>
          <w:lang w:val="en-GB"/>
        </w:rPr>
        <w:t>n Table 3</w:t>
      </w:r>
      <w:r>
        <w:rPr>
          <w:rFonts w:ascii="Times New Roman" w:hAnsi="Times New Roman"/>
          <w:sz w:val="24"/>
          <w:szCs w:val="24"/>
          <w:lang w:val="en-GB"/>
        </w:rPr>
        <w:t xml:space="preserve"> and Figure 2</w:t>
      </w:r>
      <w:r w:rsidRPr="00D8502D">
        <w:rPr>
          <w:rFonts w:ascii="Times New Roman" w:hAnsi="Times New Roman"/>
          <w:sz w:val="24"/>
          <w:szCs w:val="24"/>
          <w:lang w:val="en-GB"/>
        </w:rPr>
        <w:t xml:space="preserve">. </w:t>
      </w:r>
      <w:r w:rsidR="006162F0">
        <w:rPr>
          <w:rFonts w:ascii="Times New Roman" w:hAnsi="Times New Roman"/>
          <w:sz w:val="24"/>
          <w:szCs w:val="24"/>
          <w:lang w:val="en-GB"/>
        </w:rPr>
        <w:t>In a</w:t>
      </w:r>
      <w:r>
        <w:rPr>
          <w:rFonts w:ascii="Times New Roman" w:hAnsi="Times New Roman"/>
          <w:sz w:val="24"/>
          <w:szCs w:val="24"/>
          <w:lang w:val="en-GB"/>
        </w:rPr>
        <w:t xml:space="preserve">ll </w:t>
      </w:r>
      <w:r w:rsidR="00414453">
        <w:rPr>
          <w:rFonts w:ascii="Times New Roman" w:hAnsi="Times New Roman"/>
          <w:sz w:val="24"/>
          <w:szCs w:val="24"/>
          <w:lang w:val="en-GB"/>
        </w:rPr>
        <w:t>seven</w:t>
      </w:r>
      <w:r>
        <w:rPr>
          <w:rFonts w:ascii="Times New Roman" w:hAnsi="Times New Roman"/>
          <w:sz w:val="24"/>
          <w:szCs w:val="24"/>
          <w:lang w:val="en-GB"/>
        </w:rPr>
        <w:t xml:space="preserve"> </w:t>
      </w:r>
      <w:r w:rsidR="0025664C">
        <w:rPr>
          <w:rFonts w:ascii="Times New Roman" w:hAnsi="Times New Roman"/>
          <w:sz w:val="24"/>
          <w:szCs w:val="24"/>
          <w:lang w:val="en-GB"/>
        </w:rPr>
        <w:t xml:space="preserve">selected </w:t>
      </w:r>
      <w:r w:rsidR="00414453">
        <w:rPr>
          <w:rFonts w:ascii="Times New Roman" w:hAnsi="Times New Roman"/>
          <w:sz w:val="24"/>
          <w:szCs w:val="24"/>
          <w:lang w:val="en-GB"/>
        </w:rPr>
        <w:t>OA treatment outcomes</w:t>
      </w:r>
      <w:r w:rsidR="006162F0">
        <w:rPr>
          <w:rFonts w:ascii="Times New Roman" w:hAnsi="Times New Roman"/>
          <w:sz w:val="24"/>
          <w:szCs w:val="24"/>
          <w:lang w:val="en-GB"/>
        </w:rPr>
        <w:t xml:space="preserve">, </w:t>
      </w:r>
      <w:r>
        <w:rPr>
          <w:rFonts w:ascii="Times New Roman" w:hAnsi="Times New Roman"/>
          <w:sz w:val="24"/>
          <w:szCs w:val="24"/>
          <w:lang w:val="en-GB"/>
        </w:rPr>
        <w:t>significant</w:t>
      </w:r>
      <w:r w:rsidR="006162F0">
        <w:rPr>
          <w:rFonts w:ascii="Times New Roman" w:hAnsi="Times New Roman"/>
          <w:sz w:val="24"/>
          <w:szCs w:val="24"/>
          <w:lang w:val="en-GB"/>
        </w:rPr>
        <w:t xml:space="preserve"> differences were observed between level</w:t>
      </w:r>
      <w:r w:rsidR="00CC73D4">
        <w:rPr>
          <w:rFonts w:ascii="Times New Roman" w:hAnsi="Times New Roman"/>
          <w:sz w:val="24"/>
          <w:szCs w:val="24"/>
          <w:lang w:val="en-GB"/>
        </w:rPr>
        <w:t>s</w:t>
      </w:r>
      <w:r w:rsidR="006162F0">
        <w:rPr>
          <w:rFonts w:ascii="Times New Roman" w:hAnsi="Times New Roman"/>
          <w:sz w:val="24"/>
          <w:szCs w:val="24"/>
          <w:lang w:val="en-GB"/>
        </w:rPr>
        <w:t xml:space="preserve"> (as the 95% CI did not overlap), meaning that all attributes are important for patients</w:t>
      </w:r>
      <w:r>
        <w:rPr>
          <w:rFonts w:ascii="Times New Roman" w:hAnsi="Times New Roman"/>
          <w:sz w:val="24"/>
          <w:szCs w:val="24"/>
          <w:lang w:val="en-GB"/>
        </w:rPr>
        <w:t xml:space="preserve">. All </w:t>
      </w:r>
      <w:r w:rsidR="0025664C">
        <w:rPr>
          <w:rFonts w:ascii="Times New Roman" w:hAnsi="Times New Roman"/>
          <w:sz w:val="24"/>
          <w:szCs w:val="24"/>
          <w:lang w:val="en-GB"/>
        </w:rPr>
        <w:t>relationships were in the expected direction</w:t>
      </w:r>
      <w:r w:rsidR="00AF313F">
        <w:rPr>
          <w:rFonts w:ascii="Times New Roman" w:hAnsi="Times New Roman"/>
          <w:sz w:val="24"/>
          <w:szCs w:val="24"/>
          <w:lang w:val="en-GB"/>
        </w:rPr>
        <w:t>,</w:t>
      </w:r>
      <w:r w:rsidR="00E562BF">
        <w:rPr>
          <w:rFonts w:ascii="Times New Roman" w:hAnsi="Times New Roman"/>
          <w:sz w:val="24"/>
          <w:szCs w:val="24"/>
          <w:lang w:val="en-GB"/>
        </w:rPr>
        <w:t xml:space="preserve"> a</w:t>
      </w:r>
      <w:r w:rsidR="00CE4AF9">
        <w:rPr>
          <w:rFonts w:ascii="Times New Roman" w:hAnsi="Times New Roman"/>
          <w:sz w:val="24"/>
          <w:szCs w:val="24"/>
          <w:lang w:val="en-GB"/>
        </w:rPr>
        <w:t xml:space="preserve">s </w:t>
      </w:r>
      <w:r w:rsidR="00E562BF" w:rsidRPr="00E562BF">
        <w:rPr>
          <w:rFonts w:ascii="Times New Roman" w:hAnsi="Times New Roman"/>
          <w:sz w:val="24"/>
          <w:szCs w:val="24"/>
          <w:lang w:val="en-GB"/>
        </w:rPr>
        <w:t xml:space="preserve">improved levels for each attribute were associated </w:t>
      </w:r>
      <w:r w:rsidR="00AF313F">
        <w:rPr>
          <w:rFonts w:ascii="Times New Roman" w:hAnsi="Times New Roman"/>
          <w:sz w:val="24"/>
          <w:szCs w:val="24"/>
          <w:lang w:val="en-GB"/>
        </w:rPr>
        <w:t>with</w:t>
      </w:r>
      <w:r w:rsidR="00E562BF" w:rsidRPr="00E562BF">
        <w:rPr>
          <w:rFonts w:ascii="Times New Roman" w:hAnsi="Times New Roman"/>
          <w:sz w:val="24"/>
          <w:szCs w:val="24"/>
          <w:lang w:val="en-GB"/>
        </w:rPr>
        <w:t xml:space="preserve"> higher coefficients (by example, -0.63 for no pain improvement, -0.22 for mild pain improvement, 0.25 for moderate pain improvement and 0.61 for large pain improvement)</w:t>
      </w:r>
      <w:r w:rsidR="00E562BF">
        <w:rPr>
          <w:rFonts w:ascii="Times New Roman" w:hAnsi="Times New Roman"/>
          <w:sz w:val="24"/>
          <w:szCs w:val="24"/>
          <w:lang w:val="en-GB"/>
        </w:rPr>
        <w:t>.</w:t>
      </w:r>
      <w:r>
        <w:rPr>
          <w:rFonts w:ascii="Times New Roman" w:hAnsi="Times New Roman"/>
          <w:sz w:val="24"/>
          <w:szCs w:val="24"/>
          <w:lang w:val="en-GB"/>
        </w:rPr>
        <w:t xml:space="preserve"> </w:t>
      </w:r>
      <w:r w:rsidR="00E562BF">
        <w:rPr>
          <w:rFonts w:ascii="Times New Roman" w:hAnsi="Times New Roman"/>
          <w:sz w:val="24"/>
          <w:szCs w:val="24"/>
          <w:lang w:val="en-GB"/>
        </w:rPr>
        <w:t>P</w:t>
      </w:r>
      <w:r w:rsidR="00375C78">
        <w:rPr>
          <w:rFonts w:ascii="Times New Roman" w:hAnsi="Times New Roman"/>
          <w:sz w:val="24"/>
          <w:szCs w:val="24"/>
          <w:lang w:val="en-GB"/>
        </w:rPr>
        <w:t>atients</w:t>
      </w:r>
      <w:r>
        <w:rPr>
          <w:rFonts w:ascii="Times New Roman" w:hAnsi="Times New Roman"/>
          <w:sz w:val="24"/>
          <w:szCs w:val="24"/>
          <w:lang w:val="en-GB"/>
        </w:rPr>
        <w:t xml:space="preserve"> preferred </w:t>
      </w:r>
      <w:r w:rsidR="00E562BF">
        <w:rPr>
          <w:rFonts w:ascii="Times New Roman" w:hAnsi="Times New Roman"/>
          <w:sz w:val="24"/>
          <w:szCs w:val="24"/>
          <w:lang w:val="en-GB"/>
        </w:rPr>
        <w:t xml:space="preserve">thus </w:t>
      </w:r>
      <w:r>
        <w:rPr>
          <w:rFonts w:ascii="Times New Roman" w:hAnsi="Times New Roman"/>
          <w:sz w:val="24"/>
          <w:szCs w:val="24"/>
          <w:lang w:val="en-GB"/>
        </w:rPr>
        <w:t xml:space="preserve">a treatment </w:t>
      </w:r>
      <w:r w:rsidR="00375C78">
        <w:rPr>
          <w:rFonts w:ascii="Times New Roman" w:hAnsi="Times New Roman"/>
          <w:sz w:val="24"/>
          <w:szCs w:val="24"/>
          <w:lang w:val="en-GB"/>
        </w:rPr>
        <w:t xml:space="preserve">with </w:t>
      </w:r>
      <w:r w:rsidR="008F2A13">
        <w:rPr>
          <w:rFonts w:ascii="Times New Roman" w:hAnsi="Times New Roman"/>
          <w:sz w:val="24"/>
          <w:szCs w:val="24"/>
          <w:lang w:val="en-GB"/>
        </w:rPr>
        <w:t>great</w:t>
      </w:r>
      <w:r w:rsidR="00375C78">
        <w:rPr>
          <w:rFonts w:ascii="Times New Roman" w:hAnsi="Times New Roman"/>
          <w:sz w:val="24"/>
          <w:szCs w:val="24"/>
          <w:lang w:val="en-GB"/>
        </w:rPr>
        <w:t>er improvement in pain, walking and</w:t>
      </w:r>
      <w:r w:rsidR="00AF313F">
        <w:rPr>
          <w:rFonts w:ascii="Times New Roman" w:hAnsi="Times New Roman"/>
          <w:sz w:val="24"/>
          <w:szCs w:val="24"/>
          <w:lang w:val="en-GB"/>
        </w:rPr>
        <w:t>/or</w:t>
      </w:r>
      <w:r w:rsidR="00375C78">
        <w:rPr>
          <w:rFonts w:ascii="Times New Roman" w:hAnsi="Times New Roman"/>
          <w:sz w:val="24"/>
          <w:szCs w:val="24"/>
          <w:lang w:val="en-GB"/>
        </w:rPr>
        <w:t xml:space="preserve"> energy, </w:t>
      </w:r>
      <w:r w:rsidR="0025664C">
        <w:rPr>
          <w:rFonts w:ascii="Times New Roman" w:hAnsi="Times New Roman"/>
          <w:sz w:val="24"/>
          <w:szCs w:val="24"/>
          <w:lang w:val="en-GB"/>
        </w:rPr>
        <w:t>heightened</w:t>
      </w:r>
      <w:r w:rsidR="00375C78">
        <w:rPr>
          <w:rFonts w:ascii="Times New Roman" w:hAnsi="Times New Roman"/>
          <w:sz w:val="24"/>
          <w:szCs w:val="24"/>
          <w:lang w:val="en-GB"/>
        </w:rPr>
        <w:t xml:space="preserve"> ability </w:t>
      </w:r>
      <w:r w:rsidR="00375C78">
        <w:rPr>
          <w:rFonts w:ascii="Times New Roman" w:hAnsi="Times New Roman"/>
          <w:sz w:val="24"/>
          <w:szCs w:val="24"/>
          <w:lang w:val="en-GB"/>
        </w:rPr>
        <w:lastRenderedPageBreak/>
        <w:t>to conduct social and domestic activities, low</w:t>
      </w:r>
      <w:r w:rsidR="0025664C">
        <w:rPr>
          <w:rFonts w:ascii="Times New Roman" w:hAnsi="Times New Roman"/>
          <w:sz w:val="24"/>
          <w:szCs w:val="24"/>
          <w:lang w:val="en-GB"/>
        </w:rPr>
        <w:t>er risk of side-effects, and lower structural progression</w:t>
      </w:r>
      <w:r>
        <w:rPr>
          <w:rFonts w:ascii="Times New Roman" w:hAnsi="Times New Roman"/>
          <w:sz w:val="24"/>
          <w:szCs w:val="24"/>
          <w:lang w:val="en-GB"/>
        </w:rPr>
        <w:t>.</w:t>
      </w:r>
      <w:r w:rsidR="00CE4AF9">
        <w:rPr>
          <w:rFonts w:ascii="Times New Roman" w:hAnsi="Times New Roman"/>
          <w:sz w:val="24"/>
          <w:szCs w:val="24"/>
          <w:lang w:val="en-GB"/>
        </w:rPr>
        <w:t xml:space="preserve"> </w:t>
      </w:r>
      <w:r w:rsidR="00AF313F" w:rsidRPr="00AF313F">
        <w:rPr>
          <w:rFonts w:ascii="Times New Roman" w:hAnsi="Times New Roman"/>
          <w:sz w:val="24"/>
          <w:szCs w:val="24"/>
          <w:lang w:val="en-GB"/>
        </w:rPr>
        <w:t xml:space="preserve">As previously mentioned, each coefficient is estimated relative to the mean attribute effect. </w:t>
      </w:r>
      <w:r w:rsidR="00F34303">
        <w:rPr>
          <w:rFonts w:ascii="Times New Roman" w:hAnsi="Times New Roman"/>
          <w:sz w:val="24"/>
          <w:szCs w:val="24"/>
          <w:lang w:val="en-GB"/>
        </w:rPr>
        <w:t>As example, t</w:t>
      </w:r>
      <w:r w:rsidR="00AF313F" w:rsidRPr="00AF313F">
        <w:rPr>
          <w:rFonts w:ascii="Times New Roman" w:hAnsi="Times New Roman"/>
          <w:sz w:val="24"/>
          <w:szCs w:val="24"/>
          <w:lang w:val="en-GB"/>
        </w:rPr>
        <w:t>he negative coefficient of mild improvement in pain means therefore that this level has a lower effect on utility than the average effect of the related attribute.</w:t>
      </w:r>
    </w:p>
    <w:p w14:paraId="4306F45B" w14:textId="0E55755D" w:rsidR="00794AFE" w:rsidRPr="00094FBD" w:rsidRDefault="00D8502D" w:rsidP="006911E7">
      <w:pPr>
        <w:spacing w:after="120" w:line="480" w:lineRule="auto"/>
        <w:jc w:val="both"/>
        <w:rPr>
          <w:rFonts w:ascii="Times New Roman" w:hAnsi="Times New Roman"/>
          <w:sz w:val="24"/>
          <w:szCs w:val="24"/>
          <w:lang w:val="en"/>
        </w:rPr>
      </w:pPr>
      <w:r w:rsidRPr="00794AFE">
        <w:rPr>
          <w:rFonts w:ascii="Times New Roman" w:hAnsi="Times New Roman"/>
          <w:sz w:val="24"/>
          <w:szCs w:val="24"/>
          <w:lang w:val="en-GB"/>
        </w:rPr>
        <w:t xml:space="preserve">Overall, </w:t>
      </w:r>
      <w:r w:rsidR="006162F0" w:rsidRPr="00C93230">
        <w:rPr>
          <w:rFonts w:ascii="Times New Roman" w:hAnsi="Times New Roman" w:cs="Times New Roman"/>
          <w:sz w:val="24"/>
          <w:szCs w:val="24"/>
          <w:lang w:val="en-US"/>
        </w:rPr>
        <w:t>given the range of levels of each attribute</w:t>
      </w:r>
      <w:r w:rsidR="006162F0">
        <w:rPr>
          <w:rFonts w:ascii="Times New Roman" w:hAnsi="Times New Roman" w:cs="Times New Roman"/>
          <w:sz w:val="24"/>
          <w:szCs w:val="24"/>
          <w:lang w:val="en-US"/>
        </w:rPr>
        <w:t xml:space="preserve">, </w:t>
      </w:r>
      <w:r w:rsidR="00375C78" w:rsidRPr="00375C78">
        <w:rPr>
          <w:rFonts w:ascii="Times New Roman" w:hAnsi="Times New Roman" w:cs="Times New Roman"/>
          <w:sz w:val="24"/>
          <w:szCs w:val="24"/>
          <w:lang w:val="en-US"/>
        </w:rPr>
        <w:t xml:space="preserve">the most important treatment attribute </w:t>
      </w:r>
      <w:r w:rsidR="0025664C">
        <w:rPr>
          <w:rFonts w:ascii="Times New Roman" w:hAnsi="Times New Roman" w:cs="Times New Roman"/>
          <w:sz w:val="24"/>
          <w:szCs w:val="24"/>
          <w:lang w:val="en-US"/>
        </w:rPr>
        <w:t xml:space="preserve">OA patient reported </w:t>
      </w:r>
      <w:r w:rsidR="00375C78" w:rsidRPr="00375C78">
        <w:rPr>
          <w:rFonts w:ascii="Times New Roman" w:hAnsi="Times New Roman" w:cs="Times New Roman"/>
          <w:sz w:val="24"/>
          <w:szCs w:val="24"/>
          <w:lang w:val="en-US"/>
        </w:rPr>
        <w:t>was impact on disease progression (29.</w:t>
      </w:r>
      <w:r w:rsidR="00C93230">
        <w:rPr>
          <w:rFonts w:ascii="Times New Roman" w:hAnsi="Times New Roman" w:cs="Times New Roman"/>
          <w:sz w:val="24"/>
          <w:szCs w:val="24"/>
          <w:lang w:val="en-US"/>
        </w:rPr>
        <w:t>5</w:t>
      </w:r>
      <w:r w:rsidR="00375C78" w:rsidRPr="00375C78">
        <w:rPr>
          <w:rFonts w:ascii="Times New Roman" w:hAnsi="Times New Roman" w:cs="Times New Roman"/>
          <w:sz w:val="24"/>
          <w:szCs w:val="24"/>
          <w:lang w:val="en-US"/>
        </w:rPr>
        <w:t>%) fo</w:t>
      </w:r>
      <w:r w:rsidR="00BD4754">
        <w:rPr>
          <w:rFonts w:ascii="Times New Roman" w:hAnsi="Times New Roman" w:cs="Times New Roman"/>
          <w:sz w:val="24"/>
          <w:szCs w:val="24"/>
          <w:lang w:val="en-US"/>
        </w:rPr>
        <w:t>llowed by walking improvement (17.</w:t>
      </w:r>
      <w:r w:rsidR="00C93230">
        <w:rPr>
          <w:rFonts w:ascii="Times New Roman" w:hAnsi="Times New Roman" w:cs="Times New Roman"/>
          <w:sz w:val="24"/>
          <w:szCs w:val="24"/>
          <w:lang w:val="en-US"/>
        </w:rPr>
        <w:t>1</w:t>
      </w:r>
      <w:r w:rsidR="00BD4754">
        <w:rPr>
          <w:rFonts w:ascii="Times New Roman" w:hAnsi="Times New Roman" w:cs="Times New Roman"/>
          <w:sz w:val="24"/>
          <w:szCs w:val="24"/>
          <w:lang w:val="en-US"/>
        </w:rPr>
        <w:t>%),</w:t>
      </w:r>
      <w:r w:rsidR="00375C78">
        <w:rPr>
          <w:rFonts w:ascii="Times New Roman" w:hAnsi="Times New Roman" w:cs="Times New Roman"/>
          <w:sz w:val="24"/>
          <w:szCs w:val="24"/>
          <w:lang w:val="en-US"/>
        </w:rPr>
        <w:t xml:space="preserve"> </w:t>
      </w:r>
      <w:r w:rsidR="00C93230">
        <w:rPr>
          <w:rFonts w:ascii="Times New Roman" w:hAnsi="Times New Roman" w:cs="Times New Roman"/>
          <w:sz w:val="24"/>
          <w:szCs w:val="24"/>
          <w:lang w:val="en-US"/>
        </w:rPr>
        <w:t xml:space="preserve">pain improvement (16.3%), </w:t>
      </w:r>
      <w:r w:rsidR="00375C78">
        <w:rPr>
          <w:rFonts w:ascii="Times New Roman" w:hAnsi="Times New Roman" w:cs="Times New Roman"/>
          <w:sz w:val="24"/>
          <w:szCs w:val="24"/>
          <w:lang w:val="en-US"/>
        </w:rPr>
        <w:t>ability to conduct domestic activities</w:t>
      </w:r>
      <w:r w:rsidR="00BD4754">
        <w:rPr>
          <w:rFonts w:ascii="Times New Roman" w:hAnsi="Times New Roman" w:cs="Times New Roman"/>
          <w:sz w:val="24"/>
          <w:szCs w:val="24"/>
          <w:lang w:val="en-US"/>
        </w:rPr>
        <w:t xml:space="preserve"> (11.5%)</w:t>
      </w:r>
      <w:r w:rsidR="00375C78">
        <w:rPr>
          <w:rFonts w:ascii="Times New Roman" w:hAnsi="Times New Roman" w:cs="Times New Roman"/>
          <w:sz w:val="24"/>
          <w:szCs w:val="24"/>
          <w:lang w:val="en-US"/>
        </w:rPr>
        <w:t>, improvement in energy and well-being</w:t>
      </w:r>
      <w:r w:rsidR="00BD4754">
        <w:rPr>
          <w:rFonts w:ascii="Times New Roman" w:hAnsi="Times New Roman" w:cs="Times New Roman"/>
          <w:sz w:val="24"/>
          <w:szCs w:val="24"/>
          <w:lang w:val="en-US"/>
        </w:rPr>
        <w:t xml:space="preserve"> (</w:t>
      </w:r>
      <w:r w:rsidR="00C93230">
        <w:rPr>
          <w:rFonts w:ascii="Times New Roman" w:hAnsi="Times New Roman" w:cs="Times New Roman"/>
          <w:sz w:val="24"/>
          <w:szCs w:val="24"/>
          <w:lang w:val="en-US"/>
        </w:rPr>
        <w:t>10.2</w:t>
      </w:r>
      <w:r w:rsidR="00BD4754">
        <w:rPr>
          <w:rFonts w:ascii="Times New Roman" w:hAnsi="Times New Roman" w:cs="Times New Roman"/>
          <w:sz w:val="24"/>
          <w:szCs w:val="24"/>
          <w:lang w:val="en-US"/>
        </w:rPr>
        <w:t>%)</w:t>
      </w:r>
      <w:r w:rsidR="00375C78">
        <w:rPr>
          <w:rFonts w:ascii="Times New Roman" w:hAnsi="Times New Roman" w:cs="Times New Roman"/>
          <w:sz w:val="24"/>
          <w:szCs w:val="24"/>
          <w:lang w:val="en-US"/>
        </w:rPr>
        <w:t xml:space="preserve">, ability to conduct social activities </w:t>
      </w:r>
      <w:r w:rsidR="00BD4754">
        <w:rPr>
          <w:rFonts w:ascii="Times New Roman" w:hAnsi="Times New Roman" w:cs="Times New Roman"/>
          <w:sz w:val="24"/>
          <w:szCs w:val="24"/>
          <w:lang w:val="en-US"/>
        </w:rPr>
        <w:t>(8.</w:t>
      </w:r>
      <w:r w:rsidR="00C93230">
        <w:rPr>
          <w:rFonts w:ascii="Times New Roman" w:hAnsi="Times New Roman" w:cs="Times New Roman"/>
          <w:sz w:val="24"/>
          <w:szCs w:val="24"/>
          <w:lang w:val="en-US"/>
        </w:rPr>
        <w:t>2</w:t>
      </w:r>
      <w:r w:rsidR="00BD4754">
        <w:rPr>
          <w:rFonts w:ascii="Times New Roman" w:hAnsi="Times New Roman" w:cs="Times New Roman"/>
          <w:sz w:val="24"/>
          <w:szCs w:val="24"/>
          <w:lang w:val="en-US"/>
        </w:rPr>
        <w:t xml:space="preserve">%) </w:t>
      </w:r>
      <w:r w:rsidR="009D062A">
        <w:rPr>
          <w:rFonts w:ascii="Times New Roman" w:hAnsi="Times New Roman" w:cs="Times New Roman"/>
          <w:sz w:val="24"/>
          <w:szCs w:val="24"/>
          <w:lang w:val="en-US"/>
        </w:rPr>
        <w:t>and risk of severe side-effects</w:t>
      </w:r>
      <w:r w:rsidR="00BD4754">
        <w:rPr>
          <w:rFonts w:ascii="Times New Roman" w:hAnsi="Times New Roman" w:cs="Times New Roman"/>
          <w:sz w:val="24"/>
          <w:szCs w:val="24"/>
          <w:lang w:val="en-US"/>
        </w:rPr>
        <w:t xml:space="preserve"> (</w:t>
      </w:r>
      <w:r w:rsidR="00C93230">
        <w:rPr>
          <w:rFonts w:ascii="Times New Roman" w:hAnsi="Times New Roman" w:cs="Times New Roman"/>
          <w:sz w:val="24"/>
          <w:szCs w:val="24"/>
          <w:lang w:val="en-US"/>
        </w:rPr>
        <w:t>7.4</w:t>
      </w:r>
      <w:r w:rsidR="00BD4754">
        <w:rPr>
          <w:rFonts w:ascii="Times New Roman" w:hAnsi="Times New Roman" w:cs="Times New Roman"/>
          <w:sz w:val="24"/>
          <w:szCs w:val="24"/>
          <w:lang w:val="en-US"/>
        </w:rPr>
        <w:t>%)</w:t>
      </w:r>
      <w:r w:rsidR="009D062A">
        <w:rPr>
          <w:rFonts w:ascii="Times New Roman" w:hAnsi="Times New Roman" w:cs="Times New Roman"/>
          <w:sz w:val="24"/>
          <w:szCs w:val="24"/>
          <w:lang w:val="en-US"/>
        </w:rPr>
        <w:t>.</w:t>
      </w:r>
      <w:r w:rsidRPr="00794AFE">
        <w:rPr>
          <w:rFonts w:ascii="Times New Roman" w:hAnsi="Times New Roman"/>
          <w:sz w:val="24"/>
          <w:szCs w:val="24"/>
          <w:lang w:val="en-GB"/>
        </w:rPr>
        <w:t xml:space="preserve"> </w:t>
      </w:r>
      <w:r w:rsidR="00C93230">
        <w:rPr>
          <w:rFonts w:ascii="Times New Roman" w:hAnsi="Times New Roman"/>
          <w:sz w:val="24"/>
          <w:szCs w:val="24"/>
          <w:lang w:val="en-GB"/>
        </w:rPr>
        <w:t xml:space="preserve">When excluding the level ‘severe degradation’ for the calculation of the relative importance, the conditional relative importance of the impact on disease progression was only 12%. </w:t>
      </w:r>
      <w:r w:rsidR="00094FBD" w:rsidRPr="00094FBD">
        <w:rPr>
          <w:rFonts w:ascii="Times New Roman" w:hAnsi="Times New Roman"/>
          <w:sz w:val="24"/>
          <w:szCs w:val="24"/>
          <w:lang w:val="en-GB"/>
        </w:rPr>
        <w:t xml:space="preserve">Given the significant standard deviation for </w:t>
      </w:r>
      <w:r w:rsidR="00F80CA8">
        <w:rPr>
          <w:rFonts w:ascii="Times New Roman" w:hAnsi="Times New Roman"/>
          <w:sz w:val="24"/>
          <w:szCs w:val="24"/>
          <w:lang w:val="en-GB"/>
        </w:rPr>
        <w:t>at least one level per attribute</w:t>
      </w:r>
      <w:r w:rsidR="00094FBD" w:rsidRPr="00094FBD">
        <w:rPr>
          <w:rFonts w:ascii="Times New Roman" w:hAnsi="Times New Roman"/>
          <w:sz w:val="24"/>
          <w:szCs w:val="24"/>
          <w:lang w:val="en-GB"/>
        </w:rPr>
        <w:t xml:space="preserve">, </w:t>
      </w:r>
      <w:r w:rsidRPr="00794AFE">
        <w:rPr>
          <w:rFonts w:ascii="Times New Roman" w:hAnsi="Times New Roman"/>
          <w:sz w:val="24"/>
          <w:szCs w:val="24"/>
          <w:lang w:val="en-GB"/>
        </w:rPr>
        <w:t>variations in preferences between pa</w:t>
      </w:r>
      <w:r w:rsidR="001A0C3B">
        <w:rPr>
          <w:rFonts w:ascii="Times New Roman" w:hAnsi="Times New Roman"/>
          <w:sz w:val="24"/>
          <w:szCs w:val="24"/>
          <w:lang w:val="en-GB"/>
        </w:rPr>
        <w:t>rticipa</w:t>
      </w:r>
      <w:r w:rsidRPr="00794AFE">
        <w:rPr>
          <w:rFonts w:ascii="Times New Roman" w:hAnsi="Times New Roman"/>
          <w:sz w:val="24"/>
          <w:szCs w:val="24"/>
          <w:lang w:val="en-GB"/>
        </w:rPr>
        <w:t xml:space="preserve">nts were </w:t>
      </w:r>
      <w:r w:rsidR="00F80CA8">
        <w:rPr>
          <w:rFonts w:ascii="Times New Roman" w:hAnsi="Times New Roman"/>
          <w:sz w:val="24"/>
          <w:szCs w:val="24"/>
          <w:lang w:val="en-GB"/>
        </w:rPr>
        <w:t xml:space="preserve">thus </w:t>
      </w:r>
      <w:r w:rsidRPr="00794AFE">
        <w:rPr>
          <w:rFonts w:ascii="Times New Roman" w:hAnsi="Times New Roman"/>
          <w:sz w:val="24"/>
          <w:szCs w:val="24"/>
          <w:lang w:val="en-GB"/>
        </w:rPr>
        <w:t xml:space="preserve">observed for </w:t>
      </w:r>
      <w:r w:rsidR="00794AFE">
        <w:rPr>
          <w:rFonts w:ascii="Times New Roman" w:hAnsi="Times New Roman"/>
          <w:sz w:val="24"/>
          <w:szCs w:val="24"/>
          <w:lang w:val="en-GB"/>
        </w:rPr>
        <w:t xml:space="preserve">all </w:t>
      </w:r>
      <w:proofErr w:type="gramStart"/>
      <w:r w:rsidR="00794AFE">
        <w:rPr>
          <w:rFonts w:ascii="Times New Roman" w:hAnsi="Times New Roman"/>
          <w:sz w:val="24"/>
          <w:szCs w:val="24"/>
          <w:lang w:val="en-GB"/>
        </w:rPr>
        <w:t>attributes, and</w:t>
      </w:r>
      <w:proofErr w:type="gramEnd"/>
      <w:r w:rsidR="00794AFE">
        <w:rPr>
          <w:rFonts w:ascii="Times New Roman" w:hAnsi="Times New Roman"/>
          <w:sz w:val="24"/>
          <w:szCs w:val="24"/>
          <w:lang w:val="en-GB"/>
        </w:rPr>
        <w:t xml:space="preserve"> were especially marked for </w:t>
      </w:r>
      <w:r w:rsidR="00375C78">
        <w:rPr>
          <w:rFonts w:ascii="Times New Roman" w:hAnsi="Times New Roman"/>
          <w:sz w:val="24"/>
          <w:szCs w:val="24"/>
          <w:lang w:val="en-GB"/>
        </w:rPr>
        <w:t xml:space="preserve">impact on </w:t>
      </w:r>
      <w:r w:rsidR="006911E7">
        <w:rPr>
          <w:rFonts w:ascii="Times New Roman" w:hAnsi="Times New Roman"/>
          <w:sz w:val="24"/>
          <w:szCs w:val="24"/>
          <w:lang w:val="en-GB"/>
        </w:rPr>
        <w:t>disease progression (see Table 3</w:t>
      </w:r>
      <w:r w:rsidR="00375C78">
        <w:rPr>
          <w:rFonts w:ascii="Times New Roman" w:hAnsi="Times New Roman"/>
          <w:sz w:val="24"/>
          <w:szCs w:val="24"/>
          <w:lang w:val="en-GB"/>
        </w:rPr>
        <w:t>)</w:t>
      </w:r>
      <w:r w:rsidR="00094FBD">
        <w:rPr>
          <w:rFonts w:ascii="Times New Roman" w:hAnsi="Times New Roman"/>
          <w:sz w:val="24"/>
          <w:szCs w:val="24"/>
          <w:lang w:val="en-GB"/>
        </w:rPr>
        <w:t>.</w:t>
      </w:r>
    </w:p>
    <w:p w14:paraId="7A7978DC" w14:textId="65713C9C" w:rsidR="00794AFE" w:rsidRDefault="008850B6" w:rsidP="006911E7">
      <w:pPr>
        <w:spacing w:after="0" w:line="480" w:lineRule="auto"/>
        <w:jc w:val="both"/>
        <w:rPr>
          <w:rFonts w:ascii="Times New Roman" w:hAnsi="Times New Roman"/>
          <w:sz w:val="24"/>
          <w:szCs w:val="24"/>
          <w:lang w:val="en-GB"/>
        </w:rPr>
      </w:pPr>
      <w:r>
        <w:rPr>
          <w:rFonts w:ascii="Times New Roman" w:hAnsi="Times New Roman"/>
          <w:sz w:val="24"/>
          <w:szCs w:val="24"/>
          <w:lang w:val="en-GB"/>
        </w:rPr>
        <w:t>T</w:t>
      </w:r>
      <w:r w:rsidR="00794AFE">
        <w:rPr>
          <w:rFonts w:ascii="Times New Roman" w:hAnsi="Times New Roman"/>
          <w:sz w:val="24"/>
          <w:szCs w:val="24"/>
          <w:lang w:val="en-GB"/>
        </w:rPr>
        <w:t xml:space="preserve">he </w:t>
      </w:r>
      <w:r w:rsidR="006162F0">
        <w:rPr>
          <w:rFonts w:ascii="Times New Roman" w:hAnsi="Times New Roman"/>
          <w:sz w:val="24"/>
          <w:szCs w:val="24"/>
          <w:lang w:val="en-GB"/>
        </w:rPr>
        <w:t xml:space="preserve">conditional </w:t>
      </w:r>
      <w:r w:rsidR="00794AFE">
        <w:rPr>
          <w:rFonts w:ascii="Times New Roman" w:hAnsi="Times New Roman"/>
          <w:sz w:val="24"/>
          <w:szCs w:val="24"/>
          <w:lang w:val="en-GB"/>
        </w:rPr>
        <w:t xml:space="preserve">relative importance of attributes per country is shown </w:t>
      </w:r>
      <w:r w:rsidR="00240E92">
        <w:rPr>
          <w:rFonts w:ascii="Times New Roman" w:hAnsi="Times New Roman"/>
          <w:sz w:val="24"/>
          <w:szCs w:val="24"/>
          <w:lang w:val="en-GB"/>
        </w:rPr>
        <w:t>i</w:t>
      </w:r>
      <w:r w:rsidR="00794AFE">
        <w:rPr>
          <w:rFonts w:ascii="Times New Roman" w:hAnsi="Times New Roman"/>
          <w:sz w:val="24"/>
          <w:szCs w:val="24"/>
          <w:lang w:val="en-GB"/>
        </w:rPr>
        <w:t xml:space="preserve">n </w:t>
      </w:r>
      <w:r w:rsidR="00660E2C">
        <w:rPr>
          <w:rFonts w:ascii="Times New Roman" w:hAnsi="Times New Roman"/>
          <w:sz w:val="24"/>
          <w:szCs w:val="24"/>
          <w:lang w:val="en-GB"/>
        </w:rPr>
        <w:t>Appendix</w:t>
      </w:r>
      <w:r w:rsidR="00AC0C1D">
        <w:rPr>
          <w:rFonts w:ascii="Times New Roman" w:hAnsi="Times New Roman"/>
          <w:sz w:val="24"/>
          <w:szCs w:val="24"/>
          <w:lang w:val="en-GB"/>
        </w:rPr>
        <w:t xml:space="preserve"> </w:t>
      </w:r>
      <w:r w:rsidR="00584048">
        <w:rPr>
          <w:rFonts w:ascii="Times New Roman" w:hAnsi="Times New Roman"/>
          <w:sz w:val="24"/>
          <w:szCs w:val="24"/>
          <w:lang w:val="en-GB"/>
        </w:rPr>
        <w:t>C</w:t>
      </w:r>
      <w:r w:rsidR="00794AFE">
        <w:rPr>
          <w:rFonts w:ascii="Times New Roman" w:hAnsi="Times New Roman"/>
          <w:sz w:val="24"/>
          <w:szCs w:val="24"/>
          <w:lang w:val="en-GB"/>
        </w:rPr>
        <w:t xml:space="preserve">. </w:t>
      </w:r>
      <w:r w:rsidR="006162F0" w:rsidRPr="006162F0">
        <w:rPr>
          <w:rFonts w:ascii="Times New Roman" w:hAnsi="Times New Roman" w:cs="Times New Roman"/>
          <w:sz w:val="24"/>
          <w:szCs w:val="24"/>
          <w:lang w:val="en-US"/>
        </w:rPr>
        <w:t xml:space="preserve">Given the range of levels of each attribute, </w:t>
      </w:r>
      <w:r w:rsidR="006162F0">
        <w:rPr>
          <w:rFonts w:ascii="Times New Roman" w:hAnsi="Times New Roman"/>
          <w:sz w:val="24"/>
          <w:szCs w:val="24"/>
          <w:lang w:val="en-GB"/>
        </w:rPr>
        <w:t>t</w:t>
      </w:r>
      <w:r>
        <w:rPr>
          <w:rFonts w:ascii="Times New Roman" w:hAnsi="Times New Roman"/>
          <w:sz w:val="24"/>
          <w:szCs w:val="24"/>
          <w:lang w:val="en-GB"/>
        </w:rPr>
        <w:t xml:space="preserve">he impact on disease progression </w:t>
      </w:r>
      <w:r w:rsidR="00794AFE">
        <w:rPr>
          <w:rFonts w:ascii="Times New Roman" w:hAnsi="Times New Roman"/>
          <w:sz w:val="24"/>
          <w:szCs w:val="24"/>
          <w:lang w:val="en-GB"/>
        </w:rPr>
        <w:t xml:space="preserve">was the most important </w:t>
      </w:r>
      <w:r>
        <w:rPr>
          <w:rFonts w:ascii="Times New Roman" w:hAnsi="Times New Roman"/>
          <w:sz w:val="24"/>
          <w:szCs w:val="24"/>
          <w:lang w:val="en-GB"/>
        </w:rPr>
        <w:t>OA treatment outcome</w:t>
      </w:r>
      <w:r w:rsidR="00DA6186">
        <w:rPr>
          <w:rFonts w:ascii="Times New Roman" w:hAnsi="Times New Roman"/>
          <w:sz w:val="24"/>
          <w:szCs w:val="24"/>
          <w:lang w:val="en-GB"/>
        </w:rPr>
        <w:t xml:space="preserve"> </w:t>
      </w:r>
      <w:r w:rsidR="00794AFE">
        <w:rPr>
          <w:rFonts w:ascii="Times New Roman" w:hAnsi="Times New Roman"/>
          <w:sz w:val="24"/>
          <w:szCs w:val="24"/>
          <w:lang w:val="en-GB"/>
        </w:rPr>
        <w:t xml:space="preserve">in </w:t>
      </w:r>
      <w:r>
        <w:rPr>
          <w:rFonts w:ascii="Times New Roman" w:hAnsi="Times New Roman"/>
          <w:sz w:val="24"/>
          <w:szCs w:val="24"/>
          <w:lang w:val="en-GB"/>
        </w:rPr>
        <w:t xml:space="preserve">all countries except </w:t>
      </w:r>
      <w:r w:rsidR="002651B1">
        <w:rPr>
          <w:rFonts w:ascii="Times New Roman" w:hAnsi="Times New Roman"/>
          <w:sz w:val="24"/>
          <w:szCs w:val="24"/>
          <w:lang w:val="en-GB"/>
        </w:rPr>
        <w:t xml:space="preserve">in </w:t>
      </w:r>
      <w:r>
        <w:rPr>
          <w:rFonts w:ascii="Times New Roman" w:hAnsi="Times New Roman"/>
          <w:sz w:val="24"/>
          <w:szCs w:val="24"/>
          <w:lang w:val="en-GB"/>
        </w:rPr>
        <w:t xml:space="preserve">Italy </w:t>
      </w:r>
      <w:r w:rsidR="002651B1">
        <w:rPr>
          <w:rFonts w:ascii="Times New Roman" w:hAnsi="Times New Roman"/>
          <w:sz w:val="24"/>
          <w:szCs w:val="24"/>
          <w:lang w:val="en-GB"/>
        </w:rPr>
        <w:t xml:space="preserve">where </w:t>
      </w:r>
      <w:r>
        <w:rPr>
          <w:rFonts w:ascii="Times New Roman" w:hAnsi="Times New Roman"/>
          <w:sz w:val="24"/>
          <w:szCs w:val="24"/>
          <w:lang w:val="en-GB"/>
        </w:rPr>
        <w:t>pain improvement</w:t>
      </w:r>
      <w:r w:rsidR="00794AFE">
        <w:rPr>
          <w:rFonts w:ascii="Times New Roman" w:hAnsi="Times New Roman"/>
          <w:sz w:val="24"/>
          <w:szCs w:val="24"/>
          <w:lang w:val="en-GB"/>
        </w:rPr>
        <w:t xml:space="preserve"> was the most important </w:t>
      </w:r>
      <w:r w:rsidR="00DA6186">
        <w:rPr>
          <w:rFonts w:ascii="Times New Roman" w:hAnsi="Times New Roman"/>
          <w:sz w:val="24"/>
          <w:szCs w:val="24"/>
          <w:lang w:val="en-GB"/>
        </w:rPr>
        <w:t>outcome</w:t>
      </w:r>
      <w:r>
        <w:rPr>
          <w:rFonts w:ascii="Times New Roman" w:hAnsi="Times New Roman"/>
          <w:sz w:val="24"/>
          <w:szCs w:val="24"/>
          <w:lang w:val="en-GB"/>
        </w:rPr>
        <w:t xml:space="preserve">. In all countries, </w:t>
      </w:r>
      <w:r w:rsidR="006162F0">
        <w:rPr>
          <w:rFonts w:ascii="Times New Roman" w:hAnsi="Times New Roman"/>
          <w:sz w:val="24"/>
          <w:szCs w:val="24"/>
          <w:lang w:val="en-GB"/>
        </w:rPr>
        <w:t xml:space="preserve">significant differences </w:t>
      </w:r>
      <w:r w:rsidR="00C93230">
        <w:rPr>
          <w:rFonts w:ascii="Times New Roman" w:hAnsi="Times New Roman"/>
          <w:sz w:val="24"/>
          <w:szCs w:val="24"/>
          <w:lang w:val="en-GB"/>
        </w:rPr>
        <w:t>between</w:t>
      </w:r>
      <w:r w:rsidR="006162F0">
        <w:rPr>
          <w:rFonts w:ascii="Times New Roman" w:hAnsi="Times New Roman"/>
          <w:sz w:val="24"/>
          <w:szCs w:val="24"/>
          <w:lang w:val="en-GB"/>
        </w:rPr>
        <w:t xml:space="preserve"> level</w:t>
      </w:r>
      <w:r w:rsidR="00C93230">
        <w:rPr>
          <w:rFonts w:ascii="Times New Roman" w:hAnsi="Times New Roman"/>
          <w:sz w:val="24"/>
          <w:szCs w:val="24"/>
          <w:lang w:val="en-GB"/>
        </w:rPr>
        <w:t>s</w:t>
      </w:r>
      <w:r w:rsidR="006162F0">
        <w:rPr>
          <w:rFonts w:ascii="Times New Roman" w:hAnsi="Times New Roman"/>
          <w:sz w:val="24"/>
          <w:szCs w:val="24"/>
          <w:lang w:val="en-GB"/>
        </w:rPr>
        <w:t xml:space="preserve"> for all </w:t>
      </w:r>
      <w:r>
        <w:rPr>
          <w:rFonts w:ascii="Times New Roman" w:hAnsi="Times New Roman"/>
          <w:sz w:val="24"/>
          <w:szCs w:val="24"/>
          <w:lang w:val="en-GB"/>
        </w:rPr>
        <w:t>seven</w:t>
      </w:r>
      <w:r w:rsidR="00794AFE">
        <w:rPr>
          <w:rFonts w:ascii="Times New Roman" w:hAnsi="Times New Roman"/>
          <w:sz w:val="24"/>
          <w:szCs w:val="24"/>
          <w:lang w:val="en-GB"/>
        </w:rPr>
        <w:t xml:space="preserve"> </w:t>
      </w:r>
      <w:r w:rsidR="009D062A">
        <w:rPr>
          <w:rFonts w:ascii="Times New Roman" w:hAnsi="Times New Roman"/>
          <w:sz w:val="24"/>
          <w:szCs w:val="24"/>
          <w:lang w:val="en-GB"/>
        </w:rPr>
        <w:t>OA treatment</w:t>
      </w:r>
      <w:r w:rsidR="00794AFE">
        <w:rPr>
          <w:rFonts w:ascii="Times New Roman" w:hAnsi="Times New Roman"/>
          <w:sz w:val="24"/>
          <w:szCs w:val="24"/>
          <w:lang w:val="en-GB"/>
        </w:rPr>
        <w:t xml:space="preserve"> outcomes were </w:t>
      </w:r>
      <w:r w:rsidR="006162F0">
        <w:rPr>
          <w:rFonts w:ascii="Times New Roman" w:hAnsi="Times New Roman"/>
          <w:sz w:val="24"/>
          <w:szCs w:val="24"/>
          <w:lang w:val="en-GB"/>
        </w:rPr>
        <w:t>observed</w:t>
      </w:r>
      <w:r w:rsidR="00794AFE">
        <w:rPr>
          <w:rFonts w:ascii="Times New Roman" w:hAnsi="Times New Roman"/>
          <w:sz w:val="24"/>
          <w:szCs w:val="24"/>
          <w:lang w:val="en-GB"/>
        </w:rPr>
        <w:t>.</w:t>
      </w:r>
    </w:p>
    <w:p w14:paraId="067B04CE" w14:textId="530E2DE8" w:rsidR="008850B6" w:rsidRPr="009D062A" w:rsidRDefault="009D062A" w:rsidP="006911E7">
      <w:pPr>
        <w:spacing w:before="120" w:after="0" w:line="480" w:lineRule="auto"/>
        <w:jc w:val="both"/>
        <w:rPr>
          <w:rFonts w:ascii="Times New Roman" w:hAnsi="Times New Roman"/>
          <w:i/>
          <w:sz w:val="24"/>
          <w:szCs w:val="24"/>
          <w:lang w:val="en-GB"/>
        </w:rPr>
      </w:pPr>
      <w:r>
        <w:rPr>
          <w:rFonts w:ascii="Times New Roman" w:hAnsi="Times New Roman"/>
          <w:i/>
          <w:sz w:val="24"/>
          <w:szCs w:val="24"/>
          <w:lang w:val="en-GB"/>
        </w:rPr>
        <w:t>Latent class model</w:t>
      </w:r>
    </w:p>
    <w:p w14:paraId="3431B41F" w14:textId="782525F1" w:rsidR="008850B6" w:rsidRDefault="008850B6" w:rsidP="006911E7">
      <w:pPr>
        <w:pStyle w:val="ListParagraph"/>
        <w:spacing w:line="480" w:lineRule="auto"/>
        <w:ind w:left="0"/>
        <w:jc w:val="both"/>
        <w:rPr>
          <w:rFonts w:ascii="Times New Roman" w:hAnsi="Times New Roman" w:cs="Times New Roman"/>
          <w:sz w:val="24"/>
          <w:szCs w:val="24"/>
        </w:rPr>
      </w:pPr>
      <w:r w:rsidRPr="00C077A8">
        <w:rPr>
          <w:rFonts w:ascii="Times New Roman" w:hAnsi="Times New Roman" w:cs="Times New Roman"/>
          <w:sz w:val="24"/>
          <w:szCs w:val="24"/>
        </w:rPr>
        <w:t xml:space="preserve">The latent class model identified two </w:t>
      </w:r>
      <w:r w:rsidR="006162F0">
        <w:rPr>
          <w:rFonts w:ascii="Times New Roman" w:hAnsi="Times New Roman" w:cs="Times New Roman"/>
          <w:sz w:val="24"/>
          <w:szCs w:val="24"/>
        </w:rPr>
        <w:t xml:space="preserve">preferences </w:t>
      </w:r>
      <w:r w:rsidRPr="00C077A8">
        <w:rPr>
          <w:rFonts w:ascii="Times New Roman" w:hAnsi="Times New Roman" w:cs="Times New Roman"/>
          <w:sz w:val="24"/>
          <w:szCs w:val="24"/>
        </w:rPr>
        <w:t>classes</w:t>
      </w:r>
      <w:r>
        <w:rPr>
          <w:rFonts w:ascii="Times New Roman" w:hAnsi="Times New Roman" w:cs="Times New Roman"/>
          <w:sz w:val="24"/>
          <w:szCs w:val="24"/>
        </w:rPr>
        <w:t xml:space="preserve"> </w:t>
      </w:r>
      <w:r w:rsidRPr="00C077A8">
        <w:rPr>
          <w:rFonts w:ascii="Times New Roman" w:hAnsi="Times New Roman" w:cs="Times New Roman"/>
          <w:sz w:val="24"/>
          <w:szCs w:val="24"/>
        </w:rPr>
        <w:t>with class probabilities of 56% and 44%, respectively</w:t>
      </w:r>
      <w:r>
        <w:rPr>
          <w:rFonts w:ascii="Times New Roman" w:hAnsi="Times New Roman" w:cs="Times New Roman"/>
          <w:sz w:val="24"/>
          <w:szCs w:val="24"/>
        </w:rPr>
        <w:t xml:space="preserve"> (see </w:t>
      </w:r>
      <w:r w:rsidR="006911E7">
        <w:rPr>
          <w:rFonts w:ascii="Times New Roman" w:hAnsi="Times New Roman" w:cs="Times New Roman"/>
          <w:sz w:val="24"/>
          <w:szCs w:val="24"/>
        </w:rPr>
        <w:t>Table 4</w:t>
      </w:r>
      <w:r>
        <w:rPr>
          <w:rFonts w:ascii="Times New Roman" w:hAnsi="Times New Roman" w:cs="Times New Roman"/>
          <w:sz w:val="24"/>
          <w:szCs w:val="24"/>
        </w:rPr>
        <w:t>)</w:t>
      </w:r>
      <w:r w:rsidRPr="00C077A8">
        <w:rPr>
          <w:rFonts w:ascii="Times New Roman" w:hAnsi="Times New Roman" w:cs="Times New Roman"/>
          <w:sz w:val="24"/>
          <w:szCs w:val="24"/>
        </w:rPr>
        <w:t>. In the first class</w:t>
      </w:r>
      <w:r>
        <w:rPr>
          <w:rFonts w:ascii="Times New Roman" w:hAnsi="Times New Roman" w:cs="Times New Roman"/>
          <w:sz w:val="24"/>
          <w:szCs w:val="24"/>
        </w:rPr>
        <w:t xml:space="preserve"> (probability of 56%)</w:t>
      </w:r>
      <w:r w:rsidRPr="00C077A8">
        <w:rPr>
          <w:rFonts w:ascii="Times New Roman" w:hAnsi="Times New Roman" w:cs="Times New Roman"/>
          <w:sz w:val="24"/>
          <w:szCs w:val="24"/>
        </w:rPr>
        <w:t>, pa</w:t>
      </w:r>
      <w:r>
        <w:rPr>
          <w:rFonts w:ascii="Times New Roman" w:hAnsi="Times New Roman" w:cs="Times New Roman"/>
          <w:sz w:val="24"/>
          <w:szCs w:val="24"/>
        </w:rPr>
        <w:t xml:space="preserve">rticipants </w:t>
      </w:r>
      <w:r w:rsidRPr="00C077A8">
        <w:rPr>
          <w:rFonts w:ascii="Times New Roman" w:hAnsi="Times New Roman" w:cs="Times New Roman"/>
          <w:sz w:val="24"/>
          <w:szCs w:val="24"/>
        </w:rPr>
        <w:t xml:space="preserve">valued </w:t>
      </w:r>
      <w:r>
        <w:rPr>
          <w:rFonts w:ascii="Times New Roman" w:hAnsi="Times New Roman" w:cs="Times New Roman"/>
          <w:sz w:val="24"/>
          <w:szCs w:val="24"/>
        </w:rPr>
        <w:t>impact of disease progression</w:t>
      </w:r>
      <w:r w:rsidRPr="00C077A8">
        <w:rPr>
          <w:rFonts w:ascii="Times New Roman" w:hAnsi="Times New Roman" w:cs="Times New Roman"/>
          <w:sz w:val="24"/>
          <w:szCs w:val="24"/>
        </w:rPr>
        <w:t xml:space="preserve"> the most </w:t>
      </w:r>
      <w:r>
        <w:rPr>
          <w:rFonts w:ascii="Times New Roman" w:hAnsi="Times New Roman" w:cs="Times New Roman"/>
          <w:sz w:val="24"/>
          <w:szCs w:val="24"/>
        </w:rPr>
        <w:t>(39</w:t>
      </w:r>
      <w:r w:rsidRPr="00C077A8">
        <w:rPr>
          <w:rFonts w:ascii="Times New Roman" w:hAnsi="Times New Roman" w:cs="Times New Roman"/>
          <w:sz w:val="24"/>
          <w:szCs w:val="24"/>
        </w:rPr>
        <w:t>%)</w:t>
      </w:r>
      <w:r>
        <w:rPr>
          <w:rFonts w:ascii="Times New Roman" w:hAnsi="Times New Roman" w:cs="Times New Roman"/>
          <w:sz w:val="24"/>
          <w:szCs w:val="24"/>
        </w:rPr>
        <w:t xml:space="preserve">, and the other attributes had a </w:t>
      </w:r>
      <w:r w:rsidR="002651B1">
        <w:rPr>
          <w:rFonts w:ascii="Times New Roman" w:hAnsi="Times New Roman" w:cs="Times New Roman"/>
          <w:sz w:val="24"/>
          <w:szCs w:val="24"/>
        </w:rPr>
        <w:t xml:space="preserve">score of </w:t>
      </w:r>
      <w:r w:rsidR="006162F0">
        <w:rPr>
          <w:rFonts w:ascii="Times New Roman" w:hAnsi="Times New Roman" w:cs="Times New Roman"/>
          <w:sz w:val="24"/>
          <w:szCs w:val="24"/>
        </w:rPr>
        <w:t xml:space="preserve">conditional </w:t>
      </w:r>
      <w:r w:rsidR="002651B1">
        <w:rPr>
          <w:rFonts w:ascii="Times New Roman" w:hAnsi="Times New Roman" w:cs="Times New Roman"/>
          <w:sz w:val="24"/>
          <w:szCs w:val="24"/>
        </w:rPr>
        <w:t>relative importance between</w:t>
      </w:r>
      <w:r>
        <w:rPr>
          <w:rFonts w:ascii="Times New Roman" w:hAnsi="Times New Roman" w:cs="Times New Roman"/>
          <w:sz w:val="24"/>
          <w:szCs w:val="24"/>
        </w:rPr>
        <w:t xml:space="preserve"> 5% and 14%</w:t>
      </w:r>
      <w:r w:rsidRPr="00C077A8">
        <w:rPr>
          <w:rFonts w:ascii="Times New Roman" w:hAnsi="Times New Roman" w:cs="Times New Roman"/>
          <w:sz w:val="24"/>
          <w:szCs w:val="24"/>
        </w:rPr>
        <w:t xml:space="preserve">. In the second class, </w:t>
      </w:r>
      <w:r>
        <w:rPr>
          <w:rFonts w:ascii="Times New Roman" w:hAnsi="Times New Roman" w:cs="Times New Roman"/>
          <w:sz w:val="24"/>
          <w:szCs w:val="24"/>
        </w:rPr>
        <w:t xml:space="preserve">walking improvement and </w:t>
      </w:r>
      <w:r>
        <w:rPr>
          <w:rFonts w:ascii="Times New Roman" w:hAnsi="Times New Roman" w:cs="Times New Roman"/>
          <w:sz w:val="24"/>
          <w:szCs w:val="24"/>
        </w:rPr>
        <w:lastRenderedPageBreak/>
        <w:t>improvement in overall energy and well-being were the most important attributes (</w:t>
      </w:r>
      <w:r w:rsidR="006162F0">
        <w:rPr>
          <w:rFonts w:ascii="Times New Roman" w:hAnsi="Times New Roman" w:cs="Times New Roman"/>
          <w:sz w:val="24"/>
          <w:szCs w:val="24"/>
        </w:rPr>
        <w:t xml:space="preserve">conditional relative importance of </w:t>
      </w:r>
      <w:r>
        <w:rPr>
          <w:rFonts w:ascii="Times New Roman" w:hAnsi="Times New Roman" w:cs="Times New Roman"/>
          <w:sz w:val="24"/>
          <w:szCs w:val="24"/>
        </w:rPr>
        <w:t xml:space="preserve">23%), while impact on disease progression was </w:t>
      </w:r>
      <w:r w:rsidR="002651B1">
        <w:rPr>
          <w:rFonts w:ascii="Times New Roman" w:hAnsi="Times New Roman" w:cs="Times New Roman"/>
          <w:sz w:val="24"/>
          <w:szCs w:val="24"/>
        </w:rPr>
        <w:t>the second last attribute</w:t>
      </w:r>
      <w:r>
        <w:rPr>
          <w:rFonts w:ascii="Times New Roman" w:hAnsi="Times New Roman" w:cs="Times New Roman"/>
          <w:sz w:val="24"/>
          <w:szCs w:val="24"/>
        </w:rPr>
        <w:t>.</w:t>
      </w:r>
      <w:r w:rsidR="009D062A">
        <w:rPr>
          <w:rFonts w:ascii="Times New Roman" w:hAnsi="Times New Roman" w:cs="Times New Roman"/>
          <w:sz w:val="24"/>
          <w:szCs w:val="24"/>
        </w:rPr>
        <w:t xml:space="preserve"> </w:t>
      </w:r>
    </w:p>
    <w:p w14:paraId="336C4789" w14:textId="0062E720" w:rsidR="00AB34B7" w:rsidRDefault="00AB34B7" w:rsidP="006911E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Patients from Belgium, Portugal and France were more likely to be in the class concerned mainly by the impact on disease progression. </w:t>
      </w:r>
      <w:r w:rsidR="005A1A03">
        <w:rPr>
          <w:rFonts w:ascii="Times New Roman" w:hAnsi="Times New Roman" w:cs="Times New Roman"/>
          <w:sz w:val="24"/>
          <w:szCs w:val="24"/>
        </w:rPr>
        <w:t xml:space="preserve">Women, patients with hip OA and patients </w:t>
      </w:r>
      <w:r>
        <w:rPr>
          <w:rFonts w:ascii="Times New Roman" w:hAnsi="Times New Roman" w:cs="Times New Roman"/>
          <w:sz w:val="24"/>
          <w:szCs w:val="24"/>
        </w:rPr>
        <w:t xml:space="preserve">with OA treatment were also more likely to be in this group. The </w:t>
      </w:r>
      <w:r w:rsidR="00DB2E4F">
        <w:rPr>
          <w:rFonts w:ascii="Times New Roman" w:hAnsi="Times New Roman" w:cs="Times New Roman"/>
          <w:sz w:val="24"/>
          <w:szCs w:val="24"/>
        </w:rPr>
        <w:t>multivariable logit model</w:t>
      </w:r>
      <w:r>
        <w:rPr>
          <w:rFonts w:ascii="Times New Roman" w:hAnsi="Times New Roman" w:cs="Times New Roman"/>
          <w:sz w:val="24"/>
          <w:szCs w:val="24"/>
        </w:rPr>
        <w:t xml:space="preserve"> revealed three significant results: patients from France and women were significantly more frequent in the class concerned by impact on disease progression and patients from Italy more </w:t>
      </w:r>
      <w:r w:rsidR="005A1A03">
        <w:rPr>
          <w:rFonts w:ascii="Times New Roman" w:hAnsi="Times New Roman" w:cs="Times New Roman"/>
          <w:sz w:val="24"/>
          <w:szCs w:val="24"/>
        </w:rPr>
        <w:t xml:space="preserve">often </w:t>
      </w:r>
      <w:r>
        <w:rPr>
          <w:rFonts w:ascii="Times New Roman" w:hAnsi="Times New Roman" w:cs="Times New Roman"/>
          <w:sz w:val="24"/>
          <w:szCs w:val="24"/>
        </w:rPr>
        <w:t xml:space="preserve">in the class with a focus on walking and overall energy. At a significance level of 10% only, patients with knee OA were </w:t>
      </w:r>
      <w:r w:rsidR="005A1A03">
        <w:rPr>
          <w:rFonts w:ascii="Times New Roman" w:hAnsi="Times New Roman" w:cs="Times New Roman"/>
          <w:sz w:val="24"/>
          <w:szCs w:val="24"/>
        </w:rPr>
        <w:t xml:space="preserve">also </w:t>
      </w:r>
      <w:r>
        <w:rPr>
          <w:rFonts w:ascii="Times New Roman" w:hAnsi="Times New Roman" w:cs="Times New Roman"/>
          <w:sz w:val="24"/>
          <w:szCs w:val="24"/>
        </w:rPr>
        <w:t xml:space="preserve">more likely to be in the class with walking and energy improvement. </w:t>
      </w:r>
    </w:p>
    <w:p w14:paraId="11EBC717" w14:textId="3FD96E57" w:rsidR="00AB579E" w:rsidRDefault="00AB579E" w:rsidP="006911E7">
      <w:pPr>
        <w:spacing w:after="0" w:line="480" w:lineRule="auto"/>
        <w:jc w:val="both"/>
        <w:rPr>
          <w:rFonts w:ascii="Times New Roman" w:hAnsi="Times New Roman" w:cs="Times New Roman"/>
          <w:b/>
          <w:sz w:val="24"/>
          <w:szCs w:val="24"/>
          <w:lang w:val="en-US"/>
        </w:rPr>
      </w:pPr>
      <w:r w:rsidRPr="00AB579E">
        <w:rPr>
          <w:rFonts w:ascii="Times New Roman" w:hAnsi="Times New Roman" w:cs="Times New Roman"/>
          <w:b/>
          <w:sz w:val="24"/>
          <w:szCs w:val="24"/>
          <w:lang w:val="en-US"/>
        </w:rPr>
        <w:t>Discussion</w:t>
      </w:r>
    </w:p>
    <w:p w14:paraId="0F9BEABD" w14:textId="366EA420" w:rsidR="00170999" w:rsidRDefault="00A018D2" w:rsidP="006911E7">
      <w:pPr>
        <w:pStyle w:val="ListParagraph"/>
        <w:spacing w:after="120" w:line="480" w:lineRule="auto"/>
        <w:ind w:left="0"/>
        <w:contextualSpacing w:val="0"/>
        <w:jc w:val="both"/>
        <w:rPr>
          <w:rFonts w:ascii="Times New Roman" w:hAnsi="Times New Roman" w:cs="Times New Roman"/>
          <w:sz w:val="24"/>
          <w:szCs w:val="24"/>
        </w:rPr>
      </w:pPr>
      <w:r w:rsidRPr="00C077A8">
        <w:rPr>
          <w:rFonts w:ascii="Times New Roman" w:hAnsi="Times New Roman" w:cs="Times New Roman"/>
          <w:sz w:val="24"/>
          <w:szCs w:val="24"/>
        </w:rPr>
        <w:t xml:space="preserve">This study </w:t>
      </w:r>
      <w:r w:rsidR="002651B1">
        <w:rPr>
          <w:rFonts w:ascii="Times New Roman" w:hAnsi="Times New Roman" w:cs="Times New Roman"/>
          <w:sz w:val="24"/>
          <w:szCs w:val="24"/>
        </w:rPr>
        <w:t>demonstrates</w:t>
      </w:r>
      <w:r w:rsidRPr="00C077A8">
        <w:rPr>
          <w:rFonts w:ascii="Times New Roman" w:hAnsi="Times New Roman" w:cs="Times New Roman"/>
          <w:sz w:val="24"/>
          <w:szCs w:val="24"/>
        </w:rPr>
        <w:t xml:space="preserve"> that</w:t>
      </w:r>
      <w:r w:rsidR="002651B1">
        <w:rPr>
          <w:rFonts w:ascii="Times New Roman" w:hAnsi="Times New Roman" w:cs="Times New Roman"/>
          <w:sz w:val="24"/>
          <w:szCs w:val="24"/>
        </w:rPr>
        <w:t>, on average,</w:t>
      </w:r>
      <w:r w:rsidRPr="00C077A8">
        <w:rPr>
          <w:rFonts w:ascii="Times New Roman" w:hAnsi="Times New Roman" w:cs="Times New Roman"/>
          <w:sz w:val="24"/>
          <w:szCs w:val="24"/>
        </w:rPr>
        <w:t xml:space="preserve"> </w:t>
      </w:r>
      <w:r w:rsidR="003A5B64" w:rsidRPr="00C077A8">
        <w:rPr>
          <w:rFonts w:ascii="Times New Roman" w:hAnsi="Times New Roman" w:cs="Times New Roman"/>
          <w:sz w:val="24"/>
          <w:szCs w:val="24"/>
        </w:rPr>
        <w:t xml:space="preserve">all </w:t>
      </w:r>
      <w:r w:rsidR="009201C7">
        <w:rPr>
          <w:rFonts w:ascii="Times New Roman" w:hAnsi="Times New Roman" w:cs="Times New Roman"/>
          <w:sz w:val="24"/>
          <w:szCs w:val="24"/>
        </w:rPr>
        <w:t xml:space="preserve">the </w:t>
      </w:r>
      <w:r w:rsidR="003A5B64">
        <w:rPr>
          <w:rFonts w:ascii="Times New Roman" w:hAnsi="Times New Roman" w:cs="Times New Roman"/>
          <w:sz w:val="24"/>
          <w:szCs w:val="24"/>
        </w:rPr>
        <w:t>seven</w:t>
      </w:r>
      <w:r w:rsidR="003A5B64" w:rsidRPr="00C077A8">
        <w:rPr>
          <w:rFonts w:ascii="Times New Roman" w:hAnsi="Times New Roman" w:cs="Times New Roman"/>
          <w:sz w:val="24"/>
          <w:szCs w:val="24"/>
        </w:rPr>
        <w:t xml:space="preserve"> </w:t>
      </w:r>
      <w:r w:rsidR="003A5B64">
        <w:rPr>
          <w:rFonts w:ascii="Times New Roman" w:hAnsi="Times New Roman" w:cs="Times New Roman"/>
          <w:sz w:val="24"/>
          <w:szCs w:val="24"/>
        </w:rPr>
        <w:t>treatment attributes</w:t>
      </w:r>
      <w:r w:rsidR="003A5B64" w:rsidRPr="00C077A8">
        <w:rPr>
          <w:rFonts w:ascii="Times New Roman" w:hAnsi="Times New Roman" w:cs="Times New Roman"/>
          <w:sz w:val="24"/>
          <w:szCs w:val="24"/>
        </w:rPr>
        <w:t xml:space="preserve"> </w:t>
      </w:r>
      <w:r w:rsidR="00032E23">
        <w:rPr>
          <w:rFonts w:ascii="Times New Roman" w:hAnsi="Times New Roman" w:cs="Times New Roman"/>
          <w:sz w:val="24"/>
          <w:szCs w:val="24"/>
        </w:rPr>
        <w:t xml:space="preserve">we selected </w:t>
      </w:r>
      <w:r w:rsidR="003A5B64" w:rsidRPr="00C077A8">
        <w:rPr>
          <w:rFonts w:ascii="Times New Roman" w:hAnsi="Times New Roman" w:cs="Times New Roman"/>
          <w:sz w:val="24"/>
          <w:szCs w:val="24"/>
        </w:rPr>
        <w:t xml:space="preserve">were important for </w:t>
      </w:r>
      <w:r w:rsidR="003A5B64">
        <w:rPr>
          <w:rFonts w:ascii="Times New Roman" w:hAnsi="Times New Roman" w:cs="Times New Roman"/>
          <w:sz w:val="24"/>
          <w:szCs w:val="24"/>
        </w:rPr>
        <w:t>OA patients</w:t>
      </w:r>
      <w:r w:rsidR="003A5B64" w:rsidRPr="00C077A8">
        <w:rPr>
          <w:rFonts w:ascii="Times New Roman" w:hAnsi="Times New Roman" w:cs="Times New Roman"/>
          <w:sz w:val="24"/>
          <w:szCs w:val="24"/>
        </w:rPr>
        <w:t xml:space="preserve">. Overall, </w:t>
      </w:r>
      <w:r w:rsidR="00C03A5C">
        <w:rPr>
          <w:rFonts w:ascii="Times New Roman" w:hAnsi="Times New Roman" w:cs="Times New Roman"/>
          <w:sz w:val="24"/>
          <w:szCs w:val="24"/>
        </w:rPr>
        <w:t xml:space="preserve">given the range of levels included in our experiment, </w:t>
      </w:r>
      <w:r w:rsidR="003A5B64" w:rsidRPr="00C077A8">
        <w:rPr>
          <w:rFonts w:ascii="Times New Roman" w:hAnsi="Times New Roman" w:cs="Times New Roman"/>
          <w:sz w:val="24"/>
          <w:szCs w:val="24"/>
        </w:rPr>
        <w:t xml:space="preserve">the most important outcomes </w:t>
      </w:r>
      <w:r w:rsidR="00032E23">
        <w:rPr>
          <w:rFonts w:ascii="Times New Roman" w:hAnsi="Times New Roman" w:cs="Times New Roman"/>
          <w:sz w:val="24"/>
          <w:szCs w:val="24"/>
        </w:rPr>
        <w:t xml:space="preserve">to patients </w:t>
      </w:r>
      <w:r w:rsidR="003A5B64" w:rsidRPr="00C077A8">
        <w:rPr>
          <w:rFonts w:ascii="Times New Roman" w:hAnsi="Times New Roman" w:cs="Times New Roman"/>
          <w:sz w:val="24"/>
          <w:szCs w:val="24"/>
        </w:rPr>
        <w:t xml:space="preserve">were </w:t>
      </w:r>
      <w:r w:rsidR="003A5B64">
        <w:rPr>
          <w:rFonts w:ascii="Times New Roman" w:hAnsi="Times New Roman" w:cs="Times New Roman"/>
          <w:sz w:val="24"/>
          <w:szCs w:val="24"/>
        </w:rPr>
        <w:t>impact on disease progression and improvement in pain and walking,</w:t>
      </w:r>
      <w:r w:rsidR="003A5B64" w:rsidRPr="00C077A8">
        <w:rPr>
          <w:rFonts w:ascii="Times New Roman" w:hAnsi="Times New Roman" w:cs="Times New Roman"/>
          <w:sz w:val="24"/>
          <w:szCs w:val="24"/>
        </w:rPr>
        <w:t xml:space="preserve"> although variations in preferences we</w:t>
      </w:r>
      <w:r w:rsidR="003A5B64">
        <w:rPr>
          <w:rFonts w:ascii="Times New Roman" w:hAnsi="Times New Roman" w:cs="Times New Roman"/>
          <w:sz w:val="24"/>
          <w:szCs w:val="24"/>
        </w:rPr>
        <w:t>re observed between patients</w:t>
      </w:r>
      <w:r w:rsidR="002651B1">
        <w:rPr>
          <w:rFonts w:ascii="Times New Roman" w:hAnsi="Times New Roman" w:cs="Times New Roman"/>
          <w:sz w:val="24"/>
          <w:szCs w:val="24"/>
        </w:rPr>
        <w:t xml:space="preserve"> and countries</w:t>
      </w:r>
      <w:r w:rsidR="003A5B64">
        <w:rPr>
          <w:rFonts w:ascii="Times New Roman" w:hAnsi="Times New Roman" w:cs="Times New Roman"/>
          <w:sz w:val="24"/>
          <w:szCs w:val="24"/>
        </w:rPr>
        <w:t xml:space="preserve">. </w:t>
      </w:r>
      <w:r w:rsidR="008F2A13">
        <w:rPr>
          <w:rFonts w:ascii="Times New Roman" w:hAnsi="Times New Roman" w:cs="Times New Roman"/>
          <w:sz w:val="24"/>
          <w:szCs w:val="24"/>
        </w:rPr>
        <w:t>T</w:t>
      </w:r>
      <w:r w:rsidR="00170999">
        <w:rPr>
          <w:rFonts w:ascii="Times New Roman" w:hAnsi="Times New Roman" w:cs="Times New Roman"/>
          <w:sz w:val="24"/>
          <w:szCs w:val="24"/>
        </w:rPr>
        <w:t xml:space="preserve">wo </w:t>
      </w:r>
      <w:r w:rsidR="00C03A5C">
        <w:rPr>
          <w:rFonts w:ascii="Times New Roman" w:hAnsi="Times New Roman" w:cs="Times New Roman"/>
          <w:sz w:val="24"/>
          <w:szCs w:val="24"/>
        </w:rPr>
        <w:t>preference classes</w:t>
      </w:r>
      <w:r w:rsidR="00170999">
        <w:rPr>
          <w:rFonts w:ascii="Times New Roman" w:hAnsi="Times New Roman" w:cs="Times New Roman"/>
          <w:sz w:val="24"/>
          <w:szCs w:val="24"/>
        </w:rPr>
        <w:t xml:space="preserve"> were identified in the latent class </w:t>
      </w:r>
      <w:r w:rsidR="009201C7">
        <w:rPr>
          <w:rFonts w:ascii="Times New Roman" w:hAnsi="Times New Roman" w:cs="Times New Roman"/>
          <w:sz w:val="24"/>
          <w:szCs w:val="24"/>
        </w:rPr>
        <w:t>analysis</w:t>
      </w:r>
      <w:r w:rsidR="00170999">
        <w:rPr>
          <w:rFonts w:ascii="Times New Roman" w:hAnsi="Times New Roman" w:cs="Times New Roman"/>
          <w:sz w:val="24"/>
          <w:szCs w:val="24"/>
        </w:rPr>
        <w:t xml:space="preserve">: one with a stronger emphasis on </w:t>
      </w:r>
      <w:r w:rsidR="003A5B64">
        <w:rPr>
          <w:rFonts w:ascii="Times New Roman" w:hAnsi="Times New Roman" w:cs="Times New Roman"/>
          <w:sz w:val="24"/>
          <w:szCs w:val="24"/>
        </w:rPr>
        <w:t>disease progression, and the other on walking and pain improvement</w:t>
      </w:r>
      <w:r w:rsidR="00170999">
        <w:rPr>
          <w:rFonts w:ascii="Times New Roman" w:hAnsi="Times New Roman" w:cs="Times New Roman"/>
          <w:sz w:val="24"/>
          <w:szCs w:val="24"/>
        </w:rPr>
        <w:t>.</w:t>
      </w:r>
    </w:p>
    <w:p w14:paraId="120866C2" w14:textId="6C448375" w:rsidR="00032E23" w:rsidRDefault="003A5B64"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Overall, </w:t>
      </w:r>
      <w:r w:rsidR="002651B1">
        <w:rPr>
          <w:rFonts w:ascii="Times New Roman" w:hAnsi="Times New Roman" w:cs="Times New Roman"/>
          <w:sz w:val="24"/>
          <w:szCs w:val="24"/>
        </w:rPr>
        <w:t xml:space="preserve">the </w:t>
      </w:r>
      <w:r w:rsidR="00C03A5C">
        <w:rPr>
          <w:rFonts w:ascii="Times New Roman" w:hAnsi="Times New Roman" w:cs="Times New Roman"/>
          <w:sz w:val="24"/>
          <w:szCs w:val="24"/>
        </w:rPr>
        <w:t>conditional relative importance</w:t>
      </w:r>
      <w:r w:rsidR="00032E23">
        <w:rPr>
          <w:rFonts w:ascii="Times New Roman" w:hAnsi="Times New Roman" w:cs="Times New Roman"/>
          <w:sz w:val="24"/>
          <w:szCs w:val="24"/>
        </w:rPr>
        <w:t xml:space="preserve"> stated</w:t>
      </w:r>
      <w:r w:rsidR="00C03A5C">
        <w:rPr>
          <w:rFonts w:ascii="Times New Roman" w:hAnsi="Times New Roman" w:cs="Times New Roman"/>
          <w:sz w:val="24"/>
          <w:szCs w:val="24"/>
        </w:rPr>
        <w:t xml:space="preserve"> was the most important for the </w:t>
      </w:r>
      <w:r>
        <w:rPr>
          <w:rFonts w:ascii="Times New Roman" w:hAnsi="Times New Roman" w:cs="Times New Roman"/>
          <w:sz w:val="24"/>
          <w:szCs w:val="24"/>
        </w:rPr>
        <w:t xml:space="preserve">impact on disease progression. This finding should </w:t>
      </w:r>
      <w:r w:rsidR="002651B1">
        <w:rPr>
          <w:rFonts w:ascii="Times New Roman" w:hAnsi="Times New Roman" w:cs="Times New Roman"/>
          <w:sz w:val="24"/>
          <w:szCs w:val="24"/>
        </w:rPr>
        <w:t xml:space="preserve">however </w:t>
      </w:r>
      <w:r>
        <w:rPr>
          <w:rFonts w:ascii="Times New Roman" w:hAnsi="Times New Roman" w:cs="Times New Roman"/>
          <w:sz w:val="24"/>
          <w:szCs w:val="24"/>
        </w:rPr>
        <w:t xml:space="preserve">be interpreted with </w:t>
      </w:r>
      <w:r w:rsidR="00C93230">
        <w:rPr>
          <w:rFonts w:ascii="Times New Roman" w:hAnsi="Times New Roman" w:cs="Times New Roman"/>
          <w:sz w:val="24"/>
          <w:szCs w:val="24"/>
        </w:rPr>
        <w:t xml:space="preserve">great </w:t>
      </w:r>
      <w:r>
        <w:rPr>
          <w:rFonts w:ascii="Times New Roman" w:hAnsi="Times New Roman" w:cs="Times New Roman"/>
          <w:sz w:val="24"/>
          <w:szCs w:val="24"/>
        </w:rPr>
        <w:t xml:space="preserve">caution as the relative importance of the attributes is based on the range between </w:t>
      </w:r>
      <w:r w:rsidR="002651B1">
        <w:rPr>
          <w:rFonts w:ascii="Times New Roman" w:hAnsi="Times New Roman" w:cs="Times New Roman"/>
          <w:sz w:val="24"/>
          <w:szCs w:val="24"/>
        </w:rPr>
        <w:t xml:space="preserve">the </w:t>
      </w:r>
      <w:r w:rsidR="002651B1" w:rsidRPr="00ED466D">
        <w:rPr>
          <w:rFonts w:ascii="Times New Roman" w:eastAsiaTheme="minorEastAsia" w:hAnsi="Times New Roman" w:cs="Times New Roman"/>
          <w:sz w:val="24"/>
          <w:szCs w:val="24"/>
          <w:lang w:val="en-GB"/>
        </w:rPr>
        <w:t>highest and</w:t>
      </w:r>
      <w:r w:rsidR="002651B1">
        <w:rPr>
          <w:rFonts w:ascii="Times New Roman" w:eastAsiaTheme="minorEastAsia" w:hAnsi="Times New Roman" w:cs="Times New Roman"/>
          <w:sz w:val="24"/>
          <w:szCs w:val="24"/>
          <w:lang w:val="en-GB"/>
        </w:rPr>
        <w:t xml:space="preserve"> </w:t>
      </w:r>
      <w:r w:rsidR="002651B1" w:rsidRPr="00ED466D">
        <w:rPr>
          <w:rFonts w:ascii="Times New Roman" w:eastAsiaTheme="minorEastAsia" w:hAnsi="Times New Roman" w:cs="Times New Roman"/>
          <w:sz w:val="24"/>
          <w:szCs w:val="24"/>
          <w:lang w:val="en-GB"/>
        </w:rPr>
        <w:t>lowest coefficient for the levels of the respective attribute</w:t>
      </w:r>
      <w:r>
        <w:rPr>
          <w:rFonts w:ascii="Times New Roman" w:hAnsi="Times New Roman" w:cs="Times New Roman"/>
          <w:sz w:val="24"/>
          <w:szCs w:val="24"/>
        </w:rPr>
        <w:t xml:space="preserve">. A level ‘severe degradation’ was included and was </w:t>
      </w:r>
      <w:r w:rsidR="00032E23">
        <w:rPr>
          <w:rFonts w:ascii="Times New Roman" w:hAnsi="Times New Roman" w:cs="Times New Roman"/>
          <w:sz w:val="24"/>
          <w:szCs w:val="24"/>
        </w:rPr>
        <w:t>associated with a strong negative preference</w:t>
      </w:r>
      <w:r>
        <w:rPr>
          <w:rFonts w:ascii="Times New Roman" w:hAnsi="Times New Roman" w:cs="Times New Roman"/>
          <w:sz w:val="24"/>
          <w:szCs w:val="24"/>
        </w:rPr>
        <w:t xml:space="preserve">. Excluding this level in the calculation of the relative importance of disease progression (i.e. </w:t>
      </w:r>
      <w:r w:rsidR="002651B1">
        <w:rPr>
          <w:rFonts w:ascii="Times New Roman" w:hAnsi="Times New Roman" w:cs="Times New Roman"/>
          <w:sz w:val="24"/>
          <w:szCs w:val="24"/>
        </w:rPr>
        <w:t xml:space="preserve">estimating </w:t>
      </w:r>
      <w:r>
        <w:rPr>
          <w:rFonts w:ascii="Times New Roman" w:hAnsi="Times New Roman" w:cs="Times New Roman"/>
          <w:sz w:val="24"/>
          <w:szCs w:val="24"/>
        </w:rPr>
        <w:t xml:space="preserve">a difference between mild degradation and improvement in joint structure) </w:t>
      </w:r>
      <w:r w:rsidR="00C03A5C">
        <w:rPr>
          <w:rFonts w:ascii="Times New Roman" w:hAnsi="Times New Roman" w:cs="Times New Roman"/>
          <w:sz w:val="24"/>
          <w:szCs w:val="24"/>
        </w:rPr>
        <w:t>placed</w:t>
      </w:r>
      <w:r>
        <w:rPr>
          <w:rFonts w:ascii="Times New Roman" w:hAnsi="Times New Roman" w:cs="Times New Roman"/>
          <w:sz w:val="24"/>
          <w:szCs w:val="24"/>
        </w:rPr>
        <w:t xml:space="preserve"> the impact on disease progression </w:t>
      </w:r>
      <w:r w:rsidR="00032E23">
        <w:rPr>
          <w:rFonts w:ascii="Times New Roman" w:hAnsi="Times New Roman" w:cs="Times New Roman"/>
          <w:sz w:val="24"/>
          <w:szCs w:val="24"/>
        </w:rPr>
        <w:t>as</w:t>
      </w:r>
      <w:r>
        <w:rPr>
          <w:rFonts w:ascii="Times New Roman" w:hAnsi="Times New Roman" w:cs="Times New Roman"/>
          <w:sz w:val="24"/>
          <w:szCs w:val="24"/>
        </w:rPr>
        <w:t xml:space="preserve"> the </w:t>
      </w:r>
      <w:r w:rsidR="002651B1">
        <w:rPr>
          <w:rFonts w:ascii="Times New Roman" w:hAnsi="Times New Roman" w:cs="Times New Roman"/>
          <w:sz w:val="24"/>
          <w:szCs w:val="24"/>
        </w:rPr>
        <w:t>second l</w:t>
      </w:r>
      <w:r w:rsidR="00032E23">
        <w:rPr>
          <w:rFonts w:ascii="Times New Roman" w:hAnsi="Times New Roman" w:cs="Times New Roman"/>
          <w:sz w:val="24"/>
          <w:szCs w:val="24"/>
        </w:rPr>
        <w:t>e</w:t>
      </w:r>
      <w:r w:rsidR="002651B1">
        <w:rPr>
          <w:rFonts w:ascii="Times New Roman" w:hAnsi="Times New Roman" w:cs="Times New Roman"/>
          <w:sz w:val="24"/>
          <w:szCs w:val="24"/>
        </w:rPr>
        <w:t xml:space="preserve">ast important </w:t>
      </w:r>
      <w:r>
        <w:rPr>
          <w:rFonts w:ascii="Times New Roman" w:hAnsi="Times New Roman" w:cs="Times New Roman"/>
          <w:sz w:val="24"/>
          <w:szCs w:val="24"/>
        </w:rPr>
        <w:t>attribute</w:t>
      </w:r>
      <w:r w:rsidR="008E7B12">
        <w:rPr>
          <w:rFonts w:ascii="Times New Roman" w:hAnsi="Times New Roman" w:cs="Times New Roman"/>
          <w:sz w:val="24"/>
          <w:szCs w:val="24"/>
        </w:rPr>
        <w:t xml:space="preserve"> only</w:t>
      </w:r>
      <w:r>
        <w:rPr>
          <w:rFonts w:ascii="Times New Roman" w:hAnsi="Times New Roman" w:cs="Times New Roman"/>
          <w:sz w:val="24"/>
          <w:szCs w:val="24"/>
        </w:rPr>
        <w:t>.</w:t>
      </w:r>
    </w:p>
    <w:p w14:paraId="1DAA04B3" w14:textId="6FEABDD1" w:rsidR="000C5CDC" w:rsidRDefault="009C3940"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Although t</w:t>
      </w:r>
      <w:r w:rsidR="00A54EC5">
        <w:rPr>
          <w:rFonts w:ascii="Times New Roman" w:hAnsi="Times New Roman" w:cs="Times New Roman"/>
          <w:sz w:val="24"/>
          <w:szCs w:val="24"/>
        </w:rPr>
        <w:t xml:space="preserve">he </w:t>
      </w:r>
      <w:r w:rsidR="00C03A5C">
        <w:rPr>
          <w:rFonts w:ascii="Times New Roman" w:hAnsi="Times New Roman" w:cs="Times New Roman"/>
          <w:sz w:val="24"/>
          <w:szCs w:val="24"/>
        </w:rPr>
        <w:t xml:space="preserve">levels for the </w:t>
      </w:r>
      <w:r w:rsidR="00A54EC5">
        <w:rPr>
          <w:rFonts w:ascii="Times New Roman" w:hAnsi="Times New Roman" w:cs="Times New Roman"/>
          <w:sz w:val="24"/>
          <w:szCs w:val="24"/>
        </w:rPr>
        <w:t>risk of severe side-effects w</w:t>
      </w:r>
      <w:r w:rsidR="00C03A5C">
        <w:rPr>
          <w:rFonts w:ascii="Times New Roman" w:hAnsi="Times New Roman" w:cs="Times New Roman"/>
          <w:sz w:val="24"/>
          <w:szCs w:val="24"/>
        </w:rPr>
        <w:t>ere</w:t>
      </w:r>
      <w:r w:rsidR="00A54EC5">
        <w:rPr>
          <w:rFonts w:ascii="Times New Roman" w:hAnsi="Times New Roman" w:cs="Times New Roman"/>
          <w:sz w:val="24"/>
          <w:szCs w:val="24"/>
        </w:rPr>
        <w:t xml:space="preserve"> significant</w:t>
      </w:r>
      <w:r w:rsidR="00C03A5C">
        <w:rPr>
          <w:rFonts w:ascii="Times New Roman" w:hAnsi="Times New Roman" w:cs="Times New Roman"/>
          <w:sz w:val="24"/>
          <w:szCs w:val="24"/>
        </w:rPr>
        <w:t>ly different</w:t>
      </w:r>
      <w:r w:rsidR="00A54EC5">
        <w:rPr>
          <w:rFonts w:ascii="Times New Roman" w:hAnsi="Times New Roman" w:cs="Times New Roman"/>
          <w:sz w:val="24"/>
          <w:szCs w:val="24"/>
        </w:rPr>
        <w:t xml:space="preserve"> and thus important, </w:t>
      </w:r>
      <w:r w:rsidR="00C03A5C">
        <w:rPr>
          <w:rFonts w:ascii="Times New Roman" w:hAnsi="Times New Roman" w:cs="Times New Roman"/>
          <w:sz w:val="24"/>
          <w:szCs w:val="24"/>
        </w:rPr>
        <w:t xml:space="preserve">side-effects </w:t>
      </w:r>
      <w:r>
        <w:rPr>
          <w:rFonts w:ascii="Times New Roman" w:hAnsi="Times New Roman" w:cs="Times New Roman"/>
          <w:sz w:val="24"/>
          <w:szCs w:val="24"/>
        </w:rPr>
        <w:t>w</w:t>
      </w:r>
      <w:r w:rsidR="00C03A5C">
        <w:rPr>
          <w:rFonts w:ascii="Times New Roman" w:hAnsi="Times New Roman" w:cs="Times New Roman"/>
          <w:sz w:val="24"/>
          <w:szCs w:val="24"/>
        </w:rPr>
        <w:t>ere</w:t>
      </w:r>
      <w:r>
        <w:rPr>
          <w:rFonts w:ascii="Times New Roman" w:hAnsi="Times New Roman" w:cs="Times New Roman"/>
          <w:sz w:val="24"/>
          <w:szCs w:val="24"/>
        </w:rPr>
        <w:t xml:space="preserve"> less</w:t>
      </w:r>
      <w:r w:rsidR="00A54EC5">
        <w:rPr>
          <w:rFonts w:ascii="Times New Roman" w:hAnsi="Times New Roman" w:cs="Times New Roman"/>
          <w:sz w:val="24"/>
          <w:szCs w:val="24"/>
        </w:rPr>
        <w:t xml:space="preserve"> i</w:t>
      </w:r>
      <w:r w:rsidR="00667987">
        <w:rPr>
          <w:rFonts w:ascii="Times New Roman" w:hAnsi="Times New Roman" w:cs="Times New Roman"/>
          <w:sz w:val="24"/>
          <w:szCs w:val="24"/>
        </w:rPr>
        <w:t>mportant than treatment benefits</w:t>
      </w:r>
      <w:r w:rsidR="00A54EC5">
        <w:rPr>
          <w:rFonts w:ascii="Times New Roman" w:hAnsi="Times New Roman" w:cs="Times New Roman"/>
          <w:sz w:val="24"/>
          <w:szCs w:val="24"/>
        </w:rPr>
        <w:t>.</w:t>
      </w:r>
      <w:r w:rsidR="00667987">
        <w:rPr>
          <w:rFonts w:ascii="Times New Roman" w:hAnsi="Times New Roman" w:cs="Times New Roman"/>
          <w:sz w:val="24"/>
          <w:szCs w:val="24"/>
        </w:rPr>
        <w:t xml:space="preserve"> This finding is in contrast to </w:t>
      </w:r>
      <w:r>
        <w:rPr>
          <w:rFonts w:ascii="Times New Roman" w:hAnsi="Times New Roman" w:cs="Times New Roman"/>
          <w:sz w:val="24"/>
          <w:szCs w:val="24"/>
        </w:rPr>
        <w:t>the study</w:t>
      </w:r>
      <w:r w:rsidR="00667987">
        <w:rPr>
          <w:rFonts w:ascii="Times New Roman" w:hAnsi="Times New Roman" w:cs="Times New Roman"/>
          <w:sz w:val="24"/>
          <w:szCs w:val="24"/>
        </w:rPr>
        <w:t xml:space="preserve"> of </w:t>
      </w:r>
      <w:proofErr w:type="spellStart"/>
      <w:r w:rsidR="00667987">
        <w:rPr>
          <w:rFonts w:ascii="Times New Roman" w:hAnsi="Times New Roman" w:cs="Times New Roman"/>
          <w:sz w:val="24"/>
          <w:szCs w:val="24"/>
        </w:rPr>
        <w:t>Hauber</w:t>
      </w:r>
      <w:proofErr w:type="spellEnd"/>
      <w:r w:rsidR="00667987">
        <w:rPr>
          <w:rFonts w:ascii="Times New Roman" w:hAnsi="Times New Roman" w:cs="Times New Roman"/>
          <w:sz w:val="24"/>
          <w:szCs w:val="24"/>
        </w:rPr>
        <w:t xml:space="preserve"> et al. </w:t>
      </w:r>
      <w:r w:rsidR="00667987">
        <w:rPr>
          <w:rFonts w:ascii="Times New Roman" w:hAnsi="Times New Roman" w:cs="Times New Roman"/>
          <w:sz w:val="24"/>
          <w:szCs w:val="24"/>
        </w:rPr>
        <w:fldChar w:fldCharType="begin">
          <w:fldData xml:space="preserve">PEVuZE5vdGU+PENpdGU+PEF1dGhvcj5IYXViZXI8L0F1dGhvcj48WWVhcj4yMDEzPC9ZZWFyPjxS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PEVuZE5vdGU+PENpdGU+PEF1dGhvcj5IYXViZXI8L0F1dGhvcj48WWVhcj4yMDEzPC9ZZWFyPjxS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sidR="00667987">
        <w:rPr>
          <w:rFonts w:ascii="Times New Roman" w:hAnsi="Times New Roman" w:cs="Times New Roman"/>
          <w:sz w:val="24"/>
          <w:szCs w:val="24"/>
        </w:rPr>
      </w:r>
      <w:r w:rsidR="00667987">
        <w:rPr>
          <w:rFonts w:ascii="Times New Roman" w:hAnsi="Times New Roman" w:cs="Times New Roman"/>
          <w:sz w:val="24"/>
          <w:szCs w:val="24"/>
        </w:rPr>
        <w:fldChar w:fldCharType="separate"/>
      </w:r>
      <w:r w:rsidR="00474560">
        <w:rPr>
          <w:rFonts w:ascii="Times New Roman" w:hAnsi="Times New Roman" w:cs="Times New Roman"/>
          <w:noProof/>
          <w:sz w:val="24"/>
          <w:szCs w:val="24"/>
        </w:rPr>
        <w:t>[21]</w:t>
      </w:r>
      <w:r w:rsidR="00667987">
        <w:rPr>
          <w:rFonts w:ascii="Times New Roman" w:hAnsi="Times New Roman" w:cs="Times New Roman"/>
          <w:sz w:val="24"/>
          <w:szCs w:val="24"/>
        </w:rPr>
        <w:fldChar w:fldCharType="end"/>
      </w:r>
      <w:r w:rsidR="00D162D9">
        <w:rPr>
          <w:rFonts w:ascii="Times New Roman" w:hAnsi="Times New Roman" w:cs="Times New Roman"/>
          <w:sz w:val="24"/>
          <w:szCs w:val="24"/>
        </w:rPr>
        <w:t xml:space="preserve"> where </w:t>
      </w:r>
      <w:r w:rsidR="009A26CD">
        <w:rPr>
          <w:rFonts w:ascii="Times New Roman" w:hAnsi="Times New Roman" w:cs="Times New Roman"/>
          <w:sz w:val="24"/>
          <w:szCs w:val="24"/>
        </w:rPr>
        <w:t xml:space="preserve">the </w:t>
      </w:r>
      <w:r w:rsidR="00D162D9">
        <w:rPr>
          <w:rFonts w:ascii="Times New Roman" w:hAnsi="Times New Roman" w:cs="Times New Roman"/>
          <w:sz w:val="24"/>
          <w:szCs w:val="24"/>
        </w:rPr>
        <w:t xml:space="preserve">risk of side-effects </w:t>
      </w:r>
      <w:r w:rsidR="009A26CD">
        <w:rPr>
          <w:rFonts w:ascii="Times New Roman" w:hAnsi="Times New Roman" w:cs="Times New Roman"/>
          <w:sz w:val="24"/>
          <w:szCs w:val="24"/>
        </w:rPr>
        <w:t>expressed</w:t>
      </w:r>
      <w:r w:rsidR="00D162D9">
        <w:rPr>
          <w:rFonts w:ascii="Times New Roman" w:hAnsi="Times New Roman" w:cs="Times New Roman"/>
          <w:sz w:val="24"/>
          <w:szCs w:val="24"/>
        </w:rPr>
        <w:t xml:space="preserve"> as heart-attack or stroke risk were considered more important than benefits in ambulatory pain and doing domestic activities. The framing of specific side-effects could </w:t>
      </w:r>
      <w:r>
        <w:rPr>
          <w:rFonts w:ascii="Times New Roman" w:hAnsi="Times New Roman" w:cs="Times New Roman"/>
          <w:sz w:val="24"/>
          <w:szCs w:val="24"/>
        </w:rPr>
        <w:t xml:space="preserve">potentially </w:t>
      </w:r>
      <w:r w:rsidR="00D162D9">
        <w:rPr>
          <w:rFonts w:ascii="Times New Roman" w:hAnsi="Times New Roman" w:cs="Times New Roman"/>
          <w:sz w:val="24"/>
          <w:szCs w:val="24"/>
        </w:rPr>
        <w:t>be more sensitive for patients</w:t>
      </w:r>
      <w:r w:rsidR="00AD23FB">
        <w:rPr>
          <w:rFonts w:ascii="Times New Roman" w:hAnsi="Times New Roman" w:cs="Times New Roman"/>
          <w:sz w:val="24"/>
          <w:szCs w:val="24"/>
        </w:rPr>
        <w:t xml:space="preserve"> than a general description of moderate/severe</w:t>
      </w:r>
      <w:r w:rsidR="00D162D9">
        <w:rPr>
          <w:rFonts w:ascii="Times New Roman" w:hAnsi="Times New Roman" w:cs="Times New Roman"/>
          <w:sz w:val="24"/>
          <w:szCs w:val="24"/>
        </w:rPr>
        <w:t xml:space="preserve"> side-effects.</w:t>
      </w:r>
      <w:r>
        <w:rPr>
          <w:rFonts w:ascii="Times New Roman" w:hAnsi="Times New Roman" w:cs="Times New Roman"/>
          <w:sz w:val="24"/>
          <w:szCs w:val="24"/>
        </w:rPr>
        <w:t xml:space="preserve"> </w:t>
      </w:r>
      <w:r w:rsidR="000C5CDC" w:rsidRPr="000C5CDC">
        <w:rPr>
          <w:rFonts w:ascii="Times New Roman" w:hAnsi="Times New Roman" w:cs="Times New Roman"/>
          <w:sz w:val="24"/>
          <w:szCs w:val="24"/>
        </w:rPr>
        <w:t>In the latent class analysis,</w:t>
      </w:r>
      <w:r w:rsidR="000C5CDC">
        <w:rPr>
          <w:rFonts w:ascii="Times New Roman" w:hAnsi="Times New Roman" w:cs="Times New Roman"/>
          <w:sz w:val="24"/>
          <w:szCs w:val="24"/>
        </w:rPr>
        <w:t xml:space="preserve"> patients from </w:t>
      </w:r>
      <w:r w:rsidR="00AB34B7">
        <w:rPr>
          <w:rFonts w:ascii="Times New Roman" w:hAnsi="Times New Roman" w:cs="Times New Roman"/>
          <w:sz w:val="24"/>
          <w:szCs w:val="24"/>
        </w:rPr>
        <w:t>France</w:t>
      </w:r>
      <w:r w:rsidR="000C5CDC">
        <w:rPr>
          <w:rFonts w:ascii="Times New Roman" w:hAnsi="Times New Roman" w:cs="Times New Roman"/>
          <w:sz w:val="24"/>
          <w:szCs w:val="24"/>
        </w:rPr>
        <w:t xml:space="preserve"> </w:t>
      </w:r>
      <w:r w:rsidR="005A1A03">
        <w:rPr>
          <w:rFonts w:ascii="Times New Roman" w:hAnsi="Times New Roman" w:cs="Times New Roman"/>
          <w:sz w:val="24"/>
          <w:szCs w:val="24"/>
        </w:rPr>
        <w:t xml:space="preserve">and women </w:t>
      </w:r>
      <w:r w:rsidR="000C5CDC">
        <w:rPr>
          <w:rFonts w:ascii="Times New Roman" w:hAnsi="Times New Roman" w:cs="Times New Roman"/>
          <w:sz w:val="24"/>
          <w:szCs w:val="24"/>
        </w:rPr>
        <w:t xml:space="preserve">were </w:t>
      </w:r>
      <w:r w:rsidR="005A1A03">
        <w:rPr>
          <w:rFonts w:ascii="Times New Roman" w:hAnsi="Times New Roman" w:cs="Times New Roman"/>
          <w:sz w:val="24"/>
          <w:szCs w:val="24"/>
        </w:rPr>
        <w:t xml:space="preserve">significantly </w:t>
      </w:r>
      <w:r w:rsidR="000C5CDC">
        <w:rPr>
          <w:rFonts w:ascii="Times New Roman" w:hAnsi="Times New Roman" w:cs="Times New Roman"/>
          <w:sz w:val="24"/>
          <w:szCs w:val="24"/>
        </w:rPr>
        <w:t xml:space="preserve">more likely to be in the class concerned </w:t>
      </w:r>
      <w:r w:rsidR="00D162D9">
        <w:rPr>
          <w:rFonts w:ascii="Times New Roman" w:hAnsi="Times New Roman" w:cs="Times New Roman"/>
          <w:sz w:val="24"/>
          <w:szCs w:val="24"/>
        </w:rPr>
        <w:t xml:space="preserve">mainly </w:t>
      </w:r>
      <w:r w:rsidR="000C5CDC">
        <w:rPr>
          <w:rFonts w:ascii="Times New Roman" w:hAnsi="Times New Roman" w:cs="Times New Roman"/>
          <w:sz w:val="24"/>
          <w:szCs w:val="24"/>
        </w:rPr>
        <w:t xml:space="preserve">by </w:t>
      </w:r>
      <w:r w:rsidR="00D162D9">
        <w:rPr>
          <w:rFonts w:ascii="Times New Roman" w:hAnsi="Times New Roman" w:cs="Times New Roman"/>
          <w:sz w:val="24"/>
          <w:szCs w:val="24"/>
        </w:rPr>
        <w:t xml:space="preserve">the </w:t>
      </w:r>
      <w:r w:rsidR="000C5CDC">
        <w:rPr>
          <w:rFonts w:ascii="Times New Roman" w:hAnsi="Times New Roman" w:cs="Times New Roman"/>
          <w:sz w:val="24"/>
          <w:szCs w:val="24"/>
        </w:rPr>
        <w:t>impact on disease progression</w:t>
      </w:r>
      <w:r w:rsidR="005A1A03">
        <w:rPr>
          <w:rFonts w:ascii="Times New Roman" w:hAnsi="Times New Roman" w:cs="Times New Roman"/>
          <w:sz w:val="24"/>
          <w:szCs w:val="24"/>
        </w:rPr>
        <w:t>, while patients from Italy were more likely in the second latent class concerned by improvement in walking and overall energy</w:t>
      </w:r>
      <w:r w:rsidR="000C5CDC">
        <w:rPr>
          <w:rFonts w:ascii="Times New Roman" w:hAnsi="Times New Roman" w:cs="Times New Roman"/>
          <w:sz w:val="24"/>
          <w:szCs w:val="24"/>
        </w:rPr>
        <w:t xml:space="preserve">. </w:t>
      </w:r>
    </w:p>
    <w:p w14:paraId="3481F5A8" w14:textId="27F1FDEC" w:rsidR="008E7B12" w:rsidRDefault="008E7B12"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This study could have implications for </w:t>
      </w:r>
      <w:r w:rsidR="00F738A5">
        <w:rPr>
          <w:rFonts w:ascii="Times New Roman" w:hAnsi="Times New Roman" w:cs="Times New Roman"/>
          <w:sz w:val="24"/>
          <w:szCs w:val="24"/>
        </w:rPr>
        <w:t xml:space="preserve">research, clinical and regulatory decisions. Our study reinforces the need to develop treatment that could influence joint structure. OA remains an unmet medical need and </w:t>
      </w:r>
      <w:r w:rsidR="000E241C">
        <w:rPr>
          <w:rFonts w:ascii="Times New Roman" w:hAnsi="Times New Roman" w:cs="Times New Roman"/>
          <w:sz w:val="24"/>
          <w:szCs w:val="24"/>
        </w:rPr>
        <w:t xml:space="preserve">some </w:t>
      </w:r>
      <w:r w:rsidR="006432F4">
        <w:rPr>
          <w:rFonts w:ascii="Times New Roman" w:hAnsi="Times New Roman" w:cs="Times New Roman"/>
          <w:sz w:val="24"/>
          <w:szCs w:val="24"/>
        </w:rPr>
        <w:t>t</w:t>
      </w:r>
      <w:r w:rsidR="00F738A5">
        <w:rPr>
          <w:rFonts w:ascii="Times New Roman" w:hAnsi="Times New Roman" w:cs="Times New Roman"/>
          <w:sz w:val="24"/>
          <w:szCs w:val="24"/>
        </w:rPr>
        <w:t>reatment</w:t>
      </w:r>
      <w:r w:rsidR="000E241C">
        <w:rPr>
          <w:rFonts w:ascii="Times New Roman" w:hAnsi="Times New Roman" w:cs="Times New Roman"/>
          <w:sz w:val="24"/>
          <w:szCs w:val="24"/>
        </w:rPr>
        <w:t>s have been</w:t>
      </w:r>
      <w:r w:rsidR="00F738A5">
        <w:rPr>
          <w:rFonts w:ascii="Times New Roman" w:hAnsi="Times New Roman" w:cs="Times New Roman"/>
          <w:sz w:val="24"/>
          <w:szCs w:val="24"/>
        </w:rPr>
        <w:t xml:space="preserve"> developed</w:t>
      </w:r>
      <w:r w:rsidR="00F738A5" w:rsidRPr="00F738A5">
        <w:rPr>
          <w:rFonts w:ascii="Times New Roman" w:hAnsi="Times New Roman" w:cs="Times New Roman"/>
          <w:sz w:val="24"/>
          <w:szCs w:val="24"/>
        </w:rPr>
        <w:t xml:space="preserve"> but failed to develop joint structure-modifying treatments for OA</w:t>
      </w:r>
      <w:r w:rsidR="00F738A5">
        <w:rPr>
          <w:rFonts w:ascii="Times New Roman" w:hAnsi="Times New Roman" w:cs="Times New Roman"/>
          <w:sz w:val="24"/>
          <w:szCs w:val="24"/>
        </w:rPr>
        <w:t xml:space="preserve"> </w:t>
      </w:r>
      <w:r w:rsidR="00F738A5">
        <w:rPr>
          <w:rFonts w:ascii="Times New Roman" w:hAnsi="Times New Roman" w:cs="Times New Roman"/>
          <w:sz w:val="24"/>
          <w:szCs w:val="24"/>
        </w:rPr>
        <w:fldChar w:fldCharType="begin">
          <w:fldData xml:space="preserve">PEVuZE5vdGU+PENpdGU+PEF1dGhvcj5LYXJzZGFsPC9BdXRob3I+PFllYXI+MjAxNjwvWWVhcj48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</w:fldData>
        </w:fldChar>
      </w:r>
      <w:r w:rsidR="00474560">
        <w:rPr>
          <w:rFonts w:ascii="Times New Roman" w:hAnsi="Times New Roman" w:cs="Times New Roman"/>
          <w:sz w:val="24"/>
          <w:szCs w:val="24"/>
        </w:rPr>
        <w:instrText xml:space="preserve"> ADDIN EN.CITE </w:instrText>
      </w:r>
      <w:r w:rsidR="00474560">
        <w:rPr>
          <w:rFonts w:ascii="Times New Roman" w:hAnsi="Times New Roman" w:cs="Times New Roman"/>
          <w:sz w:val="24"/>
          <w:szCs w:val="24"/>
        </w:rPr>
        <w:fldChar w:fldCharType="begin">
          <w:fldData xml:space="preserve">PEVuZE5vdGU+PENpdGU+PEF1dGhvcj5LYXJzZGFsPC9BdXRob3I+PFllYXI+MjAxNjwvWWVhcj48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</w:fldData>
        </w:fldChar>
      </w:r>
      <w:r w:rsidR="00474560">
        <w:rPr>
          <w:rFonts w:ascii="Times New Roman" w:hAnsi="Times New Roman" w:cs="Times New Roman"/>
          <w:sz w:val="24"/>
          <w:szCs w:val="24"/>
        </w:rPr>
        <w:instrText xml:space="preserve"> ADDIN EN.CITE.DATA </w:instrText>
      </w:r>
      <w:r w:rsidR="00474560">
        <w:rPr>
          <w:rFonts w:ascii="Times New Roman" w:hAnsi="Times New Roman" w:cs="Times New Roman"/>
          <w:sz w:val="24"/>
          <w:szCs w:val="24"/>
        </w:rPr>
      </w:r>
      <w:r w:rsidR="00474560">
        <w:rPr>
          <w:rFonts w:ascii="Times New Roman" w:hAnsi="Times New Roman" w:cs="Times New Roman"/>
          <w:sz w:val="24"/>
          <w:szCs w:val="24"/>
        </w:rPr>
        <w:fldChar w:fldCharType="end"/>
      </w:r>
      <w:r w:rsidR="00F738A5">
        <w:rPr>
          <w:rFonts w:ascii="Times New Roman" w:hAnsi="Times New Roman" w:cs="Times New Roman"/>
          <w:sz w:val="24"/>
          <w:szCs w:val="24"/>
        </w:rPr>
      </w:r>
      <w:r w:rsidR="00F738A5">
        <w:rPr>
          <w:rFonts w:ascii="Times New Roman" w:hAnsi="Times New Roman" w:cs="Times New Roman"/>
          <w:sz w:val="24"/>
          <w:szCs w:val="24"/>
        </w:rPr>
        <w:fldChar w:fldCharType="separate"/>
      </w:r>
      <w:r w:rsidR="00474560">
        <w:rPr>
          <w:rFonts w:ascii="Times New Roman" w:hAnsi="Times New Roman" w:cs="Times New Roman"/>
          <w:noProof/>
          <w:sz w:val="24"/>
          <w:szCs w:val="24"/>
        </w:rPr>
        <w:t>[22]</w:t>
      </w:r>
      <w:r w:rsidR="00F738A5">
        <w:rPr>
          <w:rFonts w:ascii="Times New Roman" w:hAnsi="Times New Roman" w:cs="Times New Roman"/>
          <w:sz w:val="24"/>
          <w:szCs w:val="24"/>
        </w:rPr>
        <w:fldChar w:fldCharType="end"/>
      </w:r>
      <w:r w:rsidR="00F738A5">
        <w:rPr>
          <w:rFonts w:ascii="Times New Roman" w:hAnsi="Times New Roman" w:cs="Times New Roman"/>
          <w:sz w:val="24"/>
          <w:szCs w:val="24"/>
        </w:rPr>
        <w:t>.</w:t>
      </w:r>
      <w:r w:rsidR="000E241C">
        <w:rPr>
          <w:rFonts w:ascii="Times New Roman" w:hAnsi="Times New Roman" w:cs="Times New Roman"/>
          <w:sz w:val="24"/>
          <w:szCs w:val="24"/>
        </w:rPr>
        <w:t xml:space="preserve"> As </w:t>
      </w:r>
      <w:r w:rsidR="006432F4">
        <w:rPr>
          <w:rFonts w:ascii="Times New Roman" w:hAnsi="Times New Roman" w:cs="Times New Roman"/>
          <w:sz w:val="24"/>
          <w:szCs w:val="24"/>
        </w:rPr>
        <w:t xml:space="preserve">current </w:t>
      </w:r>
      <w:r w:rsidR="000E241C">
        <w:rPr>
          <w:rFonts w:ascii="Times New Roman" w:hAnsi="Times New Roman" w:cs="Times New Roman"/>
          <w:bCs/>
          <w:sz w:val="24"/>
          <w:szCs w:val="24"/>
          <w:lang w:val="en-GB" w:eastAsia="fr-FR"/>
        </w:rPr>
        <w:t>t</w:t>
      </w:r>
      <w:r w:rsidR="000E241C" w:rsidRPr="008A69CE">
        <w:rPr>
          <w:rFonts w:ascii="Times New Roman" w:hAnsi="Times New Roman" w:cs="Times New Roman"/>
          <w:bCs/>
          <w:sz w:val="24"/>
          <w:szCs w:val="24"/>
          <w:lang w:val="en-GB" w:eastAsia="fr-FR"/>
        </w:rPr>
        <w:t>reatment options (including surgery, pharmacological and non-</w:t>
      </w:r>
      <w:r w:rsidR="000E241C">
        <w:rPr>
          <w:rFonts w:ascii="Times New Roman" w:hAnsi="Times New Roman" w:cs="Times New Roman"/>
          <w:bCs/>
          <w:sz w:val="24"/>
          <w:szCs w:val="24"/>
          <w:lang w:val="en-GB" w:eastAsia="fr-FR"/>
        </w:rPr>
        <w:t xml:space="preserve">pharmacological treatment) may </w:t>
      </w:r>
      <w:r w:rsidR="000E241C" w:rsidRPr="008A69CE">
        <w:rPr>
          <w:rFonts w:ascii="Times New Roman" w:hAnsi="Times New Roman" w:cs="Times New Roman"/>
          <w:bCs/>
          <w:sz w:val="24"/>
          <w:szCs w:val="24"/>
          <w:lang w:val="en-GB" w:eastAsia="fr-FR"/>
        </w:rPr>
        <w:t xml:space="preserve">differ in benefits and risks, </w:t>
      </w:r>
      <w:r w:rsidR="000E241C">
        <w:rPr>
          <w:rFonts w:ascii="Times New Roman" w:hAnsi="Times New Roman" w:cs="Times New Roman"/>
          <w:bCs/>
          <w:sz w:val="24"/>
          <w:szCs w:val="24"/>
          <w:lang w:val="en-GB" w:eastAsia="fr-FR"/>
        </w:rPr>
        <w:t>assessing patients</w:t>
      </w:r>
      <w:r w:rsidR="006432F4">
        <w:rPr>
          <w:rFonts w:ascii="Times New Roman" w:hAnsi="Times New Roman" w:cs="Times New Roman"/>
          <w:bCs/>
          <w:sz w:val="24"/>
          <w:szCs w:val="24"/>
          <w:lang w:val="en-GB" w:eastAsia="fr-FR"/>
        </w:rPr>
        <w:t>’</w:t>
      </w:r>
      <w:r w:rsidR="000E241C">
        <w:rPr>
          <w:rFonts w:ascii="Times New Roman" w:hAnsi="Times New Roman" w:cs="Times New Roman"/>
          <w:bCs/>
          <w:sz w:val="24"/>
          <w:szCs w:val="24"/>
          <w:lang w:val="en-GB" w:eastAsia="fr-FR"/>
        </w:rPr>
        <w:t xml:space="preserve"> preferences and involving patients in decision-making</w:t>
      </w:r>
      <w:r w:rsidR="00713C3C">
        <w:rPr>
          <w:rFonts w:ascii="Times New Roman" w:hAnsi="Times New Roman" w:cs="Times New Roman"/>
          <w:bCs/>
          <w:sz w:val="24"/>
          <w:szCs w:val="24"/>
          <w:lang w:val="en-GB" w:eastAsia="fr-FR"/>
        </w:rPr>
        <w:t xml:space="preserve"> could help to improve disease management.</w:t>
      </w:r>
      <w:r w:rsidR="009C3940">
        <w:rPr>
          <w:rFonts w:ascii="Times New Roman" w:hAnsi="Times New Roman" w:cs="Times New Roman"/>
          <w:bCs/>
          <w:sz w:val="24"/>
          <w:szCs w:val="24"/>
          <w:lang w:val="en-GB" w:eastAsia="fr-FR"/>
        </w:rPr>
        <w:t xml:space="preserve"> </w:t>
      </w:r>
      <w:r w:rsidR="00032E23">
        <w:rPr>
          <w:rFonts w:ascii="Times New Roman" w:hAnsi="Times New Roman" w:cs="Times New Roman"/>
          <w:bCs/>
          <w:sz w:val="24"/>
          <w:szCs w:val="24"/>
          <w:lang w:val="en-GB" w:eastAsia="fr-FR"/>
        </w:rPr>
        <w:t>The findings of this study highlight</w:t>
      </w:r>
      <w:r w:rsidR="009C3940">
        <w:rPr>
          <w:rFonts w:ascii="Times New Roman" w:hAnsi="Times New Roman" w:cs="Times New Roman"/>
          <w:bCs/>
          <w:sz w:val="24"/>
          <w:szCs w:val="24"/>
          <w:lang w:val="en-GB" w:eastAsia="fr-FR"/>
        </w:rPr>
        <w:t xml:space="preserve"> </w:t>
      </w:r>
      <w:r w:rsidR="009A26CD">
        <w:rPr>
          <w:rFonts w:ascii="Times New Roman" w:hAnsi="Times New Roman" w:cs="Times New Roman"/>
          <w:bCs/>
          <w:sz w:val="24"/>
          <w:szCs w:val="24"/>
          <w:lang w:val="en-GB" w:eastAsia="fr-FR"/>
        </w:rPr>
        <w:t xml:space="preserve">the importance </w:t>
      </w:r>
      <w:r w:rsidR="008F2A13">
        <w:rPr>
          <w:rFonts w:ascii="Times New Roman" w:hAnsi="Times New Roman" w:cs="Times New Roman"/>
          <w:bCs/>
          <w:sz w:val="24"/>
          <w:szCs w:val="24"/>
          <w:lang w:val="en-GB" w:eastAsia="fr-FR"/>
        </w:rPr>
        <w:t>of</w:t>
      </w:r>
      <w:r w:rsidR="009A26CD">
        <w:rPr>
          <w:rFonts w:ascii="Times New Roman" w:hAnsi="Times New Roman" w:cs="Times New Roman"/>
          <w:bCs/>
          <w:sz w:val="24"/>
          <w:szCs w:val="24"/>
          <w:lang w:val="en-GB" w:eastAsia="fr-FR"/>
        </w:rPr>
        <w:t xml:space="preserve"> investigat</w:t>
      </w:r>
      <w:r w:rsidR="008F2A13">
        <w:rPr>
          <w:rFonts w:ascii="Times New Roman" w:hAnsi="Times New Roman" w:cs="Times New Roman"/>
          <w:bCs/>
          <w:sz w:val="24"/>
          <w:szCs w:val="24"/>
          <w:lang w:val="en-GB" w:eastAsia="fr-FR"/>
        </w:rPr>
        <w:t>ing</w:t>
      </w:r>
      <w:r w:rsidR="009A26CD">
        <w:rPr>
          <w:rFonts w:ascii="Times New Roman" w:hAnsi="Times New Roman" w:cs="Times New Roman"/>
          <w:bCs/>
          <w:sz w:val="24"/>
          <w:szCs w:val="24"/>
          <w:lang w:val="en-GB" w:eastAsia="fr-FR"/>
        </w:rPr>
        <w:t xml:space="preserve"> individual preferences and </w:t>
      </w:r>
      <w:r w:rsidR="00AD23FB">
        <w:rPr>
          <w:rFonts w:ascii="Times New Roman" w:hAnsi="Times New Roman" w:cs="Times New Roman"/>
          <w:bCs/>
          <w:sz w:val="24"/>
          <w:szCs w:val="24"/>
          <w:lang w:val="en-GB" w:eastAsia="fr-FR"/>
        </w:rPr>
        <w:t>incorporat</w:t>
      </w:r>
      <w:r w:rsidR="008F2A13">
        <w:rPr>
          <w:rFonts w:ascii="Times New Roman" w:hAnsi="Times New Roman" w:cs="Times New Roman"/>
          <w:bCs/>
          <w:sz w:val="24"/>
          <w:szCs w:val="24"/>
          <w:lang w:val="en-GB" w:eastAsia="fr-FR"/>
        </w:rPr>
        <w:t>ing</w:t>
      </w:r>
      <w:r w:rsidR="009A26CD">
        <w:rPr>
          <w:rFonts w:ascii="Times New Roman" w:hAnsi="Times New Roman" w:cs="Times New Roman"/>
          <w:bCs/>
          <w:sz w:val="24"/>
          <w:szCs w:val="24"/>
          <w:lang w:val="en-GB" w:eastAsia="fr-FR"/>
        </w:rPr>
        <w:t xml:space="preserve"> them in a shared-decision making process.</w:t>
      </w:r>
    </w:p>
    <w:p w14:paraId="00E521AC" w14:textId="12731747" w:rsidR="00170999" w:rsidRDefault="002C7822" w:rsidP="001B370D">
      <w:pPr>
        <w:pStyle w:val="PlainText"/>
        <w:spacing w:after="120" w:line="480" w:lineRule="auto"/>
        <w:jc w:val="both"/>
        <w:rPr>
          <w:rFonts w:ascii="Times New Roman" w:hAnsi="Times New Roman"/>
          <w:sz w:val="24"/>
          <w:szCs w:val="24"/>
          <w:lang w:val="en-GB"/>
        </w:rPr>
      </w:pPr>
      <w:r w:rsidRPr="00D73ED4">
        <w:rPr>
          <w:rFonts w:ascii="Times New Roman" w:eastAsiaTheme="minorHAnsi" w:hAnsi="Times New Roman"/>
          <w:bCs/>
          <w:sz w:val="24"/>
          <w:szCs w:val="24"/>
          <w:lang w:val="en-GB" w:eastAsia="fr-FR"/>
        </w:rPr>
        <w:t xml:space="preserve">Although </w:t>
      </w:r>
      <w:r w:rsidR="00A018D2" w:rsidRPr="00D73ED4">
        <w:rPr>
          <w:rFonts w:ascii="Times New Roman" w:eastAsiaTheme="minorHAnsi" w:hAnsi="Times New Roman"/>
          <w:bCs/>
          <w:sz w:val="24"/>
          <w:szCs w:val="24"/>
          <w:lang w:val="en-GB" w:eastAsia="fr-FR"/>
        </w:rPr>
        <w:t xml:space="preserve">this study </w:t>
      </w:r>
      <w:r w:rsidR="003842A7" w:rsidRPr="00D73ED4">
        <w:rPr>
          <w:rFonts w:ascii="Times New Roman" w:eastAsiaTheme="minorHAnsi" w:hAnsi="Times New Roman"/>
          <w:bCs/>
          <w:sz w:val="24"/>
          <w:szCs w:val="24"/>
          <w:lang w:val="en-GB" w:eastAsia="fr-FR"/>
        </w:rPr>
        <w:t>followed</w:t>
      </w:r>
      <w:r w:rsidR="00A018D2" w:rsidRPr="00D73ED4">
        <w:rPr>
          <w:rFonts w:ascii="Times New Roman" w:eastAsiaTheme="minorHAnsi" w:hAnsi="Times New Roman"/>
          <w:bCs/>
          <w:sz w:val="24"/>
          <w:szCs w:val="24"/>
          <w:lang w:val="en-GB" w:eastAsia="fr-FR"/>
        </w:rPr>
        <w:t xml:space="preserve"> good </w:t>
      </w:r>
      <w:hyperlink r:id="rId9" w:tooltip="Learn more about Research Practice" w:history="1">
        <w:r w:rsidR="00A018D2" w:rsidRPr="00D73ED4">
          <w:rPr>
            <w:rFonts w:ascii="Times New Roman" w:eastAsiaTheme="minorHAnsi" w:hAnsi="Times New Roman"/>
            <w:bCs/>
            <w:sz w:val="24"/>
            <w:szCs w:val="24"/>
            <w:lang w:val="en-GB" w:eastAsia="fr-FR"/>
          </w:rPr>
          <w:t>research practices</w:t>
        </w:r>
      </w:hyperlink>
      <w:r w:rsidR="00A018D2" w:rsidRPr="00D73ED4">
        <w:rPr>
          <w:rFonts w:ascii="Times New Roman" w:eastAsiaTheme="minorHAnsi" w:hAnsi="Times New Roman"/>
          <w:bCs/>
          <w:sz w:val="24"/>
          <w:szCs w:val="24"/>
          <w:lang w:val="en-GB" w:eastAsia="fr-FR"/>
        </w:rPr>
        <w:t>, some potential limitations exist.</w:t>
      </w:r>
      <w:r w:rsidR="00FE2FE0" w:rsidRPr="00D73ED4">
        <w:rPr>
          <w:rFonts w:ascii="Times New Roman" w:eastAsiaTheme="minorHAnsi" w:hAnsi="Times New Roman"/>
          <w:bCs/>
          <w:sz w:val="24"/>
          <w:szCs w:val="24"/>
          <w:lang w:val="en-GB" w:eastAsia="fr-FR"/>
        </w:rPr>
        <w:t xml:space="preserve"> First, </w:t>
      </w:r>
      <w:r w:rsidR="008E7B12" w:rsidRPr="00D73ED4">
        <w:rPr>
          <w:rFonts w:ascii="Times New Roman" w:eastAsiaTheme="minorHAnsi" w:hAnsi="Times New Roman"/>
          <w:bCs/>
          <w:sz w:val="24"/>
          <w:szCs w:val="24"/>
          <w:lang w:val="en-GB" w:eastAsia="fr-FR"/>
        </w:rPr>
        <w:t xml:space="preserve">some </w:t>
      </w:r>
      <w:r w:rsidR="008F2A13" w:rsidRPr="00D73ED4">
        <w:rPr>
          <w:rFonts w:ascii="Times New Roman" w:eastAsiaTheme="minorHAnsi" w:hAnsi="Times New Roman"/>
          <w:bCs/>
          <w:sz w:val="24"/>
          <w:szCs w:val="24"/>
          <w:lang w:val="en-GB" w:eastAsia="fr-FR"/>
        </w:rPr>
        <w:t xml:space="preserve">participants </w:t>
      </w:r>
      <w:r w:rsidR="008E7B12" w:rsidRPr="00D73ED4">
        <w:rPr>
          <w:rFonts w:ascii="Times New Roman" w:eastAsiaTheme="minorHAnsi" w:hAnsi="Times New Roman"/>
          <w:bCs/>
          <w:sz w:val="24"/>
          <w:szCs w:val="24"/>
          <w:lang w:val="en-GB" w:eastAsia="fr-FR"/>
        </w:rPr>
        <w:t xml:space="preserve">who were not cognitively able to fill out and understand the questionnaire were excluded. Our sample could thus be </w:t>
      </w:r>
      <w:r w:rsidR="009A26CD" w:rsidRPr="00D73ED4">
        <w:rPr>
          <w:rFonts w:ascii="Times New Roman" w:eastAsiaTheme="minorHAnsi" w:hAnsi="Times New Roman"/>
          <w:bCs/>
          <w:sz w:val="24"/>
          <w:szCs w:val="24"/>
          <w:lang w:val="en-GB" w:eastAsia="fr-FR"/>
        </w:rPr>
        <w:t xml:space="preserve">slightly </w:t>
      </w:r>
      <w:r w:rsidR="008E7B12" w:rsidRPr="00D73ED4">
        <w:rPr>
          <w:rFonts w:ascii="Times New Roman" w:eastAsiaTheme="minorHAnsi" w:hAnsi="Times New Roman"/>
          <w:bCs/>
          <w:sz w:val="24"/>
          <w:szCs w:val="24"/>
          <w:lang w:val="en-GB" w:eastAsia="fr-FR"/>
        </w:rPr>
        <w:t xml:space="preserve">“over-educated” compared to </w:t>
      </w:r>
      <w:r w:rsidR="009A26CD" w:rsidRPr="00D73ED4">
        <w:rPr>
          <w:rFonts w:ascii="Times New Roman" w:eastAsiaTheme="minorHAnsi" w:hAnsi="Times New Roman"/>
          <w:bCs/>
          <w:sz w:val="24"/>
          <w:szCs w:val="24"/>
          <w:lang w:val="en-GB" w:eastAsia="fr-FR"/>
        </w:rPr>
        <w:t>the average OA patient</w:t>
      </w:r>
      <w:r w:rsidR="008E7B12" w:rsidRPr="00D73ED4">
        <w:rPr>
          <w:rFonts w:ascii="Times New Roman" w:eastAsiaTheme="minorHAnsi" w:hAnsi="Times New Roman"/>
          <w:bCs/>
          <w:sz w:val="24"/>
          <w:szCs w:val="24"/>
          <w:lang w:val="en-GB" w:eastAsia="fr-FR"/>
        </w:rPr>
        <w:t xml:space="preserve">. In addition, our patients were mainly recruited from </w:t>
      </w:r>
      <w:r w:rsidR="00C8594B" w:rsidRPr="00D73ED4">
        <w:rPr>
          <w:rFonts w:ascii="Times New Roman" w:eastAsiaTheme="minorHAnsi" w:hAnsi="Times New Roman"/>
          <w:bCs/>
          <w:sz w:val="24"/>
          <w:szCs w:val="24"/>
          <w:lang w:val="en-GB" w:eastAsia="fr-FR"/>
        </w:rPr>
        <w:t xml:space="preserve">specialist </w:t>
      </w:r>
      <w:r w:rsidR="008E7B12" w:rsidRPr="00D73ED4">
        <w:rPr>
          <w:rFonts w:ascii="Times New Roman" w:eastAsiaTheme="minorHAnsi" w:hAnsi="Times New Roman"/>
          <w:bCs/>
          <w:sz w:val="24"/>
          <w:szCs w:val="24"/>
          <w:lang w:val="en-GB" w:eastAsia="fr-FR"/>
        </w:rPr>
        <w:t xml:space="preserve">outpatient clinics and thus </w:t>
      </w:r>
      <w:r w:rsidR="008F2A13" w:rsidRPr="00D73ED4">
        <w:rPr>
          <w:rFonts w:ascii="Times New Roman" w:eastAsiaTheme="minorHAnsi" w:hAnsi="Times New Roman"/>
          <w:bCs/>
          <w:sz w:val="24"/>
          <w:szCs w:val="24"/>
          <w:lang w:val="en-GB" w:eastAsia="fr-FR"/>
        </w:rPr>
        <w:t xml:space="preserve">may not </w:t>
      </w:r>
      <w:r w:rsidR="008E7B12" w:rsidRPr="00D73ED4">
        <w:rPr>
          <w:rFonts w:ascii="Times New Roman" w:eastAsiaTheme="minorHAnsi" w:hAnsi="Times New Roman"/>
          <w:bCs/>
          <w:sz w:val="24"/>
          <w:szCs w:val="24"/>
          <w:lang w:val="en-GB" w:eastAsia="fr-FR"/>
        </w:rPr>
        <w:t xml:space="preserve">be representative </w:t>
      </w:r>
      <w:r w:rsidR="008F2A13" w:rsidRPr="00D73ED4">
        <w:rPr>
          <w:rFonts w:ascii="Times New Roman" w:eastAsiaTheme="minorHAnsi" w:hAnsi="Times New Roman"/>
          <w:bCs/>
          <w:sz w:val="24"/>
          <w:szCs w:val="24"/>
          <w:lang w:val="en-GB" w:eastAsia="fr-FR"/>
        </w:rPr>
        <w:t>of</w:t>
      </w:r>
      <w:r w:rsidR="008E7B12" w:rsidRPr="00D73ED4">
        <w:rPr>
          <w:rFonts w:ascii="Times New Roman" w:eastAsiaTheme="minorHAnsi" w:hAnsi="Times New Roman"/>
          <w:bCs/>
          <w:sz w:val="24"/>
          <w:szCs w:val="24"/>
          <w:lang w:val="en-GB" w:eastAsia="fr-FR"/>
        </w:rPr>
        <w:t xml:space="preserve"> all OA patients visiting general practitioners. </w:t>
      </w:r>
      <w:proofErr w:type="gramStart"/>
      <w:r w:rsidR="00B458F6">
        <w:rPr>
          <w:rFonts w:ascii="Times New Roman" w:eastAsiaTheme="minorHAnsi" w:hAnsi="Times New Roman"/>
          <w:bCs/>
          <w:sz w:val="24"/>
          <w:szCs w:val="24"/>
          <w:lang w:val="en-GB" w:eastAsia="fr-FR"/>
        </w:rPr>
        <w:t xml:space="preserve">We  </w:t>
      </w:r>
      <w:r w:rsidR="009F0F74">
        <w:rPr>
          <w:rFonts w:ascii="Times New Roman" w:eastAsiaTheme="minorHAnsi" w:hAnsi="Times New Roman"/>
          <w:bCs/>
          <w:sz w:val="24"/>
          <w:szCs w:val="24"/>
          <w:lang w:val="en-GB" w:eastAsia="fr-FR"/>
        </w:rPr>
        <w:t>also</w:t>
      </w:r>
      <w:proofErr w:type="gramEnd"/>
      <w:r w:rsidR="009F0F74">
        <w:rPr>
          <w:rFonts w:ascii="Times New Roman" w:eastAsiaTheme="minorHAnsi" w:hAnsi="Times New Roman"/>
          <w:bCs/>
          <w:sz w:val="24"/>
          <w:szCs w:val="24"/>
          <w:lang w:val="en-GB" w:eastAsia="fr-FR"/>
        </w:rPr>
        <w:t xml:space="preserve"> </w:t>
      </w:r>
      <w:r w:rsidR="00B458F6">
        <w:rPr>
          <w:rFonts w:ascii="Times New Roman" w:eastAsiaTheme="minorHAnsi" w:hAnsi="Times New Roman"/>
          <w:bCs/>
          <w:sz w:val="24"/>
          <w:szCs w:val="24"/>
          <w:lang w:val="en-GB" w:eastAsia="fr-FR"/>
        </w:rPr>
        <w:t>do not have info</w:t>
      </w:r>
      <w:r w:rsidR="00B458F6" w:rsidRPr="00B458F6">
        <w:rPr>
          <w:rFonts w:ascii="Times New Roman" w:eastAsiaTheme="minorHAnsi" w:hAnsi="Times New Roman"/>
          <w:bCs/>
          <w:sz w:val="24"/>
          <w:szCs w:val="24"/>
          <w:lang w:val="en-GB" w:eastAsia="fr-FR"/>
        </w:rPr>
        <w:t>rmation about how many patients were not cognitively able to understand the questionnaire or fill them in</w:t>
      </w:r>
      <w:r w:rsidR="00B458F6">
        <w:rPr>
          <w:rFonts w:ascii="Times New Roman" w:eastAsiaTheme="minorHAnsi" w:hAnsi="Times New Roman"/>
          <w:bCs/>
          <w:sz w:val="24"/>
          <w:szCs w:val="24"/>
          <w:lang w:val="en-GB" w:eastAsia="fr-FR"/>
        </w:rPr>
        <w:t xml:space="preserve">. </w:t>
      </w:r>
      <w:r w:rsidR="008E7B12" w:rsidRPr="00D73ED4">
        <w:rPr>
          <w:rFonts w:ascii="Times New Roman" w:eastAsiaTheme="minorHAnsi" w:hAnsi="Times New Roman"/>
          <w:bCs/>
          <w:sz w:val="24"/>
          <w:szCs w:val="24"/>
          <w:lang w:val="en-GB" w:eastAsia="fr-FR"/>
        </w:rPr>
        <w:t xml:space="preserve">Thus, selection bias and limitations in generalizability of our results cannot be excluded. </w:t>
      </w:r>
      <w:r w:rsidR="00152A29" w:rsidRPr="00D73ED4">
        <w:rPr>
          <w:rFonts w:ascii="Times New Roman" w:eastAsiaTheme="minorHAnsi" w:hAnsi="Times New Roman"/>
          <w:bCs/>
          <w:sz w:val="24"/>
          <w:szCs w:val="24"/>
          <w:lang w:val="en-GB" w:eastAsia="fr-FR"/>
        </w:rPr>
        <w:t xml:space="preserve">Further, patients in our study had mainly lower extremely OA (at </w:t>
      </w:r>
      <w:r w:rsidR="00152A29" w:rsidRPr="00D73ED4">
        <w:rPr>
          <w:rFonts w:ascii="Times New Roman" w:eastAsiaTheme="minorHAnsi" w:hAnsi="Times New Roman"/>
          <w:bCs/>
          <w:sz w:val="24"/>
          <w:szCs w:val="24"/>
          <w:lang w:val="en-GB" w:eastAsia="fr-FR"/>
        </w:rPr>
        <w:lastRenderedPageBreak/>
        <w:t>the hip and/or knee) and preferences for OA treatment may be different for hand or shoulder OA and would thus require</w:t>
      </w:r>
      <w:r w:rsidR="002415DD">
        <w:rPr>
          <w:rFonts w:ascii="Times New Roman" w:eastAsiaTheme="minorHAnsi" w:hAnsi="Times New Roman"/>
          <w:bCs/>
          <w:sz w:val="24"/>
          <w:szCs w:val="24"/>
          <w:lang w:val="en-GB" w:eastAsia="fr-FR"/>
        </w:rPr>
        <w:t xml:space="preserve"> further</w:t>
      </w:r>
      <w:r w:rsidR="00152A29" w:rsidRPr="00D73ED4">
        <w:rPr>
          <w:rFonts w:ascii="Times New Roman" w:eastAsiaTheme="minorHAnsi" w:hAnsi="Times New Roman"/>
          <w:bCs/>
          <w:sz w:val="24"/>
          <w:szCs w:val="24"/>
          <w:lang w:val="en-GB" w:eastAsia="fr-FR"/>
        </w:rPr>
        <w:t xml:space="preserve"> investigation. </w:t>
      </w:r>
      <w:r w:rsidR="008E7B12" w:rsidRPr="00D73ED4">
        <w:rPr>
          <w:rFonts w:ascii="Times New Roman" w:eastAsiaTheme="minorHAnsi" w:hAnsi="Times New Roman"/>
          <w:bCs/>
          <w:sz w:val="24"/>
          <w:szCs w:val="24"/>
          <w:lang w:val="en-GB" w:eastAsia="fr-FR"/>
        </w:rPr>
        <w:t xml:space="preserve">In addition, the sample size was lower in some countries and, although significance was observed in each country, </w:t>
      </w:r>
      <w:r w:rsidR="008F2A13" w:rsidRPr="00D73ED4">
        <w:rPr>
          <w:rFonts w:ascii="Times New Roman" w:eastAsiaTheme="minorHAnsi" w:hAnsi="Times New Roman"/>
          <w:bCs/>
          <w:sz w:val="24"/>
          <w:szCs w:val="24"/>
          <w:lang w:val="en-GB" w:eastAsia="fr-FR"/>
        </w:rPr>
        <w:t xml:space="preserve">a </w:t>
      </w:r>
      <w:r w:rsidR="008E7B12" w:rsidRPr="00D73ED4">
        <w:rPr>
          <w:rFonts w:ascii="Times New Roman" w:eastAsiaTheme="minorHAnsi" w:hAnsi="Times New Roman"/>
          <w:bCs/>
          <w:sz w:val="24"/>
          <w:szCs w:val="24"/>
          <w:lang w:val="en-GB" w:eastAsia="fr-FR"/>
        </w:rPr>
        <w:t xml:space="preserve">higher sample </w:t>
      </w:r>
      <w:r w:rsidR="008F2A13" w:rsidRPr="00D73ED4">
        <w:rPr>
          <w:rFonts w:ascii="Times New Roman" w:eastAsiaTheme="minorHAnsi" w:hAnsi="Times New Roman"/>
          <w:bCs/>
          <w:sz w:val="24"/>
          <w:szCs w:val="24"/>
          <w:lang w:val="en-GB" w:eastAsia="fr-FR"/>
        </w:rPr>
        <w:t xml:space="preserve">size </w:t>
      </w:r>
      <w:r w:rsidR="008E7B12" w:rsidRPr="00D73ED4">
        <w:rPr>
          <w:rFonts w:ascii="Times New Roman" w:eastAsiaTheme="minorHAnsi" w:hAnsi="Times New Roman"/>
          <w:bCs/>
          <w:sz w:val="24"/>
          <w:szCs w:val="24"/>
          <w:lang w:val="en-GB" w:eastAsia="fr-FR"/>
        </w:rPr>
        <w:t xml:space="preserve">would be </w:t>
      </w:r>
      <w:r w:rsidR="00C8594B" w:rsidRPr="00D73ED4">
        <w:rPr>
          <w:rFonts w:ascii="Times New Roman" w:eastAsiaTheme="minorHAnsi" w:hAnsi="Times New Roman"/>
          <w:bCs/>
          <w:sz w:val="24"/>
          <w:szCs w:val="24"/>
          <w:lang w:val="en-GB" w:eastAsia="fr-FR"/>
        </w:rPr>
        <w:t>needed</w:t>
      </w:r>
      <w:r w:rsidR="008E7B12" w:rsidRPr="00D73ED4">
        <w:rPr>
          <w:rFonts w:ascii="Times New Roman" w:eastAsiaTheme="minorHAnsi" w:hAnsi="Times New Roman"/>
          <w:bCs/>
          <w:sz w:val="24"/>
          <w:szCs w:val="24"/>
          <w:lang w:val="en-GB" w:eastAsia="fr-FR"/>
        </w:rPr>
        <w:t xml:space="preserve"> to confirm findings</w:t>
      </w:r>
      <w:r w:rsidR="000C5CDC" w:rsidRPr="00D73ED4">
        <w:rPr>
          <w:rFonts w:ascii="Times New Roman" w:eastAsiaTheme="minorHAnsi" w:hAnsi="Times New Roman"/>
          <w:bCs/>
          <w:sz w:val="24"/>
          <w:szCs w:val="24"/>
          <w:lang w:val="en-GB" w:eastAsia="fr-FR"/>
        </w:rPr>
        <w:t xml:space="preserve"> per country</w:t>
      </w:r>
      <w:r w:rsidR="008E7B12" w:rsidRPr="00D73ED4">
        <w:rPr>
          <w:rFonts w:ascii="Times New Roman" w:eastAsiaTheme="minorHAnsi" w:hAnsi="Times New Roman"/>
          <w:bCs/>
          <w:sz w:val="24"/>
          <w:szCs w:val="24"/>
          <w:lang w:val="en-GB" w:eastAsia="fr-FR"/>
        </w:rPr>
        <w:t xml:space="preserve">. </w:t>
      </w:r>
      <w:r w:rsidR="00C03A5C" w:rsidRPr="00D73ED4">
        <w:rPr>
          <w:rFonts w:ascii="Times New Roman" w:eastAsiaTheme="minorHAnsi" w:hAnsi="Times New Roman"/>
          <w:bCs/>
          <w:sz w:val="24"/>
          <w:szCs w:val="24"/>
          <w:lang w:val="en-GB" w:eastAsia="fr-FR"/>
        </w:rPr>
        <w:t xml:space="preserve">The sample size was targeted </w:t>
      </w:r>
      <w:r w:rsidR="00607D54" w:rsidRPr="00D73ED4">
        <w:rPr>
          <w:rFonts w:ascii="Times New Roman" w:eastAsiaTheme="minorHAnsi" w:hAnsi="Times New Roman"/>
          <w:bCs/>
          <w:sz w:val="24"/>
          <w:szCs w:val="24"/>
          <w:lang w:val="en-GB" w:eastAsia="fr-FR"/>
        </w:rPr>
        <w:t>for the whole sample and not for individual country</w:t>
      </w:r>
      <w:r w:rsidR="00E11146">
        <w:rPr>
          <w:rFonts w:ascii="Times New Roman" w:eastAsiaTheme="minorHAnsi" w:hAnsi="Times New Roman"/>
          <w:bCs/>
          <w:sz w:val="24"/>
          <w:szCs w:val="24"/>
          <w:lang w:val="en-GB" w:eastAsia="fr-FR"/>
        </w:rPr>
        <w:t xml:space="preserve"> </w:t>
      </w:r>
      <w:r w:rsidR="009F0F74">
        <w:rPr>
          <w:rFonts w:ascii="Times New Roman" w:eastAsiaTheme="minorHAnsi" w:hAnsi="Times New Roman"/>
          <w:bCs/>
          <w:sz w:val="24"/>
          <w:szCs w:val="24"/>
          <w:lang w:val="en-GB" w:eastAsia="fr-FR"/>
        </w:rPr>
        <w:t>to reveal</w:t>
      </w:r>
      <w:r w:rsidR="00E11146">
        <w:rPr>
          <w:rFonts w:ascii="Times New Roman" w:eastAsiaTheme="minorHAnsi" w:hAnsi="Times New Roman"/>
          <w:bCs/>
          <w:sz w:val="24"/>
          <w:szCs w:val="24"/>
          <w:lang w:val="en-GB" w:eastAsia="fr-FR"/>
        </w:rPr>
        <w:t xml:space="preserve"> potential differences between countries</w:t>
      </w:r>
      <w:r w:rsidR="00607D54" w:rsidRPr="00D73ED4">
        <w:rPr>
          <w:rFonts w:ascii="Times New Roman" w:eastAsiaTheme="minorHAnsi" w:hAnsi="Times New Roman"/>
          <w:bCs/>
          <w:sz w:val="24"/>
          <w:szCs w:val="24"/>
          <w:lang w:val="en-GB" w:eastAsia="fr-FR"/>
        </w:rPr>
        <w:t>. In our study, we therefore pooled data from all countries which could be a potential limitation</w:t>
      </w:r>
      <w:r w:rsidR="00C03A5C" w:rsidRPr="00D73ED4">
        <w:rPr>
          <w:rFonts w:ascii="Times New Roman" w:eastAsiaTheme="minorHAnsi" w:hAnsi="Times New Roman"/>
          <w:bCs/>
          <w:sz w:val="24"/>
          <w:szCs w:val="24"/>
          <w:lang w:val="en-GB" w:eastAsia="fr-FR"/>
        </w:rPr>
        <w:t xml:space="preserve">. </w:t>
      </w:r>
      <w:r w:rsidR="008E7B12" w:rsidRPr="00D73ED4">
        <w:rPr>
          <w:rFonts w:ascii="Times New Roman" w:eastAsiaTheme="minorHAnsi" w:hAnsi="Times New Roman"/>
          <w:bCs/>
          <w:sz w:val="24"/>
          <w:szCs w:val="24"/>
          <w:lang w:val="en-GB" w:eastAsia="fr-FR"/>
        </w:rPr>
        <w:t xml:space="preserve">Second, </w:t>
      </w:r>
      <w:r w:rsidR="008E7B12" w:rsidRPr="007260BC">
        <w:rPr>
          <w:rFonts w:ascii="Times New Roman" w:eastAsiaTheme="minorHAnsi" w:hAnsi="Times New Roman"/>
          <w:bCs/>
          <w:sz w:val="24"/>
          <w:szCs w:val="24"/>
          <w:lang w:val="en-GB" w:eastAsia="fr-FR"/>
        </w:rPr>
        <w:t>although sound methodology was used to select and define attributes</w:t>
      </w:r>
      <w:r w:rsidR="009A26CD" w:rsidRPr="007260BC">
        <w:rPr>
          <w:rFonts w:ascii="Times New Roman" w:eastAsiaTheme="minorHAnsi" w:hAnsi="Times New Roman"/>
          <w:bCs/>
          <w:sz w:val="24"/>
          <w:szCs w:val="24"/>
          <w:lang w:val="en-GB" w:eastAsia="fr-FR"/>
        </w:rPr>
        <w:t xml:space="preserve"> including large patient involvement</w:t>
      </w:r>
      <w:r w:rsidR="006432F4" w:rsidRPr="007260BC">
        <w:rPr>
          <w:rFonts w:ascii="Times New Roman" w:eastAsiaTheme="minorHAnsi" w:hAnsi="Times New Roman"/>
          <w:bCs/>
          <w:sz w:val="24"/>
          <w:szCs w:val="24"/>
          <w:lang w:val="en-GB" w:eastAsia="fr-FR"/>
        </w:rPr>
        <w:t xml:space="preserve">, it </w:t>
      </w:r>
      <w:r w:rsidR="00024B7B" w:rsidRPr="007260BC">
        <w:rPr>
          <w:rFonts w:ascii="Times New Roman" w:eastAsiaTheme="minorHAnsi" w:hAnsi="Times New Roman"/>
          <w:bCs/>
          <w:sz w:val="24"/>
          <w:szCs w:val="24"/>
          <w:lang w:val="en-GB" w:eastAsia="fr-FR"/>
        </w:rPr>
        <w:t xml:space="preserve">is possible </w:t>
      </w:r>
      <w:r w:rsidR="008E7B12" w:rsidRPr="007260BC">
        <w:rPr>
          <w:rFonts w:ascii="Times New Roman" w:eastAsiaTheme="minorHAnsi" w:hAnsi="Times New Roman"/>
          <w:bCs/>
          <w:sz w:val="24"/>
          <w:szCs w:val="24"/>
          <w:lang w:val="en-GB" w:eastAsia="fr-FR"/>
        </w:rPr>
        <w:t>that additional attributes may play a role, at least in some countries</w:t>
      </w:r>
      <w:r w:rsidR="001B370D">
        <w:rPr>
          <w:rFonts w:ascii="Times New Roman" w:eastAsiaTheme="minorHAnsi" w:hAnsi="Times New Roman"/>
          <w:bCs/>
          <w:sz w:val="24"/>
          <w:szCs w:val="24"/>
          <w:lang w:val="en-GB" w:eastAsia="fr-FR"/>
        </w:rPr>
        <w:t xml:space="preserve"> or for some patients</w:t>
      </w:r>
      <w:r w:rsidR="008E7B12" w:rsidRPr="007260BC">
        <w:rPr>
          <w:rFonts w:ascii="Times New Roman" w:eastAsiaTheme="minorHAnsi" w:hAnsi="Times New Roman"/>
          <w:bCs/>
          <w:sz w:val="24"/>
          <w:szCs w:val="24"/>
          <w:lang w:val="en-GB" w:eastAsia="fr-FR"/>
        </w:rPr>
        <w:t xml:space="preserve">. </w:t>
      </w:r>
      <w:r w:rsidR="009A26CD" w:rsidRPr="007260BC">
        <w:rPr>
          <w:rFonts w:ascii="Times New Roman" w:eastAsiaTheme="minorHAnsi" w:hAnsi="Times New Roman"/>
          <w:bCs/>
          <w:sz w:val="24"/>
          <w:szCs w:val="24"/>
          <w:lang w:val="en-GB" w:eastAsia="fr-FR"/>
        </w:rPr>
        <w:t>In particular, costs could be an important attribute in countries</w:t>
      </w:r>
      <w:r w:rsidR="001B370D">
        <w:rPr>
          <w:rFonts w:ascii="Times New Roman" w:eastAsiaTheme="minorHAnsi" w:hAnsi="Times New Roman"/>
          <w:bCs/>
          <w:sz w:val="24"/>
          <w:szCs w:val="24"/>
          <w:lang w:val="en-GB" w:eastAsia="fr-FR"/>
        </w:rPr>
        <w:t>/populations</w:t>
      </w:r>
      <w:r w:rsidR="009A26CD" w:rsidRPr="007260BC">
        <w:rPr>
          <w:rFonts w:ascii="Times New Roman" w:eastAsiaTheme="minorHAnsi" w:hAnsi="Times New Roman"/>
          <w:bCs/>
          <w:sz w:val="24"/>
          <w:szCs w:val="24"/>
          <w:lang w:val="en-GB" w:eastAsia="fr-FR"/>
        </w:rPr>
        <w:t xml:space="preserve"> where patients have an out-of-pocket contribution.</w:t>
      </w:r>
      <w:r w:rsidR="001B370D">
        <w:rPr>
          <w:rFonts w:ascii="Times New Roman" w:eastAsiaTheme="minorHAnsi" w:hAnsi="Times New Roman"/>
          <w:bCs/>
          <w:sz w:val="24"/>
          <w:szCs w:val="24"/>
          <w:lang w:val="en-GB" w:eastAsia="fr-FR"/>
        </w:rPr>
        <w:t xml:space="preserve"> The cost attribute did not emerge as an important attribute in our survey that mainly included patients aged over 65 years that do not have to pay for drugs.</w:t>
      </w:r>
      <w:r w:rsidR="009A26CD" w:rsidRPr="007260BC">
        <w:rPr>
          <w:rFonts w:ascii="Times New Roman" w:eastAsiaTheme="minorHAnsi" w:hAnsi="Times New Roman"/>
          <w:bCs/>
          <w:sz w:val="24"/>
          <w:szCs w:val="24"/>
          <w:lang w:val="en-GB" w:eastAsia="fr-FR"/>
        </w:rPr>
        <w:t xml:space="preserve"> </w:t>
      </w:r>
      <w:r w:rsidR="001B370D">
        <w:rPr>
          <w:rFonts w:ascii="Times New Roman" w:eastAsiaTheme="minorHAnsi" w:hAnsi="Times New Roman"/>
          <w:bCs/>
          <w:sz w:val="24"/>
          <w:szCs w:val="24"/>
          <w:lang w:val="en-GB" w:eastAsia="fr-FR"/>
        </w:rPr>
        <w:t>To avoid presenting a cost attribute that would have not been relevant for most patients, we therefore agreed to not include a cost attribute in the DCE. Similarly, m</w:t>
      </w:r>
      <w:r w:rsidR="009A26CD" w:rsidRPr="007260BC">
        <w:rPr>
          <w:rFonts w:ascii="Times New Roman" w:eastAsiaTheme="minorHAnsi" w:hAnsi="Times New Roman"/>
          <w:bCs/>
          <w:sz w:val="24"/>
          <w:szCs w:val="24"/>
          <w:lang w:val="en-GB" w:eastAsia="fr-FR"/>
        </w:rPr>
        <w:t xml:space="preserve">ode of administration </w:t>
      </w:r>
      <w:r w:rsidR="001B370D">
        <w:rPr>
          <w:rFonts w:ascii="Times New Roman" w:eastAsiaTheme="minorHAnsi" w:hAnsi="Times New Roman"/>
          <w:bCs/>
          <w:sz w:val="24"/>
          <w:szCs w:val="24"/>
          <w:lang w:val="en-GB" w:eastAsia="fr-FR"/>
        </w:rPr>
        <w:t>was not considered as</w:t>
      </w:r>
      <w:r w:rsidR="008E4BCF" w:rsidRPr="007260BC">
        <w:rPr>
          <w:rFonts w:ascii="Times New Roman" w:eastAsiaTheme="minorHAnsi" w:hAnsi="Times New Roman"/>
          <w:bCs/>
          <w:sz w:val="24"/>
          <w:szCs w:val="24"/>
          <w:lang w:val="en-GB" w:eastAsia="fr-FR"/>
        </w:rPr>
        <w:t xml:space="preserve"> an important attribute in our preliminary survey and, given the constraint to limit the number of attributes, mode of </w:t>
      </w:r>
      <w:r w:rsidR="00ED4EB4" w:rsidRPr="007260BC">
        <w:rPr>
          <w:rFonts w:ascii="Times New Roman" w:eastAsiaTheme="minorHAnsi" w:hAnsi="Times New Roman"/>
          <w:bCs/>
          <w:sz w:val="24"/>
          <w:szCs w:val="24"/>
          <w:lang w:val="en-GB" w:eastAsia="fr-FR"/>
        </w:rPr>
        <w:t>a</w:t>
      </w:r>
      <w:r w:rsidR="008E4BCF" w:rsidRPr="007260BC">
        <w:rPr>
          <w:rFonts w:ascii="Times New Roman" w:eastAsiaTheme="minorHAnsi" w:hAnsi="Times New Roman"/>
          <w:bCs/>
          <w:sz w:val="24"/>
          <w:szCs w:val="24"/>
          <w:lang w:val="en-GB" w:eastAsia="fr-FR"/>
        </w:rPr>
        <w:t xml:space="preserve">dministration was </w:t>
      </w:r>
      <w:r w:rsidR="009A26CD" w:rsidRPr="007260BC">
        <w:rPr>
          <w:rFonts w:ascii="Times New Roman" w:eastAsiaTheme="minorHAnsi" w:hAnsi="Times New Roman"/>
          <w:bCs/>
          <w:sz w:val="24"/>
          <w:szCs w:val="24"/>
          <w:lang w:val="en-GB" w:eastAsia="fr-FR"/>
        </w:rPr>
        <w:t>not included in our list of attributes that already contained seven characteristics.</w:t>
      </w:r>
      <w:r w:rsidR="008E4BCF" w:rsidRPr="007260BC">
        <w:rPr>
          <w:rFonts w:ascii="Times New Roman" w:eastAsiaTheme="minorHAnsi" w:hAnsi="Times New Roman"/>
          <w:bCs/>
          <w:sz w:val="24"/>
          <w:szCs w:val="24"/>
          <w:lang w:val="en-GB" w:eastAsia="fr-FR"/>
        </w:rPr>
        <w:t xml:space="preserve"> We however acknowledge that some patients may have preference</w:t>
      </w:r>
      <w:r w:rsidR="00ED4EB4" w:rsidRPr="007260BC">
        <w:rPr>
          <w:rFonts w:ascii="Times New Roman" w:eastAsiaTheme="minorHAnsi" w:hAnsi="Times New Roman"/>
          <w:bCs/>
          <w:sz w:val="24"/>
          <w:szCs w:val="24"/>
          <w:lang w:val="en-GB" w:eastAsia="fr-FR"/>
        </w:rPr>
        <w:t>s</w:t>
      </w:r>
      <w:r w:rsidR="008E4BCF" w:rsidRPr="007260BC">
        <w:rPr>
          <w:rFonts w:ascii="Times New Roman" w:eastAsiaTheme="minorHAnsi" w:hAnsi="Times New Roman"/>
          <w:bCs/>
          <w:sz w:val="24"/>
          <w:szCs w:val="24"/>
          <w:lang w:val="en-GB" w:eastAsia="fr-FR"/>
        </w:rPr>
        <w:t xml:space="preserve"> for route of administration (23) (topical vs oral vs injection) and thus would require further investigation.</w:t>
      </w:r>
      <w:r w:rsidR="009A26CD" w:rsidRPr="007260BC">
        <w:rPr>
          <w:rFonts w:ascii="Times New Roman" w:eastAsiaTheme="minorHAnsi" w:hAnsi="Times New Roman"/>
          <w:bCs/>
          <w:sz w:val="24"/>
          <w:szCs w:val="24"/>
          <w:lang w:val="en-GB" w:eastAsia="fr-FR"/>
        </w:rPr>
        <w:t xml:space="preserve"> </w:t>
      </w:r>
      <w:r w:rsidR="008E7B12" w:rsidRPr="007260BC">
        <w:rPr>
          <w:rFonts w:ascii="Times New Roman" w:eastAsiaTheme="minorHAnsi" w:hAnsi="Times New Roman"/>
          <w:bCs/>
          <w:sz w:val="24"/>
          <w:szCs w:val="24"/>
          <w:lang w:val="en-GB" w:eastAsia="fr-FR"/>
        </w:rPr>
        <w:t xml:space="preserve">To maintain consistency across countries, the same list of attributes as well as levels and the same design was used in all countries. </w:t>
      </w:r>
      <w:r w:rsidR="004C407A">
        <w:rPr>
          <w:rFonts w:ascii="Times New Roman" w:eastAsiaTheme="minorHAnsi" w:hAnsi="Times New Roman"/>
          <w:bCs/>
          <w:sz w:val="24"/>
          <w:szCs w:val="24"/>
          <w:lang w:val="en-GB" w:eastAsia="fr-FR"/>
        </w:rPr>
        <w:t xml:space="preserve">Third, although the working group did not consider some combinations of levels as implausible, some could not be expected at first glance (by example being able to have all domestic activities with difficulty and a severe impact on disease progression but all social activities without difficulty). To avoid decreasing design efficiency, the working group agreed to not </w:t>
      </w:r>
      <w:r w:rsidR="00D73ED4" w:rsidRPr="00D73ED4">
        <w:rPr>
          <w:rFonts w:ascii="Times New Roman" w:eastAsiaTheme="minorHAnsi" w:hAnsi="Times New Roman"/>
          <w:bCs/>
          <w:sz w:val="24"/>
          <w:szCs w:val="24"/>
          <w:lang w:val="en-GB" w:eastAsia="fr-FR"/>
        </w:rPr>
        <w:t>include implausible combinations</w:t>
      </w:r>
      <w:r w:rsidR="004C407A">
        <w:rPr>
          <w:rFonts w:ascii="Times New Roman" w:eastAsiaTheme="minorHAnsi" w:hAnsi="Times New Roman"/>
          <w:bCs/>
          <w:sz w:val="24"/>
          <w:szCs w:val="24"/>
          <w:lang w:val="en-GB" w:eastAsia="fr-FR"/>
        </w:rPr>
        <w:t xml:space="preserve"> in the design.</w:t>
      </w:r>
      <w:r w:rsidR="00D73ED4" w:rsidRPr="00D73ED4">
        <w:rPr>
          <w:rFonts w:ascii="Times New Roman" w:eastAsiaTheme="minorHAnsi" w:hAnsi="Times New Roman"/>
          <w:bCs/>
          <w:sz w:val="24"/>
          <w:szCs w:val="24"/>
          <w:lang w:val="en-GB" w:eastAsia="fr-FR"/>
        </w:rPr>
        <w:t xml:space="preserve"> The pilot test with about 20 OA patients further </w:t>
      </w:r>
      <w:r w:rsidR="004C407A">
        <w:rPr>
          <w:rFonts w:ascii="Times New Roman" w:eastAsiaTheme="minorHAnsi" w:hAnsi="Times New Roman"/>
          <w:bCs/>
          <w:sz w:val="24"/>
          <w:szCs w:val="24"/>
          <w:lang w:val="en-GB" w:eastAsia="fr-FR"/>
        </w:rPr>
        <w:t>did not reveal any problems with the task</w:t>
      </w:r>
      <w:r w:rsidR="00D73ED4" w:rsidRPr="00D73ED4">
        <w:rPr>
          <w:rFonts w:ascii="Times New Roman" w:eastAsiaTheme="minorHAnsi" w:hAnsi="Times New Roman"/>
          <w:bCs/>
          <w:sz w:val="24"/>
          <w:szCs w:val="24"/>
          <w:lang w:val="en-GB" w:eastAsia="fr-FR"/>
        </w:rPr>
        <w:t>.</w:t>
      </w:r>
      <w:r w:rsidR="004C407A">
        <w:rPr>
          <w:rFonts w:ascii="Times New Roman" w:eastAsiaTheme="minorHAnsi" w:hAnsi="Times New Roman"/>
          <w:bCs/>
          <w:sz w:val="24"/>
          <w:szCs w:val="24"/>
          <w:lang w:val="en-GB" w:eastAsia="fr-FR"/>
        </w:rPr>
        <w:t xml:space="preserve"> </w:t>
      </w:r>
      <w:r w:rsidR="00D73ED4" w:rsidRPr="004C407A">
        <w:rPr>
          <w:rFonts w:ascii="Times New Roman" w:hAnsi="Times New Roman"/>
          <w:bCs/>
          <w:sz w:val="24"/>
          <w:szCs w:val="24"/>
          <w:lang w:val="en-GB" w:eastAsia="fr-FR"/>
        </w:rPr>
        <w:t>Fourth</w:t>
      </w:r>
      <w:r w:rsidR="008E7B12" w:rsidRPr="004C407A">
        <w:rPr>
          <w:rFonts w:ascii="Times New Roman" w:hAnsi="Times New Roman"/>
          <w:bCs/>
          <w:sz w:val="24"/>
          <w:szCs w:val="24"/>
          <w:lang w:val="en-GB" w:eastAsia="fr-FR"/>
        </w:rPr>
        <w:t xml:space="preserve">, back and forward translations of the </w:t>
      </w:r>
      <w:r w:rsidR="008E7B12" w:rsidRPr="004C407A">
        <w:rPr>
          <w:rFonts w:ascii="Times New Roman" w:hAnsi="Times New Roman"/>
          <w:bCs/>
          <w:sz w:val="24"/>
          <w:szCs w:val="24"/>
          <w:lang w:val="en-GB" w:eastAsia="fr-FR"/>
        </w:rPr>
        <w:lastRenderedPageBreak/>
        <w:t xml:space="preserve">questionnaire were not </w:t>
      </w:r>
      <w:r w:rsidR="00024B7B" w:rsidRPr="004C407A">
        <w:rPr>
          <w:rFonts w:ascii="Times New Roman" w:hAnsi="Times New Roman"/>
          <w:bCs/>
          <w:sz w:val="24"/>
          <w:szCs w:val="24"/>
          <w:lang w:val="en-GB" w:eastAsia="fr-FR"/>
        </w:rPr>
        <w:t>performed</w:t>
      </w:r>
      <w:r w:rsidR="008E7B12" w:rsidRPr="004C407A">
        <w:rPr>
          <w:rFonts w:ascii="Times New Roman" w:hAnsi="Times New Roman"/>
          <w:bCs/>
          <w:sz w:val="24"/>
          <w:szCs w:val="24"/>
          <w:lang w:val="en-GB" w:eastAsia="fr-FR"/>
        </w:rPr>
        <w:t xml:space="preserve">, and a pilot study was not conducted in all countries. </w:t>
      </w:r>
      <w:r w:rsidR="00170999" w:rsidRPr="004C407A">
        <w:rPr>
          <w:rFonts w:ascii="Times New Roman" w:hAnsi="Times New Roman"/>
          <w:bCs/>
          <w:sz w:val="24"/>
          <w:szCs w:val="24"/>
          <w:lang w:val="en-GB" w:eastAsia="fr-FR"/>
        </w:rPr>
        <w:t>Finally</w:t>
      </w:r>
      <w:r w:rsidR="00170999">
        <w:rPr>
          <w:rFonts w:ascii="Times New Roman" w:hAnsi="Times New Roman"/>
          <w:sz w:val="24"/>
          <w:szCs w:val="24"/>
        </w:rPr>
        <w:t xml:space="preserve">, </w:t>
      </w:r>
      <w:r w:rsidR="00170999" w:rsidRPr="00170999">
        <w:rPr>
          <w:rFonts w:ascii="Times New Roman" w:hAnsi="Times New Roman"/>
          <w:sz w:val="24"/>
          <w:szCs w:val="24"/>
        </w:rPr>
        <w:t>while DCEs are widely used, an</w:t>
      </w:r>
      <w:r w:rsidR="00170999">
        <w:rPr>
          <w:rFonts w:ascii="Times New Roman" w:hAnsi="Times New Roman"/>
          <w:sz w:val="24"/>
          <w:szCs w:val="24"/>
        </w:rPr>
        <w:t xml:space="preserve"> </w:t>
      </w:r>
      <w:r w:rsidR="00170999" w:rsidRPr="00170999">
        <w:rPr>
          <w:rFonts w:ascii="Times New Roman" w:hAnsi="Times New Roman"/>
          <w:sz w:val="24"/>
          <w:szCs w:val="24"/>
        </w:rPr>
        <w:t xml:space="preserve">inherent </w:t>
      </w:r>
      <w:r w:rsidR="00170999" w:rsidRPr="00911E45">
        <w:rPr>
          <w:rFonts w:ascii="Times New Roman" w:hAnsi="Times New Roman"/>
          <w:sz w:val="24"/>
          <w:szCs w:val="24"/>
        </w:rPr>
        <w:t xml:space="preserve">limitation is that respondents are evaluating hypothetical options. Therefore, what respondents declare they will do may </w:t>
      </w:r>
      <w:r w:rsidR="00AE22B0" w:rsidRPr="00911E45">
        <w:rPr>
          <w:rFonts w:ascii="Times New Roman" w:hAnsi="Times New Roman"/>
          <w:sz w:val="24"/>
          <w:szCs w:val="24"/>
        </w:rPr>
        <w:t>differ</w:t>
      </w:r>
      <w:r w:rsidR="00170999" w:rsidRPr="00911E45">
        <w:rPr>
          <w:rFonts w:ascii="Times New Roman" w:hAnsi="Times New Roman"/>
          <w:sz w:val="24"/>
          <w:szCs w:val="24"/>
        </w:rPr>
        <w:t xml:space="preserve"> from what they would actually do if fac</w:t>
      </w:r>
      <w:r w:rsidR="00032E23">
        <w:rPr>
          <w:rFonts w:ascii="Times New Roman" w:hAnsi="Times New Roman"/>
          <w:sz w:val="24"/>
          <w:szCs w:val="24"/>
        </w:rPr>
        <w:t>ed with the choice in real life</w:t>
      </w:r>
      <w:r w:rsidR="00911E45" w:rsidRPr="00911E45">
        <w:rPr>
          <w:rFonts w:ascii="Times New Roman" w:hAnsi="Times New Roman"/>
          <w:sz w:val="24"/>
          <w:szCs w:val="24"/>
          <w:lang w:val="en-GB"/>
        </w:rPr>
        <w:t>.</w:t>
      </w:r>
    </w:p>
    <w:p w14:paraId="16F19D77" w14:textId="351E825A" w:rsidR="0025271D" w:rsidRPr="0025271D" w:rsidRDefault="0025271D" w:rsidP="0025271D">
      <w:pPr>
        <w:spacing w:after="0" w:line="480" w:lineRule="auto"/>
        <w:jc w:val="both"/>
        <w:rPr>
          <w:rFonts w:ascii="Times New Roman" w:hAnsi="Times New Roman" w:cs="Times New Roman"/>
          <w:b/>
          <w:sz w:val="24"/>
          <w:szCs w:val="24"/>
          <w:lang w:val="en-US"/>
        </w:rPr>
      </w:pPr>
      <w:r w:rsidRPr="0025271D">
        <w:rPr>
          <w:rFonts w:ascii="Times New Roman" w:hAnsi="Times New Roman" w:cs="Times New Roman"/>
          <w:b/>
          <w:sz w:val="24"/>
          <w:szCs w:val="24"/>
          <w:lang w:val="en-US"/>
        </w:rPr>
        <w:t xml:space="preserve">Conclusion </w:t>
      </w:r>
    </w:p>
    <w:p w14:paraId="3468D8CB" w14:textId="3C21E76F" w:rsidR="003A5B64" w:rsidRDefault="0025271D"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T</w:t>
      </w:r>
      <w:r w:rsidR="003A5B64" w:rsidRPr="00C077A8">
        <w:rPr>
          <w:rFonts w:ascii="Times New Roman" w:hAnsi="Times New Roman" w:cs="Times New Roman"/>
          <w:sz w:val="24"/>
          <w:szCs w:val="24"/>
        </w:rPr>
        <w:t xml:space="preserve">his study suggests that all </w:t>
      </w:r>
      <w:r w:rsidR="003A5B64">
        <w:rPr>
          <w:rFonts w:ascii="Times New Roman" w:hAnsi="Times New Roman" w:cs="Times New Roman"/>
          <w:sz w:val="24"/>
          <w:szCs w:val="24"/>
        </w:rPr>
        <w:t>seven</w:t>
      </w:r>
      <w:r w:rsidR="003A5B64" w:rsidRPr="00C077A8">
        <w:rPr>
          <w:rFonts w:ascii="Times New Roman" w:hAnsi="Times New Roman" w:cs="Times New Roman"/>
          <w:sz w:val="24"/>
          <w:szCs w:val="24"/>
        </w:rPr>
        <w:t xml:space="preserve"> </w:t>
      </w:r>
      <w:r w:rsidR="003A5B64">
        <w:rPr>
          <w:rFonts w:ascii="Times New Roman" w:hAnsi="Times New Roman" w:cs="Times New Roman"/>
          <w:sz w:val="24"/>
          <w:szCs w:val="24"/>
        </w:rPr>
        <w:t>treatment attributes</w:t>
      </w:r>
      <w:r w:rsidR="003A5B64" w:rsidRPr="00C077A8">
        <w:rPr>
          <w:rFonts w:ascii="Times New Roman" w:hAnsi="Times New Roman" w:cs="Times New Roman"/>
          <w:sz w:val="24"/>
          <w:szCs w:val="24"/>
        </w:rPr>
        <w:t xml:space="preserve"> </w:t>
      </w:r>
      <w:r w:rsidR="00032E23">
        <w:rPr>
          <w:rFonts w:ascii="Times New Roman" w:hAnsi="Times New Roman" w:cs="Times New Roman"/>
          <w:sz w:val="24"/>
          <w:szCs w:val="24"/>
        </w:rPr>
        <w:t xml:space="preserve">selected </w:t>
      </w:r>
      <w:r w:rsidR="003A5B64" w:rsidRPr="00C077A8">
        <w:rPr>
          <w:rFonts w:ascii="Times New Roman" w:hAnsi="Times New Roman" w:cs="Times New Roman"/>
          <w:sz w:val="24"/>
          <w:szCs w:val="24"/>
        </w:rPr>
        <w:t xml:space="preserve">were important for </w:t>
      </w:r>
      <w:r w:rsidR="003A5B64">
        <w:rPr>
          <w:rFonts w:ascii="Times New Roman" w:hAnsi="Times New Roman" w:cs="Times New Roman"/>
          <w:sz w:val="24"/>
          <w:szCs w:val="24"/>
        </w:rPr>
        <w:t>OA patients</w:t>
      </w:r>
      <w:r w:rsidR="003A5B64" w:rsidRPr="00C077A8">
        <w:rPr>
          <w:rFonts w:ascii="Times New Roman" w:hAnsi="Times New Roman" w:cs="Times New Roman"/>
          <w:sz w:val="24"/>
          <w:szCs w:val="24"/>
        </w:rPr>
        <w:t xml:space="preserve">. Overall, the most important outcomes </w:t>
      </w:r>
      <w:r w:rsidR="00032E23">
        <w:rPr>
          <w:rFonts w:ascii="Times New Roman" w:hAnsi="Times New Roman" w:cs="Times New Roman"/>
          <w:sz w:val="24"/>
          <w:szCs w:val="24"/>
        </w:rPr>
        <w:t xml:space="preserve">to OA patients </w:t>
      </w:r>
      <w:r w:rsidR="003A5B64" w:rsidRPr="00C077A8">
        <w:rPr>
          <w:rFonts w:ascii="Times New Roman" w:hAnsi="Times New Roman" w:cs="Times New Roman"/>
          <w:sz w:val="24"/>
          <w:szCs w:val="24"/>
        </w:rPr>
        <w:t xml:space="preserve">were </w:t>
      </w:r>
      <w:r w:rsidR="00AD23FB">
        <w:rPr>
          <w:rFonts w:ascii="Times New Roman" w:hAnsi="Times New Roman" w:cs="Times New Roman"/>
          <w:sz w:val="24"/>
          <w:szCs w:val="24"/>
        </w:rPr>
        <w:t xml:space="preserve">the </w:t>
      </w:r>
      <w:r w:rsidR="003A5B64">
        <w:rPr>
          <w:rFonts w:ascii="Times New Roman" w:hAnsi="Times New Roman" w:cs="Times New Roman"/>
          <w:sz w:val="24"/>
          <w:szCs w:val="24"/>
        </w:rPr>
        <w:t>impact on disease progression and improvement in pain and walking,</w:t>
      </w:r>
      <w:r w:rsidR="003A5B64" w:rsidRPr="00C077A8">
        <w:rPr>
          <w:rFonts w:ascii="Times New Roman" w:hAnsi="Times New Roman" w:cs="Times New Roman"/>
          <w:sz w:val="24"/>
          <w:szCs w:val="24"/>
        </w:rPr>
        <w:t xml:space="preserve"> although variations in preferences we</w:t>
      </w:r>
      <w:r w:rsidR="003A5B64">
        <w:rPr>
          <w:rFonts w:ascii="Times New Roman" w:hAnsi="Times New Roman" w:cs="Times New Roman"/>
          <w:sz w:val="24"/>
          <w:szCs w:val="24"/>
        </w:rPr>
        <w:t xml:space="preserve">re observed between patients. </w:t>
      </w:r>
      <w:r w:rsidR="00032E23">
        <w:rPr>
          <w:rFonts w:ascii="Times New Roman" w:hAnsi="Times New Roman" w:cs="Times New Roman"/>
          <w:sz w:val="24"/>
          <w:szCs w:val="24"/>
        </w:rPr>
        <w:t>Excluding the level “severe degradation” in the calculation of the conditional relative importance substantially decreases the relative importance of the impact on disease progression</w:t>
      </w:r>
    </w:p>
    <w:p w14:paraId="16889C95" w14:textId="1F062BD8" w:rsidR="00AB579E" w:rsidRPr="00FF4E9A" w:rsidRDefault="00AB579E" w:rsidP="006911E7">
      <w:pPr>
        <w:pStyle w:val="ListParagraph"/>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lang w:val="en-GB" w:eastAsia="fr-FR"/>
        </w:rPr>
        <w:br w:type="page"/>
      </w:r>
    </w:p>
    <w:p w14:paraId="12E0C0D6" w14:textId="77777777" w:rsidR="0025271D" w:rsidRDefault="0025271D" w:rsidP="0025271D">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Funding</w:t>
      </w:r>
    </w:p>
    <w:p w14:paraId="53529567" w14:textId="77777777" w:rsidR="0025271D" w:rsidRDefault="0025271D" w:rsidP="0025271D">
      <w:pPr>
        <w:spacing w:before="120" w:after="120" w:line="480" w:lineRule="auto"/>
        <w:jc w:val="both"/>
        <w:rPr>
          <w:rFonts w:ascii="Times New Roman" w:hAnsi="Times New Roman" w:cs="Times New Roman"/>
          <w:b/>
          <w:sz w:val="24"/>
          <w:szCs w:val="24"/>
          <w:lang w:val="en-US"/>
        </w:rPr>
      </w:pPr>
      <w:r>
        <w:rPr>
          <w:rFonts w:ascii="Times New Roman" w:hAnsi="Times New Roman"/>
          <w:sz w:val="24"/>
          <w:szCs w:val="24"/>
          <w:lang w:val="en-US"/>
        </w:rPr>
        <w:t>This work was supported by the European Society for Clinical and Economic Aspects of Osteoporosis, Osteoarthritis and Musculoskeletal Diseases (ESCEO).</w:t>
      </w:r>
      <w:r w:rsidRPr="003E3D2F">
        <w:rPr>
          <w:rFonts w:ascii="Times New Roman" w:hAnsi="Times New Roman" w:cs="Times New Roman"/>
          <w:b/>
          <w:sz w:val="24"/>
          <w:szCs w:val="24"/>
          <w:lang w:val="en-US"/>
        </w:rPr>
        <w:t xml:space="preserve"> </w:t>
      </w:r>
    </w:p>
    <w:p w14:paraId="223A6B15" w14:textId="77777777" w:rsidR="0025271D" w:rsidRDefault="0025271D" w:rsidP="0025271D">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Conflict of interest</w:t>
      </w:r>
    </w:p>
    <w:p w14:paraId="362AD63A" w14:textId="77777777" w:rsidR="0025271D" w:rsidRPr="002C7981" w:rsidRDefault="0025271D" w:rsidP="0025271D">
      <w:pPr>
        <w:spacing w:before="240" w:after="0" w:line="480" w:lineRule="auto"/>
        <w:jc w:val="both"/>
        <w:rPr>
          <w:rFonts w:ascii="Times New Roman" w:hAnsi="Times New Roman" w:cs="Times New Roman"/>
          <w:sz w:val="24"/>
          <w:szCs w:val="24"/>
          <w:lang w:val="en-US"/>
        </w:rPr>
      </w:pPr>
      <w:r w:rsidRPr="002C7981">
        <w:rPr>
          <w:rFonts w:ascii="Times New Roman" w:hAnsi="Times New Roman" w:cs="Times New Roman"/>
          <w:sz w:val="24"/>
          <w:szCs w:val="24"/>
          <w:lang w:val="en-US"/>
        </w:rPr>
        <w:t xml:space="preserve">Professor </w:t>
      </w:r>
      <w:proofErr w:type="spellStart"/>
      <w:r w:rsidRPr="002C7981">
        <w:rPr>
          <w:rFonts w:ascii="Times New Roman" w:hAnsi="Times New Roman" w:cs="Times New Roman"/>
          <w:sz w:val="24"/>
          <w:szCs w:val="24"/>
          <w:lang w:val="en-US"/>
        </w:rPr>
        <w:t>Bruyère</w:t>
      </w:r>
      <w:proofErr w:type="spellEnd"/>
      <w:r w:rsidRPr="002C7981">
        <w:rPr>
          <w:rFonts w:ascii="Times New Roman" w:hAnsi="Times New Roman" w:cs="Times New Roman"/>
          <w:sz w:val="24"/>
          <w:szCs w:val="24"/>
          <w:lang w:val="en-US"/>
        </w:rPr>
        <w:t xml:space="preserve"> reports grants from </w:t>
      </w:r>
      <w:proofErr w:type="spellStart"/>
      <w:r w:rsidRPr="002C7981">
        <w:rPr>
          <w:rFonts w:ascii="Times New Roman" w:hAnsi="Times New Roman" w:cs="Times New Roman"/>
          <w:sz w:val="24"/>
          <w:szCs w:val="24"/>
          <w:lang w:val="en-US"/>
        </w:rPr>
        <w:t>Biophytis</w:t>
      </w:r>
      <w:proofErr w:type="spellEnd"/>
      <w:r w:rsidRPr="002C7981">
        <w:rPr>
          <w:rFonts w:ascii="Times New Roman" w:hAnsi="Times New Roman" w:cs="Times New Roman"/>
          <w:sz w:val="24"/>
          <w:szCs w:val="24"/>
          <w:lang w:val="en-US"/>
        </w:rPr>
        <w:t xml:space="preserve">, IBSA, MEDA, </w:t>
      </w:r>
      <w:proofErr w:type="spellStart"/>
      <w:r w:rsidRPr="002C7981">
        <w:rPr>
          <w:rFonts w:ascii="Times New Roman" w:hAnsi="Times New Roman" w:cs="Times New Roman"/>
          <w:sz w:val="24"/>
          <w:szCs w:val="24"/>
          <w:lang w:val="en-US"/>
        </w:rPr>
        <w:t>Servier</w:t>
      </w:r>
      <w:proofErr w:type="spellEnd"/>
      <w:r w:rsidRPr="002C7981">
        <w:rPr>
          <w:rFonts w:ascii="Times New Roman" w:hAnsi="Times New Roman" w:cs="Times New Roman"/>
          <w:sz w:val="24"/>
          <w:szCs w:val="24"/>
          <w:lang w:val="en-US"/>
        </w:rPr>
        <w:t xml:space="preserve">, SMB, </w:t>
      </w:r>
      <w:proofErr w:type="spellStart"/>
      <w:proofErr w:type="gramStart"/>
      <w:r w:rsidRPr="002C7981">
        <w:rPr>
          <w:rFonts w:ascii="Times New Roman" w:hAnsi="Times New Roman" w:cs="Times New Roman"/>
          <w:sz w:val="24"/>
          <w:szCs w:val="24"/>
          <w:lang w:val="en-US"/>
        </w:rPr>
        <w:t>Theramex</w:t>
      </w:r>
      <w:proofErr w:type="spellEnd"/>
      <w:r w:rsidRPr="002C7981">
        <w:rPr>
          <w:rFonts w:ascii="Times New Roman" w:hAnsi="Times New Roman" w:cs="Times New Roman"/>
          <w:sz w:val="24"/>
          <w:szCs w:val="24"/>
          <w:lang w:val="en-US"/>
        </w:rPr>
        <w:t>,  outside</w:t>
      </w:r>
      <w:proofErr w:type="gramEnd"/>
      <w:r w:rsidRPr="002C7981">
        <w:rPr>
          <w:rFonts w:ascii="Times New Roman" w:hAnsi="Times New Roman" w:cs="Times New Roman"/>
          <w:sz w:val="24"/>
          <w:szCs w:val="24"/>
          <w:lang w:val="en-US"/>
        </w:rPr>
        <w:t xml:space="preserve"> the submitted work. Professor Cooper reports personal fees from Alliance for Better Bone Health, Amgen, Eli Lilly, GSK, Medtronic, Merck, Novartis, Pfizer, Roche, </w:t>
      </w:r>
      <w:proofErr w:type="spellStart"/>
      <w:r w:rsidRPr="002C7981">
        <w:rPr>
          <w:rFonts w:ascii="Times New Roman" w:hAnsi="Times New Roman" w:cs="Times New Roman"/>
          <w:sz w:val="24"/>
          <w:szCs w:val="24"/>
          <w:lang w:val="en-US"/>
        </w:rPr>
        <w:t>Servier</w:t>
      </w:r>
      <w:proofErr w:type="spellEnd"/>
      <w:r w:rsidRPr="002C7981">
        <w:rPr>
          <w:rFonts w:ascii="Times New Roman" w:hAnsi="Times New Roman" w:cs="Times New Roman"/>
          <w:sz w:val="24"/>
          <w:szCs w:val="24"/>
          <w:lang w:val="en-US"/>
        </w:rPr>
        <w:t xml:space="preserve">, Takeda and UCB. </w:t>
      </w:r>
      <w:r>
        <w:rPr>
          <w:rFonts w:ascii="Times New Roman" w:hAnsi="Times New Roman" w:cs="Times New Roman"/>
          <w:sz w:val="24"/>
          <w:szCs w:val="24"/>
          <w:lang w:val="en-US"/>
        </w:rPr>
        <w:t xml:space="preserve">Professor Conaghan has received consulting fees or done speakers bureaus for AbbVie, EMD Serono, Flexion Therapeutics, Galapagos, Novartis, Pfizer, </w:t>
      </w:r>
      <w:proofErr w:type="spellStart"/>
      <w:r>
        <w:rPr>
          <w:rFonts w:ascii="Times New Roman" w:hAnsi="Times New Roman" w:cs="Times New Roman"/>
          <w:sz w:val="24"/>
          <w:szCs w:val="24"/>
          <w:lang w:val="en-US"/>
        </w:rPr>
        <w:t>Samumed</w:t>
      </w:r>
      <w:proofErr w:type="spellEnd"/>
      <w:r>
        <w:rPr>
          <w:rFonts w:ascii="Times New Roman" w:hAnsi="Times New Roman" w:cs="Times New Roman"/>
          <w:sz w:val="24"/>
          <w:szCs w:val="24"/>
          <w:lang w:val="en-US"/>
        </w:rPr>
        <w:t xml:space="preserve"> and Stryker. Professor Dennison has received consulting fees from UCB and Pfizer.  </w:t>
      </w:r>
      <w:r w:rsidRPr="002C7981">
        <w:rPr>
          <w:rFonts w:ascii="Times New Roman" w:hAnsi="Times New Roman" w:cs="Times New Roman"/>
          <w:sz w:val="24"/>
          <w:szCs w:val="24"/>
          <w:lang w:val="en-US"/>
        </w:rPr>
        <w:t xml:space="preserve">Dr. Herrero-Beaumont reports grants from Novartis, grants from Sandoz, grants from Pfizer, grants from Amgen, grants from Mylan, grants from </w:t>
      </w:r>
      <w:proofErr w:type="spellStart"/>
      <w:r w:rsidRPr="002C7981">
        <w:rPr>
          <w:rFonts w:ascii="Times New Roman" w:hAnsi="Times New Roman" w:cs="Times New Roman"/>
          <w:sz w:val="24"/>
          <w:szCs w:val="24"/>
          <w:lang w:val="en-US"/>
        </w:rPr>
        <w:t>Servier</w:t>
      </w:r>
      <w:proofErr w:type="spellEnd"/>
      <w:r w:rsidRPr="002C7981">
        <w:rPr>
          <w:rFonts w:ascii="Times New Roman" w:hAnsi="Times New Roman" w:cs="Times New Roman"/>
          <w:sz w:val="24"/>
          <w:szCs w:val="24"/>
          <w:lang w:val="en-US"/>
        </w:rPr>
        <w:t xml:space="preserve">, outside the submitted work; In addition, Dr. Herrero-Beaumont has a patent </w:t>
      </w:r>
      <w:proofErr w:type="spellStart"/>
      <w:r w:rsidRPr="002C7981">
        <w:rPr>
          <w:rFonts w:ascii="Times New Roman" w:hAnsi="Times New Roman" w:cs="Times New Roman"/>
          <w:sz w:val="24"/>
          <w:szCs w:val="24"/>
          <w:lang w:val="en-US"/>
        </w:rPr>
        <w:t>Patent</w:t>
      </w:r>
      <w:proofErr w:type="spellEnd"/>
      <w:r w:rsidRPr="002C7981">
        <w:rPr>
          <w:rFonts w:ascii="Times New Roman" w:hAnsi="Times New Roman" w:cs="Times New Roman"/>
          <w:sz w:val="24"/>
          <w:szCs w:val="24"/>
          <w:lang w:val="en-US"/>
        </w:rPr>
        <w:t xml:space="preserve"> for the use of 6-shogaol on osteoporosis treatment. Spanish patent issued, and a patent </w:t>
      </w:r>
      <w:proofErr w:type="spellStart"/>
      <w:r w:rsidRPr="002C7981">
        <w:rPr>
          <w:rFonts w:ascii="Times New Roman" w:hAnsi="Times New Roman" w:cs="Times New Roman"/>
          <w:sz w:val="24"/>
          <w:szCs w:val="24"/>
          <w:lang w:val="en-US"/>
        </w:rPr>
        <w:t>Patent</w:t>
      </w:r>
      <w:proofErr w:type="spellEnd"/>
      <w:r w:rsidRPr="002C7981">
        <w:rPr>
          <w:rFonts w:ascii="Times New Roman" w:hAnsi="Times New Roman" w:cs="Times New Roman"/>
          <w:sz w:val="24"/>
          <w:szCs w:val="24"/>
          <w:lang w:val="en-US"/>
        </w:rPr>
        <w:t xml:space="preserve"> on the use of </w:t>
      </w:r>
      <w:proofErr w:type="spellStart"/>
      <w:r w:rsidRPr="002C7981">
        <w:rPr>
          <w:rFonts w:ascii="Times New Roman" w:hAnsi="Times New Roman" w:cs="Times New Roman"/>
          <w:sz w:val="24"/>
          <w:szCs w:val="24"/>
          <w:lang w:val="en-US"/>
        </w:rPr>
        <w:t>osteostatin</w:t>
      </w:r>
      <w:proofErr w:type="spellEnd"/>
      <w:r w:rsidRPr="002C7981">
        <w:rPr>
          <w:rFonts w:ascii="Times New Roman" w:hAnsi="Times New Roman" w:cs="Times New Roman"/>
          <w:sz w:val="24"/>
          <w:szCs w:val="24"/>
          <w:lang w:val="en-US"/>
        </w:rPr>
        <w:t xml:space="preserve"> in osteoarthritis treatment issued. Professor Reginster reports grants and personal fees from IBSA-GENEVRIER, grants and personal fees from MYLAN, grants and personal fees from RADIUS HEALTH, personal fees from PIERRE FABRE, grants from CNIEL, personal fees f</w:t>
      </w:r>
      <w:r>
        <w:rPr>
          <w:rFonts w:ascii="Times New Roman" w:hAnsi="Times New Roman" w:cs="Times New Roman"/>
          <w:sz w:val="24"/>
          <w:szCs w:val="24"/>
          <w:lang w:val="en-US"/>
        </w:rPr>
        <w:t>rom DAIRY RESEARCH COUNCIL,</w:t>
      </w:r>
      <w:r w:rsidRPr="002C7981">
        <w:rPr>
          <w:rFonts w:ascii="Times New Roman" w:hAnsi="Times New Roman" w:cs="Times New Roman"/>
          <w:sz w:val="24"/>
          <w:szCs w:val="24"/>
          <w:lang w:val="en-US"/>
        </w:rPr>
        <w:t xml:space="preserve"> outside the submitted work. Professor Thomas reports personal fees from </w:t>
      </w:r>
      <w:proofErr w:type="spellStart"/>
      <w:r w:rsidRPr="002C7981">
        <w:rPr>
          <w:rFonts w:ascii="Times New Roman" w:hAnsi="Times New Roman" w:cs="Times New Roman"/>
          <w:sz w:val="24"/>
          <w:szCs w:val="24"/>
          <w:lang w:val="en-US"/>
        </w:rPr>
        <w:t>Abbvie</w:t>
      </w:r>
      <w:proofErr w:type="spellEnd"/>
      <w:r w:rsidRPr="002C7981">
        <w:rPr>
          <w:rFonts w:ascii="Times New Roman" w:hAnsi="Times New Roman" w:cs="Times New Roman"/>
          <w:sz w:val="24"/>
          <w:szCs w:val="24"/>
          <w:lang w:val="en-US"/>
        </w:rPr>
        <w:t xml:space="preserve">, grants and personal fees from Amgen, personal fees from Arrow, personal fees from Biogen, personal fees from BMS, grants and personal fees from Chugai, personal fees from </w:t>
      </w:r>
      <w:proofErr w:type="spellStart"/>
      <w:r w:rsidRPr="002C7981">
        <w:rPr>
          <w:rFonts w:ascii="Times New Roman" w:hAnsi="Times New Roman" w:cs="Times New Roman"/>
          <w:sz w:val="24"/>
          <w:szCs w:val="24"/>
          <w:lang w:val="en-US"/>
        </w:rPr>
        <w:t>Expanscience</w:t>
      </w:r>
      <w:proofErr w:type="spellEnd"/>
      <w:r w:rsidRPr="002C7981">
        <w:rPr>
          <w:rFonts w:ascii="Times New Roman" w:hAnsi="Times New Roman" w:cs="Times New Roman"/>
          <w:sz w:val="24"/>
          <w:szCs w:val="24"/>
          <w:lang w:val="en-US"/>
        </w:rPr>
        <w:t xml:space="preserve">, personal fees from Gilead, personal fees from  </w:t>
      </w:r>
      <w:proofErr w:type="spellStart"/>
      <w:r w:rsidRPr="002C7981">
        <w:rPr>
          <w:rFonts w:ascii="Times New Roman" w:hAnsi="Times New Roman" w:cs="Times New Roman"/>
          <w:sz w:val="24"/>
          <w:szCs w:val="24"/>
          <w:lang w:val="en-US"/>
        </w:rPr>
        <w:t>Grunenthal</w:t>
      </w:r>
      <w:proofErr w:type="spellEnd"/>
      <w:r w:rsidRPr="002C7981">
        <w:rPr>
          <w:rFonts w:ascii="Times New Roman" w:hAnsi="Times New Roman" w:cs="Times New Roman"/>
          <w:sz w:val="24"/>
          <w:szCs w:val="24"/>
          <w:lang w:val="en-US"/>
        </w:rPr>
        <w:t xml:space="preserve">, grants and personal fees from HAC-Pharma, personal fees from LCA, personal fees from Lilly, personal fees from </w:t>
      </w:r>
      <w:proofErr w:type="spellStart"/>
      <w:r w:rsidRPr="002C7981">
        <w:rPr>
          <w:rFonts w:ascii="Times New Roman" w:hAnsi="Times New Roman" w:cs="Times New Roman"/>
          <w:sz w:val="24"/>
          <w:szCs w:val="24"/>
          <w:lang w:val="en-US"/>
        </w:rPr>
        <w:t>Medac</w:t>
      </w:r>
      <w:proofErr w:type="spellEnd"/>
      <w:r w:rsidRPr="002C7981">
        <w:rPr>
          <w:rFonts w:ascii="Times New Roman" w:hAnsi="Times New Roman" w:cs="Times New Roman"/>
          <w:sz w:val="24"/>
          <w:szCs w:val="24"/>
          <w:lang w:val="en-US"/>
        </w:rPr>
        <w:t xml:space="preserve">, grants and personal fees from MSD, grants and personal fees from Novartis, grants and personal fees from Pfizer, personal fees from Sanofi, personal fees from </w:t>
      </w:r>
      <w:proofErr w:type="spellStart"/>
      <w:r w:rsidRPr="002C7981">
        <w:rPr>
          <w:rFonts w:ascii="Times New Roman" w:hAnsi="Times New Roman" w:cs="Times New Roman"/>
          <w:sz w:val="24"/>
          <w:szCs w:val="24"/>
          <w:lang w:val="en-US"/>
        </w:rPr>
        <w:t>Theramex</w:t>
      </w:r>
      <w:proofErr w:type="spellEnd"/>
      <w:r w:rsidRPr="002C7981">
        <w:rPr>
          <w:rFonts w:ascii="Times New Roman" w:hAnsi="Times New Roman" w:cs="Times New Roman"/>
          <w:sz w:val="24"/>
          <w:szCs w:val="24"/>
          <w:lang w:val="en-US"/>
        </w:rPr>
        <w:t xml:space="preserve">, personal fees from Thuasne, personal fees from TEVA, grants and personal fees from UCB, grants from </w:t>
      </w:r>
      <w:r w:rsidRPr="002C7981">
        <w:rPr>
          <w:rFonts w:ascii="Times New Roman" w:hAnsi="Times New Roman" w:cs="Times New Roman"/>
          <w:sz w:val="24"/>
          <w:szCs w:val="24"/>
          <w:lang w:val="en-US"/>
        </w:rPr>
        <w:lastRenderedPageBreak/>
        <w:t xml:space="preserve">Bone therapeutics, personal fees from Nordic,  outside the submitted work. Professor Rizzoli reports personal fees from Amgen, </w:t>
      </w:r>
      <w:proofErr w:type="spellStart"/>
      <w:r w:rsidRPr="002C7981">
        <w:rPr>
          <w:rFonts w:ascii="Times New Roman" w:hAnsi="Times New Roman" w:cs="Times New Roman"/>
          <w:sz w:val="24"/>
          <w:szCs w:val="24"/>
          <w:lang w:val="en-US"/>
        </w:rPr>
        <w:t>CNiEL</w:t>
      </w:r>
      <w:proofErr w:type="spellEnd"/>
      <w:r w:rsidRPr="002C7981">
        <w:rPr>
          <w:rFonts w:ascii="Times New Roman" w:hAnsi="Times New Roman" w:cs="Times New Roman"/>
          <w:sz w:val="24"/>
          <w:szCs w:val="24"/>
          <w:lang w:val="en-US"/>
        </w:rPr>
        <w:t xml:space="preserve">, </w:t>
      </w:r>
      <w:proofErr w:type="gramStart"/>
      <w:r w:rsidRPr="002C7981">
        <w:rPr>
          <w:rFonts w:ascii="Times New Roman" w:hAnsi="Times New Roman" w:cs="Times New Roman"/>
          <w:sz w:val="24"/>
          <w:szCs w:val="24"/>
          <w:lang w:val="en-US"/>
        </w:rPr>
        <w:t>Danone,  Mylan</w:t>
      </w:r>
      <w:proofErr w:type="gramEnd"/>
      <w:r w:rsidRPr="002C7981">
        <w:rPr>
          <w:rFonts w:ascii="Times New Roman" w:hAnsi="Times New Roman" w:cs="Times New Roman"/>
          <w:sz w:val="24"/>
          <w:szCs w:val="24"/>
          <w:lang w:val="en-US"/>
        </w:rPr>
        <w:t>,  Nestle,  Radius health, Sandoz, TEVA/</w:t>
      </w:r>
      <w:proofErr w:type="spellStart"/>
      <w:r w:rsidRPr="002C7981">
        <w:rPr>
          <w:rFonts w:ascii="Times New Roman" w:hAnsi="Times New Roman" w:cs="Times New Roman"/>
          <w:sz w:val="24"/>
          <w:szCs w:val="24"/>
          <w:lang w:val="en-US"/>
        </w:rPr>
        <w:t>Theramex</w:t>
      </w:r>
      <w:proofErr w:type="spellEnd"/>
      <w:r w:rsidRPr="002C7981">
        <w:rPr>
          <w:rFonts w:ascii="Times New Roman" w:hAnsi="Times New Roman" w:cs="Times New Roman"/>
          <w:sz w:val="24"/>
          <w:szCs w:val="24"/>
          <w:lang w:val="en-US"/>
        </w:rPr>
        <w:t>,</w:t>
      </w:r>
      <w:r>
        <w:rPr>
          <w:rFonts w:ascii="Times New Roman" w:hAnsi="Times New Roman" w:cs="Times New Roman"/>
          <w:sz w:val="24"/>
          <w:szCs w:val="24"/>
          <w:lang w:val="en-US"/>
        </w:rPr>
        <w:t xml:space="preserve"> outside the submitted work. </w:t>
      </w:r>
      <w:r w:rsidRPr="002C7981">
        <w:rPr>
          <w:rFonts w:ascii="Times New Roman" w:hAnsi="Times New Roman" w:cs="Times New Roman"/>
          <w:sz w:val="24"/>
          <w:szCs w:val="24"/>
          <w:lang w:val="en-US"/>
        </w:rPr>
        <w:t>The other authors have no conflict of interest relevant to the content of this study.</w:t>
      </w:r>
    </w:p>
    <w:p w14:paraId="33801B31" w14:textId="77777777" w:rsidR="00B435F1" w:rsidRDefault="00B435F1" w:rsidP="006911E7">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14:paraId="549FF660" w14:textId="77777777" w:rsidR="00B435F1" w:rsidRPr="00672354" w:rsidRDefault="00B435F1" w:rsidP="006911E7">
      <w:pPr>
        <w:spacing w:before="240" w:after="0" w:line="480" w:lineRule="auto"/>
        <w:jc w:val="both"/>
        <w:rPr>
          <w:rFonts w:ascii="Times New Roman" w:hAnsi="Times New Roman" w:cs="Times New Roman"/>
          <w:sz w:val="24"/>
          <w:szCs w:val="24"/>
          <w:lang w:val="en-US"/>
        </w:rPr>
      </w:pPr>
      <w:r>
        <w:rPr>
          <w:rFonts w:ascii="Times New Roman" w:hAnsi="Times New Roman"/>
          <w:sz w:val="24"/>
          <w:szCs w:val="24"/>
          <w:lang w:val="en-US"/>
        </w:rPr>
        <w:t xml:space="preserve">We thank the European Society for Clinical and Economic Aspects of Osteoporosis, Osteoarthritis and Musculoskeletal Diseases (ESCEO) for support. The authors are further grateful to the Chair for Biomarkers of Chronic Diseases in King Saud University, Riyadh, Saudi Arabia, for its support, and would like to thank all patients for their participation as well as all doctors and research assistants for helping us in recruiting patients. </w:t>
      </w:r>
      <w:r w:rsidRPr="00593A98">
        <w:rPr>
          <w:rFonts w:ascii="Times New Roman" w:hAnsi="Times New Roman" w:cs="Times New Roman"/>
          <w:sz w:val="24"/>
          <w:szCs w:val="24"/>
          <w:lang w:val="en-US"/>
        </w:rPr>
        <w:t>PGC is supported in part by the UK National Institute for Health Research (NIHR) through the Leeds Biomedical Research Centre. The views expressed are those of the authors and not necessarily those of the NHS, the NIHR or the Department of Health.</w:t>
      </w:r>
      <w:r>
        <w:rPr>
          <w:rFonts w:ascii="Times New Roman" w:hAnsi="Times New Roman" w:cs="Times New Roman"/>
          <w:sz w:val="24"/>
          <w:szCs w:val="24"/>
          <w:lang w:val="en-US"/>
        </w:rPr>
        <w:t xml:space="preserve"> </w:t>
      </w:r>
    </w:p>
    <w:p w14:paraId="11FC4722" w14:textId="77777777" w:rsidR="0025271D" w:rsidRPr="0041289F" w:rsidRDefault="0025271D" w:rsidP="0025271D">
      <w:pPr>
        <w:spacing w:before="120" w:after="120" w:line="480" w:lineRule="auto"/>
        <w:jc w:val="both"/>
        <w:rPr>
          <w:rFonts w:ascii="Times New Roman" w:hAnsi="Times New Roman" w:cs="Times New Roman"/>
          <w:b/>
          <w:sz w:val="24"/>
          <w:szCs w:val="24"/>
          <w:lang w:val="en-US"/>
        </w:rPr>
      </w:pPr>
      <w:r w:rsidRPr="0041289F">
        <w:rPr>
          <w:rFonts w:ascii="Times New Roman" w:hAnsi="Times New Roman" w:cs="Times New Roman"/>
          <w:b/>
          <w:bCs/>
          <w:sz w:val="24"/>
          <w:szCs w:val="24"/>
          <w:lang w:val="en-US"/>
        </w:rPr>
        <w:t>Author contributions</w:t>
      </w:r>
      <w:r w:rsidRPr="0041289F">
        <w:rPr>
          <w:rFonts w:ascii="Times New Roman" w:hAnsi="Times New Roman" w:cs="Times New Roman"/>
          <w:b/>
          <w:sz w:val="24"/>
          <w:szCs w:val="24"/>
          <w:lang w:val="en-US"/>
        </w:rPr>
        <w:t xml:space="preserve"> </w:t>
      </w:r>
    </w:p>
    <w:p w14:paraId="1641A4E1" w14:textId="77777777" w:rsidR="0025271D" w:rsidRPr="006911E7" w:rsidRDefault="0025271D" w:rsidP="0025271D">
      <w:pPr>
        <w:spacing w:before="240" w:after="0" w:line="480" w:lineRule="auto"/>
        <w:jc w:val="both"/>
        <w:rPr>
          <w:rFonts w:ascii="Times New Roman" w:hAnsi="Times New Roman"/>
          <w:sz w:val="24"/>
          <w:szCs w:val="24"/>
          <w:lang w:val="en-US"/>
        </w:rPr>
      </w:pPr>
      <w:r w:rsidRPr="006911E7">
        <w:rPr>
          <w:rFonts w:ascii="Times New Roman" w:hAnsi="Times New Roman"/>
          <w:sz w:val="24"/>
          <w:szCs w:val="24"/>
          <w:lang w:val="en-US"/>
        </w:rPr>
        <w:t>Conception and design: MH, ED and JYR</w:t>
      </w:r>
      <w:r>
        <w:rPr>
          <w:rFonts w:ascii="Times New Roman" w:hAnsi="Times New Roman"/>
          <w:sz w:val="24"/>
          <w:szCs w:val="24"/>
          <w:lang w:val="en-US"/>
        </w:rPr>
        <w:t xml:space="preserve">. </w:t>
      </w:r>
      <w:r w:rsidRPr="006911E7">
        <w:rPr>
          <w:rFonts w:ascii="Times New Roman" w:hAnsi="Times New Roman"/>
          <w:sz w:val="24"/>
          <w:szCs w:val="24"/>
          <w:lang w:val="en-US"/>
        </w:rPr>
        <w:t>Analysis and interpretation of data: all authors.</w:t>
      </w:r>
      <w:r>
        <w:rPr>
          <w:rFonts w:ascii="Times New Roman" w:hAnsi="Times New Roman"/>
          <w:sz w:val="24"/>
          <w:szCs w:val="24"/>
          <w:lang w:val="en-US"/>
        </w:rPr>
        <w:t xml:space="preserve"> </w:t>
      </w:r>
      <w:r w:rsidRPr="006911E7">
        <w:rPr>
          <w:rFonts w:ascii="Times New Roman" w:hAnsi="Times New Roman"/>
          <w:sz w:val="24"/>
          <w:szCs w:val="24"/>
          <w:lang w:val="en-US"/>
        </w:rPr>
        <w:t>Drafting of the article: MH</w:t>
      </w:r>
      <w:r>
        <w:rPr>
          <w:rFonts w:ascii="Times New Roman" w:hAnsi="Times New Roman"/>
          <w:sz w:val="24"/>
          <w:szCs w:val="24"/>
          <w:lang w:val="en-US"/>
        </w:rPr>
        <w:t xml:space="preserve">. </w:t>
      </w:r>
      <w:r w:rsidRPr="006911E7">
        <w:rPr>
          <w:rFonts w:ascii="Times New Roman" w:hAnsi="Times New Roman"/>
          <w:sz w:val="24"/>
          <w:szCs w:val="24"/>
          <w:lang w:val="en-US"/>
        </w:rPr>
        <w:t>Critical revision of the article for important intellectual content</w:t>
      </w:r>
      <w:r>
        <w:rPr>
          <w:rFonts w:ascii="Times New Roman" w:hAnsi="Times New Roman"/>
          <w:sz w:val="24"/>
          <w:szCs w:val="24"/>
          <w:lang w:val="en-US"/>
        </w:rPr>
        <w:t xml:space="preserve">: all authors. Final approval of the article: all authors. </w:t>
      </w:r>
      <w:r w:rsidRPr="006911E7">
        <w:rPr>
          <w:rFonts w:ascii="Times New Roman" w:hAnsi="Times New Roman"/>
          <w:sz w:val="24"/>
          <w:szCs w:val="24"/>
          <w:lang w:val="en-US"/>
        </w:rPr>
        <w:t>Authors who take responsibility for the integrity of the work as a whole: MH (</w:t>
      </w:r>
      <w:hyperlink r:id="rId10" w:history="1">
        <w:r w:rsidRPr="0071077E">
          <w:rPr>
            <w:rStyle w:val="Hyperlink"/>
            <w:rFonts w:ascii="Times New Roman" w:hAnsi="Times New Roman"/>
            <w:sz w:val="24"/>
            <w:szCs w:val="24"/>
            <w:lang w:val="en-US"/>
          </w:rPr>
          <w:t>m.hiligsmann@maastrichtuniversity.nl</w:t>
        </w:r>
      </w:hyperlink>
      <w:r>
        <w:rPr>
          <w:rFonts w:ascii="Times New Roman" w:hAnsi="Times New Roman"/>
          <w:sz w:val="24"/>
          <w:szCs w:val="24"/>
          <w:lang w:val="en-US"/>
        </w:rPr>
        <w:t xml:space="preserve"> )</w:t>
      </w:r>
    </w:p>
    <w:p w14:paraId="0740784C" w14:textId="24C420BA" w:rsidR="006911E7" w:rsidRPr="0025271D" w:rsidRDefault="006911E7">
      <w:pPr>
        <w:rPr>
          <w:rFonts w:ascii="Times New Roman" w:hAnsi="Times New Roman" w:cs="Times New Roman"/>
          <w:b/>
          <w:bCs/>
          <w:sz w:val="24"/>
          <w:szCs w:val="24"/>
          <w:lang w:val="en-US" w:eastAsia="fr-FR"/>
        </w:rPr>
      </w:pPr>
    </w:p>
    <w:p w14:paraId="475ADB6D" w14:textId="77777777" w:rsidR="0025271D" w:rsidRDefault="0025271D">
      <w:pPr>
        <w:rPr>
          <w:rFonts w:ascii="Times New Roman" w:hAnsi="Times New Roman" w:cs="Times New Roman"/>
          <w:b/>
          <w:bCs/>
          <w:sz w:val="24"/>
          <w:szCs w:val="24"/>
          <w:lang w:val="en-GB" w:eastAsia="fr-FR"/>
        </w:rPr>
      </w:pPr>
      <w:r>
        <w:rPr>
          <w:rFonts w:ascii="Times New Roman" w:hAnsi="Times New Roman" w:cs="Times New Roman"/>
          <w:b/>
          <w:bCs/>
          <w:sz w:val="24"/>
          <w:szCs w:val="24"/>
          <w:lang w:val="en-GB" w:eastAsia="fr-FR"/>
        </w:rPr>
        <w:br w:type="page"/>
      </w:r>
    </w:p>
    <w:p w14:paraId="0962B865" w14:textId="409C4DA0" w:rsidR="002B4C67" w:rsidRDefault="003B38E0" w:rsidP="006911E7">
      <w:pPr>
        <w:pStyle w:val="ListParagraph"/>
        <w:spacing w:line="480" w:lineRule="auto"/>
        <w:ind w:left="0"/>
        <w:jc w:val="both"/>
        <w:rPr>
          <w:rFonts w:ascii="Times New Roman" w:hAnsi="Times New Roman" w:cs="Times New Roman"/>
          <w:b/>
          <w:bCs/>
          <w:sz w:val="24"/>
          <w:szCs w:val="24"/>
          <w:lang w:val="en-GB" w:eastAsia="fr-FR"/>
        </w:rPr>
      </w:pPr>
      <w:r w:rsidRPr="003B38E0">
        <w:rPr>
          <w:rFonts w:ascii="Times New Roman" w:hAnsi="Times New Roman" w:cs="Times New Roman"/>
          <w:b/>
          <w:bCs/>
          <w:sz w:val="24"/>
          <w:szCs w:val="24"/>
          <w:lang w:val="en-GB" w:eastAsia="fr-FR"/>
        </w:rPr>
        <w:lastRenderedPageBreak/>
        <w:t>References</w:t>
      </w:r>
    </w:p>
    <w:p w14:paraId="40ECA02B" w14:textId="77777777" w:rsidR="00474560" w:rsidRPr="00474560" w:rsidRDefault="00D4666B"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fldChar w:fldCharType="begin"/>
      </w:r>
      <w:r w:rsidRPr="00474560">
        <w:rPr>
          <w:rFonts w:ascii="Times New Roman" w:hAnsi="Times New Roman" w:cs="Times New Roman"/>
          <w:sz w:val="24"/>
          <w:szCs w:val="24"/>
          <w:lang w:val="en-US"/>
        </w:rPr>
        <w:instrText xml:space="preserve"> ADDIN EN.REFLIST </w:instrText>
      </w:r>
      <w:r w:rsidRPr="00474560">
        <w:rPr>
          <w:rFonts w:ascii="Times New Roman" w:hAnsi="Times New Roman" w:cs="Times New Roman"/>
          <w:sz w:val="24"/>
          <w:szCs w:val="24"/>
          <w:lang w:val="en-US"/>
        </w:rPr>
        <w:fldChar w:fldCharType="separate"/>
      </w:r>
      <w:r w:rsidR="00474560" w:rsidRPr="00474560">
        <w:rPr>
          <w:rFonts w:ascii="Times New Roman" w:hAnsi="Times New Roman" w:cs="Times New Roman"/>
          <w:sz w:val="24"/>
          <w:szCs w:val="24"/>
          <w:lang w:val="en-US"/>
        </w:rPr>
        <w:t>1.</w:t>
      </w:r>
      <w:r w:rsidR="00474560" w:rsidRPr="00474560">
        <w:rPr>
          <w:rFonts w:ascii="Times New Roman" w:hAnsi="Times New Roman" w:cs="Times New Roman"/>
          <w:sz w:val="24"/>
          <w:szCs w:val="24"/>
          <w:lang w:val="en-US"/>
        </w:rPr>
        <w:tab/>
        <w:t>de Wit M, Cooper C, Tugwell P, Bere N, Kirwan J, Conaghan PG, Roberts C, Aujoulat I, Al-Daghri N, Araujo de Carvalho I et al: Practical guidance for engaging patients in health research, treatment guidelines and regulatory processes: results of an expert group meeting organized by the World Health Organization (WHO) and the European Society for Clinical and Economic Aspects of Osteoporosis, Osteoarthritis and Musculoskeletal Diseases (ESCEO). Aging Clin Exp Res 2019, 31(7):905-915.</w:t>
      </w:r>
    </w:p>
    <w:p w14:paraId="30DD0BC0"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2.</w:t>
      </w:r>
      <w:r w:rsidRPr="00474560">
        <w:rPr>
          <w:rFonts w:ascii="Times New Roman" w:hAnsi="Times New Roman" w:cs="Times New Roman"/>
          <w:sz w:val="24"/>
          <w:szCs w:val="24"/>
          <w:lang w:val="en-US"/>
        </w:rPr>
        <w:tab/>
        <w:t>Hunter A, Facey K, Thomas V, Haerry D, Warner K, Klingmann I, May M, See W: EUPATI Guidance for Patient Involvement in Medicines Research and Development: Health Technology Assessment. Front Med (Lausanne) 2018, 5:231.</w:t>
      </w:r>
    </w:p>
    <w:p w14:paraId="277C058B"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3.</w:t>
      </w:r>
      <w:r w:rsidRPr="00474560">
        <w:rPr>
          <w:rFonts w:ascii="Times New Roman" w:hAnsi="Times New Roman" w:cs="Times New Roman"/>
          <w:sz w:val="24"/>
          <w:szCs w:val="24"/>
          <w:lang w:val="en-US"/>
        </w:rPr>
        <w:tab/>
        <w:t>Bridges JF, Hauber AB, Marshall D, Lloyd A, Prosser LA, Regier DA, Johnson FR, Mauskopf J: Conjoint analysis applications in health--a checklist: a report of the ISPOR Good Research Practices for Conjoint Analysis Task Force. Value Health 2011, 14(4):403-413.</w:t>
      </w:r>
    </w:p>
    <w:p w14:paraId="230D65FA"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4.</w:t>
      </w:r>
      <w:r w:rsidRPr="00474560">
        <w:rPr>
          <w:rFonts w:ascii="Times New Roman" w:hAnsi="Times New Roman" w:cs="Times New Roman"/>
          <w:sz w:val="24"/>
          <w:szCs w:val="24"/>
          <w:lang w:val="en-US"/>
        </w:rPr>
        <w:tab/>
        <w:t>Hiligsmann M, Pinto D, Dennison E, Al-Daghri N, Beaudart C, Branco J, Bruyere O, Conaghan PG, Cooper C, Herrero-Beaumont G et al: Patients' preferences for osteoarthritis treatment: the value of stated-preference studies. Aging Clin Exp Res 2019, 31(1):1-3.</w:t>
      </w:r>
    </w:p>
    <w:p w14:paraId="71636567"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5.</w:t>
      </w:r>
      <w:r w:rsidRPr="00474560">
        <w:rPr>
          <w:rFonts w:ascii="Times New Roman" w:hAnsi="Times New Roman" w:cs="Times New Roman"/>
          <w:sz w:val="24"/>
          <w:szCs w:val="24"/>
          <w:lang w:val="en-US"/>
        </w:rPr>
        <w:tab/>
        <w:t>Clark MD, Determann D, Petrou S, Moro D, de Bekker-Grob EW: Discrete choice experiments in health economics: a review of the literature. Pharmacoeconomics 2014, 32(9):883-902.</w:t>
      </w:r>
    </w:p>
    <w:p w14:paraId="0D7BD4A0"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6.</w:t>
      </w:r>
      <w:r w:rsidRPr="00474560">
        <w:rPr>
          <w:rFonts w:ascii="Times New Roman" w:hAnsi="Times New Roman" w:cs="Times New Roman"/>
          <w:sz w:val="24"/>
          <w:szCs w:val="24"/>
          <w:lang w:val="en-US"/>
        </w:rPr>
        <w:tab/>
        <w:t>Soekhai V, de Bekker-Grob EW, Ellis AR, Vass CM: Discrete Choice Experiments in Health Economics: Past, Present and Future. Pharmacoeconomics 2019, 37(2):201-226.</w:t>
      </w:r>
    </w:p>
    <w:p w14:paraId="0027206E"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lastRenderedPageBreak/>
        <w:t>7.</w:t>
      </w:r>
      <w:r w:rsidRPr="00474560">
        <w:rPr>
          <w:rFonts w:ascii="Times New Roman" w:hAnsi="Times New Roman" w:cs="Times New Roman"/>
          <w:sz w:val="24"/>
          <w:szCs w:val="24"/>
          <w:lang w:val="en-US"/>
        </w:rPr>
        <w:tab/>
        <w:t>Hazlewood GS, Bombardier C, Tomlinson G, Thorne C, Bykerk VP, Thompson A, Tin D, Marshall DA: Treatment preferences of patients with early rheumatoid arthritis: a discrete-choice experiment. Rheumatology (Oxford) 2016, 55(11):1959-1968.</w:t>
      </w:r>
    </w:p>
    <w:p w14:paraId="4E0EE358"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8.</w:t>
      </w:r>
      <w:r w:rsidRPr="00474560">
        <w:rPr>
          <w:rFonts w:ascii="Times New Roman" w:hAnsi="Times New Roman" w:cs="Times New Roman"/>
          <w:sz w:val="24"/>
          <w:szCs w:val="24"/>
          <w:lang w:val="en-US"/>
        </w:rPr>
        <w:tab/>
        <w:t>Kanis JA, Burlet N, Cooper C, Delmas PD, Reginster JY, Borgstrom F, Rizzoli R, European Society for C, Economic Aspects of O, Osteoarthritis: European guidance for the diagnosis and management of osteoporosis in postmenopausal women. Osteoporosis international : a journal established as result of cooperation between the European Foundation for Osteoporosis and the National Osteoporosis Foundation of the USA 2008, 19(4):399-428.</w:t>
      </w:r>
    </w:p>
    <w:p w14:paraId="10A547D0"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9.</w:t>
      </w:r>
      <w:r w:rsidRPr="00474560">
        <w:rPr>
          <w:rFonts w:ascii="Times New Roman" w:hAnsi="Times New Roman" w:cs="Times New Roman"/>
          <w:sz w:val="24"/>
          <w:szCs w:val="24"/>
          <w:lang w:val="en-US"/>
        </w:rPr>
        <w:tab/>
        <w:t>Bruyere O, Cooper C, Pelletier JP, Maheu E, Rannou F, Branco J, Luisa Brandi M, Kanis JA, Altman RD, Hochberg MC et al: A consensus statement on the European Society for Clinical and Economic Aspects of Osteoporosis and Osteoarthritis (ESCEO) algorithm for the management of knee osteoarthritis-From evidence-based medicine to the real-life setting. Semin Arthritis Rheum 2016, 45(4 Suppl):S3-11.</w:t>
      </w:r>
    </w:p>
    <w:p w14:paraId="096CF437"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10.</w:t>
      </w:r>
      <w:r w:rsidRPr="00474560">
        <w:rPr>
          <w:rFonts w:ascii="Times New Roman" w:hAnsi="Times New Roman" w:cs="Times New Roman"/>
          <w:sz w:val="24"/>
          <w:szCs w:val="24"/>
          <w:lang w:val="en-US"/>
        </w:rPr>
        <w:tab/>
        <w:t>Cross M, Smith E, Hoy D, Nolte S, Ackerman I, Fransen M, Bridgett L, Williams S, Guillemin F, Hill CL et al: The global burden of hip and knee osteoarthritis: estimates from the global burden of disease 2010 study. Ann Rheum Dis 2014, 73(7):1323-1330.</w:t>
      </w:r>
    </w:p>
    <w:p w14:paraId="2D94BB1D"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11.</w:t>
      </w:r>
      <w:r w:rsidRPr="00474560">
        <w:rPr>
          <w:rFonts w:ascii="Times New Roman" w:hAnsi="Times New Roman" w:cs="Times New Roman"/>
          <w:sz w:val="24"/>
          <w:szCs w:val="24"/>
          <w:lang w:val="en-US"/>
        </w:rPr>
        <w:tab/>
        <w:t>Fraenkel L, Suter L, Cunningham CE, Hawker G: Understanding preferences for disease-modifying drugs in osteoarthritis. Arthritis Care Res (Hoboken) 2014, 66(8):1186-1192.</w:t>
      </w:r>
    </w:p>
    <w:p w14:paraId="77C733F3"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12.</w:t>
      </w:r>
      <w:r w:rsidRPr="00474560">
        <w:rPr>
          <w:rFonts w:ascii="Times New Roman" w:hAnsi="Times New Roman" w:cs="Times New Roman"/>
          <w:sz w:val="24"/>
          <w:szCs w:val="24"/>
          <w:lang w:val="en-US"/>
        </w:rPr>
        <w:tab/>
        <w:t>Berchi C, Degieux P, Halhol H, Danel B, Bennani M, Philippe C: Impact of falling reimbursement rates on physician preferences regarding drug therapy for osteoarthritis using a discrete choice experiment. Int J Pharm Pract 2016, 24(2):114-122.</w:t>
      </w:r>
    </w:p>
    <w:p w14:paraId="7C3E5D98"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lastRenderedPageBreak/>
        <w:t>13.</w:t>
      </w:r>
      <w:r w:rsidRPr="00474560">
        <w:rPr>
          <w:rFonts w:ascii="Times New Roman" w:hAnsi="Times New Roman" w:cs="Times New Roman"/>
          <w:sz w:val="24"/>
          <w:szCs w:val="24"/>
          <w:lang w:val="en-US"/>
        </w:rPr>
        <w:tab/>
        <w:t>Byun JH, Kwon SH, Lee JE, Cheon JE, Jang EJ, Lee EK: Comparison of benefit-risk preferences of patients and physicians regarding cyclooxygenase-2 inhibitors using discrete choice experiments. Patient Prefer Adher 2016, 10:641-650.</w:t>
      </w:r>
    </w:p>
    <w:p w14:paraId="2CBF5FC2"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14.</w:t>
      </w:r>
      <w:r w:rsidRPr="00474560">
        <w:rPr>
          <w:rFonts w:ascii="Times New Roman" w:hAnsi="Times New Roman" w:cs="Times New Roman"/>
          <w:sz w:val="24"/>
          <w:szCs w:val="24"/>
          <w:lang w:val="en-US"/>
        </w:rPr>
        <w:tab/>
        <w:t>Arden NK, Hauber AB, Mohamed AF, Johnson FR, Peloso PM, Watson DJ, Mavros P, Gammaitoni A, Sen SS, Taylor SD: How do physicians weigh benefits and risks associated with treatments in patients with osteoarthritis in the United Kingdom? J Rheumatol 2012, 39(5):1056-1063.</w:t>
      </w:r>
    </w:p>
    <w:p w14:paraId="7EE88649"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15.</w:t>
      </w:r>
      <w:r w:rsidRPr="00474560">
        <w:rPr>
          <w:rFonts w:ascii="Times New Roman" w:hAnsi="Times New Roman" w:cs="Times New Roman"/>
          <w:sz w:val="24"/>
          <w:szCs w:val="24"/>
          <w:lang w:val="en-US"/>
        </w:rPr>
        <w:tab/>
        <w:t>Laba T-L, Brien J-a, Fransen M, Jan S: Patient preferences for adherence to treatment for osteoarthritis: the MEdication Decisions in Osteoarthritis Study (MEDOS). BMC Musculoskelet Disord 2013, 14:160.</w:t>
      </w:r>
    </w:p>
    <w:p w14:paraId="5C006DDD"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16.</w:t>
      </w:r>
      <w:r w:rsidRPr="00474560">
        <w:rPr>
          <w:rFonts w:ascii="Times New Roman" w:hAnsi="Times New Roman" w:cs="Times New Roman"/>
          <w:sz w:val="24"/>
          <w:szCs w:val="24"/>
          <w:lang w:val="en-US"/>
        </w:rPr>
        <w:tab/>
        <w:t>Ratcliffe J, Buxton M, McGarry T, Sheldon R, Chancellor J: Patients' preferences for characteristics associated with treatments for osteoarthritis. Rheumatology (Oxford) 2004, 43(3):337-345.</w:t>
      </w:r>
    </w:p>
    <w:p w14:paraId="6ACC9A57"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17.</w:t>
      </w:r>
      <w:r w:rsidRPr="00474560">
        <w:rPr>
          <w:rFonts w:ascii="Times New Roman" w:hAnsi="Times New Roman" w:cs="Times New Roman"/>
          <w:sz w:val="24"/>
          <w:szCs w:val="24"/>
          <w:lang w:val="en-US"/>
        </w:rPr>
        <w:tab/>
        <w:t>Hauber AB, Gonzalez JM, Groothuis-Oudshoorn CGM, Prior T, Marshall DA, Cunningham C, Ijzerman MJ, Bridges JFP: Statistical Methods for the Analysis of Discrete Choice Experiments: A Report of the ISPOR Conjoint Analysis Good Research Practices Task Force. Value in Health 2016, 19(4):300-315.</w:t>
      </w:r>
    </w:p>
    <w:p w14:paraId="36E820CF"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18.</w:t>
      </w:r>
      <w:r w:rsidRPr="00474560">
        <w:rPr>
          <w:rFonts w:ascii="Times New Roman" w:hAnsi="Times New Roman" w:cs="Times New Roman"/>
          <w:sz w:val="24"/>
          <w:szCs w:val="24"/>
          <w:lang w:val="en-US"/>
        </w:rPr>
        <w:tab/>
        <w:t>Janssen EM, Marshall DA, Hauber AB, Bridges JFP: Improving the quality of discrete-choice experiments in health: how can we assess validity and reliability? Expert Rev Pharm Out 2017, 17(6):531-542.</w:t>
      </w:r>
    </w:p>
    <w:p w14:paraId="2DCB1B14"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19.</w:t>
      </w:r>
      <w:r w:rsidRPr="00474560">
        <w:rPr>
          <w:rFonts w:ascii="Times New Roman" w:hAnsi="Times New Roman" w:cs="Times New Roman"/>
          <w:sz w:val="24"/>
          <w:szCs w:val="24"/>
          <w:lang w:val="en-US"/>
        </w:rPr>
        <w:tab/>
        <w:t>de Bekker-Grob EW, Donkers B, Jonker MF, Stolk EA: Sample Size Requirements for Discrete-Choice Experiments in Healthcare: a Practical Guide. Patient 2015, 8(5):373-384.</w:t>
      </w:r>
    </w:p>
    <w:p w14:paraId="542B3F9A"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lastRenderedPageBreak/>
        <w:t>20.</w:t>
      </w:r>
      <w:r w:rsidRPr="00474560">
        <w:rPr>
          <w:rFonts w:ascii="Times New Roman" w:hAnsi="Times New Roman" w:cs="Times New Roman"/>
          <w:sz w:val="24"/>
          <w:szCs w:val="24"/>
          <w:lang w:val="en-US"/>
        </w:rPr>
        <w:tab/>
        <w:t>Zhou M, Thayer WM, Bridges JFP: Using Latent Class Analysis to Model Preference Heterogeneity in Health: A Systematic Review. Pharmacoeconomics 2018, 36(2):175-187.</w:t>
      </w:r>
    </w:p>
    <w:p w14:paraId="5EE69EE6" w14:textId="77777777" w:rsidR="00474560" w:rsidRP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21.</w:t>
      </w:r>
      <w:r w:rsidRPr="00474560">
        <w:rPr>
          <w:rFonts w:ascii="Times New Roman" w:hAnsi="Times New Roman" w:cs="Times New Roman"/>
          <w:sz w:val="24"/>
          <w:szCs w:val="24"/>
          <w:lang w:val="en-US"/>
        </w:rPr>
        <w:tab/>
        <w:t>Hauber AB, Arden NK, Mohamed AF, Johnson FR, Peloso PM, Watson DJ, Mavros P, Gammaitoni A, Sen SS, Taylor SD: A discrete-choice experiment of United Kingdom patients' willingness to risk adverse events for improved function and pain control in osteoarthritis. Osteoarthritis Cartilage 2013, 21(2):289-297.</w:t>
      </w:r>
    </w:p>
    <w:p w14:paraId="357AF23F" w14:textId="6B539714" w:rsidR="00474560" w:rsidRDefault="00474560"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t>22.</w:t>
      </w:r>
      <w:r w:rsidRPr="00474560">
        <w:rPr>
          <w:rFonts w:ascii="Times New Roman" w:hAnsi="Times New Roman" w:cs="Times New Roman"/>
          <w:sz w:val="24"/>
          <w:szCs w:val="24"/>
          <w:lang w:val="en-US"/>
        </w:rPr>
        <w:tab/>
        <w:t>Karsdal MA, Michaelis M, Ladel C, Siebuhr AS, Bihlet AR, Andersen JR, Guehring H, Christiansen C, Bay-Jensen AC, Kraus VB: Disease-modifying treatments for osteoarthritis (DMOADs) of the knee and hip: lessons learned from failures and opportunities for the future. Osteoarthritis Cartilage 2016, 24(12):2013-2021.</w:t>
      </w:r>
    </w:p>
    <w:p w14:paraId="33164C2D" w14:textId="55EC5E4B" w:rsidR="008E4BCF" w:rsidRPr="008E4BCF" w:rsidRDefault="008E4BCF" w:rsidP="008E4BCF">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 xml:space="preserve">Bansback N, Trenaman L, Harrison M. </w:t>
      </w:r>
      <w:r w:rsidRPr="008E4BCF">
        <w:rPr>
          <w:rFonts w:ascii="Times New Roman" w:hAnsi="Times New Roman" w:cs="Times New Roman"/>
          <w:sz w:val="24"/>
          <w:szCs w:val="24"/>
          <w:lang w:val="en-US"/>
        </w:rPr>
        <w:t xml:space="preserve">How Important Is Mode of Administration in Treatments for Rheumatic Diseases and Related Conditions? Curr Rheumatol Rep 2015 Jun;17(6):514. </w:t>
      </w:r>
    </w:p>
    <w:p w14:paraId="00D7DA2C" w14:textId="48D764DF" w:rsidR="008E4BCF" w:rsidRPr="00474560" w:rsidRDefault="008E4BCF" w:rsidP="00474560">
      <w:pPr>
        <w:spacing w:before="240" w:after="0" w:line="480" w:lineRule="auto"/>
        <w:jc w:val="both"/>
        <w:rPr>
          <w:rFonts w:ascii="Times New Roman" w:hAnsi="Times New Roman" w:cs="Times New Roman"/>
          <w:sz w:val="24"/>
          <w:szCs w:val="24"/>
          <w:lang w:val="en-US"/>
        </w:rPr>
      </w:pPr>
    </w:p>
    <w:p w14:paraId="4B21AB0E" w14:textId="2AE1DA28" w:rsidR="00794AFE" w:rsidRPr="008A7D83" w:rsidRDefault="00D4666B" w:rsidP="00474560">
      <w:pPr>
        <w:spacing w:before="240" w:after="0" w:line="480" w:lineRule="auto"/>
        <w:jc w:val="both"/>
        <w:rPr>
          <w:rFonts w:ascii="Times New Roman" w:hAnsi="Times New Roman" w:cs="Times New Roman"/>
          <w:sz w:val="24"/>
          <w:szCs w:val="24"/>
          <w:lang w:val="en-US"/>
        </w:rPr>
      </w:pPr>
      <w:r w:rsidRPr="00474560">
        <w:rPr>
          <w:rFonts w:ascii="Times New Roman" w:hAnsi="Times New Roman" w:cs="Times New Roman"/>
          <w:sz w:val="24"/>
          <w:szCs w:val="24"/>
          <w:lang w:val="en-US"/>
        </w:rPr>
        <w:fldChar w:fldCharType="end"/>
      </w:r>
    </w:p>
    <w:p w14:paraId="1282930B" w14:textId="77777777" w:rsidR="00240812" w:rsidRDefault="00240812" w:rsidP="006911E7">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A479B98" w14:textId="4788A47F" w:rsidR="00AC0C1D" w:rsidRPr="00AC0C1D" w:rsidRDefault="00B10A50" w:rsidP="006911E7">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Figures</w:t>
      </w:r>
      <w:r w:rsidR="0041289F">
        <w:rPr>
          <w:rFonts w:ascii="Times New Roman" w:hAnsi="Times New Roman" w:cs="Times New Roman"/>
          <w:b/>
          <w:sz w:val="24"/>
          <w:szCs w:val="24"/>
          <w:lang w:val="en-GB"/>
        </w:rPr>
        <w:t xml:space="preserve"> legends</w:t>
      </w:r>
    </w:p>
    <w:p w14:paraId="14521432" w14:textId="03586595" w:rsidR="00794AFE" w:rsidRDefault="006911E7" w:rsidP="006911E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Figure 1</w:t>
      </w:r>
      <w:r w:rsidR="00794AFE" w:rsidRPr="00956D93">
        <w:rPr>
          <w:rFonts w:ascii="Times New Roman" w:hAnsi="Times New Roman" w:cs="Times New Roman"/>
          <w:sz w:val="24"/>
          <w:szCs w:val="24"/>
          <w:lang w:val="en-GB"/>
        </w:rPr>
        <w:t xml:space="preserve">: Example choice set of </w:t>
      </w:r>
      <w:r w:rsidR="00A93F23">
        <w:rPr>
          <w:rFonts w:ascii="Times New Roman" w:hAnsi="Times New Roman" w:cs="Times New Roman"/>
          <w:sz w:val="24"/>
          <w:szCs w:val="24"/>
          <w:lang w:val="en-GB"/>
        </w:rPr>
        <w:t xml:space="preserve">the </w:t>
      </w:r>
      <w:r w:rsidR="00794AFE" w:rsidRPr="00956D93">
        <w:rPr>
          <w:rFonts w:ascii="Times New Roman" w:hAnsi="Times New Roman" w:cs="Times New Roman"/>
          <w:sz w:val="24"/>
          <w:szCs w:val="24"/>
          <w:lang w:val="en-GB"/>
        </w:rPr>
        <w:t xml:space="preserve">DCE </w:t>
      </w:r>
      <w:r w:rsidR="00A93F23">
        <w:rPr>
          <w:rFonts w:ascii="Times New Roman" w:hAnsi="Times New Roman" w:cs="Times New Roman"/>
          <w:sz w:val="24"/>
          <w:szCs w:val="24"/>
          <w:lang w:val="en-GB"/>
        </w:rPr>
        <w:t>questionnaire</w:t>
      </w:r>
    </w:p>
    <w:p w14:paraId="380088DA" w14:textId="1F0941F5" w:rsidR="00B10A50" w:rsidRPr="00956D93" w:rsidRDefault="00B10A50" w:rsidP="00CA7CB5">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Figure 2: Patients’ preferences estimates</w:t>
      </w:r>
    </w:p>
    <w:p w14:paraId="4D9BA359" w14:textId="6C59889A" w:rsidR="00794AFE" w:rsidRDefault="00794AFE" w:rsidP="00794AFE">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AB1B802" w14:textId="237F785B" w:rsidR="00B10A50" w:rsidRPr="00B10A50" w:rsidRDefault="00B10A50" w:rsidP="00CE4DDC">
      <w:pPr>
        <w:rPr>
          <w:rFonts w:ascii="Times New Roman" w:hAnsi="Times New Roman" w:cs="Times New Roman"/>
          <w:b/>
          <w:sz w:val="24"/>
          <w:szCs w:val="24"/>
          <w:lang w:val="en-GB"/>
        </w:rPr>
      </w:pPr>
      <w:r w:rsidRPr="00B10A50">
        <w:rPr>
          <w:rFonts w:ascii="Times New Roman" w:hAnsi="Times New Roman" w:cs="Times New Roman"/>
          <w:b/>
          <w:sz w:val="24"/>
          <w:szCs w:val="24"/>
          <w:lang w:val="en-GB"/>
        </w:rPr>
        <w:lastRenderedPageBreak/>
        <w:t>Tables</w:t>
      </w:r>
    </w:p>
    <w:p w14:paraId="527A7E72" w14:textId="64F9737A" w:rsidR="006911E7" w:rsidRDefault="006911E7" w:rsidP="006911E7">
      <w:pPr>
        <w:rPr>
          <w:rFonts w:ascii="Times New Roman" w:hAnsi="Times New Roman" w:cs="Times New Roman"/>
          <w:sz w:val="24"/>
          <w:szCs w:val="24"/>
          <w:lang w:val="en-GB"/>
        </w:rPr>
      </w:pPr>
      <w:r>
        <w:rPr>
          <w:rFonts w:ascii="Times New Roman" w:hAnsi="Times New Roman" w:cs="Times New Roman"/>
          <w:sz w:val="24"/>
          <w:szCs w:val="24"/>
          <w:lang w:val="en-GB"/>
        </w:rPr>
        <w:t>Table 1</w:t>
      </w:r>
      <w:r w:rsidRPr="00AC0C1D">
        <w:rPr>
          <w:rFonts w:ascii="Times New Roman" w:hAnsi="Times New Roman" w:cs="Times New Roman"/>
          <w:sz w:val="24"/>
          <w:szCs w:val="24"/>
          <w:lang w:val="en-GB"/>
        </w:rPr>
        <w:t>: Attributes</w:t>
      </w:r>
      <w:r w:rsidRPr="00956D93">
        <w:rPr>
          <w:rFonts w:ascii="Times New Roman" w:hAnsi="Times New Roman" w:cs="Times New Roman"/>
          <w:sz w:val="24"/>
          <w:szCs w:val="24"/>
          <w:lang w:val="en-GB"/>
        </w:rPr>
        <w:t xml:space="preserve"> and levels</w:t>
      </w:r>
      <w:r>
        <w:rPr>
          <w:rFonts w:ascii="Times New Roman" w:hAnsi="Times New Roman" w:cs="Times New Roman"/>
          <w:sz w:val="24"/>
          <w:szCs w:val="24"/>
          <w:lang w:val="en-GB"/>
        </w:rPr>
        <w:t xml:space="preserve"> included in the DCE</w:t>
      </w:r>
    </w:p>
    <w:tbl>
      <w:tblPr>
        <w:tblStyle w:val="TableGrid"/>
        <w:tblW w:w="0" w:type="auto"/>
        <w:tblLook w:val="04A0" w:firstRow="1" w:lastRow="0" w:firstColumn="1" w:lastColumn="0" w:noHBand="0" w:noVBand="1"/>
      </w:tblPr>
      <w:tblGrid>
        <w:gridCol w:w="4533"/>
        <w:gridCol w:w="4529"/>
      </w:tblGrid>
      <w:tr w:rsidR="006911E7" w14:paraId="1B9E4625" w14:textId="77777777" w:rsidTr="000E2884">
        <w:tc>
          <w:tcPr>
            <w:tcW w:w="4700" w:type="dxa"/>
          </w:tcPr>
          <w:p w14:paraId="4051B0FC" w14:textId="77777777" w:rsidR="006911E7" w:rsidRPr="00305058" w:rsidRDefault="006911E7" w:rsidP="000E2884">
            <w:pPr>
              <w:spacing w:before="60" w:after="60"/>
              <w:rPr>
                <w:rFonts w:ascii="Times New Roman" w:hAnsi="Times New Roman" w:cs="Times New Roman"/>
                <w:b/>
                <w:sz w:val="24"/>
                <w:szCs w:val="24"/>
                <w:lang w:val="en-GB"/>
              </w:rPr>
            </w:pPr>
            <w:r w:rsidRPr="00305058">
              <w:rPr>
                <w:rFonts w:ascii="Times New Roman" w:hAnsi="Times New Roman" w:cs="Times New Roman"/>
                <w:b/>
                <w:sz w:val="24"/>
                <w:szCs w:val="24"/>
                <w:lang w:val="en-GB"/>
              </w:rPr>
              <w:t>Attributes</w:t>
            </w:r>
          </w:p>
        </w:tc>
        <w:tc>
          <w:tcPr>
            <w:tcW w:w="4696" w:type="dxa"/>
          </w:tcPr>
          <w:p w14:paraId="18FF77A9" w14:textId="77777777" w:rsidR="006911E7" w:rsidRPr="00305058" w:rsidRDefault="006911E7" w:rsidP="000E2884">
            <w:pPr>
              <w:spacing w:before="60" w:after="60"/>
              <w:jc w:val="both"/>
              <w:rPr>
                <w:rFonts w:ascii="Times New Roman" w:hAnsi="Times New Roman" w:cs="Times New Roman"/>
                <w:b/>
                <w:sz w:val="24"/>
                <w:szCs w:val="24"/>
                <w:lang w:val="en-GB"/>
              </w:rPr>
            </w:pPr>
            <w:r w:rsidRPr="00305058">
              <w:rPr>
                <w:rFonts w:ascii="Times New Roman" w:hAnsi="Times New Roman" w:cs="Times New Roman"/>
                <w:b/>
                <w:sz w:val="24"/>
                <w:szCs w:val="24"/>
                <w:lang w:val="en-GB"/>
              </w:rPr>
              <w:t>Levels</w:t>
            </w:r>
          </w:p>
        </w:tc>
      </w:tr>
      <w:tr w:rsidR="006911E7" w14:paraId="7E859883" w14:textId="77777777" w:rsidTr="000E2884">
        <w:tc>
          <w:tcPr>
            <w:tcW w:w="4700" w:type="dxa"/>
            <w:vAlign w:val="bottom"/>
          </w:tcPr>
          <w:p w14:paraId="21F5B250"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Pain improvement</w:t>
            </w:r>
          </w:p>
        </w:tc>
        <w:tc>
          <w:tcPr>
            <w:tcW w:w="4696" w:type="dxa"/>
            <w:vAlign w:val="bottom"/>
          </w:tcPr>
          <w:p w14:paraId="69C67BBB"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None </w:t>
            </w:r>
          </w:p>
        </w:tc>
      </w:tr>
      <w:tr w:rsidR="006911E7" w14:paraId="48466FD4" w14:textId="77777777" w:rsidTr="000E2884">
        <w:tc>
          <w:tcPr>
            <w:tcW w:w="4700" w:type="dxa"/>
            <w:vAlign w:val="bottom"/>
          </w:tcPr>
          <w:p w14:paraId="6638C2CA"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2A959A1F"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Mild</w:t>
            </w:r>
          </w:p>
        </w:tc>
      </w:tr>
      <w:tr w:rsidR="006911E7" w14:paraId="00466DAA" w14:textId="77777777" w:rsidTr="000E2884">
        <w:tc>
          <w:tcPr>
            <w:tcW w:w="4700" w:type="dxa"/>
            <w:vAlign w:val="bottom"/>
          </w:tcPr>
          <w:p w14:paraId="513CE651"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285C8426"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Moderate </w:t>
            </w:r>
          </w:p>
        </w:tc>
      </w:tr>
      <w:tr w:rsidR="006911E7" w14:paraId="44BA7F8C" w14:textId="77777777" w:rsidTr="000E2884">
        <w:tc>
          <w:tcPr>
            <w:tcW w:w="4700" w:type="dxa"/>
            <w:vAlign w:val="bottom"/>
          </w:tcPr>
          <w:p w14:paraId="28E9CDA7"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2C8350AB"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Large</w:t>
            </w:r>
          </w:p>
        </w:tc>
      </w:tr>
      <w:tr w:rsidR="006911E7" w14:paraId="5CEC9138" w14:textId="77777777" w:rsidTr="000E2884">
        <w:tc>
          <w:tcPr>
            <w:tcW w:w="4700" w:type="dxa"/>
            <w:vAlign w:val="bottom"/>
          </w:tcPr>
          <w:p w14:paraId="41BBE604"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Walking improvement</w:t>
            </w:r>
          </w:p>
        </w:tc>
        <w:tc>
          <w:tcPr>
            <w:tcW w:w="4696" w:type="dxa"/>
            <w:vAlign w:val="bottom"/>
          </w:tcPr>
          <w:p w14:paraId="6073FE38"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None </w:t>
            </w:r>
          </w:p>
        </w:tc>
      </w:tr>
      <w:tr w:rsidR="006911E7" w14:paraId="52AC0BE0" w14:textId="77777777" w:rsidTr="000E2884">
        <w:tc>
          <w:tcPr>
            <w:tcW w:w="4700" w:type="dxa"/>
            <w:vAlign w:val="bottom"/>
          </w:tcPr>
          <w:p w14:paraId="7A8BFA3D"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670C01C0"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Mild</w:t>
            </w:r>
          </w:p>
        </w:tc>
      </w:tr>
      <w:tr w:rsidR="006911E7" w14:paraId="36240BEA" w14:textId="77777777" w:rsidTr="000E2884">
        <w:tc>
          <w:tcPr>
            <w:tcW w:w="4700" w:type="dxa"/>
            <w:vAlign w:val="bottom"/>
          </w:tcPr>
          <w:p w14:paraId="2D506425"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001EBC22"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Moderate </w:t>
            </w:r>
          </w:p>
        </w:tc>
      </w:tr>
      <w:tr w:rsidR="006911E7" w14:paraId="20FD69AC" w14:textId="77777777" w:rsidTr="000E2884">
        <w:tc>
          <w:tcPr>
            <w:tcW w:w="4700" w:type="dxa"/>
            <w:vAlign w:val="bottom"/>
          </w:tcPr>
          <w:p w14:paraId="1FE9E641"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6B331018"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Large</w:t>
            </w:r>
          </w:p>
        </w:tc>
      </w:tr>
      <w:tr w:rsidR="006911E7" w:rsidRPr="00856ECE" w14:paraId="0EDE3422" w14:textId="77777777" w:rsidTr="000E2884">
        <w:tc>
          <w:tcPr>
            <w:tcW w:w="4700" w:type="dxa"/>
            <w:vAlign w:val="bottom"/>
          </w:tcPr>
          <w:p w14:paraId="34CBB630"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Domestic activities</w:t>
            </w:r>
          </w:p>
        </w:tc>
        <w:tc>
          <w:tcPr>
            <w:tcW w:w="4696" w:type="dxa"/>
            <w:vAlign w:val="bottom"/>
          </w:tcPr>
          <w:p w14:paraId="06192CF4"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All domestic activities without difficulty</w:t>
            </w:r>
          </w:p>
        </w:tc>
      </w:tr>
      <w:tr w:rsidR="006911E7" w:rsidRPr="00856ECE" w14:paraId="73A3CBD1" w14:textId="77777777" w:rsidTr="000E2884">
        <w:tc>
          <w:tcPr>
            <w:tcW w:w="4700" w:type="dxa"/>
            <w:vAlign w:val="bottom"/>
          </w:tcPr>
          <w:p w14:paraId="7D82A542"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180ADBED"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Some domestic activities with difficulty</w:t>
            </w:r>
          </w:p>
        </w:tc>
      </w:tr>
      <w:tr w:rsidR="006911E7" w:rsidRPr="00856ECE" w14:paraId="0189E2BE" w14:textId="77777777" w:rsidTr="000E2884">
        <w:tc>
          <w:tcPr>
            <w:tcW w:w="4700" w:type="dxa"/>
            <w:vAlign w:val="bottom"/>
          </w:tcPr>
          <w:p w14:paraId="6DCEFE05"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38F3F1A4"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All domestic activities with difficulty</w:t>
            </w:r>
          </w:p>
        </w:tc>
      </w:tr>
      <w:tr w:rsidR="006911E7" w:rsidRPr="00856ECE" w14:paraId="0180C31F" w14:textId="77777777" w:rsidTr="000E2884">
        <w:tc>
          <w:tcPr>
            <w:tcW w:w="4700" w:type="dxa"/>
            <w:vAlign w:val="bottom"/>
          </w:tcPr>
          <w:p w14:paraId="21CC5569"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Social activities</w:t>
            </w:r>
          </w:p>
        </w:tc>
        <w:tc>
          <w:tcPr>
            <w:tcW w:w="4696" w:type="dxa"/>
            <w:vAlign w:val="bottom"/>
          </w:tcPr>
          <w:p w14:paraId="36F57470"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All social activities without difficulty</w:t>
            </w:r>
          </w:p>
        </w:tc>
      </w:tr>
      <w:tr w:rsidR="006911E7" w:rsidRPr="00856ECE" w14:paraId="60DC2987" w14:textId="77777777" w:rsidTr="000E2884">
        <w:tc>
          <w:tcPr>
            <w:tcW w:w="4700" w:type="dxa"/>
            <w:vAlign w:val="bottom"/>
          </w:tcPr>
          <w:p w14:paraId="43CA3090"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3EB5D5E9"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Some social activities with difficulty</w:t>
            </w:r>
          </w:p>
        </w:tc>
      </w:tr>
      <w:tr w:rsidR="006911E7" w:rsidRPr="00856ECE" w14:paraId="1F0FC20C" w14:textId="77777777" w:rsidTr="000E2884">
        <w:tc>
          <w:tcPr>
            <w:tcW w:w="4700" w:type="dxa"/>
            <w:vAlign w:val="bottom"/>
          </w:tcPr>
          <w:p w14:paraId="793210BB"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10B8DD55"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All social activities with difficulty</w:t>
            </w:r>
          </w:p>
        </w:tc>
      </w:tr>
      <w:tr w:rsidR="006911E7" w:rsidRPr="002B259D" w14:paraId="42E049E6" w14:textId="77777777" w:rsidTr="000E2884">
        <w:tc>
          <w:tcPr>
            <w:tcW w:w="4700" w:type="dxa"/>
            <w:vAlign w:val="bottom"/>
          </w:tcPr>
          <w:p w14:paraId="3A941ABB"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Overall energy and well-being improvement</w:t>
            </w:r>
          </w:p>
        </w:tc>
        <w:tc>
          <w:tcPr>
            <w:tcW w:w="4696" w:type="dxa"/>
            <w:vAlign w:val="bottom"/>
          </w:tcPr>
          <w:p w14:paraId="5ED23FA3" w14:textId="77777777" w:rsidR="006911E7" w:rsidRPr="002B259D" w:rsidRDefault="006911E7" w:rsidP="000E2884">
            <w:pPr>
              <w:spacing w:before="60" w:after="60"/>
              <w:jc w:val="both"/>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None </w:t>
            </w:r>
          </w:p>
        </w:tc>
      </w:tr>
      <w:tr w:rsidR="006911E7" w:rsidRPr="002B259D" w14:paraId="10A4240D" w14:textId="77777777" w:rsidTr="000E2884">
        <w:tc>
          <w:tcPr>
            <w:tcW w:w="4700" w:type="dxa"/>
            <w:vAlign w:val="bottom"/>
          </w:tcPr>
          <w:p w14:paraId="317FD5CC"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1039B367"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Mild</w:t>
            </w:r>
          </w:p>
        </w:tc>
      </w:tr>
      <w:tr w:rsidR="006911E7" w:rsidRPr="002B259D" w14:paraId="2C9B8542" w14:textId="77777777" w:rsidTr="000E2884">
        <w:tc>
          <w:tcPr>
            <w:tcW w:w="4700" w:type="dxa"/>
            <w:vAlign w:val="bottom"/>
          </w:tcPr>
          <w:p w14:paraId="0407D1F4"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3B0E3F34"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 xml:space="preserve">Moderate </w:t>
            </w:r>
          </w:p>
        </w:tc>
      </w:tr>
      <w:tr w:rsidR="006911E7" w:rsidRPr="002B259D" w14:paraId="6D8BA38F" w14:textId="77777777" w:rsidTr="000E2884">
        <w:tc>
          <w:tcPr>
            <w:tcW w:w="4700" w:type="dxa"/>
            <w:vAlign w:val="bottom"/>
          </w:tcPr>
          <w:p w14:paraId="655406DF"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6398874E"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Large</w:t>
            </w:r>
          </w:p>
        </w:tc>
      </w:tr>
      <w:tr w:rsidR="006911E7" w:rsidRPr="00856ECE" w14:paraId="0FCB3428" w14:textId="77777777" w:rsidTr="000E2884">
        <w:tc>
          <w:tcPr>
            <w:tcW w:w="4700" w:type="dxa"/>
            <w:vAlign w:val="bottom"/>
          </w:tcPr>
          <w:p w14:paraId="210E9831"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Risk of severe side effects</w:t>
            </w:r>
          </w:p>
        </w:tc>
        <w:tc>
          <w:tcPr>
            <w:tcW w:w="4696" w:type="dxa"/>
            <w:vAlign w:val="bottom"/>
          </w:tcPr>
          <w:p w14:paraId="47F1515D"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1 patient out of 200 within one year (0.5%)</w:t>
            </w:r>
          </w:p>
        </w:tc>
      </w:tr>
      <w:tr w:rsidR="006911E7" w:rsidRPr="00856ECE" w14:paraId="00DBF60A" w14:textId="77777777" w:rsidTr="000E2884">
        <w:tc>
          <w:tcPr>
            <w:tcW w:w="4700" w:type="dxa"/>
            <w:vAlign w:val="bottom"/>
          </w:tcPr>
          <w:p w14:paraId="019C8E12"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6E02EA1B"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1 patient out of 100 within one year (1%)</w:t>
            </w:r>
          </w:p>
        </w:tc>
      </w:tr>
      <w:tr w:rsidR="006911E7" w:rsidRPr="00856ECE" w14:paraId="1B22C155" w14:textId="77777777" w:rsidTr="000E2884">
        <w:tc>
          <w:tcPr>
            <w:tcW w:w="4700" w:type="dxa"/>
            <w:vAlign w:val="bottom"/>
          </w:tcPr>
          <w:p w14:paraId="117A8FC3"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25E9F32D"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1 patient out of 50 within one year (2%)</w:t>
            </w:r>
          </w:p>
        </w:tc>
      </w:tr>
      <w:tr w:rsidR="006911E7" w:rsidRPr="002B259D" w14:paraId="6E7E3EBC" w14:textId="77777777" w:rsidTr="000E2884">
        <w:tc>
          <w:tcPr>
            <w:tcW w:w="4700" w:type="dxa"/>
            <w:vAlign w:val="bottom"/>
          </w:tcPr>
          <w:p w14:paraId="1F5F89A6"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Impact on disease progression</w:t>
            </w:r>
          </w:p>
        </w:tc>
        <w:tc>
          <w:tcPr>
            <w:tcW w:w="4696" w:type="dxa"/>
            <w:vAlign w:val="bottom"/>
          </w:tcPr>
          <w:p w14:paraId="2F306422"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Improvement in joint structure</w:t>
            </w:r>
          </w:p>
        </w:tc>
      </w:tr>
      <w:tr w:rsidR="006911E7" w:rsidRPr="002B259D" w14:paraId="43B90643" w14:textId="77777777" w:rsidTr="000E2884">
        <w:tc>
          <w:tcPr>
            <w:tcW w:w="4700" w:type="dxa"/>
          </w:tcPr>
          <w:p w14:paraId="7C399456"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47FCAE56"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No degradation</w:t>
            </w:r>
          </w:p>
        </w:tc>
      </w:tr>
      <w:tr w:rsidR="006911E7" w:rsidRPr="002B259D" w14:paraId="495196EB" w14:textId="77777777" w:rsidTr="000E2884">
        <w:tc>
          <w:tcPr>
            <w:tcW w:w="4700" w:type="dxa"/>
          </w:tcPr>
          <w:p w14:paraId="2C321D32"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1996CD60"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Mild degradation</w:t>
            </w:r>
          </w:p>
        </w:tc>
      </w:tr>
      <w:tr w:rsidR="006911E7" w:rsidRPr="002B259D" w14:paraId="290CFCD7" w14:textId="77777777" w:rsidTr="000E2884">
        <w:tc>
          <w:tcPr>
            <w:tcW w:w="4700" w:type="dxa"/>
          </w:tcPr>
          <w:p w14:paraId="5A17944E" w14:textId="77777777" w:rsidR="006911E7" w:rsidRPr="002B259D" w:rsidRDefault="006911E7" w:rsidP="000E2884">
            <w:pPr>
              <w:spacing w:before="60" w:after="60"/>
              <w:rPr>
                <w:rFonts w:ascii="Times New Roman" w:hAnsi="Times New Roman" w:cs="Times New Roman"/>
                <w:sz w:val="24"/>
                <w:szCs w:val="24"/>
                <w:lang w:val="en-GB"/>
              </w:rPr>
            </w:pPr>
          </w:p>
        </w:tc>
        <w:tc>
          <w:tcPr>
            <w:tcW w:w="4696" w:type="dxa"/>
            <w:vAlign w:val="bottom"/>
          </w:tcPr>
          <w:p w14:paraId="55A1537E" w14:textId="77777777" w:rsidR="006911E7" w:rsidRPr="002B259D" w:rsidRDefault="006911E7" w:rsidP="000E2884">
            <w:pPr>
              <w:spacing w:before="60" w:after="60"/>
              <w:rPr>
                <w:rFonts w:ascii="Times New Roman" w:hAnsi="Times New Roman" w:cs="Times New Roman"/>
                <w:sz w:val="24"/>
                <w:szCs w:val="24"/>
                <w:lang w:val="en-GB"/>
              </w:rPr>
            </w:pPr>
            <w:r w:rsidRPr="002B259D">
              <w:rPr>
                <w:rFonts w:ascii="Times New Roman" w:hAnsi="Times New Roman" w:cs="Times New Roman"/>
                <w:sz w:val="24"/>
                <w:szCs w:val="24"/>
                <w:lang w:val="en-GB"/>
              </w:rPr>
              <w:t>Severe degradation</w:t>
            </w:r>
          </w:p>
        </w:tc>
      </w:tr>
    </w:tbl>
    <w:p w14:paraId="3A2DEE98" w14:textId="77777777" w:rsidR="006911E7" w:rsidRDefault="006911E7" w:rsidP="00CE4DDC">
      <w:pPr>
        <w:rPr>
          <w:rFonts w:ascii="Times New Roman" w:hAnsi="Times New Roman" w:cs="Times New Roman"/>
          <w:sz w:val="24"/>
          <w:szCs w:val="24"/>
          <w:lang w:val="en-GB"/>
        </w:rPr>
      </w:pPr>
    </w:p>
    <w:p w14:paraId="66902FF1" w14:textId="77777777" w:rsidR="006911E7" w:rsidRDefault="006911E7">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8DC16D9" w14:textId="28F25F0B" w:rsidR="00CE4DDC" w:rsidRPr="00956D93" w:rsidRDefault="006911E7" w:rsidP="00CE4DDC">
      <w:pPr>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2</w:t>
      </w:r>
      <w:r w:rsidR="00CE4DDC" w:rsidRPr="00956D93">
        <w:rPr>
          <w:rFonts w:ascii="Times New Roman" w:hAnsi="Times New Roman" w:cs="Times New Roman"/>
          <w:sz w:val="24"/>
          <w:szCs w:val="24"/>
          <w:lang w:val="en-GB"/>
        </w:rPr>
        <w:t>: Patients’ characteristics</w:t>
      </w:r>
      <w:r w:rsidR="00CE4DDC">
        <w:rPr>
          <w:rFonts w:ascii="Times New Roman" w:hAnsi="Times New Roman" w:cs="Times New Roman"/>
          <w:sz w:val="24"/>
          <w:szCs w:val="24"/>
          <w:lang w:val="en-GB"/>
        </w:rPr>
        <w:t xml:space="preserve"> </w:t>
      </w:r>
    </w:p>
    <w:tbl>
      <w:tblPr>
        <w:tblStyle w:val="TableGrid"/>
        <w:tblW w:w="8926" w:type="dxa"/>
        <w:tblBorders>
          <w:insideV w:val="none" w:sz="0" w:space="0" w:color="auto"/>
        </w:tblBorders>
        <w:tblLayout w:type="fixed"/>
        <w:tblLook w:val="04A0" w:firstRow="1" w:lastRow="0" w:firstColumn="1" w:lastColumn="0" w:noHBand="0" w:noVBand="1"/>
      </w:tblPr>
      <w:tblGrid>
        <w:gridCol w:w="1484"/>
        <w:gridCol w:w="1063"/>
        <w:gridCol w:w="992"/>
        <w:gridCol w:w="851"/>
        <w:gridCol w:w="992"/>
        <w:gridCol w:w="992"/>
        <w:gridCol w:w="851"/>
        <w:gridCol w:w="708"/>
        <w:gridCol w:w="993"/>
      </w:tblGrid>
      <w:tr w:rsidR="005B0280" w:rsidRPr="00956D93" w14:paraId="3B2A9699" w14:textId="4231EF9B" w:rsidTr="0025271D">
        <w:tc>
          <w:tcPr>
            <w:tcW w:w="1484" w:type="dxa"/>
          </w:tcPr>
          <w:p w14:paraId="7E652D3D" w14:textId="77777777" w:rsidR="005B0280" w:rsidRPr="0025271D" w:rsidRDefault="005B0280" w:rsidP="00971745">
            <w:pPr>
              <w:rPr>
                <w:rFonts w:ascii="Times New Roman" w:hAnsi="Times New Roman" w:cs="Times New Roman"/>
                <w:lang w:val="en-GB"/>
              </w:rPr>
            </w:pPr>
          </w:p>
        </w:tc>
        <w:tc>
          <w:tcPr>
            <w:tcW w:w="1063" w:type="dxa"/>
          </w:tcPr>
          <w:p w14:paraId="0A857606" w14:textId="77777777"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Belgium</w:t>
            </w:r>
          </w:p>
        </w:tc>
        <w:tc>
          <w:tcPr>
            <w:tcW w:w="992" w:type="dxa"/>
          </w:tcPr>
          <w:p w14:paraId="3D0D7735" w14:textId="74ED77D3"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France</w:t>
            </w:r>
          </w:p>
        </w:tc>
        <w:tc>
          <w:tcPr>
            <w:tcW w:w="851" w:type="dxa"/>
          </w:tcPr>
          <w:p w14:paraId="48A2FA7B" w14:textId="713558F2"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Italy</w:t>
            </w:r>
          </w:p>
        </w:tc>
        <w:tc>
          <w:tcPr>
            <w:tcW w:w="992" w:type="dxa"/>
          </w:tcPr>
          <w:p w14:paraId="2F700C70" w14:textId="15BECE05"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Nether.</w:t>
            </w:r>
          </w:p>
        </w:tc>
        <w:tc>
          <w:tcPr>
            <w:tcW w:w="992" w:type="dxa"/>
          </w:tcPr>
          <w:p w14:paraId="7899F0A9" w14:textId="42BFA13B"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Portugal</w:t>
            </w:r>
          </w:p>
        </w:tc>
        <w:tc>
          <w:tcPr>
            <w:tcW w:w="851" w:type="dxa"/>
          </w:tcPr>
          <w:p w14:paraId="44B28AA4" w14:textId="56835507"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Spain</w:t>
            </w:r>
          </w:p>
        </w:tc>
        <w:tc>
          <w:tcPr>
            <w:tcW w:w="708" w:type="dxa"/>
          </w:tcPr>
          <w:p w14:paraId="107D8A2D" w14:textId="52C83AA5"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UK</w:t>
            </w:r>
          </w:p>
        </w:tc>
        <w:tc>
          <w:tcPr>
            <w:tcW w:w="993" w:type="dxa"/>
          </w:tcPr>
          <w:p w14:paraId="10C1F10B" w14:textId="7BBFCAF7" w:rsidR="005B0280" w:rsidRPr="0025271D" w:rsidRDefault="005B0280" w:rsidP="0019271F">
            <w:pPr>
              <w:jc w:val="center"/>
              <w:rPr>
                <w:rFonts w:ascii="Times New Roman" w:hAnsi="Times New Roman" w:cs="Times New Roman"/>
                <w:lang w:val="en-GB"/>
              </w:rPr>
            </w:pPr>
            <w:r w:rsidRPr="0025271D">
              <w:rPr>
                <w:rFonts w:ascii="Times New Roman" w:hAnsi="Times New Roman" w:cs="Times New Roman"/>
                <w:lang w:val="en-GB"/>
              </w:rPr>
              <w:t>Overall</w:t>
            </w:r>
          </w:p>
        </w:tc>
      </w:tr>
      <w:tr w:rsidR="00DF2A8F" w:rsidRPr="00956D93" w14:paraId="0105BA89" w14:textId="77777777" w:rsidTr="0025271D">
        <w:tc>
          <w:tcPr>
            <w:tcW w:w="1484" w:type="dxa"/>
          </w:tcPr>
          <w:p w14:paraId="6DF80CB0" w14:textId="3C530815"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Failed dominance test</w:t>
            </w:r>
          </w:p>
        </w:tc>
        <w:tc>
          <w:tcPr>
            <w:tcW w:w="1063" w:type="dxa"/>
          </w:tcPr>
          <w:p w14:paraId="600BA968" w14:textId="5869DBD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w:t>
            </w:r>
          </w:p>
        </w:tc>
        <w:tc>
          <w:tcPr>
            <w:tcW w:w="992" w:type="dxa"/>
          </w:tcPr>
          <w:p w14:paraId="3A6EE328" w14:textId="70242C4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 xml:space="preserve">5 </w:t>
            </w:r>
          </w:p>
        </w:tc>
        <w:tc>
          <w:tcPr>
            <w:tcW w:w="851" w:type="dxa"/>
          </w:tcPr>
          <w:p w14:paraId="4B0D5058" w14:textId="36C4C50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w:t>
            </w:r>
          </w:p>
        </w:tc>
        <w:tc>
          <w:tcPr>
            <w:tcW w:w="992" w:type="dxa"/>
          </w:tcPr>
          <w:p w14:paraId="58D01F80" w14:textId="35C7F1A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0</w:t>
            </w:r>
          </w:p>
        </w:tc>
        <w:tc>
          <w:tcPr>
            <w:tcW w:w="992" w:type="dxa"/>
          </w:tcPr>
          <w:p w14:paraId="4355620B" w14:textId="528EE93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9</w:t>
            </w:r>
          </w:p>
        </w:tc>
        <w:tc>
          <w:tcPr>
            <w:tcW w:w="851" w:type="dxa"/>
          </w:tcPr>
          <w:p w14:paraId="3D9F1318" w14:textId="4F95B06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w:t>
            </w:r>
          </w:p>
        </w:tc>
        <w:tc>
          <w:tcPr>
            <w:tcW w:w="708" w:type="dxa"/>
          </w:tcPr>
          <w:p w14:paraId="1AAC440E" w14:textId="3C9C6B6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w:t>
            </w:r>
          </w:p>
        </w:tc>
        <w:tc>
          <w:tcPr>
            <w:tcW w:w="993" w:type="dxa"/>
          </w:tcPr>
          <w:p w14:paraId="5DBB99BC" w14:textId="57D22DE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32</w:t>
            </w:r>
          </w:p>
        </w:tc>
      </w:tr>
      <w:tr w:rsidR="00DF2A8F" w:rsidRPr="00956D93" w14:paraId="3F2E8757" w14:textId="7B48DD67" w:rsidTr="0025271D">
        <w:tc>
          <w:tcPr>
            <w:tcW w:w="1484" w:type="dxa"/>
          </w:tcPr>
          <w:p w14:paraId="6BE03289"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N included</w:t>
            </w:r>
          </w:p>
        </w:tc>
        <w:tc>
          <w:tcPr>
            <w:tcW w:w="1063" w:type="dxa"/>
          </w:tcPr>
          <w:p w14:paraId="12FFB280" w14:textId="561AD29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47</w:t>
            </w:r>
          </w:p>
        </w:tc>
        <w:tc>
          <w:tcPr>
            <w:tcW w:w="992" w:type="dxa"/>
          </w:tcPr>
          <w:p w14:paraId="766F8E5F" w14:textId="4856F6E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31</w:t>
            </w:r>
          </w:p>
        </w:tc>
        <w:tc>
          <w:tcPr>
            <w:tcW w:w="851" w:type="dxa"/>
          </w:tcPr>
          <w:p w14:paraId="30B5C35B" w14:textId="3493FA6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45</w:t>
            </w:r>
          </w:p>
        </w:tc>
        <w:tc>
          <w:tcPr>
            <w:tcW w:w="992" w:type="dxa"/>
          </w:tcPr>
          <w:p w14:paraId="481442D0" w14:textId="39ECD87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15</w:t>
            </w:r>
          </w:p>
        </w:tc>
        <w:tc>
          <w:tcPr>
            <w:tcW w:w="992" w:type="dxa"/>
          </w:tcPr>
          <w:p w14:paraId="4C540DB6" w14:textId="416B973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42</w:t>
            </w:r>
          </w:p>
        </w:tc>
        <w:tc>
          <w:tcPr>
            <w:tcW w:w="851" w:type="dxa"/>
          </w:tcPr>
          <w:p w14:paraId="4F9EEB63" w14:textId="326ADF8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51</w:t>
            </w:r>
          </w:p>
        </w:tc>
        <w:tc>
          <w:tcPr>
            <w:tcW w:w="708" w:type="dxa"/>
          </w:tcPr>
          <w:p w14:paraId="1EB920DD" w14:textId="1156F60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22</w:t>
            </w:r>
          </w:p>
        </w:tc>
        <w:tc>
          <w:tcPr>
            <w:tcW w:w="993" w:type="dxa"/>
          </w:tcPr>
          <w:p w14:paraId="3562B147" w14:textId="6887FAE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253</w:t>
            </w:r>
          </w:p>
        </w:tc>
      </w:tr>
      <w:tr w:rsidR="00DF2A8F" w:rsidRPr="00956D93" w14:paraId="5D5D6C1C" w14:textId="2637CA2F" w:rsidTr="0025271D">
        <w:tc>
          <w:tcPr>
            <w:tcW w:w="1484" w:type="dxa"/>
          </w:tcPr>
          <w:p w14:paraId="770AF243" w14:textId="3E87333F" w:rsidR="00DF2A8F" w:rsidRPr="0025271D" w:rsidRDefault="00DF2A8F" w:rsidP="0025271D">
            <w:pPr>
              <w:rPr>
                <w:rFonts w:ascii="Times New Roman" w:hAnsi="Times New Roman" w:cs="Times New Roman"/>
                <w:lang w:val="en-GB"/>
              </w:rPr>
            </w:pPr>
            <w:r w:rsidRPr="0025271D">
              <w:rPr>
                <w:rFonts w:ascii="Times New Roman" w:hAnsi="Times New Roman" w:cs="Times New Roman"/>
                <w:lang w:val="en-GB"/>
              </w:rPr>
              <w:t>Age, mean, years</w:t>
            </w:r>
          </w:p>
        </w:tc>
        <w:tc>
          <w:tcPr>
            <w:tcW w:w="1063" w:type="dxa"/>
          </w:tcPr>
          <w:p w14:paraId="79FCF67D" w14:textId="518F7D4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74.3 (8.9)</w:t>
            </w:r>
          </w:p>
        </w:tc>
        <w:tc>
          <w:tcPr>
            <w:tcW w:w="992" w:type="dxa"/>
          </w:tcPr>
          <w:p w14:paraId="788906E1" w14:textId="74FA34A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64.8 (9.7)</w:t>
            </w:r>
          </w:p>
        </w:tc>
        <w:tc>
          <w:tcPr>
            <w:tcW w:w="851" w:type="dxa"/>
          </w:tcPr>
          <w:p w14:paraId="3BD9CE1D" w14:textId="0232CC7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77.6 (12.5)</w:t>
            </w:r>
          </w:p>
        </w:tc>
        <w:tc>
          <w:tcPr>
            <w:tcW w:w="992" w:type="dxa"/>
          </w:tcPr>
          <w:p w14:paraId="2DC5096D" w14:textId="42881B7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68.1 (4.2)</w:t>
            </w:r>
          </w:p>
        </w:tc>
        <w:tc>
          <w:tcPr>
            <w:tcW w:w="992" w:type="dxa"/>
          </w:tcPr>
          <w:p w14:paraId="7B075ABC" w14:textId="4627487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66.4 (11.6)</w:t>
            </w:r>
          </w:p>
        </w:tc>
        <w:tc>
          <w:tcPr>
            <w:tcW w:w="851" w:type="dxa"/>
          </w:tcPr>
          <w:p w14:paraId="6430CAB7" w14:textId="07DC317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67.2 (11.2)</w:t>
            </w:r>
          </w:p>
        </w:tc>
        <w:tc>
          <w:tcPr>
            <w:tcW w:w="708" w:type="dxa"/>
          </w:tcPr>
          <w:p w14:paraId="3EDDC864" w14:textId="39D9A4E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81.8 (2.9)</w:t>
            </w:r>
          </w:p>
        </w:tc>
        <w:tc>
          <w:tcPr>
            <w:tcW w:w="993" w:type="dxa"/>
          </w:tcPr>
          <w:p w14:paraId="45543B4D" w14:textId="1DA35DC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71.3 (11.6)</w:t>
            </w:r>
          </w:p>
        </w:tc>
      </w:tr>
      <w:tr w:rsidR="00DF2A8F" w:rsidRPr="00956D93" w14:paraId="24DBF91A" w14:textId="4B73C4BA" w:rsidTr="0025271D">
        <w:tc>
          <w:tcPr>
            <w:tcW w:w="1484" w:type="dxa"/>
          </w:tcPr>
          <w:p w14:paraId="64094875"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Female gender</w:t>
            </w:r>
          </w:p>
        </w:tc>
        <w:tc>
          <w:tcPr>
            <w:tcW w:w="1063" w:type="dxa"/>
          </w:tcPr>
          <w:p w14:paraId="532DABFC" w14:textId="0F6528CD"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73%</w:t>
            </w:r>
          </w:p>
        </w:tc>
        <w:tc>
          <w:tcPr>
            <w:tcW w:w="992" w:type="dxa"/>
          </w:tcPr>
          <w:p w14:paraId="1A2BC993" w14:textId="68CDE3F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52%</w:t>
            </w:r>
          </w:p>
        </w:tc>
        <w:tc>
          <w:tcPr>
            <w:tcW w:w="851" w:type="dxa"/>
          </w:tcPr>
          <w:p w14:paraId="1CE0DCE1" w14:textId="2FA44AE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86%</w:t>
            </w:r>
          </w:p>
        </w:tc>
        <w:tc>
          <w:tcPr>
            <w:tcW w:w="992" w:type="dxa"/>
          </w:tcPr>
          <w:p w14:paraId="79865A5C" w14:textId="2D329AC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67%</w:t>
            </w:r>
          </w:p>
        </w:tc>
        <w:tc>
          <w:tcPr>
            <w:tcW w:w="992" w:type="dxa"/>
          </w:tcPr>
          <w:p w14:paraId="32456539" w14:textId="34C59FE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88%</w:t>
            </w:r>
          </w:p>
        </w:tc>
        <w:tc>
          <w:tcPr>
            <w:tcW w:w="851" w:type="dxa"/>
          </w:tcPr>
          <w:p w14:paraId="2B490178" w14:textId="1AE60AD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80%</w:t>
            </w:r>
          </w:p>
        </w:tc>
        <w:tc>
          <w:tcPr>
            <w:tcW w:w="708" w:type="dxa"/>
          </w:tcPr>
          <w:p w14:paraId="2ACA1031" w14:textId="208BFA1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55%</w:t>
            </w:r>
          </w:p>
        </w:tc>
        <w:tc>
          <w:tcPr>
            <w:tcW w:w="993" w:type="dxa"/>
          </w:tcPr>
          <w:p w14:paraId="334EDF8C" w14:textId="649074A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74%</w:t>
            </w:r>
          </w:p>
        </w:tc>
      </w:tr>
      <w:tr w:rsidR="00DF2A8F" w:rsidRPr="00956D93" w14:paraId="1C33A1CF" w14:textId="73E2DEBD" w:rsidTr="0025271D">
        <w:tc>
          <w:tcPr>
            <w:tcW w:w="1484" w:type="dxa"/>
          </w:tcPr>
          <w:p w14:paraId="25F010FF"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Knee OA</w:t>
            </w:r>
          </w:p>
        </w:tc>
        <w:tc>
          <w:tcPr>
            <w:tcW w:w="1063" w:type="dxa"/>
          </w:tcPr>
          <w:p w14:paraId="05C8C31C" w14:textId="3D23330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47%</w:t>
            </w:r>
          </w:p>
        </w:tc>
        <w:tc>
          <w:tcPr>
            <w:tcW w:w="992" w:type="dxa"/>
          </w:tcPr>
          <w:p w14:paraId="01F1ACB1" w14:textId="6458C30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68%</w:t>
            </w:r>
          </w:p>
        </w:tc>
        <w:tc>
          <w:tcPr>
            <w:tcW w:w="851" w:type="dxa"/>
          </w:tcPr>
          <w:p w14:paraId="2F7AB986" w14:textId="42FF15E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13%</w:t>
            </w:r>
          </w:p>
        </w:tc>
        <w:tc>
          <w:tcPr>
            <w:tcW w:w="992" w:type="dxa"/>
          </w:tcPr>
          <w:p w14:paraId="122C1E81" w14:textId="6BFDE34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73%</w:t>
            </w:r>
          </w:p>
        </w:tc>
        <w:tc>
          <w:tcPr>
            <w:tcW w:w="992" w:type="dxa"/>
          </w:tcPr>
          <w:p w14:paraId="419AF6A8" w14:textId="05B4F4B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36%</w:t>
            </w:r>
          </w:p>
        </w:tc>
        <w:tc>
          <w:tcPr>
            <w:tcW w:w="851" w:type="dxa"/>
          </w:tcPr>
          <w:p w14:paraId="70F562EB" w14:textId="4E62A873"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96%</w:t>
            </w:r>
          </w:p>
        </w:tc>
        <w:tc>
          <w:tcPr>
            <w:tcW w:w="708" w:type="dxa"/>
          </w:tcPr>
          <w:p w14:paraId="10E0D40D" w14:textId="783BFF5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32%</w:t>
            </w:r>
          </w:p>
        </w:tc>
        <w:tc>
          <w:tcPr>
            <w:tcW w:w="993" w:type="dxa"/>
          </w:tcPr>
          <w:p w14:paraId="6187F38A" w14:textId="0BB3CFF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57%</w:t>
            </w:r>
          </w:p>
        </w:tc>
      </w:tr>
      <w:tr w:rsidR="00DF2A8F" w:rsidRPr="00956D93" w14:paraId="484F19B3" w14:textId="3796F124" w:rsidTr="0025271D">
        <w:tc>
          <w:tcPr>
            <w:tcW w:w="1484" w:type="dxa"/>
          </w:tcPr>
          <w:p w14:paraId="03D346B0"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Hip OA</w:t>
            </w:r>
          </w:p>
        </w:tc>
        <w:tc>
          <w:tcPr>
            <w:tcW w:w="1063" w:type="dxa"/>
          </w:tcPr>
          <w:p w14:paraId="5B4B8229" w14:textId="5DE6FE6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17%</w:t>
            </w:r>
          </w:p>
        </w:tc>
        <w:tc>
          <w:tcPr>
            <w:tcW w:w="992" w:type="dxa"/>
          </w:tcPr>
          <w:p w14:paraId="7ACD4FE2" w14:textId="1AB9E76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16%</w:t>
            </w:r>
          </w:p>
        </w:tc>
        <w:tc>
          <w:tcPr>
            <w:tcW w:w="851" w:type="dxa"/>
          </w:tcPr>
          <w:p w14:paraId="317E8E02" w14:textId="5E1D520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w:t>
            </w:r>
          </w:p>
        </w:tc>
        <w:tc>
          <w:tcPr>
            <w:tcW w:w="992" w:type="dxa"/>
          </w:tcPr>
          <w:p w14:paraId="5F1AB4C5" w14:textId="17980DC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0%</w:t>
            </w:r>
          </w:p>
        </w:tc>
        <w:tc>
          <w:tcPr>
            <w:tcW w:w="992" w:type="dxa"/>
          </w:tcPr>
          <w:p w14:paraId="1E95E5CD" w14:textId="0D4B604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10%</w:t>
            </w:r>
          </w:p>
        </w:tc>
        <w:tc>
          <w:tcPr>
            <w:tcW w:w="851" w:type="dxa"/>
          </w:tcPr>
          <w:p w14:paraId="779DA317" w14:textId="57738C8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0%</w:t>
            </w:r>
          </w:p>
        </w:tc>
        <w:tc>
          <w:tcPr>
            <w:tcW w:w="708" w:type="dxa"/>
          </w:tcPr>
          <w:p w14:paraId="75869D57" w14:textId="7837526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58%</w:t>
            </w:r>
          </w:p>
        </w:tc>
        <w:tc>
          <w:tcPr>
            <w:tcW w:w="993" w:type="dxa"/>
          </w:tcPr>
          <w:p w14:paraId="34ADBD28" w14:textId="5A1DE5D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14%</w:t>
            </w:r>
          </w:p>
        </w:tc>
      </w:tr>
      <w:tr w:rsidR="00DF2A8F" w:rsidRPr="00956D93" w14:paraId="62A151D2" w14:textId="77777777" w:rsidTr="0025271D">
        <w:tc>
          <w:tcPr>
            <w:tcW w:w="1484" w:type="dxa"/>
          </w:tcPr>
          <w:p w14:paraId="7DC9FDBC" w14:textId="4C81BAD4"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Knee and hip OA</w:t>
            </w:r>
          </w:p>
        </w:tc>
        <w:tc>
          <w:tcPr>
            <w:tcW w:w="1063" w:type="dxa"/>
          </w:tcPr>
          <w:p w14:paraId="49181D4B" w14:textId="26E5F24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34%</w:t>
            </w:r>
          </w:p>
        </w:tc>
        <w:tc>
          <w:tcPr>
            <w:tcW w:w="992" w:type="dxa"/>
          </w:tcPr>
          <w:p w14:paraId="3D2893CC" w14:textId="4502237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w:t>
            </w:r>
          </w:p>
        </w:tc>
        <w:tc>
          <w:tcPr>
            <w:tcW w:w="851" w:type="dxa"/>
          </w:tcPr>
          <w:p w14:paraId="58BAD2DF" w14:textId="5F0E4D2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w:t>
            </w:r>
          </w:p>
        </w:tc>
        <w:tc>
          <w:tcPr>
            <w:tcW w:w="992" w:type="dxa"/>
          </w:tcPr>
          <w:p w14:paraId="1238A615" w14:textId="6A69CA8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13%</w:t>
            </w:r>
          </w:p>
        </w:tc>
        <w:tc>
          <w:tcPr>
            <w:tcW w:w="992" w:type="dxa"/>
          </w:tcPr>
          <w:p w14:paraId="22482AC7" w14:textId="3640D62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50%</w:t>
            </w:r>
          </w:p>
        </w:tc>
        <w:tc>
          <w:tcPr>
            <w:tcW w:w="851" w:type="dxa"/>
          </w:tcPr>
          <w:p w14:paraId="459DE225" w14:textId="06789F8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0%</w:t>
            </w:r>
          </w:p>
        </w:tc>
        <w:tc>
          <w:tcPr>
            <w:tcW w:w="708" w:type="dxa"/>
          </w:tcPr>
          <w:p w14:paraId="54F974B7" w14:textId="0B176FC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10%</w:t>
            </w:r>
          </w:p>
        </w:tc>
        <w:tc>
          <w:tcPr>
            <w:tcW w:w="993" w:type="dxa"/>
          </w:tcPr>
          <w:p w14:paraId="00FF7111" w14:textId="7E685B5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21%</w:t>
            </w:r>
          </w:p>
        </w:tc>
      </w:tr>
      <w:tr w:rsidR="00DF2A8F" w:rsidRPr="00956D93" w14:paraId="0C046346" w14:textId="77777777" w:rsidTr="0025271D">
        <w:tc>
          <w:tcPr>
            <w:tcW w:w="1484" w:type="dxa"/>
          </w:tcPr>
          <w:p w14:paraId="3FE72F99" w14:textId="16DCFA63"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Treatment OA</w:t>
            </w:r>
          </w:p>
        </w:tc>
        <w:tc>
          <w:tcPr>
            <w:tcW w:w="1063" w:type="dxa"/>
          </w:tcPr>
          <w:p w14:paraId="2319DE3F" w14:textId="7AF7A38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43%</w:t>
            </w:r>
          </w:p>
        </w:tc>
        <w:tc>
          <w:tcPr>
            <w:tcW w:w="992" w:type="dxa"/>
          </w:tcPr>
          <w:p w14:paraId="326FD7C7" w14:textId="0349593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64%</w:t>
            </w:r>
          </w:p>
        </w:tc>
        <w:tc>
          <w:tcPr>
            <w:tcW w:w="851" w:type="dxa"/>
          </w:tcPr>
          <w:p w14:paraId="07B5AC50" w14:textId="754795E5"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19%</w:t>
            </w:r>
          </w:p>
        </w:tc>
        <w:tc>
          <w:tcPr>
            <w:tcW w:w="992" w:type="dxa"/>
          </w:tcPr>
          <w:p w14:paraId="5FA02352" w14:textId="13AA48C9"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33%</w:t>
            </w:r>
          </w:p>
        </w:tc>
        <w:tc>
          <w:tcPr>
            <w:tcW w:w="992" w:type="dxa"/>
          </w:tcPr>
          <w:p w14:paraId="1D77EBB7" w14:textId="751A21F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83%</w:t>
            </w:r>
          </w:p>
        </w:tc>
        <w:tc>
          <w:tcPr>
            <w:tcW w:w="851" w:type="dxa"/>
          </w:tcPr>
          <w:p w14:paraId="1C9A86AD" w14:textId="3291608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68%</w:t>
            </w:r>
          </w:p>
        </w:tc>
        <w:tc>
          <w:tcPr>
            <w:tcW w:w="708" w:type="dxa"/>
          </w:tcPr>
          <w:p w14:paraId="6F2D615A" w14:textId="6DA6353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67%</w:t>
            </w:r>
          </w:p>
        </w:tc>
        <w:tc>
          <w:tcPr>
            <w:tcW w:w="993" w:type="dxa"/>
          </w:tcPr>
          <w:p w14:paraId="3AFCB6FA" w14:textId="61BC715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54%</w:t>
            </w:r>
          </w:p>
        </w:tc>
      </w:tr>
      <w:tr w:rsidR="00DF2A8F" w:rsidRPr="00956D93" w14:paraId="08239351" w14:textId="77777777" w:rsidTr="0025271D">
        <w:tc>
          <w:tcPr>
            <w:tcW w:w="1484" w:type="dxa"/>
          </w:tcPr>
          <w:p w14:paraId="48F02199" w14:textId="7ADFD011"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Hip/knee replacement</w:t>
            </w:r>
          </w:p>
        </w:tc>
        <w:tc>
          <w:tcPr>
            <w:tcW w:w="1063" w:type="dxa"/>
          </w:tcPr>
          <w:p w14:paraId="3F45D5F4" w14:textId="6BC3DF2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28%</w:t>
            </w:r>
          </w:p>
        </w:tc>
        <w:tc>
          <w:tcPr>
            <w:tcW w:w="992" w:type="dxa"/>
          </w:tcPr>
          <w:p w14:paraId="752DD6A4" w14:textId="1C88CFA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13%</w:t>
            </w:r>
          </w:p>
        </w:tc>
        <w:tc>
          <w:tcPr>
            <w:tcW w:w="851" w:type="dxa"/>
          </w:tcPr>
          <w:p w14:paraId="7A904C15" w14:textId="432E38D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10%</w:t>
            </w:r>
          </w:p>
        </w:tc>
        <w:tc>
          <w:tcPr>
            <w:tcW w:w="992" w:type="dxa"/>
          </w:tcPr>
          <w:p w14:paraId="0CC3C13C" w14:textId="1B2F1F64"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20%</w:t>
            </w:r>
          </w:p>
        </w:tc>
        <w:tc>
          <w:tcPr>
            <w:tcW w:w="992" w:type="dxa"/>
          </w:tcPr>
          <w:p w14:paraId="4CD8DB29" w14:textId="47DB147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15%</w:t>
            </w:r>
          </w:p>
        </w:tc>
        <w:tc>
          <w:tcPr>
            <w:tcW w:w="851" w:type="dxa"/>
          </w:tcPr>
          <w:p w14:paraId="365C8EDC" w14:textId="57FC214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12%</w:t>
            </w:r>
          </w:p>
        </w:tc>
        <w:tc>
          <w:tcPr>
            <w:tcW w:w="708" w:type="dxa"/>
          </w:tcPr>
          <w:p w14:paraId="17E15508" w14:textId="0281018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64%</w:t>
            </w:r>
          </w:p>
        </w:tc>
        <w:tc>
          <w:tcPr>
            <w:tcW w:w="993" w:type="dxa"/>
          </w:tcPr>
          <w:p w14:paraId="3A87D5D8" w14:textId="7223B19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20%</w:t>
            </w:r>
          </w:p>
        </w:tc>
      </w:tr>
      <w:tr w:rsidR="00DF2A8F" w:rsidRPr="00956D93" w14:paraId="6C64CD49" w14:textId="083E8186" w:rsidTr="0025271D">
        <w:tc>
          <w:tcPr>
            <w:tcW w:w="1484" w:type="dxa"/>
          </w:tcPr>
          <w:p w14:paraId="1D99D50D"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Education</w:t>
            </w:r>
          </w:p>
        </w:tc>
        <w:tc>
          <w:tcPr>
            <w:tcW w:w="1063" w:type="dxa"/>
          </w:tcPr>
          <w:p w14:paraId="318F1237" w14:textId="77777777" w:rsidR="00DF2A8F" w:rsidRPr="0025271D" w:rsidRDefault="00DF2A8F" w:rsidP="00DF2A8F">
            <w:pPr>
              <w:jc w:val="center"/>
              <w:rPr>
                <w:rFonts w:ascii="Times New Roman" w:hAnsi="Times New Roman" w:cs="Times New Roman"/>
                <w:lang w:val="en-GB"/>
              </w:rPr>
            </w:pPr>
          </w:p>
        </w:tc>
        <w:tc>
          <w:tcPr>
            <w:tcW w:w="992" w:type="dxa"/>
          </w:tcPr>
          <w:p w14:paraId="58BA8E30" w14:textId="77777777" w:rsidR="00DF2A8F" w:rsidRPr="0025271D" w:rsidRDefault="00DF2A8F" w:rsidP="00DF2A8F">
            <w:pPr>
              <w:jc w:val="center"/>
              <w:rPr>
                <w:rFonts w:ascii="Times New Roman" w:hAnsi="Times New Roman" w:cs="Times New Roman"/>
                <w:lang w:val="en-GB"/>
              </w:rPr>
            </w:pPr>
          </w:p>
        </w:tc>
        <w:tc>
          <w:tcPr>
            <w:tcW w:w="851" w:type="dxa"/>
          </w:tcPr>
          <w:p w14:paraId="07EDA8D9" w14:textId="77777777" w:rsidR="00DF2A8F" w:rsidRPr="0025271D" w:rsidRDefault="00DF2A8F" w:rsidP="00DF2A8F">
            <w:pPr>
              <w:jc w:val="center"/>
              <w:rPr>
                <w:rFonts w:ascii="Times New Roman" w:hAnsi="Times New Roman" w:cs="Times New Roman"/>
                <w:lang w:val="en-GB"/>
              </w:rPr>
            </w:pPr>
          </w:p>
        </w:tc>
        <w:tc>
          <w:tcPr>
            <w:tcW w:w="992" w:type="dxa"/>
          </w:tcPr>
          <w:p w14:paraId="43734567" w14:textId="77777777" w:rsidR="00DF2A8F" w:rsidRPr="0025271D" w:rsidRDefault="00DF2A8F" w:rsidP="00DF2A8F">
            <w:pPr>
              <w:jc w:val="center"/>
              <w:rPr>
                <w:rFonts w:ascii="Times New Roman" w:hAnsi="Times New Roman" w:cs="Times New Roman"/>
                <w:lang w:val="en-GB"/>
              </w:rPr>
            </w:pPr>
          </w:p>
        </w:tc>
        <w:tc>
          <w:tcPr>
            <w:tcW w:w="992" w:type="dxa"/>
          </w:tcPr>
          <w:p w14:paraId="383A5F94" w14:textId="77777777" w:rsidR="00DF2A8F" w:rsidRPr="0025271D" w:rsidRDefault="00DF2A8F" w:rsidP="00DF2A8F">
            <w:pPr>
              <w:jc w:val="center"/>
              <w:rPr>
                <w:rFonts w:ascii="Times New Roman" w:hAnsi="Times New Roman" w:cs="Times New Roman"/>
                <w:lang w:val="en-GB"/>
              </w:rPr>
            </w:pPr>
          </w:p>
        </w:tc>
        <w:tc>
          <w:tcPr>
            <w:tcW w:w="851" w:type="dxa"/>
          </w:tcPr>
          <w:p w14:paraId="32717E78" w14:textId="77777777" w:rsidR="00DF2A8F" w:rsidRPr="0025271D" w:rsidRDefault="00DF2A8F" w:rsidP="00DF2A8F">
            <w:pPr>
              <w:jc w:val="center"/>
              <w:rPr>
                <w:rFonts w:ascii="Times New Roman" w:hAnsi="Times New Roman" w:cs="Times New Roman"/>
                <w:lang w:val="en-GB"/>
              </w:rPr>
            </w:pPr>
          </w:p>
        </w:tc>
        <w:tc>
          <w:tcPr>
            <w:tcW w:w="708" w:type="dxa"/>
          </w:tcPr>
          <w:p w14:paraId="470D82EE" w14:textId="77777777" w:rsidR="00DF2A8F" w:rsidRPr="0025271D" w:rsidRDefault="00DF2A8F" w:rsidP="00DF2A8F">
            <w:pPr>
              <w:jc w:val="center"/>
              <w:rPr>
                <w:rFonts w:ascii="Times New Roman" w:hAnsi="Times New Roman" w:cs="Times New Roman"/>
                <w:lang w:val="en-GB"/>
              </w:rPr>
            </w:pPr>
          </w:p>
        </w:tc>
        <w:tc>
          <w:tcPr>
            <w:tcW w:w="993" w:type="dxa"/>
          </w:tcPr>
          <w:p w14:paraId="60FBAAEC" w14:textId="77777777" w:rsidR="00DF2A8F" w:rsidRPr="0025271D" w:rsidRDefault="00DF2A8F" w:rsidP="00DF2A8F">
            <w:pPr>
              <w:jc w:val="center"/>
              <w:rPr>
                <w:rFonts w:ascii="Times New Roman" w:hAnsi="Times New Roman" w:cs="Times New Roman"/>
                <w:lang w:val="en-GB"/>
              </w:rPr>
            </w:pPr>
          </w:p>
        </w:tc>
      </w:tr>
      <w:tr w:rsidR="00DF2A8F" w:rsidRPr="00956D93" w14:paraId="55AE1443" w14:textId="31D9173F" w:rsidTr="0025271D">
        <w:tc>
          <w:tcPr>
            <w:tcW w:w="1484" w:type="dxa"/>
          </w:tcPr>
          <w:p w14:paraId="722447C7"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 xml:space="preserve">   Primary </w:t>
            </w:r>
          </w:p>
        </w:tc>
        <w:tc>
          <w:tcPr>
            <w:tcW w:w="1063" w:type="dxa"/>
          </w:tcPr>
          <w:p w14:paraId="74E28A9C" w14:textId="1B9A92B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w:t>
            </w:r>
          </w:p>
        </w:tc>
        <w:tc>
          <w:tcPr>
            <w:tcW w:w="992" w:type="dxa"/>
          </w:tcPr>
          <w:p w14:paraId="31EC837A" w14:textId="6DE864C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10%</w:t>
            </w:r>
          </w:p>
        </w:tc>
        <w:tc>
          <w:tcPr>
            <w:tcW w:w="851" w:type="dxa"/>
          </w:tcPr>
          <w:p w14:paraId="597C9C16" w14:textId="6930EC53"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73%</w:t>
            </w:r>
          </w:p>
        </w:tc>
        <w:tc>
          <w:tcPr>
            <w:tcW w:w="992" w:type="dxa"/>
          </w:tcPr>
          <w:p w14:paraId="1C7CDDBF" w14:textId="13238F6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0%</w:t>
            </w:r>
          </w:p>
        </w:tc>
        <w:tc>
          <w:tcPr>
            <w:tcW w:w="992" w:type="dxa"/>
          </w:tcPr>
          <w:p w14:paraId="7D53B57C" w14:textId="1C03CC2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57%</w:t>
            </w:r>
          </w:p>
        </w:tc>
        <w:tc>
          <w:tcPr>
            <w:tcW w:w="851" w:type="dxa"/>
          </w:tcPr>
          <w:p w14:paraId="0F6652BB" w14:textId="1399514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18%</w:t>
            </w:r>
          </w:p>
        </w:tc>
        <w:tc>
          <w:tcPr>
            <w:tcW w:w="708" w:type="dxa"/>
          </w:tcPr>
          <w:p w14:paraId="63808D00" w14:textId="385A0B7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23%</w:t>
            </w:r>
          </w:p>
        </w:tc>
        <w:tc>
          <w:tcPr>
            <w:tcW w:w="993" w:type="dxa"/>
          </w:tcPr>
          <w:p w14:paraId="705D9ADC" w14:textId="683F10B5"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30%</w:t>
            </w:r>
          </w:p>
        </w:tc>
      </w:tr>
      <w:tr w:rsidR="00DF2A8F" w:rsidRPr="00956D93" w14:paraId="581A5CB0" w14:textId="520AD4FE" w:rsidTr="0025271D">
        <w:tc>
          <w:tcPr>
            <w:tcW w:w="1484" w:type="dxa"/>
          </w:tcPr>
          <w:p w14:paraId="124C3153"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 xml:space="preserve">   Some high</w:t>
            </w:r>
          </w:p>
        </w:tc>
        <w:tc>
          <w:tcPr>
            <w:tcW w:w="1063" w:type="dxa"/>
          </w:tcPr>
          <w:p w14:paraId="100CEE9C" w14:textId="0F4EFBC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40%</w:t>
            </w:r>
          </w:p>
        </w:tc>
        <w:tc>
          <w:tcPr>
            <w:tcW w:w="992" w:type="dxa"/>
          </w:tcPr>
          <w:p w14:paraId="5B2A85A7" w14:textId="5BFF43FD"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38%</w:t>
            </w:r>
          </w:p>
        </w:tc>
        <w:tc>
          <w:tcPr>
            <w:tcW w:w="851" w:type="dxa"/>
          </w:tcPr>
          <w:p w14:paraId="09562D3D" w14:textId="70EEF8B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14%</w:t>
            </w:r>
          </w:p>
        </w:tc>
        <w:tc>
          <w:tcPr>
            <w:tcW w:w="992" w:type="dxa"/>
          </w:tcPr>
          <w:p w14:paraId="4A124145" w14:textId="0A3AB063"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33%</w:t>
            </w:r>
          </w:p>
        </w:tc>
        <w:tc>
          <w:tcPr>
            <w:tcW w:w="992" w:type="dxa"/>
          </w:tcPr>
          <w:p w14:paraId="395ED22D" w14:textId="672EC5A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14%</w:t>
            </w:r>
          </w:p>
        </w:tc>
        <w:tc>
          <w:tcPr>
            <w:tcW w:w="851" w:type="dxa"/>
          </w:tcPr>
          <w:p w14:paraId="05B1E796" w14:textId="08546BB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20%</w:t>
            </w:r>
          </w:p>
        </w:tc>
        <w:tc>
          <w:tcPr>
            <w:tcW w:w="708" w:type="dxa"/>
          </w:tcPr>
          <w:p w14:paraId="150E13CD" w14:textId="4855E28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46%</w:t>
            </w:r>
          </w:p>
        </w:tc>
        <w:tc>
          <w:tcPr>
            <w:tcW w:w="993" w:type="dxa"/>
          </w:tcPr>
          <w:p w14:paraId="049A03D8" w14:textId="16FB0F0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27%</w:t>
            </w:r>
          </w:p>
        </w:tc>
      </w:tr>
      <w:tr w:rsidR="00DF2A8F" w:rsidRPr="00956D93" w14:paraId="6B87F321" w14:textId="23923AB4" w:rsidTr="0025271D">
        <w:tc>
          <w:tcPr>
            <w:tcW w:w="1484" w:type="dxa"/>
          </w:tcPr>
          <w:p w14:paraId="0662B524" w14:textId="77777777"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 xml:space="preserve">   Secondary</w:t>
            </w:r>
          </w:p>
        </w:tc>
        <w:tc>
          <w:tcPr>
            <w:tcW w:w="1063" w:type="dxa"/>
          </w:tcPr>
          <w:p w14:paraId="13CBDA75" w14:textId="46077035"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21%</w:t>
            </w:r>
          </w:p>
        </w:tc>
        <w:tc>
          <w:tcPr>
            <w:tcW w:w="992" w:type="dxa"/>
          </w:tcPr>
          <w:p w14:paraId="0E886CB6" w14:textId="09DCED5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24%</w:t>
            </w:r>
          </w:p>
        </w:tc>
        <w:tc>
          <w:tcPr>
            <w:tcW w:w="851" w:type="dxa"/>
          </w:tcPr>
          <w:p w14:paraId="22BF2A0E" w14:textId="276171B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w:t>
            </w:r>
          </w:p>
        </w:tc>
        <w:tc>
          <w:tcPr>
            <w:tcW w:w="992" w:type="dxa"/>
          </w:tcPr>
          <w:p w14:paraId="1ABD2DCF" w14:textId="418DF3CA"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20%</w:t>
            </w:r>
          </w:p>
        </w:tc>
        <w:tc>
          <w:tcPr>
            <w:tcW w:w="992" w:type="dxa"/>
          </w:tcPr>
          <w:p w14:paraId="6693260E" w14:textId="7DEAA5F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14%</w:t>
            </w:r>
          </w:p>
        </w:tc>
        <w:tc>
          <w:tcPr>
            <w:tcW w:w="851" w:type="dxa"/>
          </w:tcPr>
          <w:p w14:paraId="3627C858" w14:textId="45DB63CC"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31%</w:t>
            </w:r>
          </w:p>
        </w:tc>
        <w:tc>
          <w:tcPr>
            <w:tcW w:w="708" w:type="dxa"/>
          </w:tcPr>
          <w:p w14:paraId="2F3DA8F8" w14:textId="13E2DF1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w:t>
            </w:r>
          </w:p>
        </w:tc>
        <w:tc>
          <w:tcPr>
            <w:tcW w:w="993" w:type="dxa"/>
          </w:tcPr>
          <w:p w14:paraId="3BE2DEF0" w14:textId="19013EE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18%</w:t>
            </w:r>
          </w:p>
        </w:tc>
      </w:tr>
      <w:tr w:rsidR="00DF2A8F" w:rsidRPr="00956D93" w14:paraId="18A6334F" w14:textId="098F64F9" w:rsidTr="0025271D">
        <w:tc>
          <w:tcPr>
            <w:tcW w:w="1484" w:type="dxa"/>
          </w:tcPr>
          <w:p w14:paraId="59872C4D" w14:textId="5DD648DA" w:rsidR="00DF2A8F" w:rsidRPr="0025271D" w:rsidRDefault="00DF2A8F" w:rsidP="00DF2A8F">
            <w:pPr>
              <w:ind w:left="174" w:hanging="174"/>
              <w:rPr>
                <w:rFonts w:ascii="Times New Roman" w:hAnsi="Times New Roman" w:cs="Times New Roman"/>
                <w:lang w:val="en-GB"/>
              </w:rPr>
            </w:pPr>
            <w:r w:rsidRPr="0025271D">
              <w:rPr>
                <w:rFonts w:ascii="Times New Roman" w:hAnsi="Times New Roman" w:cs="Times New Roman"/>
                <w:lang w:val="en-GB"/>
              </w:rPr>
              <w:t xml:space="preserve">   College or                           University</w:t>
            </w:r>
          </w:p>
        </w:tc>
        <w:tc>
          <w:tcPr>
            <w:tcW w:w="1063" w:type="dxa"/>
          </w:tcPr>
          <w:p w14:paraId="31BB74CB" w14:textId="508EADC6"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34%</w:t>
            </w:r>
          </w:p>
        </w:tc>
        <w:tc>
          <w:tcPr>
            <w:tcW w:w="992" w:type="dxa"/>
          </w:tcPr>
          <w:p w14:paraId="7F7C5C05" w14:textId="31AB4BCE"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27%</w:t>
            </w:r>
          </w:p>
        </w:tc>
        <w:tc>
          <w:tcPr>
            <w:tcW w:w="851" w:type="dxa"/>
          </w:tcPr>
          <w:p w14:paraId="60E32892" w14:textId="3F94028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7%</w:t>
            </w:r>
          </w:p>
        </w:tc>
        <w:tc>
          <w:tcPr>
            <w:tcW w:w="992" w:type="dxa"/>
          </w:tcPr>
          <w:p w14:paraId="05985384" w14:textId="733829F0"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47%</w:t>
            </w:r>
          </w:p>
        </w:tc>
        <w:tc>
          <w:tcPr>
            <w:tcW w:w="992" w:type="dxa"/>
          </w:tcPr>
          <w:p w14:paraId="3FC8A6B3" w14:textId="111B93B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10%</w:t>
            </w:r>
          </w:p>
        </w:tc>
        <w:tc>
          <w:tcPr>
            <w:tcW w:w="851" w:type="dxa"/>
          </w:tcPr>
          <w:p w14:paraId="0FB00044" w14:textId="58B2696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31%</w:t>
            </w:r>
          </w:p>
        </w:tc>
        <w:tc>
          <w:tcPr>
            <w:tcW w:w="708" w:type="dxa"/>
          </w:tcPr>
          <w:p w14:paraId="6E06DF02" w14:textId="53C5BAD8"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27%</w:t>
            </w:r>
          </w:p>
        </w:tc>
        <w:tc>
          <w:tcPr>
            <w:tcW w:w="993" w:type="dxa"/>
          </w:tcPr>
          <w:p w14:paraId="5D215862" w14:textId="2AD974A7"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23%</w:t>
            </w:r>
          </w:p>
        </w:tc>
      </w:tr>
      <w:tr w:rsidR="00DF2A8F" w:rsidRPr="00956D93" w14:paraId="15F7A375" w14:textId="77777777" w:rsidTr="0025271D">
        <w:tc>
          <w:tcPr>
            <w:tcW w:w="1484" w:type="dxa"/>
          </w:tcPr>
          <w:p w14:paraId="49DE5A8B" w14:textId="49313C04" w:rsidR="00DF2A8F" w:rsidRPr="0025271D" w:rsidRDefault="00DF2A8F" w:rsidP="00DF2A8F">
            <w:pPr>
              <w:rPr>
                <w:rFonts w:ascii="Times New Roman" w:hAnsi="Times New Roman" w:cs="Times New Roman"/>
                <w:lang w:val="en-GB"/>
              </w:rPr>
            </w:pPr>
            <w:r w:rsidRPr="0025271D">
              <w:rPr>
                <w:rFonts w:ascii="Times New Roman" w:hAnsi="Times New Roman" w:cs="Times New Roman"/>
                <w:lang w:val="en-GB"/>
              </w:rPr>
              <w:t>Difficulty</w:t>
            </w:r>
          </w:p>
        </w:tc>
        <w:tc>
          <w:tcPr>
            <w:tcW w:w="1063" w:type="dxa"/>
          </w:tcPr>
          <w:p w14:paraId="72446607" w14:textId="77D9C90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3.8</w:t>
            </w:r>
          </w:p>
        </w:tc>
        <w:tc>
          <w:tcPr>
            <w:tcW w:w="992" w:type="dxa"/>
          </w:tcPr>
          <w:p w14:paraId="450B0B16" w14:textId="0B2932A2"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4.1</w:t>
            </w:r>
          </w:p>
        </w:tc>
        <w:tc>
          <w:tcPr>
            <w:tcW w:w="851" w:type="dxa"/>
          </w:tcPr>
          <w:p w14:paraId="53B51E3D" w14:textId="2DD4E60F"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5.2</w:t>
            </w:r>
          </w:p>
        </w:tc>
        <w:tc>
          <w:tcPr>
            <w:tcW w:w="992" w:type="dxa"/>
          </w:tcPr>
          <w:p w14:paraId="6655DC6E" w14:textId="7BFFFB9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3.6</w:t>
            </w:r>
          </w:p>
        </w:tc>
        <w:tc>
          <w:tcPr>
            <w:tcW w:w="992" w:type="dxa"/>
          </w:tcPr>
          <w:p w14:paraId="06F652BD" w14:textId="246BA21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3.4</w:t>
            </w:r>
          </w:p>
        </w:tc>
        <w:tc>
          <w:tcPr>
            <w:tcW w:w="851" w:type="dxa"/>
          </w:tcPr>
          <w:p w14:paraId="32D0C9EB" w14:textId="1D55B65B"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3.8</w:t>
            </w:r>
          </w:p>
        </w:tc>
        <w:tc>
          <w:tcPr>
            <w:tcW w:w="708" w:type="dxa"/>
          </w:tcPr>
          <w:p w14:paraId="0EDF0B20" w14:textId="5F60CE4D"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4.5</w:t>
            </w:r>
          </w:p>
        </w:tc>
        <w:tc>
          <w:tcPr>
            <w:tcW w:w="993" w:type="dxa"/>
          </w:tcPr>
          <w:p w14:paraId="1DBA7A6F" w14:textId="70711071" w:rsidR="00DF2A8F" w:rsidRPr="0025271D" w:rsidRDefault="00DF2A8F" w:rsidP="00DF2A8F">
            <w:pPr>
              <w:jc w:val="center"/>
              <w:rPr>
                <w:rFonts w:ascii="Times New Roman" w:hAnsi="Times New Roman" w:cs="Times New Roman"/>
                <w:lang w:val="en-GB"/>
              </w:rPr>
            </w:pPr>
            <w:r w:rsidRPr="0025271D">
              <w:rPr>
                <w:rFonts w:ascii="Times New Roman" w:hAnsi="Times New Roman" w:cs="Times New Roman"/>
                <w:lang w:val="en-GB"/>
              </w:rPr>
              <w:t>4.1</w:t>
            </w:r>
          </w:p>
        </w:tc>
      </w:tr>
    </w:tbl>
    <w:p w14:paraId="16B871E2" w14:textId="77777777" w:rsidR="00CE4DDC" w:rsidRDefault="00CE4DDC" w:rsidP="00CE4DDC">
      <w:pPr>
        <w:rPr>
          <w:rFonts w:ascii="Times New Roman" w:hAnsi="Times New Roman" w:cs="Times New Roman"/>
          <w:sz w:val="24"/>
          <w:szCs w:val="24"/>
          <w:lang w:val="en-GB"/>
        </w:rPr>
      </w:pPr>
      <w:r w:rsidRPr="00956D93">
        <w:rPr>
          <w:rFonts w:ascii="Times New Roman" w:hAnsi="Times New Roman" w:cs="Times New Roman"/>
          <w:sz w:val="24"/>
          <w:szCs w:val="24"/>
          <w:lang w:val="en-GB"/>
        </w:rPr>
        <w:t xml:space="preserve"> </w:t>
      </w:r>
    </w:p>
    <w:p w14:paraId="7DD8D40F" w14:textId="77777777" w:rsidR="00CE4DDC" w:rsidRDefault="00CE4DD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46F6FBC" w14:textId="7FDC86AB" w:rsidR="00794AFE" w:rsidRPr="00F80CA8" w:rsidRDefault="006911E7" w:rsidP="00794AFE">
      <w:pPr>
        <w:rPr>
          <w:rFonts w:ascii="Times New Roman" w:hAnsi="Times New Roman" w:cs="Times New Roman"/>
          <w:sz w:val="24"/>
          <w:szCs w:val="24"/>
          <w:lang w:val="en-GB"/>
        </w:rPr>
      </w:pPr>
      <w:r w:rsidRPr="00F80CA8">
        <w:rPr>
          <w:rFonts w:ascii="Times New Roman" w:hAnsi="Times New Roman" w:cs="Times New Roman"/>
          <w:sz w:val="24"/>
          <w:szCs w:val="24"/>
          <w:lang w:val="en-GB"/>
        </w:rPr>
        <w:lastRenderedPageBreak/>
        <w:t>Table 3</w:t>
      </w:r>
      <w:r w:rsidR="009D062A" w:rsidRPr="00F80CA8">
        <w:rPr>
          <w:rFonts w:ascii="Times New Roman" w:hAnsi="Times New Roman" w:cs="Times New Roman"/>
          <w:sz w:val="24"/>
          <w:szCs w:val="24"/>
          <w:lang w:val="en-GB"/>
        </w:rPr>
        <w:t xml:space="preserve">: Results from the </w:t>
      </w:r>
      <w:r w:rsidR="009E0E39" w:rsidRPr="00F80CA8">
        <w:rPr>
          <w:rFonts w:ascii="Times New Roman" w:hAnsi="Times New Roman" w:cs="Times New Roman"/>
          <w:sz w:val="24"/>
          <w:szCs w:val="24"/>
          <w:lang w:val="en-GB"/>
        </w:rPr>
        <w:t>random parameters</w:t>
      </w:r>
      <w:r w:rsidR="009D062A" w:rsidRPr="00F80CA8">
        <w:rPr>
          <w:rFonts w:ascii="Times New Roman" w:hAnsi="Times New Roman" w:cs="Times New Roman"/>
          <w:sz w:val="24"/>
          <w:szCs w:val="24"/>
          <w:lang w:val="en-GB"/>
        </w:rPr>
        <w:t xml:space="preserve"> logit model</w:t>
      </w:r>
    </w:p>
    <w:tbl>
      <w:tblPr>
        <w:tblStyle w:val="TableGrid"/>
        <w:tblW w:w="10491" w:type="dxa"/>
        <w:tblInd w:w="-431" w:type="dxa"/>
        <w:tblLook w:val="04A0" w:firstRow="1" w:lastRow="0" w:firstColumn="1" w:lastColumn="0" w:noHBand="0" w:noVBand="1"/>
      </w:tblPr>
      <w:tblGrid>
        <w:gridCol w:w="3828"/>
        <w:gridCol w:w="2835"/>
        <w:gridCol w:w="2268"/>
        <w:gridCol w:w="1560"/>
      </w:tblGrid>
      <w:tr w:rsidR="009D062A" w:rsidRPr="00856ECE" w14:paraId="2726CCD7" w14:textId="77777777" w:rsidTr="00F80CA8">
        <w:tc>
          <w:tcPr>
            <w:tcW w:w="3828" w:type="dxa"/>
          </w:tcPr>
          <w:p w14:paraId="680F2487" w14:textId="20E0B767" w:rsidR="009D062A" w:rsidRPr="0025271D" w:rsidRDefault="009D062A" w:rsidP="009D062A">
            <w:pPr>
              <w:rPr>
                <w:rFonts w:ascii="Times New Roman" w:hAnsi="Times New Roman" w:cs="Times New Roman"/>
                <w:lang w:val="en-US"/>
              </w:rPr>
            </w:pPr>
            <w:r w:rsidRPr="0025271D">
              <w:rPr>
                <w:rFonts w:ascii="Times New Roman" w:hAnsi="Times New Roman" w:cs="Times New Roman"/>
              </w:rPr>
              <w:t>Attributes and levels</w:t>
            </w:r>
          </w:p>
        </w:tc>
        <w:tc>
          <w:tcPr>
            <w:tcW w:w="2835" w:type="dxa"/>
          </w:tcPr>
          <w:p w14:paraId="27F936AC" w14:textId="43ED7B79" w:rsidR="009D062A" w:rsidRPr="0025271D" w:rsidRDefault="009D062A" w:rsidP="009D062A">
            <w:pPr>
              <w:jc w:val="center"/>
              <w:rPr>
                <w:rFonts w:ascii="Times New Roman" w:hAnsi="Times New Roman" w:cs="Times New Roman"/>
                <w:lang w:val="en-US"/>
              </w:rPr>
            </w:pPr>
            <w:r w:rsidRPr="0025271D">
              <w:rPr>
                <w:rFonts w:ascii="Times New Roman" w:hAnsi="Times New Roman" w:cs="Times New Roman"/>
              </w:rPr>
              <w:t>Estimate (95% CI)</w:t>
            </w:r>
            <w:r w:rsidR="00D010CC">
              <w:rPr>
                <w:rFonts w:ascii="Times New Roman" w:hAnsi="Times New Roman" w:cs="Times New Roman"/>
              </w:rPr>
              <w:t xml:space="preserve"> </w:t>
            </w:r>
            <w:r w:rsidR="00D010CC" w:rsidRPr="0025271D">
              <w:rPr>
                <w:rFonts w:ascii="Times New Roman" w:hAnsi="Times New Roman" w:cs="Times New Roman"/>
                <w:vertAlign w:val="superscript"/>
              </w:rPr>
              <w:t>a</w:t>
            </w:r>
          </w:p>
        </w:tc>
        <w:tc>
          <w:tcPr>
            <w:tcW w:w="2268" w:type="dxa"/>
          </w:tcPr>
          <w:p w14:paraId="1EB31FFB" w14:textId="6450B198" w:rsidR="009D062A" w:rsidRPr="0025271D" w:rsidRDefault="009D062A" w:rsidP="009D062A">
            <w:pPr>
              <w:jc w:val="center"/>
              <w:rPr>
                <w:rFonts w:ascii="Times New Roman" w:hAnsi="Times New Roman" w:cs="Times New Roman"/>
                <w:lang w:val="en-US"/>
              </w:rPr>
            </w:pPr>
            <w:r w:rsidRPr="0025271D">
              <w:rPr>
                <w:rFonts w:ascii="Times New Roman" w:hAnsi="Times New Roman" w:cs="Times New Roman"/>
              </w:rPr>
              <w:t>Standard deviation</w:t>
            </w:r>
            <w:r w:rsidRPr="0025271D">
              <w:rPr>
                <w:rFonts w:ascii="Times New Roman" w:hAnsi="Times New Roman" w:cs="Times New Roman"/>
                <w:vertAlign w:val="superscript"/>
              </w:rPr>
              <w:t xml:space="preserve"> </w:t>
            </w:r>
            <w:r w:rsidR="00D010CC">
              <w:rPr>
                <w:rFonts w:ascii="Times New Roman" w:hAnsi="Times New Roman" w:cs="Times New Roman"/>
                <w:vertAlign w:val="superscript"/>
              </w:rPr>
              <w:t>b</w:t>
            </w:r>
          </w:p>
        </w:tc>
        <w:tc>
          <w:tcPr>
            <w:tcW w:w="1560" w:type="dxa"/>
          </w:tcPr>
          <w:p w14:paraId="1FD088A4" w14:textId="0D4F3ACE" w:rsidR="009D062A" w:rsidRPr="0025271D" w:rsidRDefault="009E0E39" w:rsidP="009D062A">
            <w:pPr>
              <w:jc w:val="center"/>
              <w:rPr>
                <w:rFonts w:ascii="Times New Roman" w:hAnsi="Times New Roman" w:cs="Times New Roman"/>
                <w:lang w:val="en-US"/>
              </w:rPr>
            </w:pPr>
            <w:r w:rsidRPr="0025271D">
              <w:rPr>
                <w:rFonts w:ascii="Times New Roman" w:hAnsi="Times New Roman" w:cs="Times New Roman"/>
                <w:lang w:val="en-US"/>
              </w:rPr>
              <w:t>Conditional r</w:t>
            </w:r>
            <w:r w:rsidR="009D062A" w:rsidRPr="0025271D">
              <w:rPr>
                <w:rFonts w:ascii="Times New Roman" w:hAnsi="Times New Roman" w:cs="Times New Roman"/>
                <w:lang w:val="en-US"/>
              </w:rPr>
              <w:t>elative importance</w:t>
            </w:r>
          </w:p>
          <w:p w14:paraId="58DE9C33" w14:textId="6228DB39" w:rsidR="00E91E3B" w:rsidRPr="0025271D" w:rsidRDefault="00E91E3B" w:rsidP="009D062A">
            <w:pPr>
              <w:jc w:val="center"/>
              <w:rPr>
                <w:rFonts w:ascii="Times New Roman" w:hAnsi="Times New Roman" w:cs="Times New Roman"/>
                <w:lang w:val="en-US"/>
              </w:rPr>
            </w:pPr>
            <w:r w:rsidRPr="0025271D">
              <w:rPr>
                <w:rFonts w:ascii="Times New Roman" w:hAnsi="Times New Roman" w:cs="Times New Roman"/>
                <w:lang w:val="en-US"/>
              </w:rPr>
              <w:t>(without the level ‘severe degradation’)</w:t>
            </w:r>
          </w:p>
        </w:tc>
      </w:tr>
      <w:tr w:rsidR="009D062A" w:rsidRPr="00F80CA8" w14:paraId="79E5F204" w14:textId="77777777" w:rsidTr="00F80CA8">
        <w:tc>
          <w:tcPr>
            <w:tcW w:w="3828" w:type="dxa"/>
            <w:vAlign w:val="center"/>
          </w:tcPr>
          <w:p w14:paraId="6B50464E" w14:textId="2A646521" w:rsidR="009D062A" w:rsidRPr="00F80CA8" w:rsidRDefault="009D062A" w:rsidP="009D062A">
            <w:pPr>
              <w:rPr>
                <w:rFonts w:ascii="Times New Roman" w:hAnsi="Times New Roman" w:cs="Times New Roman"/>
                <w:lang w:val="en-US"/>
              </w:rPr>
            </w:pPr>
            <w:r w:rsidRPr="00F80CA8">
              <w:rPr>
                <w:rFonts w:ascii="Times New Roman" w:hAnsi="Times New Roman" w:cs="Times New Roman"/>
                <w:lang w:val="en-GB"/>
              </w:rPr>
              <w:t>Pain improvement</w:t>
            </w:r>
          </w:p>
        </w:tc>
        <w:tc>
          <w:tcPr>
            <w:tcW w:w="2835" w:type="dxa"/>
          </w:tcPr>
          <w:p w14:paraId="01A5FFD2" w14:textId="540005AF" w:rsidR="009D062A" w:rsidRPr="00F80CA8" w:rsidRDefault="009D062A" w:rsidP="009D062A">
            <w:pPr>
              <w:jc w:val="center"/>
              <w:rPr>
                <w:rFonts w:ascii="Times New Roman" w:hAnsi="Times New Roman" w:cs="Times New Roman"/>
                <w:lang w:val="en-US"/>
              </w:rPr>
            </w:pPr>
          </w:p>
        </w:tc>
        <w:tc>
          <w:tcPr>
            <w:tcW w:w="2268" w:type="dxa"/>
          </w:tcPr>
          <w:p w14:paraId="5853DAE7" w14:textId="77777777" w:rsidR="009D062A" w:rsidRPr="00F80CA8" w:rsidRDefault="009D062A" w:rsidP="009D062A">
            <w:pPr>
              <w:jc w:val="center"/>
              <w:rPr>
                <w:rFonts w:ascii="Times New Roman" w:hAnsi="Times New Roman" w:cs="Times New Roman"/>
                <w:lang w:val="en-US"/>
              </w:rPr>
            </w:pPr>
          </w:p>
        </w:tc>
        <w:tc>
          <w:tcPr>
            <w:tcW w:w="1560" w:type="dxa"/>
          </w:tcPr>
          <w:p w14:paraId="2401B1ED" w14:textId="6D63ECCD" w:rsidR="009D062A" w:rsidRPr="00F80CA8" w:rsidRDefault="00DC131C" w:rsidP="009D062A">
            <w:pPr>
              <w:jc w:val="center"/>
              <w:rPr>
                <w:rFonts w:ascii="Times New Roman" w:hAnsi="Times New Roman" w:cs="Times New Roman"/>
                <w:lang w:val="en-US"/>
              </w:rPr>
            </w:pPr>
            <w:r w:rsidRPr="00F80CA8">
              <w:rPr>
                <w:rFonts w:ascii="Times New Roman" w:hAnsi="Times New Roman" w:cs="Times New Roman"/>
                <w:b/>
                <w:bCs/>
              </w:rPr>
              <w:t>16.3</w:t>
            </w:r>
            <w:r w:rsidR="009D062A" w:rsidRPr="00F80CA8">
              <w:rPr>
                <w:rFonts w:ascii="Times New Roman" w:hAnsi="Times New Roman" w:cs="Times New Roman"/>
                <w:b/>
                <w:bCs/>
              </w:rPr>
              <w:t>%</w:t>
            </w:r>
            <w:r w:rsidR="00E91E3B" w:rsidRPr="00F80CA8">
              <w:rPr>
                <w:rFonts w:ascii="Times New Roman" w:hAnsi="Times New Roman" w:cs="Times New Roman"/>
                <w:b/>
                <w:bCs/>
              </w:rPr>
              <w:t xml:space="preserve"> </w:t>
            </w:r>
            <w:r w:rsidR="00A373DF" w:rsidRPr="00F80CA8">
              <w:rPr>
                <w:rFonts w:ascii="Times New Roman" w:hAnsi="Times New Roman" w:cs="Times New Roman"/>
                <w:b/>
                <w:bCs/>
              </w:rPr>
              <w:t>(20.4%)</w:t>
            </w:r>
          </w:p>
        </w:tc>
      </w:tr>
      <w:tr w:rsidR="009D062A" w:rsidRPr="00F80CA8" w14:paraId="6E9120B9" w14:textId="77777777" w:rsidTr="00F80CA8">
        <w:tc>
          <w:tcPr>
            <w:tcW w:w="3828" w:type="dxa"/>
            <w:vAlign w:val="center"/>
          </w:tcPr>
          <w:p w14:paraId="3CE7F27D" w14:textId="52EB1392" w:rsidR="009D062A" w:rsidRPr="00F80CA8" w:rsidRDefault="009D062A" w:rsidP="009D062A">
            <w:pPr>
              <w:rPr>
                <w:rFonts w:ascii="Times New Roman" w:hAnsi="Times New Roman" w:cs="Times New Roman"/>
                <w:i/>
                <w:lang w:val="en-US"/>
              </w:rPr>
            </w:pPr>
            <w:r w:rsidRPr="00F80CA8">
              <w:rPr>
                <w:rFonts w:ascii="Times New Roman" w:hAnsi="Times New Roman" w:cs="Times New Roman"/>
                <w:i/>
                <w:lang w:val="en-GB"/>
              </w:rPr>
              <w:t xml:space="preserve">   None </w:t>
            </w:r>
          </w:p>
        </w:tc>
        <w:tc>
          <w:tcPr>
            <w:tcW w:w="2835" w:type="dxa"/>
          </w:tcPr>
          <w:p w14:paraId="294E8BD7" w14:textId="0D0DAC4A" w:rsidR="009D062A" w:rsidRPr="00F80CA8" w:rsidRDefault="00BF6876" w:rsidP="009D062A">
            <w:pPr>
              <w:jc w:val="center"/>
              <w:rPr>
                <w:rFonts w:ascii="Times New Roman" w:hAnsi="Times New Roman" w:cs="Times New Roman"/>
                <w:lang w:val="en-US"/>
              </w:rPr>
            </w:pPr>
            <w:r w:rsidRPr="00F80CA8">
              <w:rPr>
                <w:rFonts w:ascii="Times New Roman" w:hAnsi="Times New Roman" w:cs="Times New Roman"/>
              </w:rPr>
              <w:t>-0.63 (-0.84,-0.42</w:t>
            </w:r>
            <w:r w:rsidR="009D062A" w:rsidRPr="00F80CA8">
              <w:rPr>
                <w:rFonts w:ascii="Times New Roman" w:hAnsi="Times New Roman" w:cs="Times New Roman"/>
              </w:rPr>
              <w:t>)***</w:t>
            </w:r>
          </w:p>
        </w:tc>
        <w:tc>
          <w:tcPr>
            <w:tcW w:w="2268" w:type="dxa"/>
          </w:tcPr>
          <w:p w14:paraId="45577632" w14:textId="766ADF18" w:rsidR="009D062A" w:rsidRPr="00F80CA8" w:rsidRDefault="009D062A" w:rsidP="009D062A">
            <w:pPr>
              <w:jc w:val="center"/>
              <w:rPr>
                <w:rFonts w:ascii="Times New Roman" w:hAnsi="Times New Roman" w:cs="Times New Roman"/>
                <w:lang w:val="en-US"/>
              </w:rPr>
            </w:pPr>
            <w:r w:rsidRPr="00F80CA8">
              <w:rPr>
                <w:rFonts w:ascii="Times New Roman" w:hAnsi="Times New Roman" w:cs="Times New Roman"/>
              </w:rPr>
              <w:t>--</w:t>
            </w:r>
          </w:p>
        </w:tc>
        <w:tc>
          <w:tcPr>
            <w:tcW w:w="1560" w:type="dxa"/>
          </w:tcPr>
          <w:p w14:paraId="475E33C1" w14:textId="77777777" w:rsidR="009D062A" w:rsidRPr="00F80CA8" w:rsidRDefault="009D062A" w:rsidP="009D062A">
            <w:pPr>
              <w:jc w:val="center"/>
              <w:rPr>
                <w:rFonts w:ascii="Times New Roman" w:hAnsi="Times New Roman" w:cs="Times New Roman"/>
                <w:lang w:val="en-US"/>
              </w:rPr>
            </w:pPr>
          </w:p>
        </w:tc>
      </w:tr>
      <w:tr w:rsidR="009D062A" w:rsidRPr="00F80CA8" w14:paraId="37F27DBE" w14:textId="77777777" w:rsidTr="00F80CA8">
        <w:tc>
          <w:tcPr>
            <w:tcW w:w="3828" w:type="dxa"/>
            <w:vAlign w:val="center"/>
          </w:tcPr>
          <w:p w14:paraId="502A47F0" w14:textId="7CFD824B" w:rsidR="009D062A" w:rsidRPr="00F80CA8" w:rsidRDefault="009D062A" w:rsidP="009D062A">
            <w:pPr>
              <w:rPr>
                <w:rFonts w:ascii="Times New Roman" w:hAnsi="Times New Roman" w:cs="Times New Roman"/>
                <w:i/>
                <w:lang w:val="en-US"/>
              </w:rPr>
            </w:pPr>
            <w:r w:rsidRPr="00F80CA8">
              <w:rPr>
                <w:rFonts w:ascii="Times New Roman" w:hAnsi="Times New Roman" w:cs="Times New Roman"/>
                <w:i/>
                <w:lang w:val="en-GB"/>
              </w:rPr>
              <w:t xml:space="preserve">   Mild</w:t>
            </w:r>
          </w:p>
        </w:tc>
        <w:tc>
          <w:tcPr>
            <w:tcW w:w="2835" w:type="dxa"/>
          </w:tcPr>
          <w:p w14:paraId="0116AB8A" w14:textId="64A1DCA9" w:rsidR="009D062A" w:rsidRPr="00F80CA8" w:rsidRDefault="00BF6876" w:rsidP="009D062A">
            <w:pPr>
              <w:jc w:val="center"/>
              <w:rPr>
                <w:rFonts w:ascii="Times New Roman" w:hAnsi="Times New Roman" w:cs="Times New Roman"/>
                <w:lang w:val="en-US"/>
              </w:rPr>
            </w:pPr>
            <w:r w:rsidRPr="00F80CA8">
              <w:rPr>
                <w:rFonts w:ascii="Times New Roman" w:hAnsi="Times New Roman" w:cs="Times New Roman"/>
              </w:rPr>
              <w:t>-0.22 (-0.38, -0.07</w:t>
            </w:r>
            <w:r w:rsidR="009D062A" w:rsidRPr="00F80CA8">
              <w:rPr>
                <w:rFonts w:ascii="Times New Roman" w:hAnsi="Times New Roman" w:cs="Times New Roman"/>
              </w:rPr>
              <w:t>)**</w:t>
            </w:r>
          </w:p>
        </w:tc>
        <w:tc>
          <w:tcPr>
            <w:tcW w:w="2268" w:type="dxa"/>
          </w:tcPr>
          <w:p w14:paraId="5DBF8F71" w14:textId="5E3CFC82" w:rsidR="009D062A" w:rsidRPr="00F80CA8" w:rsidRDefault="00032E23" w:rsidP="009D062A">
            <w:pPr>
              <w:jc w:val="center"/>
              <w:rPr>
                <w:rFonts w:ascii="Times New Roman" w:hAnsi="Times New Roman" w:cs="Times New Roman"/>
                <w:lang w:val="en-US"/>
              </w:rPr>
            </w:pPr>
            <w:r w:rsidRPr="00F80CA8">
              <w:rPr>
                <w:rFonts w:ascii="Times New Roman" w:hAnsi="Times New Roman" w:cs="Times New Roman"/>
              </w:rPr>
              <w:t>0.39 (0.18, 0.60)</w:t>
            </w:r>
            <w:r w:rsidR="009D062A" w:rsidRPr="00F80CA8">
              <w:rPr>
                <w:rFonts w:ascii="Times New Roman" w:hAnsi="Times New Roman" w:cs="Times New Roman"/>
              </w:rPr>
              <w:t>***</w:t>
            </w:r>
          </w:p>
        </w:tc>
        <w:tc>
          <w:tcPr>
            <w:tcW w:w="1560" w:type="dxa"/>
          </w:tcPr>
          <w:p w14:paraId="18EED8BE" w14:textId="77777777" w:rsidR="009D062A" w:rsidRPr="00F80CA8" w:rsidRDefault="009D062A" w:rsidP="009D062A">
            <w:pPr>
              <w:jc w:val="center"/>
              <w:rPr>
                <w:rFonts w:ascii="Times New Roman" w:hAnsi="Times New Roman" w:cs="Times New Roman"/>
                <w:lang w:val="en-US"/>
              </w:rPr>
            </w:pPr>
          </w:p>
        </w:tc>
      </w:tr>
      <w:tr w:rsidR="009D062A" w:rsidRPr="00F80CA8" w14:paraId="6E4EC9EE" w14:textId="77777777" w:rsidTr="00F80CA8">
        <w:tc>
          <w:tcPr>
            <w:tcW w:w="3828" w:type="dxa"/>
            <w:vAlign w:val="center"/>
          </w:tcPr>
          <w:p w14:paraId="26B67303" w14:textId="02CBCBA1" w:rsidR="009D062A" w:rsidRPr="00F80CA8" w:rsidRDefault="009D062A" w:rsidP="009D062A">
            <w:pPr>
              <w:rPr>
                <w:rFonts w:ascii="Times New Roman" w:hAnsi="Times New Roman" w:cs="Times New Roman"/>
                <w:i/>
                <w:lang w:val="en-US"/>
              </w:rPr>
            </w:pPr>
            <w:r w:rsidRPr="00F80CA8">
              <w:rPr>
                <w:rFonts w:ascii="Times New Roman" w:hAnsi="Times New Roman" w:cs="Times New Roman"/>
                <w:i/>
                <w:lang w:val="en-GB"/>
              </w:rPr>
              <w:t xml:space="preserve">   Moderate </w:t>
            </w:r>
          </w:p>
        </w:tc>
        <w:tc>
          <w:tcPr>
            <w:tcW w:w="2835" w:type="dxa"/>
          </w:tcPr>
          <w:p w14:paraId="4066EE64" w14:textId="12F37B39" w:rsidR="009D062A" w:rsidRPr="00F80CA8" w:rsidRDefault="00BF6876" w:rsidP="009D062A">
            <w:pPr>
              <w:jc w:val="center"/>
              <w:rPr>
                <w:rFonts w:ascii="Times New Roman" w:hAnsi="Times New Roman" w:cs="Times New Roman"/>
                <w:lang w:val="en-US"/>
              </w:rPr>
            </w:pPr>
            <w:r w:rsidRPr="00F80CA8">
              <w:rPr>
                <w:rFonts w:ascii="Times New Roman" w:hAnsi="Times New Roman" w:cs="Times New Roman"/>
              </w:rPr>
              <w:t>0.25 (0.10, 0.39</w:t>
            </w:r>
            <w:r w:rsidR="009D062A" w:rsidRPr="00F80CA8">
              <w:rPr>
                <w:rFonts w:ascii="Times New Roman" w:hAnsi="Times New Roman" w:cs="Times New Roman"/>
              </w:rPr>
              <w:t>)***</w:t>
            </w:r>
          </w:p>
        </w:tc>
        <w:tc>
          <w:tcPr>
            <w:tcW w:w="2268" w:type="dxa"/>
          </w:tcPr>
          <w:p w14:paraId="47D443ED" w14:textId="5A470187" w:rsidR="009D062A" w:rsidRPr="00F80CA8" w:rsidRDefault="00032E23" w:rsidP="009D062A">
            <w:pPr>
              <w:jc w:val="center"/>
              <w:rPr>
                <w:rFonts w:ascii="Times New Roman" w:hAnsi="Times New Roman" w:cs="Times New Roman"/>
                <w:lang w:val="en-US"/>
              </w:rPr>
            </w:pPr>
            <w:r w:rsidRPr="00F80CA8">
              <w:rPr>
                <w:rFonts w:ascii="Times New Roman" w:hAnsi="Times New Roman" w:cs="Times New Roman"/>
              </w:rPr>
              <w:t>0.22 (-0.08, 0.53)</w:t>
            </w:r>
          </w:p>
        </w:tc>
        <w:tc>
          <w:tcPr>
            <w:tcW w:w="1560" w:type="dxa"/>
          </w:tcPr>
          <w:p w14:paraId="353EAD85" w14:textId="77777777" w:rsidR="009D062A" w:rsidRPr="00F80CA8" w:rsidRDefault="009D062A" w:rsidP="009D062A">
            <w:pPr>
              <w:jc w:val="center"/>
              <w:rPr>
                <w:rFonts w:ascii="Times New Roman" w:hAnsi="Times New Roman" w:cs="Times New Roman"/>
                <w:lang w:val="en-US"/>
              </w:rPr>
            </w:pPr>
          </w:p>
        </w:tc>
      </w:tr>
      <w:tr w:rsidR="009D062A" w:rsidRPr="00F80CA8" w14:paraId="1426F945" w14:textId="77777777" w:rsidTr="00F80CA8">
        <w:tc>
          <w:tcPr>
            <w:tcW w:w="3828" w:type="dxa"/>
            <w:vAlign w:val="center"/>
          </w:tcPr>
          <w:p w14:paraId="72E480BF" w14:textId="3635756E" w:rsidR="009D062A" w:rsidRPr="00F80CA8" w:rsidRDefault="009D062A" w:rsidP="009D062A">
            <w:pPr>
              <w:rPr>
                <w:rFonts w:ascii="Times New Roman" w:hAnsi="Times New Roman" w:cs="Times New Roman"/>
                <w:i/>
                <w:lang w:val="en-GB"/>
              </w:rPr>
            </w:pPr>
            <w:r w:rsidRPr="00F80CA8">
              <w:rPr>
                <w:rFonts w:ascii="Times New Roman" w:hAnsi="Times New Roman" w:cs="Times New Roman"/>
                <w:i/>
                <w:lang w:val="en-GB"/>
              </w:rPr>
              <w:t xml:space="preserve">   Large</w:t>
            </w:r>
          </w:p>
        </w:tc>
        <w:tc>
          <w:tcPr>
            <w:tcW w:w="2835" w:type="dxa"/>
          </w:tcPr>
          <w:p w14:paraId="432C0CDB" w14:textId="74A22EE3" w:rsidR="009D062A" w:rsidRPr="00F80CA8" w:rsidRDefault="00BF6876" w:rsidP="009D062A">
            <w:pPr>
              <w:jc w:val="center"/>
              <w:rPr>
                <w:rFonts w:ascii="Times New Roman" w:hAnsi="Times New Roman" w:cs="Times New Roman"/>
              </w:rPr>
            </w:pPr>
            <w:r w:rsidRPr="00F80CA8">
              <w:rPr>
                <w:rFonts w:ascii="Times New Roman" w:hAnsi="Times New Roman" w:cs="Times New Roman"/>
              </w:rPr>
              <w:t>0.61</w:t>
            </w:r>
            <w:r w:rsidR="009D062A" w:rsidRPr="00F80CA8">
              <w:rPr>
                <w:rFonts w:ascii="Times New Roman" w:hAnsi="Times New Roman" w:cs="Times New Roman"/>
              </w:rPr>
              <w:t xml:space="preserve"> (0.</w:t>
            </w:r>
            <w:r w:rsidRPr="00F80CA8">
              <w:rPr>
                <w:rFonts w:ascii="Times New Roman" w:hAnsi="Times New Roman" w:cs="Times New Roman"/>
              </w:rPr>
              <w:t>42, 0.80</w:t>
            </w:r>
            <w:r w:rsidR="009D062A" w:rsidRPr="00F80CA8">
              <w:rPr>
                <w:rFonts w:ascii="Times New Roman" w:hAnsi="Times New Roman" w:cs="Times New Roman"/>
              </w:rPr>
              <w:t>)***</w:t>
            </w:r>
          </w:p>
        </w:tc>
        <w:tc>
          <w:tcPr>
            <w:tcW w:w="2268" w:type="dxa"/>
          </w:tcPr>
          <w:p w14:paraId="0BF615F0" w14:textId="477F41AD" w:rsidR="009D062A" w:rsidRPr="00F80CA8" w:rsidRDefault="00032E23" w:rsidP="009D062A">
            <w:pPr>
              <w:jc w:val="center"/>
              <w:rPr>
                <w:rFonts w:ascii="Times New Roman" w:hAnsi="Times New Roman" w:cs="Times New Roman"/>
              </w:rPr>
            </w:pPr>
            <w:r w:rsidRPr="00F80CA8">
              <w:rPr>
                <w:rFonts w:ascii="Times New Roman" w:hAnsi="Times New Roman" w:cs="Times New Roman"/>
              </w:rPr>
              <w:t>0.69 (0.49, 0.89)</w:t>
            </w:r>
            <w:r w:rsidR="009D062A" w:rsidRPr="00F80CA8">
              <w:rPr>
                <w:rFonts w:ascii="Times New Roman" w:hAnsi="Times New Roman" w:cs="Times New Roman"/>
              </w:rPr>
              <w:t>***</w:t>
            </w:r>
          </w:p>
        </w:tc>
        <w:tc>
          <w:tcPr>
            <w:tcW w:w="1560" w:type="dxa"/>
          </w:tcPr>
          <w:p w14:paraId="7AB44CA2" w14:textId="77777777" w:rsidR="009D062A" w:rsidRPr="00F80CA8" w:rsidRDefault="009D062A" w:rsidP="009D062A">
            <w:pPr>
              <w:jc w:val="center"/>
              <w:rPr>
                <w:rFonts w:ascii="Times New Roman" w:hAnsi="Times New Roman" w:cs="Times New Roman"/>
                <w:lang w:val="en-US"/>
              </w:rPr>
            </w:pPr>
          </w:p>
        </w:tc>
      </w:tr>
      <w:tr w:rsidR="009D062A" w:rsidRPr="00F80CA8" w14:paraId="400AA679" w14:textId="77777777" w:rsidTr="00F80CA8">
        <w:tc>
          <w:tcPr>
            <w:tcW w:w="3828" w:type="dxa"/>
            <w:vAlign w:val="center"/>
          </w:tcPr>
          <w:p w14:paraId="0D86217C" w14:textId="73A14F30" w:rsidR="009D062A" w:rsidRPr="00F80CA8" w:rsidRDefault="009D062A" w:rsidP="009D062A">
            <w:pPr>
              <w:rPr>
                <w:rFonts w:ascii="Times New Roman" w:hAnsi="Times New Roman" w:cs="Times New Roman"/>
                <w:lang w:val="en-GB"/>
              </w:rPr>
            </w:pPr>
            <w:r w:rsidRPr="00F80CA8">
              <w:rPr>
                <w:rFonts w:ascii="Times New Roman" w:hAnsi="Times New Roman" w:cs="Times New Roman"/>
              </w:rPr>
              <w:t>Walking improvement </w:t>
            </w:r>
          </w:p>
        </w:tc>
        <w:tc>
          <w:tcPr>
            <w:tcW w:w="2835" w:type="dxa"/>
          </w:tcPr>
          <w:p w14:paraId="6DBF4093" w14:textId="677FFDAD" w:rsidR="009D062A" w:rsidRPr="00F80CA8" w:rsidRDefault="009D062A" w:rsidP="009D062A">
            <w:pPr>
              <w:jc w:val="center"/>
              <w:rPr>
                <w:rFonts w:ascii="Times New Roman" w:hAnsi="Times New Roman" w:cs="Times New Roman"/>
              </w:rPr>
            </w:pPr>
          </w:p>
        </w:tc>
        <w:tc>
          <w:tcPr>
            <w:tcW w:w="2268" w:type="dxa"/>
          </w:tcPr>
          <w:p w14:paraId="5D1D3FE3" w14:textId="77777777" w:rsidR="009D062A" w:rsidRPr="00F80CA8" w:rsidRDefault="009D062A" w:rsidP="009D062A">
            <w:pPr>
              <w:jc w:val="center"/>
              <w:rPr>
                <w:rFonts w:ascii="Times New Roman" w:hAnsi="Times New Roman" w:cs="Times New Roman"/>
              </w:rPr>
            </w:pPr>
          </w:p>
        </w:tc>
        <w:tc>
          <w:tcPr>
            <w:tcW w:w="1560" w:type="dxa"/>
          </w:tcPr>
          <w:p w14:paraId="4628C44D" w14:textId="74FDA6A9" w:rsidR="009D062A" w:rsidRPr="00F80CA8" w:rsidRDefault="00DC131C" w:rsidP="009D062A">
            <w:pPr>
              <w:jc w:val="center"/>
              <w:rPr>
                <w:rFonts w:ascii="Times New Roman" w:hAnsi="Times New Roman" w:cs="Times New Roman"/>
                <w:lang w:val="en-US"/>
              </w:rPr>
            </w:pPr>
            <w:r w:rsidRPr="00F80CA8">
              <w:rPr>
                <w:rFonts w:ascii="Times New Roman" w:hAnsi="Times New Roman" w:cs="Times New Roman"/>
                <w:b/>
                <w:bCs/>
              </w:rPr>
              <w:t>17.1</w:t>
            </w:r>
            <w:r w:rsidR="009D062A" w:rsidRPr="00F80CA8">
              <w:rPr>
                <w:rFonts w:ascii="Times New Roman" w:hAnsi="Times New Roman" w:cs="Times New Roman"/>
                <w:b/>
                <w:bCs/>
              </w:rPr>
              <w:t>%</w:t>
            </w:r>
            <w:r w:rsidR="00A373DF" w:rsidRPr="00F80CA8">
              <w:rPr>
                <w:rFonts w:ascii="Times New Roman" w:hAnsi="Times New Roman" w:cs="Times New Roman"/>
                <w:b/>
                <w:bCs/>
              </w:rPr>
              <w:t xml:space="preserve"> (21.3%)</w:t>
            </w:r>
          </w:p>
        </w:tc>
      </w:tr>
      <w:tr w:rsidR="009D062A" w:rsidRPr="00F80CA8" w14:paraId="257EDD86" w14:textId="77777777" w:rsidTr="00F80CA8">
        <w:tc>
          <w:tcPr>
            <w:tcW w:w="3828" w:type="dxa"/>
            <w:vAlign w:val="center"/>
          </w:tcPr>
          <w:p w14:paraId="3F22078C" w14:textId="0F051DBF" w:rsidR="009D062A" w:rsidRPr="00F80CA8" w:rsidRDefault="009D062A" w:rsidP="009D062A">
            <w:pPr>
              <w:rPr>
                <w:rFonts w:ascii="Times New Roman" w:hAnsi="Times New Roman" w:cs="Times New Roman"/>
                <w:i/>
              </w:rPr>
            </w:pPr>
            <w:r w:rsidRPr="00F80CA8">
              <w:rPr>
                <w:rFonts w:ascii="Times New Roman" w:hAnsi="Times New Roman" w:cs="Times New Roman"/>
                <w:i/>
                <w:lang w:val="en-GB"/>
              </w:rPr>
              <w:t xml:space="preserve">   None </w:t>
            </w:r>
          </w:p>
        </w:tc>
        <w:tc>
          <w:tcPr>
            <w:tcW w:w="2835" w:type="dxa"/>
          </w:tcPr>
          <w:p w14:paraId="178859A2" w14:textId="75D5512F" w:rsidR="009D062A" w:rsidRPr="00F80CA8" w:rsidRDefault="00BF6876" w:rsidP="009D062A">
            <w:pPr>
              <w:jc w:val="center"/>
              <w:rPr>
                <w:rFonts w:ascii="Times New Roman" w:hAnsi="Times New Roman" w:cs="Times New Roman"/>
                <w:b/>
                <w:bCs/>
              </w:rPr>
            </w:pPr>
            <w:r w:rsidRPr="00F80CA8">
              <w:rPr>
                <w:rFonts w:ascii="Times New Roman" w:hAnsi="Times New Roman" w:cs="Times New Roman"/>
              </w:rPr>
              <w:t>-0.59 (-0.77,-0.41</w:t>
            </w:r>
            <w:r w:rsidR="009D062A" w:rsidRPr="00F80CA8">
              <w:rPr>
                <w:rFonts w:ascii="Times New Roman" w:hAnsi="Times New Roman" w:cs="Times New Roman"/>
              </w:rPr>
              <w:t>)***</w:t>
            </w:r>
          </w:p>
        </w:tc>
        <w:tc>
          <w:tcPr>
            <w:tcW w:w="2268" w:type="dxa"/>
          </w:tcPr>
          <w:p w14:paraId="64E3522C" w14:textId="51870AE9" w:rsidR="009D062A" w:rsidRPr="00F80CA8" w:rsidRDefault="009D062A" w:rsidP="009D062A">
            <w:pPr>
              <w:jc w:val="center"/>
              <w:rPr>
                <w:rFonts w:ascii="Times New Roman" w:hAnsi="Times New Roman" w:cs="Times New Roman"/>
              </w:rPr>
            </w:pPr>
            <w:r w:rsidRPr="00F80CA8">
              <w:rPr>
                <w:rFonts w:ascii="Times New Roman" w:hAnsi="Times New Roman" w:cs="Times New Roman"/>
              </w:rPr>
              <w:t>--</w:t>
            </w:r>
          </w:p>
        </w:tc>
        <w:tc>
          <w:tcPr>
            <w:tcW w:w="1560" w:type="dxa"/>
          </w:tcPr>
          <w:p w14:paraId="7FD45645" w14:textId="77777777" w:rsidR="009D062A" w:rsidRPr="00F80CA8" w:rsidRDefault="009D062A" w:rsidP="009D062A">
            <w:pPr>
              <w:jc w:val="center"/>
              <w:rPr>
                <w:rFonts w:ascii="Times New Roman" w:hAnsi="Times New Roman" w:cs="Times New Roman"/>
                <w:lang w:val="en-US"/>
              </w:rPr>
            </w:pPr>
          </w:p>
        </w:tc>
      </w:tr>
      <w:tr w:rsidR="009D062A" w:rsidRPr="00F80CA8" w14:paraId="303C7004" w14:textId="77777777" w:rsidTr="00F80CA8">
        <w:tc>
          <w:tcPr>
            <w:tcW w:w="3828" w:type="dxa"/>
            <w:vAlign w:val="center"/>
          </w:tcPr>
          <w:p w14:paraId="09A6E32E" w14:textId="19A21E33" w:rsidR="009D062A" w:rsidRPr="00F80CA8" w:rsidRDefault="009D062A" w:rsidP="009D062A">
            <w:pPr>
              <w:rPr>
                <w:rFonts w:ascii="Times New Roman" w:hAnsi="Times New Roman" w:cs="Times New Roman"/>
                <w:i/>
                <w:lang w:val="en-GB"/>
              </w:rPr>
            </w:pPr>
            <w:r w:rsidRPr="00F80CA8">
              <w:rPr>
                <w:rFonts w:ascii="Times New Roman" w:hAnsi="Times New Roman" w:cs="Times New Roman"/>
                <w:i/>
                <w:lang w:val="en-GB"/>
              </w:rPr>
              <w:t xml:space="preserve">   Mild</w:t>
            </w:r>
          </w:p>
        </w:tc>
        <w:tc>
          <w:tcPr>
            <w:tcW w:w="2835" w:type="dxa"/>
          </w:tcPr>
          <w:p w14:paraId="62660140" w14:textId="35DA2A69" w:rsidR="009D062A" w:rsidRPr="00F80CA8" w:rsidRDefault="00BF6876" w:rsidP="009D062A">
            <w:pPr>
              <w:jc w:val="center"/>
              <w:rPr>
                <w:rFonts w:ascii="Times New Roman" w:hAnsi="Times New Roman" w:cs="Times New Roman"/>
              </w:rPr>
            </w:pPr>
            <w:r w:rsidRPr="00F80CA8">
              <w:rPr>
                <w:rFonts w:ascii="Times New Roman" w:hAnsi="Times New Roman" w:cs="Times New Roman"/>
              </w:rPr>
              <w:t>-0.18 (-0.33,-0.03</w:t>
            </w:r>
            <w:r w:rsidR="009D062A" w:rsidRPr="00F80CA8">
              <w:rPr>
                <w:rFonts w:ascii="Times New Roman" w:hAnsi="Times New Roman" w:cs="Times New Roman"/>
              </w:rPr>
              <w:t>)**</w:t>
            </w:r>
          </w:p>
        </w:tc>
        <w:tc>
          <w:tcPr>
            <w:tcW w:w="2268" w:type="dxa"/>
          </w:tcPr>
          <w:p w14:paraId="7E4ACE29" w14:textId="38E7AD48" w:rsidR="009D062A" w:rsidRPr="00F80CA8" w:rsidRDefault="00032E23" w:rsidP="009D062A">
            <w:pPr>
              <w:jc w:val="center"/>
              <w:rPr>
                <w:rFonts w:ascii="Times New Roman" w:hAnsi="Times New Roman" w:cs="Times New Roman"/>
              </w:rPr>
            </w:pPr>
            <w:r w:rsidRPr="00F80CA8">
              <w:rPr>
                <w:rFonts w:ascii="Times New Roman" w:hAnsi="Times New Roman" w:cs="Times New Roman"/>
              </w:rPr>
              <w:t>0.42 (0.25, 0.60)</w:t>
            </w:r>
            <w:r w:rsidR="009D062A" w:rsidRPr="00F80CA8">
              <w:rPr>
                <w:rFonts w:ascii="Times New Roman" w:hAnsi="Times New Roman" w:cs="Times New Roman"/>
              </w:rPr>
              <w:t>***</w:t>
            </w:r>
          </w:p>
        </w:tc>
        <w:tc>
          <w:tcPr>
            <w:tcW w:w="1560" w:type="dxa"/>
          </w:tcPr>
          <w:p w14:paraId="16D3F9E7" w14:textId="77777777" w:rsidR="009D062A" w:rsidRPr="00F80CA8" w:rsidRDefault="009D062A" w:rsidP="009D062A">
            <w:pPr>
              <w:jc w:val="center"/>
              <w:rPr>
                <w:rFonts w:ascii="Times New Roman" w:hAnsi="Times New Roman" w:cs="Times New Roman"/>
                <w:lang w:val="en-US"/>
              </w:rPr>
            </w:pPr>
          </w:p>
        </w:tc>
      </w:tr>
      <w:tr w:rsidR="009D062A" w:rsidRPr="00F80CA8" w14:paraId="07B5D253" w14:textId="77777777" w:rsidTr="00F80CA8">
        <w:tc>
          <w:tcPr>
            <w:tcW w:w="3828" w:type="dxa"/>
            <w:vAlign w:val="center"/>
          </w:tcPr>
          <w:p w14:paraId="73FC1A69" w14:textId="65527F62" w:rsidR="009D062A" w:rsidRPr="00F80CA8" w:rsidRDefault="009D062A" w:rsidP="009D062A">
            <w:pPr>
              <w:rPr>
                <w:rFonts w:ascii="Times New Roman" w:hAnsi="Times New Roman" w:cs="Times New Roman"/>
                <w:i/>
                <w:lang w:val="en-GB"/>
              </w:rPr>
            </w:pPr>
            <w:r w:rsidRPr="00F80CA8">
              <w:rPr>
                <w:rFonts w:ascii="Times New Roman" w:hAnsi="Times New Roman" w:cs="Times New Roman"/>
                <w:i/>
                <w:lang w:val="en-GB"/>
              </w:rPr>
              <w:t xml:space="preserve">   Moderate </w:t>
            </w:r>
          </w:p>
        </w:tc>
        <w:tc>
          <w:tcPr>
            <w:tcW w:w="2835" w:type="dxa"/>
          </w:tcPr>
          <w:p w14:paraId="298E2EB9" w14:textId="3D451136" w:rsidR="009D062A" w:rsidRPr="00F80CA8" w:rsidRDefault="00BF6876" w:rsidP="009D062A">
            <w:pPr>
              <w:jc w:val="center"/>
              <w:rPr>
                <w:rFonts w:ascii="Times New Roman" w:hAnsi="Times New Roman" w:cs="Times New Roman"/>
              </w:rPr>
            </w:pPr>
            <w:r w:rsidRPr="00F80CA8">
              <w:rPr>
                <w:rFonts w:ascii="Times New Roman" w:hAnsi="Times New Roman" w:cs="Times New Roman"/>
              </w:rPr>
              <w:t>0.06 (-0.08, 0.19</w:t>
            </w:r>
            <w:r w:rsidR="009D062A" w:rsidRPr="00F80CA8">
              <w:rPr>
                <w:rFonts w:ascii="Times New Roman" w:hAnsi="Times New Roman" w:cs="Times New Roman"/>
              </w:rPr>
              <w:t>)</w:t>
            </w:r>
          </w:p>
        </w:tc>
        <w:tc>
          <w:tcPr>
            <w:tcW w:w="2268" w:type="dxa"/>
          </w:tcPr>
          <w:p w14:paraId="4EA33D5B" w14:textId="2679346F" w:rsidR="009D062A" w:rsidRPr="00F80CA8" w:rsidRDefault="00032E23" w:rsidP="009D062A">
            <w:pPr>
              <w:jc w:val="center"/>
              <w:rPr>
                <w:rFonts w:ascii="Times New Roman" w:hAnsi="Times New Roman" w:cs="Times New Roman"/>
              </w:rPr>
            </w:pPr>
            <w:r w:rsidRPr="00F80CA8">
              <w:rPr>
                <w:rFonts w:ascii="Times New Roman" w:hAnsi="Times New Roman" w:cs="Times New Roman"/>
              </w:rPr>
              <w:t>0.10 (-0.21, 0.40)</w:t>
            </w:r>
          </w:p>
        </w:tc>
        <w:tc>
          <w:tcPr>
            <w:tcW w:w="1560" w:type="dxa"/>
          </w:tcPr>
          <w:p w14:paraId="6775B734" w14:textId="77777777" w:rsidR="009D062A" w:rsidRPr="00F80CA8" w:rsidRDefault="009D062A" w:rsidP="009D062A">
            <w:pPr>
              <w:jc w:val="center"/>
              <w:rPr>
                <w:rFonts w:ascii="Times New Roman" w:hAnsi="Times New Roman" w:cs="Times New Roman"/>
                <w:lang w:val="en-US"/>
              </w:rPr>
            </w:pPr>
          </w:p>
        </w:tc>
      </w:tr>
      <w:tr w:rsidR="009D062A" w:rsidRPr="00F80CA8" w14:paraId="32696800" w14:textId="77777777" w:rsidTr="00F80CA8">
        <w:tc>
          <w:tcPr>
            <w:tcW w:w="3828" w:type="dxa"/>
            <w:vAlign w:val="center"/>
          </w:tcPr>
          <w:p w14:paraId="74BF16CF" w14:textId="10C79A59" w:rsidR="009D062A" w:rsidRPr="00F80CA8" w:rsidRDefault="009D062A" w:rsidP="009D062A">
            <w:pPr>
              <w:rPr>
                <w:rFonts w:ascii="Times New Roman" w:hAnsi="Times New Roman" w:cs="Times New Roman"/>
                <w:i/>
                <w:lang w:val="en-GB"/>
              </w:rPr>
            </w:pPr>
            <w:r w:rsidRPr="00F80CA8">
              <w:rPr>
                <w:rFonts w:ascii="Times New Roman" w:hAnsi="Times New Roman" w:cs="Times New Roman"/>
                <w:i/>
                <w:lang w:val="en-GB"/>
              </w:rPr>
              <w:t xml:space="preserve">   Large</w:t>
            </w:r>
          </w:p>
        </w:tc>
        <w:tc>
          <w:tcPr>
            <w:tcW w:w="2835" w:type="dxa"/>
          </w:tcPr>
          <w:p w14:paraId="61DB0679" w14:textId="35FEECA5" w:rsidR="009D062A" w:rsidRPr="00F80CA8" w:rsidRDefault="00BF6876" w:rsidP="009D062A">
            <w:pPr>
              <w:jc w:val="center"/>
              <w:rPr>
                <w:rFonts w:ascii="Times New Roman" w:hAnsi="Times New Roman" w:cs="Times New Roman"/>
                <w:lang w:val="en-US"/>
              </w:rPr>
            </w:pPr>
            <w:r w:rsidRPr="00F80CA8">
              <w:rPr>
                <w:rFonts w:ascii="Times New Roman" w:hAnsi="Times New Roman" w:cs="Times New Roman"/>
                <w:lang w:val="en-US"/>
              </w:rPr>
              <w:t>0.71 (0.53, 0.89</w:t>
            </w:r>
            <w:r w:rsidR="009D062A" w:rsidRPr="00F80CA8">
              <w:rPr>
                <w:rFonts w:ascii="Times New Roman" w:hAnsi="Times New Roman" w:cs="Times New Roman"/>
                <w:lang w:val="en-US"/>
              </w:rPr>
              <w:t>)***</w:t>
            </w:r>
          </w:p>
        </w:tc>
        <w:tc>
          <w:tcPr>
            <w:tcW w:w="2268" w:type="dxa"/>
          </w:tcPr>
          <w:p w14:paraId="2A9432CA" w14:textId="51035A02" w:rsidR="009D062A" w:rsidRPr="00F80CA8" w:rsidRDefault="00032E23" w:rsidP="009D062A">
            <w:pPr>
              <w:jc w:val="center"/>
              <w:rPr>
                <w:rFonts w:ascii="Times New Roman" w:hAnsi="Times New Roman" w:cs="Times New Roman"/>
                <w:lang w:val="en-US"/>
              </w:rPr>
            </w:pPr>
            <w:r w:rsidRPr="00F80CA8">
              <w:rPr>
                <w:rFonts w:ascii="Times New Roman" w:hAnsi="Times New Roman" w:cs="Times New Roman"/>
                <w:lang w:val="en-US"/>
              </w:rPr>
              <w:t>0.21 (-0.06, 0.42)</w:t>
            </w:r>
          </w:p>
        </w:tc>
        <w:tc>
          <w:tcPr>
            <w:tcW w:w="1560" w:type="dxa"/>
          </w:tcPr>
          <w:p w14:paraId="126D3944" w14:textId="77777777" w:rsidR="009D062A" w:rsidRPr="00F80CA8" w:rsidRDefault="009D062A" w:rsidP="009D062A">
            <w:pPr>
              <w:jc w:val="center"/>
              <w:rPr>
                <w:rFonts w:ascii="Times New Roman" w:hAnsi="Times New Roman" w:cs="Times New Roman"/>
                <w:lang w:val="en-US"/>
              </w:rPr>
            </w:pPr>
          </w:p>
        </w:tc>
      </w:tr>
      <w:tr w:rsidR="009D062A" w:rsidRPr="00F80CA8" w14:paraId="1922294F" w14:textId="77777777" w:rsidTr="00F80CA8">
        <w:tc>
          <w:tcPr>
            <w:tcW w:w="3828" w:type="dxa"/>
            <w:vAlign w:val="center"/>
          </w:tcPr>
          <w:p w14:paraId="2E2BF8B3" w14:textId="4E9772C5" w:rsidR="009D062A" w:rsidRPr="00F80CA8" w:rsidRDefault="009D062A" w:rsidP="009D062A">
            <w:pPr>
              <w:rPr>
                <w:rFonts w:ascii="Times New Roman" w:hAnsi="Times New Roman" w:cs="Times New Roman"/>
                <w:lang w:val="en-GB"/>
              </w:rPr>
            </w:pPr>
            <w:r w:rsidRPr="00F80CA8">
              <w:rPr>
                <w:rFonts w:ascii="Times New Roman" w:hAnsi="Times New Roman" w:cs="Times New Roman"/>
                <w:lang w:val="en-US"/>
              </w:rPr>
              <w:t>Domestic activities</w:t>
            </w:r>
          </w:p>
        </w:tc>
        <w:tc>
          <w:tcPr>
            <w:tcW w:w="2835" w:type="dxa"/>
          </w:tcPr>
          <w:p w14:paraId="67F0B97A" w14:textId="5D51B009" w:rsidR="009D062A" w:rsidRPr="00F80CA8" w:rsidRDefault="009D062A" w:rsidP="009D062A">
            <w:pPr>
              <w:jc w:val="center"/>
              <w:rPr>
                <w:rFonts w:ascii="Times New Roman" w:hAnsi="Times New Roman" w:cs="Times New Roman"/>
                <w:lang w:val="en-US"/>
              </w:rPr>
            </w:pPr>
          </w:p>
        </w:tc>
        <w:tc>
          <w:tcPr>
            <w:tcW w:w="2268" w:type="dxa"/>
          </w:tcPr>
          <w:p w14:paraId="19085DFB" w14:textId="77777777" w:rsidR="009D062A" w:rsidRPr="00F80CA8" w:rsidRDefault="009D062A" w:rsidP="009D062A">
            <w:pPr>
              <w:jc w:val="center"/>
              <w:rPr>
                <w:rFonts w:ascii="Times New Roman" w:hAnsi="Times New Roman" w:cs="Times New Roman"/>
                <w:lang w:val="en-US"/>
              </w:rPr>
            </w:pPr>
          </w:p>
        </w:tc>
        <w:tc>
          <w:tcPr>
            <w:tcW w:w="1560" w:type="dxa"/>
          </w:tcPr>
          <w:p w14:paraId="710A25CC" w14:textId="13C92FBD" w:rsidR="009D062A" w:rsidRPr="00F80CA8" w:rsidRDefault="009D062A" w:rsidP="009D062A">
            <w:pPr>
              <w:jc w:val="center"/>
              <w:rPr>
                <w:rFonts w:ascii="Times New Roman" w:hAnsi="Times New Roman" w:cs="Times New Roman"/>
                <w:lang w:val="en-US"/>
              </w:rPr>
            </w:pPr>
            <w:r w:rsidRPr="00F80CA8">
              <w:rPr>
                <w:rFonts w:ascii="Times New Roman" w:hAnsi="Times New Roman" w:cs="Times New Roman"/>
                <w:b/>
                <w:bCs/>
                <w:lang w:val="en-US"/>
              </w:rPr>
              <w:t>11.5%</w:t>
            </w:r>
            <w:r w:rsidR="00A373DF" w:rsidRPr="00F80CA8">
              <w:rPr>
                <w:rFonts w:ascii="Times New Roman" w:hAnsi="Times New Roman" w:cs="Times New Roman"/>
                <w:b/>
                <w:bCs/>
                <w:lang w:val="en-US"/>
              </w:rPr>
              <w:t xml:space="preserve"> (14.3%)</w:t>
            </w:r>
          </w:p>
        </w:tc>
      </w:tr>
      <w:tr w:rsidR="00C8594B" w:rsidRPr="00F80CA8" w14:paraId="38D666DD" w14:textId="77777777" w:rsidTr="00F80CA8">
        <w:tc>
          <w:tcPr>
            <w:tcW w:w="3828" w:type="dxa"/>
            <w:vAlign w:val="center"/>
          </w:tcPr>
          <w:p w14:paraId="77DDF278" w14:textId="49997A0A"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All domestic activities with difficulty</w:t>
            </w:r>
          </w:p>
        </w:tc>
        <w:tc>
          <w:tcPr>
            <w:tcW w:w="2835" w:type="dxa"/>
          </w:tcPr>
          <w:p w14:paraId="18ABCFC5" w14:textId="5275873A" w:rsidR="00C8594B" w:rsidRPr="00F80CA8" w:rsidRDefault="00BF6876" w:rsidP="00C8594B">
            <w:pPr>
              <w:jc w:val="center"/>
              <w:rPr>
                <w:rFonts w:ascii="Times New Roman" w:hAnsi="Times New Roman" w:cs="Times New Roman"/>
                <w:lang w:val="en-US"/>
              </w:rPr>
            </w:pPr>
            <w:r w:rsidRPr="00F80CA8">
              <w:rPr>
                <w:rFonts w:ascii="Times New Roman" w:hAnsi="Times New Roman" w:cs="Times New Roman"/>
                <w:lang w:val="en-US"/>
              </w:rPr>
              <w:t>-0.31 (-0.48, -0.14</w:t>
            </w:r>
            <w:r w:rsidR="00C8594B" w:rsidRPr="00F80CA8">
              <w:rPr>
                <w:rFonts w:ascii="Times New Roman" w:hAnsi="Times New Roman" w:cs="Times New Roman"/>
                <w:lang w:val="en-US"/>
              </w:rPr>
              <w:t>)***</w:t>
            </w:r>
          </w:p>
        </w:tc>
        <w:tc>
          <w:tcPr>
            <w:tcW w:w="2268" w:type="dxa"/>
          </w:tcPr>
          <w:p w14:paraId="124E7AE2" w14:textId="2F744EC0" w:rsidR="00C8594B" w:rsidRPr="00F80CA8" w:rsidRDefault="00C8594B" w:rsidP="00C8594B">
            <w:pPr>
              <w:jc w:val="center"/>
              <w:rPr>
                <w:rFonts w:ascii="Times New Roman" w:hAnsi="Times New Roman" w:cs="Times New Roman"/>
                <w:lang w:val="en-US"/>
              </w:rPr>
            </w:pPr>
            <w:r w:rsidRPr="00F80CA8">
              <w:rPr>
                <w:rFonts w:ascii="Times New Roman" w:hAnsi="Times New Roman" w:cs="Times New Roman"/>
                <w:lang w:val="en-US"/>
              </w:rPr>
              <w:t>--</w:t>
            </w:r>
          </w:p>
        </w:tc>
        <w:tc>
          <w:tcPr>
            <w:tcW w:w="1560" w:type="dxa"/>
          </w:tcPr>
          <w:p w14:paraId="67CCDA0F" w14:textId="77777777" w:rsidR="00C8594B" w:rsidRPr="00F80CA8" w:rsidRDefault="00C8594B" w:rsidP="00C8594B">
            <w:pPr>
              <w:jc w:val="center"/>
              <w:rPr>
                <w:rFonts w:ascii="Times New Roman" w:hAnsi="Times New Roman" w:cs="Times New Roman"/>
                <w:lang w:val="en-US"/>
              </w:rPr>
            </w:pPr>
          </w:p>
        </w:tc>
      </w:tr>
      <w:tr w:rsidR="00C8594B" w:rsidRPr="00F80CA8" w14:paraId="3DCB68CC" w14:textId="77777777" w:rsidTr="00F80CA8">
        <w:tc>
          <w:tcPr>
            <w:tcW w:w="3828" w:type="dxa"/>
            <w:vAlign w:val="center"/>
          </w:tcPr>
          <w:p w14:paraId="41FE663E" w14:textId="3F8036DF"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Some domestic activities with difficulty</w:t>
            </w:r>
          </w:p>
        </w:tc>
        <w:tc>
          <w:tcPr>
            <w:tcW w:w="2835" w:type="dxa"/>
          </w:tcPr>
          <w:p w14:paraId="57A51F1B" w14:textId="5DB61DD6" w:rsidR="00C8594B" w:rsidRPr="00F80CA8" w:rsidRDefault="00BF6876" w:rsidP="00C8594B">
            <w:pPr>
              <w:jc w:val="center"/>
              <w:rPr>
                <w:rFonts w:ascii="Times New Roman" w:hAnsi="Times New Roman" w:cs="Times New Roman"/>
              </w:rPr>
            </w:pPr>
            <w:r w:rsidRPr="00F80CA8">
              <w:rPr>
                <w:rFonts w:ascii="Times New Roman" w:hAnsi="Times New Roman" w:cs="Times New Roman"/>
              </w:rPr>
              <w:t>-0.26 (-0.37, -0.14</w:t>
            </w:r>
            <w:r w:rsidR="00C8594B" w:rsidRPr="00F80CA8">
              <w:rPr>
                <w:rFonts w:ascii="Times New Roman" w:hAnsi="Times New Roman" w:cs="Times New Roman"/>
              </w:rPr>
              <w:t>)***</w:t>
            </w:r>
          </w:p>
        </w:tc>
        <w:tc>
          <w:tcPr>
            <w:tcW w:w="2268" w:type="dxa"/>
          </w:tcPr>
          <w:p w14:paraId="74A72CB1" w14:textId="3387AE88" w:rsidR="00C8594B" w:rsidRPr="00F80CA8" w:rsidRDefault="00032E23" w:rsidP="00C8594B">
            <w:pPr>
              <w:jc w:val="center"/>
              <w:rPr>
                <w:rFonts w:ascii="Times New Roman" w:hAnsi="Times New Roman" w:cs="Times New Roman"/>
                <w:lang w:val="en-US"/>
              </w:rPr>
            </w:pPr>
            <w:r w:rsidRPr="00F80CA8">
              <w:rPr>
                <w:rFonts w:ascii="Times New Roman" w:hAnsi="Times New Roman" w:cs="Times New Roman"/>
                <w:lang w:val="en-US"/>
              </w:rPr>
              <w:t>0.27 (0.08, 0.45)***</w:t>
            </w:r>
          </w:p>
        </w:tc>
        <w:tc>
          <w:tcPr>
            <w:tcW w:w="1560" w:type="dxa"/>
          </w:tcPr>
          <w:p w14:paraId="4C6A72FE" w14:textId="77777777" w:rsidR="00C8594B" w:rsidRPr="00F80CA8" w:rsidRDefault="00C8594B" w:rsidP="00C8594B">
            <w:pPr>
              <w:jc w:val="center"/>
              <w:rPr>
                <w:rFonts w:ascii="Times New Roman" w:hAnsi="Times New Roman" w:cs="Times New Roman"/>
                <w:lang w:val="en-US"/>
              </w:rPr>
            </w:pPr>
          </w:p>
        </w:tc>
      </w:tr>
      <w:tr w:rsidR="00C8594B" w:rsidRPr="00F80CA8" w14:paraId="51BA1FA9" w14:textId="77777777" w:rsidTr="00F80CA8">
        <w:tc>
          <w:tcPr>
            <w:tcW w:w="3828" w:type="dxa"/>
            <w:vAlign w:val="center"/>
          </w:tcPr>
          <w:p w14:paraId="3DCB225B" w14:textId="777A44F0"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All domestic activities without difficulty</w:t>
            </w:r>
          </w:p>
        </w:tc>
        <w:tc>
          <w:tcPr>
            <w:tcW w:w="2835" w:type="dxa"/>
          </w:tcPr>
          <w:p w14:paraId="34F1E523" w14:textId="2DD15AEA" w:rsidR="00C8594B" w:rsidRPr="00F80CA8" w:rsidRDefault="00BF6876" w:rsidP="00C8594B">
            <w:pPr>
              <w:jc w:val="center"/>
              <w:rPr>
                <w:rFonts w:ascii="Times New Roman" w:hAnsi="Times New Roman" w:cs="Times New Roman"/>
                <w:lang w:val="en-US"/>
              </w:rPr>
            </w:pPr>
            <w:r w:rsidRPr="00F80CA8">
              <w:rPr>
                <w:rFonts w:ascii="Times New Roman" w:hAnsi="Times New Roman" w:cs="Times New Roman"/>
                <w:lang w:val="en-US"/>
              </w:rPr>
              <w:t>0.56 (0.41, 0.72</w:t>
            </w:r>
            <w:r w:rsidR="00C8594B" w:rsidRPr="00F80CA8">
              <w:rPr>
                <w:rFonts w:ascii="Times New Roman" w:hAnsi="Times New Roman" w:cs="Times New Roman"/>
                <w:lang w:val="en-US"/>
              </w:rPr>
              <w:t>)***</w:t>
            </w:r>
          </w:p>
        </w:tc>
        <w:tc>
          <w:tcPr>
            <w:tcW w:w="2268" w:type="dxa"/>
          </w:tcPr>
          <w:p w14:paraId="3EF02EA8" w14:textId="575D168E" w:rsidR="00C8594B" w:rsidRPr="00F80CA8" w:rsidRDefault="00032E23" w:rsidP="00C8594B">
            <w:pPr>
              <w:jc w:val="center"/>
              <w:rPr>
                <w:rFonts w:ascii="Times New Roman" w:hAnsi="Times New Roman" w:cs="Times New Roman"/>
                <w:lang w:val="en-US"/>
              </w:rPr>
            </w:pPr>
            <w:r w:rsidRPr="00F80CA8">
              <w:rPr>
                <w:rFonts w:ascii="Times New Roman" w:hAnsi="Times New Roman" w:cs="Times New Roman"/>
                <w:lang w:val="en-US"/>
              </w:rPr>
              <w:t>0.16 (-0.05, 0.37)</w:t>
            </w:r>
          </w:p>
        </w:tc>
        <w:tc>
          <w:tcPr>
            <w:tcW w:w="1560" w:type="dxa"/>
          </w:tcPr>
          <w:p w14:paraId="1F3AACB0" w14:textId="77777777" w:rsidR="00C8594B" w:rsidRPr="00F80CA8" w:rsidRDefault="00C8594B" w:rsidP="00C8594B">
            <w:pPr>
              <w:jc w:val="center"/>
              <w:rPr>
                <w:rFonts w:ascii="Times New Roman" w:hAnsi="Times New Roman" w:cs="Times New Roman"/>
                <w:lang w:val="en-US"/>
              </w:rPr>
            </w:pPr>
          </w:p>
        </w:tc>
      </w:tr>
      <w:tr w:rsidR="00C8594B" w:rsidRPr="00F80CA8" w14:paraId="47822F5B" w14:textId="77777777" w:rsidTr="00F80CA8">
        <w:tc>
          <w:tcPr>
            <w:tcW w:w="3828" w:type="dxa"/>
            <w:vAlign w:val="center"/>
          </w:tcPr>
          <w:p w14:paraId="70408D9B" w14:textId="685FA208" w:rsidR="00C8594B" w:rsidRPr="00F80CA8" w:rsidRDefault="00C8594B" w:rsidP="00C8594B">
            <w:pPr>
              <w:rPr>
                <w:rFonts w:ascii="Times New Roman" w:hAnsi="Times New Roman" w:cs="Times New Roman"/>
                <w:lang w:val="en-US"/>
              </w:rPr>
            </w:pPr>
            <w:r w:rsidRPr="00F80CA8">
              <w:rPr>
                <w:rFonts w:ascii="Times New Roman" w:hAnsi="Times New Roman" w:cs="Times New Roman"/>
                <w:lang w:val="en-US"/>
              </w:rPr>
              <w:t>Social activities </w:t>
            </w:r>
          </w:p>
        </w:tc>
        <w:tc>
          <w:tcPr>
            <w:tcW w:w="2835" w:type="dxa"/>
          </w:tcPr>
          <w:p w14:paraId="77855743" w14:textId="534FA27A" w:rsidR="00C8594B" w:rsidRPr="00F80CA8" w:rsidRDefault="00C8594B" w:rsidP="00C8594B">
            <w:pPr>
              <w:jc w:val="center"/>
              <w:rPr>
                <w:rFonts w:ascii="Times New Roman" w:hAnsi="Times New Roman" w:cs="Times New Roman"/>
                <w:lang w:val="en-US"/>
              </w:rPr>
            </w:pPr>
          </w:p>
        </w:tc>
        <w:tc>
          <w:tcPr>
            <w:tcW w:w="2268" w:type="dxa"/>
          </w:tcPr>
          <w:p w14:paraId="51718B2B" w14:textId="77777777" w:rsidR="00C8594B" w:rsidRPr="00F80CA8" w:rsidRDefault="00C8594B" w:rsidP="00C8594B">
            <w:pPr>
              <w:jc w:val="center"/>
              <w:rPr>
                <w:rFonts w:ascii="Times New Roman" w:hAnsi="Times New Roman" w:cs="Times New Roman"/>
                <w:lang w:val="en-US"/>
              </w:rPr>
            </w:pPr>
          </w:p>
        </w:tc>
        <w:tc>
          <w:tcPr>
            <w:tcW w:w="1560" w:type="dxa"/>
          </w:tcPr>
          <w:p w14:paraId="0BF4C4C5" w14:textId="07BC818F"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b/>
                <w:bCs/>
                <w:lang w:val="en-US"/>
              </w:rPr>
              <w:t>8.2</w:t>
            </w:r>
            <w:r w:rsidR="00C8594B" w:rsidRPr="00F80CA8">
              <w:rPr>
                <w:rFonts w:ascii="Times New Roman" w:hAnsi="Times New Roman" w:cs="Times New Roman"/>
                <w:b/>
                <w:bCs/>
                <w:lang w:val="en-US"/>
              </w:rPr>
              <w:t>%</w:t>
            </w:r>
            <w:r w:rsidR="00A373DF" w:rsidRPr="00F80CA8">
              <w:rPr>
                <w:rFonts w:ascii="Times New Roman" w:hAnsi="Times New Roman" w:cs="Times New Roman"/>
                <w:b/>
                <w:bCs/>
                <w:lang w:val="en-US"/>
              </w:rPr>
              <w:t xml:space="preserve"> (10.2%)</w:t>
            </w:r>
          </w:p>
        </w:tc>
      </w:tr>
      <w:tr w:rsidR="00C8594B" w:rsidRPr="00F80CA8" w14:paraId="0ABB4282" w14:textId="77777777" w:rsidTr="00F80CA8">
        <w:tc>
          <w:tcPr>
            <w:tcW w:w="3828" w:type="dxa"/>
            <w:vAlign w:val="center"/>
          </w:tcPr>
          <w:p w14:paraId="3ECDAACA" w14:textId="53CC66F9"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All social activities with difficulty</w:t>
            </w:r>
          </w:p>
        </w:tc>
        <w:tc>
          <w:tcPr>
            <w:tcW w:w="2835" w:type="dxa"/>
          </w:tcPr>
          <w:p w14:paraId="731DD1A3" w14:textId="0B71EA7E" w:rsidR="00C8594B" w:rsidRPr="00F80CA8" w:rsidRDefault="00BF6876" w:rsidP="00C8594B">
            <w:pPr>
              <w:jc w:val="center"/>
              <w:rPr>
                <w:rFonts w:ascii="Times New Roman" w:hAnsi="Times New Roman" w:cs="Times New Roman"/>
                <w:b/>
                <w:bCs/>
                <w:lang w:val="en-US"/>
              </w:rPr>
            </w:pPr>
            <w:r w:rsidRPr="00F80CA8">
              <w:rPr>
                <w:rFonts w:ascii="Times New Roman" w:hAnsi="Times New Roman" w:cs="Times New Roman"/>
                <w:lang w:val="en-US"/>
              </w:rPr>
              <w:t>-0.26 (-0.45, -0.08</w:t>
            </w:r>
            <w:r w:rsidR="00C8594B" w:rsidRPr="00F80CA8">
              <w:rPr>
                <w:rFonts w:ascii="Times New Roman" w:hAnsi="Times New Roman" w:cs="Times New Roman"/>
                <w:lang w:val="en-US"/>
              </w:rPr>
              <w:t>)**</w:t>
            </w:r>
          </w:p>
        </w:tc>
        <w:tc>
          <w:tcPr>
            <w:tcW w:w="2268" w:type="dxa"/>
          </w:tcPr>
          <w:p w14:paraId="5A003FBE" w14:textId="35348A28" w:rsidR="00C8594B" w:rsidRPr="00F80CA8" w:rsidRDefault="00C8594B" w:rsidP="00C8594B">
            <w:pPr>
              <w:jc w:val="center"/>
              <w:rPr>
                <w:rFonts w:ascii="Times New Roman" w:hAnsi="Times New Roman" w:cs="Times New Roman"/>
                <w:lang w:val="en-US"/>
              </w:rPr>
            </w:pPr>
            <w:r w:rsidRPr="00F80CA8">
              <w:rPr>
                <w:rFonts w:ascii="Times New Roman" w:hAnsi="Times New Roman" w:cs="Times New Roman"/>
                <w:lang w:val="en-US"/>
              </w:rPr>
              <w:t>--</w:t>
            </w:r>
          </w:p>
        </w:tc>
        <w:tc>
          <w:tcPr>
            <w:tcW w:w="1560" w:type="dxa"/>
          </w:tcPr>
          <w:p w14:paraId="569A3AA8" w14:textId="77777777" w:rsidR="00C8594B" w:rsidRPr="00F80CA8" w:rsidRDefault="00C8594B" w:rsidP="00C8594B">
            <w:pPr>
              <w:jc w:val="center"/>
              <w:rPr>
                <w:rFonts w:ascii="Times New Roman" w:hAnsi="Times New Roman" w:cs="Times New Roman"/>
                <w:lang w:val="en-US"/>
              </w:rPr>
            </w:pPr>
          </w:p>
        </w:tc>
      </w:tr>
      <w:tr w:rsidR="00C8594B" w:rsidRPr="00F80CA8" w14:paraId="74F82BA4" w14:textId="77777777" w:rsidTr="00F80CA8">
        <w:tc>
          <w:tcPr>
            <w:tcW w:w="3828" w:type="dxa"/>
            <w:vAlign w:val="center"/>
          </w:tcPr>
          <w:p w14:paraId="1E5837F4" w14:textId="6FAF33FA"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Some social activities with difficulty</w:t>
            </w:r>
          </w:p>
        </w:tc>
        <w:tc>
          <w:tcPr>
            <w:tcW w:w="2835" w:type="dxa"/>
          </w:tcPr>
          <w:p w14:paraId="396757B2" w14:textId="6E93B408"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-0.09 (-0.21, 0.03)</w:t>
            </w:r>
            <w:r w:rsidR="00C8594B" w:rsidRPr="00F80CA8">
              <w:rPr>
                <w:rFonts w:ascii="Times New Roman" w:hAnsi="Times New Roman" w:cs="Times New Roman"/>
                <w:lang w:val="en-US"/>
              </w:rPr>
              <w:t>*</w:t>
            </w:r>
          </w:p>
        </w:tc>
        <w:tc>
          <w:tcPr>
            <w:tcW w:w="2268" w:type="dxa"/>
          </w:tcPr>
          <w:p w14:paraId="4C9C0927" w14:textId="2F3A8791" w:rsidR="00C8594B" w:rsidRPr="00F80CA8" w:rsidRDefault="00032E23" w:rsidP="00C8594B">
            <w:pPr>
              <w:jc w:val="center"/>
              <w:rPr>
                <w:rFonts w:ascii="Times New Roman" w:hAnsi="Times New Roman" w:cs="Times New Roman"/>
                <w:lang w:val="en-US"/>
              </w:rPr>
            </w:pPr>
            <w:r w:rsidRPr="00F80CA8">
              <w:rPr>
                <w:rFonts w:ascii="Times New Roman" w:hAnsi="Times New Roman" w:cs="Times New Roman"/>
                <w:lang w:val="en-US"/>
              </w:rPr>
              <w:t>0.29 (0.13, 0.45)***</w:t>
            </w:r>
          </w:p>
        </w:tc>
        <w:tc>
          <w:tcPr>
            <w:tcW w:w="1560" w:type="dxa"/>
          </w:tcPr>
          <w:p w14:paraId="1917ED92" w14:textId="77777777" w:rsidR="00C8594B" w:rsidRPr="00F80CA8" w:rsidRDefault="00C8594B" w:rsidP="00C8594B">
            <w:pPr>
              <w:jc w:val="center"/>
              <w:rPr>
                <w:rFonts w:ascii="Times New Roman" w:hAnsi="Times New Roman" w:cs="Times New Roman"/>
                <w:lang w:val="en-US"/>
              </w:rPr>
            </w:pPr>
          </w:p>
        </w:tc>
      </w:tr>
      <w:tr w:rsidR="00C8594B" w:rsidRPr="00F80CA8" w14:paraId="52124150" w14:textId="77777777" w:rsidTr="00F80CA8">
        <w:tc>
          <w:tcPr>
            <w:tcW w:w="3828" w:type="dxa"/>
            <w:vAlign w:val="center"/>
          </w:tcPr>
          <w:p w14:paraId="037EDCDF" w14:textId="1E740E09"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All social activities without difficulty</w:t>
            </w:r>
          </w:p>
        </w:tc>
        <w:tc>
          <w:tcPr>
            <w:tcW w:w="2835" w:type="dxa"/>
          </w:tcPr>
          <w:p w14:paraId="34EBFC2D" w14:textId="61BC8B01"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0.36 (0.19, 0.52</w:t>
            </w:r>
            <w:r w:rsidR="00C8594B" w:rsidRPr="00F80CA8">
              <w:rPr>
                <w:rFonts w:ascii="Times New Roman" w:hAnsi="Times New Roman" w:cs="Times New Roman"/>
                <w:lang w:val="en-US"/>
              </w:rPr>
              <w:t>)***</w:t>
            </w:r>
          </w:p>
        </w:tc>
        <w:tc>
          <w:tcPr>
            <w:tcW w:w="2268" w:type="dxa"/>
          </w:tcPr>
          <w:p w14:paraId="5C3627C8" w14:textId="2BF1FE1B" w:rsidR="00C8594B" w:rsidRPr="00F80CA8" w:rsidRDefault="00032E23" w:rsidP="00C8594B">
            <w:pPr>
              <w:jc w:val="center"/>
              <w:rPr>
                <w:rFonts w:ascii="Times New Roman" w:hAnsi="Times New Roman" w:cs="Times New Roman"/>
                <w:lang w:val="en-US"/>
              </w:rPr>
            </w:pPr>
            <w:r w:rsidRPr="00F80CA8">
              <w:rPr>
                <w:rFonts w:ascii="Times New Roman" w:hAnsi="Times New Roman" w:cs="Times New Roman"/>
                <w:lang w:val="en-US"/>
              </w:rPr>
              <w:t>0.29 (0.03, 0.55)***</w:t>
            </w:r>
          </w:p>
        </w:tc>
        <w:tc>
          <w:tcPr>
            <w:tcW w:w="1560" w:type="dxa"/>
          </w:tcPr>
          <w:p w14:paraId="24A110E7" w14:textId="77777777" w:rsidR="00C8594B" w:rsidRPr="00F80CA8" w:rsidRDefault="00C8594B" w:rsidP="00C8594B">
            <w:pPr>
              <w:jc w:val="center"/>
              <w:rPr>
                <w:rFonts w:ascii="Times New Roman" w:hAnsi="Times New Roman" w:cs="Times New Roman"/>
                <w:lang w:val="en-US"/>
              </w:rPr>
            </w:pPr>
          </w:p>
        </w:tc>
      </w:tr>
      <w:tr w:rsidR="00C8594B" w:rsidRPr="00F80CA8" w14:paraId="711D7B7E" w14:textId="77777777" w:rsidTr="00F80CA8">
        <w:tc>
          <w:tcPr>
            <w:tcW w:w="3828" w:type="dxa"/>
            <w:vAlign w:val="center"/>
          </w:tcPr>
          <w:p w14:paraId="4D680731" w14:textId="13177B10" w:rsidR="00C8594B" w:rsidRPr="00F80CA8" w:rsidRDefault="00C8594B" w:rsidP="00C8594B">
            <w:pPr>
              <w:rPr>
                <w:rFonts w:ascii="Times New Roman" w:hAnsi="Times New Roman" w:cs="Times New Roman"/>
                <w:lang w:val="en-US"/>
              </w:rPr>
            </w:pPr>
            <w:r w:rsidRPr="00F80CA8">
              <w:rPr>
                <w:rFonts w:ascii="Times New Roman" w:hAnsi="Times New Roman" w:cs="Times New Roman"/>
                <w:lang w:val="en-GB"/>
              </w:rPr>
              <w:t>Overall energy and well-being improvement</w:t>
            </w:r>
          </w:p>
        </w:tc>
        <w:tc>
          <w:tcPr>
            <w:tcW w:w="2835" w:type="dxa"/>
          </w:tcPr>
          <w:p w14:paraId="2AE8D225" w14:textId="73A4629C" w:rsidR="00C8594B" w:rsidRPr="00F80CA8" w:rsidRDefault="00C8594B" w:rsidP="00C8594B">
            <w:pPr>
              <w:jc w:val="center"/>
              <w:rPr>
                <w:rFonts w:ascii="Times New Roman" w:hAnsi="Times New Roman" w:cs="Times New Roman"/>
                <w:lang w:val="en-US"/>
              </w:rPr>
            </w:pPr>
          </w:p>
        </w:tc>
        <w:tc>
          <w:tcPr>
            <w:tcW w:w="2268" w:type="dxa"/>
          </w:tcPr>
          <w:p w14:paraId="40D2AC22" w14:textId="77777777" w:rsidR="00C8594B" w:rsidRPr="00F80CA8" w:rsidRDefault="00C8594B" w:rsidP="00C8594B">
            <w:pPr>
              <w:jc w:val="center"/>
              <w:rPr>
                <w:rFonts w:ascii="Times New Roman" w:hAnsi="Times New Roman" w:cs="Times New Roman"/>
                <w:lang w:val="en-US"/>
              </w:rPr>
            </w:pPr>
          </w:p>
        </w:tc>
        <w:tc>
          <w:tcPr>
            <w:tcW w:w="1560" w:type="dxa"/>
          </w:tcPr>
          <w:p w14:paraId="6D227442" w14:textId="1E36D7F8"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b/>
                <w:bCs/>
                <w:lang w:val="en-US"/>
              </w:rPr>
              <w:t>10.1</w:t>
            </w:r>
            <w:r w:rsidR="00C8594B" w:rsidRPr="00F80CA8">
              <w:rPr>
                <w:rFonts w:ascii="Times New Roman" w:hAnsi="Times New Roman" w:cs="Times New Roman"/>
                <w:b/>
                <w:bCs/>
                <w:lang w:val="en-US"/>
              </w:rPr>
              <w:t>%</w:t>
            </w:r>
            <w:r w:rsidR="00A373DF" w:rsidRPr="00F80CA8">
              <w:rPr>
                <w:rFonts w:ascii="Times New Roman" w:hAnsi="Times New Roman" w:cs="Times New Roman"/>
                <w:b/>
                <w:bCs/>
                <w:lang w:val="en-US"/>
              </w:rPr>
              <w:t xml:space="preserve"> (12.5%)</w:t>
            </w:r>
          </w:p>
        </w:tc>
      </w:tr>
      <w:tr w:rsidR="00C8594B" w:rsidRPr="00F80CA8" w14:paraId="6FE63DA5" w14:textId="77777777" w:rsidTr="00F80CA8">
        <w:tc>
          <w:tcPr>
            <w:tcW w:w="3828" w:type="dxa"/>
            <w:vAlign w:val="center"/>
          </w:tcPr>
          <w:p w14:paraId="1D66ECFA" w14:textId="6ED7C4CC"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None </w:t>
            </w:r>
          </w:p>
        </w:tc>
        <w:tc>
          <w:tcPr>
            <w:tcW w:w="2835" w:type="dxa"/>
          </w:tcPr>
          <w:p w14:paraId="109DF4E9" w14:textId="72CFDC32" w:rsidR="00C8594B" w:rsidRPr="00F80CA8" w:rsidRDefault="00DC131C" w:rsidP="00C8594B">
            <w:pPr>
              <w:jc w:val="center"/>
              <w:rPr>
                <w:rFonts w:ascii="Times New Roman" w:hAnsi="Times New Roman" w:cs="Times New Roman"/>
                <w:b/>
                <w:bCs/>
                <w:lang w:val="en-US"/>
              </w:rPr>
            </w:pPr>
            <w:r w:rsidRPr="00F80CA8">
              <w:rPr>
                <w:rFonts w:ascii="Times New Roman" w:hAnsi="Times New Roman" w:cs="Times New Roman"/>
                <w:lang w:val="en-US"/>
              </w:rPr>
              <w:t>-0.31 (-0.45, -0.1</w:t>
            </w:r>
            <w:r w:rsidR="00C8594B" w:rsidRPr="00F80CA8">
              <w:rPr>
                <w:rFonts w:ascii="Times New Roman" w:hAnsi="Times New Roman" w:cs="Times New Roman"/>
                <w:lang w:val="en-US"/>
              </w:rPr>
              <w:t>8)***</w:t>
            </w:r>
          </w:p>
        </w:tc>
        <w:tc>
          <w:tcPr>
            <w:tcW w:w="2268" w:type="dxa"/>
          </w:tcPr>
          <w:p w14:paraId="16C94A11" w14:textId="7C437005" w:rsidR="00C8594B" w:rsidRPr="00F80CA8" w:rsidRDefault="00C8594B" w:rsidP="00C8594B">
            <w:pPr>
              <w:jc w:val="center"/>
              <w:rPr>
                <w:rFonts w:ascii="Times New Roman" w:hAnsi="Times New Roman" w:cs="Times New Roman"/>
                <w:lang w:val="en-US"/>
              </w:rPr>
            </w:pPr>
            <w:r w:rsidRPr="00F80CA8">
              <w:rPr>
                <w:rFonts w:ascii="Times New Roman" w:hAnsi="Times New Roman" w:cs="Times New Roman"/>
                <w:lang w:val="en-US"/>
              </w:rPr>
              <w:t>--</w:t>
            </w:r>
          </w:p>
        </w:tc>
        <w:tc>
          <w:tcPr>
            <w:tcW w:w="1560" w:type="dxa"/>
          </w:tcPr>
          <w:p w14:paraId="432B233A" w14:textId="77777777" w:rsidR="00C8594B" w:rsidRPr="00F80CA8" w:rsidRDefault="00C8594B" w:rsidP="00C8594B">
            <w:pPr>
              <w:jc w:val="center"/>
              <w:rPr>
                <w:rFonts w:ascii="Times New Roman" w:hAnsi="Times New Roman" w:cs="Times New Roman"/>
                <w:lang w:val="en-US"/>
              </w:rPr>
            </w:pPr>
          </w:p>
        </w:tc>
      </w:tr>
      <w:tr w:rsidR="00C8594B" w:rsidRPr="00F80CA8" w14:paraId="46ACA5CD" w14:textId="77777777" w:rsidTr="00F80CA8">
        <w:tc>
          <w:tcPr>
            <w:tcW w:w="3828" w:type="dxa"/>
            <w:vAlign w:val="center"/>
          </w:tcPr>
          <w:p w14:paraId="57ED098A" w14:textId="68618E8C"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Mild</w:t>
            </w:r>
          </w:p>
        </w:tc>
        <w:tc>
          <w:tcPr>
            <w:tcW w:w="2835" w:type="dxa"/>
          </w:tcPr>
          <w:p w14:paraId="3B93C7E1" w14:textId="15C001AB"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-0.05 (-0.19,0.10</w:t>
            </w:r>
            <w:r w:rsidR="00C8594B" w:rsidRPr="00F80CA8">
              <w:rPr>
                <w:rFonts w:ascii="Times New Roman" w:hAnsi="Times New Roman" w:cs="Times New Roman"/>
                <w:lang w:val="en-US"/>
              </w:rPr>
              <w:t>)</w:t>
            </w:r>
          </w:p>
        </w:tc>
        <w:tc>
          <w:tcPr>
            <w:tcW w:w="2268" w:type="dxa"/>
          </w:tcPr>
          <w:p w14:paraId="2F67C6ED" w14:textId="0FFD7F55" w:rsidR="00C8594B" w:rsidRPr="00F80CA8" w:rsidRDefault="00032E23" w:rsidP="00C8594B">
            <w:pPr>
              <w:jc w:val="center"/>
              <w:rPr>
                <w:rFonts w:ascii="Times New Roman" w:hAnsi="Times New Roman" w:cs="Times New Roman"/>
                <w:lang w:val="en-US"/>
              </w:rPr>
            </w:pPr>
            <w:r w:rsidRPr="00F80CA8">
              <w:rPr>
                <w:rFonts w:ascii="Times New Roman" w:hAnsi="Times New Roman" w:cs="Times New Roman"/>
                <w:lang w:val="en-US"/>
              </w:rPr>
              <w:t>0.29 (0.07, 0.50)</w:t>
            </w:r>
            <w:r w:rsidR="00C8594B" w:rsidRPr="00F80CA8">
              <w:rPr>
                <w:rFonts w:ascii="Times New Roman" w:hAnsi="Times New Roman" w:cs="Times New Roman"/>
                <w:lang w:val="en-US"/>
              </w:rPr>
              <w:t>***</w:t>
            </w:r>
          </w:p>
        </w:tc>
        <w:tc>
          <w:tcPr>
            <w:tcW w:w="1560" w:type="dxa"/>
          </w:tcPr>
          <w:p w14:paraId="3B4730D0" w14:textId="77777777" w:rsidR="00C8594B" w:rsidRPr="00F80CA8" w:rsidRDefault="00C8594B" w:rsidP="00C8594B">
            <w:pPr>
              <w:jc w:val="center"/>
              <w:rPr>
                <w:rFonts w:ascii="Times New Roman" w:hAnsi="Times New Roman" w:cs="Times New Roman"/>
                <w:lang w:val="en-US"/>
              </w:rPr>
            </w:pPr>
          </w:p>
        </w:tc>
      </w:tr>
      <w:tr w:rsidR="00C8594B" w:rsidRPr="00F80CA8" w14:paraId="38E5FC19" w14:textId="77777777" w:rsidTr="00F80CA8">
        <w:tc>
          <w:tcPr>
            <w:tcW w:w="3828" w:type="dxa"/>
            <w:vAlign w:val="center"/>
          </w:tcPr>
          <w:p w14:paraId="741589AF" w14:textId="6A050BBE"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Moderate </w:t>
            </w:r>
          </w:p>
        </w:tc>
        <w:tc>
          <w:tcPr>
            <w:tcW w:w="2835" w:type="dxa"/>
          </w:tcPr>
          <w:p w14:paraId="794FF4BC" w14:textId="37B1F863"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-0.09 (-0.23, 0.04</w:t>
            </w:r>
            <w:r w:rsidR="00C8594B" w:rsidRPr="00F80CA8">
              <w:rPr>
                <w:rFonts w:ascii="Times New Roman" w:hAnsi="Times New Roman" w:cs="Times New Roman"/>
                <w:lang w:val="en-US"/>
              </w:rPr>
              <w:t>)</w:t>
            </w:r>
          </w:p>
        </w:tc>
        <w:tc>
          <w:tcPr>
            <w:tcW w:w="2268" w:type="dxa"/>
          </w:tcPr>
          <w:p w14:paraId="0B6CBB5F" w14:textId="54315D2C" w:rsidR="00C8594B" w:rsidRPr="00F80CA8" w:rsidRDefault="00F80CA8" w:rsidP="00F80CA8">
            <w:pPr>
              <w:jc w:val="center"/>
              <w:rPr>
                <w:rFonts w:ascii="Times New Roman" w:hAnsi="Times New Roman" w:cs="Times New Roman"/>
                <w:lang w:val="en-US"/>
              </w:rPr>
            </w:pPr>
            <w:r w:rsidRPr="00F80CA8">
              <w:rPr>
                <w:rFonts w:ascii="Times New Roman" w:hAnsi="Times New Roman" w:cs="Times New Roman"/>
                <w:lang w:val="en-US"/>
              </w:rPr>
              <w:t>0.14 (-0.15, 0.44)</w:t>
            </w:r>
          </w:p>
        </w:tc>
        <w:tc>
          <w:tcPr>
            <w:tcW w:w="1560" w:type="dxa"/>
          </w:tcPr>
          <w:p w14:paraId="655CF4B7" w14:textId="77777777" w:rsidR="00C8594B" w:rsidRPr="00F80CA8" w:rsidRDefault="00C8594B" w:rsidP="00C8594B">
            <w:pPr>
              <w:jc w:val="center"/>
              <w:rPr>
                <w:rFonts w:ascii="Times New Roman" w:hAnsi="Times New Roman" w:cs="Times New Roman"/>
                <w:lang w:val="en-US"/>
              </w:rPr>
            </w:pPr>
          </w:p>
        </w:tc>
      </w:tr>
      <w:tr w:rsidR="00C8594B" w:rsidRPr="00F80CA8" w14:paraId="4ACD9C79" w14:textId="77777777" w:rsidTr="00F80CA8">
        <w:tc>
          <w:tcPr>
            <w:tcW w:w="3828" w:type="dxa"/>
            <w:vAlign w:val="center"/>
          </w:tcPr>
          <w:p w14:paraId="32F132DC" w14:textId="4CF8B1B0"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Large</w:t>
            </w:r>
          </w:p>
        </w:tc>
        <w:tc>
          <w:tcPr>
            <w:tcW w:w="2835" w:type="dxa"/>
          </w:tcPr>
          <w:p w14:paraId="6A38ED13" w14:textId="2EE651CF"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0.45 (0.27, 0.63</w:t>
            </w:r>
            <w:r w:rsidR="00C8594B" w:rsidRPr="00F80CA8">
              <w:rPr>
                <w:rFonts w:ascii="Times New Roman" w:hAnsi="Times New Roman" w:cs="Times New Roman"/>
                <w:lang w:val="en-US"/>
              </w:rPr>
              <w:t>)***</w:t>
            </w:r>
          </w:p>
        </w:tc>
        <w:tc>
          <w:tcPr>
            <w:tcW w:w="2268" w:type="dxa"/>
          </w:tcPr>
          <w:p w14:paraId="24EBD2DD" w14:textId="061FBAA1" w:rsidR="00C8594B" w:rsidRPr="00F80CA8" w:rsidRDefault="00F80CA8" w:rsidP="00C8594B">
            <w:pPr>
              <w:jc w:val="center"/>
              <w:rPr>
                <w:rFonts w:ascii="Times New Roman" w:hAnsi="Times New Roman" w:cs="Times New Roman"/>
                <w:lang w:val="en-US"/>
              </w:rPr>
            </w:pPr>
            <w:r w:rsidRPr="00F80CA8">
              <w:rPr>
                <w:rFonts w:ascii="Times New Roman" w:hAnsi="Times New Roman" w:cs="Times New Roman"/>
                <w:lang w:val="en-US"/>
              </w:rPr>
              <w:t>0.34 (0.12, 0.55)</w:t>
            </w:r>
          </w:p>
        </w:tc>
        <w:tc>
          <w:tcPr>
            <w:tcW w:w="1560" w:type="dxa"/>
          </w:tcPr>
          <w:p w14:paraId="06051D6A" w14:textId="77777777" w:rsidR="00C8594B" w:rsidRPr="00F80CA8" w:rsidRDefault="00C8594B" w:rsidP="00C8594B">
            <w:pPr>
              <w:jc w:val="center"/>
              <w:rPr>
                <w:rFonts w:ascii="Times New Roman" w:hAnsi="Times New Roman" w:cs="Times New Roman"/>
                <w:lang w:val="en-US"/>
              </w:rPr>
            </w:pPr>
          </w:p>
        </w:tc>
      </w:tr>
      <w:tr w:rsidR="00C8594B" w:rsidRPr="00F80CA8" w14:paraId="4A7CB772" w14:textId="77777777" w:rsidTr="00F80CA8">
        <w:tc>
          <w:tcPr>
            <w:tcW w:w="3828" w:type="dxa"/>
            <w:vAlign w:val="center"/>
          </w:tcPr>
          <w:p w14:paraId="46DAEE91" w14:textId="2D9674F8" w:rsidR="00C8594B" w:rsidRPr="00F80CA8" w:rsidRDefault="00C8594B" w:rsidP="00C8594B">
            <w:pPr>
              <w:rPr>
                <w:rFonts w:ascii="Times New Roman" w:hAnsi="Times New Roman" w:cs="Times New Roman"/>
                <w:lang w:val="en-GB"/>
              </w:rPr>
            </w:pPr>
            <w:r w:rsidRPr="00F80CA8">
              <w:rPr>
                <w:rFonts w:ascii="Times New Roman" w:hAnsi="Times New Roman" w:cs="Times New Roman"/>
                <w:lang w:val="en-GB"/>
              </w:rPr>
              <w:t>Risk of severe side-effects</w:t>
            </w:r>
          </w:p>
        </w:tc>
        <w:tc>
          <w:tcPr>
            <w:tcW w:w="2835" w:type="dxa"/>
          </w:tcPr>
          <w:p w14:paraId="57FF02DF" w14:textId="77777777" w:rsidR="00C8594B" w:rsidRPr="00F80CA8" w:rsidRDefault="00C8594B" w:rsidP="00C8594B">
            <w:pPr>
              <w:jc w:val="center"/>
              <w:rPr>
                <w:rFonts w:ascii="Times New Roman" w:hAnsi="Times New Roman" w:cs="Times New Roman"/>
                <w:lang w:val="en-US"/>
              </w:rPr>
            </w:pPr>
          </w:p>
        </w:tc>
        <w:tc>
          <w:tcPr>
            <w:tcW w:w="2268" w:type="dxa"/>
          </w:tcPr>
          <w:p w14:paraId="6D1E08D0" w14:textId="77777777" w:rsidR="00C8594B" w:rsidRPr="00F80CA8" w:rsidRDefault="00C8594B" w:rsidP="00C8594B">
            <w:pPr>
              <w:jc w:val="center"/>
              <w:rPr>
                <w:rFonts w:ascii="Times New Roman" w:hAnsi="Times New Roman" w:cs="Times New Roman"/>
                <w:lang w:val="en-US"/>
              </w:rPr>
            </w:pPr>
          </w:p>
        </w:tc>
        <w:tc>
          <w:tcPr>
            <w:tcW w:w="1560" w:type="dxa"/>
          </w:tcPr>
          <w:p w14:paraId="344511AB" w14:textId="185C3189"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b/>
                <w:lang w:val="en-US"/>
              </w:rPr>
              <w:t>7.4</w:t>
            </w:r>
            <w:r w:rsidR="00C8594B" w:rsidRPr="00F80CA8">
              <w:rPr>
                <w:rFonts w:ascii="Times New Roman" w:hAnsi="Times New Roman" w:cs="Times New Roman"/>
                <w:b/>
              </w:rPr>
              <w:t>%</w:t>
            </w:r>
            <w:r w:rsidR="00A373DF" w:rsidRPr="00F80CA8">
              <w:rPr>
                <w:rFonts w:ascii="Times New Roman" w:hAnsi="Times New Roman" w:cs="Times New Roman"/>
                <w:b/>
              </w:rPr>
              <w:t xml:space="preserve"> (9.3%)</w:t>
            </w:r>
          </w:p>
        </w:tc>
      </w:tr>
      <w:tr w:rsidR="00C8594B" w:rsidRPr="00F80CA8" w14:paraId="42CC5B45" w14:textId="77777777" w:rsidTr="00F80CA8">
        <w:tc>
          <w:tcPr>
            <w:tcW w:w="3828" w:type="dxa"/>
            <w:vAlign w:val="center"/>
          </w:tcPr>
          <w:p w14:paraId="387E5061" w14:textId="300F50C8"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US"/>
              </w:rPr>
              <w:t xml:space="preserve">   </w:t>
            </w:r>
            <w:r w:rsidR="00DC131C" w:rsidRPr="00F80CA8">
              <w:rPr>
                <w:rFonts w:ascii="Times New Roman" w:hAnsi="Times New Roman" w:cs="Times New Roman"/>
                <w:i/>
                <w:lang w:val="en-GB"/>
              </w:rPr>
              <w:t>1 patient out of 200 within 1 year (0.5</w:t>
            </w:r>
            <w:r w:rsidRPr="00F80CA8">
              <w:rPr>
                <w:rFonts w:ascii="Times New Roman" w:hAnsi="Times New Roman" w:cs="Times New Roman"/>
                <w:i/>
                <w:lang w:val="en-GB"/>
              </w:rPr>
              <w:t>%)</w:t>
            </w:r>
          </w:p>
        </w:tc>
        <w:tc>
          <w:tcPr>
            <w:tcW w:w="2835" w:type="dxa"/>
          </w:tcPr>
          <w:p w14:paraId="60DE5E65" w14:textId="6D648D59"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0.30 (0.14, 0.45)***</w:t>
            </w:r>
          </w:p>
        </w:tc>
        <w:tc>
          <w:tcPr>
            <w:tcW w:w="2268" w:type="dxa"/>
          </w:tcPr>
          <w:p w14:paraId="4DD83BA2" w14:textId="354FDFBC" w:rsidR="00C8594B" w:rsidRPr="00F80CA8" w:rsidRDefault="00F80CA8" w:rsidP="00C8594B">
            <w:pPr>
              <w:jc w:val="center"/>
              <w:rPr>
                <w:rFonts w:ascii="Times New Roman" w:hAnsi="Times New Roman" w:cs="Times New Roman"/>
                <w:lang w:val="en-US"/>
              </w:rPr>
            </w:pPr>
            <w:r w:rsidRPr="00F80CA8">
              <w:rPr>
                <w:rFonts w:ascii="Times New Roman" w:hAnsi="Times New Roman" w:cs="Times New Roman"/>
                <w:lang w:val="en-US"/>
              </w:rPr>
              <w:t>0.39 (0.23-0.54)***</w:t>
            </w:r>
          </w:p>
        </w:tc>
        <w:tc>
          <w:tcPr>
            <w:tcW w:w="1560" w:type="dxa"/>
          </w:tcPr>
          <w:p w14:paraId="7B7481C0" w14:textId="77777777" w:rsidR="00C8594B" w:rsidRPr="00F80CA8" w:rsidRDefault="00C8594B" w:rsidP="00C8594B">
            <w:pPr>
              <w:jc w:val="center"/>
              <w:rPr>
                <w:rFonts w:ascii="Times New Roman" w:hAnsi="Times New Roman" w:cs="Times New Roman"/>
                <w:b/>
                <w:lang w:val="en-US"/>
              </w:rPr>
            </w:pPr>
          </w:p>
        </w:tc>
      </w:tr>
      <w:tr w:rsidR="00C8594B" w:rsidRPr="00F80CA8" w14:paraId="76B53929" w14:textId="77777777" w:rsidTr="00F80CA8">
        <w:tc>
          <w:tcPr>
            <w:tcW w:w="3828" w:type="dxa"/>
            <w:vAlign w:val="center"/>
          </w:tcPr>
          <w:p w14:paraId="1AFBA80F" w14:textId="215EC139"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US"/>
              </w:rPr>
              <w:t xml:space="preserve">   </w:t>
            </w:r>
            <w:r w:rsidRPr="00F80CA8">
              <w:rPr>
                <w:rFonts w:ascii="Times New Roman" w:hAnsi="Times New Roman" w:cs="Times New Roman"/>
                <w:i/>
                <w:lang w:val="en-GB"/>
              </w:rPr>
              <w:t>1 patient out of 100 within 1 year (1%)</w:t>
            </w:r>
          </w:p>
        </w:tc>
        <w:tc>
          <w:tcPr>
            <w:tcW w:w="2835" w:type="dxa"/>
          </w:tcPr>
          <w:p w14:paraId="436AF6A7" w14:textId="44924CE8"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-0.03 (-0.14, 0.09</w:t>
            </w:r>
            <w:r w:rsidR="00C8594B" w:rsidRPr="00F80CA8">
              <w:rPr>
                <w:rFonts w:ascii="Times New Roman" w:hAnsi="Times New Roman" w:cs="Times New Roman"/>
                <w:lang w:val="en-US"/>
              </w:rPr>
              <w:t>)</w:t>
            </w:r>
          </w:p>
        </w:tc>
        <w:tc>
          <w:tcPr>
            <w:tcW w:w="2268" w:type="dxa"/>
          </w:tcPr>
          <w:p w14:paraId="79854F23" w14:textId="5BCB4DBC" w:rsidR="00C8594B" w:rsidRPr="00F80CA8" w:rsidRDefault="00F80CA8" w:rsidP="00C8594B">
            <w:pPr>
              <w:jc w:val="center"/>
              <w:rPr>
                <w:rFonts w:ascii="Times New Roman" w:hAnsi="Times New Roman" w:cs="Times New Roman"/>
                <w:lang w:val="en-US"/>
              </w:rPr>
            </w:pPr>
            <w:r w:rsidRPr="00F80CA8">
              <w:rPr>
                <w:rFonts w:ascii="Times New Roman" w:hAnsi="Times New Roman" w:cs="Times New Roman"/>
                <w:lang w:val="en-US"/>
              </w:rPr>
              <w:t>0.16 (-0.02, 0.33)</w:t>
            </w:r>
          </w:p>
        </w:tc>
        <w:tc>
          <w:tcPr>
            <w:tcW w:w="1560" w:type="dxa"/>
          </w:tcPr>
          <w:p w14:paraId="0A39F631" w14:textId="77777777" w:rsidR="00C8594B" w:rsidRPr="00F80CA8" w:rsidRDefault="00C8594B" w:rsidP="00C8594B">
            <w:pPr>
              <w:jc w:val="center"/>
              <w:rPr>
                <w:rFonts w:ascii="Times New Roman" w:hAnsi="Times New Roman" w:cs="Times New Roman"/>
                <w:b/>
                <w:lang w:val="en-US"/>
              </w:rPr>
            </w:pPr>
          </w:p>
        </w:tc>
      </w:tr>
      <w:tr w:rsidR="00C8594B" w:rsidRPr="00F80CA8" w14:paraId="05BCB135" w14:textId="77777777" w:rsidTr="00F80CA8">
        <w:tc>
          <w:tcPr>
            <w:tcW w:w="3828" w:type="dxa"/>
            <w:vAlign w:val="center"/>
          </w:tcPr>
          <w:p w14:paraId="41FE6782" w14:textId="0248E4B5" w:rsidR="00C8594B" w:rsidRPr="00F80CA8" w:rsidRDefault="00C8594B" w:rsidP="00C8594B">
            <w:pPr>
              <w:rPr>
                <w:rFonts w:ascii="Times New Roman" w:hAnsi="Times New Roman" w:cs="Times New Roman"/>
                <w:i/>
                <w:lang w:val="en-US"/>
              </w:rPr>
            </w:pPr>
            <w:r w:rsidRPr="00F80CA8">
              <w:rPr>
                <w:rFonts w:ascii="Times New Roman" w:hAnsi="Times New Roman" w:cs="Times New Roman"/>
                <w:i/>
                <w:lang w:val="en-US"/>
              </w:rPr>
              <w:t xml:space="preserve">   </w:t>
            </w:r>
            <w:r w:rsidRPr="00F80CA8">
              <w:rPr>
                <w:rFonts w:ascii="Times New Roman" w:hAnsi="Times New Roman" w:cs="Times New Roman"/>
                <w:i/>
                <w:lang w:val="en-GB"/>
              </w:rPr>
              <w:t>1 patient out of 50 within 1 year (2%)</w:t>
            </w:r>
          </w:p>
        </w:tc>
        <w:tc>
          <w:tcPr>
            <w:tcW w:w="2835" w:type="dxa"/>
          </w:tcPr>
          <w:p w14:paraId="57D5BEB7" w14:textId="1976F3B9" w:rsidR="00C8594B" w:rsidRPr="00F80CA8" w:rsidRDefault="00C8594B" w:rsidP="00C8594B">
            <w:pPr>
              <w:jc w:val="center"/>
              <w:rPr>
                <w:rFonts w:ascii="Times New Roman" w:hAnsi="Times New Roman" w:cs="Times New Roman"/>
              </w:rPr>
            </w:pPr>
            <w:r w:rsidRPr="00F80CA8">
              <w:rPr>
                <w:rFonts w:ascii="Times New Roman" w:hAnsi="Times New Roman" w:cs="Times New Roman"/>
                <w:lang w:val="en-US"/>
              </w:rPr>
              <w:t>-0.24 (-0.4</w:t>
            </w:r>
            <w:r w:rsidRPr="00F80CA8">
              <w:rPr>
                <w:rFonts w:ascii="Times New Roman" w:hAnsi="Times New Roman" w:cs="Times New Roman"/>
              </w:rPr>
              <w:t>0, -0.09)***</w:t>
            </w:r>
          </w:p>
        </w:tc>
        <w:tc>
          <w:tcPr>
            <w:tcW w:w="2268" w:type="dxa"/>
          </w:tcPr>
          <w:p w14:paraId="3E02602D" w14:textId="173100A9" w:rsidR="00C8594B" w:rsidRPr="00F80CA8" w:rsidRDefault="00C8594B" w:rsidP="00C8594B">
            <w:pPr>
              <w:jc w:val="center"/>
              <w:rPr>
                <w:rFonts w:ascii="Times New Roman" w:hAnsi="Times New Roman" w:cs="Times New Roman"/>
              </w:rPr>
            </w:pPr>
            <w:r w:rsidRPr="00F80CA8">
              <w:rPr>
                <w:rFonts w:ascii="Times New Roman" w:hAnsi="Times New Roman" w:cs="Times New Roman"/>
              </w:rPr>
              <w:t>--</w:t>
            </w:r>
          </w:p>
        </w:tc>
        <w:tc>
          <w:tcPr>
            <w:tcW w:w="1560" w:type="dxa"/>
          </w:tcPr>
          <w:p w14:paraId="7C307530" w14:textId="77777777" w:rsidR="00C8594B" w:rsidRPr="00F80CA8" w:rsidRDefault="00C8594B" w:rsidP="00C8594B">
            <w:pPr>
              <w:jc w:val="center"/>
              <w:rPr>
                <w:rFonts w:ascii="Times New Roman" w:hAnsi="Times New Roman" w:cs="Times New Roman"/>
                <w:b/>
              </w:rPr>
            </w:pPr>
          </w:p>
        </w:tc>
      </w:tr>
      <w:tr w:rsidR="00C8594B" w:rsidRPr="00F80CA8" w14:paraId="46AB5367" w14:textId="77777777" w:rsidTr="00F80CA8">
        <w:tc>
          <w:tcPr>
            <w:tcW w:w="3828" w:type="dxa"/>
            <w:vAlign w:val="center"/>
          </w:tcPr>
          <w:p w14:paraId="5FB9FD5F" w14:textId="35AB67DE" w:rsidR="00C8594B" w:rsidRPr="00F80CA8" w:rsidRDefault="00C8594B" w:rsidP="00C8594B">
            <w:pPr>
              <w:rPr>
                <w:rFonts w:ascii="Times New Roman" w:hAnsi="Times New Roman" w:cs="Times New Roman"/>
              </w:rPr>
            </w:pPr>
            <w:r w:rsidRPr="00F80CA8">
              <w:rPr>
                <w:rFonts w:ascii="Times New Roman" w:hAnsi="Times New Roman" w:cs="Times New Roman"/>
                <w:lang w:val="en-GB"/>
              </w:rPr>
              <w:t>Impact on disease progression</w:t>
            </w:r>
          </w:p>
        </w:tc>
        <w:tc>
          <w:tcPr>
            <w:tcW w:w="2835" w:type="dxa"/>
          </w:tcPr>
          <w:p w14:paraId="7D3A1B38" w14:textId="77777777" w:rsidR="00C8594B" w:rsidRPr="00F80CA8" w:rsidRDefault="00C8594B" w:rsidP="00C8594B">
            <w:pPr>
              <w:jc w:val="center"/>
              <w:rPr>
                <w:rFonts w:ascii="Times New Roman" w:hAnsi="Times New Roman" w:cs="Times New Roman"/>
              </w:rPr>
            </w:pPr>
          </w:p>
        </w:tc>
        <w:tc>
          <w:tcPr>
            <w:tcW w:w="2268" w:type="dxa"/>
          </w:tcPr>
          <w:p w14:paraId="39334142" w14:textId="77777777" w:rsidR="00C8594B" w:rsidRPr="00F80CA8" w:rsidRDefault="00C8594B" w:rsidP="00C8594B">
            <w:pPr>
              <w:jc w:val="center"/>
              <w:rPr>
                <w:rFonts w:ascii="Times New Roman" w:hAnsi="Times New Roman" w:cs="Times New Roman"/>
              </w:rPr>
            </w:pPr>
          </w:p>
        </w:tc>
        <w:tc>
          <w:tcPr>
            <w:tcW w:w="1560" w:type="dxa"/>
          </w:tcPr>
          <w:p w14:paraId="7E5B5C03" w14:textId="275CBF99" w:rsidR="00C8594B" w:rsidRPr="00F80CA8" w:rsidRDefault="00DC131C" w:rsidP="00C8594B">
            <w:pPr>
              <w:jc w:val="center"/>
              <w:rPr>
                <w:rFonts w:ascii="Times New Roman" w:hAnsi="Times New Roman" w:cs="Times New Roman"/>
                <w:b/>
              </w:rPr>
            </w:pPr>
            <w:r w:rsidRPr="00F80CA8">
              <w:rPr>
                <w:rFonts w:ascii="Times New Roman" w:hAnsi="Times New Roman" w:cs="Times New Roman"/>
                <w:b/>
              </w:rPr>
              <w:t>29.5</w:t>
            </w:r>
            <w:r w:rsidR="00C8594B" w:rsidRPr="00F80CA8">
              <w:rPr>
                <w:rFonts w:ascii="Times New Roman" w:hAnsi="Times New Roman" w:cs="Times New Roman"/>
                <w:b/>
              </w:rPr>
              <w:t>%</w:t>
            </w:r>
            <w:r w:rsidR="00A373DF" w:rsidRPr="00F80CA8">
              <w:rPr>
                <w:rFonts w:ascii="Times New Roman" w:hAnsi="Times New Roman" w:cs="Times New Roman"/>
                <w:b/>
              </w:rPr>
              <w:t xml:space="preserve"> (11.9%)</w:t>
            </w:r>
          </w:p>
        </w:tc>
      </w:tr>
      <w:tr w:rsidR="00C8594B" w:rsidRPr="00F80CA8" w14:paraId="3B9A83F5" w14:textId="77777777" w:rsidTr="00F80CA8">
        <w:tc>
          <w:tcPr>
            <w:tcW w:w="3828" w:type="dxa"/>
            <w:vAlign w:val="center"/>
          </w:tcPr>
          <w:p w14:paraId="5B2A69E0" w14:textId="151E8373"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Severe degradation</w:t>
            </w:r>
          </w:p>
        </w:tc>
        <w:tc>
          <w:tcPr>
            <w:tcW w:w="2835" w:type="dxa"/>
          </w:tcPr>
          <w:p w14:paraId="052CAD84" w14:textId="45C0E007"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-1.61 (-1.81, -1.22</w:t>
            </w:r>
            <w:r w:rsidR="00C8594B" w:rsidRPr="00F80CA8">
              <w:rPr>
                <w:rFonts w:ascii="Times New Roman" w:hAnsi="Times New Roman" w:cs="Times New Roman"/>
                <w:lang w:val="en-US"/>
              </w:rPr>
              <w:t>)***</w:t>
            </w:r>
          </w:p>
        </w:tc>
        <w:tc>
          <w:tcPr>
            <w:tcW w:w="2268" w:type="dxa"/>
          </w:tcPr>
          <w:p w14:paraId="1E094D17" w14:textId="40D129A1" w:rsidR="00C8594B" w:rsidRPr="00F80CA8" w:rsidRDefault="00C8594B" w:rsidP="00C8594B">
            <w:pPr>
              <w:jc w:val="center"/>
              <w:rPr>
                <w:rFonts w:ascii="Times New Roman" w:hAnsi="Times New Roman" w:cs="Times New Roman"/>
                <w:lang w:val="en-US"/>
              </w:rPr>
            </w:pPr>
            <w:r w:rsidRPr="00F80CA8">
              <w:rPr>
                <w:rFonts w:ascii="Times New Roman" w:hAnsi="Times New Roman" w:cs="Times New Roman"/>
                <w:lang w:val="en-US"/>
              </w:rPr>
              <w:t>--</w:t>
            </w:r>
          </w:p>
        </w:tc>
        <w:tc>
          <w:tcPr>
            <w:tcW w:w="1560" w:type="dxa"/>
          </w:tcPr>
          <w:p w14:paraId="65DF1E4E" w14:textId="77777777" w:rsidR="00C8594B" w:rsidRPr="00F80CA8" w:rsidRDefault="00C8594B" w:rsidP="00C8594B">
            <w:pPr>
              <w:jc w:val="center"/>
              <w:rPr>
                <w:rFonts w:ascii="Times New Roman" w:hAnsi="Times New Roman" w:cs="Times New Roman"/>
                <w:b/>
                <w:lang w:val="en-US"/>
              </w:rPr>
            </w:pPr>
          </w:p>
        </w:tc>
      </w:tr>
      <w:tr w:rsidR="00C8594B" w:rsidRPr="00F80CA8" w14:paraId="4AC1D9F7" w14:textId="77777777" w:rsidTr="00F80CA8">
        <w:tc>
          <w:tcPr>
            <w:tcW w:w="3828" w:type="dxa"/>
            <w:vAlign w:val="center"/>
          </w:tcPr>
          <w:p w14:paraId="31C51DE1" w14:textId="2D847DC4"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Mild degradation</w:t>
            </w:r>
          </w:p>
        </w:tc>
        <w:tc>
          <w:tcPr>
            <w:tcW w:w="2835" w:type="dxa"/>
          </w:tcPr>
          <w:p w14:paraId="72180C57" w14:textId="01EE3E03"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0.18 (0.02</w:t>
            </w:r>
            <w:r w:rsidR="00C8594B" w:rsidRPr="00F80CA8">
              <w:rPr>
                <w:rFonts w:ascii="Times New Roman" w:hAnsi="Times New Roman" w:cs="Times New Roman"/>
                <w:lang w:val="en-US"/>
              </w:rPr>
              <w:t>, 0.34)**</w:t>
            </w:r>
          </w:p>
        </w:tc>
        <w:tc>
          <w:tcPr>
            <w:tcW w:w="2268" w:type="dxa"/>
          </w:tcPr>
          <w:p w14:paraId="1F9E4A03" w14:textId="1C33DF6E" w:rsidR="00C8594B" w:rsidRPr="00F80CA8" w:rsidRDefault="00F80CA8" w:rsidP="00C8594B">
            <w:pPr>
              <w:jc w:val="center"/>
              <w:rPr>
                <w:rFonts w:ascii="Times New Roman" w:hAnsi="Times New Roman" w:cs="Times New Roman"/>
                <w:lang w:val="en-US"/>
              </w:rPr>
            </w:pPr>
            <w:r w:rsidRPr="00F80CA8">
              <w:rPr>
                <w:rFonts w:ascii="Times New Roman" w:hAnsi="Times New Roman" w:cs="Times New Roman"/>
                <w:lang w:val="en-US"/>
              </w:rPr>
              <w:t>0.93 (0.67, 1.18)</w:t>
            </w:r>
            <w:r w:rsidR="00C8594B" w:rsidRPr="00F80CA8">
              <w:rPr>
                <w:rFonts w:ascii="Times New Roman" w:hAnsi="Times New Roman" w:cs="Times New Roman"/>
                <w:lang w:val="en-US"/>
              </w:rPr>
              <w:t>***</w:t>
            </w:r>
          </w:p>
        </w:tc>
        <w:tc>
          <w:tcPr>
            <w:tcW w:w="1560" w:type="dxa"/>
          </w:tcPr>
          <w:p w14:paraId="168A17DB" w14:textId="77777777" w:rsidR="00C8594B" w:rsidRPr="00F80CA8" w:rsidRDefault="00C8594B" w:rsidP="00C8594B">
            <w:pPr>
              <w:jc w:val="center"/>
              <w:rPr>
                <w:rFonts w:ascii="Times New Roman" w:hAnsi="Times New Roman" w:cs="Times New Roman"/>
                <w:b/>
                <w:lang w:val="en-US"/>
              </w:rPr>
            </w:pPr>
          </w:p>
        </w:tc>
      </w:tr>
      <w:tr w:rsidR="00C8594B" w:rsidRPr="00F80CA8" w14:paraId="1A21CDEB" w14:textId="77777777" w:rsidTr="00F80CA8">
        <w:tc>
          <w:tcPr>
            <w:tcW w:w="3828" w:type="dxa"/>
            <w:vAlign w:val="center"/>
          </w:tcPr>
          <w:p w14:paraId="09D3B56C" w14:textId="6887276C"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No degradation</w:t>
            </w:r>
          </w:p>
        </w:tc>
        <w:tc>
          <w:tcPr>
            <w:tcW w:w="2835" w:type="dxa"/>
          </w:tcPr>
          <w:p w14:paraId="19E397CD" w14:textId="2C5034BD" w:rsidR="00C8594B" w:rsidRPr="00F80CA8" w:rsidRDefault="00DC131C" w:rsidP="00C8594B">
            <w:pPr>
              <w:jc w:val="center"/>
              <w:rPr>
                <w:rFonts w:ascii="Times New Roman" w:hAnsi="Times New Roman" w:cs="Times New Roman"/>
                <w:lang w:val="en-US"/>
              </w:rPr>
            </w:pPr>
            <w:r w:rsidRPr="00F80CA8">
              <w:rPr>
                <w:rFonts w:ascii="Times New Roman" w:hAnsi="Times New Roman" w:cs="Times New Roman"/>
                <w:lang w:val="en-US"/>
              </w:rPr>
              <w:t>0.61 (0.43, 0.80</w:t>
            </w:r>
            <w:r w:rsidR="00C8594B" w:rsidRPr="00F80CA8">
              <w:rPr>
                <w:rFonts w:ascii="Times New Roman" w:hAnsi="Times New Roman" w:cs="Times New Roman"/>
                <w:lang w:val="en-US"/>
              </w:rPr>
              <w:t>)***</w:t>
            </w:r>
          </w:p>
        </w:tc>
        <w:tc>
          <w:tcPr>
            <w:tcW w:w="2268" w:type="dxa"/>
          </w:tcPr>
          <w:p w14:paraId="4B43435A" w14:textId="1AC57562" w:rsidR="00C8594B" w:rsidRPr="00F80CA8" w:rsidRDefault="00C8594B" w:rsidP="00C8594B">
            <w:pPr>
              <w:jc w:val="center"/>
              <w:rPr>
                <w:rFonts w:ascii="Times New Roman" w:hAnsi="Times New Roman" w:cs="Times New Roman"/>
                <w:lang w:val="en-US"/>
              </w:rPr>
            </w:pPr>
            <w:r w:rsidRPr="00F80CA8">
              <w:rPr>
                <w:rFonts w:ascii="Times New Roman" w:hAnsi="Times New Roman" w:cs="Times New Roman"/>
                <w:lang w:val="en-US"/>
              </w:rPr>
              <w:t>0.84</w:t>
            </w:r>
            <w:r w:rsidR="00F80CA8" w:rsidRPr="00F80CA8">
              <w:rPr>
                <w:rFonts w:ascii="Times New Roman" w:hAnsi="Times New Roman" w:cs="Times New Roman"/>
                <w:lang w:val="en-US"/>
              </w:rPr>
              <w:t xml:space="preserve"> (0.64, 1.04)</w:t>
            </w:r>
            <w:r w:rsidRPr="00F80CA8">
              <w:rPr>
                <w:rFonts w:ascii="Times New Roman" w:hAnsi="Times New Roman" w:cs="Times New Roman"/>
                <w:lang w:val="en-US"/>
              </w:rPr>
              <w:t>***</w:t>
            </w:r>
          </w:p>
        </w:tc>
        <w:tc>
          <w:tcPr>
            <w:tcW w:w="1560" w:type="dxa"/>
          </w:tcPr>
          <w:p w14:paraId="6E7BB028" w14:textId="77777777" w:rsidR="00C8594B" w:rsidRPr="00F80CA8" w:rsidRDefault="00C8594B" w:rsidP="00C8594B">
            <w:pPr>
              <w:jc w:val="center"/>
              <w:rPr>
                <w:rFonts w:ascii="Times New Roman" w:hAnsi="Times New Roman" w:cs="Times New Roman"/>
                <w:b/>
                <w:lang w:val="en-US"/>
              </w:rPr>
            </w:pPr>
          </w:p>
        </w:tc>
      </w:tr>
      <w:tr w:rsidR="00C8594B" w14:paraId="218A6767" w14:textId="77777777" w:rsidTr="00F80CA8">
        <w:tc>
          <w:tcPr>
            <w:tcW w:w="3828" w:type="dxa"/>
            <w:vAlign w:val="center"/>
          </w:tcPr>
          <w:p w14:paraId="1DE56CB1" w14:textId="195201E5" w:rsidR="00C8594B" w:rsidRPr="00F80CA8" w:rsidRDefault="00C8594B" w:rsidP="00C8594B">
            <w:pPr>
              <w:rPr>
                <w:rFonts w:ascii="Times New Roman" w:hAnsi="Times New Roman" w:cs="Times New Roman"/>
                <w:i/>
                <w:lang w:val="en-GB"/>
              </w:rPr>
            </w:pPr>
            <w:r w:rsidRPr="00F80CA8">
              <w:rPr>
                <w:rFonts w:ascii="Times New Roman" w:hAnsi="Times New Roman" w:cs="Times New Roman"/>
                <w:i/>
                <w:lang w:val="en-GB"/>
              </w:rPr>
              <w:t xml:space="preserve">   Improvement in joint structure</w:t>
            </w:r>
          </w:p>
        </w:tc>
        <w:tc>
          <w:tcPr>
            <w:tcW w:w="2835" w:type="dxa"/>
          </w:tcPr>
          <w:p w14:paraId="05877E3F" w14:textId="6C2A67F0" w:rsidR="00C8594B" w:rsidRPr="00F80CA8" w:rsidRDefault="00DC131C" w:rsidP="00C8594B">
            <w:pPr>
              <w:jc w:val="center"/>
              <w:rPr>
                <w:rFonts w:ascii="Times New Roman" w:hAnsi="Times New Roman" w:cs="Times New Roman"/>
              </w:rPr>
            </w:pPr>
            <w:r w:rsidRPr="00F80CA8">
              <w:rPr>
                <w:rFonts w:ascii="Times New Roman" w:hAnsi="Times New Roman" w:cs="Times New Roman"/>
              </w:rPr>
              <w:t>0.72 (0.50, 0.94</w:t>
            </w:r>
            <w:r w:rsidR="00C8594B" w:rsidRPr="00F80CA8">
              <w:rPr>
                <w:rFonts w:ascii="Times New Roman" w:hAnsi="Times New Roman" w:cs="Times New Roman"/>
              </w:rPr>
              <w:t>)***</w:t>
            </w:r>
          </w:p>
        </w:tc>
        <w:tc>
          <w:tcPr>
            <w:tcW w:w="2268" w:type="dxa"/>
          </w:tcPr>
          <w:p w14:paraId="3A02F65A" w14:textId="0426F0BE" w:rsidR="00C8594B" w:rsidRPr="00F80CA8" w:rsidRDefault="00F80CA8" w:rsidP="00C8594B">
            <w:pPr>
              <w:jc w:val="center"/>
              <w:rPr>
                <w:rFonts w:ascii="Times New Roman" w:hAnsi="Times New Roman" w:cs="Times New Roman"/>
              </w:rPr>
            </w:pPr>
            <w:r w:rsidRPr="00F80CA8">
              <w:rPr>
                <w:rFonts w:ascii="Times New Roman" w:hAnsi="Times New Roman" w:cs="Times New Roman"/>
              </w:rPr>
              <w:t>0.60 (0.39, 0.80)</w:t>
            </w:r>
            <w:r w:rsidR="00C8594B" w:rsidRPr="00F80CA8">
              <w:rPr>
                <w:rFonts w:ascii="Times New Roman" w:hAnsi="Times New Roman" w:cs="Times New Roman"/>
              </w:rPr>
              <w:t>***</w:t>
            </w:r>
          </w:p>
        </w:tc>
        <w:tc>
          <w:tcPr>
            <w:tcW w:w="1560" w:type="dxa"/>
          </w:tcPr>
          <w:p w14:paraId="1EB1AEC4" w14:textId="77777777" w:rsidR="00C8594B" w:rsidRPr="00F80CA8" w:rsidRDefault="00C8594B" w:rsidP="00C8594B">
            <w:pPr>
              <w:jc w:val="center"/>
              <w:rPr>
                <w:rFonts w:ascii="Times New Roman" w:hAnsi="Times New Roman" w:cs="Times New Roman"/>
                <w:b/>
              </w:rPr>
            </w:pPr>
          </w:p>
        </w:tc>
      </w:tr>
    </w:tbl>
    <w:p w14:paraId="41A0489B" w14:textId="2094E10A" w:rsidR="00D010CC" w:rsidRDefault="00794AFE" w:rsidP="00794AFE">
      <w:pPr>
        <w:autoSpaceDE w:val="0"/>
        <w:autoSpaceDN w:val="0"/>
        <w:adjustRightInd w:val="0"/>
        <w:spacing w:after="0" w:line="240" w:lineRule="auto"/>
        <w:rPr>
          <w:rFonts w:ascii="Times New Roman" w:hAnsi="Times New Roman" w:cs="Times New Roman"/>
          <w:lang w:val="en-US"/>
        </w:rPr>
      </w:pPr>
      <w:r w:rsidRPr="00794AFE">
        <w:rPr>
          <w:rFonts w:ascii="Times New Roman" w:hAnsi="Times New Roman" w:cs="Times New Roman"/>
          <w:vertAlign w:val="superscript"/>
          <w:lang w:val="en-US"/>
        </w:rPr>
        <w:t>a</w:t>
      </w:r>
      <w:r w:rsidRPr="00794AFE">
        <w:rPr>
          <w:rFonts w:ascii="Times New Roman" w:hAnsi="Times New Roman" w:cs="Times New Roman"/>
          <w:lang w:val="en-US"/>
        </w:rPr>
        <w:t xml:space="preserve"> </w:t>
      </w:r>
      <w:r w:rsidR="00D010CC" w:rsidRPr="00D010CC">
        <w:rPr>
          <w:rFonts w:ascii="Times New Roman" w:hAnsi="Times New Roman" w:cs="Times New Roman"/>
          <w:lang w:val="en-US"/>
        </w:rPr>
        <w:t>Given the use of effects coding, the reported results for each of the attribute levels indicate the distance from average utility derived from a specific attribute</w:t>
      </w:r>
      <w:r w:rsidR="00CC73D4">
        <w:rPr>
          <w:rFonts w:ascii="Times New Roman" w:hAnsi="Times New Roman" w:cs="Times New Roman"/>
          <w:lang w:val="en-US"/>
        </w:rPr>
        <w:t xml:space="preserve">. </w:t>
      </w:r>
      <w:r w:rsidR="00CC73D4" w:rsidRPr="00CC73D4">
        <w:rPr>
          <w:rFonts w:ascii="Times New Roman" w:hAnsi="Times New Roman" w:cs="Times New Roman"/>
          <w:lang w:val="en-US"/>
        </w:rPr>
        <w:t xml:space="preserve">A positive </w:t>
      </w:r>
      <w:r w:rsidR="00CC73D4">
        <w:rPr>
          <w:rFonts w:ascii="Times New Roman" w:hAnsi="Times New Roman" w:cs="Times New Roman"/>
          <w:lang w:val="en-US"/>
        </w:rPr>
        <w:t xml:space="preserve">(negative) </w:t>
      </w:r>
      <w:r w:rsidR="00CC73D4" w:rsidRPr="00CC73D4">
        <w:rPr>
          <w:rFonts w:ascii="Times New Roman" w:hAnsi="Times New Roman" w:cs="Times New Roman"/>
          <w:lang w:val="en-US"/>
        </w:rPr>
        <w:t>sign for a given level indicates a level has a positive</w:t>
      </w:r>
      <w:r w:rsidR="00CC73D4">
        <w:rPr>
          <w:rFonts w:ascii="Times New Roman" w:hAnsi="Times New Roman" w:cs="Times New Roman"/>
          <w:lang w:val="en-US"/>
        </w:rPr>
        <w:t xml:space="preserve"> (negative)</w:t>
      </w:r>
      <w:r w:rsidR="00CC73D4" w:rsidRPr="00CC73D4">
        <w:rPr>
          <w:rFonts w:ascii="Times New Roman" w:hAnsi="Times New Roman" w:cs="Times New Roman"/>
          <w:lang w:val="en-US"/>
        </w:rPr>
        <w:t xml:space="preserve"> effect on utility compared to the mean effect of the attribute</w:t>
      </w:r>
      <w:r w:rsidR="00CC73D4">
        <w:rPr>
          <w:rFonts w:ascii="Times New Roman" w:hAnsi="Times New Roman" w:cs="Times New Roman"/>
          <w:lang w:val="en-US"/>
        </w:rPr>
        <w:t xml:space="preserve"> </w:t>
      </w:r>
    </w:p>
    <w:p w14:paraId="5C1F272F" w14:textId="5C734340" w:rsidR="00794AFE" w:rsidRPr="00794AFE" w:rsidRDefault="00D010CC" w:rsidP="00794AFE">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vertAlign w:val="superscript"/>
          <w:lang w:val="en-US"/>
        </w:rPr>
        <w:t>b</w:t>
      </w:r>
      <w:r w:rsidRPr="00794AFE">
        <w:rPr>
          <w:rFonts w:ascii="Times New Roman" w:hAnsi="Times New Roman" w:cs="Times New Roman"/>
          <w:lang w:val="en-US"/>
        </w:rPr>
        <w:t xml:space="preserve"> </w:t>
      </w:r>
      <w:r w:rsidR="00794AFE" w:rsidRPr="00794AFE">
        <w:rPr>
          <w:rFonts w:ascii="Times New Roman" w:hAnsi="Times New Roman" w:cs="Times New Roman"/>
          <w:lang w:val="en-US"/>
        </w:rPr>
        <w:t>Standard deviations correspond to the random component of the model coefficients,</w:t>
      </w:r>
    </w:p>
    <w:p w14:paraId="322F245F" w14:textId="1F3F325E" w:rsidR="00794AFE" w:rsidRDefault="00794AFE" w:rsidP="00794AFE">
      <w:pPr>
        <w:rPr>
          <w:rFonts w:ascii="Times New Roman" w:hAnsi="Times New Roman" w:cs="Times New Roman"/>
          <w:lang w:val="en-US"/>
        </w:rPr>
      </w:pPr>
      <w:r w:rsidRPr="00794AFE">
        <w:rPr>
          <w:rFonts w:ascii="Times New Roman" w:hAnsi="Times New Roman" w:cs="Times New Roman"/>
          <w:lang w:val="en-US"/>
        </w:rPr>
        <w:t>**P&lt;0.05, ***P&lt;0.01</w:t>
      </w:r>
    </w:p>
    <w:p w14:paraId="5E843FEF" w14:textId="4742E0FE" w:rsidR="00AC0C1D" w:rsidRDefault="00794AFE" w:rsidP="00AC0C1D">
      <w:pPr>
        <w:rPr>
          <w:rFonts w:ascii="Times New Roman" w:hAnsi="Times New Roman" w:cs="Times New Roman"/>
          <w:sz w:val="24"/>
          <w:szCs w:val="24"/>
          <w:lang w:val="en-GB"/>
        </w:rPr>
      </w:pPr>
      <w:r w:rsidRPr="00794AFE">
        <w:rPr>
          <w:rFonts w:ascii="Times New Roman" w:hAnsi="Times New Roman" w:cs="Times New Roman"/>
          <w:lang w:val="en-US"/>
        </w:rPr>
        <w:br w:type="page"/>
      </w:r>
      <w:r w:rsidR="006911E7">
        <w:rPr>
          <w:rFonts w:ascii="Times New Roman" w:hAnsi="Times New Roman" w:cs="Times New Roman"/>
          <w:sz w:val="24"/>
          <w:szCs w:val="24"/>
          <w:lang w:val="en-GB"/>
        </w:rPr>
        <w:lastRenderedPageBreak/>
        <w:t>Table 4</w:t>
      </w:r>
      <w:r w:rsidR="00AC0C1D" w:rsidRPr="0068515F">
        <w:rPr>
          <w:rFonts w:ascii="Times New Roman" w:hAnsi="Times New Roman" w:cs="Times New Roman"/>
          <w:sz w:val="24"/>
          <w:szCs w:val="24"/>
          <w:lang w:val="en-GB"/>
        </w:rPr>
        <w:t xml:space="preserve">: </w:t>
      </w:r>
      <w:r w:rsidR="00AD23FB">
        <w:rPr>
          <w:rFonts w:ascii="Times New Roman" w:hAnsi="Times New Roman" w:cs="Times New Roman"/>
          <w:sz w:val="24"/>
          <w:szCs w:val="24"/>
          <w:lang w:val="en-GB"/>
        </w:rPr>
        <w:t>Latent class analysis and a</w:t>
      </w:r>
      <w:r w:rsidR="009D062A">
        <w:rPr>
          <w:rFonts w:ascii="Times New Roman" w:hAnsi="Times New Roman" w:cs="Times New Roman"/>
          <w:sz w:val="24"/>
          <w:szCs w:val="24"/>
          <w:lang w:val="en-GB"/>
        </w:rPr>
        <w:t>ssociation between patients</w:t>
      </w:r>
      <w:r w:rsidR="00F21E97">
        <w:rPr>
          <w:rFonts w:ascii="Times New Roman" w:hAnsi="Times New Roman" w:cs="Times New Roman"/>
          <w:sz w:val="24"/>
          <w:szCs w:val="24"/>
          <w:lang w:val="en-GB"/>
        </w:rPr>
        <w:t>’</w:t>
      </w:r>
      <w:r w:rsidR="009D062A">
        <w:rPr>
          <w:rFonts w:ascii="Times New Roman" w:hAnsi="Times New Roman" w:cs="Times New Roman"/>
          <w:sz w:val="24"/>
          <w:szCs w:val="24"/>
          <w:lang w:val="en-GB"/>
        </w:rPr>
        <w:t xml:space="preserve"> characteristics and </w:t>
      </w:r>
      <w:r w:rsidR="00F21E97">
        <w:rPr>
          <w:rFonts w:ascii="Times New Roman" w:hAnsi="Times New Roman" w:cs="Times New Roman"/>
          <w:sz w:val="24"/>
          <w:szCs w:val="24"/>
          <w:lang w:val="en-GB"/>
        </w:rPr>
        <w:t>latent class membership</w:t>
      </w:r>
    </w:p>
    <w:tbl>
      <w:tblPr>
        <w:tblStyle w:val="TableGrid"/>
        <w:tblW w:w="0" w:type="auto"/>
        <w:tblLook w:val="04A0" w:firstRow="1" w:lastRow="0" w:firstColumn="1" w:lastColumn="0" w:noHBand="0" w:noVBand="1"/>
      </w:tblPr>
      <w:tblGrid>
        <w:gridCol w:w="2774"/>
        <w:gridCol w:w="2502"/>
        <w:gridCol w:w="2503"/>
        <w:gridCol w:w="1283"/>
      </w:tblGrid>
      <w:tr w:rsidR="00F21E97" w:rsidRPr="00856ECE" w14:paraId="2B01E216" w14:textId="77777777" w:rsidTr="00917EC2">
        <w:tc>
          <w:tcPr>
            <w:tcW w:w="2830" w:type="dxa"/>
          </w:tcPr>
          <w:p w14:paraId="35412C5C" w14:textId="77777777" w:rsidR="00F21E97" w:rsidRPr="00F21E97" w:rsidRDefault="00F21E97" w:rsidP="00AC0C1D">
            <w:pPr>
              <w:rPr>
                <w:rFonts w:ascii="Times New Roman" w:hAnsi="Times New Roman" w:cs="Times New Roman"/>
                <w:sz w:val="20"/>
                <w:szCs w:val="20"/>
                <w:lang w:val="en-GB"/>
              </w:rPr>
            </w:pPr>
          </w:p>
        </w:tc>
        <w:tc>
          <w:tcPr>
            <w:tcW w:w="2551" w:type="dxa"/>
          </w:tcPr>
          <w:p w14:paraId="7EFB5E87" w14:textId="673FB3AE" w:rsidR="00F21E97" w:rsidRPr="00F21E97" w:rsidRDefault="00F21E97" w:rsidP="00F21E97">
            <w:pPr>
              <w:jc w:val="center"/>
              <w:rPr>
                <w:rFonts w:ascii="Times New Roman" w:hAnsi="Times New Roman" w:cs="Times New Roman"/>
                <w:sz w:val="24"/>
                <w:szCs w:val="24"/>
                <w:lang w:val="en-GB"/>
              </w:rPr>
            </w:pPr>
            <w:r w:rsidRPr="00F21E97">
              <w:rPr>
                <w:rFonts w:ascii="Times New Roman" w:hAnsi="Times New Roman" w:cs="Times New Roman"/>
                <w:sz w:val="24"/>
                <w:szCs w:val="24"/>
                <w:lang w:val="en-GB"/>
              </w:rPr>
              <w:t>Latent class 1</w:t>
            </w:r>
            <w:r w:rsidR="00917EC2">
              <w:rPr>
                <w:rFonts w:ascii="Times New Roman" w:hAnsi="Times New Roman" w:cs="Times New Roman"/>
                <w:sz w:val="24"/>
                <w:szCs w:val="24"/>
                <w:lang w:val="en-GB"/>
              </w:rPr>
              <w:t xml:space="preserve"> (56%)</w:t>
            </w:r>
          </w:p>
          <w:p w14:paraId="3073A498" w14:textId="77777777" w:rsidR="00F21E97" w:rsidRDefault="00F21E97" w:rsidP="00F21E97">
            <w:pPr>
              <w:jc w:val="center"/>
              <w:rPr>
                <w:rFonts w:ascii="Times New Roman" w:hAnsi="Times New Roman" w:cs="Times New Roman"/>
                <w:sz w:val="20"/>
                <w:szCs w:val="20"/>
                <w:lang w:val="en-GB"/>
              </w:rPr>
            </w:pPr>
            <w:r w:rsidRPr="00F21E97">
              <w:rPr>
                <w:rFonts w:ascii="Times New Roman" w:hAnsi="Times New Roman" w:cs="Times New Roman"/>
                <w:sz w:val="20"/>
                <w:szCs w:val="20"/>
                <w:lang w:val="en-GB"/>
              </w:rPr>
              <w:t>Disease progression 39%</w:t>
            </w:r>
          </w:p>
          <w:p w14:paraId="50E9316B" w14:textId="77777777"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Pain improvement 5%</w:t>
            </w:r>
          </w:p>
          <w:p w14:paraId="04A43C12" w14:textId="77777777"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Walking improvement 13%</w:t>
            </w:r>
          </w:p>
          <w:p w14:paraId="26177970" w14:textId="77777777"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Domestic activities 14%</w:t>
            </w:r>
          </w:p>
          <w:p w14:paraId="1CC6CFB9" w14:textId="77777777"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Social activities 13%</w:t>
            </w:r>
          </w:p>
          <w:p w14:paraId="38D77A33" w14:textId="7F46EA7E"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Overall energy improv. 9%</w:t>
            </w:r>
          </w:p>
          <w:p w14:paraId="204F8E54" w14:textId="7F4900FC" w:rsidR="00F21E97" w:rsidRP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Risk severe side-effects 11%</w:t>
            </w:r>
          </w:p>
        </w:tc>
        <w:tc>
          <w:tcPr>
            <w:tcW w:w="2552" w:type="dxa"/>
          </w:tcPr>
          <w:p w14:paraId="1C441798" w14:textId="4A1464B7" w:rsidR="00F21E97" w:rsidRDefault="00F21E97" w:rsidP="00F21E97">
            <w:pPr>
              <w:jc w:val="center"/>
              <w:rPr>
                <w:rFonts w:ascii="Times New Roman" w:hAnsi="Times New Roman" w:cs="Times New Roman"/>
                <w:sz w:val="24"/>
                <w:szCs w:val="24"/>
                <w:lang w:val="en-GB"/>
              </w:rPr>
            </w:pPr>
            <w:r>
              <w:rPr>
                <w:rFonts w:ascii="Times New Roman" w:hAnsi="Times New Roman" w:cs="Times New Roman"/>
                <w:sz w:val="24"/>
                <w:szCs w:val="24"/>
                <w:lang w:val="en-GB"/>
              </w:rPr>
              <w:t>Latent class 2</w:t>
            </w:r>
            <w:r w:rsidR="00917EC2">
              <w:rPr>
                <w:rFonts w:ascii="Times New Roman" w:hAnsi="Times New Roman" w:cs="Times New Roman"/>
                <w:sz w:val="24"/>
                <w:szCs w:val="24"/>
                <w:lang w:val="en-GB"/>
              </w:rPr>
              <w:t xml:space="preserve"> (44%)</w:t>
            </w:r>
          </w:p>
          <w:p w14:paraId="6B325381" w14:textId="623F47D9"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Disease progression 8</w:t>
            </w:r>
            <w:r w:rsidRPr="00F21E97">
              <w:rPr>
                <w:rFonts w:ascii="Times New Roman" w:hAnsi="Times New Roman" w:cs="Times New Roman"/>
                <w:sz w:val="20"/>
                <w:szCs w:val="20"/>
                <w:lang w:val="en-GB"/>
              </w:rPr>
              <w:t>%</w:t>
            </w:r>
          </w:p>
          <w:p w14:paraId="04BA5EB3" w14:textId="6FDD5BC9"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Pain improvement 23%</w:t>
            </w:r>
          </w:p>
          <w:p w14:paraId="7CCF9C9D" w14:textId="73148AE2"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Walking improvement 17%</w:t>
            </w:r>
          </w:p>
          <w:p w14:paraId="43B83DF4" w14:textId="39F50DB8"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Domestic activities 11%</w:t>
            </w:r>
          </w:p>
          <w:p w14:paraId="0E2D8A7E" w14:textId="5A6FC5D3"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Social activities 7%</w:t>
            </w:r>
          </w:p>
          <w:p w14:paraId="0426B6E1" w14:textId="2C30B6FF" w:rsidR="00F21E97" w:rsidRDefault="00F21E97" w:rsidP="00F21E97">
            <w:pPr>
              <w:jc w:val="center"/>
              <w:rPr>
                <w:rFonts w:ascii="Times New Roman" w:hAnsi="Times New Roman" w:cs="Times New Roman"/>
                <w:sz w:val="20"/>
                <w:szCs w:val="20"/>
                <w:lang w:val="en-GB"/>
              </w:rPr>
            </w:pPr>
            <w:r>
              <w:rPr>
                <w:rFonts w:ascii="Times New Roman" w:hAnsi="Times New Roman" w:cs="Times New Roman"/>
                <w:sz w:val="20"/>
                <w:szCs w:val="20"/>
                <w:lang w:val="en-GB"/>
              </w:rPr>
              <w:t>Overall energy improv. 23%</w:t>
            </w:r>
          </w:p>
          <w:p w14:paraId="2713FC3E" w14:textId="5C428491" w:rsidR="00F21E97" w:rsidRDefault="00F21E97" w:rsidP="00F21E97">
            <w:pPr>
              <w:jc w:val="center"/>
              <w:rPr>
                <w:rFonts w:ascii="Times New Roman" w:hAnsi="Times New Roman" w:cs="Times New Roman"/>
                <w:sz w:val="24"/>
                <w:szCs w:val="24"/>
                <w:lang w:val="en-GB"/>
              </w:rPr>
            </w:pPr>
            <w:r>
              <w:rPr>
                <w:rFonts w:ascii="Times New Roman" w:hAnsi="Times New Roman" w:cs="Times New Roman"/>
                <w:sz w:val="20"/>
                <w:szCs w:val="20"/>
                <w:lang w:val="en-GB"/>
              </w:rPr>
              <w:t>Risk severe side-effects 11%</w:t>
            </w:r>
          </w:p>
        </w:tc>
        <w:tc>
          <w:tcPr>
            <w:tcW w:w="1129" w:type="dxa"/>
          </w:tcPr>
          <w:p w14:paraId="40D4328A" w14:textId="5EB6F9A9" w:rsidR="00F21E97" w:rsidRPr="001A76B1" w:rsidRDefault="003A5B64" w:rsidP="001A76B1">
            <w:pPr>
              <w:jc w:val="center"/>
              <w:rPr>
                <w:rFonts w:ascii="Times New Roman" w:hAnsi="Times New Roman" w:cs="Times New Roman"/>
                <w:sz w:val="20"/>
                <w:szCs w:val="20"/>
                <w:lang w:val="en-GB"/>
              </w:rPr>
            </w:pPr>
            <w:r w:rsidRPr="00AB34B7">
              <w:rPr>
                <w:rFonts w:ascii="Times New Roman" w:hAnsi="Times New Roman" w:cs="Times New Roman"/>
                <w:sz w:val="24"/>
                <w:szCs w:val="24"/>
                <w:lang w:val="en-GB"/>
              </w:rPr>
              <w:t>P-value</w:t>
            </w:r>
            <w:r w:rsidR="001A76B1">
              <w:rPr>
                <w:rFonts w:ascii="Times New Roman" w:hAnsi="Times New Roman" w:cs="Times New Roman"/>
                <w:sz w:val="24"/>
                <w:szCs w:val="24"/>
                <w:lang w:val="en-GB"/>
              </w:rPr>
              <w:t xml:space="preserve"> </w:t>
            </w:r>
            <w:r w:rsidR="001A76B1" w:rsidRPr="001A76B1">
              <w:rPr>
                <w:rFonts w:ascii="Times New Roman" w:hAnsi="Times New Roman" w:cs="Times New Roman"/>
                <w:sz w:val="20"/>
                <w:szCs w:val="20"/>
                <w:lang w:val="en-GB"/>
              </w:rPr>
              <w:t>of the multivariable logistic regression</w:t>
            </w:r>
          </w:p>
          <w:p w14:paraId="44C09431" w14:textId="5540A2C7" w:rsidR="00AD23FB" w:rsidRDefault="00AD23FB" w:rsidP="00AC0C1D">
            <w:pPr>
              <w:rPr>
                <w:rFonts w:ascii="Times New Roman" w:hAnsi="Times New Roman" w:cs="Times New Roman"/>
                <w:sz w:val="24"/>
                <w:szCs w:val="24"/>
                <w:lang w:val="en-GB"/>
              </w:rPr>
            </w:pPr>
          </w:p>
        </w:tc>
      </w:tr>
      <w:tr w:rsidR="003A5B64" w14:paraId="6B390F9F" w14:textId="77777777" w:rsidTr="00917EC2">
        <w:tc>
          <w:tcPr>
            <w:tcW w:w="2830" w:type="dxa"/>
          </w:tcPr>
          <w:p w14:paraId="024B2802" w14:textId="7879EBAE" w:rsidR="003A5B64" w:rsidRDefault="003A5B64" w:rsidP="006B2753">
            <w:pPr>
              <w:rPr>
                <w:rFonts w:ascii="Times New Roman" w:hAnsi="Times New Roman" w:cs="Times New Roman"/>
                <w:sz w:val="24"/>
                <w:szCs w:val="24"/>
                <w:lang w:val="en-GB"/>
              </w:rPr>
            </w:pPr>
            <w:r>
              <w:rPr>
                <w:rFonts w:ascii="Times New Roman" w:hAnsi="Times New Roman" w:cs="Times New Roman"/>
                <w:sz w:val="24"/>
                <w:szCs w:val="24"/>
                <w:lang w:val="en-GB"/>
              </w:rPr>
              <w:t>Age (≥65 years)</w:t>
            </w:r>
          </w:p>
        </w:tc>
        <w:tc>
          <w:tcPr>
            <w:tcW w:w="2551" w:type="dxa"/>
          </w:tcPr>
          <w:p w14:paraId="184A892E" w14:textId="22B14974"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51%</w:t>
            </w:r>
          </w:p>
        </w:tc>
        <w:tc>
          <w:tcPr>
            <w:tcW w:w="2552" w:type="dxa"/>
          </w:tcPr>
          <w:p w14:paraId="7E7D62E1" w14:textId="07B9BDDC"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53%</w:t>
            </w:r>
          </w:p>
        </w:tc>
        <w:tc>
          <w:tcPr>
            <w:tcW w:w="1129" w:type="dxa"/>
          </w:tcPr>
          <w:p w14:paraId="2B475949" w14:textId="3583E164"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3A5B64" w14:paraId="5CF06A91" w14:textId="77777777" w:rsidTr="00917EC2">
        <w:tc>
          <w:tcPr>
            <w:tcW w:w="2830" w:type="dxa"/>
          </w:tcPr>
          <w:p w14:paraId="07193942" w14:textId="052FB945"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Gender (female)</w:t>
            </w:r>
          </w:p>
        </w:tc>
        <w:tc>
          <w:tcPr>
            <w:tcW w:w="2551" w:type="dxa"/>
          </w:tcPr>
          <w:p w14:paraId="6DB63B11" w14:textId="7908C0FA"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78%</w:t>
            </w:r>
          </w:p>
        </w:tc>
        <w:tc>
          <w:tcPr>
            <w:tcW w:w="2552" w:type="dxa"/>
          </w:tcPr>
          <w:p w14:paraId="0304EDD2" w14:textId="3949A04E"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1129" w:type="dxa"/>
          </w:tcPr>
          <w:p w14:paraId="6F244177" w14:textId="6C644B6F"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0.016</w:t>
            </w:r>
          </w:p>
        </w:tc>
      </w:tr>
      <w:tr w:rsidR="003A5B64" w14:paraId="281D892A" w14:textId="77777777" w:rsidTr="00917EC2">
        <w:tc>
          <w:tcPr>
            <w:tcW w:w="2830" w:type="dxa"/>
          </w:tcPr>
          <w:p w14:paraId="4BEBE32C" w14:textId="30BBD426"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Education (≥High school)</w:t>
            </w:r>
          </w:p>
        </w:tc>
        <w:tc>
          <w:tcPr>
            <w:tcW w:w="2551" w:type="dxa"/>
          </w:tcPr>
          <w:p w14:paraId="3376F81C" w14:textId="4BB085CE"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43%</w:t>
            </w:r>
          </w:p>
        </w:tc>
        <w:tc>
          <w:tcPr>
            <w:tcW w:w="2552" w:type="dxa"/>
          </w:tcPr>
          <w:p w14:paraId="76191DF0" w14:textId="7491C774"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1129" w:type="dxa"/>
          </w:tcPr>
          <w:p w14:paraId="3C9E833D" w14:textId="559D4CF2"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3A5B64" w14:paraId="3A03163E" w14:textId="77777777" w:rsidTr="00917EC2">
        <w:tc>
          <w:tcPr>
            <w:tcW w:w="2830" w:type="dxa"/>
          </w:tcPr>
          <w:p w14:paraId="0E3522A8" w14:textId="589027DB"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 xml:space="preserve">Belgium </w:t>
            </w:r>
          </w:p>
        </w:tc>
        <w:tc>
          <w:tcPr>
            <w:tcW w:w="2551" w:type="dxa"/>
          </w:tcPr>
          <w:p w14:paraId="277F42AD" w14:textId="15359022"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2552" w:type="dxa"/>
          </w:tcPr>
          <w:p w14:paraId="582DB0CD" w14:textId="379380A5"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1129" w:type="dxa"/>
          </w:tcPr>
          <w:p w14:paraId="6BE48D06" w14:textId="77CE5D5D"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0.256</w:t>
            </w:r>
          </w:p>
        </w:tc>
      </w:tr>
      <w:tr w:rsidR="003A5B64" w14:paraId="2E5977CD" w14:textId="77777777" w:rsidTr="00917EC2">
        <w:tc>
          <w:tcPr>
            <w:tcW w:w="2830" w:type="dxa"/>
          </w:tcPr>
          <w:p w14:paraId="4288DF01" w14:textId="23973FFE"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France</w:t>
            </w:r>
          </w:p>
        </w:tc>
        <w:tc>
          <w:tcPr>
            <w:tcW w:w="2551" w:type="dxa"/>
          </w:tcPr>
          <w:p w14:paraId="17E00D9F" w14:textId="12CA9EA7"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552" w:type="dxa"/>
          </w:tcPr>
          <w:p w14:paraId="09774197" w14:textId="4B6C999F"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1129" w:type="dxa"/>
          </w:tcPr>
          <w:p w14:paraId="3F1BF381" w14:textId="2A78931B"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0.037</w:t>
            </w:r>
          </w:p>
        </w:tc>
      </w:tr>
      <w:tr w:rsidR="003A5B64" w14:paraId="19CFCF63" w14:textId="77777777" w:rsidTr="00917EC2">
        <w:tc>
          <w:tcPr>
            <w:tcW w:w="2830" w:type="dxa"/>
          </w:tcPr>
          <w:p w14:paraId="23791421" w14:textId="75D17423"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Italy</w:t>
            </w:r>
          </w:p>
        </w:tc>
        <w:tc>
          <w:tcPr>
            <w:tcW w:w="2551" w:type="dxa"/>
          </w:tcPr>
          <w:p w14:paraId="7705F407" w14:textId="75DF50CC"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2552" w:type="dxa"/>
          </w:tcPr>
          <w:p w14:paraId="3A6F99AB" w14:textId="0B85EE3F"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1129" w:type="dxa"/>
          </w:tcPr>
          <w:p w14:paraId="666708F7" w14:textId="72097491"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0.003</w:t>
            </w:r>
          </w:p>
        </w:tc>
      </w:tr>
      <w:tr w:rsidR="003A5B64" w14:paraId="3F5D51EA" w14:textId="77777777" w:rsidTr="00917EC2">
        <w:tc>
          <w:tcPr>
            <w:tcW w:w="2830" w:type="dxa"/>
          </w:tcPr>
          <w:p w14:paraId="5453D2C5" w14:textId="22E980C1"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Netherlands</w:t>
            </w:r>
          </w:p>
        </w:tc>
        <w:tc>
          <w:tcPr>
            <w:tcW w:w="2551" w:type="dxa"/>
          </w:tcPr>
          <w:p w14:paraId="2EC9A62F" w14:textId="3887288A"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2552" w:type="dxa"/>
          </w:tcPr>
          <w:p w14:paraId="08F93205" w14:textId="702DD65D"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129" w:type="dxa"/>
          </w:tcPr>
          <w:p w14:paraId="5B008E3B" w14:textId="26FD3E0D"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3A5B64" w14:paraId="34B22350" w14:textId="77777777" w:rsidTr="00917EC2">
        <w:tc>
          <w:tcPr>
            <w:tcW w:w="2830" w:type="dxa"/>
          </w:tcPr>
          <w:p w14:paraId="0FA23617" w14:textId="276BC98C"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Portugal</w:t>
            </w:r>
          </w:p>
        </w:tc>
        <w:tc>
          <w:tcPr>
            <w:tcW w:w="2551" w:type="dxa"/>
          </w:tcPr>
          <w:p w14:paraId="5D01C28E" w14:textId="061D8F5B"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2552" w:type="dxa"/>
          </w:tcPr>
          <w:p w14:paraId="2791B640" w14:textId="2E896F92"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129" w:type="dxa"/>
          </w:tcPr>
          <w:p w14:paraId="1C0987F9" w14:textId="4E47CBD9"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0.582</w:t>
            </w:r>
          </w:p>
        </w:tc>
      </w:tr>
      <w:tr w:rsidR="003A5B64" w14:paraId="55A1DF6A" w14:textId="77777777" w:rsidTr="00917EC2">
        <w:tc>
          <w:tcPr>
            <w:tcW w:w="2830" w:type="dxa"/>
          </w:tcPr>
          <w:p w14:paraId="7A1C47BC" w14:textId="48F5D243"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Spain</w:t>
            </w:r>
          </w:p>
        </w:tc>
        <w:tc>
          <w:tcPr>
            <w:tcW w:w="2551" w:type="dxa"/>
          </w:tcPr>
          <w:p w14:paraId="29F8ED50" w14:textId="6E29BA97"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2552" w:type="dxa"/>
          </w:tcPr>
          <w:p w14:paraId="4DB4CCD6" w14:textId="546BB33A"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1129" w:type="dxa"/>
          </w:tcPr>
          <w:p w14:paraId="2C22FF1E" w14:textId="717E7A58"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0.844</w:t>
            </w:r>
          </w:p>
        </w:tc>
      </w:tr>
      <w:tr w:rsidR="003A5B64" w14:paraId="49A80458" w14:textId="77777777" w:rsidTr="00917EC2">
        <w:tc>
          <w:tcPr>
            <w:tcW w:w="2830" w:type="dxa"/>
          </w:tcPr>
          <w:p w14:paraId="3E04C438" w14:textId="58CF1350"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United Kingdom</w:t>
            </w:r>
          </w:p>
        </w:tc>
        <w:tc>
          <w:tcPr>
            <w:tcW w:w="2551" w:type="dxa"/>
          </w:tcPr>
          <w:p w14:paraId="57E86299" w14:textId="7E23FE94"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2552" w:type="dxa"/>
          </w:tcPr>
          <w:p w14:paraId="091B61A6" w14:textId="4EDA1DFB"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129" w:type="dxa"/>
          </w:tcPr>
          <w:p w14:paraId="7A7DDD84" w14:textId="7EBD7179"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3A5B64" w14:paraId="6DD7EB6B" w14:textId="77777777" w:rsidTr="00917EC2">
        <w:tc>
          <w:tcPr>
            <w:tcW w:w="2830" w:type="dxa"/>
          </w:tcPr>
          <w:p w14:paraId="2C99881F" w14:textId="047EC264"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Knee OA</w:t>
            </w:r>
          </w:p>
        </w:tc>
        <w:tc>
          <w:tcPr>
            <w:tcW w:w="2551" w:type="dxa"/>
          </w:tcPr>
          <w:p w14:paraId="1907D9EB" w14:textId="0DCAD6F3"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2552" w:type="dxa"/>
          </w:tcPr>
          <w:p w14:paraId="5D3FB8E1" w14:textId="05EB1D24"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63%</w:t>
            </w:r>
          </w:p>
        </w:tc>
        <w:tc>
          <w:tcPr>
            <w:tcW w:w="1129" w:type="dxa"/>
          </w:tcPr>
          <w:p w14:paraId="70A46587" w14:textId="28C3409E"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0.089</w:t>
            </w:r>
          </w:p>
        </w:tc>
      </w:tr>
      <w:tr w:rsidR="003A5B64" w14:paraId="18795F90" w14:textId="77777777" w:rsidTr="00917EC2">
        <w:tc>
          <w:tcPr>
            <w:tcW w:w="2830" w:type="dxa"/>
          </w:tcPr>
          <w:p w14:paraId="0F6F5FFC" w14:textId="0DF4192D"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Hip OA</w:t>
            </w:r>
          </w:p>
        </w:tc>
        <w:tc>
          <w:tcPr>
            <w:tcW w:w="2551" w:type="dxa"/>
          </w:tcPr>
          <w:p w14:paraId="3EC2009E" w14:textId="7D3936E7"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2552" w:type="dxa"/>
          </w:tcPr>
          <w:p w14:paraId="339E7E79" w14:textId="62E0C25C"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129" w:type="dxa"/>
          </w:tcPr>
          <w:p w14:paraId="6266AFF6" w14:textId="32CE10EF"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3A5B64" w14:paraId="1A7588B5" w14:textId="77777777" w:rsidTr="00917EC2">
        <w:tc>
          <w:tcPr>
            <w:tcW w:w="2830" w:type="dxa"/>
          </w:tcPr>
          <w:p w14:paraId="0353E012" w14:textId="68767DB6"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Knee and hip OA</w:t>
            </w:r>
          </w:p>
        </w:tc>
        <w:tc>
          <w:tcPr>
            <w:tcW w:w="2551" w:type="dxa"/>
          </w:tcPr>
          <w:p w14:paraId="43C7D454" w14:textId="382F7EEF"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2552" w:type="dxa"/>
          </w:tcPr>
          <w:p w14:paraId="6429606D" w14:textId="6406DF70"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1129" w:type="dxa"/>
          </w:tcPr>
          <w:p w14:paraId="22651223" w14:textId="1E85EC24"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0.826</w:t>
            </w:r>
          </w:p>
        </w:tc>
      </w:tr>
      <w:tr w:rsidR="003A5B64" w14:paraId="67DD4CA5" w14:textId="77777777" w:rsidTr="00917EC2">
        <w:tc>
          <w:tcPr>
            <w:tcW w:w="2830" w:type="dxa"/>
          </w:tcPr>
          <w:p w14:paraId="74B1B68A" w14:textId="2FD23301"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Treatment OA</w:t>
            </w:r>
          </w:p>
        </w:tc>
        <w:tc>
          <w:tcPr>
            <w:tcW w:w="2551" w:type="dxa"/>
          </w:tcPr>
          <w:p w14:paraId="60B4BE19" w14:textId="59CD88A2"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62%</w:t>
            </w:r>
          </w:p>
        </w:tc>
        <w:tc>
          <w:tcPr>
            <w:tcW w:w="2552" w:type="dxa"/>
          </w:tcPr>
          <w:p w14:paraId="10EDA990" w14:textId="34EEE029"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43%</w:t>
            </w:r>
          </w:p>
        </w:tc>
        <w:tc>
          <w:tcPr>
            <w:tcW w:w="1129" w:type="dxa"/>
          </w:tcPr>
          <w:p w14:paraId="088EC30C" w14:textId="3DC21432"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0.184</w:t>
            </w:r>
          </w:p>
        </w:tc>
      </w:tr>
      <w:tr w:rsidR="003A5B64" w14:paraId="48EE11FA" w14:textId="77777777" w:rsidTr="00917EC2">
        <w:tc>
          <w:tcPr>
            <w:tcW w:w="2830" w:type="dxa"/>
          </w:tcPr>
          <w:p w14:paraId="69264E23" w14:textId="70348680" w:rsidR="003A5B64" w:rsidRDefault="003A5B64" w:rsidP="003A5B64">
            <w:pPr>
              <w:rPr>
                <w:rFonts w:ascii="Times New Roman" w:hAnsi="Times New Roman" w:cs="Times New Roman"/>
                <w:sz w:val="24"/>
                <w:szCs w:val="24"/>
                <w:lang w:val="en-GB"/>
              </w:rPr>
            </w:pPr>
            <w:r>
              <w:rPr>
                <w:rFonts w:ascii="Times New Roman" w:hAnsi="Times New Roman" w:cs="Times New Roman"/>
                <w:sz w:val="24"/>
                <w:szCs w:val="24"/>
                <w:lang w:val="en-GB"/>
              </w:rPr>
              <w:t>Hip/knee replacement</w:t>
            </w:r>
          </w:p>
        </w:tc>
        <w:tc>
          <w:tcPr>
            <w:tcW w:w="2551" w:type="dxa"/>
          </w:tcPr>
          <w:p w14:paraId="7D90797D" w14:textId="4B2D40F0"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2552" w:type="dxa"/>
          </w:tcPr>
          <w:p w14:paraId="2A91BC61" w14:textId="69E1C7DA" w:rsidR="003A5B64" w:rsidRDefault="003A5B64" w:rsidP="003A5B64">
            <w:pPr>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1129" w:type="dxa"/>
          </w:tcPr>
          <w:p w14:paraId="33F49467" w14:textId="4FA34E83" w:rsidR="003A5B64" w:rsidRDefault="00AB34B7" w:rsidP="00AB34B7">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bl>
    <w:p w14:paraId="1295A21F" w14:textId="0FA9CC95" w:rsidR="00AC0C1D" w:rsidRDefault="00AC0C1D" w:rsidP="00AC0C1D">
      <w:pPr>
        <w:rPr>
          <w:rFonts w:ascii="Times New Roman" w:hAnsi="Times New Roman" w:cs="Times New Roman"/>
          <w:lang w:val="en-GB"/>
        </w:rPr>
      </w:pPr>
    </w:p>
    <w:p w14:paraId="749C5E1A" w14:textId="14BD38D2" w:rsidR="00672354" w:rsidRPr="0039609E" w:rsidRDefault="00672354" w:rsidP="0039609E">
      <w:pPr>
        <w:rPr>
          <w:rFonts w:ascii="Times New Roman" w:hAnsi="Times New Roman" w:cs="Times New Roman"/>
          <w:sz w:val="24"/>
          <w:szCs w:val="24"/>
          <w:lang w:val="en-GB"/>
        </w:rPr>
      </w:pPr>
    </w:p>
    <w:sectPr w:rsidR="00672354" w:rsidRPr="0039609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F561F" w14:textId="77777777" w:rsidR="00CC3BE0" w:rsidRDefault="00CC3BE0" w:rsidP="009A3E3D">
      <w:pPr>
        <w:spacing w:after="0" w:line="240" w:lineRule="auto"/>
      </w:pPr>
      <w:r>
        <w:separator/>
      </w:r>
    </w:p>
  </w:endnote>
  <w:endnote w:type="continuationSeparator" w:id="0">
    <w:p w14:paraId="03B10A14" w14:textId="77777777" w:rsidR="00CC3BE0" w:rsidRDefault="00CC3BE0" w:rsidP="009A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356777"/>
      <w:docPartObj>
        <w:docPartGallery w:val="Page Numbers (Bottom of Page)"/>
        <w:docPartUnique/>
      </w:docPartObj>
    </w:sdtPr>
    <w:sdtEndPr>
      <w:rPr>
        <w:noProof/>
      </w:rPr>
    </w:sdtEndPr>
    <w:sdtContent>
      <w:p w14:paraId="4D9B719C" w14:textId="4C128EAB" w:rsidR="00AF313F" w:rsidRDefault="00AF313F" w:rsidP="004A08B5">
        <w:pPr>
          <w:pStyle w:val="Footer"/>
          <w:jc w:val="right"/>
        </w:pPr>
        <w:r>
          <w:fldChar w:fldCharType="begin"/>
        </w:r>
        <w:r>
          <w:instrText xml:space="preserve"> PAGE   \* MERGEFORMAT </w:instrText>
        </w:r>
        <w:r>
          <w:fldChar w:fldCharType="separate"/>
        </w:r>
        <w:r w:rsidR="00856ECE">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40908" w14:textId="77777777" w:rsidR="00CC3BE0" w:rsidRDefault="00CC3BE0" w:rsidP="009A3E3D">
      <w:pPr>
        <w:spacing w:after="0" w:line="240" w:lineRule="auto"/>
      </w:pPr>
      <w:r>
        <w:separator/>
      </w:r>
    </w:p>
  </w:footnote>
  <w:footnote w:type="continuationSeparator" w:id="0">
    <w:p w14:paraId="6F766AEF" w14:textId="77777777" w:rsidR="00CC3BE0" w:rsidRDefault="00CC3BE0" w:rsidP="009A3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E18"/>
    <w:multiLevelType w:val="hybridMultilevel"/>
    <w:tmpl w:val="853AAAE4"/>
    <w:lvl w:ilvl="0" w:tplc="0FA0DE7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B387C"/>
    <w:multiLevelType w:val="hybridMultilevel"/>
    <w:tmpl w:val="CF64D472"/>
    <w:lvl w:ilvl="0" w:tplc="534CFB5E">
      <w:start w:val="1"/>
      <w:numFmt w:val="decimal"/>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FF11E1"/>
    <w:multiLevelType w:val="hybridMultilevel"/>
    <w:tmpl w:val="4750498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B6E2A"/>
    <w:multiLevelType w:val="hybridMultilevel"/>
    <w:tmpl w:val="2E468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5D4D"/>
    <w:multiLevelType w:val="hybridMultilevel"/>
    <w:tmpl w:val="3820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4551DE"/>
    <w:multiLevelType w:val="multilevel"/>
    <w:tmpl w:val="D9122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B28C4"/>
    <w:multiLevelType w:val="hybridMultilevel"/>
    <w:tmpl w:val="4BE02C24"/>
    <w:lvl w:ilvl="0" w:tplc="0409000F">
      <w:start w:val="1"/>
      <w:numFmt w:val="decimal"/>
      <w:lvlText w:val="%1."/>
      <w:lvlJc w:val="left"/>
      <w:pPr>
        <w:ind w:left="720" w:hanging="360"/>
      </w:pPr>
    </w:lvl>
    <w:lvl w:ilvl="1" w:tplc="910E6206">
      <w:start w:val="1"/>
      <w:numFmt w:val="bullet"/>
      <w:lvlText w:val="-"/>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3ACB"/>
    <w:multiLevelType w:val="hybridMultilevel"/>
    <w:tmpl w:val="9F6A44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3B7236"/>
    <w:multiLevelType w:val="multilevel"/>
    <w:tmpl w:val="95F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0BBF"/>
    <w:multiLevelType w:val="hybridMultilevel"/>
    <w:tmpl w:val="AC16741A"/>
    <w:lvl w:ilvl="0" w:tplc="A89AA5B0">
      <w:start w:val="1"/>
      <w:numFmt w:val="bullet"/>
      <w:lvlText w:val="•"/>
      <w:lvlJc w:val="left"/>
      <w:pPr>
        <w:tabs>
          <w:tab w:val="num" w:pos="720"/>
        </w:tabs>
        <w:ind w:left="720" w:hanging="360"/>
      </w:pPr>
      <w:rPr>
        <w:rFonts w:ascii="Arial" w:hAnsi="Arial" w:hint="default"/>
      </w:rPr>
    </w:lvl>
    <w:lvl w:ilvl="1" w:tplc="CBDE9E24" w:tentative="1">
      <w:start w:val="1"/>
      <w:numFmt w:val="bullet"/>
      <w:lvlText w:val="•"/>
      <w:lvlJc w:val="left"/>
      <w:pPr>
        <w:tabs>
          <w:tab w:val="num" w:pos="1440"/>
        </w:tabs>
        <w:ind w:left="1440" w:hanging="360"/>
      </w:pPr>
      <w:rPr>
        <w:rFonts w:ascii="Arial" w:hAnsi="Arial" w:hint="default"/>
      </w:rPr>
    </w:lvl>
    <w:lvl w:ilvl="2" w:tplc="37B46B6E" w:tentative="1">
      <w:start w:val="1"/>
      <w:numFmt w:val="bullet"/>
      <w:lvlText w:val="•"/>
      <w:lvlJc w:val="left"/>
      <w:pPr>
        <w:tabs>
          <w:tab w:val="num" w:pos="2160"/>
        </w:tabs>
        <w:ind w:left="2160" w:hanging="360"/>
      </w:pPr>
      <w:rPr>
        <w:rFonts w:ascii="Arial" w:hAnsi="Arial" w:hint="default"/>
      </w:rPr>
    </w:lvl>
    <w:lvl w:ilvl="3" w:tplc="BBB0F2CE" w:tentative="1">
      <w:start w:val="1"/>
      <w:numFmt w:val="bullet"/>
      <w:lvlText w:val="•"/>
      <w:lvlJc w:val="left"/>
      <w:pPr>
        <w:tabs>
          <w:tab w:val="num" w:pos="2880"/>
        </w:tabs>
        <w:ind w:left="2880" w:hanging="360"/>
      </w:pPr>
      <w:rPr>
        <w:rFonts w:ascii="Arial" w:hAnsi="Arial" w:hint="default"/>
      </w:rPr>
    </w:lvl>
    <w:lvl w:ilvl="4" w:tplc="4ABEC4C6" w:tentative="1">
      <w:start w:val="1"/>
      <w:numFmt w:val="bullet"/>
      <w:lvlText w:val="•"/>
      <w:lvlJc w:val="left"/>
      <w:pPr>
        <w:tabs>
          <w:tab w:val="num" w:pos="3600"/>
        </w:tabs>
        <w:ind w:left="3600" w:hanging="360"/>
      </w:pPr>
      <w:rPr>
        <w:rFonts w:ascii="Arial" w:hAnsi="Arial" w:hint="default"/>
      </w:rPr>
    </w:lvl>
    <w:lvl w:ilvl="5" w:tplc="9BC66E56" w:tentative="1">
      <w:start w:val="1"/>
      <w:numFmt w:val="bullet"/>
      <w:lvlText w:val="•"/>
      <w:lvlJc w:val="left"/>
      <w:pPr>
        <w:tabs>
          <w:tab w:val="num" w:pos="4320"/>
        </w:tabs>
        <w:ind w:left="4320" w:hanging="360"/>
      </w:pPr>
      <w:rPr>
        <w:rFonts w:ascii="Arial" w:hAnsi="Arial" w:hint="default"/>
      </w:rPr>
    </w:lvl>
    <w:lvl w:ilvl="6" w:tplc="72AEFF7A" w:tentative="1">
      <w:start w:val="1"/>
      <w:numFmt w:val="bullet"/>
      <w:lvlText w:val="•"/>
      <w:lvlJc w:val="left"/>
      <w:pPr>
        <w:tabs>
          <w:tab w:val="num" w:pos="5040"/>
        </w:tabs>
        <w:ind w:left="5040" w:hanging="360"/>
      </w:pPr>
      <w:rPr>
        <w:rFonts w:ascii="Arial" w:hAnsi="Arial" w:hint="default"/>
      </w:rPr>
    </w:lvl>
    <w:lvl w:ilvl="7" w:tplc="BA62F99E" w:tentative="1">
      <w:start w:val="1"/>
      <w:numFmt w:val="bullet"/>
      <w:lvlText w:val="•"/>
      <w:lvlJc w:val="left"/>
      <w:pPr>
        <w:tabs>
          <w:tab w:val="num" w:pos="5760"/>
        </w:tabs>
        <w:ind w:left="5760" w:hanging="360"/>
      </w:pPr>
      <w:rPr>
        <w:rFonts w:ascii="Arial" w:hAnsi="Arial" w:hint="default"/>
      </w:rPr>
    </w:lvl>
    <w:lvl w:ilvl="8" w:tplc="BC766D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AC7456"/>
    <w:multiLevelType w:val="hybridMultilevel"/>
    <w:tmpl w:val="A5AAFFE2"/>
    <w:lvl w:ilvl="0" w:tplc="0409000F">
      <w:start w:val="1"/>
      <w:numFmt w:val="decimal"/>
      <w:lvlText w:val="%1."/>
      <w:lvlJc w:val="left"/>
      <w:pPr>
        <w:ind w:left="720" w:hanging="360"/>
      </w:pPr>
    </w:lvl>
    <w:lvl w:ilvl="1" w:tplc="910E6206">
      <w:start w:val="1"/>
      <w:numFmt w:val="bullet"/>
      <w:lvlText w:val="-"/>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953E5"/>
    <w:multiLevelType w:val="hybridMultilevel"/>
    <w:tmpl w:val="92FEA594"/>
    <w:lvl w:ilvl="0" w:tplc="0409000F">
      <w:start w:val="1"/>
      <w:numFmt w:val="decimal"/>
      <w:lvlText w:val="%1."/>
      <w:lvlJc w:val="left"/>
      <w:pPr>
        <w:ind w:left="720" w:hanging="360"/>
      </w:pPr>
    </w:lvl>
    <w:lvl w:ilvl="1" w:tplc="910E6206">
      <w:start w:val="1"/>
      <w:numFmt w:val="bullet"/>
      <w:lvlText w:val="-"/>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75AF4"/>
    <w:multiLevelType w:val="hybridMultilevel"/>
    <w:tmpl w:val="C37CE91C"/>
    <w:lvl w:ilvl="0" w:tplc="66BCB9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E374C"/>
    <w:multiLevelType w:val="hybridMultilevel"/>
    <w:tmpl w:val="30BA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B6A27"/>
    <w:multiLevelType w:val="hybridMultilevel"/>
    <w:tmpl w:val="5498A510"/>
    <w:lvl w:ilvl="0" w:tplc="0862D9BA">
      <w:start w:val="1"/>
      <w:numFmt w:val="bullet"/>
      <w:lvlText w:val="•"/>
      <w:lvlJc w:val="left"/>
      <w:pPr>
        <w:tabs>
          <w:tab w:val="num" w:pos="720"/>
        </w:tabs>
        <w:ind w:left="720" w:hanging="360"/>
      </w:pPr>
      <w:rPr>
        <w:rFonts w:ascii="Arial" w:hAnsi="Arial" w:hint="default"/>
      </w:rPr>
    </w:lvl>
    <w:lvl w:ilvl="1" w:tplc="3E164F68" w:tentative="1">
      <w:start w:val="1"/>
      <w:numFmt w:val="bullet"/>
      <w:lvlText w:val="•"/>
      <w:lvlJc w:val="left"/>
      <w:pPr>
        <w:tabs>
          <w:tab w:val="num" w:pos="1440"/>
        </w:tabs>
        <w:ind w:left="1440" w:hanging="360"/>
      </w:pPr>
      <w:rPr>
        <w:rFonts w:ascii="Arial" w:hAnsi="Arial" w:hint="default"/>
      </w:rPr>
    </w:lvl>
    <w:lvl w:ilvl="2" w:tplc="B32C128E" w:tentative="1">
      <w:start w:val="1"/>
      <w:numFmt w:val="bullet"/>
      <w:lvlText w:val="•"/>
      <w:lvlJc w:val="left"/>
      <w:pPr>
        <w:tabs>
          <w:tab w:val="num" w:pos="2160"/>
        </w:tabs>
        <w:ind w:left="2160" w:hanging="360"/>
      </w:pPr>
      <w:rPr>
        <w:rFonts w:ascii="Arial" w:hAnsi="Arial" w:hint="default"/>
      </w:rPr>
    </w:lvl>
    <w:lvl w:ilvl="3" w:tplc="55D07A38" w:tentative="1">
      <w:start w:val="1"/>
      <w:numFmt w:val="bullet"/>
      <w:lvlText w:val="•"/>
      <w:lvlJc w:val="left"/>
      <w:pPr>
        <w:tabs>
          <w:tab w:val="num" w:pos="2880"/>
        </w:tabs>
        <w:ind w:left="2880" w:hanging="360"/>
      </w:pPr>
      <w:rPr>
        <w:rFonts w:ascii="Arial" w:hAnsi="Arial" w:hint="default"/>
      </w:rPr>
    </w:lvl>
    <w:lvl w:ilvl="4" w:tplc="3BD6056A" w:tentative="1">
      <w:start w:val="1"/>
      <w:numFmt w:val="bullet"/>
      <w:lvlText w:val="•"/>
      <w:lvlJc w:val="left"/>
      <w:pPr>
        <w:tabs>
          <w:tab w:val="num" w:pos="3600"/>
        </w:tabs>
        <w:ind w:left="3600" w:hanging="360"/>
      </w:pPr>
      <w:rPr>
        <w:rFonts w:ascii="Arial" w:hAnsi="Arial" w:hint="default"/>
      </w:rPr>
    </w:lvl>
    <w:lvl w:ilvl="5" w:tplc="1BEEE11C" w:tentative="1">
      <w:start w:val="1"/>
      <w:numFmt w:val="bullet"/>
      <w:lvlText w:val="•"/>
      <w:lvlJc w:val="left"/>
      <w:pPr>
        <w:tabs>
          <w:tab w:val="num" w:pos="4320"/>
        </w:tabs>
        <w:ind w:left="4320" w:hanging="360"/>
      </w:pPr>
      <w:rPr>
        <w:rFonts w:ascii="Arial" w:hAnsi="Arial" w:hint="default"/>
      </w:rPr>
    </w:lvl>
    <w:lvl w:ilvl="6" w:tplc="9760CA2C" w:tentative="1">
      <w:start w:val="1"/>
      <w:numFmt w:val="bullet"/>
      <w:lvlText w:val="•"/>
      <w:lvlJc w:val="left"/>
      <w:pPr>
        <w:tabs>
          <w:tab w:val="num" w:pos="5040"/>
        </w:tabs>
        <w:ind w:left="5040" w:hanging="360"/>
      </w:pPr>
      <w:rPr>
        <w:rFonts w:ascii="Arial" w:hAnsi="Arial" w:hint="default"/>
      </w:rPr>
    </w:lvl>
    <w:lvl w:ilvl="7" w:tplc="7DC2FB28" w:tentative="1">
      <w:start w:val="1"/>
      <w:numFmt w:val="bullet"/>
      <w:lvlText w:val="•"/>
      <w:lvlJc w:val="left"/>
      <w:pPr>
        <w:tabs>
          <w:tab w:val="num" w:pos="5760"/>
        </w:tabs>
        <w:ind w:left="5760" w:hanging="360"/>
      </w:pPr>
      <w:rPr>
        <w:rFonts w:ascii="Arial" w:hAnsi="Arial" w:hint="default"/>
      </w:rPr>
    </w:lvl>
    <w:lvl w:ilvl="8" w:tplc="E8E63D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194367"/>
    <w:multiLevelType w:val="hybridMultilevel"/>
    <w:tmpl w:val="05A4B22E"/>
    <w:lvl w:ilvl="0" w:tplc="277AF42A">
      <w:start w:val="1"/>
      <w:numFmt w:val="bullet"/>
      <w:lvlText w:val=""/>
      <w:lvlJc w:val="left"/>
      <w:pPr>
        <w:tabs>
          <w:tab w:val="num" w:pos="720"/>
        </w:tabs>
        <w:ind w:left="720" w:hanging="360"/>
      </w:pPr>
      <w:rPr>
        <w:rFonts w:ascii="Wingdings" w:hAnsi="Wingdings" w:hint="default"/>
      </w:rPr>
    </w:lvl>
    <w:lvl w:ilvl="1" w:tplc="B9243EBE" w:tentative="1">
      <w:start w:val="1"/>
      <w:numFmt w:val="bullet"/>
      <w:lvlText w:val=""/>
      <w:lvlJc w:val="left"/>
      <w:pPr>
        <w:tabs>
          <w:tab w:val="num" w:pos="1440"/>
        </w:tabs>
        <w:ind w:left="1440" w:hanging="360"/>
      </w:pPr>
      <w:rPr>
        <w:rFonts w:ascii="Wingdings" w:hAnsi="Wingdings" w:hint="default"/>
      </w:rPr>
    </w:lvl>
    <w:lvl w:ilvl="2" w:tplc="611A98D2" w:tentative="1">
      <w:start w:val="1"/>
      <w:numFmt w:val="bullet"/>
      <w:lvlText w:val=""/>
      <w:lvlJc w:val="left"/>
      <w:pPr>
        <w:tabs>
          <w:tab w:val="num" w:pos="2160"/>
        </w:tabs>
        <w:ind w:left="2160" w:hanging="360"/>
      </w:pPr>
      <w:rPr>
        <w:rFonts w:ascii="Wingdings" w:hAnsi="Wingdings" w:hint="default"/>
      </w:rPr>
    </w:lvl>
    <w:lvl w:ilvl="3" w:tplc="195A10E8" w:tentative="1">
      <w:start w:val="1"/>
      <w:numFmt w:val="bullet"/>
      <w:lvlText w:val=""/>
      <w:lvlJc w:val="left"/>
      <w:pPr>
        <w:tabs>
          <w:tab w:val="num" w:pos="2880"/>
        </w:tabs>
        <w:ind w:left="2880" w:hanging="360"/>
      </w:pPr>
      <w:rPr>
        <w:rFonts w:ascii="Wingdings" w:hAnsi="Wingdings" w:hint="default"/>
      </w:rPr>
    </w:lvl>
    <w:lvl w:ilvl="4" w:tplc="D7DCB7E8" w:tentative="1">
      <w:start w:val="1"/>
      <w:numFmt w:val="bullet"/>
      <w:lvlText w:val=""/>
      <w:lvlJc w:val="left"/>
      <w:pPr>
        <w:tabs>
          <w:tab w:val="num" w:pos="3600"/>
        </w:tabs>
        <w:ind w:left="3600" w:hanging="360"/>
      </w:pPr>
      <w:rPr>
        <w:rFonts w:ascii="Wingdings" w:hAnsi="Wingdings" w:hint="default"/>
      </w:rPr>
    </w:lvl>
    <w:lvl w:ilvl="5" w:tplc="E0E65228" w:tentative="1">
      <w:start w:val="1"/>
      <w:numFmt w:val="bullet"/>
      <w:lvlText w:val=""/>
      <w:lvlJc w:val="left"/>
      <w:pPr>
        <w:tabs>
          <w:tab w:val="num" w:pos="4320"/>
        </w:tabs>
        <w:ind w:left="4320" w:hanging="360"/>
      </w:pPr>
      <w:rPr>
        <w:rFonts w:ascii="Wingdings" w:hAnsi="Wingdings" w:hint="default"/>
      </w:rPr>
    </w:lvl>
    <w:lvl w:ilvl="6" w:tplc="58B808A0" w:tentative="1">
      <w:start w:val="1"/>
      <w:numFmt w:val="bullet"/>
      <w:lvlText w:val=""/>
      <w:lvlJc w:val="left"/>
      <w:pPr>
        <w:tabs>
          <w:tab w:val="num" w:pos="5040"/>
        </w:tabs>
        <w:ind w:left="5040" w:hanging="360"/>
      </w:pPr>
      <w:rPr>
        <w:rFonts w:ascii="Wingdings" w:hAnsi="Wingdings" w:hint="default"/>
      </w:rPr>
    </w:lvl>
    <w:lvl w:ilvl="7" w:tplc="424CA986" w:tentative="1">
      <w:start w:val="1"/>
      <w:numFmt w:val="bullet"/>
      <w:lvlText w:val=""/>
      <w:lvlJc w:val="left"/>
      <w:pPr>
        <w:tabs>
          <w:tab w:val="num" w:pos="5760"/>
        </w:tabs>
        <w:ind w:left="5760" w:hanging="360"/>
      </w:pPr>
      <w:rPr>
        <w:rFonts w:ascii="Wingdings" w:hAnsi="Wingdings" w:hint="default"/>
      </w:rPr>
    </w:lvl>
    <w:lvl w:ilvl="8" w:tplc="1A36EE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91231"/>
    <w:multiLevelType w:val="hybridMultilevel"/>
    <w:tmpl w:val="1EFAC98A"/>
    <w:lvl w:ilvl="0" w:tplc="0409000F">
      <w:start w:val="1"/>
      <w:numFmt w:val="decimal"/>
      <w:lvlText w:val="%1."/>
      <w:lvlJc w:val="left"/>
      <w:pPr>
        <w:ind w:left="720" w:hanging="360"/>
      </w:pPr>
    </w:lvl>
    <w:lvl w:ilvl="1" w:tplc="910E6206">
      <w:start w:val="1"/>
      <w:numFmt w:val="bullet"/>
      <w:lvlText w:val="-"/>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86E0B"/>
    <w:multiLevelType w:val="hybridMultilevel"/>
    <w:tmpl w:val="CE0E70D2"/>
    <w:lvl w:ilvl="0" w:tplc="1084FFC4">
      <w:start w:val="1"/>
      <w:numFmt w:val="bullet"/>
      <w:lvlText w:val="-"/>
      <w:lvlJc w:val="left"/>
      <w:pPr>
        <w:ind w:left="1065" w:hanging="360"/>
      </w:pPr>
      <w:rPr>
        <w:rFonts w:ascii="Calibri" w:eastAsiaTheme="minorHAnsi" w:hAnsi="Calibri"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15:restartNumberingAfterBreak="0">
    <w:nsid w:val="3990085E"/>
    <w:multiLevelType w:val="hybridMultilevel"/>
    <w:tmpl w:val="827A1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7474BC"/>
    <w:multiLevelType w:val="hybridMultilevel"/>
    <w:tmpl w:val="EFE47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AC428F"/>
    <w:multiLevelType w:val="hybridMultilevel"/>
    <w:tmpl w:val="73CCE286"/>
    <w:lvl w:ilvl="0" w:tplc="0409000F">
      <w:start w:val="1"/>
      <w:numFmt w:val="decimal"/>
      <w:lvlText w:val="%1."/>
      <w:lvlJc w:val="left"/>
      <w:pPr>
        <w:ind w:left="720" w:hanging="360"/>
      </w:pPr>
    </w:lvl>
    <w:lvl w:ilvl="1" w:tplc="910E6206">
      <w:start w:val="1"/>
      <w:numFmt w:val="bullet"/>
      <w:lvlText w:val="-"/>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5EBF"/>
    <w:multiLevelType w:val="hybridMultilevel"/>
    <w:tmpl w:val="408465C2"/>
    <w:lvl w:ilvl="0" w:tplc="2C12255E">
      <w:start w:val="1"/>
      <w:numFmt w:val="bullet"/>
      <w:lvlText w:val="•"/>
      <w:lvlJc w:val="left"/>
      <w:pPr>
        <w:tabs>
          <w:tab w:val="num" w:pos="720"/>
        </w:tabs>
        <w:ind w:left="720" w:hanging="360"/>
      </w:pPr>
      <w:rPr>
        <w:rFonts w:ascii="Arial" w:hAnsi="Arial" w:hint="default"/>
      </w:rPr>
    </w:lvl>
    <w:lvl w:ilvl="1" w:tplc="0DBAF956" w:tentative="1">
      <w:start w:val="1"/>
      <w:numFmt w:val="bullet"/>
      <w:lvlText w:val="•"/>
      <w:lvlJc w:val="left"/>
      <w:pPr>
        <w:tabs>
          <w:tab w:val="num" w:pos="1440"/>
        </w:tabs>
        <w:ind w:left="1440" w:hanging="360"/>
      </w:pPr>
      <w:rPr>
        <w:rFonts w:ascii="Arial" w:hAnsi="Arial" w:hint="default"/>
      </w:rPr>
    </w:lvl>
    <w:lvl w:ilvl="2" w:tplc="220A5CD4" w:tentative="1">
      <w:start w:val="1"/>
      <w:numFmt w:val="bullet"/>
      <w:lvlText w:val="•"/>
      <w:lvlJc w:val="left"/>
      <w:pPr>
        <w:tabs>
          <w:tab w:val="num" w:pos="2160"/>
        </w:tabs>
        <w:ind w:left="2160" w:hanging="360"/>
      </w:pPr>
      <w:rPr>
        <w:rFonts w:ascii="Arial" w:hAnsi="Arial" w:hint="default"/>
      </w:rPr>
    </w:lvl>
    <w:lvl w:ilvl="3" w:tplc="88AC9D10" w:tentative="1">
      <w:start w:val="1"/>
      <w:numFmt w:val="bullet"/>
      <w:lvlText w:val="•"/>
      <w:lvlJc w:val="left"/>
      <w:pPr>
        <w:tabs>
          <w:tab w:val="num" w:pos="2880"/>
        </w:tabs>
        <w:ind w:left="2880" w:hanging="360"/>
      </w:pPr>
      <w:rPr>
        <w:rFonts w:ascii="Arial" w:hAnsi="Arial" w:hint="default"/>
      </w:rPr>
    </w:lvl>
    <w:lvl w:ilvl="4" w:tplc="E39EDF60" w:tentative="1">
      <w:start w:val="1"/>
      <w:numFmt w:val="bullet"/>
      <w:lvlText w:val="•"/>
      <w:lvlJc w:val="left"/>
      <w:pPr>
        <w:tabs>
          <w:tab w:val="num" w:pos="3600"/>
        </w:tabs>
        <w:ind w:left="3600" w:hanging="360"/>
      </w:pPr>
      <w:rPr>
        <w:rFonts w:ascii="Arial" w:hAnsi="Arial" w:hint="default"/>
      </w:rPr>
    </w:lvl>
    <w:lvl w:ilvl="5" w:tplc="F4FC07B4" w:tentative="1">
      <w:start w:val="1"/>
      <w:numFmt w:val="bullet"/>
      <w:lvlText w:val="•"/>
      <w:lvlJc w:val="left"/>
      <w:pPr>
        <w:tabs>
          <w:tab w:val="num" w:pos="4320"/>
        </w:tabs>
        <w:ind w:left="4320" w:hanging="360"/>
      </w:pPr>
      <w:rPr>
        <w:rFonts w:ascii="Arial" w:hAnsi="Arial" w:hint="default"/>
      </w:rPr>
    </w:lvl>
    <w:lvl w:ilvl="6" w:tplc="045A2BCC" w:tentative="1">
      <w:start w:val="1"/>
      <w:numFmt w:val="bullet"/>
      <w:lvlText w:val="•"/>
      <w:lvlJc w:val="left"/>
      <w:pPr>
        <w:tabs>
          <w:tab w:val="num" w:pos="5040"/>
        </w:tabs>
        <w:ind w:left="5040" w:hanging="360"/>
      </w:pPr>
      <w:rPr>
        <w:rFonts w:ascii="Arial" w:hAnsi="Arial" w:hint="default"/>
      </w:rPr>
    </w:lvl>
    <w:lvl w:ilvl="7" w:tplc="AF5E2A40" w:tentative="1">
      <w:start w:val="1"/>
      <w:numFmt w:val="bullet"/>
      <w:lvlText w:val="•"/>
      <w:lvlJc w:val="left"/>
      <w:pPr>
        <w:tabs>
          <w:tab w:val="num" w:pos="5760"/>
        </w:tabs>
        <w:ind w:left="5760" w:hanging="360"/>
      </w:pPr>
      <w:rPr>
        <w:rFonts w:ascii="Arial" w:hAnsi="Arial" w:hint="default"/>
      </w:rPr>
    </w:lvl>
    <w:lvl w:ilvl="8" w:tplc="33A0C9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DC2A8D"/>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B265CC"/>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C95751"/>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343FF6"/>
    <w:multiLevelType w:val="hybridMultilevel"/>
    <w:tmpl w:val="7EFE5236"/>
    <w:lvl w:ilvl="0" w:tplc="B88C6A90">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23157"/>
    <w:multiLevelType w:val="hybridMultilevel"/>
    <w:tmpl w:val="0F3CC258"/>
    <w:lvl w:ilvl="0" w:tplc="04130019">
      <w:start w:val="1"/>
      <w:numFmt w:val="lowerLetter"/>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58A4549D"/>
    <w:multiLevelType w:val="hybridMultilevel"/>
    <w:tmpl w:val="42DA292C"/>
    <w:lvl w:ilvl="0" w:tplc="EA3C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52846"/>
    <w:multiLevelType w:val="hybridMultilevel"/>
    <w:tmpl w:val="69C8B68E"/>
    <w:lvl w:ilvl="0" w:tplc="04130011">
      <w:start w:val="1"/>
      <w:numFmt w:val="decimal"/>
      <w:lvlText w:val="%1)"/>
      <w:lvlJc w:val="left"/>
      <w:pPr>
        <w:tabs>
          <w:tab w:val="num" w:pos="720"/>
        </w:tabs>
        <w:ind w:left="720" w:hanging="360"/>
      </w:pPr>
    </w:lvl>
    <w:lvl w:ilvl="1" w:tplc="FE2809E2">
      <w:start w:val="1"/>
      <w:numFmt w:val="bullet"/>
      <w:lvlText w:val=""/>
      <w:lvlJc w:val="left"/>
      <w:pPr>
        <w:tabs>
          <w:tab w:val="num" w:pos="1440"/>
        </w:tabs>
        <w:ind w:left="1440" w:hanging="360"/>
      </w:pPr>
      <w:rPr>
        <w:rFonts w:ascii="Wingdings" w:hAnsi="Wingdings" w:hint="default"/>
      </w:rPr>
    </w:lvl>
    <w:lvl w:ilvl="2" w:tplc="8892E490">
      <w:start w:val="1"/>
      <w:numFmt w:val="bullet"/>
      <w:lvlText w:val=""/>
      <w:lvlJc w:val="left"/>
      <w:pPr>
        <w:tabs>
          <w:tab w:val="num" w:pos="2160"/>
        </w:tabs>
        <w:ind w:left="2160" w:hanging="360"/>
      </w:pPr>
      <w:rPr>
        <w:rFonts w:ascii="Wingdings" w:hAnsi="Wingdings" w:hint="default"/>
      </w:rPr>
    </w:lvl>
    <w:lvl w:ilvl="3" w:tplc="07A48E2C">
      <w:start w:val="1"/>
      <w:numFmt w:val="bullet"/>
      <w:lvlText w:val=""/>
      <w:lvlJc w:val="left"/>
      <w:pPr>
        <w:tabs>
          <w:tab w:val="num" w:pos="2880"/>
        </w:tabs>
        <w:ind w:left="2880" w:hanging="360"/>
      </w:pPr>
      <w:rPr>
        <w:rFonts w:ascii="Wingdings" w:hAnsi="Wingdings" w:hint="default"/>
      </w:rPr>
    </w:lvl>
    <w:lvl w:ilvl="4" w:tplc="CEA0823E">
      <w:start w:val="1"/>
      <w:numFmt w:val="bullet"/>
      <w:lvlText w:val=""/>
      <w:lvlJc w:val="left"/>
      <w:pPr>
        <w:tabs>
          <w:tab w:val="num" w:pos="3600"/>
        </w:tabs>
        <w:ind w:left="3600" w:hanging="360"/>
      </w:pPr>
      <w:rPr>
        <w:rFonts w:ascii="Wingdings" w:hAnsi="Wingdings" w:hint="default"/>
      </w:rPr>
    </w:lvl>
    <w:lvl w:ilvl="5" w:tplc="0B2CD4D8">
      <w:start w:val="1"/>
      <w:numFmt w:val="bullet"/>
      <w:lvlText w:val=""/>
      <w:lvlJc w:val="left"/>
      <w:pPr>
        <w:tabs>
          <w:tab w:val="num" w:pos="4320"/>
        </w:tabs>
        <w:ind w:left="4320" w:hanging="360"/>
      </w:pPr>
      <w:rPr>
        <w:rFonts w:ascii="Wingdings" w:hAnsi="Wingdings" w:hint="default"/>
      </w:rPr>
    </w:lvl>
    <w:lvl w:ilvl="6" w:tplc="22C68FB0">
      <w:start w:val="1"/>
      <w:numFmt w:val="bullet"/>
      <w:lvlText w:val=""/>
      <w:lvlJc w:val="left"/>
      <w:pPr>
        <w:tabs>
          <w:tab w:val="num" w:pos="5040"/>
        </w:tabs>
        <w:ind w:left="5040" w:hanging="360"/>
      </w:pPr>
      <w:rPr>
        <w:rFonts w:ascii="Wingdings" w:hAnsi="Wingdings" w:hint="default"/>
      </w:rPr>
    </w:lvl>
    <w:lvl w:ilvl="7" w:tplc="D5A81EC4">
      <w:start w:val="1"/>
      <w:numFmt w:val="bullet"/>
      <w:lvlText w:val=""/>
      <w:lvlJc w:val="left"/>
      <w:pPr>
        <w:tabs>
          <w:tab w:val="num" w:pos="5760"/>
        </w:tabs>
        <w:ind w:left="5760" w:hanging="360"/>
      </w:pPr>
      <w:rPr>
        <w:rFonts w:ascii="Wingdings" w:hAnsi="Wingdings" w:hint="default"/>
      </w:rPr>
    </w:lvl>
    <w:lvl w:ilvl="8" w:tplc="AA52A460">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A3979"/>
    <w:multiLevelType w:val="hybridMultilevel"/>
    <w:tmpl w:val="27122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A0479"/>
    <w:multiLevelType w:val="hybridMultilevel"/>
    <w:tmpl w:val="9F60BA08"/>
    <w:lvl w:ilvl="0" w:tplc="406CBBDE">
      <w:start w:val="1"/>
      <w:numFmt w:val="bullet"/>
      <w:lvlText w:val=""/>
      <w:lvlJc w:val="left"/>
      <w:pPr>
        <w:tabs>
          <w:tab w:val="num" w:pos="720"/>
        </w:tabs>
        <w:ind w:left="720" w:hanging="360"/>
      </w:pPr>
      <w:rPr>
        <w:rFonts w:ascii="Wingdings" w:hAnsi="Wingdings" w:hint="default"/>
      </w:rPr>
    </w:lvl>
    <w:lvl w:ilvl="1" w:tplc="A4409CE8">
      <w:start w:val="1"/>
      <w:numFmt w:val="bullet"/>
      <w:lvlText w:val=""/>
      <w:lvlJc w:val="left"/>
      <w:pPr>
        <w:tabs>
          <w:tab w:val="num" w:pos="1440"/>
        </w:tabs>
        <w:ind w:left="1440" w:hanging="360"/>
      </w:pPr>
      <w:rPr>
        <w:rFonts w:ascii="Wingdings" w:hAnsi="Wingdings" w:hint="default"/>
      </w:rPr>
    </w:lvl>
    <w:lvl w:ilvl="2" w:tplc="EB0CEBFE" w:tentative="1">
      <w:start w:val="1"/>
      <w:numFmt w:val="bullet"/>
      <w:lvlText w:val=""/>
      <w:lvlJc w:val="left"/>
      <w:pPr>
        <w:tabs>
          <w:tab w:val="num" w:pos="2160"/>
        </w:tabs>
        <w:ind w:left="2160" w:hanging="360"/>
      </w:pPr>
      <w:rPr>
        <w:rFonts w:ascii="Wingdings" w:hAnsi="Wingdings" w:hint="default"/>
      </w:rPr>
    </w:lvl>
    <w:lvl w:ilvl="3" w:tplc="0CD6D886" w:tentative="1">
      <w:start w:val="1"/>
      <w:numFmt w:val="bullet"/>
      <w:lvlText w:val=""/>
      <w:lvlJc w:val="left"/>
      <w:pPr>
        <w:tabs>
          <w:tab w:val="num" w:pos="2880"/>
        </w:tabs>
        <w:ind w:left="2880" w:hanging="360"/>
      </w:pPr>
      <w:rPr>
        <w:rFonts w:ascii="Wingdings" w:hAnsi="Wingdings" w:hint="default"/>
      </w:rPr>
    </w:lvl>
    <w:lvl w:ilvl="4" w:tplc="2834BE4C" w:tentative="1">
      <w:start w:val="1"/>
      <w:numFmt w:val="bullet"/>
      <w:lvlText w:val=""/>
      <w:lvlJc w:val="left"/>
      <w:pPr>
        <w:tabs>
          <w:tab w:val="num" w:pos="3600"/>
        </w:tabs>
        <w:ind w:left="3600" w:hanging="360"/>
      </w:pPr>
      <w:rPr>
        <w:rFonts w:ascii="Wingdings" w:hAnsi="Wingdings" w:hint="default"/>
      </w:rPr>
    </w:lvl>
    <w:lvl w:ilvl="5" w:tplc="E618AE66" w:tentative="1">
      <w:start w:val="1"/>
      <w:numFmt w:val="bullet"/>
      <w:lvlText w:val=""/>
      <w:lvlJc w:val="left"/>
      <w:pPr>
        <w:tabs>
          <w:tab w:val="num" w:pos="4320"/>
        </w:tabs>
        <w:ind w:left="4320" w:hanging="360"/>
      </w:pPr>
      <w:rPr>
        <w:rFonts w:ascii="Wingdings" w:hAnsi="Wingdings" w:hint="default"/>
      </w:rPr>
    </w:lvl>
    <w:lvl w:ilvl="6" w:tplc="21645C54" w:tentative="1">
      <w:start w:val="1"/>
      <w:numFmt w:val="bullet"/>
      <w:lvlText w:val=""/>
      <w:lvlJc w:val="left"/>
      <w:pPr>
        <w:tabs>
          <w:tab w:val="num" w:pos="5040"/>
        </w:tabs>
        <w:ind w:left="5040" w:hanging="360"/>
      </w:pPr>
      <w:rPr>
        <w:rFonts w:ascii="Wingdings" w:hAnsi="Wingdings" w:hint="default"/>
      </w:rPr>
    </w:lvl>
    <w:lvl w:ilvl="7" w:tplc="585AF5E2" w:tentative="1">
      <w:start w:val="1"/>
      <w:numFmt w:val="bullet"/>
      <w:lvlText w:val=""/>
      <w:lvlJc w:val="left"/>
      <w:pPr>
        <w:tabs>
          <w:tab w:val="num" w:pos="5760"/>
        </w:tabs>
        <w:ind w:left="5760" w:hanging="360"/>
      </w:pPr>
      <w:rPr>
        <w:rFonts w:ascii="Wingdings" w:hAnsi="Wingdings" w:hint="default"/>
      </w:rPr>
    </w:lvl>
    <w:lvl w:ilvl="8" w:tplc="82F685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971E0"/>
    <w:multiLevelType w:val="hybridMultilevel"/>
    <w:tmpl w:val="E234A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361C09"/>
    <w:multiLevelType w:val="hybridMultilevel"/>
    <w:tmpl w:val="7644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82CAF"/>
    <w:multiLevelType w:val="hybridMultilevel"/>
    <w:tmpl w:val="4B1E185E"/>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6B55D2F"/>
    <w:multiLevelType w:val="hybridMultilevel"/>
    <w:tmpl w:val="3CC23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52594A"/>
    <w:multiLevelType w:val="hybridMultilevel"/>
    <w:tmpl w:val="4750498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8D4EF4"/>
    <w:multiLevelType w:val="hybridMultilevel"/>
    <w:tmpl w:val="794483B2"/>
    <w:lvl w:ilvl="0" w:tplc="2C60A6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762F19"/>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64C41"/>
    <w:multiLevelType w:val="hybridMultilevel"/>
    <w:tmpl w:val="A920CEEC"/>
    <w:lvl w:ilvl="0" w:tplc="BE3C959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8"/>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21"/>
  </w:num>
  <w:num w:numId="6">
    <w:abstractNumId w:val="14"/>
  </w:num>
  <w:num w:numId="7">
    <w:abstractNumId w:val="26"/>
  </w:num>
  <w:num w:numId="8">
    <w:abstractNumId w:val="17"/>
  </w:num>
  <w:num w:numId="9">
    <w:abstractNumId w:val="28"/>
  </w:num>
  <w:num w:numId="10">
    <w:abstractNumId w:val="7"/>
  </w:num>
  <w:num w:numId="11">
    <w:abstractNumId w:val="35"/>
  </w:num>
  <w:num w:numId="12">
    <w:abstractNumId w:val="2"/>
  </w:num>
  <w:num w:numId="13">
    <w:abstractNumId w:val="36"/>
  </w:num>
  <w:num w:numId="14">
    <w:abstractNumId w:val="19"/>
  </w:num>
  <w:num w:numId="15">
    <w:abstractNumId w:val="18"/>
  </w:num>
  <w:num w:numId="16">
    <w:abstractNumId w:val="4"/>
  </w:num>
  <w:num w:numId="17">
    <w:abstractNumId w:val="31"/>
  </w:num>
  <w:num w:numId="18">
    <w:abstractNumId w:val="34"/>
  </w:num>
  <w:num w:numId="19">
    <w:abstractNumId w:val="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22"/>
  </w:num>
  <w:num w:numId="24">
    <w:abstractNumId w:val="25"/>
  </w:num>
  <w:num w:numId="25">
    <w:abstractNumId w:val="13"/>
  </w:num>
  <w:num w:numId="26">
    <w:abstractNumId w:val="1"/>
  </w:num>
  <w:num w:numId="27">
    <w:abstractNumId w:val="33"/>
  </w:num>
  <w:num w:numId="28">
    <w:abstractNumId w:val="29"/>
  </w:num>
  <w:num w:numId="29">
    <w:abstractNumId w:val="16"/>
  </w:num>
  <w:num w:numId="30">
    <w:abstractNumId w:val="10"/>
  </w:num>
  <w:num w:numId="31">
    <w:abstractNumId w:val="20"/>
  </w:num>
  <w:num w:numId="32">
    <w:abstractNumId w:val="11"/>
  </w:num>
  <w:num w:numId="33">
    <w:abstractNumId w:val="6"/>
  </w:num>
  <w:num w:numId="34">
    <w:abstractNumId w:val="32"/>
  </w:num>
  <w:num w:numId="35">
    <w:abstractNumId w:val="0"/>
  </w:num>
  <w:num w:numId="36">
    <w:abstractNumId w:val="38"/>
  </w:num>
  <w:num w:numId="37">
    <w:abstractNumId w:val="15"/>
  </w:num>
  <w:num w:numId="38">
    <w:abstractNumId w:val="3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avz0watzad9red92p5aew2e0awvpe5dpzd&quot;&gt;Teva&lt;record-ids&gt;&lt;item&gt;13&lt;/item&gt;&lt;/record-ids&gt;&lt;/item&gt;&lt;/Libraries&gt;"/>
  </w:docVars>
  <w:rsids>
    <w:rsidRoot w:val="00D166A0"/>
    <w:rsid w:val="00010213"/>
    <w:rsid w:val="0002146D"/>
    <w:rsid w:val="00022D79"/>
    <w:rsid w:val="00024B7B"/>
    <w:rsid w:val="00032E23"/>
    <w:rsid w:val="00037481"/>
    <w:rsid w:val="000421DA"/>
    <w:rsid w:val="00043EA6"/>
    <w:rsid w:val="00051AA7"/>
    <w:rsid w:val="00052036"/>
    <w:rsid w:val="00052992"/>
    <w:rsid w:val="0006485C"/>
    <w:rsid w:val="00070804"/>
    <w:rsid w:val="00071C61"/>
    <w:rsid w:val="0007309F"/>
    <w:rsid w:val="00075B43"/>
    <w:rsid w:val="00083AE0"/>
    <w:rsid w:val="00087334"/>
    <w:rsid w:val="00092264"/>
    <w:rsid w:val="00094BEA"/>
    <w:rsid w:val="00094FBD"/>
    <w:rsid w:val="000A002C"/>
    <w:rsid w:val="000A1D1D"/>
    <w:rsid w:val="000A4D9B"/>
    <w:rsid w:val="000A64F4"/>
    <w:rsid w:val="000A6755"/>
    <w:rsid w:val="000A6A68"/>
    <w:rsid w:val="000B1743"/>
    <w:rsid w:val="000C055C"/>
    <w:rsid w:val="000C05CB"/>
    <w:rsid w:val="000C1DAB"/>
    <w:rsid w:val="000C54B5"/>
    <w:rsid w:val="000C5CDC"/>
    <w:rsid w:val="000D11E7"/>
    <w:rsid w:val="000D5BEC"/>
    <w:rsid w:val="000D6FAB"/>
    <w:rsid w:val="000E241C"/>
    <w:rsid w:val="000E2884"/>
    <w:rsid w:val="000E3900"/>
    <w:rsid w:val="000E4CFD"/>
    <w:rsid w:val="000F1235"/>
    <w:rsid w:val="000F1434"/>
    <w:rsid w:val="000F36E6"/>
    <w:rsid w:val="000F6425"/>
    <w:rsid w:val="000F70D9"/>
    <w:rsid w:val="001040A7"/>
    <w:rsid w:val="00111474"/>
    <w:rsid w:val="00113C08"/>
    <w:rsid w:val="0012332E"/>
    <w:rsid w:val="00130F34"/>
    <w:rsid w:val="0014163F"/>
    <w:rsid w:val="00146149"/>
    <w:rsid w:val="00152A29"/>
    <w:rsid w:val="00156194"/>
    <w:rsid w:val="00165B31"/>
    <w:rsid w:val="00167B5E"/>
    <w:rsid w:val="00170999"/>
    <w:rsid w:val="001926A1"/>
    <w:rsid w:val="0019271F"/>
    <w:rsid w:val="00192B43"/>
    <w:rsid w:val="001A0454"/>
    <w:rsid w:val="001A0C3B"/>
    <w:rsid w:val="001A319F"/>
    <w:rsid w:val="001A72F5"/>
    <w:rsid w:val="001A76B1"/>
    <w:rsid w:val="001B0B04"/>
    <w:rsid w:val="001B13AA"/>
    <w:rsid w:val="001B17BA"/>
    <w:rsid w:val="001B1B40"/>
    <w:rsid w:val="001B2768"/>
    <w:rsid w:val="001B370D"/>
    <w:rsid w:val="001B45C9"/>
    <w:rsid w:val="001C2E7C"/>
    <w:rsid w:val="001C479B"/>
    <w:rsid w:val="001C5AEB"/>
    <w:rsid w:val="001C5D49"/>
    <w:rsid w:val="001D6289"/>
    <w:rsid w:val="001D75C3"/>
    <w:rsid w:val="001E0991"/>
    <w:rsid w:val="001E2E55"/>
    <w:rsid w:val="001E364C"/>
    <w:rsid w:val="001E6594"/>
    <w:rsid w:val="001E751B"/>
    <w:rsid w:val="001E7955"/>
    <w:rsid w:val="001F0B0E"/>
    <w:rsid w:val="001F1B43"/>
    <w:rsid w:val="001F2D72"/>
    <w:rsid w:val="001F6668"/>
    <w:rsid w:val="00206AB4"/>
    <w:rsid w:val="00210E8C"/>
    <w:rsid w:val="00211392"/>
    <w:rsid w:val="00213C64"/>
    <w:rsid w:val="002147BA"/>
    <w:rsid w:val="00214C2D"/>
    <w:rsid w:val="00216A46"/>
    <w:rsid w:val="0022140F"/>
    <w:rsid w:val="002235FD"/>
    <w:rsid w:val="002240CA"/>
    <w:rsid w:val="00230757"/>
    <w:rsid w:val="00240812"/>
    <w:rsid w:val="00240E92"/>
    <w:rsid w:val="002415DD"/>
    <w:rsid w:val="00243D72"/>
    <w:rsid w:val="0025271D"/>
    <w:rsid w:val="0025664C"/>
    <w:rsid w:val="0025717E"/>
    <w:rsid w:val="00257F29"/>
    <w:rsid w:val="0026081C"/>
    <w:rsid w:val="00261708"/>
    <w:rsid w:val="002651B1"/>
    <w:rsid w:val="0026726D"/>
    <w:rsid w:val="00267F16"/>
    <w:rsid w:val="002839D5"/>
    <w:rsid w:val="002853D0"/>
    <w:rsid w:val="00291755"/>
    <w:rsid w:val="00295626"/>
    <w:rsid w:val="0029601F"/>
    <w:rsid w:val="00296A5C"/>
    <w:rsid w:val="002A1A33"/>
    <w:rsid w:val="002B084F"/>
    <w:rsid w:val="002B259D"/>
    <w:rsid w:val="002B4C67"/>
    <w:rsid w:val="002B6AD8"/>
    <w:rsid w:val="002C4FBB"/>
    <w:rsid w:val="002C7822"/>
    <w:rsid w:val="002C7981"/>
    <w:rsid w:val="002D3D23"/>
    <w:rsid w:val="002D4271"/>
    <w:rsid w:val="002D6CF4"/>
    <w:rsid w:val="002E1919"/>
    <w:rsid w:val="002E2D6C"/>
    <w:rsid w:val="002E5B26"/>
    <w:rsid w:val="002F06EA"/>
    <w:rsid w:val="002F5FC9"/>
    <w:rsid w:val="003104B3"/>
    <w:rsid w:val="00311FB7"/>
    <w:rsid w:val="0031336D"/>
    <w:rsid w:val="0031492D"/>
    <w:rsid w:val="00316C6B"/>
    <w:rsid w:val="00323A0B"/>
    <w:rsid w:val="00330D58"/>
    <w:rsid w:val="0033244F"/>
    <w:rsid w:val="00332605"/>
    <w:rsid w:val="003348C9"/>
    <w:rsid w:val="00334FEB"/>
    <w:rsid w:val="003421B0"/>
    <w:rsid w:val="00347342"/>
    <w:rsid w:val="003500B6"/>
    <w:rsid w:val="003523A5"/>
    <w:rsid w:val="00352C62"/>
    <w:rsid w:val="00355893"/>
    <w:rsid w:val="003603A1"/>
    <w:rsid w:val="00361D34"/>
    <w:rsid w:val="00364E3F"/>
    <w:rsid w:val="00366FDB"/>
    <w:rsid w:val="0037187D"/>
    <w:rsid w:val="00375C78"/>
    <w:rsid w:val="003770C0"/>
    <w:rsid w:val="00377840"/>
    <w:rsid w:val="003842A7"/>
    <w:rsid w:val="00387372"/>
    <w:rsid w:val="003918A1"/>
    <w:rsid w:val="0039609E"/>
    <w:rsid w:val="003A41BA"/>
    <w:rsid w:val="003A4C5D"/>
    <w:rsid w:val="003A5B64"/>
    <w:rsid w:val="003A6706"/>
    <w:rsid w:val="003B273A"/>
    <w:rsid w:val="003B38BE"/>
    <w:rsid w:val="003B38E0"/>
    <w:rsid w:val="003C19F0"/>
    <w:rsid w:val="003C22D3"/>
    <w:rsid w:val="003D285E"/>
    <w:rsid w:val="003D6F80"/>
    <w:rsid w:val="003E3D2F"/>
    <w:rsid w:val="003E7163"/>
    <w:rsid w:val="003F1E87"/>
    <w:rsid w:val="0040213C"/>
    <w:rsid w:val="00410A66"/>
    <w:rsid w:val="0041289F"/>
    <w:rsid w:val="004137C0"/>
    <w:rsid w:val="00414453"/>
    <w:rsid w:val="00415244"/>
    <w:rsid w:val="00415E76"/>
    <w:rsid w:val="00426E33"/>
    <w:rsid w:val="00433708"/>
    <w:rsid w:val="00434398"/>
    <w:rsid w:val="00434FF5"/>
    <w:rsid w:val="00436E89"/>
    <w:rsid w:val="00437B43"/>
    <w:rsid w:val="0044565D"/>
    <w:rsid w:val="00457F30"/>
    <w:rsid w:val="00460DFE"/>
    <w:rsid w:val="00462F04"/>
    <w:rsid w:val="00471EAE"/>
    <w:rsid w:val="00474560"/>
    <w:rsid w:val="004752CE"/>
    <w:rsid w:val="004762A6"/>
    <w:rsid w:val="004773C0"/>
    <w:rsid w:val="00480617"/>
    <w:rsid w:val="00480822"/>
    <w:rsid w:val="00480FD3"/>
    <w:rsid w:val="004814A6"/>
    <w:rsid w:val="00486AEF"/>
    <w:rsid w:val="00493D38"/>
    <w:rsid w:val="00495C41"/>
    <w:rsid w:val="00496E89"/>
    <w:rsid w:val="004A08B5"/>
    <w:rsid w:val="004A3976"/>
    <w:rsid w:val="004B0CF4"/>
    <w:rsid w:val="004B23BD"/>
    <w:rsid w:val="004B3E62"/>
    <w:rsid w:val="004B5ED6"/>
    <w:rsid w:val="004B616E"/>
    <w:rsid w:val="004B66E3"/>
    <w:rsid w:val="004C335D"/>
    <w:rsid w:val="004C3528"/>
    <w:rsid w:val="004C407A"/>
    <w:rsid w:val="004C40A4"/>
    <w:rsid w:val="004C791B"/>
    <w:rsid w:val="004D280C"/>
    <w:rsid w:val="004D2870"/>
    <w:rsid w:val="004D3A61"/>
    <w:rsid w:val="004D4724"/>
    <w:rsid w:val="004D74F1"/>
    <w:rsid w:val="004E05BA"/>
    <w:rsid w:val="004E699A"/>
    <w:rsid w:val="004F4C01"/>
    <w:rsid w:val="004F53C1"/>
    <w:rsid w:val="0050580C"/>
    <w:rsid w:val="00515050"/>
    <w:rsid w:val="0051543F"/>
    <w:rsid w:val="00516FFE"/>
    <w:rsid w:val="0052476B"/>
    <w:rsid w:val="005338CC"/>
    <w:rsid w:val="005411FF"/>
    <w:rsid w:val="00542DED"/>
    <w:rsid w:val="005552B4"/>
    <w:rsid w:val="00555430"/>
    <w:rsid w:val="0055719F"/>
    <w:rsid w:val="0055783E"/>
    <w:rsid w:val="005606E5"/>
    <w:rsid w:val="005608AD"/>
    <w:rsid w:val="00561F09"/>
    <w:rsid w:val="005649FC"/>
    <w:rsid w:val="005664AF"/>
    <w:rsid w:val="00566E64"/>
    <w:rsid w:val="00570740"/>
    <w:rsid w:val="00570DC5"/>
    <w:rsid w:val="00573633"/>
    <w:rsid w:val="005759F9"/>
    <w:rsid w:val="00584048"/>
    <w:rsid w:val="005937D9"/>
    <w:rsid w:val="00595CB1"/>
    <w:rsid w:val="00596240"/>
    <w:rsid w:val="005A1A03"/>
    <w:rsid w:val="005B0280"/>
    <w:rsid w:val="005B169D"/>
    <w:rsid w:val="005C2924"/>
    <w:rsid w:val="005C4B5B"/>
    <w:rsid w:val="005C6179"/>
    <w:rsid w:val="005C7A3E"/>
    <w:rsid w:val="005D605A"/>
    <w:rsid w:val="005E1162"/>
    <w:rsid w:val="005E38F3"/>
    <w:rsid w:val="005E4649"/>
    <w:rsid w:val="005F1BEC"/>
    <w:rsid w:val="005F4091"/>
    <w:rsid w:val="005F488A"/>
    <w:rsid w:val="005F6643"/>
    <w:rsid w:val="0060562C"/>
    <w:rsid w:val="00607D54"/>
    <w:rsid w:val="006162F0"/>
    <w:rsid w:val="00625E0B"/>
    <w:rsid w:val="00640F50"/>
    <w:rsid w:val="0064287A"/>
    <w:rsid w:val="006432D1"/>
    <w:rsid w:val="006432F4"/>
    <w:rsid w:val="00643940"/>
    <w:rsid w:val="00644CDF"/>
    <w:rsid w:val="006477D3"/>
    <w:rsid w:val="006602BA"/>
    <w:rsid w:val="006605E2"/>
    <w:rsid w:val="00660E2C"/>
    <w:rsid w:val="00664797"/>
    <w:rsid w:val="00665F00"/>
    <w:rsid w:val="00667987"/>
    <w:rsid w:val="00672354"/>
    <w:rsid w:val="00672975"/>
    <w:rsid w:val="00674F46"/>
    <w:rsid w:val="006863C1"/>
    <w:rsid w:val="006911E7"/>
    <w:rsid w:val="006A7406"/>
    <w:rsid w:val="006B2753"/>
    <w:rsid w:val="006B47AF"/>
    <w:rsid w:val="006B6A7E"/>
    <w:rsid w:val="006C03AB"/>
    <w:rsid w:val="006C5347"/>
    <w:rsid w:val="006C6C32"/>
    <w:rsid w:val="006D0E0A"/>
    <w:rsid w:val="006D66C6"/>
    <w:rsid w:val="006E7271"/>
    <w:rsid w:val="006F7C2A"/>
    <w:rsid w:val="007010C4"/>
    <w:rsid w:val="0070571C"/>
    <w:rsid w:val="0070749B"/>
    <w:rsid w:val="00707B50"/>
    <w:rsid w:val="00713C3C"/>
    <w:rsid w:val="007156C6"/>
    <w:rsid w:val="00720076"/>
    <w:rsid w:val="007210A3"/>
    <w:rsid w:val="00722090"/>
    <w:rsid w:val="007260BC"/>
    <w:rsid w:val="00726D8C"/>
    <w:rsid w:val="00732D6E"/>
    <w:rsid w:val="00734992"/>
    <w:rsid w:val="00734E8D"/>
    <w:rsid w:val="00741E53"/>
    <w:rsid w:val="007426F0"/>
    <w:rsid w:val="00747843"/>
    <w:rsid w:val="007520D5"/>
    <w:rsid w:val="0075256A"/>
    <w:rsid w:val="00757123"/>
    <w:rsid w:val="0076618E"/>
    <w:rsid w:val="00770F33"/>
    <w:rsid w:val="00775F32"/>
    <w:rsid w:val="00792DC6"/>
    <w:rsid w:val="00794AFE"/>
    <w:rsid w:val="00795651"/>
    <w:rsid w:val="007A568E"/>
    <w:rsid w:val="007B2ACF"/>
    <w:rsid w:val="007B69AD"/>
    <w:rsid w:val="007B773C"/>
    <w:rsid w:val="007C628F"/>
    <w:rsid w:val="007D1BE6"/>
    <w:rsid w:val="007D23D2"/>
    <w:rsid w:val="007D4704"/>
    <w:rsid w:val="007D5D3E"/>
    <w:rsid w:val="007D6E04"/>
    <w:rsid w:val="007D7748"/>
    <w:rsid w:val="007E2B0A"/>
    <w:rsid w:val="007F2B13"/>
    <w:rsid w:val="007F677B"/>
    <w:rsid w:val="0080145C"/>
    <w:rsid w:val="00801FDA"/>
    <w:rsid w:val="008046DE"/>
    <w:rsid w:val="0080615A"/>
    <w:rsid w:val="008109C8"/>
    <w:rsid w:val="00812EAF"/>
    <w:rsid w:val="008148B9"/>
    <w:rsid w:val="00817C97"/>
    <w:rsid w:val="008206AF"/>
    <w:rsid w:val="0082731C"/>
    <w:rsid w:val="008314B6"/>
    <w:rsid w:val="008370EF"/>
    <w:rsid w:val="00840FD1"/>
    <w:rsid w:val="00841C99"/>
    <w:rsid w:val="00847A58"/>
    <w:rsid w:val="00856ECE"/>
    <w:rsid w:val="00867AFD"/>
    <w:rsid w:val="008725D4"/>
    <w:rsid w:val="00873B0E"/>
    <w:rsid w:val="00877BC6"/>
    <w:rsid w:val="00877DB7"/>
    <w:rsid w:val="00883E7D"/>
    <w:rsid w:val="008850B6"/>
    <w:rsid w:val="00891D44"/>
    <w:rsid w:val="00891E3A"/>
    <w:rsid w:val="00892DF1"/>
    <w:rsid w:val="00894F42"/>
    <w:rsid w:val="008A1759"/>
    <w:rsid w:val="008A69CE"/>
    <w:rsid w:val="008A7D83"/>
    <w:rsid w:val="008B2687"/>
    <w:rsid w:val="008B6C73"/>
    <w:rsid w:val="008B7653"/>
    <w:rsid w:val="008C6227"/>
    <w:rsid w:val="008C6450"/>
    <w:rsid w:val="008D0B3F"/>
    <w:rsid w:val="008E4BCF"/>
    <w:rsid w:val="008E5183"/>
    <w:rsid w:val="008E7650"/>
    <w:rsid w:val="008E7B12"/>
    <w:rsid w:val="008F05D4"/>
    <w:rsid w:val="008F1A51"/>
    <w:rsid w:val="008F223D"/>
    <w:rsid w:val="008F2886"/>
    <w:rsid w:val="008F2A13"/>
    <w:rsid w:val="008F3193"/>
    <w:rsid w:val="00900147"/>
    <w:rsid w:val="009017C5"/>
    <w:rsid w:val="00903511"/>
    <w:rsid w:val="00911E45"/>
    <w:rsid w:val="0091332D"/>
    <w:rsid w:val="00917EC2"/>
    <w:rsid w:val="009201C7"/>
    <w:rsid w:val="00920F07"/>
    <w:rsid w:val="00932AC9"/>
    <w:rsid w:val="00932B61"/>
    <w:rsid w:val="00934C4D"/>
    <w:rsid w:val="00941575"/>
    <w:rsid w:val="00942008"/>
    <w:rsid w:val="00956012"/>
    <w:rsid w:val="00960A8F"/>
    <w:rsid w:val="0096119C"/>
    <w:rsid w:val="00965753"/>
    <w:rsid w:val="00970C97"/>
    <w:rsid w:val="00971745"/>
    <w:rsid w:val="009726A5"/>
    <w:rsid w:val="0097452A"/>
    <w:rsid w:val="0097483D"/>
    <w:rsid w:val="009749F8"/>
    <w:rsid w:val="00975117"/>
    <w:rsid w:val="0098766B"/>
    <w:rsid w:val="00990B38"/>
    <w:rsid w:val="0099760D"/>
    <w:rsid w:val="009A1E29"/>
    <w:rsid w:val="009A26CD"/>
    <w:rsid w:val="009A2D9E"/>
    <w:rsid w:val="009A3E3D"/>
    <w:rsid w:val="009A4C1F"/>
    <w:rsid w:val="009A58FC"/>
    <w:rsid w:val="009A765B"/>
    <w:rsid w:val="009B140F"/>
    <w:rsid w:val="009B28A7"/>
    <w:rsid w:val="009C0EF8"/>
    <w:rsid w:val="009C3940"/>
    <w:rsid w:val="009C4D22"/>
    <w:rsid w:val="009D062A"/>
    <w:rsid w:val="009D2B73"/>
    <w:rsid w:val="009D4403"/>
    <w:rsid w:val="009D49DF"/>
    <w:rsid w:val="009D6473"/>
    <w:rsid w:val="009E0E39"/>
    <w:rsid w:val="009E10C2"/>
    <w:rsid w:val="009E12CA"/>
    <w:rsid w:val="009E173C"/>
    <w:rsid w:val="009E5594"/>
    <w:rsid w:val="009E7C33"/>
    <w:rsid w:val="009F08FD"/>
    <w:rsid w:val="009F0F74"/>
    <w:rsid w:val="009F554B"/>
    <w:rsid w:val="00A018D2"/>
    <w:rsid w:val="00A02137"/>
    <w:rsid w:val="00A04518"/>
    <w:rsid w:val="00A10177"/>
    <w:rsid w:val="00A23C2E"/>
    <w:rsid w:val="00A31F07"/>
    <w:rsid w:val="00A3404B"/>
    <w:rsid w:val="00A373DF"/>
    <w:rsid w:val="00A377C9"/>
    <w:rsid w:val="00A37F69"/>
    <w:rsid w:val="00A41B74"/>
    <w:rsid w:val="00A4363D"/>
    <w:rsid w:val="00A45BEF"/>
    <w:rsid w:val="00A46495"/>
    <w:rsid w:val="00A47333"/>
    <w:rsid w:val="00A508C7"/>
    <w:rsid w:val="00A53DA2"/>
    <w:rsid w:val="00A54EC5"/>
    <w:rsid w:val="00A62C1E"/>
    <w:rsid w:val="00A765D7"/>
    <w:rsid w:val="00A80ED8"/>
    <w:rsid w:val="00A84B09"/>
    <w:rsid w:val="00A86F3A"/>
    <w:rsid w:val="00A93F23"/>
    <w:rsid w:val="00A95311"/>
    <w:rsid w:val="00A97F13"/>
    <w:rsid w:val="00AA057F"/>
    <w:rsid w:val="00AA6294"/>
    <w:rsid w:val="00AB08E5"/>
    <w:rsid w:val="00AB34B7"/>
    <w:rsid w:val="00AB579E"/>
    <w:rsid w:val="00AB7AFA"/>
    <w:rsid w:val="00AC0076"/>
    <w:rsid w:val="00AC0C1D"/>
    <w:rsid w:val="00AC2839"/>
    <w:rsid w:val="00AC2E46"/>
    <w:rsid w:val="00AC572A"/>
    <w:rsid w:val="00AC6406"/>
    <w:rsid w:val="00AC701E"/>
    <w:rsid w:val="00AD137C"/>
    <w:rsid w:val="00AD23FB"/>
    <w:rsid w:val="00AD305D"/>
    <w:rsid w:val="00AD33D7"/>
    <w:rsid w:val="00AD6CE9"/>
    <w:rsid w:val="00AE0B95"/>
    <w:rsid w:val="00AE22B0"/>
    <w:rsid w:val="00AE5759"/>
    <w:rsid w:val="00AE6E91"/>
    <w:rsid w:val="00AF08C8"/>
    <w:rsid w:val="00AF2BAC"/>
    <w:rsid w:val="00AF313F"/>
    <w:rsid w:val="00AF577F"/>
    <w:rsid w:val="00AF5E42"/>
    <w:rsid w:val="00B0728B"/>
    <w:rsid w:val="00B10A50"/>
    <w:rsid w:val="00B11711"/>
    <w:rsid w:val="00B131ED"/>
    <w:rsid w:val="00B15D47"/>
    <w:rsid w:val="00B202AA"/>
    <w:rsid w:val="00B222DE"/>
    <w:rsid w:val="00B24810"/>
    <w:rsid w:val="00B36109"/>
    <w:rsid w:val="00B36E0E"/>
    <w:rsid w:val="00B37E2A"/>
    <w:rsid w:val="00B4160C"/>
    <w:rsid w:val="00B435F1"/>
    <w:rsid w:val="00B458F6"/>
    <w:rsid w:val="00B52B21"/>
    <w:rsid w:val="00B5748C"/>
    <w:rsid w:val="00B67CD1"/>
    <w:rsid w:val="00B67ED6"/>
    <w:rsid w:val="00B723F7"/>
    <w:rsid w:val="00B72F18"/>
    <w:rsid w:val="00B73820"/>
    <w:rsid w:val="00B73A47"/>
    <w:rsid w:val="00B844F6"/>
    <w:rsid w:val="00B84DF8"/>
    <w:rsid w:val="00B90D3B"/>
    <w:rsid w:val="00B93912"/>
    <w:rsid w:val="00B93F06"/>
    <w:rsid w:val="00B94A5A"/>
    <w:rsid w:val="00B96EB8"/>
    <w:rsid w:val="00BA6BC6"/>
    <w:rsid w:val="00BB00A3"/>
    <w:rsid w:val="00BB0159"/>
    <w:rsid w:val="00BB3B2F"/>
    <w:rsid w:val="00BD4754"/>
    <w:rsid w:val="00BD600C"/>
    <w:rsid w:val="00BD6DAD"/>
    <w:rsid w:val="00BE4D18"/>
    <w:rsid w:val="00BE7D2F"/>
    <w:rsid w:val="00BF2832"/>
    <w:rsid w:val="00BF410D"/>
    <w:rsid w:val="00BF46D0"/>
    <w:rsid w:val="00BF5C9C"/>
    <w:rsid w:val="00BF6876"/>
    <w:rsid w:val="00C0266C"/>
    <w:rsid w:val="00C03A5C"/>
    <w:rsid w:val="00C0441B"/>
    <w:rsid w:val="00C06B49"/>
    <w:rsid w:val="00C06D87"/>
    <w:rsid w:val="00C077A8"/>
    <w:rsid w:val="00C12232"/>
    <w:rsid w:val="00C2045E"/>
    <w:rsid w:val="00C2076E"/>
    <w:rsid w:val="00C21539"/>
    <w:rsid w:val="00C232C3"/>
    <w:rsid w:val="00C432BD"/>
    <w:rsid w:val="00C43FD1"/>
    <w:rsid w:val="00C46806"/>
    <w:rsid w:val="00C46CA2"/>
    <w:rsid w:val="00C57060"/>
    <w:rsid w:val="00C601A4"/>
    <w:rsid w:val="00C61536"/>
    <w:rsid w:val="00C64967"/>
    <w:rsid w:val="00C64D79"/>
    <w:rsid w:val="00C66AE7"/>
    <w:rsid w:val="00C70BF8"/>
    <w:rsid w:val="00C74D9B"/>
    <w:rsid w:val="00C76F3B"/>
    <w:rsid w:val="00C82FF3"/>
    <w:rsid w:val="00C85227"/>
    <w:rsid w:val="00C8594B"/>
    <w:rsid w:val="00C87E1D"/>
    <w:rsid w:val="00C9118F"/>
    <w:rsid w:val="00C93230"/>
    <w:rsid w:val="00C9350E"/>
    <w:rsid w:val="00C9490B"/>
    <w:rsid w:val="00CA3FAF"/>
    <w:rsid w:val="00CA7CB5"/>
    <w:rsid w:val="00CB0675"/>
    <w:rsid w:val="00CB2D11"/>
    <w:rsid w:val="00CC1D56"/>
    <w:rsid w:val="00CC3BE0"/>
    <w:rsid w:val="00CC5131"/>
    <w:rsid w:val="00CC73D4"/>
    <w:rsid w:val="00CD45DE"/>
    <w:rsid w:val="00CD464E"/>
    <w:rsid w:val="00CD4A64"/>
    <w:rsid w:val="00CD58AC"/>
    <w:rsid w:val="00CD6E25"/>
    <w:rsid w:val="00CE2B15"/>
    <w:rsid w:val="00CE4AF9"/>
    <w:rsid w:val="00CE4DDC"/>
    <w:rsid w:val="00CE65B8"/>
    <w:rsid w:val="00CF382C"/>
    <w:rsid w:val="00CF598D"/>
    <w:rsid w:val="00D010CC"/>
    <w:rsid w:val="00D02F1F"/>
    <w:rsid w:val="00D1389E"/>
    <w:rsid w:val="00D150AE"/>
    <w:rsid w:val="00D162D9"/>
    <w:rsid w:val="00D166A0"/>
    <w:rsid w:val="00D23357"/>
    <w:rsid w:val="00D345EC"/>
    <w:rsid w:val="00D350B9"/>
    <w:rsid w:val="00D36B08"/>
    <w:rsid w:val="00D3753D"/>
    <w:rsid w:val="00D4315E"/>
    <w:rsid w:val="00D4666B"/>
    <w:rsid w:val="00D47C26"/>
    <w:rsid w:val="00D5481F"/>
    <w:rsid w:val="00D649AA"/>
    <w:rsid w:val="00D67B93"/>
    <w:rsid w:val="00D7347D"/>
    <w:rsid w:val="00D73ED4"/>
    <w:rsid w:val="00D74A2E"/>
    <w:rsid w:val="00D76692"/>
    <w:rsid w:val="00D76879"/>
    <w:rsid w:val="00D80925"/>
    <w:rsid w:val="00D82282"/>
    <w:rsid w:val="00D83DE2"/>
    <w:rsid w:val="00D8502D"/>
    <w:rsid w:val="00D863BF"/>
    <w:rsid w:val="00D86A94"/>
    <w:rsid w:val="00D878C5"/>
    <w:rsid w:val="00D923AF"/>
    <w:rsid w:val="00DA080E"/>
    <w:rsid w:val="00DA0E25"/>
    <w:rsid w:val="00DA585E"/>
    <w:rsid w:val="00DA6186"/>
    <w:rsid w:val="00DA716D"/>
    <w:rsid w:val="00DB2E4F"/>
    <w:rsid w:val="00DB32F0"/>
    <w:rsid w:val="00DB335F"/>
    <w:rsid w:val="00DB797D"/>
    <w:rsid w:val="00DC0F95"/>
    <w:rsid w:val="00DC1140"/>
    <w:rsid w:val="00DC131C"/>
    <w:rsid w:val="00DC2D27"/>
    <w:rsid w:val="00DC43C7"/>
    <w:rsid w:val="00DC4EB7"/>
    <w:rsid w:val="00DE011B"/>
    <w:rsid w:val="00DE5F79"/>
    <w:rsid w:val="00DF2A8F"/>
    <w:rsid w:val="00DF417C"/>
    <w:rsid w:val="00DF5D16"/>
    <w:rsid w:val="00E0330D"/>
    <w:rsid w:val="00E11146"/>
    <w:rsid w:val="00E13B2E"/>
    <w:rsid w:val="00E145E3"/>
    <w:rsid w:val="00E179DE"/>
    <w:rsid w:val="00E20C70"/>
    <w:rsid w:val="00E23A25"/>
    <w:rsid w:val="00E24333"/>
    <w:rsid w:val="00E25857"/>
    <w:rsid w:val="00E2736C"/>
    <w:rsid w:val="00E27988"/>
    <w:rsid w:val="00E3186D"/>
    <w:rsid w:val="00E34876"/>
    <w:rsid w:val="00E37454"/>
    <w:rsid w:val="00E40885"/>
    <w:rsid w:val="00E43074"/>
    <w:rsid w:val="00E44E37"/>
    <w:rsid w:val="00E465DD"/>
    <w:rsid w:val="00E46FD8"/>
    <w:rsid w:val="00E562BF"/>
    <w:rsid w:val="00E66059"/>
    <w:rsid w:val="00E67E23"/>
    <w:rsid w:val="00E7601F"/>
    <w:rsid w:val="00E80453"/>
    <w:rsid w:val="00E80849"/>
    <w:rsid w:val="00E81DC8"/>
    <w:rsid w:val="00E83E95"/>
    <w:rsid w:val="00E849D0"/>
    <w:rsid w:val="00E87D50"/>
    <w:rsid w:val="00E91E3B"/>
    <w:rsid w:val="00E92E35"/>
    <w:rsid w:val="00E970E4"/>
    <w:rsid w:val="00E973B7"/>
    <w:rsid w:val="00E978A6"/>
    <w:rsid w:val="00EA230B"/>
    <w:rsid w:val="00EA4E46"/>
    <w:rsid w:val="00EA78C3"/>
    <w:rsid w:val="00EA7982"/>
    <w:rsid w:val="00EB3CBB"/>
    <w:rsid w:val="00EB5C4B"/>
    <w:rsid w:val="00EB7F71"/>
    <w:rsid w:val="00EC02CA"/>
    <w:rsid w:val="00EC4427"/>
    <w:rsid w:val="00EC533F"/>
    <w:rsid w:val="00EC7618"/>
    <w:rsid w:val="00ED466D"/>
    <w:rsid w:val="00ED4EB4"/>
    <w:rsid w:val="00ED4ECD"/>
    <w:rsid w:val="00ED5ECC"/>
    <w:rsid w:val="00ED613F"/>
    <w:rsid w:val="00ED6E8D"/>
    <w:rsid w:val="00ED7ECA"/>
    <w:rsid w:val="00EE131B"/>
    <w:rsid w:val="00EE29FD"/>
    <w:rsid w:val="00EE6085"/>
    <w:rsid w:val="00EF1092"/>
    <w:rsid w:val="00EF1857"/>
    <w:rsid w:val="00F07304"/>
    <w:rsid w:val="00F10834"/>
    <w:rsid w:val="00F11AC6"/>
    <w:rsid w:val="00F1393E"/>
    <w:rsid w:val="00F2182E"/>
    <w:rsid w:val="00F21E97"/>
    <w:rsid w:val="00F26385"/>
    <w:rsid w:val="00F3020C"/>
    <w:rsid w:val="00F314F7"/>
    <w:rsid w:val="00F34303"/>
    <w:rsid w:val="00F34BA3"/>
    <w:rsid w:val="00F407E9"/>
    <w:rsid w:val="00F45B1C"/>
    <w:rsid w:val="00F547ED"/>
    <w:rsid w:val="00F5518C"/>
    <w:rsid w:val="00F57186"/>
    <w:rsid w:val="00F60070"/>
    <w:rsid w:val="00F6202C"/>
    <w:rsid w:val="00F62EE0"/>
    <w:rsid w:val="00F66DA5"/>
    <w:rsid w:val="00F71D2C"/>
    <w:rsid w:val="00F71DEF"/>
    <w:rsid w:val="00F738A5"/>
    <w:rsid w:val="00F80CA8"/>
    <w:rsid w:val="00F852CB"/>
    <w:rsid w:val="00F91336"/>
    <w:rsid w:val="00F916AE"/>
    <w:rsid w:val="00F95514"/>
    <w:rsid w:val="00FA1033"/>
    <w:rsid w:val="00FB31CC"/>
    <w:rsid w:val="00FB4FE8"/>
    <w:rsid w:val="00FC03A9"/>
    <w:rsid w:val="00FD14A7"/>
    <w:rsid w:val="00FD313D"/>
    <w:rsid w:val="00FD72C6"/>
    <w:rsid w:val="00FD7B7A"/>
    <w:rsid w:val="00FE20C2"/>
    <w:rsid w:val="00FE2FE0"/>
    <w:rsid w:val="00FE364A"/>
    <w:rsid w:val="00FE7C42"/>
    <w:rsid w:val="00FF1EB3"/>
    <w:rsid w:val="00FF3907"/>
    <w:rsid w:val="00FF41BB"/>
    <w:rsid w:val="00FF46FD"/>
    <w:rsid w:val="00FF4E94"/>
    <w:rsid w:val="00FF4E9A"/>
    <w:rsid w:val="00FF5949"/>
    <w:rsid w:val="00FF71B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A3E3D3"/>
  <w15:docId w15:val="{6A9E4E99-744B-4B55-8060-4CA4961F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0EF8"/>
    <w:pPr>
      <w:ind w:left="720"/>
      <w:contextualSpacing/>
    </w:pPr>
    <w:rPr>
      <w:lang w:val="en-US"/>
    </w:rPr>
  </w:style>
  <w:style w:type="character" w:styleId="Hyperlink">
    <w:name w:val="Hyperlink"/>
    <w:basedOn w:val="DefaultParagraphFont"/>
    <w:uiPriority w:val="99"/>
    <w:unhideWhenUsed/>
    <w:rsid w:val="009C0EF8"/>
    <w:rPr>
      <w:color w:val="0000FF" w:themeColor="hyperlink"/>
      <w:u w:val="single"/>
    </w:rPr>
  </w:style>
  <w:style w:type="character" w:customStyle="1" w:styleId="ListParagraphChar">
    <w:name w:val="List Paragraph Char"/>
    <w:basedOn w:val="DefaultParagraphFont"/>
    <w:link w:val="ListParagraph"/>
    <w:uiPriority w:val="34"/>
    <w:rsid w:val="009C0EF8"/>
    <w:rPr>
      <w:lang w:val="en-US"/>
    </w:rPr>
  </w:style>
  <w:style w:type="paragraph" w:customStyle="1" w:styleId="EndNoteBibliographyTitle">
    <w:name w:val="EndNote Bibliography Title"/>
    <w:basedOn w:val="Normal"/>
    <w:link w:val="EndNoteBibliographyTitleChar"/>
    <w:rsid w:val="009C0EF8"/>
    <w:pPr>
      <w:spacing w:after="0"/>
      <w:jc w:val="center"/>
    </w:pPr>
    <w:rPr>
      <w:rFonts w:ascii="Calibri" w:hAnsi="Calibri" w:cs="Calibri"/>
      <w:noProof/>
      <w:lang w:val="en-US"/>
    </w:rPr>
  </w:style>
  <w:style w:type="character" w:customStyle="1" w:styleId="EndNoteBibliographyTitleChar">
    <w:name w:val="EndNote Bibliography Title Char"/>
    <w:basedOn w:val="ListParagraphChar"/>
    <w:link w:val="EndNoteBibliographyTitle"/>
    <w:rsid w:val="009C0EF8"/>
    <w:rPr>
      <w:rFonts w:ascii="Calibri" w:hAnsi="Calibri" w:cs="Calibri"/>
      <w:noProof/>
      <w:lang w:val="en-US"/>
    </w:rPr>
  </w:style>
  <w:style w:type="paragraph" w:customStyle="1" w:styleId="EndNoteBibliography">
    <w:name w:val="EndNote Bibliography"/>
    <w:basedOn w:val="Normal"/>
    <w:link w:val="EndNoteBibliographyChar"/>
    <w:rsid w:val="009C0EF8"/>
    <w:pPr>
      <w:spacing w:line="240" w:lineRule="auto"/>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9C0EF8"/>
    <w:rPr>
      <w:rFonts w:ascii="Calibri" w:hAnsi="Calibri" w:cs="Calibri"/>
      <w:noProof/>
      <w:lang w:val="en-US"/>
    </w:rPr>
  </w:style>
  <w:style w:type="paragraph" w:styleId="Header">
    <w:name w:val="header"/>
    <w:basedOn w:val="Normal"/>
    <w:link w:val="HeaderChar"/>
    <w:uiPriority w:val="99"/>
    <w:unhideWhenUsed/>
    <w:rsid w:val="009A3E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E3D"/>
  </w:style>
  <w:style w:type="paragraph" w:styleId="Footer">
    <w:name w:val="footer"/>
    <w:basedOn w:val="Normal"/>
    <w:link w:val="FooterChar"/>
    <w:uiPriority w:val="99"/>
    <w:unhideWhenUsed/>
    <w:rsid w:val="009A3E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3E3D"/>
  </w:style>
  <w:style w:type="character" w:styleId="CommentReference">
    <w:name w:val="annotation reference"/>
    <w:basedOn w:val="DefaultParagraphFont"/>
    <w:uiPriority w:val="99"/>
    <w:semiHidden/>
    <w:unhideWhenUsed/>
    <w:rsid w:val="00975117"/>
    <w:rPr>
      <w:sz w:val="16"/>
      <w:szCs w:val="16"/>
    </w:rPr>
  </w:style>
  <w:style w:type="paragraph" w:styleId="CommentText">
    <w:name w:val="annotation text"/>
    <w:basedOn w:val="Normal"/>
    <w:link w:val="CommentTextChar"/>
    <w:uiPriority w:val="99"/>
    <w:unhideWhenUsed/>
    <w:rsid w:val="00975117"/>
    <w:pPr>
      <w:spacing w:line="240" w:lineRule="auto"/>
    </w:pPr>
    <w:rPr>
      <w:sz w:val="20"/>
      <w:szCs w:val="20"/>
    </w:rPr>
  </w:style>
  <w:style w:type="character" w:customStyle="1" w:styleId="CommentTextChar">
    <w:name w:val="Comment Text Char"/>
    <w:basedOn w:val="DefaultParagraphFont"/>
    <w:link w:val="CommentText"/>
    <w:uiPriority w:val="99"/>
    <w:rsid w:val="00975117"/>
    <w:rPr>
      <w:sz w:val="20"/>
      <w:szCs w:val="20"/>
    </w:rPr>
  </w:style>
  <w:style w:type="paragraph" w:styleId="BalloonText">
    <w:name w:val="Balloon Text"/>
    <w:basedOn w:val="Normal"/>
    <w:link w:val="BalloonTextChar"/>
    <w:uiPriority w:val="99"/>
    <w:semiHidden/>
    <w:unhideWhenUsed/>
    <w:rsid w:val="0097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117"/>
    <w:rPr>
      <w:rFonts w:ascii="Tahoma" w:hAnsi="Tahoma" w:cs="Tahoma"/>
      <w:sz w:val="16"/>
      <w:szCs w:val="16"/>
    </w:rPr>
  </w:style>
  <w:style w:type="table" w:styleId="TableGrid">
    <w:name w:val="Table Grid"/>
    <w:basedOn w:val="TableNormal"/>
    <w:uiPriority w:val="39"/>
    <w:rsid w:val="0054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23BD"/>
    <w:rPr>
      <w:b/>
      <w:bCs/>
    </w:rPr>
  </w:style>
  <w:style w:type="character" w:customStyle="1" w:styleId="CommentSubjectChar">
    <w:name w:val="Comment Subject Char"/>
    <w:basedOn w:val="CommentTextChar"/>
    <w:link w:val="CommentSubject"/>
    <w:uiPriority w:val="99"/>
    <w:semiHidden/>
    <w:rsid w:val="004B23BD"/>
    <w:rPr>
      <w:b/>
      <w:bCs/>
      <w:sz w:val="20"/>
      <w:szCs w:val="20"/>
    </w:rPr>
  </w:style>
  <w:style w:type="character" w:customStyle="1" w:styleId="jrnl">
    <w:name w:val="jrnl"/>
    <w:basedOn w:val="DefaultParagraphFont"/>
    <w:rsid w:val="002147BA"/>
  </w:style>
  <w:style w:type="paragraph" w:styleId="NoSpacing">
    <w:name w:val="No Spacing"/>
    <w:uiPriority w:val="1"/>
    <w:qFormat/>
    <w:rsid w:val="00C077A8"/>
    <w:pPr>
      <w:spacing w:after="0" w:line="240" w:lineRule="auto"/>
    </w:pPr>
    <w:rPr>
      <w:lang w:val="fr-BE"/>
    </w:rPr>
  </w:style>
  <w:style w:type="table" w:styleId="LightList">
    <w:name w:val="Light List"/>
    <w:basedOn w:val="TableNormal"/>
    <w:uiPriority w:val="61"/>
    <w:rsid w:val="00794AFE"/>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22">
    <w:name w:val="Pa22"/>
    <w:basedOn w:val="Normal"/>
    <w:next w:val="Normal"/>
    <w:uiPriority w:val="99"/>
    <w:rsid w:val="00794AFE"/>
    <w:pPr>
      <w:autoSpaceDE w:val="0"/>
      <w:autoSpaceDN w:val="0"/>
      <w:adjustRightInd w:val="0"/>
      <w:spacing w:after="0" w:line="181" w:lineRule="atLeast"/>
    </w:pPr>
    <w:rPr>
      <w:rFonts w:ascii="Times New Roman" w:hAnsi="Times New Roman" w:cs="Times New Roman"/>
      <w:sz w:val="24"/>
      <w:szCs w:val="24"/>
      <w:lang w:val="en-US"/>
    </w:rPr>
  </w:style>
  <w:style w:type="paragraph" w:customStyle="1" w:styleId="Titre1">
    <w:name w:val="Titre1"/>
    <w:basedOn w:val="Normal"/>
    <w:rsid w:val="00BB3B2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BB3B2F"/>
    <w:rPr>
      <w:color w:val="605E5C"/>
      <w:shd w:val="clear" w:color="auto" w:fill="E1DFDD"/>
    </w:rPr>
  </w:style>
  <w:style w:type="character" w:styleId="LineNumber">
    <w:name w:val="line number"/>
    <w:basedOn w:val="DefaultParagraphFont"/>
    <w:uiPriority w:val="99"/>
    <w:semiHidden/>
    <w:unhideWhenUsed/>
    <w:rsid w:val="00E465DD"/>
  </w:style>
  <w:style w:type="paragraph" w:customStyle="1" w:styleId="Default">
    <w:name w:val="Default"/>
    <w:rsid w:val="001B45C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F21E97"/>
    <w:rPr>
      <w:color w:val="808080"/>
    </w:rPr>
  </w:style>
  <w:style w:type="character" w:customStyle="1" w:styleId="gmail-highlight">
    <w:name w:val="gmail-highlight"/>
    <w:basedOn w:val="DefaultParagraphFont"/>
    <w:rsid w:val="00911E45"/>
  </w:style>
  <w:style w:type="character" w:customStyle="1" w:styleId="databold">
    <w:name w:val="data_bold"/>
    <w:basedOn w:val="DefaultParagraphFont"/>
    <w:rsid w:val="00672354"/>
  </w:style>
  <w:style w:type="paragraph" w:styleId="NormalWeb">
    <w:name w:val="Normal (Web)"/>
    <w:basedOn w:val="Normal"/>
    <w:uiPriority w:val="99"/>
    <w:semiHidden/>
    <w:unhideWhenUsed/>
    <w:rsid w:val="007E2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289F"/>
    <w:rPr>
      <w:b/>
      <w:bCs/>
    </w:rPr>
  </w:style>
  <w:style w:type="character" w:customStyle="1" w:styleId="period">
    <w:name w:val="period"/>
    <w:basedOn w:val="DefaultParagraphFont"/>
    <w:rsid w:val="008E4BCF"/>
  </w:style>
  <w:style w:type="character" w:customStyle="1" w:styleId="cit">
    <w:name w:val="cit"/>
    <w:basedOn w:val="DefaultParagraphFont"/>
    <w:rsid w:val="008E4BCF"/>
  </w:style>
  <w:style w:type="paragraph" w:styleId="PlainText">
    <w:name w:val="Plain Text"/>
    <w:basedOn w:val="Normal"/>
    <w:link w:val="PlainTextChar"/>
    <w:uiPriority w:val="99"/>
    <w:unhideWhenUsed/>
    <w:rsid w:val="00D73ED4"/>
    <w:pPr>
      <w:spacing w:after="0" w:line="240" w:lineRule="auto"/>
    </w:pPr>
    <w:rPr>
      <w:rFonts w:ascii="Calibri" w:eastAsia="Times New Roman" w:hAnsi="Calibri" w:cs="Times New Roman"/>
      <w:szCs w:val="21"/>
      <w:lang w:val="en-US"/>
    </w:rPr>
  </w:style>
  <w:style w:type="character" w:customStyle="1" w:styleId="PlainTextChar">
    <w:name w:val="Plain Text Char"/>
    <w:basedOn w:val="DefaultParagraphFont"/>
    <w:link w:val="PlainText"/>
    <w:uiPriority w:val="99"/>
    <w:rsid w:val="00D73ED4"/>
    <w:rPr>
      <w:rFonts w:ascii="Calibri" w:eastAsia="Times New Roman" w:hAnsi="Calibri"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8923">
      <w:bodyDiv w:val="1"/>
      <w:marLeft w:val="0"/>
      <w:marRight w:val="0"/>
      <w:marTop w:val="0"/>
      <w:marBottom w:val="0"/>
      <w:divBdr>
        <w:top w:val="none" w:sz="0" w:space="0" w:color="auto"/>
        <w:left w:val="none" w:sz="0" w:space="0" w:color="auto"/>
        <w:bottom w:val="none" w:sz="0" w:space="0" w:color="auto"/>
        <w:right w:val="none" w:sz="0" w:space="0" w:color="auto"/>
      </w:divBdr>
      <w:divsChild>
        <w:div w:id="1668749904">
          <w:marLeft w:val="0"/>
          <w:marRight w:val="0"/>
          <w:marTop w:val="0"/>
          <w:marBottom w:val="0"/>
          <w:divBdr>
            <w:top w:val="none" w:sz="0" w:space="0" w:color="auto"/>
            <w:left w:val="none" w:sz="0" w:space="0" w:color="auto"/>
            <w:bottom w:val="none" w:sz="0" w:space="0" w:color="auto"/>
            <w:right w:val="none" w:sz="0" w:space="0" w:color="auto"/>
          </w:divBdr>
        </w:div>
      </w:divsChild>
    </w:div>
    <w:div w:id="167529526">
      <w:bodyDiv w:val="1"/>
      <w:marLeft w:val="0"/>
      <w:marRight w:val="0"/>
      <w:marTop w:val="0"/>
      <w:marBottom w:val="0"/>
      <w:divBdr>
        <w:top w:val="none" w:sz="0" w:space="0" w:color="auto"/>
        <w:left w:val="none" w:sz="0" w:space="0" w:color="auto"/>
        <w:bottom w:val="none" w:sz="0" w:space="0" w:color="auto"/>
        <w:right w:val="none" w:sz="0" w:space="0" w:color="auto"/>
      </w:divBdr>
    </w:div>
    <w:div w:id="214856456">
      <w:bodyDiv w:val="1"/>
      <w:marLeft w:val="0"/>
      <w:marRight w:val="0"/>
      <w:marTop w:val="0"/>
      <w:marBottom w:val="0"/>
      <w:divBdr>
        <w:top w:val="none" w:sz="0" w:space="0" w:color="auto"/>
        <w:left w:val="none" w:sz="0" w:space="0" w:color="auto"/>
        <w:bottom w:val="none" w:sz="0" w:space="0" w:color="auto"/>
        <w:right w:val="none" w:sz="0" w:space="0" w:color="auto"/>
      </w:divBdr>
    </w:div>
    <w:div w:id="288707361">
      <w:bodyDiv w:val="1"/>
      <w:marLeft w:val="0"/>
      <w:marRight w:val="0"/>
      <w:marTop w:val="0"/>
      <w:marBottom w:val="0"/>
      <w:divBdr>
        <w:top w:val="none" w:sz="0" w:space="0" w:color="auto"/>
        <w:left w:val="none" w:sz="0" w:space="0" w:color="auto"/>
        <w:bottom w:val="none" w:sz="0" w:space="0" w:color="auto"/>
        <w:right w:val="none" w:sz="0" w:space="0" w:color="auto"/>
      </w:divBdr>
      <w:divsChild>
        <w:div w:id="1271619808">
          <w:marLeft w:val="547"/>
          <w:marRight w:val="0"/>
          <w:marTop w:val="0"/>
          <w:marBottom w:val="0"/>
          <w:divBdr>
            <w:top w:val="none" w:sz="0" w:space="0" w:color="auto"/>
            <w:left w:val="none" w:sz="0" w:space="0" w:color="auto"/>
            <w:bottom w:val="none" w:sz="0" w:space="0" w:color="auto"/>
            <w:right w:val="none" w:sz="0" w:space="0" w:color="auto"/>
          </w:divBdr>
        </w:div>
      </w:divsChild>
    </w:div>
    <w:div w:id="300810870">
      <w:bodyDiv w:val="1"/>
      <w:marLeft w:val="0"/>
      <w:marRight w:val="0"/>
      <w:marTop w:val="0"/>
      <w:marBottom w:val="0"/>
      <w:divBdr>
        <w:top w:val="none" w:sz="0" w:space="0" w:color="auto"/>
        <w:left w:val="none" w:sz="0" w:space="0" w:color="auto"/>
        <w:bottom w:val="none" w:sz="0" w:space="0" w:color="auto"/>
        <w:right w:val="none" w:sz="0" w:space="0" w:color="auto"/>
      </w:divBdr>
      <w:divsChild>
        <w:div w:id="598684232">
          <w:marLeft w:val="0"/>
          <w:marRight w:val="0"/>
          <w:marTop w:val="0"/>
          <w:marBottom w:val="0"/>
          <w:divBdr>
            <w:top w:val="none" w:sz="0" w:space="0" w:color="auto"/>
            <w:left w:val="none" w:sz="0" w:space="0" w:color="auto"/>
            <w:bottom w:val="none" w:sz="0" w:space="0" w:color="auto"/>
            <w:right w:val="none" w:sz="0" w:space="0" w:color="auto"/>
          </w:divBdr>
          <w:divsChild>
            <w:div w:id="1286353270">
              <w:marLeft w:val="0"/>
              <w:marRight w:val="0"/>
              <w:marTop w:val="0"/>
              <w:marBottom w:val="0"/>
              <w:divBdr>
                <w:top w:val="none" w:sz="0" w:space="0" w:color="auto"/>
                <w:left w:val="none" w:sz="0" w:space="0" w:color="auto"/>
                <w:bottom w:val="none" w:sz="0" w:space="0" w:color="auto"/>
                <w:right w:val="none" w:sz="0" w:space="0" w:color="auto"/>
              </w:divBdr>
              <w:divsChild>
                <w:div w:id="2086490550">
                  <w:marLeft w:val="0"/>
                  <w:marRight w:val="0"/>
                  <w:marTop w:val="0"/>
                  <w:marBottom w:val="0"/>
                  <w:divBdr>
                    <w:top w:val="none" w:sz="0" w:space="0" w:color="auto"/>
                    <w:left w:val="none" w:sz="0" w:space="0" w:color="auto"/>
                    <w:bottom w:val="none" w:sz="0" w:space="0" w:color="auto"/>
                    <w:right w:val="none" w:sz="0" w:space="0" w:color="auto"/>
                  </w:divBdr>
                  <w:divsChild>
                    <w:div w:id="190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68668">
      <w:bodyDiv w:val="1"/>
      <w:marLeft w:val="0"/>
      <w:marRight w:val="0"/>
      <w:marTop w:val="0"/>
      <w:marBottom w:val="0"/>
      <w:divBdr>
        <w:top w:val="none" w:sz="0" w:space="0" w:color="auto"/>
        <w:left w:val="none" w:sz="0" w:space="0" w:color="auto"/>
        <w:bottom w:val="none" w:sz="0" w:space="0" w:color="auto"/>
        <w:right w:val="none" w:sz="0" w:space="0" w:color="auto"/>
      </w:divBdr>
    </w:div>
    <w:div w:id="373893097">
      <w:bodyDiv w:val="1"/>
      <w:marLeft w:val="0"/>
      <w:marRight w:val="0"/>
      <w:marTop w:val="0"/>
      <w:marBottom w:val="0"/>
      <w:divBdr>
        <w:top w:val="none" w:sz="0" w:space="0" w:color="auto"/>
        <w:left w:val="none" w:sz="0" w:space="0" w:color="auto"/>
        <w:bottom w:val="none" w:sz="0" w:space="0" w:color="auto"/>
        <w:right w:val="none" w:sz="0" w:space="0" w:color="auto"/>
      </w:divBdr>
    </w:div>
    <w:div w:id="401752655">
      <w:bodyDiv w:val="1"/>
      <w:marLeft w:val="0"/>
      <w:marRight w:val="0"/>
      <w:marTop w:val="0"/>
      <w:marBottom w:val="0"/>
      <w:divBdr>
        <w:top w:val="none" w:sz="0" w:space="0" w:color="auto"/>
        <w:left w:val="none" w:sz="0" w:space="0" w:color="auto"/>
        <w:bottom w:val="none" w:sz="0" w:space="0" w:color="auto"/>
        <w:right w:val="none" w:sz="0" w:space="0" w:color="auto"/>
      </w:divBdr>
    </w:div>
    <w:div w:id="407114936">
      <w:bodyDiv w:val="1"/>
      <w:marLeft w:val="0"/>
      <w:marRight w:val="0"/>
      <w:marTop w:val="0"/>
      <w:marBottom w:val="0"/>
      <w:divBdr>
        <w:top w:val="none" w:sz="0" w:space="0" w:color="auto"/>
        <w:left w:val="none" w:sz="0" w:space="0" w:color="auto"/>
        <w:bottom w:val="none" w:sz="0" w:space="0" w:color="auto"/>
        <w:right w:val="none" w:sz="0" w:space="0" w:color="auto"/>
      </w:divBdr>
    </w:div>
    <w:div w:id="511847008">
      <w:bodyDiv w:val="1"/>
      <w:marLeft w:val="0"/>
      <w:marRight w:val="0"/>
      <w:marTop w:val="0"/>
      <w:marBottom w:val="0"/>
      <w:divBdr>
        <w:top w:val="none" w:sz="0" w:space="0" w:color="auto"/>
        <w:left w:val="none" w:sz="0" w:space="0" w:color="auto"/>
        <w:bottom w:val="none" w:sz="0" w:space="0" w:color="auto"/>
        <w:right w:val="none" w:sz="0" w:space="0" w:color="auto"/>
      </w:divBdr>
    </w:div>
    <w:div w:id="520121467">
      <w:bodyDiv w:val="1"/>
      <w:marLeft w:val="0"/>
      <w:marRight w:val="0"/>
      <w:marTop w:val="0"/>
      <w:marBottom w:val="0"/>
      <w:divBdr>
        <w:top w:val="none" w:sz="0" w:space="0" w:color="auto"/>
        <w:left w:val="none" w:sz="0" w:space="0" w:color="auto"/>
        <w:bottom w:val="none" w:sz="0" w:space="0" w:color="auto"/>
        <w:right w:val="none" w:sz="0" w:space="0" w:color="auto"/>
      </w:divBdr>
    </w:div>
    <w:div w:id="580287843">
      <w:bodyDiv w:val="1"/>
      <w:marLeft w:val="0"/>
      <w:marRight w:val="0"/>
      <w:marTop w:val="0"/>
      <w:marBottom w:val="0"/>
      <w:divBdr>
        <w:top w:val="none" w:sz="0" w:space="0" w:color="auto"/>
        <w:left w:val="none" w:sz="0" w:space="0" w:color="auto"/>
        <w:bottom w:val="none" w:sz="0" w:space="0" w:color="auto"/>
        <w:right w:val="none" w:sz="0" w:space="0" w:color="auto"/>
      </w:divBdr>
    </w:div>
    <w:div w:id="584651769">
      <w:bodyDiv w:val="1"/>
      <w:marLeft w:val="0"/>
      <w:marRight w:val="0"/>
      <w:marTop w:val="0"/>
      <w:marBottom w:val="0"/>
      <w:divBdr>
        <w:top w:val="none" w:sz="0" w:space="0" w:color="auto"/>
        <w:left w:val="none" w:sz="0" w:space="0" w:color="auto"/>
        <w:bottom w:val="none" w:sz="0" w:space="0" w:color="auto"/>
        <w:right w:val="none" w:sz="0" w:space="0" w:color="auto"/>
      </w:divBdr>
    </w:div>
    <w:div w:id="603537856">
      <w:bodyDiv w:val="1"/>
      <w:marLeft w:val="0"/>
      <w:marRight w:val="0"/>
      <w:marTop w:val="0"/>
      <w:marBottom w:val="0"/>
      <w:divBdr>
        <w:top w:val="none" w:sz="0" w:space="0" w:color="auto"/>
        <w:left w:val="none" w:sz="0" w:space="0" w:color="auto"/>
        <w:bottom w:val="none" w:sz="0" w:space="0" w:color="auto"/>
        <w:right w:val="none" w:sz="0" w:space="0" w:color="auto"/>
      </w:divBdr>
    </w:div>
    <w:div w:id="604116873">
      <w:bodyDiv w:val="1"/>
      <w:marLeft w:val="0"/>
      <w:marRight w:val="0"/>
      <w:marTop w:val="0"/>
      <w:marBottom w:val="0"/>
      <w:divBdr>
        <w:top w:val="none" w:sz="0" w:space="0" w:color="auto"/>
        <w:left w:val="none" w:sz="0" w:space="0" w:color="auto"/>
        <w:bottom w:val="none" w:sz="0" w:space="0" w:color="auto"/>
        <w:right w:val="none" w:sz="0" w:space="0" w:color="auto"/>
      </w:divBdr>
    </w:div>
    <w:div w:id="645401873">
      <w:bodyDiv w:val="1"/>
      <w:marLeft w:val="0"/>
      <w:marRight w:val="0"/>
      <w:marTop w:val="0"/>
      <w:marBottom w:val="0"/>
      <w:divBdr>
        <w:top w:val="none" w:sz="0" w:space="0" w:color="auto"/>
        <w:left w:val="none" w:sz="0" w:space="0" w:color="auto"/>
        <w:bottom w:val="none" w:sz="0" w:space="0" w:color="auto"/>
        <w:right w:val="none" w:sz="0" w:space="0" w:color="auto"/>
      </w:divBdr>
    </w:div>
    <w:div w:id="652754516">
      <w:bodyDiv w:val="1"/>
      <w:marLeft w:val="0"/>
      <w:marRight w:val="0"/>
      <w:marTop w:val="0"/>
      <w:marBottom w:val="0"/>
      <w:divBdr>
        <w:top w:val="none" w:sz="0" w:space="0" w:color="auto"/>
        <w:left w:val="none" w:sz="0" w:space="0" w:color="auto"/>
        <w:bottom w:val="none" w:sz="0" w:space="0" w:color="auto"/>
        <w:right w:val="none" w:sz="0" w:space="0" w:color="auto"/>
      </w:divBdr>
    </w:div>
    <w:div w:id="794102404">
      <w:bodyDiv w:val="1"/>
      <w:marLeft w:val="0"/>
      <w:marRight w:val="0"/>
      <w:marTop w:val="0"/>
      <w:marBottom w:val="0"/>
      <w:divBdr>
        <w:top w:val="none" w:sz="0" w:space="0" w:color="auto"/>
        <w:left w:val="none" w:sz="0" w:space="0" w:color="auto"/>
        <w:bottom w:val="none" w:sz="0" w:space="0" w:color="auto"/>
        <w:right w:val="none" w:sz="0" w:space="0" w:color="auto"/>
      </w:divBdr>
      <w:divsChild>
        <w:div w:id="525868842">
          <w:marLeft w:val="720"/>
          <w:marRight w:val="0"/>
          <w:marTop w:val="0"/>
          <w:marBottom w:val="240"/>
          <w:divBdr>
            <w:top w:val="none" w:sz="0" w:space="0" w:color="auto"/>
            <w:left w:val="none" w:sz="0" w:space="0" w:color="auto"/>
            <w:bottom w:val="none" w:sz="0" w:space="0" w:color="auto"/>
            <w:right w:val="none" w:sz="0" w:space="0" w:color="auto"/>
          </w:divBdr>
        </w:div>
      </w:divsChild>
    </w:div>
    <w:div w:id="855998026">
      <w:bodyDiv w:val="1"/>
      <w:marLeft w:val="0"/>
      <w:marRight w:val="0"/>
      <w:marTop w:val="0"/>
      <w:marBottom w:val="0"/>
      <w:divBdr>
        <w:top w:val="none" w:sz="0" w:space="0" w:color="auto"/>
        <w:left w:val="none" w:sz="0" w:space="0" w:color="auto"/>
        <w:bottom w:val="none" w:sz="0" w:space="0" w:color="auto"/>
        <w:right w:val="none" w:sz="0" w:space="0" w:color="auto"/>
      </w:divBdr>
    </w:div>
    <w:div w:id="875433319">
      <w:bodyDiv w:val="1"/>
      <w:marLeft w:val="0"/>
      <w:marRight w:val="0"/>
      <w:marTop w:val="0"/>
      <w:marBottom w:val="0"/>
      <w:divBdr>
        <w:top w:val="none" w:sz="0" w:space="0" w:color="auto"/>
        <w:left w:val="none" w:sz="0" w:space="0" w:color="auto"/>
        <w:bottom w:val="none" w:sz="0" w:space="0" w:color="auto"/>
        <w:right w:val="none" w:sz="0" w:space="0" w:color="auto"/>
      </w:divBdr>
      <w:divsChild>
        <w:div w:id="2033609116">
          <w:marLeft w:val="0"/>
          <w:marRight w:val="0"/>
          <w:marTop w:val="0"/>
          <w:marBottom w:val="0"/>
          <w:divBdr>
            <w:top w:val="none" w:sz="0" w:space="0" w:color="auto"/>
            <w:left w:val="none" w:sz="0" w:space="0" w:color="auto"/>
            <w:bottom w:val="none" w:sz="0" w:space="0" w:color="auto"/>
            <w:right w:val="none" w:sz="0" w:space="0" w:color="auto"/>
          </w:divBdr>
          <w:divsChild>
            <w:div w:id="729305170">
              <w:marLeft w:val="0"/>
              <w:marRight w:val="0"/>
              <w:marTop w:val="0"/>
              <w:marBottom w:val="0"/>
              <w:divBdr>
                <w:top w:val="none" w:sz="0" w:space="0" w:color="auto"/>
                <w:left w:val="none" w:sz="0" w:space="0" w:color="auto"/>
                <w:bottom w:val="none" w:sz="0" w:space="0" w:color="auto"/>
                <w:right w:val="none" w:sz="0" w:space="0" w:color="auto"/>
              </w:divBdr>
              <w:divsChild>
                <w:div w:id="1946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7119">
      <w:bodyDiv w:val="1"/>
      <w:marLeft w:val="0"/>
      <w:marRight w:val="0"/>
      <w:marTop w:val="0"/>
      <w:marBottom w:val="0"/>
      <w:divBdr>
        <w:top w:val="none" w:sz="0" w:space="0" w:color="auto"/>
        <w:left w:val="none" w:sz="0" w:space="0" w:color="auto"/>
        <w:bottom w:val="none" w:sz="0" w:space="0" w:color="auto"/>
        <w:right w:val="none" w:sz="0" w:space="0" w:color="auto"/>
      </w:divBdr>
      <w:divsChild>
        <w:div w:id="537855668">
          <w:marLeft w:val="547"/>
          <w:marRight w:val="0"/>
          <w:marTop w:val="0"/>
          <w:marBottom w:val="0"/>
          <w:divBdr>
            <w:top w:val="none" w:sz="0" w:space="0" w:color="auto"/>
            <w:left w:val="none" w:sz="0" w:space="0" w:color="auto"/>
            <w:bottom w:val="none" w:sz="0" w:space="0" w:color="auto"/>
            <w:right w:val="none" w:sz="0" w:space="0" w:color="auto"/>
          </w:divBdr>
        </w:div>
        <w:div w:id="794325867">
          <w:marLeft w:val="547"/>
          <w:marRight w:val="0"/>
          <w:marTop w:val="0"/>
          <w:marBottom w:val="0"/>
          <w:divBdr>
            <w:top w:val="none" w:sz="0" w:space="0" w:color="auto"/>
            <w:left w:val="none" w:sz="0" w:space="0" w:color="auto"/>
            <w:bottom w:val="none" w:sz="0" w:space="0" w:color="auto"/>
            <w:right w:val="none" w:sz="0" w:space="0" w:color="auto"/>
          </w:divBdr>
        </w:div>
        <w:div w:id="1262910846">
          <w:marLeft w:val="547"/>
          <w:marRight w:val="0"/>
          <w:marTop w:val="0"/>
          <w:marBottom w:val="0"/>
          <w:divBdr>
            <w:top w:val="none" w:sz="0" w:space="0" w:color="auto"/>
            <w:left w:val="none" w:sz="0" w:space="0" w:color="auto"/>
            <w:bottom w:val="none" w:sz="0" w:space="0" w:color="auto"/>
            <w:right w:val="none" w:sz="0" w:space="0" w:color="auto"/>
          </w:divBdr>
        </w:div>
      </w:divsChild>
    </w:div>
    <w:div w:id="1059860629">
      <w:bodyDiv w:val="1"/>
      <w:marLeft w:val="0"/>
      <w:marRight w:val="0"/>
      <w:marTop w:val="0"/>
      <w:marBottom w:val="0"/>
      <w:divBdr>
        <w:top w:val="none" w:sz="0" w:space="0" w:color="auto"/>
        <w:left w:val="none" w:sz="0" w:space="0" w:color="auto"/>
        <w:bottom w:val="none" w:sz="0" w:space="0" w:color="auto"/>
        <w:right w:val="none" w:sz="0" w:space="0" w:color="auto"/>
      </w:divBdr>
    </w:div>
    <w:div w:id="1100639703">
      <w:bodyDiv w:val="1"/>
      <w:marLeft w:val="0"/>
      <w:marRight w:val="0"/>
      <w:marTop w:val="0"/>
      <w:marBottom w:val="0"/>
      <w:divBdr>
        <w:top w:val="none" w:sz="0" w:space="0" w:color="auto"/>
        <w:left w:val="none" w:sz="0" w:space="0" w:color="auto"/>
        <w:bottom w:val="none" w:sz="0" w:space="0" w:color="auto"/>
        <w:right w:val="none" w:sz="0" w:space="0" w:color="auto"/>
      </w:divBdr>
    </w:div>
    <w:div w:id="1110736403">
      <w:bodyDiv w:val="1"/>
      <w:marLeft w:val="0"/>
      <w:marRight w:val="0"/>
      <w:marTop w:val="0"/>
      <w:marBottom w:val="0"/>
      <w:divBdr>
        <w:top w:val="none" w:sz="0" w:space="0" w:color="auto"/>
        <w:left w:val="none" w:sz="0" w:space="0" w:color="auto"/>
        <w:bottom w:val="none" w:sz="0" w:space="0" w:color="auto"/>
        <w:right w:val="none" w:sz="0" w:space="0" w:color="auto"/>
      </w:divBdr>
    </w:div>
    <w:div w:id="1111130084">
      <w:bodyDiv w:val="1"/>
      <w:marLeft w:val="0"/>
      <w:marRight w:val="0"/>
      <w:marTop w:val="0"/>
      <w:marBottom w:val="0"/>
      <w:divBdr>
        <w:top w:val="none" w:sz="0" w:space="0" w:color="auto"/>
        <w:left w:val="none" w:sz="0" w:space="0" w:color="auto"/>
        <w:bottom w:val="none" w:sz="0" w:space="0" w:color="auto"/>
        <w:right w:val="none" w:sz="0" w:space="0" w:color="auto"/>
      </w:divBdr>
    </w:div>
    <w:div w:id="1142041220">
      <w:bodyDiv w:val="1"/>
      <w:marLeft w:val="0"/>
      <w:marRight w:val="0"/>
      <w:marTop w:val="0"/>
      <w:marBottom w:val="0"/>
      <w:divBdr>
        <w:top w:val="none" w:sz="0" w:space="0" w:color="auto"/>
        <w:left w:val="none" w:sz="0" w:space="0" w:color="auto"/>
        <w:bottom w:val="none" w:sz="0" w:space="0" w:color="auto"/>
        <w:right w:val="none" w:sz="0" w:space="0" w:color="auto"/>
      </w:divBdr>
      <w:divsChild>
        <w:div w:id="1604070121">
          <w:marLeft w:val="0"/>
          <w:marRight w:val="0"/>
          <w:marTop w:val="0"/>
          <w:marBottom w:val="0"/>
          <w:divBdr>
            <w:top w:val="none" w:sz="0" w:space="0" w:color="auto"/>
            <w:left w:val="none" w:sz="0" w:space="0" w:color="auto"/>
            <w:bottom w:val="none" w:sz="0" w:space="0" w:color="auto"/>
            <w:right w:val="none" w:sz="0" w:space="0" w:color="auto"/>
          </w:divBdr>
          <w:divsChild>
            <w:div w:id="1733851721">
              <w:marLeft w:val="0"/>
              <w:marRight w:val="0"/>
              <w:marTop w:val="0"/>
              <w:marBottom w:val="0"/>
              <w:divBdr>
                <w:top w:val="none" w:sz="0" w:space="0" w:color="auto"/>
                <w:left w:val="none" w:sz="0" w:space="0" w:color="auto"/>
                <w:bottom w:val="none" w:sz="0" w:space="0" w:color="auto"/>
                <w:right w:val="none" w:sz="0" w:space="0" w:color="auto"/>
              </w:divBdr>
              <w:divsChild>
                <w:div w:id="303392841">
                  <w:marLeft w:val="0"/>
                  <w:marRight w:val="0"/>
                  <w:marTop w:val="0"/>
                  <w:marBottom w:val="0"/>
                  <w:divBdr>
                    <w:top w:val="none" w:sz="0" w:space="0" w:color="auto"/>
                    <w:left w:val="none" w:sz="0" w:space="0" w:color="auto"/>
                    <w:bottom w:val="none" w:sz="0" w:space="0" w:color="auto"/>
                    <w:right w:val="none" w:sz="0" w:space="0" w:color="auto"/>
                  </w:divBdr>
                  <w:divsChild>
                    <w:div w:id="1521895926">
                      <w:marLeft w:val="0"/>
                      <w:marRight w:val="0"/>
                      <w:marTop w:val="0"/>
                      <w:marBottom w:val="0"/>
                      <w:divBdr>
                        <w:top w:val="none" w:sz="0" w:space="0" w:color="auto"/>
                        <w:left w:val="none" w:sz="0" w:space="0" w:color="auto"/>
                        <w:bottom w:val="none" w:sz="0" w:space="0" w:color="auto"/>
                        <w:right w:val="none" w:sz="0" w:space="0" w:color="auto"/>
                      </w:divBdr>
                      <w:divsChild>
                        <w:div w:id="2045712231">
                          <w:marLeft w:val="0"/>
                          <w:marRight w:val="0"/>
                          <w:marTop w:val="960"/>
                          <w:marBottom w:val="0"/>
                          <w:divBdr>
                            <w:top w:val="none" w:sz="0" w:space="0" w:color="auto"/>
                            <w:left w:val="none" w:sz="0" w:space="0" w:color="auto"/>
                            <w:bottom w:val="none" w:sz="0" w:space="0" w:color="auto"/>
                            <w:right w:val="none" w:sz="0" w:space="0" w:color="auto"/>
                          </w:divBdr>
                          <w:divsChild>
                            <w:div w:id="394162043">
                              <w:marLeft w:val="0"/>
                              <w:marRight w:val="0"/>
                              <w:marTop w:val="0"/>
                              <w:marBottom w:val="0"/>
                              <w:divBdr>
                                <w:top w:val="none" w:sz="0" w:space="0" w:color="auto"/>
                                <w:left w:val="none" w:sz="0" w:space="0" w:color="auto"/>
                                <w:bottom w:val="none" w:sz="0" w:space="0" w:color="auto"/>
                                <w:right w:val="none" w:sz="0" w:space="0" w:color="auto"/>
                              </w:divBdr>
                              <w:divsChild>
                                <w:div w:id="1470511335">
                                  <w:marLeft w:val="0"/>
                                  <w:marRight w:val="0"/>
                                  <w:marTop w:val="0"/>
                                  <w:marBottom w:val="0"/>
                                  <w:divBdr>
                                    <w:top w:val="none" w:sz="0" w:space="0" w:color="auto"/>
                                    <w:left w:val="none" w:sz="0" w:space="0" w:color="auto"/>
                                    <w:bottom w:val="none" w:sz="0" w:space="0" w:color="auto"/>
                                    <w:right w:val="none" w:sz="0" w:space="0" w:color="auto"/>
                                  </w:divBdr>
                                  <w:divsChild>
                                    <w:div w:id="1017001666">
                                      <w:marLeft w:val="0"/>
                                      <w:marRight w:val="0"/>
                                      <w:marTop w:val="0"/>
                                      <w:marBottom w:val="0"/>
                                      <w:divBdr>
                                        <w:top w:val="none" w:sz="0" w:space="0" w:color="auto"/>
                                        <w:left w:val="none" w:sz="0" w:space="0" w:color="auto"/>
                                        <w:bottom w:val="none" w:sz="0" w:space="0" w:color="auto"/>
                                        <w:right w:val="none" w:sz="0" w:space="0" w:color="auto"/>
                                      </w:divBdr>
                                      <w:divsChild>
                                        <w:div w:id="946503640">
                                          <w:marLeft w:val="0"/>
                                          <w:marRight w:val="0"/>
                                          <w:marTop w:val="0"/>
                                          <w:marBottom w:val="0"/>
                                          <w:divBdr>
                                            <w:top w:val="none" w:sz="0" w:space="0" w:color="auto"/>
                                            <w:left w:val="none" w:sz="0" w:space="0" w:color="auto"/>
                                            <w:bottom w:val="none" w:sz="0" w:space="0" w:color="auto"/>
                                            <w:right w:val="none" w:sz="0" w:space="0" w:color="auto"/>
                                          </w:divBdr>
                                          <w:divsChild>
                                            <w:div w:id="1198351949">
                                              <w:marLeft w:val="0"/>
                                              <w:marRight w:val="0"/>
                                              <w:marTop w:val="195"/>
                                              <w:marBottom w:val="195"/>
                                              <w:divBdr>
                                                <w:top w:val="none" w:sz="0" w:space="0" w:color="auto"/>
                                                <w:left w:val="none" w:sz="0" w:space="0" w:color="auto"/>
                                                <w:bottom w:val="none" w:sz="0" w:space="0" w:color="auto"/>
                                                <w:right w:val="none" w:sz="0" w:space="0" w:color="auto"/>
                                              </w:divBdr>
                                              <w:divsChild>
                                                <w:div w:id="854349839">
                                                  <w:marLeft w:val="0"/>
                                                  <w:marRight w:val="0"/>
                                                  <w:marTop w:val="0"/>
                                                  <w:marBottom w:val="0"/>
                                                  <w:divBdr>
                                                    <w:top w:val="none" w:sz="0" w:space="0" w:color="auto"/>
                                                    <w:left w:val="none" w:sz="0" w:space="0" w:color="auto"/>
                                                    <w:bottom w:val="none" w:sz="0" w:space="0" w:color="auto"/>
                                                    <w:right w:val="none" w:sz="0" w:space="0" w:color="auto"/>
                                                  </w:divBdr>
                                                  <w:divsChild>
                                                    <w:div w:id="639771706">
                                                      <w:marLeft w:val="0"/>
                                                      <w:marRight w:val="0"/>
                                                      <w:marTop w:val="0"/>
                                                      <w:marBottom w:val="0"/>
                                                      <w:divBdr>
                                                        <w:top w:val="none" w:sz="0" w:space="0" w:color="auto"/>
                                                        <w:left w:val="none" w:sz="0" w:space="0" w:color="auto"/>
                                                        <w:bottom w:val="none" w:sz="0" w:space="0" w:color="auto"/>
                                                        <w:right w:val="none" w:sz="0" w:space="0" w:color="auto"/>
                                                      </w:divBdr>
                                                    </w:div>
                                                    <w:div w:id="1624923679">
                                                      <w:marLeft w:val="0"/>
                                                      <w:marRight w:val="0"/>
                                                      <w:marTop w:val="0"/>
                                                      <w:marBottom w:val="0"/>
                                                      <w:divBdr>
                                                        <w:top w:val="none" w:sz="0" w:space="0" w:color="auto"/>
                                                        <w:left w:val="none" w:sz="0" w:space="0" w:color="auto"/>
                                                        <w:bottom w:val="none" w:sz="0" w:space="0" w:color="auto"/>
                                                        <w:right w:val="none" w:sz="0" w:space="0" w:color="auto"/>
                                                      </w:divBdr>
                                                    </w:div>
                                                    <w:div w:id="1844124400">
                                                      <w:marLeft w:val="0"/>
                                                      <w:marRight w:val="0"/>
                                                      <w:marTop w:val="0"/>
                                                      <w:marBottom w:val="0"/>
                                                      <w:divBdr>
                                                        <w:top w:val="none" w:sz="0" w:space="0" w:color="auto"/>
                                                        <w:left w:val="none" w:sz="0" w:space="0" w:color="auto"/>
                                                        <w:bottom w:val="none" w:sz="0" w:space="0" w:color="auto"/>
                                                        <w:right w:val="none" w:sz="0" w:space="0" w:color="auto"/>
                                                      </w:divBdr>
                                                    </w:div>
                                                    <w:div w:id="2075350590">
                                                      <w:marLeft w:val="0"/>
                                                      <w:marRight w:val="0"/>
                                                      <w:marTop w:val="0"/>
                                                      <w:marBottom w:val="0"/>
                                                      <w:divBdr>
                                                        <w:top w:val="none" w:sz="0" w:space="0" w:color="auto"/>
                                                        <w:left w:val="none" w:sz="0" w:space="0" w:color="auto"/>
                                                        <w:bottom w:val="none" w:sz="0" w:space="0" w:color="auto"/>
                                                        <w:right w:val="none" w:sz="0" w:space="0" w:color="auto"/>
                                                      </w:divBdr>
                                                    </w:div>
                                                    <w:div w:id="20947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031992">
      <w:bodyDiv w:val="1"/>
      <w:marLeft w:val="0"/>
      <w:marRight w:val="0"/>
      <w:marTop w:val="0"/>
      <w:marBottom w:val="0"/>
      <w:divBdr>
        <w:top w:val="none" w:sz="0" w:space="0" w:color="auto"/>
        <w:left w:val="none" w:sz="0" w:space="0" w:color="auto"/>
        <w:bottom w:val="none" w:sz="0" w:space="0" w:color="auto"/>
        <w:right w:val="none" w:sz="0" w:space="0" w:color="auto"/>
      </w:divBdr>
    </w:div>
    <w:div w:id="1171527453">
      <w:bodyDiv w:val="1"/>
      <w:marLeft w:val="0"/>
      <w:marRight w:val="0"/>
      <w:marTop w:val="0"/>
      <w:marBottom w:val="0"/>
      <w:divBdr>
        <w:top w:val="none" w:sz="0" w:space="0" w:color="auto"/>
        <w:left w:val="none" w:sz="0" w:space="0" w:color="auto"/>
        <w:bottom w:val="none" w:sz="0" w:space="0" w:color="auto"/>
        <w:right w:val="none" w:sz="0" w:space="0" w:color="auto"/>
      </w:divBdr>
    </w:div>
    <w:div w:id="1203439273">
      <w:bodyDiv w:val="1"/>
      <w:marLeft w:val="0"/>
      <w:marRight w:val="0"/>
      <w:marTop w:val="0"/>
      <w:marBottom w:val="0"/>
      <w:divBdr>
        <w:top w:val="none" w:sz="0" w:space="0" w:color="auto"/>
        <w:left w:val="none" w:sz="0" w:space="0" w:color="auto"/>
        <w:bottom w:val="none" w:sz="0" w:space="0" w:color="auto"/>
        <w:right w:val="none" w:sz="0" w:space="0" w:color="auto"/>
      </w:divBdr>
    </w:div>
    <w:div w:id="1286733842">
      <w:bodyDiv w:val="1"/>
      <w:marLeft w:val="0"/>
      <w:marRight w:val="0"/>
      <w:marTop w:val="0"/>
      <w:marBottom w:val="0"/>
      <w:divBdr>
        <w:top w:val="none" w:sz="0" w:space="0" w:color="auto"/>
        <w:left w:val="none" w:sz="0" w:space="0" w:color="auto"/>
        <w:bottom w:val="none" w:sz="0" w:space="0" w:color="auto"/>
        <w:right w:val="none" w:sz="0" w:space="0" w:color="auto"/>
      </w:divBdr>
    </w:div>
    <w:div w:id="1343822678">
      <w:bodyDiv w:val="1"/>
      <w:marLeft w:val="0"/>
      <w:marRight w:val="0"/>
      <w:marTop w:val="0"/>
      <w:marBottom w:val="0"/>
      <w:divBdr>
        <w:top w:val="none" w:sz="0" w:space="0" w:color="auto"/>
        <w:left w:val="none" w:sz="0" w:space="0" w:color="auto"/>
        <w:bottom w:val="none" w:sz="0" w:space="0" w:color="auto"/>
        <w:right w:val="none" w:sz="0" w:space="0" w:color="auto"/>
      </w:divBdr>
    </w:div>
    <w:div w:id="1387680833">
      <w:bodyDiv w:val="1"/>
      <w:marLeft w:val="0"/>
      <w:marRight w:val="0"/>
      <w:marTop w:val="0"/>
      <w:marBottom w:val="0"/>
      <w:divBdr>
        <w:top w:val="none" w:sz="0" w:space="0" w:color="auto"/>
        <w:left w:val="none" w:sz="0" w:space="0" w:color="auto"/>
        <w:bottom w:val="none" w:sz="0" w:space="0" w:color="auto"/>
        <w:right w:val="none" w:sz="0" w:space="0" w:color="auto"/>
      </w:divBdr>
    </w:div>
    <w:div w:id="1456945864">
      <w:bodyDiv w:val="1"/>
      <w:marLeft w:val="0"/>
      <w:marRight w:val="0"/>
      <w:marTop w:val="0"/>
      <w:marBottom w:val="0"/>
      <w:divBdr>
        <w:top w:val="none" w:sz="0" w:space="0" w:color="auto"/>
        <w:left w:val="none" w:sz="0" w:space="0" w:color="auto"/>
        <w:bottom w:val="none" w:sz="0" w:space="0" w:color="auto"/>
        <w:right w:val="none" w:sz="0" w:space="0" w:color="auto"/>
      </w:divBdr>
    </w:div>
    <w:div w:id="1594170570">
      <w:bodyDiv w:val="1"/>
      <w:marLeft w:val="0"/>
      <w:marRight w:val="0"/>
      <w:marTop w:val="0"/>
      <w:marBottom w:val="0"/>
      <w:divBdr>
        <w:top w:val="none" w:sz="0" w:space="0" w:color="auto"/>
        <w:left w:val="none" w:sz="0" w:space="0" w:color="auto"/>
        <w:bottom w:val="none" w:sz="0" w:space="0" w:color="auto"/>
        <w:right w:val="none" w:sz="0" w:space="0" w:color="auto"/>
      </w:divBdr>
    </w:div>
    <w:div w:id="1603606661">
      <w:bodyDiv w:val="1"/>
      <w:marLeft w:val="0"/>
      <w:marRight w:val="0"/>
      <w:marTop w:val="0"/>
      <w:marBottom w:val="0"/>
      <w:divBdr>
        <w:top w:val="none" w:sz="0" w:space="0" w:color="auto"/>
        <w:left w:val="none" w:sz="0" w:space="0" w:color="auto"/>
        <w:bottom w:val="none" w:sz="0" w:space="0" w:color="auto"/>
        <w:right w:val="none" w:sz="0" w:space="0" w:color="auto"/>
      </w:divBdr>
    </w:div>
    <w:div w:id="1626427283">
      <w:bodyDiv w:val="1"/>
      <w:marLeft w:val="0"/>
      <w:marRight w:val="0"/>
      <w:marTop w:val="0"/>
      <w:marBottom w:val="0"/>
      <w:divBdr>
        <w:top w:val="none" w:sz="0" w:space="0" w:color="auto"/>
        <w:left w:val="none" w:sz="0" w:space="0" w:color="auto"/>
        <w:bottom w:val="none" w:sz="0" w:space="0" w:color="auto"/>
        <w:right w:val="none" w:sz="0" w:space="0" w:color="auto"/>
      </w:divBdr>
      <w:divsChild>
        <w:div w:id="601307736">
          <w:marLeft w:val="0"/>
          <w:marRight w:val="0"/>
          <w:marTop w:val="0"/>
          <w:marBottom w:val="0"/>
          <w:divBdr>
            <w:top w:val="none" w:sz="0" w:space="0" w:color="auto"/>
            <w:left w:val="none" w:sz="0" w:space="0" w:color="auto"/>
            <w:bottom w:val="none" w:sz="0" w:space="0" w:color="auto"/>
            <w:right w:val="none" w:sz="0" w:space="0" w:color="auto"/>
          </w:divBdr>
          <w:divsChild>
            <w:div w:id="1587690648">
              <w:marLeft w:val="0"/>
              <w:marRight w:val="0"/>
              <w:marTop w:val="0"/>
              <w:marBottom w:val="0"/>
              <w:divBdr>
                <w:top w:val="none" w:sz="0" w:space="0" w:color="auto"/>
                <w:left w:val="none" w:sz="0" w:space="0" w:color="auto"/>
                <w:bottom w:val="none" w:sz="0" w:space="0" w:color="auto"/>
                <w:right w:val="none" w:sz="0" w:space="0" w:color="auto"/>
              </w:divBdr>
              <w:divsChild>
                <w:div w:id="1964992722">
                  <w:marLeft w:val="0"/>
                  <w:marRight w:val="0"/>
                  <w:marTop w:val="0"/>
                  <w:marBottom w:val="0"/>
                  <w:divBdr>
                    <w:top w:val="none" w:sz="0" w:space="0" w:color="auto"/>
                    <w:left w:val="none" w:sz="0" w:space="0" w:color="auto"/>
                    <w:bottom w:val="none" w:sz="0" w:space="0" w:color="auto"/>
                    <w:right w:val="none" w:sz="0" w:space="0" w:color="auto"/>
                  </w:divBdr>
                  <w:divsChild>
                    <w:div w:id="1987589540">
                      <w:marLeft w:val="0"/>
                      <w:marRight w:val="0"/>
                      <w:marTop w:val="0"/>
                      <w:marBottom w:val="0"/>
                      <w:divBdr>
                        <w:top w:val="none" w:sz="0" w:space="0" w:color="auto"/>
                        <w:left w:val="none" w:sz="0" w:space="0" w:color="auto"/>
                        <w:bottom w:val="none" w:sz="0" w:space="0" w:color="auto"/>
                        <w:right w:val="none" w:sz="0" w:space="0" w:color="auto"/>
                      </w:divBdr>
                      <w:divsChild>
                        <w:div w:id="562906136">
                          <w:marLeft w:val="0"/>
                          <w:marRight w:val="0"/>
                          <w:marTop w:val="0"/>
                          <w:marBottom w:val="0"/>
                          <w:divBdr>
                            <w:top w:val="none" w:sz="0" w:space="0" w:color="auto"/>
                            <w:left w:val="none" w:sz="0" w:space="0" w:color="auto"/>
                            <w:bottom w:val="none" w:sz="0" w:space="0" w:color="auto"/>
                            <w:right w:val="none" w:sz="0" w:space="0" w:color="auto"/>
                          </w:divBdr>
                          <w:divsChild>
                            <w:div w:id="624696439">
                              <w:marLeft w:val="0"/>
                              <w:marRight w:val="0"/>
                              <w:marTop w:val="0"/>
                              <w:marBottom w:val="0"/>
                              <w:divBdr>
                                <w:top w:val="none" w:sz="0" w:space="0" w:color="auto"/>
                                <w:left w:val="none" w:sz="0" w:space="0" w:color="auto"/>
                                <w:bottom w:val="none" w:sz="0" w:space="0" w:color="auto"/>
                                <w:right w:val="none" w:sz="0" w:space="0" w:color="auto"/>
                              </w:divBdr>
                              <w:divsChild>
                                <w:div w:id="2120565195">
                                  <w:marLeft w:val="0"/>
                                  <w:marRight w:val="0"/>
                                  <w:marTop w:val="0"/>
                                  <w:marBottom w:val="0"/>
                                  <w:divBdr>
                                    <w:top w:val="none" w:sz="0" w:space="0" w:color="auto"/>
                                    <w:left w:val="none" w:sz="0" w:space="0" w:color="auto"/>
                                    <w:bottom w:val="none" w:sz="0" w:space="0" w:color="auto"/>
                                    <w:right w:val="none" w:sz="0" w:space="0" w:color="auto"/>
                                  </w:divBdr>
                                </w:div>
                                <w:div w:id="9759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60477">
      <w:bodyDiv w:val="1"/>
      <w:marLeft w:val="0"/>
      <w:marRight w:val="0"/>
      <w:marTop w:val="0"/>
      <w:marBottom w:val="0"/>
      <w:divBdr>
        <w:top w:val="none" w:sz="0" w:space="0" w:color="auto"/>
        <w:left w:val="none" w:sz="0" w:space="0" w:color="auto"/>
        <w:bottom w:val="none" w:sz="0" w:space="0" w:color="auto"/>
        <w:right w:val="none" w:sz="0" w:space="0" w:color="auto"/>
      </w:divBdr>
    </w:div>
    <w:div w:id="1794707874">
      <w:bodyDiv w:val="1"/>
      <w:marLeft w:val="0"/>
      <w:marRight w:val="0"/>
      <w:marTop w:val="0"/>
      <w:marBottom w:val="0"/>
      <w:divBdr>
        <w:top w:val="none" w:sz="0" w:space="0" w:color="auto"/>
        <w:left w:val="none" w:sz="0" w:space="0" w:color="auto"/>
        <w:bottom w:val="none" w:sz="0" w:space="0" w:color="auto"/>
        <w:right w:val="none" w:sz="0" w:space="0" w:color="auto"/>
      </w:divBdr>
    </w:div>
    <w:div w:id="1819374076">
      <w:bodyDiv w:val="1"/>
      <w:marLeft w:val="0"/>
      <w:marRight w:val="0"/>
      <w:marTop w:val="0"/>
      <w:marBottom w:val="0"/>
      <w:divBdr>
        <w:top w:val="none" w:sz="0" w:space="0" w:color="auto"/>
        <w:left w:val="none" w:sz="0" w:space="0" w:color="auto"/>
        <w:bottom w:val="none" w:sz="0" w:space="0" w:color="auto"/>
        <w:right w:val="none" w:sz="0" w:space="0" w:color="auto"/>
      </w:divBdr>
    </w:div>
    <w:div w:id="1871065377">
      <w:bodyDiv w:val="1"/>
      <w:marLeft w:val="0"/>
      <w:marRight w:val="0"/>
      <w:marTop w:val="0"/>
      <w:marBottom w:val="0"/>
      <w:divBdr>
        <w:top w:val="none" w:sz="0" w:space="0" w:color="auto"/>
        <w:left w:val="none" w:sz="0" w:space="0" w:color="auto"/>
        <w:bottom w:val="none" w:sz="0" w:space="0" w:color="auto"/>
        <w:right w:val="none" w:sz="0" w:space="0" w:color="auto"/>
      </w:divBdr>
    </w:div>
    <w:div w:id="1892233712">
      <w:bodyDiv w:val="1"/>
      <w:marLeft w:val="0"/>
      <w:marRight w:val="0"/>
      <w:marTop w:val="0"/>
      <w:marBottom w:val="0"/>
      <w:divBdr>
        <w:top w:val="none" w:sz="0" w:space="0" w:color="auto"/>
        <w:left w:val="none" w:sz="0" w:space="0" w:color="auto"/>
        <w:bottom w:val="none" w:sz="0" w:space="0" w:color="auto"/>
        <w:right w:val="none" w:sz="0" w:space="0" w:color="auto"/>
      </w:divBdr>
    </w:div>
    <w:div w:id="1908874638">
      <w:bodyDiv w:val="1"/>
      <w:marLeft w:val="0"/>
      <w:marRight w:val="0"/>
      <w:marTop w:val="0"/>
      <w:marBottom w:val="0"/>
      <w:divBdr>
        <w:top w:val="none" w:sz="0" w:space="0" w:color="auto"/>
        <w:left w:val="none" w:sz="0" w:space="0" w:color="auto"/>
        <w:bottom w:val="none" w:sz="0" w:space="0" w:color="auto"/>
        <w:right w:val="none" w:sz="0" w:space="0" w:color="auto"/>
      </w:divBdr>
      <w:divsChild>
        <w:div w:id="194731723">
          <w:marLeft w:val="446"/>
          <w:marRight w:val="0"/>
          <w:marTop w:val="0"/>
          <w:marBottom w:val="0"/>
          <w:divBdr>
            <w:top w:val="none" w:sz="0" w:space="0" w:color="auto"/>
            <w:left w:val="none" w:sz="0" w:space="0" w:color="auto"/>
            <w:bottom w:val="none" w:sz="0" w:space="0" w:color="auto"/>
            <w:right w:val="none" w:sz="0" w:space="0" w:color="auto"/>
          </w:divBdr>
        </w:div>
        <w:div w:id="700860606">
          <w:marLeft w:val="446"/>
          <w:marRight w:val="0"/>
          <w:marTop w:val="0"/>
          <w:marBottom w:val="0"/>
          <w:divBdr>
            <w:top w:val="none" w:sz="0" w:space="0" w:color="auto"/>
            <w:left w:val="none" w:sz="0" w:space="0" w:color="auto"/>
            <w:bottom w:val="none" w:sz="0" w:space="0" w:color="auto"/>
            <w:right w:val="none" w:sz="0" w:space="0" w:color="auto"/>
          </w:divBdr>
        </w:div>
        <w:div w:id="1442921529">
          <w:marLeft w:val="446"/>
          <w:marRight w:val="0"/>
          <w:marTop w:val="0"/>
          <w:marBottom w:val="0"/>
          <w:divBdr>
            <w:top w:val="none" w:sz="0" w:space="0" w:color="auto"/>
            <w:left w:val="none" w:sz="0" w:space="0" w:color="auto"/>
            <w:bottom w:val="none" w:sz="0" w:space="0" w:color="auto"/>
            <w:right w:val="none" w:sz="0" w:space="0" w:color="auto"/>
          </w:divBdr>
        </w:div>
      </w:divsChild>
    </w:div>
    <w:div w:id="2016178139">
      <w:bodyDiv w:val="1"/>
      <w:marLeft w:val="0"/>
      <w:marRight w:val="0"/>
      <w:marTop w:val="0"/>
      <w:marBottom w:val="0"/>
      <w:divBdr>
        <w:top w:val="none" w:sz="0" w:space="0" w:color="auto"/>
        <w:left w:val="none" w:sz="0" w:space="0" w:color="auto"/>
        <w:bottom w:val="none" w:sz="0" w:space="0" w:color="auto"/>
        <w:right w:val="none" w:sz="0" w:space="0" w:color="auto"/>
      </w:divBdr>
    </w:div>
    <w:div w:id="2036930123">
      <w:bodyDiv w:val="1"/>
      <w:marLeft w:val="0"/>
      <w:marRight w:val="0"/>
      <w:marTop w:val="0"/>
      <w:marBottom w:val="0"/>
      <w:divBdr>
        <w:top w:val="none" w:sz="0" w:space="0" w:color="auto"/>
        <w:left w:val="none" w:sz="0" w:space="0" w:color="auto"/>
        <w:bottom w:val="none" w:sz="0" w:space="0" w:color="auto"/>
        <w:right w:val="none" w:sz="0" w:space="0" w:color="auto"/>
      </w:divBdr>
      <w:divsChild>
        <w:div w:id="14306563">
          <w:marLeft w:val="547"/>
          <w:marRight w:val="0"/>
          <w:marTop w:val="0"/>
          <w:marBottom w:val="120"/>
          <w:divBdr>
            <w:top w:val="none" w:sz="0" w:space="0" w:color="auto"/>
            <w:left w:val="none" w:sz="0" w:space="0" w:color="auto"/>
            <w:bottom w:val="none" w:sz="0" w:space="0" w:color="auto"/>
            <w:right w:val="none" w:sz="0" w:space="0" w:color="auto"/>
          </w:divBdr>
        </w:div>
      </w:divsChild>
    </w:div>
    <w:div w:id="2116627673">
      <w:bodyDiv w:val="1"/>
      <w:marLeft w:val="0"/>
      <w:marRight w:val="0"/>
      <w:marTop w:val="0"/>
      <w:marBottom w:val="0"/>
      <w:divBdr>
        <w:top w:val="none" w:sz="0" w:space="0" w:color="auto"/>
        <w:left w:val="none" w:sz="0" w:space="0" w:color="auto"/>
        <w:bottom w:val="none" w:sz="0" w:space="0" w:color="auto"/>
        <w:right w:val="none" w:sz="0" w:space="0" w:color="auto"/>
      </w:divBdr>
    </w:div>
    <w:div w:id="2118089804">
      <w:bodyDiv w:val="1"/>
      <w:marLeft w:val="0"/>
      <w:marRight w:val="0"/>
      <w:marTop w:val="0"/>
      <w:marBottom w:val="0"/>
      <w:divBdr>
        <w:top w:val="none" w:sz="0" w:space="0" w:color="auto"/>
        <w:left w:val="none" w:sz="0" w:space="0" w:color="auto"/>
        <w:bottom w:val="none" w:sz="0" w:space="0" w:color="auto"/>
        <w:right w:val="none" w:sz="0" w:space="0" w:color="auto"/>
      </w:divBdr>
    </w:div>
    <w:div w:id="21400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ice-metric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hiligsmann@maastrichtuniversity.nl" TargetMode="External"/><Relationship Id="rId4" Type="http://schemas.openxmlformats.org/officeDocument/2006/relationships/settings" Target="settings.xml"/><Relationship Id="rId9" Type="http://schemas.openxmlformats.org/officeDocument/2006/relationships/hyperlink" Target="https://www.sciencedirect.com/topics/social-sciences/research-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9404-6F10-49C6-8E65-FA5F00CE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7450</Words>
  <Characters>42469</Characters>
  <Application>Microsoft Office Word</Application>
  <DocSecurity>0</DocSecurity>
  <Lines>353</Lines>
  <Paragraphs>99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Company>AGAPLESION Bethanien Krankenhaus Heidelberg</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Hiligsmann M (HSR)</dc:creator>
  <cp:lastModifiedBy>Karen Drake</cp:lastModifiedBy>
  <cp:revision>2</cp:revision>
  <cp:lastPrinted>2019-10-02T12:01:00Z</cp:lastPrinted>
  <dcterms:created xsi:type="dcterms:W3CDTF">2020-09-14T09:11:00Z</dcterms:created>
  <dcterms:modified xsi:type="dcterms:W3CDTF">2020-09-14T09:11:00Z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http://www.zotero.org/styles/aging-clinical-and-experimental-research</vt:lpwstr>
  </property>
  <property fmtid="{D5CDD505-2E9C-101B-9397-08002B2CF9AE}" pid="3" name="Mendeley Recent Style Name 0_1">
    <vt:lpwstr>Aging Clinical and Experimental Research</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http://www.zotero.org/styles/european-geriatric-medicine</vt:lpwstr>
  </property>
  <property fmtid="{D5CDD505-2E9C-101B-9397-08002B2CF9AE}" pid="11" name="Mendeley Recent Style Name 4_1">
    <vt:lpwstr>European Geriatric Medicine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http://www.zotero.org/styles/journal-of-internal-medicine</vt:lpwstr>
  </property>
  <property fmtid="{D5CDD505-2E9C-101B-9397-08002B2CF9AE}" pid="17" name="Mendeley Recent Style Name 7_1">
    <vt:lpwstr>Journal of Internal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http://www.zotero.org/styles/quality-of-life-research</vt:lpwstr>
  </property>
  <property fmtid="{D5CDD505-2E9C-101B-9397-08002B2CF9AE}" pid="21" name="Mendeley Recent Style Name 9_1">
    <vt:lpwstr>Quality of Life Research</vt:lpwstr>
  </property>
</Properties>
</file>