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BC7" w:rsidRDefault="00AF1BC7" w:rsidP="00AF1BC7">
      <w:pPr>
        <w:autoSpaceDE w:val="0"/>
        <w:autoSpaceDN w:val="0"/>
        <w:adjustRightInd w:val="0"/>
        <w:jc w:val="center"/>
        <w:rPr>
          <w:rFonts w:eastAsia="SimSun" w:cstheme="minorHAnsi"/>
          <w:color w:val="FF0000"/>
        </w:rPr>
      </w:pPr>
    </w:p>
    <w:p w:rsidR="00AF1BC7" w:rsidRDefault="00AF1BC7" w:rsidP="00AF1BC7">
      <w:pPr>
        <w:autoSpaceDE w:val="0"/>
        <w:autoSpaceDN w:val="0"/>
        <w:adjustRightInd w:val="0"/>
        <w:jc w:val="center"/>
        <w:rPr>
          <w:rFonts w:eastAsia="SimSun" w:cstheme="minorHAnsi"/>
          <w:color w:val="FF0000"/>
        </w:rPr>
      </w:pPr>
    </w:p>
    <w:p w:rsidR="00AF1BC7" w:rsidRDefault="00AF1BC7" w:rsidP="00AF1BC7">
      <w:pPr>
        <w:autoSpaceDE w:val="0"/>
        <w:autoSpaceDN w:val="0"/>
        <w:adjustRightInd w:val="0"/>
        <w:ind w:left="4678"/>
        <w:jc w:val="center"/>
        <w:rPr>
          <w:rFonts w:eastAsia="SimSun" w:cstheme="minorHAnsi"/>
          <w:color w:val="FF0000"/>
        </w:rPr>
      </w:pPr>
    </w:p>
    <w:p w:rsidR="00AF1BC7" w:rsidRDefault="00AF1BC7" w:rsidP="00AF1BC7">
      <w:pPr>
        <w:autoSpaceDE w:val="0"/>
        <w:autoSpaceDN w:val="0"/>
        <w:adjustRightInd w:val="0"/>
        <w:ind w:left="4678"/>
        <w:jc w:val="center"/>
        <w:rPr>
          <w:rFonts w:eastAsia="SimSun" w:cstheme="minorHAnsi"/>
          <w:color w:val="FF0000"/>
        </w:rPr>
      </w:pPr>
    </w:p>
    <w:p w:rsidR="00AF1BC7" w:rsidRDefault="00AF1BC7" w:rsidP="00EB1ADF">
      <w:pPr>
        <w:tabs>
          <w:tab w:val="left" w:pos="1276"/>
        </w:tabs>
        <w:autoSpaceDE w:val="0"/>
        <w:autoSpaceDN w:val="0"/>
        <w:adjustRightInd w:val="0"/>
        <w:ind w:left="1276"/>
        <w:jc w:val="center"/>
        <w:rPr>
          <w:rFonts w:eastAsia="SimSun" w:cstheme="minorHAnsi"/>
          <w:color w:val="FF0000"/>
        </w:rPr>
      </w:pPr>
    </w:p>
    <w:p w:rsidR="00AF1BC7" w:rsidRPr="00B6253A" w:rsidRDefault="00AF1BC7" w:rsidP="00EB1ADF">
      <w:pPr>
        <w:tabs>
          <w:tab w:val="left" w:pos="1276"/>
        </w:tabs>
        <w:autoSpaceDE w:val="0"/>
        <w:autoSpaceDN w:val="0"/>
        <w:adjustRightInd w:val="0"/>
        <w:ind w:left="1276"/>
        <w:jc w:val="center"/>
        <w:rPr>
          <w:rFonts w:eastAsia="SimSun" w:cstheme="minorHAnsi"/>
          <w:color w:val="FF0000"/>
        </w:rPr>
      </w:pPr>
      <w:r w:rsidRPr="00B6253A">
        <w:rPr>
          <w:rFonts w:eastAsia="SimSun" w:cstheme="minorHAnsi"/>
          <w:color w:val="FF0000"/>
        </w:rPr>
        <w:t>Note: this is a draft of the journal article:</w:t>
      </w:r>
    </w:p>
    <w:p w:rsidR="00AF1BC7" w:rsidRPr="00B6253A" w:rsidRDefault="00AF1BC7" w:rsidP="00EB1ADF">
      <w:pPr>
        <w:pStyle w:val="Heading1"/>
        <w:tabs>
          <w:tab w:val="left" w:pos="1276"/>
        </w:tabs>
        <w:ind w:firstLine="0"/>
        <w:rPr>
          <w:rFonts w:asciiTheme="minorHAnsi" w:hAnsiTheme="minorHAnsi" w:cstheme="minorHAnsi"/>
          <w:i/>
          <w:iCs/>
          <w:color w:val="FF0000"/>
          <w:sz w:val="22"/>
          <w:szCs w:val="22"/>
        </w:rPr>
      </w:pPr>
      <w:r>
        <w:rPr>
          <w:rFonts w:asciiTheme="minorHAnsi" w:hAnsiTheme="minorHAnsi" w:cstheme="minorHAnsi"/>
          <w:i/>
          <w:iCs/>
          <w:color w:val="FF0000"/>
          <w:sz w:val="22"/>
          <w:szCs w:val="22"/>
        </w:rPr>
        <w:tab/>
        <w:t xml:space="preserve">Silvia Caggiari, Peter R. Worsley, Yohan Payan, Marek Bucki, Dan L. Bader </w:t>
      </w:r>
      <w:r w:rsidRPr="00CA3B64">
        <w:rPr>
          <w:rFonts w:asciiTheme="minorHAnsi" w:eastAsia="SimSun" w:hAnsiTheme="minorHAnsi" w:cstheme="minorHAnsi"/>
          <w:i/>
          <w:iCs/>
          <w:color w:val="FF0000"/>
          <w:sz w:val="22"/>
          <w:szCs w:val="22"/>
        </w:rPr>
        <w:t xml:space="preserve"> </w:t>
      </w:r>
      <w:r>
        <w:rPr>
          <w:rFonts w:asciiTheme="minorHAnsi" w:eastAsia="SimSun" w:hAnsiTheme="minorHAnsi" w:cstheme="minorHAnsi"/>
          <w:i/>
          <w:iCs/>
          <w:color w:val="FF0000"/>
          <w:sz w:val="22"/>
          <w:szCs w:val="22"/>
        </w:rPr>
        <w:t>(2020</w:t>
      </w:r>
      <w:r w:rsidRPr="00B6253A">
        <w:rPr>
          <w:rFonts w:asciiTheme="minorHAnsi" w:eastAsia="SimSun" w:hAnsiTheme="minorHAnsi" w:cstheme="minorHAnsi"/>
          <w:i/>
          <w:iCs/>
          <w:color w:val="FF0000"/>
          <w:sz w:val="22"/>
          <w:szCs w:val="22"/>
        </w:rPr>
        <w:t>) “</w:t>
      </w:r>
      <w:bookmarkStart w:id="0" w:name="_GoBack"/>
      <w:bookmarkEnd w:id="0"/>
      <w:r w:rsidRPr="00AF1BC7">
        <w:rPr>
          <w:rFonts w:asciiTheme="minorHAnsi" w:hAnsiTheme="minorHAnsi" w:cstheme="minorHAnsi"/>
          <w:i/>
          <w:iCs/>
          <w:color w:val="FF0000"/>
          <w:sz w:val="22"/>
          <w:szCs w:val="22"/>
        </w:rPr>
        <w:tab/>
        <w:t>Biomechanical monitoring and machine learning for the detection of lying</w:t>
      </w:r>
      <w:r>
        <w:rPr>
          <w:rFonts w:asciiTheme="minorHAnsi" w:hAnsiTheme="minorHAnsi" w:cstheme="minorHAnsi"/>
          <w:i/>
          <w:iCs/>
          <w:color w:val="FF0000"/>
          <w:sz w:val="22"/>
          <w:szCs w:val="22"/>
        </w:rPr>
        <w:t xml:space="preserve"> </w:t>
      </w:r>
      <w:r w:rsidRPr="00AF1BC7">
        <w:rPr>
          <w:rFonts w:asciiTheme="minorHAnsi" w:hAnsiTheme="minorHAnsi" w:cstheme="minorHAnsi"/>
          <w:i/>
          <w:iCs/>
          <w:color w:val="FF0000"/>
          <w:sz w:val="22"/>
          <w:szCs w:val="22"/>
        </w:rPr>
        <w:t>postures</w:t>
      </w:r>
      <w:r w:rsidRPr="00B6253A">
        <w:rPr>
          <w:rFonts w:asciiTheme="minorHAnsi" w:hAnsiTheme="minorHAnsi" w:cstheme="minorHAnsi"/>
          <w:i/>
          <w:iCs/>
          <w:color w:val="FF0000"/>
          <w:sz w:val="22"/>
          <w:szCs w:val="22"/>
        </w:rPr>
        <w:t>.</w:t>
      </w:r>
      <w:r w:rsidRPr="00B6253A">
        <w:rPr>
          <w:rFonts w:asciiTheme="minorHAnsi" w:eastAsia="SimSun" w:hAnsiTheme="minorHAnsi" w:cstheme="minorHAnsi"/>
          <w:i/>
          <w:iCs/>
          <w:color w:val="FF0000"/>
          <w:sz w:val="22"/>
          <w:szCs w:val="22"/>
        </w:rPr>
        <w:t xml:space="preserve">” </w:t>
      </w:r>
    </w:p>
    <w:p w:rsidR="00AF1BC7" w:rsidRPr="00AF1BC7" w:rsidRDefault="00AF1BC7" w:rsidP="00EB1ADF">
      <w:pPr>
        <w:pStyle w:val="Heading1"/>
        <w:tabs>
          <w:tab w:val="left" w:pos="1276"/>
        </w:tabs>
        <w:ind w:left="1276" w:firstLine="0"/>
        <w:jc w:val="center"/>
        <w:rPr>
          <w:rFonts w:asciiTheme="minorHAnsi" w:hAnsiTheme="minorHAnsi" w:cstheme="minorHAnsi"/>
          <w:i/>
          <w:iCs/>
          <w:color w:val="FF0000"/>
          <w:sz w:val="22"/>
          <w:szCs w:val="22"/>
        </w:rPr>
      </w:pPr>
    </w:p>
    <w:p w:rsidR="00AF1BC7" w:rsidRPr="00B6253A" w:rsidRDefault="00EB1ADF" w:rsidP="00EB1ADF">
      <w:pPr>
        <w:pStyle w:val="Heading1"/>
        <w:tabs>
          <w:tab w:val="left" w:pos="1276"/>
        </w:tabs>
        <w:ind w:left="1276" w:firstLine="0"/>
        <w:jc w:val="center"/>
        <w:rPr>
          <w:rFonts w:asciiTheme="minorHAnsi" w:eastAsia="SimSun" w:hAnsiTheme="minorHAnsi" w:cstheme="minorHAnsi"/>
          <w:b w:val="0"/>
          <w:bCs w:val="0"/>
          <w:i/>
          <w:iCs/>
          <w:color w:val="FF0000"/>
          <w:sz w:val="22"/>
          <w:szCs w:val="22"/>
        </w:rPr>
      </w:pPr>
      <w:r>
        <w:rPr>
          <w:rFonts w:asciiTheme="minorHAnsi" w:eastAsia="SimSun" w:hAnsiTheme="minorHAnsi" w:cstheme="minorHAnsi"/>
          <w:i/>
          <w:iCs/>
          <w:color w:val="FF0000"/>
          <w:sz w:val="22"/>
          <w:szCs w:val="22"/>
        </w:rPr>
        <w:t>Clinical Biomechanics</w:t>
      </w:r>
      <w:r w:rsidR="00AF1BC7" w:rsidRPr="00B6253A">
        <w:rPr>
          <w:rFonts w:asciiTheme="minorHAnsi" w:eastAsia="SimSun" w:hAnsiTheme="minorHAnsi" w:cstheme="minorHAnsi"/>
          <w:i/>
          <w:iCs/>
          <w:color w:val="FF0000"/>
          <w:sz w:val="22"/>
          <w:szCs w:val="22"/>
        </w:rPr>
        <w:t xml:space="preserve">, </w:t>
      </w:r>
      <w:r w:rsidR="00AF1BC7" w:rsidRPr="00B6253A">
        <w:rPr>
          <w:rFonts w:asciiTheme="minorHAnsi" w:hAnsiTheme="minorHAnsi" w:cstheme="minorHAnsi"/>
          <w:color w:val="FF0000"/>
          <w:sz w:val="22"/>
          <w:szCs w:val="22"/>
        </w:rPr>
        <w:t xml:space="preserve">accepted </w:t>
      </w:r>
      <w:r w:rsidR="00AF1BC7" w:rsidRPr="00B6253A">
        <w:rPr>
          <w:rFonts w:asciiTheme="minorHAnsi" w:eastAsia="SimSun" w:hAnsiTheme="minorHAnsi" w:cstheme="minorHAnsi"/>
          <w:i/>
          <w:iCs/>
          <w:color w:val="FF0000"/>
          <w:sz w:val="22"/>
          <w:szCs w:val="22"/>
        </w:rPr>
        <w:t xml:space="preserve"> </w:t>
      </w:r>
    </w:p>
    <w:p w:rsidR="00AF1BC7" w:rsidRDefault="00AF1BC7" w:rsidP="00EB1ADF">
      <w:pPr>
        <w:tabs>
          <w:tab w:val="left" w:pos="1276"/>
        </w:tabs>
        <w:autoSpaceDE w:val="0"/>
        <w:autoSpaceDN w:val="0"/>
        <w:adjustRightInd w:val="0"/>
        <w:ind w:left="1276"/>
        <w:jc w:val="center"/>
        <w:rPr>
          <w:rFonts w:eastAsia="SimSun" w:cstheme="minorHAnsi"/>
          <w:color w:val="FF0000"/>
        </w:rPr>
      </w:pPr>
      <w:r w:rsidRPr="00B6253A">
        <w:rPr>
          <w:rFonts w:eastAsia="SimSun" w:cstheme="minorHAnsi"/>
          <w:color w:val="FF0000"/>
        </w:rPr>
        <w:t xml:space="preserve">The final, fully proofed and peer-reviewed journal article is available from the publisher online, </w:t>
      </w:r>
    </w:p>
    <w:p w:rsidR="00AF1BC7" w:rsidRPr="00B6253A" w:rsidRDefault="00AF1BC7" w:rsidP="00EB1ADF">
      <w:pPr>
        <w:tabs>
          <w:tab w:val="left" w:pos="1276"/>
        </w:tabs>
        <w:autoSpaceDE w:val="0"/>
        <w:autoSpaceDN w:val="0"/>
        <w:adjustRightInd w:val="0"/>
        <w:ind w:left="1276"/>
        <w:jc w:val="center"/>
        <w:rPr>
          <w:rFonts w:eastAsia="SimSun" w:cstheme="minorHAnsi"/>
          <w:color w:val="FF0000"/>
        </w:rPr>
      </w:pPr>
    </w:p>
    <w:p w:rsidR="00AF1BC7" w:rsidRPr="00B6253A" w:rsidRDefault="00AF1BC7" w:rsidP="00EB1ADF">
      <w:pPr>
        <w:tabs>
          <w:tab w:val="left" w:pos="1276"/>
        </w:tabs>
        <w:autoSpaceDE w:val="0"/>
        <w:autoSpaceDN w:val="0"/>
        <w:adjustRightInd w:val="0"/>
        <w:ind w:left="1276"/>
        <w:jc w:val="center"/>
        <w:rPr>
          <w:rFonts w:eastAsia="PMingLiU" w:cstheme="minorHAnsi"/>
          <w:b/>
        </w:rPr>
      </w:pPr>
    </w:p>
    <w:p w:rsidR="00AF1BC7" w:rsidRPr="00B6253A" w:rsidRDefault="00AF1BC7" w:rsidP="00EB1ADF">
      <w:pPr>
        <w:tabs>
          <w:tab w:val="left" w:pos="1276"/>
        </w:tabs>
        <w:spacing w:line="480" w:lineRule="auto"/>
        <w:ind w:left="1276"/>
        <w:rPr>
          <w:rFonts w:eastAsia="PMingLiU" w:cstheme="minorHAnsi"/>
          <w:b/>
        </w:rPr>
      </w:pPr>
    </w:p>
    <w:p w:rsidR="008B220C" w:rsidRDefault="008B220C">
      <w:pPr>
        <w:rPr>
          <w:rFonts w:ascii="Calibri" w:eastAsia="Calibri" w:hAnsi="Calibri" w:cs="Calibri"/>
        </w:rPr>
        <w:sectPr w:rsidR="008B220C">
          <w:footerReference w:type="default" r:id="rId7"/>
          <w:pgSz w:w="11910" w:h="16840"/>
          <w:pgMar w:top="1360" w:right="1680" w:bottom="1180" w:left="620" w:header="0" w:footer="991" w:gutter="0"/>
          <w:cols w:space="720"/>
        </w:sectPr>
      </w:pPr>
    </w:p>
    <w:p w:rsidR="008B220C" w:rsidRDefault="000439E1">
      <w:pPr>
        <w:tabs>
          <w:tab w:val="left" w:pos="8304"/>
        </w:tabs>
        <w:spacing w:before="34"/>
        <w:ind w:left="100"/>
        <w:rPr>
          <w:rFonts w:ascii="Arial" w:eastAsia="Arial" w:hAnsi="Arial" w:cs="Arial"/>
          <w:sz w:val="20"/>
          <w:szCs w:val="2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2" type="#_x0000_t75" style="position:absolute;left:0;text-align:left;margin-left:581.3pt;margin-top:5.1pt;width:5.4pt;height:6pt;z-index:4360;mso-position-horizontal-relative:page">
            <v:imagedata r:id="rId8" o:title=""/>
            <w10:wrap anchorx="page"/>
          </v:shape>
        </w:pict>
      </w:r>
      <w:r>
        <w:rPr>
          <w:rFonts w:ascii="Arial"/>
          <w:sz w:val="20"/>
        </w:rPr>
        <w:t>Manuscript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File</w:t>
      </w:r>
      <w:r>
        <w:rPr>
          <w:rFonts w:ascii="Arial"/>
          <w:sz w:val="20"/>
        </w:rPr>
        <w:tab/>
      </w:r>
      <w:hyperlink r:id="rId9">
        <w:r>
          <w:rPr>
            <w:rFonts w:ascii="Arial"/>
            <w:color w:val="003399"/>
            <w:sz w:val="20"/>
          </w:rPr>
          <w:t>Click here to view linked</w:t>
        </w:r>
        <w:r>
          <w:rPr>
            <w:rFonts w:ascii="Arial"/>
            <w:color w:val="003399"/>
            <w:spacing w:val="-6"/>
            <w:sz w:val="20"/>
          </w:rPr>
          <w:t xml:space="preserve"> </w:t>
        </w:r>
        <w:r>
          <w:rPr>
            <w:rFonts w:ascii="Arial"/>
            <w:color w:val="003399"/>
            <w:sz w:val="20"/>
          </w:rPr>
          <w:t>References</w:t>
        </w:r>
      </w:hyperlink>
    </w:p>
    <w:p w:rsidR="008B220C" w:rsidRDefault="008B220C">
      <w:pPr>
        <w:rPr>
          <w:rFonts w:ascii="Arial" w:eastAsia="Arial" w:hAnsi="Arial" w:cs="Arial"/>
          <w:sz w:val="20"/>
          <w:szCs w:val="20"/>
        </w:rPr>
      </w:pPr>
    </w:p>
    <w:p w:rsidR="008B220C" w:rsidRDefault="008B220C">
      <w:pPr>
        <w:rPr>
          <w:rFonts w:ascii="Arial" w:eastAsia="Arial" w:hAnsi="Arial" w:cs="Arial"/>
          <w:sz w:val="20"/>
          <w:szCs w:val="20"/>
        </w:rPr>
      </w:pPr>
    </w:p>
    <w:p w:rsidR="008B220C" w:rsidRDefault="008B220C">
      <w:pPr>
        <w:rPr>
          <w:rFonts w:ascii="Arial" w:eastAsia="Arial" w:hAnsi="Arial" w:cs="Arial"/>
          <w:sz w:val="20"/>
          <w:szCs w:val="20"/>
        </w:rPr>
      </w:pPr>
    </w:p>
    <w:p w:rsidR="008B220C" w:rsidRDefault="008B220C">
      <w:pPr>
        <w:rPr>
          <w:rFonts w:ascii="Arial" w:eastAsia="Arial" w:hAnsi="Arial" w:cs="Arial"/>
          <w:sz w:val="20"/>
          <w:szCs w:val="20"/>
        </w:rPr>
      </w:pPr>
    </w:p>
    <w:p w:rsidR="008B220C" w:rsidRDefault="008B220C">
      <w:pPr>
        <w:spacing w:before="3"/>
        <w:rPr>
          <w:rFonts w:ascii="Arial" w:eastAsia="Arial" w:hAnsi="Arial" w:cs="Arial"/>
          <w:sz w:val="25"/>
          <w:szCs w:val="25"/>
        </w:rPr>
      </w:pPr>
    </w:p>
    <w:p w:rsidR="008B220C" w:rsidRDefault="000439E1">
      <w:pPr>
        <w:pStyle w:val="Heading1"/>
        <w:numPr>
          <w:ilvl w:val="1"/>
          <w:numId w:val="22"/>
        </w:numPr>
        <w:tabs>
          <w:tab w:val="left" w:pos="1539"/>
        </w:tabs>
        <w:ind w:hanging="571"/>
        <w:rPr>
          <w:rFonts w:cs="Times New Roman"/>
          <w:b w:val="0"/>
          <w:bCs w:val="0"/>
        </w:rPr>
      </w:pPr>
      <w:r>
        <w:t>Biomechanical monitoring and machine learning for the detection of</w:t>
      </w:r>
      <w:r>
        <w:rPr>
          <w:spacing w:val="-9"/>
        </w:rPr>
        <w:t xml:space="preserve"> </w:t>
      </w:r>
      <w:r>
        <w:t>lying</w:t>
      </w:r>
    </w:p>
    <w:p w:rsidR="008B220C" w:rsidRDefault="008B220C">
      <w:pPr>
        <w:spacing w:before="4"/>
        <w:rPr>
          <w:rFonts w:ascii="Times New Roman" w:eastAsia="Times New Roman" w:hAnsi="Times New Roman" w:cs="Times New Roman"/>
          <w:b/>
          <w:bCs/>
        </w:rPr>
      </w:pPr>
    </w:p>
    <w:p w:rsidR="008B220C" w:rsidRDefault="000439E1">
      <w:pPr>
        <w:pStyle w:val="ListParagraph"/>
        <w:numPr>
          <w:ilvl w:val="1"/>
          <w:numId w:val="22"/>
        </w:numPr>
        <w:tabs>
          <w:tab w:val="left" w:pos="5449"/>
        </w:tabs>
        <w:spacing w:before="64"/>
        <w:ind w:left="5449" w:hanging="44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postures</w:t>
      </w:r>
    </w:p>
    <w:p w:rsidR="008B220C" w:rsidRDefault="008B220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B220C" w:rsidRDefault="000439E1">
      <w:pPr>
        <w:pStyle w:val="ListParagraph"/>
        <w:numPr>
          <w:ilvl w:val="1"/>
          <w:numId w:val="22"/>
        </w:numPr>
        <w:tabs>
          <w:tab w:val="left" w:pos="2158"/>
        </w:tabs>
        <w:spacing w:before="202"/>
        <w:ind w:left="2158" w:hanging="119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</w:rPr>
        <w:t xml:space="preserve">Silvia Caggiari </w:t>
      </w:r>
      <w:r>
        <w:rPr>
          <w:rFonts w:ascii="Times New Roman"/>
          <w:position w:val="10"/>
          <w:sz w:val="18"/>
        </w:rPr>
        <w:t>a</w:t>
      </w:r>
      <w:r>
        <w:rPr>
          <w:rFonts w:ascii="Times New Roman"/>
          <w:position w:val="8"/>
          <w:sz w:val="14"/>
        </w:rPr>
        <w:t>,</w:t>
      </w:r>
      <w:r>
        <w:rPr>
          <w:rFonts w:ascii="Times New Roman"/>
        </w:rPr>
        <w:t xml:space="preserve">*, Peter R. Worsley </w:t>
      </w:r>
      <w:r>
        <w:rPr>
          <w:rFonts w:ascii="Times New Roman"/>
          <w:position w:val="10"/>
          <w:sz w:val="18"/>
        </w:rPr>
        <w:t>a</w:t>
      </w:r>
      <w:r>
        <w:rPr>
          <w:rFonts w:ascii="Times New Roman"/>
        </w:rPr>
        <w:t xml:space="preserve">, Yohan Payan </w:t>
      </w:r>
      <w:r>
        <w:rPr>
          <w:rFonts w:ascii="Times New Roman"/>
          <w:position w:val="10"/>
          <w:sz w:val="18"/>
        </w:rPr>
        <w:t>b</w:t>
      </w:r>
      <w:r>
        <w:rPr>
          <w:rFonts w:ascii="Times New Roman"/>
        </w:rPr>
        <w:t xml:space="preserve">, Marek Bucki </w:t>
      </w:r>
      <w:r>
        <w:rPr>
          <w:rFonts w:ascii="Times New Roman"/>
          <w:position w:val="10"/>
          <w:sz w:val="18"/>
        </w:rPr>
        <w:t>c</w:t>
      </w:r>
      <w:r>
        <w:rPr>
          <w:rFonts w:ascii="Times New Roman"/>
        </w:rPr>
        <w:t>, Dan L. Bader</w:t>
      </w:r>
      <w:r>
        <w:rPr>
          <w:rFonts w:ascii="Times New Roman"/>
          <w:spacing w:val="-32"/>
        </w:rPr>
        <w:t xml:space="preserve"> </w:t>
      </w:r>
      <w:r>
        <w:rPr>
          <w:rFonts w:ascii="Times New Roman"/>
          <w:position w:val="8"/>
          <w:sz w:val="14"/>
        </w:rPr>
        <w:t>a</w:t>
      </w:r>
    </w:p>
    <w:p w:rsidR="008B220C" w:rsidRDefault="008B22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220C" w:rsidRDefault="000439E1">
      <w:pPr>
        <w:pStyle w:val="ListParagraph"/>
        <w:numPr>
          <w:ilvl w:val="1"/>
          <w:numId w:val="22"/>
        </w:numPr>
        <w:tabs>
          <w:tab w:val="left" w:pos="1835"/>
        </w:tabs>
        <w:spacing w:before="206"/>
        <w:ind w:left="1834" w:hanging="867"/>
        <w:rPr>
          <w:rFonts w:ascii="Times New Roman" w:eastAsia="Times New Roman" w:hAnsi="Times New Roman" w:cs="Times New Roman"/>
        </w:rPr>
      </w:pPr>
      <w:r>
        <w:rPr>
          <w:rFonts w:ascii="Times New Roman"/>
          <w:position w:val="10"/>
          <w:sz w:val="18"/>
        </w:rPr>
        <w:t xml:space="preserve">a </w:t>
      </w:r>
      <w:r>
        <w:rPr>
          <w:rFonts w:ascii="Times New Roman"/>
        </w:rPr>
        <w:t>Skin Health Research Group, School of Health Sciences, Faculty of Environmental 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Life</w:t>
      </w:r>
    </w:p>
    <w:p w:rsidR="008B220C" w:rsidRDefault="008B220C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8B220C" w:rsidRDefault="000439E1">
      <w:pPr>
        <w:pStyle w:val="ListParagraph"/>
        <w:numPr>
          <w:ilvl w:val="1"/>
          <w:numId w:val="22"/>
        </w:numPr>
        <w:tabs>
          <w:tab w:val="left" w:pos="3015"/>
        </w:tabs>
        <w:spacing w:before="68"/>
        <w:ind w:left="3014" w:hanging="204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Sciences, University of Southampton, SO17 1BJ, United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Kingdom</w:t>
      </w:r>
    </w:p>
    <w:p w:rsidR="008B220C" w:rsidRDefault="008B220C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B220C" w:rsidRDefault="000439E1">
      <w:pPr>
        <w:pStyle w:val="ListParagraph"/>
        <w:numPr>
          <w:ilvl w:val="1"/>
          <w:numId w:val="22"/>
        </w:numPr>
        <w:tabs>
          <w:tab w:val="left" w:pos="2458"/>
        </w:tabs>
        <w:ind w:left="2458" w:hanging="1491"/>
        <w:rPr>
          <w:rFonts w:ascii="Times New Roman" w:eastAsia="Times New Roman" w:hAnsi="Times New Roman" w:cs="Times New Roman"/>
        </w:rPr>
      </w:pPr>
      <w:r>
        <w:rPr>
          <w:rFonts w:ascii="Times New Roman"/>
          <w:position w:val="10"/>
          <w:sz w:val="18"/>
        </w:rPr>
        <w:t xml:space="preserve">b </w:t>
      </w:r>
      <w:r>
        <w:rPr>
          <w:rFonts w:ascii="Times New Roman"/>
        </w:rPr>
        <w:t>University of Grenoble Alpes, CNRS, TIMC-IMAG, 38000 Grenoble,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France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8B220C" w:rsidRDefault="000439E1">
      <w:pPr>
        <w:pStyle w:val="ListParagraph"/>
        <w:numPr>
          <w:ilvl w:val="1"/>
          <w:numId w:val="22"/>
        </w:numPr>
        <w:tabs>
          <w:tab w:val="left" w:pos="5085"/>
        </w:tabs>
        <w:spacing w:before="77"/>
        <w:ind w:left="5084" w:hanging="4117"/>
        <w:rPr>
          <w:rFonts w:ascii="Times New Roman" w:eastAsia="Times New Roman" w:hAnsi="Times New Roman" w:cs="Times New Roman"/>
        </w:rPr>
      </w:pPr>
      <w:r>
        <w:rPr>
          <w:rFonts w:ascii="Times New Roman"/>
          <w:position w:val="10"/>
          <w:sz w:val="18"/>
        </w:rPr>
        <w:t xml:space="preserve">c </w:t>
      </w:r>
      <w:r>
        <w:rPr>
          <w:rFonts w:ascii="Times New Roman"/>
        </w:rPr>
        <w:t>TexiSense,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France</w:t>
      </w:r>
    </w:p>
    <w:p w:rsidR="008B220C" w:rsidRDefault="008B22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220C" w:rsidRDefault="008B220C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8B220C" w:rsidRDefault="000439E1">
      <w:pPr>
        <w:pStyle w:val="ListParagraph"/>
        <w:numPr>
          <w:ilvl w:val="1"/>
          <w:numId w:val="22"/>
        </w:numPr>
        <w:tabs>
          <w:tab w:val="left" w:pos="2497"/>
        </w:tabs>
        <w:ind w:left="2496" w:hanging="152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*Corresponding author: E-mail address: </w:t>
      </w:r>
      <w:hyperlink r:id="rId10">
        <w:r>
          <w:rPr>
            <w:rFonts w:ascii="Times New Roman"/>
            <w:color w:val="0462C1"/>
            <w:u w:val="single" w:color="0462C1"/>
          </w:rPr>
          <w:t xml:space="preserve">S.Caggiari@soton.ac.uk </w:t>
        </w:r>
      </w:hyperlink>
      <w:r>
        <w:rPr>
          <w:rFonts w:ascii="Times New Roman"/>
        </w:rPr>
        <w:t>(S.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Caggiari)</w:t>
      </w:r>
    </w:p>
    <w:p w:rsidR="008B220C" w:rsidRDefault="008B220C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8B220C" w:rsidRDefault="000439E1">
      <w:pPr>
        <w:pStyle w:val="BodyText"/>
        <w:spacing w:before="0"/>
        <w:ind w:left="967" w:firstLine="0"/>
        <w:rPr>
          <w:rFonts w:ascii="Calibri" w:eastAsia="Calibri" w:hAnsi="Calibri" w:cs="Calibri"/>
        </w:rPr>
      </w:pPr>
      <w:r>
        <w:rPr>
          <w:rFonts w:ascii="Calibri"/>
        </w:rPr>
        <w:t>9</w:t>
      </w:r>
    </w:p>
    <w:p w:rsidR="008B220C" w:rsidRDefault="008B220C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Word count abstract: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243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Word count main text: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3957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Abstract</w:t>
      </w:r>
    </w:p>
    <w:p w:rsidR="008B220C" w:rsidRDefault="008B220C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Background</w:t>
      </w:r>
      <w:r>
        <w:rPr>
          <w:rFonts w:ascii="Times New Roman"/>
        </w:rPr>
        <w:t>: Pressure mapping technology has been adapted to monitor over prolonged periods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to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evaluate pressure ulcer risk in individuals during extended lying postures. However,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temporal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pressure distribution signals are not currently used to identify posture or mobility. The present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study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was designed to examine the potential of an automated approach for the detection of a range of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static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lying postures and corresponding transitions between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postures.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 xml:space="preserve">Methods: </w:t>
      </w:r>
      <w:r>
        <w:rPr>
          <w:rFonts w:ascii="Times New Roman"/>
        </w:rPr>
        <w:t>Healthy subjects (n=19) adopted a range of sagittal and lateral lying postures.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Parameters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reflecting both the interactions at the support surface and body movements were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continuously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monitored. Subsequently, the derivative of each signal was examined to identify transitions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between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postures. Three machine learning algorithms, namely Naïve-Bayes,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>-Nearest Neighbors and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Support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Vector Machine classifiers, were assessed to predict a range of static postures, established with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144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training model (n=9) and validated with new input from test data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(n=10).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footerReference w:type="default" r:id="rId11"/>
          <w:pgSz w:w="11910" w:h="16840"/>
          <w:pgMar w:top="0" w:right="60" w:bottom="1180" w:left="0" w:header="0" w:footer="991" w:gutter="0"/>
          <w:pgNumType w:start="1"/>
          <w:cols w:space="720"/>
        </w:sect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701"/>
        </w:tabs>
        <w:spacing w:before="51"/>
        <w:ind w:left="700"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lastRenderedPageBreak/>
        <w:t xml:space="preserve">Findings: </w:t>
      </w:r>
      <w:r>
        <w:rPr>
          <w:rFonts w:ascii="Times New Roman"/>
        </w:rPr>
        <w:t>Results showed that the derivative signals provided a means to detect transitions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between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701"/>
        </w:tabs>
        <w:spacing w:before="68"/>
        <w:ind w:left="700"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postures, with actimetry providing the most distinct signal perturbations. The accuracy in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predicting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701"/>
        </w:tabs>
        <w:spacing w:before="68"/>
        <w:ind w:left="700"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range of postures from new test data ranged between 82%-100%, 70%-98% and 69%-100%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for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701"/>
        </w:tabs>
        <w:spacing w:before="68"/>
        <w:ind w:left="700"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Naïve-Bayes,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>-Nearest Neighbors and Support Vector Machine classifiers,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respectively.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701"/>
        </w:tabs>
        <w:spacing w:before="68"/>
        <w:ind w:left="700"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 xml:space="preserve">Interpretation: </w:t>
      </w:r>
      <w:r>
        <w:rPr>
          <w:rFonts w:ascii="Times New Roman"/>
        </w:rPr>
        <w:t>The present study demonstrated that detection of both static postures and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their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701"/>
        </w:tabs>
        <w:spacing w:before="68"/>
        <w:ind w:left="700"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corresponding transitions was achieved by combining machine learning algorithms with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robust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701"/>
        </w:tabs>
        <w:spacing w:before="68"/>
        <w:ind w:left="700"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parameters from two monitoring systems. This approach has the potential to provide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reliable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1"/>
        </w:numPr>
        <w:tabs>
          <w:tab w:val="left" w:pos="701"/>
        </w:tabs>
        <w:spacing w:before="68"/>
        <w:ind w:left="700"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indicators of posture and mobility, to support personalized pressure ulcer prevention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strategies.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8B220C" w:rsidRDefault="000439E1">
      <w:pPr>
        <w:pStyle w:val="BodyText"/>
        <w:spacing w:before="0"/>
        <w:ind w:left="114" w:firstLine="0"/>
        <w:rPr>
          <w:rFonts w:ascii="Calibri" w:eastAsia="Calibri" w:hAnsi="Calibri" w:cs="Calibri"/>
        </w:rPr>
      </w:pPr>
      <w:r>
        <w:rPr>
          <w:rFonts w:ascii="Calibri"/>
        </w:rPr>
        <w:t>32</w:t>
      </w:r>
    </w:p>
    <w:p w:rsidR="008B220C" w:rsidRDefault="008B220C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8B220C" w:rsidRDefault="000439E1">
      <w:pPr>
        <w:pStyle w:val="ListParagraph"/>
        <w:numPr>
          <w:ilvl w:val="0"/>
          <w:numId w:val="20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Keywords: pressure ulcers, continuous pressure monitoring, actimetry systems, machine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learning,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0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postures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detection</w:t>
      </w:r>
    </w:p>
    <w:p w:rsidR="008B220C" w:rsidRDefault="008B220C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8B220C" w:rsidRDefault="000439E1">
      <w:pPr>
        <w:pStyle w:val="BodyText"/>
        <w:spacing w:before="0"/>
        <w:ind w:left="114" w:firstLine="0"/>
        <w:rPr>
          <w:rFonts w:ascii="Calibri" w:eastAsia="Calibri" w:hAnsi="Calibri" w:cs="Calibri"/>
        </w:rPr>
      </w:pPr>
      <w:r>
        <w:rPr>
          <w:rFonts w:ascii="Calibri"/>
        </w:rPr>
        <w:t>35</w:t>
      </w:r>
    </w:p>
    <w:p w:rsidR="008B220C" w:rsidRDefault="008B220C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1. Introduction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Systems capable of automatically classifying patterns of movement performed by a human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subject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e.g. wearable actimetry sensors, are widely used in many clinical and research applications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in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healthcare through advanced human-machine interfaces (Manini and Sabatini, 2010; Mathie et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al.,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2003; Mohammed et al., 2016). Recently, their use has been shown to improve the provision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of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optimal turning critical for PU prevention (Ifedili et al., 2018; Pickham et al., 2018).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Nonetheless,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there are issues with compliance to body worn sensors, and the information gleamed from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actimetry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does not correspond to interface pressure measurements (Stinson et al., 2018), which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currently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represents one of the primary means to assess PU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risk.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 recent years, interface pressure measurements systems have been adapted to continuously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monitor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subject-support surface interactions, with the resulting data being used to indirectly classify a range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of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postures and movements (Duvall et al., 2019; Kim et al., 2018; Wai et al., 2010; Yousefi et al.,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2011).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However, the predictive power of these algorithms for early PU risk is largely dependent on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magnitude of the applied pressure in pre-determined areas of the pressure sensing mat (Wai et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al.,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60" w:right="1360" w:bottom="1180" w:left="740" w:header="0" w:footer="991" w:gutter="0"/>
          <w:cols w:space="720"/>
        </w:sect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51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2010) and are commonly associated with arbitrary thresholds. Only a few studies have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combined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interface pressure measurements and actimetry signals for classifying postures, none of which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were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directly focused on pressure ulcers (Zemp et al.,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2016).</w:t>
      </w:r>
    </w:p>
    <w:p w:rsidR="008B220C" w:rsidRDefault="008B220C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 a recent publication, the authors have identified a series of robust signals estimated from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both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continuous pressure mapping and actimetry systems, which can accurately track postures and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mobility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during different evoked postures (Caggiari et al., 2019). However, the signals 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isolation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demonstrated limited sensitivity and specificity, therefore a combined signal analysis approach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was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recommended. These signals resulted in large data sets (Bogie et al., 2008), which would benefit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from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intelligent data processing. While it is well known that actimetry systems can detect posture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and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mobility with a high degree of accuracy (Edwardson et al., 2016; Lyden et al., 2016), there is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limited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evidence that parameters estimated from pressure distribution could act as a surrogate for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detecting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both postures and corresponding transitions between postures during prolonged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lying.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Accordingly, the present study was designed to develop a robust methodology for detecting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static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postures and transitions between postures, using data acquired for pressure monitoring and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actimetry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systems. Three conventional machine learning algorithms, namely Naïve-Bayes (NB),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>-Nearest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Neighbors algorithm (KNN) and Support Vector Machine (SVM) classifiers, each of which have</w:t>
      </w:r>
      <w:r>
        <w:rPr>
          <w:rFonts w:ascii="Times New Roman"/>
          <w:spacing w:val="-29"/>
        </w:rPr>
        <w:t xml:space="preserve"> </w:t>
      </w:r>
      <w:r>
        <w:rPr>
          <w:rFonts w:ascii="Times New Roman"/>
        </w:rPr>
        <w:t>been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adopted in previous research studies to classify range of postures (Chi-Chun et al., 2008; Duvall et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al.,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2019; Foubert et al., 2012) were included in 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evaluation.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accuracy for detecting a range of static postures and their corresponding transitions,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namely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701"/>
        </w:tabs>
        <w:spacing w:before="68"/>
        <w:ind w:hanging="58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changes in posture, were assessed using the following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objectives: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1061"/>
          <w:tab w:val="left" w:pos="1780"/>
        </w:tabs>
        <w:spacing w:before="68"/>
        <w:ind w:left="1060" w:hanging="94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i)</w:t>
      </w:r>
      <w:r>
        <w:rPr>
          <w:rFonts w:ascii="Times New Roman"/>
        </w:rPr>
        <w:tab/>
        <w:t>Perform data reduction and feature extraction of the raw actimetry and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pressure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1781"/>
        </w:tabs>
        <w:spacing w:before="68"/>
        <w:ind w:left="1780" w:hanging="16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monitoring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signals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1061"/>
          <w:tab w:val="left" w:pos="1780"/>
        </w:tabs>
        <w:spacing w:before="68"/>
        <w:ind w:left="1060" w:hanging="9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ii)</w:t>
      </w:r>
      <w:r>
        <w:rPr>
          <w:rFonts w:ascii="Times New Roman"/>
          <w:spacing w:val="-1"/>
        </w:rPr>
        <w:tab/>
        <w:t>Create</w:t>
      </w:r>
      <w:r>
        <w:rPr>
          <w:rFonts w:ascii="Times New Roman"/>
        </w:rPr>
        <w:t xml:space="preserve"> a </w:t>
      </w:r>
      <w:r>
        <w:rPr>
          <w:rFonts w:ascii="Times New Roman"/>
          <w:spacing w:val="-1"/>
        </w:rPr>
        <w:t>methodology</w:t>
      </w:r>
      <w:r>
        <w:rPr>
          <w:rFonts w:ascii="Times New Roman"/>
        </w:rPr>
        <w:t xml:space="preserve"> for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automatically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detection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changes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posture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  <w:spacing w:val="-1"/>
        </w:rPr>
        <w:t>set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1781"/>
        </w:tabs>
        <w:spacing w:before="68"/>
        <w:ind w:left="1780" w:hanging="16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of data and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1061"/>
          <w:tab w:val="left" w:pos="1780"/>
        </w:tabs>
        <w:spacing w:before="68"/>
        <w:ind w:left="1060" w:hanging="94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iii)</w:t>
      </w:r>
      <w:r>
        <w:rPr>
          <w:rFonts w:ascii="Times New Roman"/>
          <w:spacing w:val="-1"/>
        </w:rPr>
        <w:tab/>
        <w:t>Apply</w:t>
      </w:r>
      <w:r>
        <w:rPr>
          <w:rFonts w:ascii="Times New Roman"/>
        </w:rPr>
        <w:t xml:space="preserve"> the </w:t>
      </w:r>
      <w:r>
        <w:rPr>
          <w:rFonts w:ascii="Times New Roman"/>
          <w:spacing w:val="-1"/>
        </w:rPr>
        <w:t>machine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learning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algorithms,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cross-validated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leave-one-out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testing,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and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9"/>
        </w:numPr>
        <w:tabs>
          <w:tab w:val="left" w:pos="1781"/>
        </w:tabs>
        <w:spacing w:before="68"/>
        <w:ind w:left="1780" w:hanging="166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evaluate their accuracy in classifying the range of prescribed lying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postures.</w:t>
      </w:r>
    </w:p>
    <w:p w:rsidR="008B220C" w:rsidRDefault="008B220C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8B220C" w:rsidRDefault="000439E1">
      <w:pPr>
        <w:pStyle w:val="BodyText"/>
        <w:spacing w:before="0"/>
        <w:ind w:left="114" w:firstLine="0"/>
        <w:rPr>
          <w:rFonts w:ascii="Calibri" w:eastAsia="Calibri" w:hAnsi="Calibri" w:cs="Calibri"/>
        </w:rPr>
      </w:pPr>
      <w:r>
        <w:rPr>
          <w:rFonts w:ascii="Calibri"/>
        </w:rPr>
        <w:t>76</w:t>
      </w:r>
    </w:p>
    <w:p w:rsidR="008B220C" w:rsidRDefault="008B220C">
      <w:pPr>
        <w:rPr>
          <w:rFonts w:ascii="Calibri" w:eastAsia="Calibri" w:hAnsi="Calibri" w:cs="Calibri"/>
        </w:rPr>
        <w:sectPr w:rsidR="008B220C">
          <w:footerReference w:type="default" r:id="rId12"/>
          <w:pgSz w:w="11910" w:h="16840"/>
          <w:pgMar w:top="1360" w:right="1340" w:bottom="1180" w:left="740" w:header="0" w:footer="991" w:gutter="0"/>
          <w:pgNumType w:start="3"/>
          <w:cols w:space="720"/>
        </w:sect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51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2. Methods</w:t>
      </w:r>
    </w:p>
    <w:p w:rsidR="008B220C" w:rsidRDefault="008B220C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2.1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Participants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training data set was derived from the previous study evaluating the performance of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pressure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monitoring and actimetry signals to distinguish postures (Caggiari et al., 2019), which was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conducted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with institutional ethical approval (Ref: 26379). The data from nine of the healthy participants (5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male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and 4 female) were allocated into the </w:t>
      </w:r>
      <w:r>
        <w:rPr>
          <w:rFonts w:ascii="Times New Roman"/>
          <w:b/>
        </w:rPr>
        <w:t>training group</w:t>
      </w:r>
      <w:r>
        <w:rPr>
          <w:rFonts w:ascii="Times New Roman"/>
        </w:rPr>
        <w:t>, each of whom were observed to performed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number of minimal postural adjustments during the static postures (Caggiari et al., 2019).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Participants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were aged between 27-36 years (mean = 32 years) with an average height and weight of 1.70 m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and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72.0 kg (standard deviation = 0.1 m and 17.0 kg), respectively. The corresponding BMIs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ranged</w:t>
      </w:r>
    </w:p>
    <w:p w:rsidR="008B220C" w:rsidRDefault="008B220C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80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between 19 to 30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kg/m</w:t>
      </w:r>
      <w:r>
        <w:rPr>
          <w:rFonts w:ascii="Times New Roman"/>
          <w:position w:val="8"/>
          <w:sz w:val="14"/>
        </w:rPr>
        <w:t>2</w:t>
      </w:r>
      <w:r>
        <w:rPr>
          <w:rFonts w:ascii="Times New Roman"/>
        </w:rPr>
        <w:t>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 separate cohort of ten healthy participants (4 male and 6 female) were recruited into the </w:t>
      </w:r>
      <w:r>
        <w:rPr>
          <w:rFonts w:ascii="Times New Roman"/>
          <w:b/>
        </w:rPr>
        <w:t>test</w:t>
      </w:r>
      <w:r>
        <w:rPr>
          <w:rFonts w:ascii="Times New Roman"/>
          <w:b/>
          <w:spacing w:val="-23"/>
        </w:rPr>
        <w:t xml:space="preserve"> </w:t>
      </w:r>
      <w:r>
        <w:rPr>
          <w:rFonts w:ascii="Times New Roman"/>
          <w:b/>
        </w:rPr>
        <w:t>group,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under the same institutional ethics. Participants were aged between 27-56 years (mean = 34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years)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with an average height and weight of 1.73 m and 68.9 kg (standard deviation = 0.1 m and 15.7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kg),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80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respectively. The corresponding BMIs ranged between 19 to 28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kg/m</w:t>
      </w:r>
      <w:r>
        <w:rPr>
          <w:rFonts w:ascii="Times New Roman"/>
          <w:position w:val="8"/>
          <w:sz w:val="14"/>
        </w:rPr>
        <w:t>2</w:t>
      </w:r>
      <w:r>
        <w:rPr>
          <w:rFonts w:ascii="Times New Roman"/>
        </w:rPr>
        <w:t>.</w:t>
      </w:r>
    </w:p>
    <w:p w:rsidR="008B220C" w:rsidRDefault="008B220C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Exclusion criteria for both groups included participants with a history of skin conditions,</w:t>
      </w:r>
      <w:r>
        <w:rPr>
          <w:rFonts w:ascii="Times New Roman"/>
          <w:spacing w:val="-29"/>
        </w:rPr>
        <w:t xml:space="preserve"> </w:t>
      </w:r>
      <w:r>
        <w:rPr>
          <w:rFonts w:ascii="Times New Roman"/>
        </w:rPr>
        <w:t>neurological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or vascular pathologies that could affect tissue health or those were unable to lie in a supine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posture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for a period of 2 hours. Informed consent was obtained from each participant of both groups prior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to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testing.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2.2 Test equipment</w:t>
      </w:r>
    </w:p>
    <w:p w:rsidR="008B220C" w:rsidRDefault="008B220C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equipment and test protocol has been described in the recent paper (Caggiari et al., 2019).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To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review briefly, interface pressure measurements were recorded using a full body pressure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monitoring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system (ForeSite PT, XSENSOR Technology Corporation, Canada). The fitted mattress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cover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586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incorporates 5664 pressure measuring sensor cells, with a spatial resolution of 15.9 </w:t>
      </w:r>
      <w:r>
        <w:rPr>
          <w:rFonts w:ascii="Times New Roman"/>
          <w:spacing w:val="-2"/>
        </w:rPr>
        <w:t xml:space="preserve">mm, </w:t>
      </w:r>
      <w:r>
        <w:rPr>
          <w:rFonts w:ascii="Times New Roman"/>
        </w:rPr>
        <w:t>covering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69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sensing area of 762mm x 1880mm. Each sensor operates within a range of 5-200 mmHg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(0.7-26.6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69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kPa) and an acquisition rate of 1 Hz. Three actimetry sensors (Shimmer Platform,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Realtime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69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Technologies Ltd, Dublin, Ireland) were attached to the sternum and the left and right anterior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iliac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60" w:right="1340" w:bottom="1180" w:left="640" w:header="0" w:footer="991" w:gutter="0"/>
          <w:cols w:space="720"/>
        </w:sect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51"/>
        <w:ind w:hanging="69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crests with a Velcro strap. Each device represents a small wireless sensor (53mm x 32mm x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25mm),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69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integrating a tri-axial accelerometer and gyroscope, that records real-time calibrated Euler angles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data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1"/>
          <w:numId w:val="19"/>
        </w:numPr>
        <w:tabs>
          <w:tab w:val="left" w:pos="801"/>
        </w:tabs>
        <w:spacing w:before="68"/>
        <w:ind w:hanging="69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at 51 Hz (range =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2g).</w:t>
      </w:r>
    </w:p>
    <w:p w:rsidR="008B220C" w:rsidRDefault="008B220C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106</w:t>
      </w:r>
    </w:p>
    <w:p w:rsidR="008B220C" w:rsidRDefault="008B220C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2.3 Test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Protocols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All test procedures were performed in the Biomechanics Testing Laboratory in the Clinical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Academic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Facility in Southampton General Hospital, where room temperature was maintained at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24</w:t>
      </w:r>
      <w:r>
        <w:rPr>
          <w:rFonts w:ascii="Times New Roman"/>
          <w:position w:val="8"/>
          <w:sz w:val="14"/>
        </w:rPr>
        <w:t>o</w:t>
      </w:r>
      <w:r>
        <w:rPr>
          <w:rFonts w:ascii="Times New Roman"/>
        </w:rPr>
        <w:t>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Participants were requested to wear loose fitting clothing and adopt a series of sagittal and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lateral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postures on a standard hospital bed frame (Hill-Rom, AvantGuard</w:t>
      </w:r>
      <w:r>
        <w:rPr>
          <w:rFonts w:ascii="Times New Roman"/>
          <w:position w:val="8"/>
          <w:sz w:val="14"/>
        </w:rPr>
        <w:t>TM</w:t>
      </w:r>
      <w:r>
        <w:rPr>
          <w:rFonts w:ascii="Times New Roman"/>
        </w:rPr>
        <w:t>) and a castellated foam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mattress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(Solace Foam Mattress, Invacare UK). A continuous lateral rotational system (CLRS)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(Vikta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Komfitilt</w:t>
      </w:r>
      <w:r>
        <w:rPr>
          <w:rFonts w:ascii="Times New Roman"/>
          <w:position w:val="8"/>
          <w:sz w:val="14"/>
        </w:rPr>
        <w:t>R</w:t>
      </w:r>
      <w:r>
        <w:rPr>
          <w:rFonts w:ascii="Times New Roman"/>
        </w:rPr>
        <w:t>) placed underneath the support surface enabled left and right 20-25</w:t>
      </w:r>
      <w:r>
        <w:rPr>
          <w:rFonts w:ascii="Times New Roman"/>
          <w:position w:val="8"/>
          <w:sz w:val="14"/>
        </w:rPr>
        <w:t xml:space="preserve">o </w:t>
      </w:r>
      <w:r>
        <w:rPr>
          <w:rFonts w:ascii="Times New Roman"/>
        </w:rPr>
        <w:t>tilt of the</w:t>
      </w:r>
      <w:r>
        <w:rPr>
          <w:rFonts w:ascii="Times New Roman"/>
          <w:spacing w:val="-33"/>
        </w:rPr>
        <w:t xml:space="preserve"> </w:t>
      </w:r>
      <w:r>
        <w:rPr>
          <w:rFonts w:ascii="Times New Roman"/>
        </w:rPr>
        <w:t>overlying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mattress in the lateral plane with an automated 10 min cycle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time.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Each of the subjects in the </w:t>
      </w:r>
      <w:r>
        <w:rPr>
          <w:rFonts w:ascii="Times New Roman"/>
          <w:b/>
        </w:rPr>
        <w:t xml:space="preserve">training group </w:t>
      </w:r>
      <w:r>
        <w:rPr>
          <w:rFonts w:ascii="Times New Roman"/>
        </w:rPr>
        <w:t>adopted a series of prescribed sagittal postures held for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10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minutes, achieved by adjusting the head of the bed (HOB) in 10° increments to a maximum of 60</w:t>
      </w:r>
      <w:r>
        <w:rPr>
          <w:rFonts w:ascii="Times New Roman" w:eastAsia="Times New Roman" w:hAnsi="Times New Roman" w:cs="Times New Roman"/>
          <w:position w:val="8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spacing w:val="-21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</w:p>
    <w:p w:rsidR="008B220C" w:rsidRDefault="008B220C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then lowering by 10</w:t>
      </w:r>
      <w:r>
        <w:rPr>
          <w:rFonts w:ascii="Times New Roman"/>
          <w:position w:val="8"/>
          <w:sz w:val="14"/>
        </w:rPr>
        <w:t xml:space="preserve">o </w:t>
      </w:r>
      <w:r>
        <w:rPr>
          <w:rFonts w:ascii="Times New Roman"/>
        </w:rPr>
        <w:t>to supine. In addition, lateral postures were evoked through a continuous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lateral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rotational system (CLRS). An adapted version of the protocol was used for the </w:t>
      </w:r>
      <w:r>
        <w:rPr>
          <w:rFonts w:ascii="Times New Roman"/>
          <w:b/>
        </w:rPr>
        <w:t xml:space="preserve">test group </w:t>
      </w:r>
      <w:r>
        <w:rPr>
          <w:rFonts w:ascii="Times New Roman"/>
        </w:rPr>
        <w:t>intended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to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evaluate the performance of the classifiers. Here, sagittal postures were held for 20 minutes starting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in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supine posture followed by raising the HOB angle by 20° increments to a maximum of 60°.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HOB was then lowered in 20° increments to supine. Subsequently lateral postures were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adopted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through the CLRS system, as for the training group. Interface pressure distribution and actimetry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data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were continuously recorded throughout the two hours test period for both training and test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groups.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Participants were instructed to remain as still as possible on 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mattress.</w:t>
      </w:r>
    </w:p>
    <w:p w:rsidR="008B220C" w:rsidRDefault="008B220C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2.4 Outcome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parameters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results of the previous study (Caggiari et al., 2019) involving a comprehensive ROC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analysis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revealed a number of parameters as the most accurate in detecting changes in posture, which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included:</w:t>
      </w:r>
    </w:p>
    <w:p w:rsidR="008B220C" w:rsidRDefault="008B220C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1161"/>
          <w:tab w:val="left" w:pos="1520"/>
        </w:tabs>
        <w:spacing w:before="60"/>
        <w:ind w:left="1160" w:hanging="1059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  <w:t>Tilt angles (TA) of the trunk with respect to the sagittal and the lateral planes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60" w:right="1340" w:bottom="1180" w:left="640" w:header="0" w:footer="991" w:gutter="0"/>
          <w:cols w:space="720"/>
        </w:sect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1161"/>
          <w:tab w:val="left" w:pos="1520"/>
        </w:tabs>
        <w:spacing w:before="36"/>
        <w:ind w:left="1160" w:hanging="1059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lastRenderedPageBreak/>
        <w:t></w:t>
      </w:r>
      <w:r>
        <w:rPr>
          <w:rFonts w:ascii="Times New Roman" w:eastAsia="Times New Roman" w:hAnsi="Times New Roman" w:cs="Times New Roman"/>
        </w:rPr>
        <w:tab/>
        <w:t>Percentage variation of contact area (CA) of sensors recording a minimum threshold</w: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rPr>
          <w:rFonts w:ascii="Times New Roman" w:eastAsia="Times New Roman" w:hAnsi="Times New Roman" w:cs="Times New Roman"/>
        </w:rPr>
        <w:t>pressure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1521"/>
        </w:tabs>
        <w:spacing w:before="68"/>
        <w:ind w:left="1520" w:hanging="141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of 20 mmHg estimated at the whole body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ROI.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These parameters were estimated for all subjects from both training and test groups. For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estimation of contact area, pressure readings equal or above a 20 mmHg (2.7kPa) threshold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were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included, as they were most indicative of evoked postural changes (Caggiari,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2020).</w:t>
      </w:r>
    </w:p>
    <w:p w:rsidR="008B220C" w:rsidRDefault="008B22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Furthermore, signals from training group were adapted to consider static postures in 20</w:t>
      </w:r>
      <w:r>
        <w:rPr>
          <w:rFonts w:ascii="Times New Roman"/>
          <w:position w:val="8"/>
          <w:sz w:val="14"/>
        </w:rPr>
        <w:t xml:space="preserve">o </w:t>
      </w:r>
      <w:r>
        <w:rPr>
          <w:rFonts w:ascii="Times New Roman"/>
        </w:rPr>
        <w:t>increments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HOB. As an example, Fig. 1 shows the temporal trend of the variations of contact area and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corresponding pressure distribution during sagittal and lateral postures, for one subject of the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training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group. It is evident that changes in the HOB angle are reflected in the incremental step changes in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signal and changes in the pressure distribution. In particular, the relative change in signal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was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dependent on the HOB angle, with angles &lt;20</w:t>
      </w:r>
      <w:r>
        <w:rPr>
          <w:rFonts w:ascii="Times New Roman"/>
          <w:position w:val="8"/>
          <w:sz w:val="14"/>
        </w:rPr>
        <w:t xml:space="preserve">o </w:t>
      </w:r>
      <w:r>
        <w:rPr>
          <w:rFonts w:ascii="Times New Roman"/>
        </w:rPr>
        <w:t>revealing reduced variation in contact area. This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was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also evident for lateral postures. In addition, it is evident that there were differences in the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signal</w:t>
      </w:r>
    </w:p>
    <w:p w:rsidR="008B220C" w:rsidRDefault="008B220C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dependent on whether the HOB was increasing or decreasing corresponding to 20</w:t>
      </w:r>
      <w:r>
        <w:rPr>
          <w:rFonts w:ascii="Times New Roman"/>
          <w:position w:val="8"/>
          <w:sz w:val="14"/>
        </w:rPr>
        <w:t xml:space="preserve">o </w:t>
      </w:r>
      <w:r>
        <w:rPr>
          <w:rFonts w:ascii="Times New Roman"/>
        </w:rPr>
        <w:t>HOB and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supine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8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postures (Fig.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1).</w:t>
      </w:r>
    </w:p>
    <w:p w:rsidR="008B220C" w:rsidRDefault="008B220C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143</w:t>
      </w:r>
    </w:p>
    <w:p w:rsidR="008B220C" w:rsidRDefault="008B220C">
      <w:pPr>
        <w:rPr>
          <w:rFonts w:ascii="Calibri" w:eastAsia="Calibri" w:hAnsi="Calibri" w:cs="Calibri"/>
        </w:rPr>
        <w:sectPr w:rsidR="008B220C">
          <w:pgSz w:w="11910" w:h="16840"/>
          <w:pgMar w:top="1380" w:right="1360" w:bottom="1180" w:left="640" w:header="0" w:footer="991" w:gutter="0"/>
          <w:cols w:space="720"/>
        </w:sectPr>
      </w:pPr>
    </w:p>
    <w:p w:rsidR="008B220C" w:rsidRDefault="000439E1">
      <w:pPr>
        <w:pStyle w:val="BodyText"/>
        <w:tabs>
          <w:tab w:val="left" w:pos="799"/>
        </w:tabs>
        <w:spacing w:before="81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144</w:t>
      </w:r>
      <w:r>
        <w:rPr>
          <w:rFonts w:ascii="Calibri"/>
        </w:rPr>
        <w:tab/>
      </w:r>
      <w:r>
        <w:rPr>
          <w:rFonts w:ascii="Calibri"/>
          <w:noProof/>
          <w:position w:val="1"/>
          <w:lang w:val="en-GB" w:eastAsia="en-GB"/>
        </w:rPr>
        <w:drawing>
          <wp:inline distT="0" distB="0" distL="0" distR="0">
            <wp:extent cx="6443472" cy="4607052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472" cy="460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0C" w:rsidRDefault="008B220C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8B220C" w:rsidRDefault="000439E1">
      <w:pPr>
        <w:pStyle w:val="ListParagraph"/>
        <w:numPr>
          <w:ilvl w:val="0"/>
          <w:numId w:val="17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Fig. 1: </w:t>
      </w:r>
      <w:r>
        <w:rPr>
          <w:rFonts w:ascii="Times New Roman"/>
        </w:rPr>
        <w:t>Temporal profile of the percentage variation of contact area at the whole body ROI and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7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corresponding pressure distribution for 8 sagittal and lateral postures, involving 20</w:t>
      </w:r>
      <w:r>
        <w:rPr>
          <w:rFonts w:ascii="Times New Roman"/>
          <w:position w:val="8"/>
          <w:sz w:val="14"/>
        </w:rPr>
        <w:t xml:space="preserve">o </w:t>
      </w:r>
      <w:r>
        <w:rPr>
          <w:rFonts w:ascii="Times New Roman"/>
        </w:rPr>
        <w:t>HOB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increments.</w:t>
      </w:r>
    </w:p>
    <w:p w:rsidR="008B220C" w:rsidRDefault="008B220C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147</w:t>
      </w:r>
    </w:p>
    <w:p w:rsidR="008B220C" w:rsidRDefault="008B220C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2.5 Post-processing of the signals from training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group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flowchart in Fig. 2 illustrates the processing of the signals from both training and test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groups.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This included a moving average filter with a time window of 30 samples for the pressure data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from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both groups, to remove the high frequency noise. The corresponding actimetry signals, which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were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originally acquired at 51 </w:t>
      </w:r>
      <w:r>
        <w:rPr>
          <w:rFonts w:ascii="Times New Roman"/>
          <w:spacing w:val="-2"/>
        </w:rPr>
        <w:t xml:space="preserve">Hz, </w:t>
      </w:r>
      <w:r>
        <w:rPr>
          <w:rFonts w:ascii="Times New Roman"/>
        </w:rPr>
        <w:t>were re-sampled at 1 Hz and filtered using a window of 15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samples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(Caggiari et al.,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2019).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signals from training group were then manually annotated, by denoting the beginning and the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end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of each evoked posture. The transitions between postures were not included as they contained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noise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due to natural adjustments in posture observed in all participants. Each of the signals was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then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40" w:right="200" w:bottom="1180" w:left="640" w:header="0" w:footer="991" w:gutter="0"/>
          <w:cols w:space="720"/>
        </w:sect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5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interpolated in order to encompass 600 data points, for each posture, resulting in a total of 4800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data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points per signal. The interpolation was applied in order to include signals and hence postures of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an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equivalent time period. All signals were then subjected to a fixed-width sliding window of 60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seconds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to reduce the raw data by evaluating features i.e. mean and derivative values. Mean values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were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calculated within each sliding window for both trunk tilt angles and contact area signals, resulting in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80 point data set for each signal. The reduced signals from all the subjects were allocated to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training data set</w:t>
      </w:r>
      <w:r>
        <w:rPr>
          <w:rFonts w:ascii="Times New Roman"/>
        </w:rPr>
        <w:t>. A principal component analysis (PCA) was performed and the training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signals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projected onto the PCs dimensional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space.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165</w:t>
      </w:r>
    </w:p>
    <w:p w:rsidR="008B220C" w:rsidRDefault="008B220C">
      <w:pPr>
        <w:rPr>
          <w:rFonts w:ascii="Calibri" w:eastAsia="Calibri" w:hAnsi="Calibri" w:cs="Calibri"/>
        </w:rPr>
        <w:sectPr w:rsidR="008B220C">
          <w:pgSz w:w="11910" w:h="16840"/>
          <w:pgMar w:top="1360" w:right="1360" w:bottom="1180" w:left="640" w:header="0" w:footer="991" w:gutter="0"/>
          <w:cols w:space="720"/>
        </w:sectPr>
      </w:pPr>
    </w:p>
    <w:p w:rsidR="008B220C" w:rsidRDefault="000439E1">
      <w:pPr>
        <w:rPr>
          <w:rFonts w:ascii="Calibri" w:eastAsia="Calibri" w:hAnsi="Calibri" w:cs="Calibri"/>
        </w:rPr>
      </w:pPr>
      <w:r>
        <w:lastRenderedPageBreak/>
        <w:pict>
          <v:shape id="_x0000_s1201" type="#_x0000_t75" style="position:absolute;margin-left:147.7pt;margin-top:1in;width:285.6pt;height:651.85pt;z-index:4384;mso-position-horizontal-relative:page;mso-position-vertical-relative:page">
            <v:imagedata r:id="rId14" o:title=""/>
            <w10:wrap anchorx="page" anchory="page"/>
          </v:shape>
        </w:pict>
      </w: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spacing w:before="8"/>
        <w:rPr>
          <w:rFonts w:ascii="Calibri" w:eastAsia="Calibri" w:hAnsi="Calibri" w:cs="Calibri"/>
          <w:sz w:val="24"/>
          <w:szCs w:val="24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166</w:t>
      </w:r>
    </w:p>
    <w:p w:rsidR="008B220C" w:rsidRDefault="008B220C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8B220C" w:rsidRDefault="000439E1">
      <w:pPr>
        <w:pStyle w:val="BodyText"/>
        <w:tabs>
          <w:tab w:val="left" w:pos="973"/>
        </w:tabs>
        <w:ind w:left="101" w:firstLine="0"/>
        <w:rPr>
          <w:rFonts w:cs="Times New Roman"/>
        </w:rPr>
      </w:pPr>
      <w:r>
        <w:rPr>
          <w:rFonts w:ascii="Calibri"/>
        </w:rPr>
        <w:t>167</w:t>
      </w:r>
      <w:r>
        <w:rPr>
          <w:rFonts w:ascii="Calibri"/>
        </w:rPr>
        <w:tab/>
      </w:r>
      <w:r>
        <w:rPr>
          <w:b/>
        </w:rPr>
        <w:t xml:space="preserve">Fig. 2: </w:t>
      </w:r>
      <w:r>
        <w:t>Flow chart depicting the different processes for data acquisition for use with the</w:t>
      </w:r>
      <w:r>
        <w:rPr>
          <w:spacing w:val="-28"/>
        </w:rPr>
        <w:t xml:space="preserve"> </w:t>
      </w:r>
      <w:r>
        <w:t>classifiers.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40" w:right="1500" w:bottom="1180" w:left="640" w:header="0" w:footer="991" w:gutter="0"/>
          <w:cols w:space="720"/>
        </w:sectPr>
      </w:pPr>
    </w:p>
    <w:p w:rsidR="008B220C" w:rsidRDefault="000439E1">
      <w:pPr>
        <w:pStyle w:val="BodyText"/>
        <w:spacing w:before="31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168</w:t>
      </w:r>
    </w:p>
    <w:p w:rsidR="008B220C" w:rsidRDefault="008B220C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2.6 Classifiers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Three commonly used classifiers were employed, each of which adopts distinct approaches for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event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classification.</w:t>
      </w:r>
    </w:p>
    <w:p w:rsidR="008B220C" w:rsidRDefault="008B220C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2.6.1 KNN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classifier</w:t>
      </w:r>
    </w:p>
    <w:p w:rsidR="008B220C" w:rsidRDefault="008B220C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KNN classification rule, first described by Cover and Hart (1967), depends on the distance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metric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between the new observation point and </w:t>
      </w:r>
      <w:r>
        <w:rPr>
          <w:rFonts w:ascii="Times New Roman"/>
          <w:i/>
        </w:rPr>
        <w:t xml:space="preserve">k </w:t>
      </w:r>
      <w:r>
        <w:rPr>
          <w:rFonts w:ascii="Times New Roman"/>
        </w:rPr>
        <w:t>nearest data point(s) (Short and Fukunaga, 1981). Given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nature of our data, the Euclidean distance was selected as the distance metric. Moreover,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parameter </w:t>
      </w:r>
      <w:r>
        <w:rPr>
          <w:rFonts w:ascii="Times New Roman"/>
          <w:i/>
        </w:rPr>
        <w:t xml:space="preserve">k </w:t>
      </w:r>
      <w:r>
        <w:rPr>
          <w:rFonts w:ascii="Times New Roman"/>
        </w:rPr>
        <w:t>determines how many neighbors will be chosen and its choice has a significant impact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on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diagnostic performance of KNN algorithm. Accordingly, a sensitivity analysis was performed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and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 xml:space="preserve">k </w:t>
      </w:r>
      <w:r>
        <w:rPr>
          <w:rFonts w:ascii="Times New Roman"/>
        </w:rPr>
        <w:t>= 10 was identified to provide the highest accuracy and was therefore chosen for 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current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analysis.</w:t>
      </w:r>
    </w:p>
    <w:p w:rsidR="008B220C" w:rsidRDefault="008B220C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2.6.2 Naïve-Bayes classifier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Naïve-Bayes classifier represents a probabilistic strategy based on Bayes’ theorem,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describes the probability of an event based on the prior knowledge that some other events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have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already occurred i.e. conditional probability. A Gaussian distribution was considered 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most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appropriate approach for assessing the conditional probability, which can be written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as: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8B220C" w:rsidRDefault="008B220C">
      <w:pPr>
        <w:rPr>
          <w:rFonts w:ascii="Times New Roman" w:eastAsia="Times New Roman" w:hAnsi="Times New Roman" w:cs="Times New Roman"/>
          <w:sz w:val="12"/>
          <w:szCs w:val="12"/>
        </w:rPr>
        <w:sectPr w:rsidR="008B220C">
          <w:pgSz w:w="11910" w:h="16840"/>
          <w:pgMar w:top="1380" w:right="1360" w:bottom="1180" w:left="640" w:header="0" w:footer="991" w:gutter="0"/>
          <w:cols w:space="720"/>
        </w:sectPr>
      </w:pPr>
    </w:p>
    <w:p w:rsidR="008B220C" w:rsidRDefault="000439E1">
      <w:pPr>
        <w:pStyle w:val="BodyText"/>
        <w:tabs>
          <w:tab w:val="left" w:pos="506"/>
        </w:tabs>
        <w:spacing w:before="0" w:line="235" w:lineRule="exact"/>
        <w:ind w:left="0" w:firstLine="0"/>
        <w:jc w:val="right"/>
        <w:rPr>
          <w:rFonts w:ascii="Cambria Math" w:eastAsia="Cambria Math" w:hAnsi="Cambria Math" w:cs="Cambria Math"/>
        </w:rPr>
      </w:pPr>
      <w:r>
        <w:rPr>
          <w:rFonts w:ascii="Cambria Math"/>
          <w:u w:val="single" w:color="000000"/>
        </w:rPr>
        <w:t xml:space="preserve"> </w:t>
      </w:r>
      <w:r>
        <w:rPr>
          <w:rFonts w:ascii="Cambria Math"/>
        </w:rPr>
        <w:tab/>
      </w:r>
      <w:r>
        <w:rPr>
          <w:rFonts w:ascii="Cambria Math"/>
          <w:u w:val="single" w:color="000000"/>
        </w:rPr>
        <w:t xml:space="preserve">1 </w:t>
      </w:r>
    </w:p>
    <w:p w:rsidR="008B220C" w:rsidRDefault="000439E1">
      <w:pPr>
        <w:tabs>
          <w:tab w:val="left" w:pos="2309"/>
        </w:tabs>
        <w:spacing w:line="235" w:lineRule="exact"/>
        <w:ind w:left="1085"/>
        <w:rPr>
          <w:rFonts w:ascii="Cambria Math" w:eastAsia="Cambria Math" w:hAnsi="Cambria Math" w:cs="Cambria Math"/>
          <w:sz w:val="16"/>
          <w:szCs w:val="16"/>
        </w:rPr>
      </w:pPr>
      <w:r>
        <w:br w:type="column"/>
      </w:r>
      <w:r>
        <w:rPr>
          <w:rFonts w:ascii="Cambria Math" w:eastAsia="Cambria Math" w:hAnsi="Cambria Math" w:cs="Cambria Math"/>
          <w:spacing w:val="-49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u w:val="single" w:color="000000"/>
        </w:rPr>
        <w:t xml:space="preserve">1 </w:t>
      </w:r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  <w:spacing w:val="-2"/>
          <w:w w:val="97"/>
          <w:position w:val="-7"/>
          <w:sz w:val="16"/>
          <w:szCs w:val="16"/>
        </w:rPr>
        <w:t>−</w:t>
      </w:r>
      <w:r>
        <w:rPr>
          <w:rFonts w:ascii="Cambria Math" w:eastAsia="Cambria Math" w:hAnsi="Cambria Math" w:cs="Cambria Math"/>
          <w:w w:val="105"/>
          <w:position w:val="-7"/>
          <w:sz w:val="16"/>
          <w:szCs w:val="16"/>
        </w:rPr>
        <w:t>1</w:t>
      </w:r>
    </w:p>
    <w:p w:rsidR="008B220C" w:rsidRDefault="008B220C">
      <w:pPr>
        <w:spacing w:line="235" w:lineRule="exact"/>
        <w:rPr>
          <w:rFonts w:ascii="Cambria Math" w:eastAsia="Cambria Math" w:hAnsi="Cambria Math" w:cs="Cambria Math"/>
          <w:sz w:val="16"/>
          <w:szCs w:val="16"/>
        </w:rPr>
        <w:sectPr w:rsidR="008B220C">
          <w:type w:val="continuous"/>
          <w:pgSz w:w="11910" w:h="16840"/>
          <w:pgMar w:top="700" w:right="1360" w:bottom="0" w:left="640" w:header="720" w:footer="720" w:gutter="0"/>
          <w:cols w:num="2" w:space="720" w:equalWidth="0">
            <w:col w:w="4464" w:space="40"/>
            <w:col w:w="5406"/>
          </w:cols>
        </w:sectPr>
      </w:pPr>
    </w:p>
    <w:p w:rsidR="008B220C" w:rsidRDefault="000439E1">
      <w:pPr>
        <w:pStyle w:val="BodyText"/>
        <w:tabs>
          <w:tab w:val="left" w:pos="2698"/>
          <w:tab w:val="left" w:pos="3949"/>
        </w:tabs>
        <w:spacing w:before="0" w:line="103" w:lineRule="exact"/>
        <w:ind w:left="101" w:firstLine="0"/>
        <w:rPr>
          <w:rFonts w:ascii="Cambria Math" w:eastAsia="Cambria Math" w:hAnsi="Cambria Math" w:cs="Cambria Math"/>
        </w:rPr>
      </w:pPr>
      <w:r>
        <w:rPr>
          <w:rFonts w:ascii="Calibri" w:hAnsi="Calibri"/>
        </w:rPr>
        <w:t>185</w:t>
      </w:r>
      <w:r>
        <w:rPr>
          <w:rFonts w:ascii="Calibri" w:hAnsi="Calibri"/>
        </w:rPr>
        <w:tab/>
      </w:r>
      <w:r>
        <w:rPr>
          <w:rFonts w:ascii="Cambria Math" w:hAnsi="Cambria Math"/>
        </w:rPr>
        <w:t xml:space="preserve">P(H ¦ E) 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</w:rPr>
        <w:tab/>
      </w:r>
      <w:r>
        <w:rPr>
          <w:rFonts w:ascii="Cambria Math" w:hAnsi="Cambria Math"/>
          <w:u w:val="single" w:color="000000"/>
        </w:rPr>
        <w:t xml:space="preserve"> </w:t>
      </w:r>
    </w:p>
    <w:p w:rsidR="008B220C" w:rsidRDefault="000439E1">
      <w:pPr>
        <w:pStyle w:val="BodyText"/>
        <w:spacing w:before="0" w:line="649" w:lineRule="exact"/>
        <w:ind w:left="0" w:firstLine="0"/>
        <w:jc w:val="right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>√det</w:t>
      </w:r>
      <w:r>
        <w:rPr>
          <w:rFonts w:ascii="Cambria Math" w:eastAsia="Cambria Math" w:hAnsi="Cambria Math" w:cs="Cambria Math"/>
          <w:position w:val="1"/>
        </w:rPr>
        <w:t>(</w:t>
      </w:r>
      <w:r>
        <w:rPr>
          <w:rFonts w:ascii="Cambria Math" w:eastAsia="Cambria Math" w:hAnsi="Cambria Math" w:cs="Cambria Math"/>
        </w:rPr>
        <w:t>2𝜋𝜎</w:t>
      </w:r>
      <w:r>
        <w:rPr>
          <w:rFonts w:ascii="Cambria Math" w:eastAsia="Cambria Math" w:hAnsi="Cambria Math" w:cs="Cambria Math"/>
          <w:position w:val="-3"/>
          <w:sz w:val="16"/>
          <w:szCs w:val="16"/>
        </w:rPr>
        <w:t>𝐸</w:t>
      </w:r>
      <w:r>
        <w:rPr>
          <w:rFonts w:ascii="Cambria Math" w:eastAsia="Cambria Math" w:hAnsi="Cambria Math" w:cs="Cambria Math"/>
          <w:position w:val="1"/>
        </w:rPr>
        <w:t>)</w:t>
      </w:r>
    </w:p>
    <w:p w:rsidR="008B220C" w:rsidRDefault="000439E1">
      <w:pPr>
        <w:pStyle w:val="BodyText"/>
        <w:spacing w:before="0" w:line="752" w:lineRule="exact"/>
        <w:ind w:left="-7" w:firstLine="0"/>
        <w:rPr>
          <w:rFonts w:ascii="Cambria Math" w:eastAsia="Cambria Math" w:hAnsi="Cambria Math" w:cs="Cambria Math"/>
        </w:rPr>
      </w:pPr>
      <w:r>
        <w:rPr>
          <w:spacing w:val="-1"/>
        </w:rPr>
        <w:br w:type="column"/>
      </w:r>
      <w:r>
        <w:rPr>
          <w:rFonts w:ascii="Cambria Math" w:eastAsia="Cambria Math" w:hAnsi="Cambria Math" w:cs="Cambria Math"/>
          <w:spacing w:val="-1"/>
        </w:rPr>
        <w:t>exp(−</w:t>
      </w:r>
    </w:p>
    <w:p w:rsidR="008B220C" w:rsidRDefault="000439E1">
      <w:pPr>
        <w:spacing w:line="39" w:lineRule="exact"/>
        <w:ind w:left="155"/>
        <w:rPr>
          <w:rFonts w:ascii="Cambria Math" w:eastAsia="Cambria Math" w:hAnsi="Cambria Math" w:cs="Cambria Math"/>
          <w:sz w:val="16"/>
          <w:szCs w:val="16"/>
        </w:rPr>
      </w:pPr>
      <w:r>
        <w:br w:type="column"/>
      </w:r>
      <w:r>
        <w:rPr>
          <w:rFonts w:ascii="Cambria Math" w:eastAsia="Cambria Math" w:hAnsi="Cambria Math" w:cs="Cambria Math"/>
          <w:spacing w:val="-1"/>
        </w:rPr>
        <w:t>(</w:t>
      </w:r>
      <w:r>
        <w:rPr>
          <w:rFonts w:ascii="Cambria Math" w:eastAsia="Cambria Math" w:hAnsi="Cambria Math" w:cs="Cambria Math"/>
        </w:rPr>
        <w:t>ℎ</w:t>
      </w:r>
      <w:r>
        <w:rPr>
          <w:rFonts w:ascii="Cambria Math" w:eastAsia="Cambria Math" w:hAnsi="Cambria Math" w:cs="Cambria Math"/>
          <w:spacing w:val="4"/>
        </w:rPr>
        <w:t xml:space="preserve"> </w:t>
      </w:r>
      <w:r>
        <w:rPr>
          <w:rFonts w:ascii="Cambria Math" w:eastAsia="Cambria Math" w:hAnsi="Cambria Math" w:cs="Cambria Math"/>
        </w:rPr>
        <w:t xml:space="preserve">− </w:t>
      </w:r>
      <w:r>
        <w:rPr>
          <w:rFonts w:ascii="Cambria Math" w:eastAsia="Cambria Math" w:hAnsi="Cambria Math" w:cs="Cambria Math"/>
          <w:spacing w:val="-1"/>
        </w:rPr>
        <w:t>𝜇</w:t>
      </w:r>
      <w:r>
        <w:rPr>
          <w:rFonts w:ascii="Cambria Math" w:eastAsia="Cambria Math" w:hAnsi="Cambria Math" w:cs="Cambria Math"/>
          <w:spacing w:val="17"/>
          <w:w w:val="102"/>
          <w:position w:val="-4"/>
          <w:sz w:val="16"/>
          <w:szCs w:val="16"/>
        </w:rPr>
        <w:t>𝐸</w:t>
      </w:r>
      <w:r>
        <w:rPr>
          <w:rFonts w:ascii="Cambria Math" w:eastAsia="Cambria Math" w:hAnsi="Cambria Math" w:cs="Cambria Math"/>
          <w:spacing w:val="-1"/>
        </w:rPr>
        <w:t>)</w:t>
      </w:r>
      <w:r>
        <w:rPr>
          <w:rFonts w:ascii="Cambria Math" w:eastAsia="Cambria Math" w:hAnsi="Cambria Math" w:cs="Cambria Math"/>
          <w:spacing w:val="14"/>
          <w:w w:val="103"/>
          <w:position w:val="8"/>
          <w:sz w:val="16"/>
          <w:szCs w:val="16"/>
        </w:rPr>
        <w:t>𝑇</w:t>
      </w:r>
      <w:r>
        <w:rPr>
          <w:rFonts w:ascii="Cambria Math" w:eastAsia="Cambria Math" w:hAnsi="Cambria Math" w:cs="Cambria Math"/>
          <w:spacing w:val="-17"/>
        </w:rPr>
        <w:t>𝜎</w:t>
      </w:r>
      <w:r>
        <w:rPr>
          <w:rFonts w:ascii="Cambria Math" w:eastAsia="Cambria Math" w:hAnsi="Cambria Math" w:cs="Cambria Math"/>
          <w:w w:val="102"/>
          <w:position w:val="-4"/>
          <w:sz w:val="16"/>
          <w:szCs w:val="16"/>
        </w:rPr>
        <w:t>𝐸</w:t>
      </w:r>
    </w:p>
    <w:p w:rsidR="008B220C" w:rsidRDefault="000439E1">
      <w:pPr>
        <w:pStyle w:val="BodyText"/>
        <w:spacing w:before="0" w:line="713" w:lineRule="exact"/>
        <w:ind w:left="-4" w:firstLine="0"/>
        <w:rPr>
          <w:rFonts w:ascii="Cambria Math" w:eastAsia="Cambria Math" w:hAnsi="Cambria Math" w:cs="Cambria Math"/>
        </w:rPr>
      </w:pPr>
      <w:r>
        <w:rPr>
          <w:rFonts w:ascii="Cambria Math"/>
        </w:rPr>
        <w:t>2</w:t>
      </w:r>
    </w:p>
    <w:p w:rsidR="008B220C" w:rsidRDefault="000439E1">
      <w:pPr>
        <w:spacing w:line="752" w:lineRule="exact"/>
        <w:ind w:left="101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</w:rPr>
        <w:t>(ℎ −</w:t>
      </w:r>
      <w:r>
        <w:rPr>
          <w:rFonts w:ascii="Cambria Math" w:eastAsia="Cambria Math" w:hAnsi="Cambria Math" w:cs="Cambria Math"/>
          <w:spacing w:val="16"/>
        </w:rPr>
        <w:t xml:space="preserve"> </w:t>
      </w:r>
      <w:r>
        <w:rPr>
          <w:rFonts w:ascii="Cambria Math" w:eastAsia="Cambria Math" w:hAnsi="Cambria Math" w:cs="Cambria Math"/>
          <w:spacing w:val="4"/>
        </w:rPr>
        <w:t>𝜇</w:t>
      </w:r>
      <w:r>
        <w:rPr>
          <w:rFonts w:ascii="Cambria Math" w:eastAsia="Cambria Math" w:hAnsi="Cambria Math" w:cs="Cambria Math"/>
          <w:spacing w:val="4"/>
          <w:position w:val="-4"/>
          <w:sz w:val="16"/>
          <w:szCs w:val="16"/>
        </w:rPr>
        <w:t>𝐸</w:t>
      </w:r>
      <w:r>
        <w:rPr>
          <w:rFonts w:ascii="Cambria Math" w:eastAsia="Cambria Math" w:hAnsi="Cambria Math" w:cs="Cambria Math"/>
          <w:spacing w:val="4"/>
        </w:rPr>
        <w:t>))</w:t>
      </w:r>
    </w:p>
    <w:p w:rsidR="008B220C" w:rsidRDefault="008B220C">
      <w:pPr>
        <w:spacing w:line="752" w:lineRule="exact"/>
        <w:rPr>
          <w:rFonts w:ascii="Cambria Math" w:eastAsia="Cambria Math" w:hAnsi="Cambria Math" w:cs="Cambria Math"/>
        </w:rPr>
        <w:sectPr w:rsidR="008B220C">
          <w:type w:val="continuous"/>
          <w:pgSz w:w="11910" w:h="16840"/>
          <w:pgMar w:top="700" w:right="1360" w:bottom="0" w:left="640" w:header="720" w:footer="720" w:gutter="0"/>
          <w:cols w:num="4" w:space="720" w:equalWidth="0">
            <w:col w:w="4928" w:space="40"/>
            <w:col w:w="586" w:space="40"/>
            <w:col w:w="1296" w:space="42"/>
            <w:col w:w="2978"/>
          </w:cols>
        </w:sect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line="236" w:lineRule="exac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position w:val="2"/>
        </w:rPr>
        <w:t>where H represents a new event and E is some observed event, µ</w:t>
      </w:r>
      <w:r>
        <w:rPr>
          <w:rFonts w:ascii="Times New Roman" w:hAnsi="Times New Roman"/>
          <w:sz w:val="14"/>
        </w:rPr>
        <w:t xml:space="preserve">E </w:t>
      </w:r>
      <w:r>
        <w:rPr>
          <w:rFonts w:ascii="Times New Roman" w:hAnsi="Times New Roman"/>
          <w:position w:val="2"/>
        </w:rPr>
        <w:t>is the mean and σ</w:t>
      </w:r>
      <w:r>
        <w:rPr>
          <w:rFonts w:ascii="Times New Roman" w:hAnsi="Times New Roman"/>
          <w:sz w:val="14"/>
        </w:rPr>
        <w:t xml:space="preserve">E </w:t>
      </w:r>
      <w:r>
        <w:rPr>
          <w:rFonts w:ascii="Times New Roman" w:hAnsi="Times New Roman"/>
          <w:position w:val="2"/>
        </w:rPr>
        <w:t>is the</w:t>
      </w:r>
      <w:r>
        <w:rPr>
          <w:rFonts w:ascii="Times New Roman" w:hAnsi="Times New Roman"/>
          <w:spacing w:val="-21"/>
          <w:position w:val="2"/>
        </w:rPr>
        <w:t xml:space="preserve"> </w:t>
      </w:r>
      <w:r>
        <w:rPr>
          <w:rFonts w:ascii="Times New Roman" w:hAnsi="Times New Roman"/>
          <w:position w:val="2"/>
        </w:rPr>
        <w:t>covariance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matrix of the observed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events.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2.6.3 Support Vector Machine (SVM)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classifier</w:t>
      </w:r>
    </w:p>
    <w:p w:rsidR="008B220C" w:rsidRDefault="008B220C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SVM (Burges, 1998) classifier is based on defining a hyperplane that divides the clusters of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data.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optimal hyperplane is the one representing the largest distance to the nearest element of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each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cluster (support vectors). SVM projects the data into a higher dimension from the original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space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type w:val="continuous"/>
          <w:pgSz w:w="11910" w:h="16840"/>
          <w:pgMar w:top="700" w:right="1360" w:bottom="0" w:left="640" w:header="720" w:footer="720" w:gutter="0"/>
          <w:cols w:space="720"/>
        </w:sect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5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where the hyperplane can be derived from kernel functions. Gaussian kernel function was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considered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most appropriate for the present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data.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2.6.4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Cross-validation</w:t>
      </w:r>
    </w:p>
    <w:p w:rsidR="008B220C" w:rsidRDefault="008B220C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leave-one-subject-out cross-validation was performed to test the robustness of the training model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in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detecting the range of static postures (Fig. 2). This consisted in training a model with data from 8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of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9 subjects in the training cohort, who were randomly selected. The data of the excluded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subject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were then tested and the accuracy in postures classification was assessed. This process was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repeated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for each individual who has been used to test the trained model and the accuracy of the classifiers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was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determined. Subsequently, a </w:t>
      </w:r>
      <w:r>
        <w:rPr>
          <w:rFonts w:ascii="Times New Roman"/>
          <w:b/>
        </w:rPr>
        <w:t xml:space="preserve">training model </w:t>
      </w:r>
      <w:r>
        <w:rPr>
          <w:rFonts w:ascii="Times New Roman"/>
        </w:rPr>
        <w:t>was created with the set of data of all subjects in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training cohort. The accuracy of all classifiers was then assessed by applying data from subjects in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test cohort. This resulted in a percentage accuracy across all postures adopted in the test data.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This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percentage accuracy was established for each participant within the test group and calculated as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number of data points correctly classified for each posture with respect to the corresponding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total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number of points in 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signals.</w:t>
      </w:r>
    </w:p>
    <w:p w:rsidR="008B220C" w:rsidRDefault="008B220C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2.7 Test data sets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After filtering, signals from test group were interpolated to encompass 9000 data points (2.5 hours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of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recording), including both static postures and the transition between postures. Signals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corresponding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to each participant represented a distinct data set to identify changes in posture and test the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training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model. Each of the test data sets was subjected to the 60-second sliding window for data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reduction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and both mean and derivative values were estimated within each window prior to identify the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changes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 posture and classify the corresponding static postures. The derivative signal of both contact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area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and trunk tilt angles in both sagittal and lateral planes were used for the detection of any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change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between two postures. The signals were subjected to a discriminant threshold to identify where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variations in the derivative occurred. Different thresholds were examined in order to identify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optimum value which accommodated all subjects. Once the changes in posture from the test data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set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were identified, the mean signals from the subsequent sliding windows were projected onto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training PCs dimensional space and subjected to posture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classification.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60" w:right="1360" w:bottom="1180" w:left="640" w:header="0" w:footer="991" w:gutter="0"/>
          <w:cols w:space="720"/>
        </w:sectPr>
      </w:pPr>
    </w:p>
    <w:p w:rsidR="008B220C" w:rsidRDefault="000439E1">
      <w:pPr>
        <w:pStyle w:val="BodyText"/>
        <w:spacing w:before="31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219</w:t>
      </w:r>
    </w:p>
    <w:p w:rsidR="008B220C" w:rsidRDefault="008B220C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3. Results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3.1 Leave-one-out cross-validation</w:t>
      </w:r>
    </w:p>
    <w:p w:rsidR="008B220C" w:rsidRDefault="008B220C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cross-validation demonstrated an accuracy ranging between 85%-99% for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classification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performed with Naïve-Bayes. The corresponding accuracy using KNN and SVM ranged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</w:rPr>
        <w:t>between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53%-95% and 59%-100%, respectively. Accordingly, it is demonstrated that the training data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set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could provide a robust means for detecting static postures with the test data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set.</w:t>
      </w:r>
    </w:p>
    <w:p w:rsidR="008B220C" w:rsidRDefault="008B220C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3.2 Detecting changes 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posture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Consistent variations in the derivative magnitude of the trunk tilt angles were identified in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association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with the sagittal changes in posture for all subjects. Smaller variations were also evident in the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lateral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plane when lateral postures were adopted (data not shown). They were subjected to processing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which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involved the signal rectification, in order to use a generic positive threshold. The rectified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derivative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signal for both sagittal and lateral trunk tilt angles were then summarised to obtain a single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signal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which included both sagittal and lateral changes in posture. An example of the rectified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derivative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profile of trunk tilt angles for one subject is illustrated in Fig. 3A. The corresponding derivative of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contact area is shown in Fig. 3B. The latter reveals that changes in posture were well distinguished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in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magnitude at high HOB angles, but less distinctive at lower HOB angles (&lt;20°). Indeed,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</w:rPr>
        <w:t>perturbations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 magnitude were also observed during static postures, which did not enable the correct detection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of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all changes in posture (Fig. 3B). Accordingly, only the derivative of the trunk tilt angles was used</w:t>
      </w:r>
      <w:r>
        <w:rPr>
          <w:rFonts w:ascii="Times New Roman"/>
          <w:spacing w:val="-29"/>
        </w:rPr>
        <w:t xml:space="preserve"> </w:t>
      </w:r>
      <w:r>
        <w:rPr>
          <w:rFonts w:ascii="Times New Roman"/>
        </w:rPr>
        <w:t>and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 appropriate discriminant threshold value of 0.10 for all subjects was selected for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subsequent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detection of the transitions between postures (Fig. 3A), resulting in 100% accuracy for all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subjects.</w:t>
      </w:r>
    </w:p>
    <w:p w:rsidR="008B220C" w:rsidRDefault="008B220C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240</w:t>
      </w:r>
    </w:p>
    <w:p w:rsidR="008B220C" w:rsidRDefault="008B220C">
      <w:pPr>
        <w:rPr>
          <w:rFonts w:ascii="Calibri" w:eastAsia="Calibri" w:hAnsi="Calibri" w:cs="Calibri"/>
        </w:rPr>
        <w:sectPr w:rsidR="008B220C">
          <w:pgSz w:w="11910" w:h="16840"/>
          <w:pgMar w:top="1380" w:right="1360" w:bottom="1180" w:left="640" w:header="0" w:footer="991" w:gutter="0"/>
          <w:cols w:space="720"/>
        </w:sect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rPr>
          <w:rFonts w:ascii="Calibri" w:eastAsia="Calibri" w:hAnsi="Calibri" w:cs="Calibri"/>
        </w:rPr>
      </w:pPr>
    </w:p>
    <w:p w:rsidR="008B220C" w:rsidRDefault="008B220C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pict>
          <v:shape id="_x0000_s1200" type="#_x0000_t75" style="position:absolute;left:0;text-align:left;margin-left:84.35pt;margin-top:-588.05pt;width:426.5pt;height:597.95pt;z-index:4408;mso-position-horizontal-relative:page">
            <v:imagedata r:id="rId15" o:title=""/>
            <w10:wrap anchorx="page"/>
          </v:shape>
        </w:pict>
      </w:r>
      <w:r>
        <w:rPr>
          <w:rFonts w:ascii="Calibri"/>
        </w:rPr>
        <w:t>241</w:t>
      </w:r>
    </w:p>
    <w:p w:rsidR="008B220C" w:rsidRDefault="008B220C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8B220C" w:rsidRDefault="000439E1">
      <w:pPr>
        <w:pStyle w:val="ListParagraph"/>
        <w:numPr>
          <w:ilvl w:val="0"/>
          <w:numId w:val="1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Fig. 3: </w:t>
      </w:r>
      <w:r>
        <w:rPr>
          <w:rFonts w:ascii="Times New Roman"/>
        </w:rPr>
        <w:t>Rectified derivative profile for subject #1 in the test cohort of A) the sum of the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derivative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signals of trunk tilt angles at both sagittal and lateral planes, B) contact area. Each data point in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signals corresponds to a derivative value calculated within the 60-second sliding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window.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40" w:right="1580" w:bottom="1180" w:left="640" w:header="0" w:footer="991" w:gutter="0"/>
          <w:cols w:space="720"/>
        </w:sectPr>
      </w:pPr>
    </w:p>
    <w:p w:rsidR="008B220C" w:rsidRDefault="000439E1">
      <w:pPr>
        <w:pStyle w:val="BodyText"/>
        <w:spacing w:before="31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245</w:t>
      </w:r>
    </w:p>
    <w:p w:rsidR="008B220C" w:rsidRDefault="008B220C">
      <w:pPr>
        <w:spacing w:before="4"/>
        <w:rPr>
          <w:rFonts w:ascii="Calibri" w:eastAsia="Calibri" w:hAnsi="Calibri" w:cs="Calibri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3.3 Accuracy in classifying the range 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postures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 illustrated in Fig. 4, static postures corresponding to signals for all subjects from the training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group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(n=9) resulted in clusters of points spatially distributed across the first and second PCA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dimension,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which contributed to 87% and 12% of the variance in the signals, respectively. This reflects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changes in signal magnitude associated with either increasing or decreasing the </w:t>
      </w:r>
      <w:r>
        <w:rPr>
          <w:rFonts w:ascii="Times New Roman"/>
          <w:spacing w:val="-2"/>
        </w:rPr>
        <w:t xml:space="preserve">HOB </w:t>
      </w:r>
      <w:r>
        <w:rPr>
          <w:rFonts w:ascii="Times New Roman"/>
        </w:rPr>
        <w:t>angle (Fig 1).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In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particular, when a reduced variation in the step changes was observed e.g. HOB &lt;20</w:t>
      </w:r>
      <w:r>
        <w:rPr>
          <w:rFonts w:ascii="Times New Roman"/>
          <w:position w:val="8"/>
          <w:sz w:val="14"/>
        </w:rPr>
        <w:t>o</w:t>
      </w:r>
      <w:r>
        <w:rPr>
          <w:rFonts w:ascii="Times New Roman"/>
        </w:rPr>
        <w:t>, there is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reduced spatial distribution of adjacent clusters. This is particularly evident in the first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principal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component (PC1) (x-axis - Fig. 4). When the signals corresponding to the static postures of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one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subject from the test group are projected onto the training PCs space (data points in pink)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separate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clusters are observed. These clearly overlapped with the corresponding clusters of points from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training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data.</w:t>
      </w: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estimated accuracies for each of the three classifiers are summarised in Table 1. It is evident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that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8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for increments of 20</w:t>
      </w:r>
      <w:r>
        <w:rPr>
          <w:rFonts w:ascii="Times New Roman"/>
          <w:position w:val="8"/>
          <w:sz w:val="14"/>
        </w:rPr>
        <w:t xml:space="preserve">o </w:t>
      </w:r>
      <w:r>
        <w:rPr>
          <w:rFonts w:ascii="Times New Roman"/>
        </w:rPr>
        <w:t>in the HOB angles there was a high accuracy for each subject and all classifiers.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In particular, the accuracy was &gt;80% in classifying postures using the Naïve-Bayes classifier for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all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subjects. The corresponding accuracy using the KNN classifier resulted ≥90% in 8/10 subjects,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remaining two subjects showing an accuracy value of 70% and 74%. SVM resulted in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accuracy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values of &gt;80% in 8/10 subjects with the remaining two resulting in an accuracy of 71% and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69%,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respectively.</w:t>
      </w:r>
    </w:p>
    <w:p w:rsidR="008B220C" w:rsidRDefault="008B220C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264</w:t>
      </w:r>
    </w:p>
    <w:p w:rsidR="008B220C" w:rsidRDefault="008B220C">
      <w:pPr>
        <w:rPr>
          <w:rFonts w:ascii="Calibri" w:eastAsia="Calibri" w:hAnsi="Calibri" w:cs="Calibri"/>
        </w:rPr>
        <w:sectPr w:rsidR="008B220C">
          <w:pgSz w:w="11910" w:h="16840"/>
          <w:pgMar w:top="1380" w:right="1340" w:bottom="1180" w:left="640" w:header="0" w:footer="991" w:gutter="0"/>
          <w:cols w:space="720"/>
        </w:sectPr>
      </w:pPr>
    </w:p>
    <w:p w:rsidR="008B220C" w:rsidRDefault="000439E1">
      <w:pPr>
        <w:pStyle w:val="BodyText"/>
        <w:tabs>
          <w:tab w:val="left" w:pos="799"/>
        </w:tabs>
        <w:spacing w:before="81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lastRenderedPageBreak/>
        <w:t>265</w:t>
      </w:r>
      <w:r>
        <w:rPr>
          <w:rFonts w:ascii="Calibri"/>
        </w:rPr>
        <w:tab/>
      </w:r>
      <w:r>
        <w:rPr>
          <w:rFonts w:ascii="Calibri"/>
          <w:noProof/>
          <w:position w:val="1"/>
          <w:lang w:val="en-GB" w:eastAsia="en-GB"/>
        </w:rPr>
        <w:drawing>
          <wp:inline distT="0" distB="0" distL="0" distR="0">
            <wp:extent cx="6054852" cy="4319016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852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0C" w:rsidRDefault="008B220C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8B220C" w:rsidRDefault="000439E1">
      <w:pPr>
        <w:pStyle w:val="ListParagraph"/>
        <w:numPr>
          <w:ilvl w:val="0"/>
          <w:numId w:val="10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Fig. 4: </w:t>
      </w:r>
      <w:r>
        <w:rPr>
          <w:rFonts w:ascii="Times New Roman"/>
        </w:rPr>
        <w:t>Signals corresponding to the training data set (9 subjects) projected onto the first two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principal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0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components, PC1 and PC2, with their corresponding variance in brackets. Each posture is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represented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0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spatially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distributed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coloured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cluster.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Signals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subject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testing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group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(data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points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0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 pink) were projected onto the training PCs dimensional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space.</w:t>
      </w:r>
    </w:p>
    <w:p w:rsidR="008B220C" w:rsidRDefault="008B220C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270</w:t>
      </w:r>
    </w:p>
    <w:p w:rsidR="008B220C" w:rsidRDefault="008B220C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271</w:t>
      </w:r>
    </w:p>
    <w:p w:rsidR="008B220C" w:rsidRDefault="008B220C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272</w:t>
      </w:r>
    </w:p>
    <w:p w:rsidR="008B220C" w:rsidRDefault="008B220C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273</w:t>
      </w:r>
    </w:p>
    <w:p w:rsidR="008B220C" w:rsidRDefault="008B220C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274</w:t>
      </w:r>
    </w:p>
    <w:p w:rsidR="008B220C" w:rsidRDefault="008B220C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275</w:t>
      </w:r>
    </w:p>
    <w:p w:rsidR="008B220C" w:rsidRDefault="008B220C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276</w:t>
      </w:r>
    </w:p>
    <w:p w:rsidR="008B220C" w:rsidRDefault="008B220C">
      <w:pPr>
        <w:rPr>
          <w:rFonts w:ascii="Calibri" w:eastAsia="Calibri" w:hAnsi="Calibri" w:cs="Calibri"/>
        </w:rPr>
        <w:sectPr w:rsidR="008B220C">
          <w:pgSz w:w="11910" w:h="16840"/>
          <w:pgMar w:top="1340" w:right="820" w:bottom="1180" w:left="640" w:header="0" w:footer="991" w:gutter="0"/>
          <w:cols w:space="720"/>
        </w:sectPr>
      </w:pPr>
    </w:p>
    <w:p w:rsidR="008B220C" w:rsidRDefault="000439E1">
      <w:pPr>
        <w:pStyle w:val="BodyText"/>
        <w:tabs>
          <w:tab w:val="left" w:pos="1705"/>
        </w:tabs>
        <w:spacing w:before="51"/>
        <w:ind w:left="161" w:firstLine="0"/>
        <w:rPr>
          <w:rFonts w:cs="Times New Roman"/>
        </w:rPr>
      </w:pPr>
      <w:r>
        <w:rPr>
          <w:rFonts w:ascii="Calibri"/>
        </w:rPr>
        <w:lastRenderedPageBreak/>
        <w:t>277</w:t>
      </w:r>
      <w:r>
        <w:rPr>
          <w:rFonts w:ascii="Calibri"/>
        </w:rPr>
        <w:tab/>
      </w:r>
      <w:r>
        <w:rPr>
          <w:b/>
        </w:rPr>
        <w:t xml:space="preserve">Table 1: </w:t>
      </w:r>
      <w:r>
        <w:t>Percentage accuracy in classifying the range of postures for all</w:t>
      </w:r>
      <w:r>
        <w:rPr>
          <w:spacing w:val="-27"/>
        </w:rPr>
        <w:t xml:space="preserve"> </w:t>
      </w:r>
      <w:r>
        <w:t>classifiers.</w:t>
      </w:r>
    </w:p>
    <w:p w:rsidR="008B220C" w:rsidRDefault="008B220C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8B220C" w:rsidRDefault="000439E1">
      <w:pPr>
        <w:spacing w:line="20" w:lineRule="exact"/>
        <w:ind w:left="389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7" style="width:198.15pt;height:.5pt;mso-position-horizontal-relative:char;mso-position-vertical-relative:line" coordsize="3963,10">
            <v:group id="_x0000_s1198" style="position:absolute;left:5;top:5;width:3954;height:2" coordorigin="5,5" coordsize="3954,2">
              <v:shape id="_x0000_s1199" style="position:absolute;left:5;top:5;width:3954;height:2" coordorigin="5,5" coordsize="3954,0" path="m5,5r3953,e" filled="f" strokeweight=".48pt">
                <v:path arrowok="t"/>
              </v:shape>
            </v:group>
            <w10:anchorlock/>
          </v:group>
        </w:pict>
      </w:r>
    </w:p>
    <w:p w:rsidR="008B220C" w:rsidRDefault="000439E1">
      <w:pPr>
        <w:pStyle w:val="Heading2"/>
        <w:spacing w:before="108"/>
        <w:ind w:left="1890"/>
        <w:jc w:val="center"/>
        <w:rPr>
          <w:rFonts w:cs="Times New Roman"/>
          <w:b w:val="0"/>
          <w:bCs w:val="0"/>
        </w:rPr>
      </w:pPr>
      <w:r>
        <w:t>Accuracy</w:t>
      </w:r>
      <w:r>
        <w:rPr>
          <w:spacing w:val="-3"/>
        </w:rPr>
        <w:t xml:space="preserve"> </w:t>
      </w:r>
      <w:r>
        <w:t>[%]</w:t>
      </w:r>
    </w:p>
    <w:p w:rsidR="008B220C" w:rsidRDefault="008B220C">
      <w:pPr>
        <w:spacing w:before="10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2213"/>
        <w:gridCol w:w="1011"/>
        <w:gridCol w:w="1713"/>
        <w:gridCol w:w="1104"/>
        <w:gridCol w:w="1136"/>
      </w:tblGrid>
      <w:tr w:rsidR="008B220C">
        <w:trPr>
          <w:trHeight w:hRule="exact" w:val="504"/>
        </w:trPr>
        <w:tc>
          <w:tcPr>
            <w:tcW w:w="278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220C" w:rsidRDefault="000439E1">
            <w:pPr>
              <w:pStyle w:val="TableParagraph"/>
              <w:spacing w:before="123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Subjects</w:t>
            </w:r>
          </w:p>
        </w:tc>
        <w:tc>
          <w:tcPr>
            <w:tcW w:w="1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220C" w:rsidRDefault="000439E1">
            <w:pPr>
              <w:pStyle w:val="TableParagraph"/>
              <w:spacing w:before="118"/>
              <w:ind w:left="2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Naïve-Bayes</w:t>
            </w:r>
          </w:p>
        </w:tc>
        <w:tc>
          <w:tcPr>
            <w:tcW w:w="11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220C" w:rsidRDefault="000439E1">
            <w:pPr>
              <w:pStyle w:val="TableParagraph"/>
              <w:spacing w:before="118"/>
              <w:ind w:left="2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KNN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220C" w:rsidRDefault="000439E1">
            <w:pPr>
              <w:pStyle w:val="TableParagraph"/>
              <w:spacing w:before="118"/>
              <w:ind w:left="3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SVM</w:t>
            </w:r>
          </w:p>
        </w:tc>
      </w:tr>
      <w:tr w:rsidR="008B220C">
        <w:trPr>
          <w:trHeight w:hRule="exact" w:val="505"/>
        </w:trPr>
        <w:tc>
          <w:tcPr>
            <w:tcW w:w="2787" w:type="dxa"/>
            <w:gridSpan w:val="2"/>
            <w:vMerge/>
            <w:tcBorders>
              <w:left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8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4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90</w:t>
            </w:r>
          </w:p>
        </w:tc>
        <w:tc>
          <w:tcPr>
            <w:tcW w:w="11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4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94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97</w:t>
            </w:r>
          </w:p>
        </w:tc>
      </w:tr>
      <w:tr w:rsidR="008B220C">
        <w:trPr>
          <w:trHeight w:hRule="exact" w:val="493"/>
        </w:trPr>
        <w:tc>
          <w:tcPr>
            <w:tcW w:w="2787" w:type="dxa"/>
            <w:gridSpan w:val="2"/>
            <w:vMerge/>
            <w:tcBorders>
              <w:left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91</w:t>
            </w:r>
          </w:p>
        </w:tc>
      </w:tr>
      <w:tr w:rsidR="008B220C">
        <w:trPr>
          <w:trHeight w:hRule="exact" w:val="493"/>
        </w:trPr>
        <w:tc>
          <w:tcPr>
            <w:tcW w:w="2787" w:type="dxa"/>
            <w:gridSpan w:val="2"/>
            <w:vMerge/>
            <w:tcBorders>
              <w:left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86</w:t>
            </w:r>
          </w:p>
        </w:tc>
      </w:tr>
      <w:tr w:rsidR="008B220C">
        <w:trPr>
          <w:trHeight w:hRule="exact" w:val="493"/>
        </w:trPr>
        <w:tc>
          <w:tcPr>
            <w:tcW w:w="2787" w:type="dxa"/>
            <w:gridSpan w:val="2"/>
            <w:vMerge/>
            <w:tcBorders>
              <w:left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90</w:t>
            </w:r>
          </w:p>
        </w:tc>
      </w:tr>
      <w:tr w:rsidR="008B220C">
        <w:trPr>
          <w:trHeight w:hRule="exact" w:val="493"/>
        </w:trPr>
        <w:tc>
          <w:tcPr>
            <w:tcW w:w="2787" w:type="dxa"/>
            <w:gridSpan w:val="2"/>
            <w:vMerge/>
            <w:tcBorders>
              <w:left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97</w:t>
            </w:r>
          </w:p>
        </w:tc>
      </w:tr>
      <w:tr w:rsidR="008B220C">
        <w:trPr>
          <w:trHeight w:hRule="exact" w:val="494"/>
        </w:trPr>
        <w:tc>
          <w:tcPr>
            <w:tcW w:w="2787" w:type="dxa"/>
            <w:gridSpan w:val="2"/>
            <w:vMerge/>
            <w:tcBorders>
              <w:left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6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82</w:t>
            </w:r>
          </w:p>
        </w:tc>
      </w:tr>
      <w:tr w:rsidR="008B220C">
        <w:trPr>
          <w:trHeight w:hRule="exact" w:val="493"/>
        </w:trPr>
        <w:tc>
          <w:tcPr>
            <w:tcW w:w="2787" w:type="dxa"/>
            <w:gridSpan w:val="2"/>
            <w:vMerge/>
            <w:tcBorders>
              <w:left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7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97</w:t>
            </w:r>
          </w:p>
        </w:tc>
      </w:tr>
      <w:tr w:rsidR="008B220C">
        <w:trPr>
          <w:trHeight w:hRule="exact" w:val="492"/>
        </w:trPr>
        <w:tc>
          <w:tcPr>
            <w:tcW w:w="2787" w:type="dxa"/>
            <w:gridSpan w:val="2"/>
            <w:vMerge/>
            <w:tcBorders>
              <w:left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71</w:t>
            </w:r>
          </w:p>
        </w:tc>
      </w:tr>
      <w:tr w:rsidR="008B220C">
        <w:trPr>
          <w:trHeight w:hRule="exact" w:val="493"/>
        </w:trPr>
        <w:tc>
          <w:tcPr>
            <w:tcW w:w="2787" w:type="dxa"/>
            <w:gridSpan w:val="2"/>
            <w:vMerge/>
            <w:tcBorders>
              <w:left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0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100</w:t>
            </w:r>
          </w:p>
        </w:tc>
      </w:tr>
      <w:tr w:rsidR="008B220C">
        <w:trPr>
          <w:trHeight w:hRule="exact" w:val="490"/>
        </w:trPr>
        <w:tc>
          <w:tcPr>
            <w:tcW w:w="278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220C" w:rsidRDefault="000439E1">
            <w:pPr>
              <w:pStyle w:val="TableParagraph"/>
              <w:spacing w:before="11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220C" w:rsidRDefault="000439E1">
            <w:pPr>
              <w:pStyle w:val="TableParagraph"/>
              <w:spacing w:before="106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69</w:t>
            </w:r>
          </w:p>
        </w:tc>
      </w:tr>
      <w:tr w:rsidR="008B220C">
        <w:trPr>
          <w:trHeight w:hRule="exact" w:val="578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19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278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8B220C"/>
        </w:tc>
        <w:tc>
          <w:tcPr>
            <w:tcW w:w="10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220C" w:rsidRDefault="008B220C"/>
        </w:tc>
        <w:tc>
          <w:tcPr>
            <w:tcW w:w="17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220C" w:rsidRDefault="008B220C"/>
        </w:tc>
        <w:tc>
          <w:tcPr>
            <w:tcW w:w="11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220C" w:rsidRDefault="008B220C"/>
        </w:tc>
        <w:tc>
          <w:tcPr>
            <w:tcW w:w="11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220C" w:rsidRDefault="008B220C"/>
        </w:tc>
      </w:tr>
      <w:tr w:rsidR="008B220C">
        <w:trPr>
          <w:trHeight w:hRule="exact" w:val="527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62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279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0439E1">
            <w:pPr>
              <w:pStyle w:val="TableParagraph"/>
              <w:spacing w:before="166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4.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Discussion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8B220C"/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8B220C"/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8B220C"/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8B220C" w:rsidRDefault="008B220C"/>
        </w:tc>
      </w:tr>
    </w:tbl>
    <w:p w:rsidR="008B220C" w:rsidRDefault="008B220C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This study has detailed the application of intelligent data processing of biomechanical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signals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depicting changes in lying posture from angles of body segments (actimetry) and pressures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measured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at the interface between the body and support surface i.e. contact area of pressures &gt;20mmHg.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derivative of signals was assessed to identify changes in posture in both sagittal and lateral planes.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series of machine learning algorithms in the form of Naïve-Bayes, KNN and SVM classifiers</w:t>
      </w:r>
      <w:r>
        <w:rPr>
          <w:rFonts w:ascii="Times New Roman" w:hAnsi="Times New Roman"/>
          <w:spacing w:val="-20"/>
        </w:rPr>
        <w:t xml:space="preserve"> </w:t>
      </w:r>
      <w:r>
        <w:rPr>
          <w:rFonts w:ascii="Times New Roman" w:hAnsi="Times New Roman"/>
        </w:rPr>
        <w:t>were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applied to a set of data involving signals derived from an actimetry system and interface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pressure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distribution estimated from a high resolution sensing array. A cross-validation technique was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applied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using each machine learning algorithm, revealing that the training data could provide a robust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means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of classifying the data. Subsequently, an adapted protocol was used to provide test data, which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was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observed to correspond with the clusters derived from the training phase (Fig. 4). The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resulting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classification accuracy of the test data ranged between 82% 100%, 70%-98% and 69%-100% for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three classifiers, respectively (Table 1), with Naïve-Bayes classifier showing the highest accuracy</w:t>
      </w:r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</w:rPr>
        <w:t>in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60" w:right="1460" w:bottom="1180" w:left="580" w:header="0" w:footer="991" w:gutter="0"/>
          <w:cols w:space="720"/>
        </w:sect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51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classifying the range of static postures. A value &gt;80% could represent a benchmark by which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majority of the postures can be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monitored.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Findings revealed that the derivative of the signal representing the trunk tilt angles correctly</w:t>
      </w:r>
      <w:r>
        <w:rPr>
          <w:rFonts w:ascii="Times New Roman"/>
          <w:spacing w:val="-30"/>
        </w:rPr>
        <w:t xml:space="preserve"> </w:t>
      </w:r>
      <w:r>
        <w:rPr>
          <w:rFonts w:ascii="Times New Roman"/>
        </w:rPr>
        <w:t>identified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changes in posture for all subjects, as characterised by a transient increase in the magnitude of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derivative at each corresponding change in posture (Fig. 3A). By contrast, the derivative of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contact area signal generally revealed less distinct changes in magnitude when evaluating changes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in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80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posture involving HOB angles &lt;20</w:t>
      </w:r>
      <w:r>
        <w:rPr>
          <w:rFonts w:ascii="Times New Roman"/>
          <w:position w:val="8"/>
          <w:sz w:val="14"/>
        </w:rPr>
        <w:t xml:space="preserve">o </w:t>
      </w:r>
      <w:r>
        <w:rPr>
          <w:rFonts w:ascii="Times New Roman"/>
        </w:rPr>
        <w:t>and thus it proved problematic in identifying their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occurrence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(Fig. 3B). Accordingly, the trunk tilt angles derivative, resulting from the sum of sagittal and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lateral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signal derivatives, was considered to represent a more robust means to automate the detection of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changes in posture in the test data. Indeed this approach, based on the derivative of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biomechanical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parameters, has been applied in several other areas of the biomedical field, for example, for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detection of the different gait phases (Taborri et al.,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2016).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Previous research have utilised intelligent data processing from machine learning algorithms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to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classify a range of lying and sitting postures and their transitions from the distribution of pressure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subject-support interface (Foubert et al., 2012; Kim et al., 2018; Matar et al., 2019; Rus et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al.,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2017; Wai et al., 2010; Yousefi et al., 2011; Zemp et al., 2016). These approaches adopted and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9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results reported are summarised in Table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2.</w:t>
      </w:r>
    </w:p>
    <w:p w:rsidR="008B220C" w:rsidRDefault="008B220C">
      <w:pPr>
        <w:rPr>
          <w:rFonts w:ascii="Times New Roman" w:eastAsia="Times New Roman" w:hAnsi="Times New Roman" w:cs="Times New Roman"/>
        </w:rPr>
      </w:pPr>
    </w:p>
    <w:p w:rsidR="008B220C" w:rsidRDefault="000439E1">
      <w:pPr>
        <w:pStyle w:val="BodyText"/>
        <w:spacing w:before="145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309</w:t>
      </w:r>
    </w:p>
    <w:p w:rsidR="008B220C" w:rsidRDefault="008B220C">
      <w:pPr>
        <w:spacing w:before="6"/>
        <w:rPr>
          <w:rFonts w:ascii="Calibri" w:eastAsia="Calibri" w:hAnsi="Calibri" w:cs="Calibri"/>
          <w:sz w:val="32"/>
          <w:szCs w:val="32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310</w:t>
      </w:r>
    </w:p>
    <w:p w:rsidR="008B220C" w:rsidRDefault="008B220C">
      <w:pPr>
        <w:spacing w:before="8"/>
        <w:rPr>
          <w:rFonts w:ascii="Calibri" w:eastAsia="Calibri" w:hAnsi="Calibri" w:cs="Calibri"/>
          <w:sz w:val="32"/>
          <w:szCs w:val="32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311</w:t>
      </w:r>
    </w:p>
    <w:p w:rsidR="008B220C" w:rsidRDefault="008B220C">
      <w:pPr>
        <w:spacing w:before="6"/>
        <w:rPr>
          <w:rFonts w:ascii="Calibri" w:eastAsia="Calibri" w:hAnsi="Calibri" w:cs="Calibri"/>
          <w:sz w:val="32"/>
          <w:szCs w:val="32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312</w:t>
      </w:r>
    </w:p>
    <w:p w:rsidR="008B220C" w:rsidRDefault="008B220C">
      <w:pPr>
        <w:spacing w:before="9"/>
        <w:rPr>
          <w:rFonts w:ascii="Calibri" w:eastAsia="Calibri" w:hAnsi="Calibri" w:cs="Calibri"/>
          <w:sz w:val="32"/>
          <w:szCs w:val="32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313</w:t>
      </w:r>
    </w:p>
    <w:p w:rsidR="008B220C" w:rsidRDefault="008B220C">
      <w:pPr>
        <w:spacing w:before="6"/>
        <w:rPr>
          <w:rFonts w:ascii="Calibri" w:eastAsia="Calibri" w:hAnsi="Calibri" w:cs="Calibri"/>
          <w:sz w:val="32"/>
          <w:szCs w:val="32"/>
        </w:rPr>
      </w:pPr>
    </w:p>
    <w:p w:rsidR="008B220C" w:rsidRDefault="000439E1">
      <w:pPr>
        <w:pStyle w:val="BodyText"/>
        <w:spacing w:before="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314</w:t>
      </w:r>
    </w:p>
    <w:p w:rsidR="008B220C" w:rsidRDefault="008B220C">
      <w:pPr>
        <w:rPr>
          <w:rFonts w:ascii="Calibri" w:eastAsia="Calibri" w:hAnsi="Calibri" w:cs="Calibri"/>
        </w:rPr>
        <w:sectPr w:rsidR="008B220C">
          <w:pgSz w:w="11910" w:h="16840"/>
          <w:pgMar w:top="1360" w:right="1360" w:bottom="1180" w:left="640" w:header="0" w:footer="991" w:gutter="0"/>
          <w:cols w:space="720"/>
        </w:sectPr>
      </w:pPr>
    </w:p>
    <w:p w:rsidR="008B220C" w:rsidRDefault="000439E1">
      <w:pPr>
        <w:pStyle w:val="BodyText"/>
        <w:tabs>
          <w:tab w:val="left" w:pos="960"/>
        </w:tabs>
        <w:spacing w:before="51"/>
        <w:ind w:left="261" w:firstLine="0"/>
        <w:rPr>
          <w:rFonts w:cs="Times New Roman"/>
        </w:rPr>
      </w:pPr>
      <w:r>
        <w:rPr>
          <w:rFonts w:ascii="Calibri"/>
        </w:rPr>
        <w:lastRenderedPageBreak/>
        <w:t>315</w:t>
      </w:r>
      <w:r>
        <w:rPr>
          <w:rFonts w:ascii="Calibri"/>
        </w:rPr>
        <w:tab/>
      </w:r>
      <w:r>
        <w:rPr>
          <w:b/>
        </w:rPr>
        <w:t xml:space="preserve">Table 2: </w:t>
      </w:r>
      <w:r>
        <w:t>Summary of relevant studies classifying lying and sitting</w:t>
      </w:r>
      <w:r>
        <w:rPr>
          <w:spacing w:val="-20"/>
        </w:rPr>
        <w:t xml:space="preserve"> </w:t>
      </w:r>
      <w:r>
        <w:t>postures.</w:t>
      </w:r>
    </w:p>
    <w:p w:rsidR="008B220C" w:rsidRDefault="008B22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B220C" w:rsidRDefault="008B220C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8B220C" w:rsidRDefault="000439E1">
      <w:pPr>
        <w:pStyle w:val="Heading2"/>
        <w:tabs>
          <w:tab w:val="left" w:pos="2705"/>
          <w:tab w:val="left" w:pos="5892"/>
          <w:tab w:val="left" w:pos="7426"/>
          <w:tab w:val="left" w:pos="8737"/>
        </w:tabs>
        <w:ind w:left="950"/>
        <w:rPr>
          <w:rFonts w:cs="Times New Roman"/>
          <w:b w:val="0"/>
          <w:bCs w:val="0"/>
        </w:rPr>
      </w:pPr>
      <w:r>
        <w:t>Study</w:t>
      </w:r>
      <w:r>
        <w:tab/>
      </w:r>
      <w:r>
        <w:rPr>
          <w:spacing w:val="-1"/>
        </w:rPr>
        <w:t>Data</w:t>
      </w:r>
      <w:r>
        <w:t xml:space="preserve"> used for</w:t>
      </w:r>
      <w:r>
        <w:rPr>
          <w:spacing w:val="9"/>
        </w:rPr>
        <w:t xml:space="preserve"> </w:t>
      </w:r>
      <w:r>
        <w:rPr>
          <w:spacing w:val="-1"/>
        </w:rPr>
        <w:t>classification</w:t>
      </w:r>
      <w:r>
        <w:rPr>
          <w:spacing w:val="-1"/>
        </w:rPr>
        <w:tab/>
        <w:t>Classifier(s)</w:t>
      </w:r>
      <w:r>
        <w:rPr>
          <w:spacing w:val="-1"/>
        </w:rPr>
        <w:tab/>
        <w:t>Accuracy</w:t>
      </w:r>
      <w:r>
        <w:rPr>
          <w:spacing w:val="-1"/>
        </w:rPr>
        <w:tab/>
        <w:t>Changes</w:t>
      </w:r>
      <w:r>
        <w:t xml:space="preserve"> in</w:t>
      </w:r>
      <w:r>
        <w:rPr>
          <w:spacing w:val="11"/>
        </w:rPr>
        <w:t xml:space="preserve"> </w:t>
      </w:r>
      <w:r>
        <w:rPr>
          <w:spacing w:val="-1"/>
        </w:rPr>
        <w:t>posture</w:t>
      </w:r>
    </w:p>
    <w:p w:rsidR="008B220C" w:rsidRDefault="008B220C">
      <w:pPr>
        <w:spacing w:before="4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8B220C" w:rsidRDefault="000439E1">
      <w:pPr>
        <w:spacing w:line="20" w:lineRule="exac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78" style="width:537.6pt;height:.5pt;mso-position-horizontal-relative:char;mso-position-vertical-relative:line" coordsize="10752,10">
            <v:group id="_x0000_s1195" style="position:absolute;left:5;top:5;width:2238;height:2" coordorigin="5,5" coordsize="2238,2">
              <v:shape id="_x0000_s1196" style="position:absolute;left:5;top:5;width:2238;height:2" coordorigin="5,5" coordsize="2238,0" path="m5,5r2237,e" filled="f" strokeweight=".48pt">
                <v:path arrowok="t"/>
              </v:shape>
            </v:group>
            <v:group id="_x0000_s1193" style="position:absolute;left:2242;top:5;width:10;height:2" coordorigin="2242,5" coordsize="10,2">
              <v:shape id="_x0000_s1194" style="position:absolute;left:2242;top:5;width:10;height:2" coordorigin="2242,5" coordsize="10,0" path="m2242,5r10,e" filled="f" strokeweight=".48pt">
                <v:path arrowok="t"/>
              </v:shape>
            </v:group>
            <v:group id="_x0000_s1191" style="position:absolute;left:2252;top:5;width:3250;height:2" coordorigin="2252,5" coordsize="3250,2">
              <v:shape id="_x0000_s1192" style="position:absolute;left:2252;top:5;width:3250;height:2" coordorigin="2252,5" coordsize="3250,0" path="m2252,5r3250,e" filled="f" strokeweight=".48pt">
                <v:path arrowok="t"/>
              </v:shape>
            </v:group>
            <v:group id="_x0000_s1189" style="position:absolute;left:5502;top:5;width:10;height:2" coordorigin="5502,5" coordsize="10,2">
              <v:shape id="_x0000_s1190" style="position:absolute;left:5502;top:5;width:10;height:2" coordorigin="5502,5" coordsize="10,0" path="m5502,5r9,e" filled="f" strokeweight=".48pt">
                <v:path arrowok="t"/>
              </v:shape>
            </v:group>
            <v:group id="_x0000_s1187" style="position:absolute;left:5511;top:5;width:1693;height:2" coordorigin="5511,5" coordsize="1693,2">
              <v:shape id="_x0000_s1188" style="position:absolute;left:5511;top:5;width:1693;height:2" coordorigin="5511,5" coordsize="1693,0" path="m5511,5r1693,e" filled="f" strokeweight=".48pt">
                <v:path arrowok="t"/>
              </v:shape>
            </v:group>
            <v:group id="_x0000_s1185" style="position:absolute;left:7204;top:5;width:10;height:2" coordorigin="7204,5" coordsize="10,2">
              <v:shape id="_x0000_s1186" style="position:absolute;left:7204;top:5;width:10;height:2" coordorigin="7204,5" coordsize="10,0" path="m7204,5r9,e" filled="f" strokeweight=".48pt">
                <v:path arrowok="t"/>
              </v:shape>
            </v:group>
            <v:group id="_x0000_s1183" style="position:absolute;left:7213;top:5;width:1124;height:2" coordorigin="7213,5" coordsize="1124,2">
              <v:shape id="_x0000_s1184" style="position:absolute;left:7213;top:5;width:1124;height:2" coordorigin="7213,5" coordsize="1124,0" path="m7213,5r1124,e" filled="f" strokeweight=".48pt">
                <v:path arrowok="t"/>
              </v:shape>
            </v:group>
            <v:group id="_x0000_s1181" style="position:absolute;left:8337;top:5;width:10;height:2" coordorigin="8337,5" coordsize="10,2">
              <v:shape id="_x0000_s1182" style="position:absolute;left:8337;top:5;width:10;height:2" coordorigin="8337,5" coordsize="10,0" path="m8337,5r9,e" filled="f" strokeweight=".48pt">
                <v:path arrowok="t"/>
              </v:shape>
            </v:group>
            <v:group id="_x0000_s1179" style="position:absolute;left:8346;top:5;width:2401;height:2" coordorigin="8346,5" coordsize="2401,2">
              <v:shape id="_x0000_s1180" style="position:absolute;left:8346;top:5;width:2401;height:2" coordorigin="8346,5" coordsize="2401,0" path="m8346,5r2401,e" filled="f" strokeweight=".48pt">
                <v:path arrowok="t"/>
              </v:shape>
            </v:group>
            <w10:anchorlock/>
          </v:group>
        </w:pict>
      </w:r>
    </w:p>
    <w:p w:rsidR="008B220C" w:rsidRDefault="008B220C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8B220C">
          <w:pgSz w:w="11910" w:h="16840"/>
          <w:pgMar w:top="1360" w:right="460" w:bottom="1180" w:left="480" w:header="0" w:footer="991" w:gutter="0"/>
          <w:cols w:space="720"/>
        </w:sectPr>
      </w:pPr>
    </w:p>
    <w:p w:rsidR="008B220C" w:rsidRDefault="000439E1">
      <w:pPr>
        <w:pStyle w:val="ListParagraph"/>
        <w:numPr>
          <w:ilvl w:val="1"/>
          <w:numId w:val="9"/>
        </w:numPr>
        <w:tabs>
          <w:tab w:val="left" w:pos="2645"/>
        </w:tabs>
        <w:spacing w:before="103"/>
        <w:ind w:firstLine="191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Raw pressure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values</w:t>
      </w:r>
    </w:p>
    <w:p w:rsidR="008B220C" w:rsidRDefault="000439E1">
      <w:pPr>
        <w:pStyle w:val="BodyText"/>
        <w:spacing w:before="103"/>
        <w:ind w:left="2434" w:right="2780" w:firstLine="0"/>
        <w:jc w:val="center"/>
        <w:rPr>
          <w:rFonts w:cs="Times New Roman"/>
        </w:rPr>
      </w:pPr>
      <w:r>
        <w:br w:type="column"/>
      </w:r>
      <w:r>
        <w:t>&gt;</w:t>
      </w:r>
      <w:r>
        <w:rPr>
          <w:spacing w:val="1"/>
        </w:rPr>
        <w:t xml:space="preserve"> </w:t>
      </w:r>
      <w:r>
        <w:t>70%</w:t>
      </w:r>
    </w:p>
    <w:p w:rsidR="008B220C" w:rsidRDefault="008B220C">
      <w:pPr>
        <w:jc w:val="center"/>
        <w:rPr>
          <w:rFonts w:ascii="Times New Roman" w:eastAsia="Times New Roman" w:hAnsi="Times New Roman" w:cs="Times New Roman"/>
        </w:rPr>
        <w:sectPr w:rsidR="008B220C">
          <w:type w:val="continuous"/>
          <w:pgSz w:w="11910" w:h="16840"/>
          <w:pgMar w:top="700" w:right="460" w:bottom="0" w:left="480" w:header="720" w:footer="720" w:gutter="0"/>
          <w:cols w:num="2" w:space="720" w:equalWidth="0">
            <w:col w:w="4451" w:space="676"/>
            <w:col w:w="5843"/>
          </w:cols>
        </w:sectPr>
      </w:pPr>
    </w:p>
    <w:p w:rsidR="008B220C" w:rsidRDefault="008B220C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8B220C" w:rsidRDefault="000439E1">
      <w:pPr>
        <w:pStyle w:val="BodyText"/>
        <w:spacing w:before="0" w:line="217" w:lineRule="exact"/>
        <w:ind w:left="415" w:firstLine="0"/>
        <w:rPr>
          <w:rFonts w:cs="Times New Roman"/>
        </w:rPr>
      </w:pPr>
      <w:r>
        <w:t>Wai et al. (2010)</w:t>
      </w:r>
      <w:r>
        <w:rPr>
          <w:spacing w:val="-2"/>
        </w:rPr>
        <w:t xml:space="preserve"> </w:t>
      </w:r>
      <w:r>
        <w:t>-</w:t>
      </w:r>
    </w:p>
    <w:p w:rsidR="008B220C" w:rsidRDefault="000439E1">
      <w:pPr>
        <w:pStyle w:val="ListParagraph"/>
        <w:numPr>
          <w:ilvl w:val="1"/>
          <w:numId w:val="9"/>
        </w:numPr>
        <w:tabs>
          <w:tab w:val="left" w:pos="628"/>
          <w:tab w:val="left" w:pos="5503"/>
        </w:tabs>
        <w:spacing w:before="136"/>
        <w:ind w:left="627" w:hanging="251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br w:type="column"/>
      </w:r>
      <w:r>
        <w:rPr>
          <w:rFonts w:ascii="Times New Roman"/>
        </w:rPr>
        <w:t>Eigen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vectors</w:t>
      </w:r>
      <w:r>
        <w:rPr>
          <w:rFonts w:ascii="Times New Roman"/>
        </w:rPr>
        <w:tab/>
        <w:t>&gt; 50%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type w:val="continuous"/>
          <w:pgSz w:w="11910" w:h="16840"/>
          <w:pgMar w:top="700" w:right="460" w:bottom="0" w:left="480" w:header="720" w:footer="720" w:gutter="0"/>
          <w:cols w:num="2" w:space="720" w:equalWidth="0">
            <w:col w:w="2038" w:space="40"/>
            <w:col w:w="8892"/>
          </w:cols>
        </w:sectPr>
      </w:pPr>
    </w:p>
    <w:p w:rsidR="008B220C" w:rsidRDefault="000439E1">
      <w:pPr>
        <w:spacing w:before="162"/>
        <w:ind w:left="573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Lying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posture</w:t>
      </w:r>
      <w:r>
        <w:rPr>
          <w:rFonts w:ascii="Times New Roman"/>
        </w:rPr>
        <w:t>s</w:t>
      </w:r>
    </w:p>
    <w:p w:rsidR="008B220C" w:rsidRDefault="000439E1">
      <w:pPr>
        <w:pStyle w:val="ListParagraph"/>
        <w:numPr>
          <w:ilvl w:val="1"/>
          <w:numId w:val="9"/>
        </w:numPr>
        <w:tabs>
          <w:tab w:val="left" w:pos="849"/>
        </w:tabs>
        <w:spacing w:before="42" w:line="360" w:lineRule="auto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br w:type="column"/>
      </w:r>
      <w:r>
        <w:rPr>
          <w:rFonts w:ascii="Times New Roman"/>
        </w:rPr>
        <w:t>Mean, variance,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standard deviation, root mean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square estimated in 9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ROIs</w:t>
      </w:r>
    </w:p>
    <w:p w:rsidR="008B220C" w:rsidRDefault="000439E1">
      <w:pPr>
        <w:spacing w:line="225" w:lineRule="exact"/>
        <w:ind w:left="573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</w:rPr>
        <w:t>SVM</w:t>
      </w:r>
    </w:p>
    <w:p w:rsidR="008B220C" w:rsidRDefault="000439E1">
      <w:pPr>
        <w:spacing w:before="29"/>
        <w:ind w:left="2556"/>
        <w:rPr>
          <w:rFonts w:ascii="Segoe UI Symbol" w:eastAsia="Segoe UI Symbol" w:hAnsi="Segoe UI Symbol" w:cs="Segoe UI Symbol"/>
          <w:sz w:val="20"/>
          <w:szCs w:val="20"/>
        </w:rPr>
      </w:pPr>
      <w:r>
        <w:br w:type="column"/>
      </w:r>
      <w:r>
        <w:rPr>
          <w:rFonts w:ascii="Segoe UI Symbol" w:eastAsia="Segoe UI Symbol" w:hAnsi="Segoe UI Symbol" w:cs="Segoe UI Symbol"/>
          <w:sz w:val="20"/>
          <w:szCs w:val="20"/>
        </w:rPr>
        <w:t>✗</w:t>
      </w:r>
    </w:p>
    <w:p w:rsidR="008B220C" w:rsidRDefault="000439E1">
      <w:pPr>
        <w:pStyle w:val="BodyText"/>
        <w:spacing w:before="126"/>
        <w:ind w:left="573" w:firstLine="0"/>
        <w:rPr>
          <w:rFonts w:cs="Times New Roman"/>
        </w:rPr>
      </w:pPr>
      <w:r>
        <w:t>&gt;</w:t>
      </w:r>
      <w:r>
        <w:rPr>
          <w:spacing w:val="1"/>
        </w:rPr>
        <w:t xml:space="preserve"> </w:t>
      </w:r>
      <w:r>
        <w:t>60%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type w:val="continuous"/>
          <w:pgSz w:w="11910" w:h="16840"/>
          <w:pgMar w:top="700" w:right="460" w:bottom="0" w:left="480" w:header="720" w:footer="720" w:gutter="0"/>
          <w:cols w:num="4" w:space="720" w:equalWidth="0">
            <w:col w:w="1877" w:space="40"/>
            <w:col w:w="3058" w:space="669"/>
            <w:col w:w="1053" w:space="310"/>
            <w:col w:w="3963"/>
          </w:cols>
        </w:sectPr>
      </w:pPr>
    </w:p>
    <w:p w:rsidR="008B220C" w:rsidRDefault="000439E1">
      <w:pPr>
        <w:pStyle w:val="BodyText"/>
        <w:spacing w:before="134"/>
        <w:ind w:left="249" w:firstLine="0"/>
        <w:jc w:val="center"/>
        <w:rPr>
          <w:rFonts w:cs="Times New Roman"/>
        </w:rPr>
      </w:pPr>
      <w:r>
        <w:pict>
          <v:group id="_x0000_s1159" style="position:absolute;left:0;text-align:left;margin-left:29.15pt;margin-top:.55pt;width:537.6pt;height:.5pt;z-index:4576;mso-position-horizontal-relative:page" coordorigin="583,11" coordsize="10752,10">
            <v:group id="_x0000_s1176" style="position:absolute;left:588;top:15;width:2238;height:2" coordorigin="588,15" coordsize="2238,2">
              <v:shape id="_x0000_s1177" style="position:absolute;left:588;top:15;width:2238;height:2" coordorigin="588,15" coordsize="2238,0" path="m588,15r2237,e" filled="f" strokeweight=".48pt">
                <v:path arrowok="t"/>
              </v:shape>
            </v:group>
            <v:group id="_x0000_s1174" style="position:absolute;left:2825;top:15;width:10;height:2" coordorigin="2825,15" coordsize="10,2">
              <v:shape id="_x0000_s1175" style="position:absolute;left:2825;top:15;width:10;height:2" coordorigin="2825,15" coordsize="10,0" path="m2825,15r10,e" filled="f" strokeweight=".48pt">
                <v:path arrowok="t"/>
              </v:shape>
            </v:group>
            <v:group id="_x0000_s1172" style="position:absolute;left:2835;top:15;width:3250;height:2" coordorigin="2835,15" coordsize="3250,2">
              <v:shape id="_x0000_s1173" style="position:absolute;left:2835;top:15;width:3250;height:2" coordorigin="2835,15" coordsize="3250,0" path="m2835,15r3250,e" filled="f" strokeweight=".48pt">
                <v:path arrowok="t"/>
              </v:shape>
            </v:group>
            <v:group id="_x0000_s1170" style="position:absolute;left:6085;top:15;width:10;height:2" coordorigin="6085,15" coordsize="10,2">
              <v:shape id="_x0000_s1171" style="position:absolute;left:6085;top:15;width:10;height:2" coordorigin="6085,15" coordsize="10,0" path="m6085,15r10,e" filled="f" strokeweight=".48pt">
                <v:path arrowok="t"/>
              </v:shape>
            </v:group>
            <v:group id="_x0000_s1168" style="position:absolute;left:6095;top:15;width:1693;height:2" coordorigin="6095,15" coordsize="1693,2">
              <v:shape id="_x0000_s1169" style="position:absolute;left:6095;top:15;width:1693;height:2" coordorigin="6095,15" coordsize="1693,0" path="m6095,15r1692,e" filled="f" strokeweight=".48pt">
                <v:path arrowok="t"/>
              </v:shape>
            </v:group>
            <v:group id="_x0000_s1166" style="position:absolute;left:7787;top:15;width:10;height:2" coordorigin="7787,15" coordsize="10,2">
              <v:shape id="_x0000_s1167" style="position:absolute;left:7787;top:15;width:10;height:2" coordorigin="7787,15" coordsize="10,0" path="m7787,15r10,e" filled="f" strokeweight=".48pt">
                <v:path arrowok="t"/>
              </v:shape>
            </v:group>
            <v:group id="_x0000_s1164" style="position:absolute;left:7797;top:15;width:1124;height:2" coordorigin="7797,15" coordsize="1124,2">
              <v:shape id="_x0000_s1165" style="position:absolute;left:7797;top:15;width:1124;height:2" coordorigin="7797,15" coordsize="1124,0" path="m7797,15r1123,e" filled="f" strokeweight=".48pt">
                <v:path arrowok="t"/>
              </v:shape>
            </v:group>
            <v:group id="_x0000_s1162" style="position:absolute;left:8920;top:15;width:10;height:2" coordorigin="8920,15" coordsize="10,2">
              <v:shape id="_x0000_s1163" style="position:absolute;left:8920;top:15;width:10;height:2" coordorigin="8920,15" coordsize="10,0" path="m8920,15r9,e" filled="f" strokeweight=".48pt">
                <v:path arrowok="t"/>
              </v:shape>
            </v:group>
            <v:group id="_x0000_s1160" style="position:absolute;left:8929;top:15;width:2401;height:2" coordorigin="8929,15" coordsize="2401,2">
              <v:shape id="_x0000_s1161" style="position:absolute;left:8929;top:15;width:2401;height:2" coordorigin="8929,15" coordsize="2401,0" path="m8929,15r2401,e" filled="f" strokeweight=".48pt">
                <v:path arrowok="t"/>
              </v:shape>
            </v:group>
            <w10:wrap anchorx="page"/>
          </v:group>
        </w:pict>
      </w:r>
      <w:r>
        <w:t>Yousefi et al. (2011)</w:t>
      </w:r>
      <w:r>
        <w:rPr>
          <w:spacing w:val="-1"/>
        </w:rPr>
        <w:t xml:space="preserve"> </w:t>
      </w:r>
      <w:r>
        <w:t>-</w:t>
      </w:r>
    </w:p>
    <w:p w:rsidR="008B220C" w:rsidRDefault="000439E1">
      <w:pPr>
        <w:spacing w:before="126"/>
        <w:ind w:left="24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Lying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posture</w:t>
      </w:r>
      <w:r>
        <w:rPr>
          <w:rFonts w:ascii="Times New Roman"/>
        </w:rPr>
        <w:t>s</w:t>
      </w:r>
    </w:p>
    <w:p w:rsidR="008B220C" w:rsidRDefault="000439E1">
      <w:pPr>
        <w:pStyle w:val="BodyText"/>
        <w:spacing w:before="194" w:line="360" w:lineRule="auto"/>
        <w:ind w:left="210" w:firstLine="0"/>
        <w:rPr>
          <w:rFonts w:cs="Times New Roman"/>
        </w:rPr>
      </w:pPr>
      <w:r>
        <w:br w:type="column"/>
      </w:r>
      <w:r>
        <w:t>Binary pressure images</w:t>
      </w:r>
      <w:r>
        <w:rPr>
          <w:spacing w:val="-7"/>
        </w:rPr>
        <w:t xml:space="preserve"> </w:t>
      </w:r>
      <w:r>
        <w:t>projected in PCA</w:t>
      </w:r>
      <w:r>
        <w:rPr>
          <w:spacing w:val="-2"/>
        </w:rPr>
        <w:t xml:space="preserve"> </w:t>
      </w:r>
      <w:r>
        <w:t>space</w:t>
      </w:r>
    </w:p>
    <w:p w:rsidR="008B220C" w:rsidRDefault="000439E1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</w:p>
    <w:p w:rsidR="008B220C" w:rsidRDefault="000439E1">
      <w:pPr>
        <w:pStyle w:val="BodyText"/>
        <w:tabs>
          <w:tab w:val="left" w:pos="1612"/>
          <w:tab w:val="left" w:pos="3595"/>
        </w:tabs>
        <w:spacing w:before="0"/>
        <w:ind w:left="249" w:firstLine="0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cs="Times New Roman"/>
          <w:spacing w:val="-1"/>
          <w:position w:val="1"/>
        </w:rPr>
        <w:t>KNN</w:t>
      </w:r>
      <w:r>
        <w:rPr>
          <w:rFonts w:cs="Times New Roman"/>
          <w:spacing w:val="-1"/>
          <w:position w:val="1"/>
        </w:rPr>
        <w:tab/>
      </w:r>
      <w:r>
        <w:rPr>
          <w:rFonts w:cs="Times New Roman"/>
          <w:position w:val="1"/>
        </w:rPr>
        <w:t>&gt;</w:t>
      </w:r>
      <w:r>
        <w:rPr>
          <w:rFonts w:cs="Times New Roman"/>
          <w:spacing w:val="1"/>
          <w:position w:val="1"/>
        </w:rPr>
        <w:t xml:space="preserve"> </w:t>
      </w:r>
      <w:r>
        <w:rPr>
          <w:rFonts w:cs="Times New Roman"/>
          <w:position w:val="1"/>
        </w:rPr>
        <w:t>97%</w:t>
      </w:r>
      <w:r>
        <w:rPr>
          <w:rFonts w:cs="Times New Roman"/>
          <w:position w:val="1"/>
        </w:rPr>
        <w:tab/>
      </w:r>
      <w:r>
        <w:rPr>
          <w:rFonts w:ascii="Segoe UI Symbol" w:eastAsia="Segoe UI Symbol" w:hAnsi="Segoe UI Symbol" w:cs="Segoe UI Symbol"/>
          <w:sz w:val="20"/>
          <w:szCs w:val="20"/>
        </w:rPr>
        <w:t>✗</w:t>
      </w:r>
    </w:p>
    <w:p w:rsidR="008B220C" w:rsidRDefault="008B220C">
      <w:pPr>
        <w:rPr>
          <w:rFonts w:ascii="Segoe UI Symbol" w:eastAsia="Segoe UI Symbol" w:hAnsi="Segoe UI Symbol" w:cs="Segoe UI Symbol"/>
          <w:sz w:val="20"/>
          <w:szCs w:val="20"/>
        </w:rPr>
        <w:sectPr w:rsidR="008B220C">
          <w:type w:val="continuous"/>
          <w:pgSz w:w="11910" w:h="16840"/>
          <w:pgMar w:top="700" w:right="460" w:bottom="0" w:left="480" w:header="720" w:footer="720" w:gutter="0"/>
          <w:cols w:num="3" w:space="720" w:equalWidth="0">
            <w:col w:w="2203" w:space="40"/>
            <w:col w:w="3151" w:space="574"/>
            <w:col w:w="5002"/>
          </w:cols>
        </w:sectPr>
      </w:pPr>
    </w:p>
    <w:p w:rsidR="008B220C" w:rsidRDefault="008B220C">
      <w:pPr>
        <w:spacing w:before="4"/>
        <w:rPr>
          <w:rFonts w:ascii="Segoe UI Symbol" w:eastAsia="Segoe UI Symbol" w:hAnsi="Segoe UI Symbol" w:cs="Segoe UI Symbol"/>
          <w:sz w:val="5"/>
          <w:szCs w:val="5"/>
        </w:rPr>
      </w:pPr>
    </w:p>
    <w:p w:rsidR="008B220C" w:rsidRDefault="000439E1">
      <w:pPr>
        <w:spacing w:line="20" w:lineRule="exact"/>
        <w:ind w:left="103"/>
        <w:rPr>
          <w:rFonts w:ascii="Segoe UI Symbol" w:eastAsia="Segoe UI Symbol" w:hAnsi="Segoe UI Symbol" w:cs="Segoe UI Symbol"/>
          <w:sz w:val="2"/>
          <w:szCs w:val="2"/>
        </w:rPr>
      </w:pPr>
      <w:r>
        <w:rPr>
          <w:rFonts w:ascii="Segoe UI Symbol" w:eastAsia="Segoe UI Symbol" w:hAnsi="Segoe UI Symbol" w:cs="Segoe UI Symbol"/>
          <w:sz w:val="2"/>
          <w:szCs w:val="2"/>
        </w:rPr>
      </w:r>
      <w:r>
        <w:rPr>
          <w:rFonts w:ascii="Segoe UI Symbol" w:eastAsia="Segoe UI Symbol" w:hAnsi="Segoe UI Symbol" w:cs="Segoe UI Symbol"/>
          <w:sz w:val="2"/>
          <w:szCs w:val="2"/>
        </w:rPr>
        <w:pict>
          <v:group id="_x0000_s1140" style="width:537.6pt;height:.5pt;mso-position-horizontal-relative:char;mso-position-vertical-relative:line" coordsize="10752,10">
            <v:group id="_x0000_s1157" style="position:absolute;left:5;top:5;width:2238;height:2" coordorigin="5,5" coordsize="2238,2">
              <v:shape id="_x0000_s1158" style="position:absolute;left:5;top:5;width:2238;height:2" coordorigin="5,5" coordsize="2238,0" path="m5,5r2237,e" filled="f" strokeweight=".48pt">
                <v:path arrowok="t"/>
              </v:shape>
            </v:group>
            <v:group id="_x0000_s1155" style="position:absolute;left:2242;top:5;width:10;height:2" coordorigin="2242,5" coordsize="10,2">
              <v:shape id="_x0000_s1156" style="position:absolute;left:2242;top:5;width:10;height:2" coordorigin="2242,5" coordsize="10,0" path="m2242,5r10,e" filled="f" strokeweight=".48pt">
                <v:path arrowok="t"/>
              </v:shape>
            </v:group>
            <v:group id="_x0000_s1153" style="position:absolute;left:2252;top:5;width:3250;height:2" coordorigin="2252,5" coordsize="3250,2">
              <v:shape id="_x0000_s1154" style="position:absolute;left:2252;top:5;width:3250;height:2" coordorigin="2252,5" coordsize="3250,0" path="m2252,5r3250,e" filled="f" strokeweight=".48pt">
                <v:path arrowok="t"/>
              </v:shape>
            </v:group>
            <v:group id="_x0000_s1151" style="position:absolute;left:5502;top:5;width:10;height:2" coordorigin="5502,5" coordsize="10,2">
              <v:shape id="_x0000_s1152" style="position:absolute;left:5502;top:5;width:10;height:2" coordorigin="5502,5" coordsize="10,0" path="m5502,5r9,e" filled="f" strokeweight=".48pt">
                <v:path arrowok="t"/>
              </v:shape>
            </v:group>
            <v:group id="_x0000_s1149" style="position:absolute;left:5511;top:5;width:1693;height:2" coordorigin="5511,5" coordsize="1693,2">
              <v:shape id="_x0000_s1150" style="position:absolute;left:5511;top:5;width:1693;height:2" coordorigin="5511,5" coordsize="1693,0" path="m5511,5r1693,e" filled="f" strokeweight=".48pt">
                <v:path arrowok="t"/>
              </v:shape>
            </v:group>
            <v:group id="_x0000_s1147" style="position:absolute;left:7204;top:5;width:10;height:2" coordorigin="7204,5" coordsize="10,2">
              <v:shape id="_x0000_s1148" style="position:absolute;left:7204;top:5;width:10;height:2" coordorigin="7204,5" coordsize="10,0" path="m7204,5r9,e" filled="f" strokeweight=".48pt">
                <v:path arrowok="t"/>
              </v:shape>
            </v:group>
            <v:group id="_x0000_s1145" style="position:absolute;left:7213;top:5;width:1124;height:2" coordorigin="7213,5" coordsize="1124,2">
              <v:shape id="_x0000_s1146" style="position:absolute;left:7213;top:5;width:1124;height:2" coordorigin="7213,5" coordsize="1124,0" path="m7213,5r1124,e" filled="f" strokeweight=".48pt">
                <v:path arrowok="t"/>
              </v:shape>
            </v:group>
            <v:group id="_x0000_s1143" style="position:absolute;left:8337;top:5;width:10;height:2" coordorigin="8337,5" coordsize="10,2">
              <v:shape id="_x0000_s1144" style="position:absolute;left:8337;top:5;width:10;height:2" coordorigin="8337,5" coordsize="10,0" path="m8337,5r9,e" filled="f" strokeweight=".48pt">
                <v:path arrowok="t"/>
              </v:shape>
            </v:group>
            <v:group id="_x0000_s1141" style="position:absolute;left:8346;top:5;width:2401;height:2" coordorigin="8346,5" coordsize="2401,2">
              <v:shape id="_x0000_s1142" style="position:absolute;left:8346;top:5;width:2401;height:2" coordorigin="8346,5" coordsize="2401,0" path="m8346,5r2401,e" filled="f" strokeweight=".48pt">
                <v:path arrowok="t"/>
              </v:shape>
            </v:group>
            <w10:anchorlock/>
          </v:group>
        </w:pict>
      </w:r>
    </w:p>
    <w:p w:rsidR="008B220C" w:rsidRDefault="008B220C">
      <w:pPr>
        <w:spacing w:line="20" w:lineRule="exact"/>
        <w:rPr>
          <w:rFonts w:ascii="Segoe UI Symbol" w:eastAsia="Segoe UI Symbol" w:hAnsi="Segoe UI Symbol" w:cs="Segoe UI Symbol"/>
          <w:sz w:val="2"/>
          <w:szCs w:val="2"/>
        </w:rPr>
        <w:sectPr w:rsidR="008B220C">
          <w:type w:val="continuous"/>
          <w:pgSz w:w="11910" w:h="16840"/>
          <w:pgMar w:top="700" w:right="460" w:bottom="0" w:left="480" w:header="720" w:footer="720" w:gutter="0"/>
          <w:cols w:space="720"/>
        </w:sectPr>
      </w:pPr>
    </w:p>
    <w:p w:rsidR="008B220C" w:rsidRDefault="008B220C">
      <w:pPr>
        <w:spacing w:before="12"/>
        <w:rPr>
          <w:rFonts w:ascii="Segoe UI Symbol" w:eastAsia="Segoe UI Symbol" w:hAnsi="Segoe UI Symbol" w:cs="Segoe UI Symbol"/>
          <w:sz w:val="17"/>
          <w:szCs w:val="17"/>
        </w:rPr>
      </w:pPr>
    </w:p>
    <w:p w:rsidR="008B220C" w:rsidRDefault="000439E1">
      <w:pPr>
        <w:pStyle w:val="BodyText"/>
        <w:spacing w:before="0"/>
        <w:ind w:left="403" w:firstLine="0"/>
        <w:jc w:val="center"/>
        <w:rPr>
          <w:rFonts w:cs="Times New Roman"/>
        </w:rPr>
      </w:pPr>
      <w:r>
        <w:t>Kim et al. (2018)</w:t>
      </w:r>
      <w:r>
        <w:rPr>
          <w:spacing w:val="-2"/>
        </w:rPr>
        <w:t xml:space="preserve"> </w:t>
      </w:r>
      <w:r>
        <w:t>-</w:t>
      </w:r>
    </w:p>
    <w:p w:rsidR="008B220C" w:rsidRDefault="000439E1">
      <w:pPr>
        <w:spacing w:before="126"/>
        <w:ind w:left="40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Sitting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postures</w:t>
      </w:r>
    </w:p>
    <w:p w:rsidR="008B220C" w:rsidRDefault="000439E1">
      <w:pPr>
        <w:rPr>
          <w:rFonts w:ascii="Times New Roman" w:eastAsia="Times New Roman" w:hAnsi="Times New Roman" w:cs="Times New Roman"/>
          <w:i/>
        </w:rPr>
      </w:pPr>
      <w:r>
        <w:br w:type="column"/>
      </w:r>
    </w:p>
    <w:p w:rsidR="008B220C" w:rsidRDefault="000439E1">
      <w:pPr>
        <w:pStyle w:val="BodyText"/>
        <w:spacing w:before="175"/>
        <w:ind w:left="364" w:firstLine="0"/>
        <w:rPr>
          <w:rFonts w:cs="Times New Roman"/>
        </w:rPr>
      </w:pPr>
      <w:r>
        <w:t>Heat map of pressure</w:t>
      </w:r>
      <w:r>
        <w:rPr>
          <w:spacing w:val="-9"/>
        </w:rPr>
        <w:t xml:space="preserve"> </w:t>
      </w:r>
      <w:r>
        <w:t>distribution</w:t>
      </w:r>
    </w:p>
    <w:p w:rsidR="008B220C" w:rsidRDefault="000439E1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8B220C" w:rsidRDefault="000439E1">
      <w:pPr>
        <w:pStyle w:val="BodyText"/>
        <w:spacing w:before="0" w:line="360" w:lineRule="auto"/>
        <w:ind w:left="778" w:hanging="385"/>
        <w:rPr>
          <w:rFonts w:cs="Times New Roman"/>
        </w:rPr>
      </w:pPr>
      <w:r>
        <w:t>Naïve -</w:t>
      </w:r>
      <w:r>
        <w:rPr>
          <w:spacing w:val="-5"/>
        </w:rPr>
        <w:t xml:space="preserve"> </w:t>
      </w:r>
      <w:r>
        <w:t>Bayes SVM</w:t>
      </w:r>
    </w:p>
    <w:p w:rsidR="008B220C" w:rsidRDefault="000439E1">
      <w:pPr>
        <w:pStyle w:val="BodyText"/>
        <w:spacing w:before="109"/>
        <w:ind w:left="403" w:firstLine="0"/>
        <w:rPr>
          <w:rFonts w:cs="Times New Roman"/>
        </w:rPr>
      </w:pPr>
      <w:r>
        <w:br w:type="column"/>
      </w:r>
      <w:r>
        <w:t>&gt;</w:t>
      </w:r>
      <w:r>
        <w:rPr>
          <w:spacing w:val="1"/>
        </w:rPr>
        <w:t xml:space="preserve"> </w:t>
      </w:r>
      <w:r>
        <w:t>85%</w:t>
      </w:r>
    </w:p>
    <w:p w:rsidR="008B220C" w:rsidRDefault="000439E1">
      <w:pPr>
        <w:spacing w:before="63"/>
        <w:ind w:left="2386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w w:val="99"/>
          <w:sz w:val="20"/>
          <w:szCs w:val="20"/>
        </w:rPr>
        <w:t>✗</w:t>
      </w:r>
    </w:p>
    <w:p w:rsidR="008B220C" w:rsidRDefault="000439E1">
      <w:pPr>
        <w:pStyle w:val="BodyText"/>
        <w:spacing w:before="56"/>
        <w:ind w:left="403" w:firstLine="0"/>
        <w:rPr>
          <w:rFonts w:cs="Times New Roman"/>
        </w:rPr>
      </w:pPr>
      <w:r>
        <w:t>&gt;</w:t>
      </w:r>
      <w:r>
        <w:rPr>
          <w:spacing w:val="1"/>
        </w:rPr>
        <w:t xml:space="preserve"> </w:t>
      </w:r>
      <w:r>
        <w:t>90%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type w:val="continuous"/>
          <w:pgSz w:w="11910" w:h="16840"/>
          <w:pgMar w:top="700" w:right="460" w:bottom="0" w:left="480" w:header="720" w:footer="720" w:gutter="0"/>
          <w:cols w:num="4" w:space="720" w:equalWidth="0">
            <w:col w:w="2050" w:space="40"/>
            <w:col w:w="3310" w:space="40"/>
            <w:col w:w="1639" w:space="99"/>
            <w:col w:w="3792"/>
          </w:cols>
        </w:sectPr>
      </w:pPr>
    </w:p>
    <w:p w:rsidR="008B220C" w:rsidRDefault="008B220C">
      <w:pPr>
        <w:spacing w:before="4"/>
        <w:rPr>
          <w:rFonts w:ascii="Times New Roman" w:eastAsia="Times New Roman" w:hAnsi="Times New Roman" w:cs="Times New Roman"/>
        </w:rPr>
      </w:pPr>
    </w:p>
    <w:p w:rsidR="008B220C" w:rsidRDefault="000439E1">
      <w:pPr>
        <w:spacing w:line="20" w:lineRule="exac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21" style="width:537.6pt;height:.5pt;mso-position-horizontal-relative:char;mso-position-vertical-relative:line" coordsize="10752,10">
            <v:group id="_x0000_s1138" style="position:absolute;left:5;top:5;width:2238;height:2" coordorigin="5,5" coordsize="2238,2">
              <v:shape id="_x0000_s1139" style="position:absolute;left:5;top:5;width:2238;height:2" coordorigin="5,5" coordsize="2238,0" path="m5,5r2237,e" filled="f" strokeweight=".48pt">
                <v:path arrowok="t"/>
              </v:shape>
            </v:group>
            <v:group id="_x0000_s1136" style="position:absolute;left:2242;top:5;width:10;height:2" coordorigin="2242,5" coordsize="10,2">
              <v:shape id="_x0000_s1137" style="position:absolute;left:2242;top:5;width:10;height:2" coordorigin="2242,5" coordsize="10,0" path="m2242,5r10,e" filled="f" strokeweight=".48pt">
                <v:path arrowok="t"/>
              </v:shape>
            </v:group>
            <v:group id="_x0000_s1134" style="position:absolute;left:2252;top:5;width:3250;height:2" coordorigin="2252,5" coordsize="3250,2">
              <v:shape id="_x0000_s1135" style="position:absolute;left:2252;top:5;width:3250;height:2" coordorigin="2252,5" coordsize="3250,0" path="m2252,5r3250,e" filled="f" strokeweight=".48pt">
                <v:path arrowok="t"/>
              </v:shape>
            </v:group>
            <v:group id="_x0000_s1132" style="position:absolute;left:5502;top:5;width:10;height:2" coordorigin="5502,5" coordsize="10,2">
              <v:shape id="_x0000_s1133" style="position:absolute;left:5502;top:5;width:10;height:2" coordorigin="5502,5" coordsize="10,0" path="m5502,5r9,e" filled="f" strokeweight=".48pt">
                <v:path arrowok="t"/>
              </v:shape>
            </v:group>
            <v:group id="_x0000_s1130" style="position:absolute;left:5511;top:5;width:1693;height:2" coordorigin="5511,5" coordsize="1693,2">
              <v:shape id="_x0000_s1131" style="position:absolute;left:5511;top:5;width:1693;height:2" coordorigin="5511,5" coordsize="1693,0" path="m5511,5r1693,e" filled="f" strokeweight=".48pt">
                <v:path arrowok="t"/>
              </v:shape>
            </v:group>
            <v:group id="_x0000_s1128" style="position:absolute;left:7204;top:5;width:10;height:2" coordorigin="7204,5" coordsize="10,2">
              <v:shape id="_x0000_s1129" style="position:absolute;left:7204;top:5;width:10;height:2" coordorigin="7204,5" coordsize="10,0" path="m7204,5r9,e" filled="f" strokeweight=".48pt">
                <v:path arrowok="t"/>
              </v:shape>
            </v:group>
            <v:group id="_x0000_s1126" style="position:absolute;left:7213;top:5;width:1124;height:2" coordorigin="7213,5" coordsize="1124,2">
              <v:shape id="_x0000_s1127" style="position:absolute;left:7213;top:5;width:1124;height:2" coordorigin="7213,5" coordsize="1124,0" path="m7213,5r1124,e" filled="f" strokeweight=".48pt">
                <v:path arrowok="t"/>
              </v:shape>
            </v:group>
            <v:group id="_x0000_s1124" style="position:absolute;left:8337;top:5;width:10;height:2" coordorigin="8337,5" coordsize="10,2">
              <v:shape id="_x0000_s1125" style="position:absolute;left:8337;top:5;width:10;height:2" coordorigin="8337,5" coordsize="10,0" path="m8337,5r9,e" filled="f" strokeweight=".48pt">
                <v:path arrowok="t"/>
              </v:shape>
            </v:group>
            <v:group id="_x0000_s1122" style="position:absolute;left:8346;top:5;width:2401;height:2" coordorigin="8346,5" coordsize="2401,2">
              <v:shape id="_x0000_s1123" style="position:absolute;left:8346;top:5;width:2401;height:2" coordorigin="8346,5" coordsize="2401,0" path="m8346,5r2401,e" filled="f" strokeweight=".48pt">
                <v:path arrowok="t"/>
              </v:shape>
            </v:group>
            <w10:anchorlock/>
          </v:group>
        </w:pict>
      </w:r>
    </w:p>
    <w:p w:rsidR="008B220C" w:rsidRDefault="008B220C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8B220C">
          <w:type w:val="continuous"/>
          <w:pgSz w:w="11910" w:h="16840"/>
          <w:pgMar w:top="700" w:right="460" w:bottom="0" w:left="480" w:header="720" w:footer="720" w:gutter="0"/>
          <w:cols w:space="720"/>
        </w:sectPr>
      </w:pPr>
    </w:p>
    <w:p w:rsidR="008B220C" w:rsidRDefault="000439E1">
      <w:pPr>
        <w:pStyle w:val="BodyText"/>
        <w:spacing w:before="103"/>
        <w:ind w:left="300" w:firstLine="0"/>
        <w:jc w:val="center"/>
        <w:rPr>
          <w:rFonts w:cs="Times New Roman"/>
        </w:rPr>
      </w:pPr>
      <w:r>
        <w:t>Duvall et al. (2019)</w:t>
      </w:r>
      <w:r>
        <w:rPr>
          <w:spacing w:val="-3"/>
        </w:rPr>
        <w:t xml:space="preserve"> </w:t>
      </w:r>
      <w:r>
        <w:t>-</w:t>
      </w:r>
    </w:p>
    <w:p w:rsidR="008B220C" w:rsidRDefault="000439E1">
      <w:pPr>
        <w:spacing w:before="126"/>
        <w:ind w:left="295"/>
        <w:jc w:val="center"/>
        <w:rPr>
          <w:rFonts w:ascii="Times New Roman" w:eastAsia="Times New Roman" w:hAnsi="Times New Roman" w:cs="Times New Roman"/>
        </w:rPr>
      </w:pPr>
      <w:r>
        <w:pict>
          <v:group id="_x0000_s1102" style="position:absolute;left:0;text-align:left;margin-left:29.15pt;margin-top:25.55pt;width:537.6pt;height:.5pt;z-index:4600;mso-position-horizontal-relative:page" coordorigin="583,511" coordsize="10752,10">
            <v:group id="_x0000_s1119" style="position:absolute;left:588;top:516;width:2238;height:2" coordorigin="588,516" coordsize="2238,2">
              <v:shape id="_x0000_s1120" style="position:absolute;left:588;top:516;width:2238;height:2" coordorigin="588,516" coordsize="2238,0" path="m588,516r2237,e" filled="f" strokeweight=".48pt">
                <v:path arrowok="t"/>
              </v:shape>
            </v:group>
            <v:group id="_x0000_s1117" style="position:absolute;left:2825;top:516;width:10;height:2" coordorigin="2825,516" coordsize="10,2">
              <v:shape id="_x0000_s1118" style="position:absolute;left:2825;top:516;width:10;height:2" coordorigin="2825,516" coordsize="10,0" path="m2825,516r10,e" filled="f" strokeweight=".48pt">
                <v:path arrowok="t"/>
              </v:shape>
            </v:group>
            <v:group id="_x0000_s1115" style="position:absolute;left:2835;top:516;width:3250;height:2" coordorigin="2835,516" coordsize="3250,2">
              <v:shape id="_x0000_s1116" style="position:absolute;left:2835;top:516;width:3250;height:2" coordorigin="2835,516" coordsize="3250,0" path="m2835,516r3250,e" filled="f" strokeweight=".48pt">
                <v:path arrowok="t"/>
              </v:shape>
            </v:group>
            <v:group id="_x0000_s1113" style="position:absolute;left:6085;top:516;width:10;height:2" coordorigin="6085,516" coordsize="10,2">
              <v:shape id="_x0000_s1114" style="position:absolute;left:6085;top:516;width:10;height:2" coordorigin="6085,516" coordsize="10,0" path="m6085,516r10,e" filled="f" strokeweight=".48pt">
                <v:path arrowok="t"/>
              </v:shape>
            </v:group>
            <v:group id="_x0000_s1111" style="position:absolute;left:6095;top:516;width:1693;height:2" coordorigin="6095,516" coordsize="1693,2">
              <v:shape id="_x0000_s1112" style="position:absolute;left:6095;top:516;width:1693;height:2" coordorigin="6095,516" coordsize="1693,0" path="m6095,516r1692,e" filled="f" strokeweight=".48pt">
                <v:path arrowok="t"/>
              </v:shape>
            </v:group>
            <v:group id="_x0000_s1109" style="position:absolute;left:7787;top:516;width:10;height:2" coordorigin="7787,516" coordsize="10,2">
              <v:shape id="_x0000_s1110" style="position:absolute;left:7787;top:516;width:10;height:2" coordorigin="7787,516" coordsize="10,0" path="m7787,516r10,e" filled="f" strokeweight=".48pt">
                <v:path arrowok="t"/>
              </v:shape>
            </v:group>
            <v:group id="_x0000_s1107" style="position:absolute;left:7797;top:516;width:1124;height:2" coordorigin="7797,516" coordsize="1124,2">
              <v:shape id="_x0000_s1108" style="position:absolute;left:7797;top:516;width:1124;height:2" coordorigin="7797,516" coordsize="1124,0" path="m7797,516r1123,e" filled="f" strokeweight=".48pt">
                <v:path arrowok="t"/>
              </v:shape>
            </v:group>
            <v:group id="_x0000_s1105" style="position:absolute;left:8920;top:516;width:10;height:2" coordorigin="8920,516" coordsize="10,2">
              <v:shape id="_x0000_s1106" style="position:absolute;left:8920;top:516;width:10;height:2" coordorigin="8920,516" coordsize="10,0" path="m8920,516r9,e" filled="f" strokeweight=".48pt">
                <v:path arrowok="t"/>
              </v:shape>
            </v:group>
            <v:group id="_x0000_s1103" style="position:absolute;left:8929;top:516;width:2401;height:2" coordorigin="8929,516" coordsize="2401,2">
              <v:shape id="_x0000_s1104" style="position:absolute;left:8929;top:516;width:2401;height:2" coordorigin="8929,516" coordsize="2401,0" path="m8929,516r2401,e" filled="f" strokeweight=".48pt">
                <v:path arrowok="t"/>
              </v:shape>
            </v:group>
            <w10:wrap anchorx="page"/>
          </v:group>
        </w:pict>
      </w:r>
      <w:r>
        <w:rPr>
          <w:rFonts w:ascii="Times New Roman"/>
          <w:i/>
        </w:rPr>
        <w:t>Lying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posture</w:t>
      </w:r>
      <w:r>
        <w:rPr>
          <w:rFonts w:ascii="Times New Roman"/>
        </w:rPr>
        <w:t>s</w:t>
      </w:r>
    </w:p>
    <w:p w:rsidR="008B220C" w:rsidRDefault="000439E1">
      <w:pPr>
        <w:pStyle w:val="BodyText"/>
        <w:spacing w:before="103" w:line="360" w:lineRule="auto"/>
        <w:ind w:left="258" w:firstLine="0"/>
        <w:rPr>
          <w:rFonts w:cs="Times New Roman"/>
        </w:rPr>
      </w:pPr>
      <w:r>
        <w:br w:type="column"/>
      </w:r>
      <w:r>
        <w:t>Weight measured by four</w:t>
      </w:r>
      <w:r>
        <w:rPr>
          <w:spacing w:val="-5"/>
        </w:rPr>
        <w:t xml:space="preserve"> </w:t>
      </w:r>
      <w:r>
        <w:t>cells placed under the legs of the</w:t>
      </w:r>
      <w:r>
        <w:rPr>
          <w:spacing w:val="-5"/>
        </w:rPr>
        <w:t xml:space="preserve"> </w:t>
      </w:r>
      <w:r>
        <w:t>bed</w:t>
      </w:r>
    </w:p>
    <w:p w:rsidR="008B220C" w:rsidRDefault="000439E1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</w:p>
    <w:p w:rsidR="008B220C" w:rsidRDefault="000439E1">
      <w:pPr>
        <w:pStyle w:val="BodyText"/>
        <w:tabs>
          <w:tab w:val="left" w:pos="1663"/>
          <w:tab w:val="left" w:pos="3653"/>
        </w:tabs>
        <w:spacing w:before="0"/>
        <w:ind w:left="300" w:firstLine="0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cs="Times New Roman"/>
          <w:spacing w:val="-1"/>
          <w:position w:val="1"/>
        </w:rPr>
        <w:t>KNN</w:t>
      </w:r>
      <w:r>
        <w:rPr>
          <w:rFonts w:cs="Times New Roman"/>
          <w:spacing w:val="-1"/>
          <w:position w:val="1"/>
        </w:rPr>
        <w:tab/>
      </w:r>
      <w:r>
        <w:rPr>
          <w:rFonts w:cs="Times New Roman"/>
          <w:position w:val="1"/>
        </w:rPr>
        <w:t>&gt;</w:t>
      </w:r>
      <w:r>
        <w:rPr>
          <w:rFonts w:cs="Times New Roman"/>
          <w:spacing w:val="1"/>
          <w:position w:val="1"/>
        </w:rPr>
        <w:t xml:space="preserve"> </w:t>
      </w:r>
      <w:r>
        <w:rPr>
          <w:rFonts w:cs="Times New Roman"/>
          <w:position w:val="1"/>
        </w:rPr>
        <w:t>95%</w:t>
      </w:r>
      <w:r>
        <w:rPr>
          <w:rFonts w:cs="Times New Roman"/>
          <w:position w:val="1"/>
        </w:rPr>
        <w:tab/>
      </w:r>
      <w:r>
        <w:rPr>
          <w:rFonts w:ascii="Segoe UI Symbol" w:eastAsia="Segoe UI Symbol" w:hAnsi="Segoe UI Symbol" w:cs="Segoe UI Symbol"/>
          <w:sz w:val="20"/>
          <w:szCs w:val="20"/>
        </w:rPr>
        <w:t>✓</w:t>
      </w:r>
    </w:p>
    <w:p w:rsidR="008B220C" w:rsidRDefault="008B220C">
      <w:pPr>
        <w:rPr>
          <w:rFonts w:ascii="Segoe UI Symbol" w:eastAsia="Segoe UI Symbol" w:hAnsi="Segoe UI Symbol" w:cs="Segoe UI Symbol"/>
          <w:sz w:val="20"/>
          <w:szCs w:val="20"/>
        </w:rPr>
        <w:sectPr w:rsidR="008B220C">
          <w:type w:val="continuous"/>
          <w:pgSz w:w="11910" w:h="16840"/>
          <w:pgMar w:top="700" w:right="460" w:bottom="0" w:left="480" w:header="720" w:footer="720" w:gutter="0"/>
          <w:cols w:num="3" w:space="720" w:equalWidth="0">
            <w:col w:w="2155" w:space="40"/>
            <w:col w:w="3058" w:space="664"/>
            <w:col w:w="5053"/>
          </w:cols>
        </w:sectPr>
      </w:pPr>
    </w:p>
    <w:p w:rsidR="008B220C" w:rsidRDefault="008B220C">
      <w:pPr>
        <w:spacing w:before="4"/>
        <w:rPr>
          <w:rFonts w:ascii="Segoe UI Symbol" w:eastAsia="Segoe UI Symbol" w:hAnsi="Segoe UI Symbol" w:cs="Segoe UI Symbol"/>
          <w:sz w:val="24"/>
          <w:szCs w:val="24"/>
        </w:rPr>
      </w:pPr>
    </w:p>
    <w:p w:rsidR="008B220C" w:rsidRDefault="000439E1">
      <w:pPr>
        <w:pStyle w:val="BodyText"/>
        <w:spacing w:before="0"/>
        <w:ind w:left="343" w:firstLine="0"/>
        <w:jc w:val="center"/>
        <w:rPr>
          <w:rFonts w:cs="Times New Roman"/>
        </w:rPr>
      </w:pPr>
      <w:r>
        <w:t>Zemp et al. (2016)</w:t>
      </w:r>
      <w:r>
        <w:rPr>
          <w:spacing w:val="-2"/>
        </w:rPr>
        <w:t xml:space="preserve"> </w:t>
      </w:r>
      <w:r>
        <w:t>-</w:t>
      </w:r>
    </w:p>
    <w:p w:rsidR="008B220C" w:rsidRDefault="000439E1">
      <w:pPr>
        <w:spacing w:before="126"/>
        <w:ind w:left="33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Sitting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postures</w:t>
      </w:r>
    </w:p>
    <w:p w:rsidR="008B220C" w:rsidRDefault="000439E1">
      <w:pPr>
        <w:pStyle w:val="BodyText"/>
        <w:spacing w:before="134" w:line="360" w:lineRule="auto"/>
        <w:ind w:left="301" w:firstLine="0"/>
        <w:jc w:val="both"/>
        <w:rPr>
          <w:rFonts w:cs="Times New Roman"/>
        </w:rPr>
      </w:pPr>
      <w:r>
        <w:br w:type="column"/>
      </w:r>
      <w:r>
        <w:rPr>
          <w:rFonts w:cs="Times New Roman"/>
        </w:rPr>
        <w:t>Median of the force data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divided by the subject’s body weight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and backrest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angles</w:t>
      </w:r>
    </w:p>
    <w:p w:rsidR="008B220C" w:rsidRDefault="000439E1">
      <w:pPr>
        <w:rPr>
          <w:rFonts w:ascii="Times New Roman" w:eastAsia="Times New Roman" w:hAnsi="Times New Roman" w:cs="Times New Roman"/>
        </w:rPr>
      </w:pPr>
      <w:r>
        <w:br w:type="column"/>
      </w:r>
    </w:p>
    <w:p w:rsidR="008B220C" w:rsidRDefault="008B220C">
      <w:pPr>
        <w:spacing w:before="4"/>
        <w:rPr>
          <w:rFonts w:ascii="Times New Roman" w:eastAsia="Times New Roman" w:hAnsi="Times New Roman" w:cs="Times New Roman"/>
        </w:rPr>
      </w:pPr>
    </w:p>
    <w:p w:rsidR="008B220C" w:rsidRDefault="000439E1">
      <w:pPr>
        <w:pStyle w:val="BodyText"/>
        <w:tabs>
          <w:tab w:val="left" w:pos="1706"/>
          <w:tab w:val="left" w:pos="3689"/>
        </w:tabs>
        <w:spacing w:before="0"/>
        <w:ind w:left="343" w:firstLine="0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cs="Times New Roman"/>
          <w:position w:val="1"/>
        </w:rPr>
        <w:t>SVM</w:t>
      </w:r>
      <w:r>
        <w:rPr>
          <w:rFonts w:cs="Times New Roman"/>
          <w:position w:val="1"/>
        </w:rPr>
        <w:tab/>
        <w:t>&gt;</w:t>
      </w:r>
      <w:r>
        <w:rPr>
          <w:rFonts w:cs="Times New Roman"/>
          <w:spacing w:val="1"/>
          <w:position w:val="1"/>
        </w:rPr>
        <w:t xml:space="preserve"> </w:t>
      </w:r>
      <w:r>
        <w:rPr>
          <w:rFonts w:cs="Times New Roman"/>
          <w:position w:val="1"/>
        </w:rPr>
        <w:t>70%</w:t>
      </w:r>
      <w:r>
        <w:rPr>
          <w:rFonts w:cs="Times New Roman"/>
          <w:position w:val="1"/>
        </w:rPr>
        <w:tab/>
      </w:r>
      <w:r>
        <w:rPr>
          <w:rFonts w:ascii="Segoe UI Symbol" w:eastAsia="Segoe UI Symbol" w:hAnsi="Segoe UI Symbol" w:cs="Segoe UI Symbol"/>
          <w:sz w:val="20"/>
          <w:szCs w:val="20"/>
        </w:rPr>
        <w:t>✗</w:t>
      </w:r>
    </w:p>
    <w:p w:rsidR="008B220C" w:rsidRDefault="008B220C">
      <w:pPr>
        <w:rPr>
          <w:rFonts w:ascii="Segoe UI Symbol" w:eastAsia="Segoe UI Symbol" w:hAnsi="Segoe UI Symbol" w:cs="Segoe UI Symbol"/>
          <w:sz w:val="20"/>
          <w:szCs w:val="20"/>
        </w:rPr>
        <w:sectPr w:rsidR="008B220C">
          <w:type w:val="continuous"/>
          <w:pgSz w:w="11910" w:h="16840"/>
          <w:pgMar w:top="700" w:right="460" w:bottom="0" w:left="480" w:header="720" w:footer="720" w:gutter="0"/>
          <w:cols w:num="3" w:space="720" w:equalWidth="0">
            <w:col w:w="2112" w:space="40"/>
            <w:col w:w="3207" w:space="516"/>
            <w:col w:w="5095"/>
          </w:cols>
        </w:sectPr>
      </w:pPr>
    </w:p>
    <w:p w:rsidR="008B220C" w:rsidRDefault="000439E1">
      <w:pPr>
        <w:pStyle w:val="BodyText"/>
        <w:spacing w:before="141"/>
        <w:ind w:left="256" w:firstLine="0"/>
        <w:jc w:val="center"/>
        <w:rPr>
          <w:rFonts w:cs="Times New Roman"/>
        </w:rPr>
      </w:pPr>
      <w:r>
        <w:pict>
          <v:group id="_x0000_s1083" style="position:absolute;left:0;text-align:left;margin-left:29.15pt;margin-top:.65pt;width:537.6pt;height:.5pt;z-index:4624;mso-position-horizontal-relative:page" coordorigin="583,13" coordsize="10752,10">
            <v:group id="_x0000_s1100" style="position:absolute;left:588;top:18;width:2238;height:2" coordorigin="588,18" coordsize="2238,2">
              <v:shape id="_x0000_s1101" style="position:absolute;left:588;top:18;width:2238;height:2" coordorigin="588,18" coordsize="2238,0" path="m588,18r2237,e" filled="f" strokeweight=".48pt">
                <v:path arrowok="t"/>
              </v:shape>
            </v:group>
            <v:group id="_x0000_s1098" style="position:absolute;left:2825;top:18;width:10;height:2" coordorigin="2825,18" coordsize="10,2">
              <v:shape id="_x0000_s1099" style="position:absolute;left:2825;top:18;width:10;height:2" coordorigin="2825,18" coordsize="10,0" path="m2825,18r10,e" filled="f" strokeweight=".48pt">
                <v:path arrowok="t"/>
              </v:shape>
            </v:group>
            <v:group id="_x0000_s1096" style="position:absolute;left:2835;top:18;width:3250;height:2" coordorigin="2835,18" coordsize="3250,2">
              <v:shape id="_x0000_s1097" style="position:absolute;left:2835;top:18;width:3250;height:2" coordorigin="2835,18" coordsize="3250,0" path="m2835,18r3250,e" filled="f" strokeweight=".48pt">
                <v:path arrowok="t"/>
              </v:shape>
            </v:group>
            <v:group id="_x0000_s1094" style="position:absolute;left:6085;top:18;width:10;height:2" coordorigin="6085,18" coordsize="10,2">
              <v:shape id="_x0000_s1095" style="position:absolute;left:6085;top:18;width:10;height:2" coordorigin="6085,18" coordsize="10,0" path="m6085,18r10,e" filled="f" strokeweight=".48pt">
                <v:path arrowok="t"/>
              </v:shape>
            </v:group>
            <v:group id="_x0000_s1092" style="position:absolute;left:6095;top:18;width:1693;height:2" coordorigin="6095,18" coordsize="1693,2">
              <v:shape id="_x0000_s1093" style="position:absolute;left:6095;top:18;width:1693;height:2" coordorigin="6095,18" coordsize="1693,0" path="m6095,18r1692,e" filled="f" strokeweight=".48pt">
                <v:path arrowok="t"/>
              </v:shape>
            </v:group>
            <v:group id="_x0000_s1090" style="position:absolute;left:7787;top:18;width:10;height:2" coordorigin="7787,18" coordsize="10,2">
              <v:shape id="_x0000_s1091" style="position:absolute;left:7787;top:18;width:10;height:2" coordorigin="7787,18" coordsize="10,0" path="m7787,18r10,e" filled="f" strokeweight=".48pt">
                <v:path arrowok="t"/>
              </v:shape>
            </v:group>
            <v:group id="_x0000_s1088" style="position:absolute;left:7797;top:18;width:1124;height:2" coordorigin="7797,18" coordsize="1124,2">
              <v:shape id="_x0000_s1089" style="position:absolute;left:7797;top:18;width:1124;height:2" coordorigin="7797,18" coordsize="1124,0" path="m7797,18r1123,e" filled="f" strokeweight=".48pt">
                <v:path arrowok="t"/>
              </v:shape>
            </v:group>
            <v:group id="_x0000_s1086" style="position:absolute;left:8920;top:18;width:10;height:2" coordorigin="8920,18" coordsize="10,2">
              <v:shape id="_x0000_s1087" style="position:absolute;left:8920;top:18;width:10;height:2" coordorigin="8920,18" coordsize="10,0" path="m8920,18r9,e" filled="f" strokeweight=".48pt">
                <v:path arrowok="t"/>
              </v:shape>
            </v:group>
            <v:group id="_x0000_s1084" style="position:absolute;left:8929;top:18;width:2401;height:2" coordorigin="8929,18" coordsize="2401,2">
              <v:shape id="_x0000_s1085" style="position:absolute;left:8929;top:18;width:2401;height:2" coordorigin="8929,18" coordsize="2401,0" path="m8929,18r2401,e" filled="f" strokeweight=".48pt">
                <v:path arrowok="t"/>
              </v:shape>
            </v:group>
            <w10:wrap anchorx="page"/>
          </v:group>
        </w:pict>
      </w:r>
      <w:r>
        <w:t>Foubert et al. (2012)</w:t>
      </w:r>
      <w:r>
        <w:rPr>
          <w:spacing w:val="-2"/>
        </w:rPr>
        <w:t xml:space="preserve"> </w:t>
      </w:r>
      <w:r>
        <w:t>-</w:t>
      </w:r>
    </w:p>
    <w:p w:rsidR="008B220C" w:rsidRDefault="000439E1">
      <w:pPr>
        <w:spacing w:before="126" w:line="153" w:lineRule="exact"/>
        <w:ind w:left="25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Lying to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</w:rPr>
        <w:t>sitting</w:t>
      </w:r>
    </w:p>
    <w:p w:rsidR="008B220C" w:rsidRDefault="000439E1">
      <w:pPr>
        <w:pStyle w:val="ListParagraph"/>
        <w:numPr>
          <w:ilvl w:val="0"/>
          <w:numId w:val="8"/>
        </w:numPr>
        <w:tabs>
          <w:tab w:val="left" w:pos="407"/>
        </w:tabs>
        <w:spacing w:before="136"/>
        <w:ind w:hanging="18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br w:type="column"/>
      </w:r>
      <w:r>
        <w:rPr>
          <w:rFonts w:ascii="Times New Roman"/>
          <w:spacing w:val="-1"/>
        </w:rPr>
        <w:t>WNAS</w:t>
      </w:r>
    </w:p>
    <w:p w:rsidR="008B220C" w:rsidRDefault="000439E1">
      <w:pPr>
        <w:rPr>
          <w:rFonts w:ascii="Times New Roman" w:eastAsia="Times New Roman" w:hAnsi="Times New Roman" w:cs="Times New Roman"/>
        </w:rPr>
      </w:pPr>
      <w:r>
        <w:br w:type="column"/>
      </w:r>
    </w:p>
    <w:p w:rsidR="008B220C" w:rsidRDefault="000439E1">
      <w:pPr>
        <w:pStyle w:val="BodyText"/>
        <w:spacing w:before="138"/>
        <w:ind w:left="256" w:firstLine="0"/>
        <w:rPr>
          <w:rFonts w:cs="Times New Roman"/>
        </w:rPr>
      </w:pPr>
      <w:r>
        <w:t>SVM and</w:t>
      </w:r>
      <w:r>
        <w:rPr>
          <w:spacing w:val="-1"/>
        </w:rPr>
        <w:t xml:space="preserve"> </w:t>
      </w:r>
      <w:r>
        <w:t>KNN</w:t>
      </w:r>
    </w:p>
    <w:p w:rsidR="008B220C" w:rsidRDefault="000439E1">
      <w:pPr>
        <w:pStyle w:val="BodyText"/>
        <w:spacing w:before="136" w:line="252" w:lineRule="exact"/>
        <w:ind w:left="256" w:firstLine="0"/>
        <w:rPr>
          <w:rFonts w:cs="Times New Roman"/>
        </w:rPr>
      </w:pPr>
      <w:r>
        <w:br w:type="column"/>
      </w:r>
      <w:r>
        <w:t>&gt;</w:t>
      </w:r>
      <w:r>
        <w:rPr>
          <w:spacing w:val="1"/>
        </w:rPr>
        <w:t xml:space="preserve"> </w:t>
      </w:r>
      <w:r>
        <w:t>90%</w:t>
      </w:r>
    </w:p>
    <w:p w:rsidR="008B220C" w:rsidRDefault="000439E1">
      <w:pPr>
        <w:spacing w:line="265" w:lineRule="exact"/>
        <w:ind w:left="1000"/>
        <w:jc w:val="center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w w:val="99"/>
          <w:sz w:val="20"/>
          <w:szCs w:val="20"/>
        </w:rPr>
        <w:t>✓</w:t>
      </w:r>
    </w:p>
    <w:p w:rsidR="008B220C" w:rsidRDefault="008B220C">
      <w:pPr>
        <w:spacing w:line="265" w:lineRule="exact"/>
        <w:jc w:val="center"/>
        <w:rPr>
          <w:rFonts w:ascii="Segoe UI Symbol" w:eastAsia="Segoe UI Symbol" w:hAnsi="Segoe UI Symbol" w:cs="Segoe UI Symbol"/>
          <w:sz w:val="20"/>
          <w:szCs w:val="20"/>
        </w:rPr>
        <w:sectPr w:rsidR="008B220C">
          <w:type w:val="continuous"/>
          <w:pgSz w:w="11910" w:h="16840"/>
          <w:pgMar w:top="700" w:right="460" w:bottom="0" w:left="480" w:header="720" w:footer="720" w:gutter="0"/>
          <w:cols w:num="4" w:space="720" w:equalWidth="0">
            <w:col w:w="2196" w:space="40"/>
            <w:col w:w="1056" w:space="2215"/>
            <w:col w:w="1640" w:space="177"/>
            <w:col w:w="3646"/>
          </w:cols>
        </w:sectPr>
      </w:pPr>
    </w:p>
    <w:p w:rsidR="008B220C" w:rsidRDefault="000439E1">
      <w:pPr>
        <w:pStyle w:val="ListParagraph"/>
        <w:numPr>
          <w:ilvl w:val="0"/>
          <w:numId w:val="8"/>
        </w:numPr>
        <w:tabs>
          <w:tab w:val="left" w:pos="2705"/>
          <w:tab w:val="left" w:pos="7580"/>
        </w:tabs>
        <w:spacing w:line="225" w:lineRule="exact"/>
        <w:ind w:left="2704" w:hanging="251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displacements</w:t>
      </w:r>
      <w:r>
        <w:rPr>
          <w:rFonts w:ascii="Times New Roman"/>
        </w:rPr>
        <w:tab/>
        <w:t>&gt; 75%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8B220C" w:rsidRDefault="000439E1">
      <w:pPr>
        <w:spacing w:line="20" w:lineRule="exac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4" style="width:537.6pt;height:.5pt;mso-position-horizontal-relative:char;mso-position-vertical-relative:line" coordsize="10752,10">
            <v:group id="_x0000_s1081" style="position:absolute;left:5;top:5;width:2238;height:2" coordorigin="5,5" coordsize="2238,2">
              <v:shape id="_x0000_s1082" style="position:absolute;left:5;top:5;width:2238;height:2" coordorigin="5,5" coordsize="2238,0" path="m5,5r2237,e" filled="f" strokeweight=".48pt">
                <v:path arrowok="t"/>
              </v:shape>
            </v:group>
            <v:group id="_x0000_s1079" style="position:absolute;left:2242;top:5;width:10;height:2" coordorigin="2242,5" coordsize="10,2">
              <v:shape id="_x0000_s1080" style="position:absolute;left:2242;top:5;width:10;height:2" coordorigin="2242,5" coordsize="10,0" path="m2242,5r10,e" filled="f" strokeweight=".48pt">
                <v:path arrowok="t"/>
              </v:shape>
            </v:group>
            <v:group id="_x0000_s1077" style="position:absolute;left:2252;top:5;width:3250;height:2" coordorigin="2252,5" coordsize="3250,2">
              <v:shape id="_x0000_s1078" style="position:absolute;left:2252;top:5;width:3250;height:2" coordorigin="2252,5" coordsize="3250,0" path="m2252,5r3250,e" filled="f" strokeweight=".48pt">
                <v:path arrowok="t"/>
              </v:shape>
            </v:group>
            <v:group id="_x0000_s1075" style="position:absolute;left:5502;top:5;width:10;height:2" coordorigin="5502,5" coordsize="10,2">
              <v:shape id="_x0000_s1076" style="position:absolute;left:5502;top:5;width:10;height:2" coordorigin="5502,5" coordsize="10,0" path="m5502,5r9,e" filled="f" strokeweight=".48pt">
                <v:path arrowok="t"/>
              </v:shape>
            </v:group>
            <v:group id="_x0000_s1073" style="position:absolute;left:5511;top:5;width:1693;height:2" coordorigin="5511,5" coordsize="1693,2">
              <v:shape id="_x0000_s1074" style="position:absolute;left:5511;top:5;width:1693;height:2" coordorigin="5511,5" coordsize="1693,0" path="m5511,5r1693,e" filled="f" strokeweight=".48pt">
                <v:path arrowok="t"/>
              </v:shape>
            </v:group>
            <v:group id="_x0000_s1071" style="position:absolute;left:7204;top:5;width:10;height:2" coordorigin="7204,5" coordsize="10,2">
              <v:shape id="_x0000_s1072" style="position:absolute;left:7204;top:5;width:10;height:2" coordorigin="7204,5" coordsize="10,0" path="m7204,5r9,e" filled="f" strokeweight=".48pt">
                <v:path arrowok="t"/>
              </v:shape>
            </v:group>
            <v:group id="_x0000_s1069" style="position:absolute;left:7213;top:5;width:1124;height:2" coordorigin="7213,5" coordsize="1124,2">
              <v:shape id="_x0000_s1070" style="position:absolute;left:7213;top:5;width:1124;height:2" coordorigin="7213,5" coordsize="1124,0" path="m7213,5r1124,e" filled="f" strokeweight=".48pt">
                <v:path arrowok="t"/>
              </v:shape>
            </v:group>
            <v:group id="_x0000_s1067" style="position:absolute;left:8337;top:5;width:10;height:2" coordorigin="8337,5" coordsize="10,2">
              <v:shape id="_x0000_s1068" style="position:absolute;left:8337;top:5;width:10;height:2" coordorigin="8337,5" coordsize="10,0" path="m8337,5r9,e" filled="f" strokeweight=".48pt">
                <v:path arrowok="t"/>
              </v:shape>
            </v:group>
            <v:group id="_x0000_s1065" style="position:absolute;left:8346;top:5;width:2401;height:2" coordorigin="8346,5" coordsize="2401,2">
              <v:shape id="_x0000_s1066" style="position:absolute;left:8346;top:5;width:2401;height:2" coordorigin="8346,5" coordsize="2401,0" path="m8346,5r2401,e" filled="f" strokeweight=".48pt">
                <v:path arrowok="t"/>
              </v:shape>
            </v:group>
            <w10:anchorlock/>
          </v:group>
        </w:pict>
      </w:r>
    </w:p>
    <w:p w:rsidR="008B220C" w:rsidRDefault="008B220C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8B220C">
          <w:type w:val="continuous"/>
          <w:pgSz w:w="11910" w:h="16840"/>
          <w:pgMar w:top="700" w:right="460" w:bottom="0" w:left="480" w:header="720" w:footer="720" w:gutter="0"/>
          <w:cols w:space="720"/>
        </w:sectPr>
      </w:pP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8B220C" w:rsidRDefault="000439E1">
      <w:pPr>
        <w:pStyle w:val="BodyText"/>
        <w:spacing w:before="0"/>
        <w:ind w:left="335" w:firstLine="0"/>
        <w:jc w:val="center"/>
        <w:rPr>
          <w:rFonts w:cs="Times New Roman"/>
        </w:rPr>
      </w:pPr>
      <w:r>
        <w:t>Matar et al. (2019)</w:t>
      </w:r>
      <w:r>
        <w:rPr>
          <w:spacing w:val="-4"/>
        </w:rPr>
        <w:t xml:space="preserve"> </w:t>
      </w:r>
      <w:r>
        <w:t>-</w:t>
      </w:r>
    </w:p>
    <w:p w:rsidR="008B220C" w:rsidRDefault="000439E1">
      <w:pPr>
        <w:spacing w:before="126"/>
        <w:ind w:left="33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Lying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posture</w:t>
      </w:r>
      <w:r>
        <w:rPr>
          <w:rFonts w:ascii="Times New Roman"/>
        </w:rPr>
        <w:t>s</w:t>
      </w:r>
    </w:p>
    <w:p w:rsidR="008B220C" w:rsidRDefault="000439E1">
      <w:pPr>
        <w:pStyle w:val="BodyText"/>
        <w:spacing w:before="103" w:line="360" w:lineRule="auto"/>
        <w:ind w:left="296" w:firstLine="0"/>
        <w:rPr>
          <w:rFonts w:cs="Times New Roman"/>
        </w:rPr>
      </w:pPr>
      <w:r>
        <w:br w:type="column"/>
      </w:r>
      <w:r>
        <w:t>Oriented gradient and local</w:t>
      </w:r>
      <w:r>
        <w:rPr>
          <w:spacing w:val="-10"/>
        </w:rPr>
        <w:t xml:space="preserve"> </w:t>
      </w:r>
      <w:r>
        <w:t>binary patterns estimated from</w:t>
      </w:r>
      <w:r>
        <w:rPr>
          <w:spacing w:val="-7"/>
        </w:rPr>
        <w:t xml:space="preserve"> </w:t>
      </w:r>
      <w:r>
        <w:t>pressure distribution</w:t>
      </w:r>
    </w:p>
    <w:p w:rsidR="008B220C" w:rsidRDefault="000439E1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</w:p>
    <w:p w:rsidR="008B220C" w:rsidRDefault="000439E1">
      <w:pPr>
        <w:pStyle w:val="BodyText"/>
        <w:spacing w:before="0" w:line="360" w:lineRule="auto"/>
        <w:ind w:left="583" w:hanging="346"/>
        <w:rPr>
          <w:rFonts w:cs="Times New Roman"/>
        </w:rPr>
      </w:pPr>
      <w:r>
        <w:t>Artificial</w:t>
      </w:r>
      <w:r>
        <w:rPr>
          <w:spacing w:val="-6"/>
        </w:rPr>
        <w:t xml:space="preserve"> </w:t>
      </w:r>
      <w:r>
        <w:t>neural network</w:t>
      </w:r>
    </w:p>
    <w:p w:rsidR="008B220C" w:rsidRDefault="000439E1">
      <w:pPr>
        <w:rPr>
          <w:rFonts w:ascii="Times New Roman" w:eastAsia="Times New Roman" w:hAnsi="Times New Roman" w:cs="Times New Roman"/>
        </w:rPr>
      </w:pPr>
      <w:r>
        <w:br w:type="column"/>
      </w:r>
    </w:p>
    <w:p w:rsidR="008B220C" w:rsidRDefault="008B220C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8B220C" w:rsidRDefault="000439E1">
      <w:pPr>
        <w:pStyle w:val="BodyText"/>
        <w:tabs>
          <w:tab w:val="left" w:pos="2318"/>
        </w:tabs>
        <w:spacing w:before="0"/>
        <w:ind w:left="336" w:firstLine="0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cs="Times New Roman"/>
          <w:position w:val="1"/>
        </w:rPr>
        <w:t>&gt;</w:t>
      </w:r>
      <w:r>
        <w:rPr>
          <w:rFonts w:cs="Times New Roman"/>
          <w:spacing w:val="1"/>
          <w:position w:val="1"/>
        </w:rPr>
        <w:t xml:space="preserve"> </w:t>
      </w:r>
      <w:r>
        <w:rPr>
          <w:rFonts w:cs="Times New Roman"/>
          <w:position w:val="1"/>
        </w:rPr>
        <w:t>97%</w:t>
      </w:r>
      <w:r>
        <w:rPr>
          <w:rFonts w:cs="Times New Roman"/>
          <w:position w:val="1"/>
        </w:rPr>
        <w:tab/>
      </w:r>
      <w:r>
        <w:rPr>
          <w:rFonts w:ascii="Segoe UI Symbol" w:eastAsia="Segoe UI Symbol" w:hAnsi="Segoe UI Symbol" w:cs="Segoe UI Symbol"/>
          <w:sz w:val="20"/>
          <w:szCs w:val="20"/>
        </w:rPr>
        <w:t>✗</w:t>
      </w:r>
    </w:p>
    <w:p w:rsidR="008B220C" w:rsidRDefault="008B220C">
      <w:pPr>
        <w:rPr>
          <w:rFonts w:ascii="Segoe UI Symbol" w:eastAsia="Segoe UI Symbol" w:hAnsi="Segoe UI Symbol" w:cs="Segoe UI Symbol"/>
          <w:sz w:val="20"/>
          <w:szCs w:val="20"/>
        </w:rPr>
        <w:sectPr w:rsidR="008B220C">
          <w:type w:val="continuous"/>
          <w:pgSz w:w="11910" w:h="16840"/>
          <w:pgMar w:top="700" w:right="460" w:bottom="0" w:left="480" w:header="720" w:footer="720" w:gutter="0"/>
          <w:cols w:num="4" w:space="720" w:equalWidth="0">
            <w:col w:w="2117" w:space="40"/>
            <w:col w:w="3315" w:space="40"/>
            <w:col w:w="1650" w:space="84"/>
            <w:col w:w="3724"/>
          </w:cols>
        </w:sectPr>
      </w:pPr>
    </w:p>
    <w:p w:rsidR="008B220C" w:rsidRDefault="008B220C">
      <w:pPr>
        <w:rPr>
          <w:rFonts w:ascii="Segoe UI Symbol" w:eastAsia="Segoe UI Symbol" w:hAnsi="Segoe UI Symbol" w:cs="Segoe UI Symbol"/>
        </w:rPr>
      </w:pPr>
    </w:p>
    <w:p w:rsidR="008B220C" w:rsidRDefault="008B220C">
      <w:pPr>
        <w:spacing w:before="11"/>
        <w:rPr>
          <w:rFonts w:ascii="Segoe UI Symbol" w:eastAsia="Segoe UI Symbol" w:hAnsi="Segoe UI Symbol" w:cs="Segoe UI Symbol"/>
          <w:sz w:val="30"/>
          <w:szCs w:val="30"/>
        </w:rPr>
      </w:pPr>
    </w:p>
    <w:p w:rsidR="008B220C" w:rsidRDefault="000439E1">
      <w:pPr>
        <w:pStyle w:val="BodyText"/>
        <w:spacing w:before="0"/>
        <w:ind w:left="635" w:firstLine="0"/>
        <w:rPr>
          <w:rFonts w:cs="Times New Roman"/>
        </w:rPr>
      </w:pPr>
      <w:r>
        <w:t>Present</w:t>
      </w:r>
      <w:r>
        <w:rPr>
          <w:spacing w:val="1"/>
        </w:rPr>
        <w:t xml:space="preserve"> </w:t>
      </w:r>
      <w:r>
        <w:t>study</w:t>
      </w:r>
    </w:p>
    <w:p w:rsidR="008B220C" w:rsidRDefault="000439E1">
      <w:pPr>
        <w:pStyle w:val="BodyText"/>
        <w:spacing w:before="134" w:line="360" w:lineRule="auto"/>
        <w:ind w:left="594" w:firstLine="0"/>
        <w:rPr>
          <w:rFonts w:cs="Times New Roman"/>
        </w:rPr>
      </w:pPr>
      <w:r>
        <w:br w:type="column"/>
      </w:r>
      <w:r>
        <w:t>Eigen vectors estimated</w:t>
      </w:r>
      <w:r>
        <w:rPr>
          <w:spacing w:val="-4"/>
        </w:rPr>
        <w:t xml:space="preserve"> </w:t>
      </w:r>
      <w:r>
        <w:t>from biomechanical parameters</w:t>
      </w:r>
      <w:r>
        <w:rPr>
          <w:spacing w:val="-9"/>
        </w:rPr>
        <w:t xml:space="preserve"> </w:t>
      </w:r>
      <w:r>
        <w:t>derived from actimetry systems</w:t>
      </w:r>
      <w:r>
        <w:rPr>
          <w:spacing w:val="-8"/>
        </w:rPr>
        <w:t xml:space="preserve"> </w:t>
      </w:r>
      <w:r>
        <w:t>and pressure</w:t>
      </w:r>
      <w:r>
        <w:rPr>
          <w:spacing w:val="-6"/>
        </w:rPr>
        <w:t xml:space="preserve"> </w:t>
      </w:r>
      <w:r>
        <w:t>distribution</w:t>
      </w:r>
    </w:p>
    <w:p w:rsidR="008B220C" w:rsidRDefault="000439E1">
      <w:pPr>
        <w:pStyle w:val="BodyText"/>
        <w:tabs>
          <w:tab w:val="left" w:pos="2070"/>
        </w:tabs>
        <w:spacing w:before="134"/>
        <w:ind w:left="377" w:firstLine="0"/>
        <w:rPr>
          <w:rFonts w:cs="Times New Roman"/>
        </w:rPr>
      </w:pPr>
      <w:r>
        <w:rPr>
          <w:spacing w:val="-1"/>
        </w:rPr>
        <w:br w:type="column"/>
      </w:r>
      <w:r>
        <w:rPr>
          <w:spacing w:val="-1"/>
        </w:rPr>
        <w:t>Naïve-Bayes</w:t>
      </w:r>
      <w:r>
        <w:rPr>
          <w:spacing w:val="-1"/>
        </w:rPr>
        <w:tab/>
      </w:r>
      <w:r>
        <w:t>&gt;</w:t>
      </w:r>
      <w:r>
        <w:rPr>
          <w:spacing w:val="1"/>
        </w:rPr>
        <w:t xml:space="preserve"> </w:t>
      </w:r>
      <w:r>
        <w:t>80%</w:t>
      </w:r>
    </w:p>
    <w:p w:rsidR="008B220C" w:rsidRDefault="008B220C">
      <w:pPr>
        <w:spacing w:before="3"/>
        <w:rPr>
          <w:rFonts w:ascii="Times New Roman" w:eastAsia="Times New Roman" w:hAnsi="Times New Roman" w:cs="Times New Roman"/>
        </w:rPr>
      </w:pPr>
    </w:p>
    <w:p w:rsidR="008B220C" w:rsidRDefault="000439E1">
      <w:pPr>
        <w:pStyle w:val="BodyText"/>
        <w:tabs>
          <w:tab w:val="left" w:pos="2072"/>
          <w:tab w:val="left" w:pos="4060"/>
        </w:tabs>
        <w:spacing w:before="0"/>
        <w:ind w:left="706" w:firstLine="0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cs="Times New Roman"/>
          <w:spacing w:val="-1"/>
        </w:rPr>
        <w:t>KNN</w:t>
      </w:r>
      <w:r>
        <w:rPr>
          <w:rFonts w:cs="Times New Roman"/>
          <w:spacing w:val="-1"/>
        </w:rPr>
        <w:tab/>
      </w:r>
      <w:r>
        <w:rPr>
          <w:rFonts w:cs="Times New Roman"/>
        </w:rPr>
        <w:t>≥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70%</w:t>
      </w:r>
      <w:r>
        <w:rPr>
          <w:rFonts w:cs="Times New Roman"/>
          <w:spacing w:val="-1"/>
        </w:rPr>
        <w:tab/>
      </w:r>
      <w:r>
        <w:rPr>
          <w:rFonts w:ascii="Segoe UI Symbol" w:eastAsia="Segoe UI Symbol" w:hAnsi="Segoe UI Symbol" w:cs="Segoe UI Symbol"/>
          <w:position w:val="-6"/>
          <w:sz w:val="20"/>
          <w:szCs w:val="20"/>
        </w:rPr>
        <w:t>✓</w:t>
      </w:r>
    </w:p>
    <w:p w:rsidR="008B220C" w:rsidRDefault="000439E1">
      <w:pPr>
        <w:pStyle w:val="BodyText"/>
        <w:tabs>
          <w:tab w:val="left" w:pos="2072"/>
        </w:tabs>
        <w:spacing w:before="183"/>
        <w:ind w:left="706" w:firstLine="0"/>
        <w:rPr>
          <w:rFonts w:cs="Times New Roman"/>
        </w:rPr>
      </w:pPr>
      <w:r>
        <w:rPr>
          <w:rFonts w:cs="Times New Roman"/>
        </w:rPr>
        <w:t>SVM</w:t>
      </w:r>
      <w:r>
        <w:rPr>
          <w:rFonts w:cs="Times New Roman"/>
        </w:rPr>
        <w:tab/>
        <w:t>≥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69%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type w:val="continuous"/>
          <w:pgSz w:w="11910" w:h="16840"/>
          <w:pgMar w:top="700" w:right="460" w:bottom="0" w:left="480" w:header="720" w:footer="720" w:gutter="0"/>
          <w:cols w:num="3" w:space="720" w:equalWidth="0">
            <w:col w:w="1819" w:space="40"/>
            <w:col w:w="3612" w:space="40"/>
            <w:col w:w="5459"/>
          </w:cols>
        </w:sectPr>
      </w:pPr>
    </w:p>
    <w:p w:rsidR="008B220C" w:rsidRDefault="000439E1">
      <w:pPr>
        <w:spacing w:line="20" w:lineRule="exac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pict>
          <v:group id="_x0000_s1045" style="position:absolute;left:0;text-align:left;margin-left:29.15pt;margin-top:564.9pt;width:537.6pt;height:.5pt;z-index:4648;mso-position-horizontal-relative:page;mso-position-vertical-relative:page" coordorigin="583,11298" coordsize="10752,10">
            <v:group id="_x0000_s1062" style="position:absolute;left:588;top:11303;width:2238;height:2" coordorigin="588,11303" coordsize="2238,2">
              <v:shape id="_x0000_s1063" style="position:absolute;left:588;top:11303;width:2238;height:2" coordorigin="588,11303" coordsize="2238,0" path="m588,11303r2237,e" filled="f" strokeweight=".16936mm">
                <v:path arrowok="t"/>
              </v:shape>
            </v:group>
            <v:group id="_x0000_s1060" style="position:absolute;left:2825;top:11303;width:10;height:2" coordorigin="2825,11303" coordsize="10,2">
              <v:shape id="_x0000_s1061" style="position:absolute;left:2825;top:11303;width:10;height:2" coordorigin="2825,11303" coordsize="10,0" path="m2825,11303r10,e" filled="f" strokeweight=".16936mm">
                <v:path arrowok="t"/>
              </v:shape>
            </v:group>
            <v:group id="_x0000_s1058" style="position:absolute;left:2835;top:11303;width:3250;height:2" coordorigin="2835,11303" coordsize="3250,2">
              <v:shape id="_x0000_s1059" style="position:absolute;left:2835;top:11303;width:3250;height:2" coordorigin="2835,11303" coordsize="3250,0" path="m2835,11303r3250,e" filled="f" strokeweight=".16936mm">
                <v:path arrowok="t"/>
              </v:shape>
            </v:group>
            <v:group id="_x0000_s1056" style="position:absolute;left:6085;top:11303;width:10;height:2" coordorigin="6085,11303" coordsize="10,2">
              <v:shape id="_x0000_s1057" style="position:absolute;left:6085;top:11303;width:10;height:2" coordorigin="6085,11303" coordsize="10,0" path="m6085,11303r10,e" filled="f" strokeweight=".16936mm">
                <v:path arrowok="t"/>
              </v:shape>
            </v:group>
            <v:group id="_x0000_s1054" style="position:absolute;left:6095;top:11303;width:1693;height:2" coordorigin="6095,11303" coordsize="1693,2">
              <v:shape id="_x0000_s1055" style="position:absolute;left:6095;top:11303;width:1693;height:2" coordorigin="6095,11303" coordsize="1693,0" path="m6095,11303r1692,e" filled="f" strokeweight=".16936mm">
                <v:path arrowok="t"/>
              </v:shape>
            </v:group>
            <v:group id="_x0000_s1052" style="position:absolute;left:7787;top:11303;width:10;height:2" coordorigin="7787,11303" coordsize="10,2">
              <v:shape id="_x0000_s1053" style="position:absolute;left:7787;top:11303;width:10;height:2" coordorigin="7787,11303" coordsize="10,0" path="m7787,11303r10,e" filled="f" strokeweight=".16936mm">
                <v:path arrowok="t"/>
              </v:shape>
            </v:group>
            <v:group id="_x0000_s1050" style="position:absolute;left:7797;top:11303;width:1124;height:2" coordorigin="7797,11303" coordsize="1124,2">
              <v:shape id="_x0000_s1051" style="position:absolute;left:7797;top:11303;width:1124;height:2" coordorigin="7797,11303" coordsize="1124,0" path="m7797,11303r1123,e" filled="f" strokeweight=".16936mm">
                <v:path arrowok="t"/>
              </v:shape>
            </v:group>
            <v:group id="_x0000_s1048" style="position:absolute;left:8920;top:11303;width:10;height:2" coordorigin="8920,11303" coordsize="10,2">
              <v:shape id="_x0000_s1049" style="position:absolute;left:8920;top:11303;width:10;height:2" coordorigin="8920,11303" coordsize="10,0" path="m8920,11303r9,e" filled="f" strokeweight=".16936mm">
                <v:path arrowok="t"/>
              </v:shape>
            </v:group>
            <v:group id="_x0000_s1046" style="position:absolute;left:8929;top:11303;width:2401;height:2" coordorigin="8929,11303" coordsize="2401,2">
              <v:shape id="_x0000_s1047" style="position:absolute;left:8929;top:11303;width:2401;height:2" coordorigin="8929,11303" coordsize="2401,0" path="m8929,11303r2401,e" filled="f" strokeweight=".16936mm">
                <v:path arrowok="t"/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537.6pt;height:.5pt;mso-position-horizontal-relative:char;mso-position-vertical-relative:line" coordsize="10752,10">
            <v:group id="_x0000_s1043" style="position:absolute;left:5;top:5;width:2238;height:2" coordorigin="5,5" coordsize="2238,2">
              <v:shape id="_x0000_s1044" style="position:absolute;left:5;top:5;width:2238;height:2" coordorigin="5,5" coordsize="2238,0" path="m5,5r2237,e" filled="f" strokeweight=".16936mm">
                <v:path arrowok="t"/>
              </v:shape>
            </v:group>
            <v:group id="_x0000_s1041" style="position:absolute;left:2242;top:5;width:10;height:2" coordorigin="2242,5" coordsize="10,2">
              <v:shape id="_x0000_s1042" style="position:absolute;left:2242;top:5;width:10;height:2" coordorigin="2242,5" coordsize="10,0" path="m2242,5r10,e" filled="f" strokeweight=".16936mm">
                <v:path arrowok="t"/>
              </v:shape>
            </v:group>
            <v:group id="_x0000_s1039" style="position:absolute;left:2252;top:5;width:3250;height:2" coordorigin="2252,5" coordsize="3250,2">
              <v:shape id="_x0000_s1040" style="position:absolute;left:2252;top:5;width:3250;height:2" coordorigin="2252,5" coordsize="3250,0" path="m2252,5r3250,e" filled="f" strokeweight=".16936mm">
                <v:path arrowok="t"/>
              </v:shape>
            </v:group>
            <v:group id="_x0000_s1037" style="position:absolute;left:5502;top:5;width:10;height:2" coordorigin="5502,5" coordsize="10,2">
              <v:shape id="_x0000_s1038" style="position:absolute;left:5502;top:5;width:10;height:2" coordorigin="5502,5" coordsize="10,0" path="m5502,5r9,e" filled="f" strokeweight=".16936mm">
                <v:path arrowok="t"/>
              </v:shape>
            </v:group>
            <v:group id="_x0000_s1035" style="position:absolute;left:5511;top:5;width:1693;height:2" coordorigin="5511,5" coordsize="1693,2">
              <v:shape id="_x0000_s1036" style="position:absolute;left:5511;top:5;width:1693;height:2" coordorigin="5511,5" coordsize="1693,0" path="m5511,5r1693,e" filled="f" strokeweight=".16936mm">
                <v:path arrowok="t"/>
              </v:shape>
            </v:group>
            <v:group id="_x0000_s1033" style="position:absolute;left:7204;top:5;width:10;height:2" coordorigin="7204,5" coordsize="10,2">
              <v:shape id="_x0000_s1034" style="position:absolute;left:7204;top:5;width:10;height:2" coordorigin="7204,5" coordsize="10,0" path="m7204,5r9,e" filled="f" strokeweight=".16936mm">
                <v:path arrowok="t"/>
              </v:shape>
            </v:group>
            <v:group id="_x0000_s1031" style="position:absolute;left:7213;top:5;width:1124;height:2" coordorigin="7213,5" coordsize="1124,2">
              <v:shape id="_x0000_s1032" style="position:absolute;left:7213;top:5;width:1124;height:2" coordorigin="7213,5" coordsize="1124,0" path="m7213,5r1124,e" filled="f" strokeweight=".16936mm">
                <v:path arrowok="t"/>
              </v:shape>
            </v:group>
            <v:group id="_x0000_s1029" style="position:absolute;left:8337;top:5;width:10;height:2" coordorigin="8337,5" coordsize="10,2">
              <v:shape id="_x0000_s1030" style="position:absolute;left:8337;top:5;width:10;height:2" coordorigin="8337,5" coordsize="10,0" path="m8337,5r9,e" filled="f" strokeweight=".16936mm">
                <v:path arrowok="t"/>
              </v:shape>
            </v:group>
            <v:group id="_x0000_s1027" style="position:absolute;left:8346;top:5;width:2401;height:2" coordorigin="8346,5" coordsize="2401,2">
              <v:shape id="_x0000_s1028" style="position:absolute;left:8346;top:5;width:2401;height:2" coordorigin="8346,5" coordsize="2401,0" path="m8346,5r2401,e" filled="f" strokeweight=".16936mm">
                <v:path arrowok="t"/>
              </v:shape>
            </v:group>
            <w10:anchorlock/>
          </v:group>
        </w:pict>
      </w:r>
    </w:p>
    <w:p w:rsidR="008B220C" w:rsidRDefault="000439E1">
      <w:pPr>
        <w:pStyle w:val="BodyText"/>
        <w:spacing w:before="110"/>
        <w:ind w:left="261" w:firstLine="0"/>
        <w:rPr>
          <w:rFonts w:ascii="Calibri" w:eastAsia="Calibri" w:hAnsi="Calibri" w:cs="Calibri"/>
        </w:rPr>
      </w:pPr>
      <w:r>
        <w:rPr>
          <w:rFonts w:ascii="Calibri"/>
        </w:rPr>
        <w:t>316</w:t>
      </w:r>
    </w:p>
    <w:p w:rsidR="008B220C" w:rsidRDefault="008B220C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9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It is evident that the present findings are comparable with previous studies, with high accuracy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values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9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 postures classification reported for the detection of range of static postures. However, only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two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961"/>
        </w:tabs>
        <w:spacing w:before="6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studies have detected the transition phases between static postures. Foubert et al. (2012) have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used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type w:val="continuous"/>
          <w:pgSz w:w="11910" w:h="16840"/>
          <w:pgMar w:top="700" w:right="460" w:bottom="0" w:left="480" w:header="720" w:footer="720" w:gutter="0"/>
          <w:cols w:space="720"/>
        </w:sect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51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lateral and longitudinal displacements of the centre of pressure estimated from pressure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distribution,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reporting an accuracy of &gt;90%. By contrast, a separate study utilised the total weight on the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bed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measured by using a system involving four load cells (Duvall et al., 2019). Their results reported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that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 change of 7lb (3.2kg) in the measured weight within a temporal window of 7secs was able to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detect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changes in posture with an accuracy of 98%. Furthermore, limitations of many previous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studies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included the short-term estimation of the pressure distribution (up to tens of seconds) and the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limited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range of supine postures (i.e. supine, prone, left and right turn). There are, however, some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studies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which have evaluated a range of postures involving the elevation of the HOB angle (Yousefi et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al.,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2011) and data derived from a longer period i.e. 5 minutes of pressure monitoring (Kim et al.,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2018).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 addition, Zemp et al. (2016) utilised a composite data set involving force values acquired at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support surface normalised to individual body weight and the corresponding backrest tilt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angle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estimated with actimetry positioned on the backrest, for the detection of sitting postures.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However,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both parameters were acquired at a single time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point.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present study has applied an automated method to identify the occurrence and magnitude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of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movements based on signal derivative and machine learning algorithms. This could be achieved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using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either actimetry or pressure parameters. To date, these temporal data are unknown in many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care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settings.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It is inevitable that the use of able- bodied cohorts in a lab-based study precludes generalising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present findings to individuals, from specific sub-populations, deemed to be at risk of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developing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pressure ulcers i.e. the elderly, spinal cord injured and those managed in intensive care units.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study protocol was also limited in selecting a pre-determined order of relatively small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postural</w:t>
      </w:r>
    </w:p>
    <w:p w:rsidR="008B220C" w:rsidRDefault="008B220C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80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changes (20</w:t>
      </w:r>
      <w:r>
        <w:rPr>
          <w:rFonts w:ascii="Times New Roman"/>
          <w:position w:val="8"/>
          <w:sz w:val="14"/>
        </w:rPr>
        <w:t xml:space="preserve">o </w:t>
      </w:r>
      <w:r>
        <w:rPr>
          <w:rFonts w:ascii="Times New Roman"/>
        </w:rPr>
        <w:t>HOB increments) maintained for a relative short period of 10-20 minutes. Thus,</w:t>
      </w:r>
      <w:r>
        <w:rPr>
          <w:rFonts w:ascii="Times New Roman"/>
          <w:spacing w:val="-35"/>
        </w:rPr>
        <w:t xml:space="preserve"> </w:t>
      </w:r>
      <w:r>
        <w:rPr>
          <w:rFonts w:ascii="Times New Roman"/>
        </w:rPr>
        <w:t>future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studies should examine random postures involving different HOB increments and the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side-lying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lateral posture typically adopted in clinical settings. The current method would require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improvement in accuracy and validation to account for random postures on specialised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mattresses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used by patients in both acute and community clinical settings where the recommended frequency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and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60" w:right="1360" w:bottom="1180" w:left="640" w:header="0" w:footer="991" w:gutter="0"/>
          <w:cols w:space="720"/>
        </w:sect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51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magnitude of movements are not strictly followed (Defloor et al., 2005; Woodhouse et al., 2019).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This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would support clinicians when informing clinical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decision-making.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Technology to monitor individuals could provide critical means to detect posture and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mobility.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However, it is clear that the emergence of digital health strategies will necessitate the use of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robust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monitoring tools. Accordingly, continuous pressure monitoring represents an important tool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which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when integrated with support and feedback technologies could promote PU prevention through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self-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management and targeted care interventions (Tung et al., 2015). This would result in more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efficient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practice and a personalised approach. It could also be integrated with risk assessment to create a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more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objective means of PU risk. In addition, machine learning applied to large data sets derived from</w:t>
      </w:r>
      <w:r>
        <w:rPr>
          <w:rFonts w:ascii="Times New Roman"/>
          <w:spacing w:val="-28"/>
        </w:rPr>
        <w:t xml:space="preserve"> </w:t>
      </w:r>
      <w:r>
        <w:rPr>
          <w:rFonts w:ascii="Times New Roman"/>
        </w:rPr>
        <w:t>these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technologies could provide a robust means for translation into indicators of posture and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mobility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associated with both frequency and magnitude 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postures.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5. Conclusion</w:t>
      </w:r>
    </w:p>
    <w:p w:rsidR="008B220C" w:rsidRDefault="008B220C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present study has defined a methodology for classifying static lying postures and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identifying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transitions in between different postures. The combination of biomechanical parameters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acquired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using pressure monitoring and actimetry technologies were combined using data reduction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and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machine learning approaches. The combination of monitoring technologies and advanced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algorithms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offers the potential to track posture and mobility in individuals at risk of pressure ulcers,</w:t>
      </w:r>
      <w:r>
        <w:rPr>
          <w:rFonts w:ascii="Times New Roman"/>
          <w:spacing w:val="-33"/>
        </w:rPr>
        <w:t xml:space="preserve"> </w:t>
      </w:r>
      <w:r>
        <w:rPr>
          <w:rFonts w:ascii="Times New Roman"/>
        </w:rPr>
        <w:t>informing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personalised care strategies. Further research is needed to establish the accuracy of the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posture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prediction involving clinical data sets in sub-groups of patients at risk of pressure ulcers e.g.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spinal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cord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injured.</w:t>
      </w:r>
    </w:p>
    <w:p w:rsidR="008B220C" w:rsidRDefault="008B220C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Acknowledgments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postgraduate researcher (SC) was supported by a UK Engineering and Physical Science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Research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Council Case award in association with Sumed International, who provided the pressure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mapping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system (ForeSite PT). SC was also supported by European Pressure Ulcer Advisory Panel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(EPUAP)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Research funding in collaboration with the University of Grenoble-Alpes to support the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development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of the present study. There were no conflicts of interest in this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study.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60" w:right="1340" w:bottom="1180" w:left="640" w:header="0" w:footer="991" w:gutter="0"/>
          <w:cols w:space="720"/>
        </w:sect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51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Ethical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approval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7"/>
        </w:numPr>
        <w:tabs>
          <w:tab w:val="left" w:pos="801"/>
        </w:tabs>
        <w:spacing w:before="68"/>
        <w:ind w:left="80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University of Southampton Ethics was granted for the study (Ref: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26379)</w:t>
      </w:r>
    </w:p>
    <w:p w:rsidR="008B220C" w:rsidRDefault="008B220C">
      <w:pPr>
        <w:rPr>
          <w:rFonts w:ascii="Times New Roman" w:eastAsia="Times New Roman" w:hAnsi="Times New Roman" w:cs="Times New Roman"/>
        </w:rPr>
      </w:pPr>
    </w:p>
    <w:p w:rsidR="008B220C" w:rsidRDefault="000439E1">
      <w:pPr>
        <w:pStyle w:val="BodyText"/>
        <w:spacing w:before="145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374</w:t>
      </w:r>
    </w:p>
    <w:p w:rsidR="008B220C" w:rsidRDefault="008B220C">
      <w:pPr>
        <w:spacing w:before="11"/>
        <w:rPr>
          <w:rFonts w:ascii="Calibri" w:eastAsia="Calibri" w:hAnsi="Calibri" w:cs="Calibri"/>
          <w:sz w:val="26"/>
          <w:szCs w:val="26"/>
        </w:rPr>
      </w:pPr>
    </w:p>
    <w:p w:rsidR="008B220C" w:rsidRDefault="000439E1">
      <w:pPr>
        <w:pStyle w:val="ListParagraph"/>
        <w:numPr>
          <w:ilvl w:val="0"/>
          <w:numId w:val="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References</w:t>
      </w:r>
    </w:p>
    <w:p w:rsidR="008B220C" w:rsidRDefault="008B220C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8B220C" w:rsidRDefault="000439E1">
      <w:pPr>
        <w:pStyle w:val="ListParagraph"/>
        <w:numPr>
          <w:ilvl w:val="0"/>
          <w:numId w:val="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Bogie, K., Wang, X., Fei, B., Sun, J., 2008. New technique for real-time interface pressure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analysis: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Getting more out of large image data sets. J Rehabil Res Dev 45, (4):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523-535.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Burges, C.J.C., 1998. A Tutorial on Support Vector Machines for Pattern Recognition. Data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Mining</w:t>
      </w:r>
    </w:p>
    <w:p w:rsidR="008B220C" w:rsidRDefault="008B220C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and Knowledge Discovery 2, (2):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121-167.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Caggiari, S., 2020. Bioengineering technologies to monitor movements in supported postures: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a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potential strategy to monitor pressure ulcers, University of Southampton, Faculty of Enviromental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and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Life Sciences. PhD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thesis.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Caggiari, S., Worsley, P.R., Bader, D.L., 2019. A sensitivity analysis to evaluate the performance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of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6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temporal pressure - related parameters in detecting changes in supine postures. Medical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Engineering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BodyText"/>
        <w:tabs>
          <w:tab w:val="left" w:pos="800"/>
        </w:tabs>
        <w:ind w:left="101" w:firstLine="0"/>
        <w:rPr>
          <w:rFonts w:cs="Times New Roman"/>
        </w:rPr>
      </w:pPr>
      <w:r>
        <w:rPr>
          <w:rFonts w:ascii="Calibri"/>
        </w:rPr>
        <w:t>385</w:t>
      </w:r>
      <w:r>
        <w:rPr>
          <w:rFonts w:ascii="Calibri"/>
        </w:rPr>
        <w:tab/>
      </w:r>
      <w:r>
        <w:t>&amp; Physics 69:</w:t>
      </w:r>
      <w:r>
        <w:rPr>
          <w:spacing w:val="-4"/>
        </w:rPr>
        <w:t xml:space="preserve"> </w:t>
      </w:r>
      <w:r>
        <w:t>33-42.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Chi-Chun, H., Yu-Wei, H., Yu-Hsien, C., Chia-Hao, K., 2008. Bayesian classification for bed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posture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detection based on kurtosis and skewness estimation. HealthCom 2008 - 10th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International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Conference on e-health Networking, Applications and Services: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165-168.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5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Cover, T., Hart, P., 1967. Nearest neighbor pattern classification. IEEE Transactions on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Information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BodyText"/>
        <w:tabs>
          <w:tab w:val="left" w:pos="800"/>
        </w:tabs>
        <w:ind w:left="101" w:firstLine="0"/>
        <w:rPr>
          <w:rFonts w:cs="Times New Roman"/>
        </w:rPr>
      </w:pPr>
      <w:r>
        <w:rPr>
          <w:rFonts w:ascii="Calibri"/>
        </w:rPr>
        <w:t>390</w:t>
      </w:r>
      <w:r>
        <w:rPr>
          <w:rFonts w:ascii="Calibri"/>
        </w:rPr>
        <w:tab/>
      </w:r>
      <w:r>
        <w:t>Theory 13, (1):</w:t>
      </w:r>
      <w:r>
        <w:rPr>
          <w:spacing w:val="-7"/>
        </w:rPr>
        <w:t xml:space="preserve"> </w:t>
      </w:r>
      <w:r>
        <w:t>21-27.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Defloor, T., Bacquer, D.D., Grypdonck, M.H.F., 2005. The effect of various combinations of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turning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4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and pressure reducing devices on the incidence of pressure ulcers. International Journal of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Nursing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BodyText"/>
        <w:tabs>
          <w:tab w:val="left" w:pos="800"/>
        </w:tabs>
        <w:ind w:left="101" w:firstLine="0"/>
        <w:rPr>
          <w:rFonts w:cs="Times New Roman"/>
        </w:rPr>
      </w:pPr>
      <w:r>
        <w:rPr>
          <w:rFonts w:ascii="Calibri"/>
        </w:rPr>
        <w:t>393</w:t>
      </w:r>
      <w:r>
        <w:rPr>
          <w:rFonts w:ascii="Calibri"/>
        </w:rPr>
        <w:tab/>
      </w:r>
      <w:r>
        <w:t>Studies 42, (1):</w:t>
      </w:r>
      <w:r>
        <w:rPr>
          <w:spacing w:val="-6"/>
        </w:rPr>
        <w:t xml:space="preserve"> </w:t>
      </w:r>
      <w:r>
        <w:t>37-46.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Duvall, J., Karg, P., Brienza, D., Pearlman, J., 2019. Detection and classification methodology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for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movements in the bed that supports continuous pressure injury risk assessment and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repositioning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compliance. Journal of Tissue Viability 28, (1):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7-13.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60" w:right="1340" w:bottom="1180" w:left="640" w:header="0" w:footer="991" w:gutter="0"/>
          <w:cols w:space="720"/>
        </w:sect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5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Edwardson, C.L., Rowlands, A.V., Bunnewell, S., Sanders, J., Esliger, D.W., Gorely, T.,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O'Connell,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S., Davies, M.J., Khunti, K., Yates, T., 2016. Accuracy of Posture Allocation Algorithms for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Thigh-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and Waist-Worn Accelerometers. Medicine &amp; Science in Sports &amp; Exercise 48, (6):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1085-1090.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Foubert, N., McKee, A.M., Goubran, R.A., Knoefel, F., 2012. Lying and sitting posture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recognition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and transition detection using a pressure sensor array. 2012 IEEE International Symposium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on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Medical Measurements and Applications Proceedings: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1-6.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Ifedili, I.A., Kennerly, S.M., Sabol, V.K., Yap, T.L., 2018. Implementing a visual cueing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technology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intervention in a nursing home: Nursing staff perceptions. Geriatric Nursing 39, (5):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607-609.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Kim, Y., Son, Y., Kim, W., Jin, B., Yun, M., 2018. Classification of Children’s Sitting Postures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Using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Machine Learning Algorithms. Applied Sciences 8, (8):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1280.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Lyden, K., John, D., Dall, P., Grant, M.H., 2016. Differentiating Sitting and Lying Using a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Thigh-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Worn Accelerometer. Medicine &amp; Science in Sports &amp; Exercise 48, (4):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742-747.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Manini, A., Sabatini, A.M., 2010. Machine Learning Methods for Classifying Human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Physical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Activity from On-Body Accelerometers. sensors 10: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1154-1175.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Matar, G., Lina, J., Kaddoum, G., 2019. Artificial neural network for in-bed posture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classification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using bed-sheet pressure sensors. IEEE Journal of Biomedical and Health Informatics: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1-1.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Mathie, M.J., Coster, A.C.F., Lovell, N.H., Celler, B.G., 2003. Detection of daily physical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activities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using a triaxial accelerometer. Medical and Biological Engineering and Computing 41, (3):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296-301.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Mohammed, S., Samé, A., Oukhellou, L., Kong, K., Huo, W., Amirat, Y., 2016. Recognition of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</w:rPr>
        <w:t>gait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cycle phases using wearable sensors. Robotics and Autonomous Systems 75: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50-59.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Pickham, D., Berte, N., Pihulic, M., Valdez, A., Mayer, B., Desai, M., 2018. Effect of a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wearable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patient sensor on care delivery for preventing pressure injuries in acutely ill adults: A</w:t>
      </w:r>
      <w:r>
        <w:rPr>
          <w:rFonts w:ascii="Times New Roman"/>
          <w:spacing w:val="-27"/>
        </w:rPr>
        <w:t xml:space="preserve"> </w:t>
      </w:r>
      <w:r>
        <w:rPr>
          <w:rFonts w:ascii="Times New Roman"/>
        </w:rPr>
        <w:t>pragmatic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randomized clinical trial (LS-HAPI study). International Journal of Nursing Studies 80: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12-19.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Rus, S., Grosse-Puppendahl, T., Kuijper, A., 2017. Evaluating the recognition of bed postures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using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3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mutual capacitance sensing. Journal of Ambient Intelligence and Smart Environments 9, (1): 113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-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BodyText"/>
        <w:tabs>
          <w:tab w:val="left" w:pos="800"/>
        </w:tabs>
        <w:ind w:left="101" w:firstLine="0"/>
        <w:rPr>
          <w:rFonts w:cs="Times New Roman"/>
        </w:rPr>
      </w:pPr>
      <w:r>
        <w:rPr>
          <w:rFonts w:ascii="Calibri"/>
        </w:rPr>
        <w:t>422</w:t>
      </w:r>
      <w:r>
        <w:rPr>
          <w:rFonts w:ascii="Calibri"/>
        </w:rPr>
        <w:tab/>
      </w:r>
      <w:r>
        <w:t>127.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Short, R., Fukunaga, K., 1981. The optimal distance measure for nearest neighbor classification.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IEEE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Transactions on Information Theory 27, (5):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622-627.</w:t>
      </w:r>
    </w:p>
    <w:p w:rsidR="008B220C" w:rsidRDefault="008B220C">
      <w:pPr>
        <w:rPr>
          <w:rFonts w:ascii="Times New Roman" w:eastAsia="Times New Roman" w:hAnsi="Times New Roman" w:cs="Times New Roman"/>
        </w:rPr>
        <w:sectPr w:rsidR="008B220C">
          <w:pgSz w:w="11910" w:h="16840"/>
          <w:pgMar w:top="1360" w:right="1340" w:bottom="1180" w:left="640" w:header="0" w:footer="991" w:gutter="0"/>
          <w:cols w:space="720"/>
        </w:sect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5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Stinson, M., Ferguson, R., Porter-Armstrong, A., 2018. Exploring repositioning movements in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sitting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with ‘at risk’ groups using accelerometry and interface pressure mapping technologies. Journal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Tissue Viability 27, (1):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10-15.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Taborri, J., Palermo, E., Rossi, S., Cappa, P., 2016. Gait Partitioning Methods: A Systematic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Review.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Sensors (Basel) 16, (1):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66.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Tung, J., Stead, B., Mann, W., Pham, B., Popovic, M., 2015. Assistive technologies for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self-managed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pressure ulcer prevention in spinal cord injury: A scoping review. The Journal of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Rehabilitation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Research and Development 52: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131-146.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Wai, A.P., Foo, S.F., Huang, W., Biswas, J., Hsia, C.-C., Liou, K., Yap, P., 2010. Lying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Posture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Classification for Pressure Ulcer Prevention. Journal of Healthcare Engineering 1, (2):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217-238.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Woodhouse, M., Worsley, P.R., Voegeli, D., Schoonhoven, L., Bader, D.L., 2019. How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consistent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2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and effective are current repositioning strategies for pressure ulcer prevention? Applied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Nursing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BodyText"/>
        <w:tabs>
          <w:tab w:val="left" w:pos="800"/>
        </w:tabs>
        <w:ind w:left="101" w:firstLine="0"/>
        <w:rPr>
          <w:rFonts w:cs="Times New Roman"/>
        </w:rPr>
      </w:pPr>
      <w:r>
        <w:rPr>
          <w:rFonts w:ascii="Calibri"/>
        </w:rPr>
        <w:t>437</w:t>
      </w:r>
      <w:r>
        <w:rPr>
          <w:rFonts w:ascii="Calibri"/>
        </w:rPr>
        <w:tab/>
      </w:r>
      <w:r>
        <w:t>Research 48:</w:t>
      </w:r>
      <w:r>
        <w:rPr>
          <w:spacing w:val="-2"/>
        </w:rPr>
        <w:t xml:space="preserve"> </w:t>
      </w:r>
      <w:r>
        <w:t>58-62.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Yousefi, R., Ostadabbas, S., Faezipour, M., Farshbaf, M., Nourani, M., Tamil, L., Pompeo, M.,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2011.</w:t>
      </w:r>
    </w:p>
    <w:p w:rsidR="008B220C" w:rsidRDefault="008B220C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Bed posture classification for pressure ulcer prevention. 2011 Annual International Conference of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the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IEEE Engineering in Medicine and Biology Society: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7175-7178.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Zemp, R., Tanadini, M., Pluss, S., Schnuriger, K., Singh, N.B., Taylor, W.R., Lorenzetti, S.,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2016.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Application of Machine Learning Approaches for Classifying Sitting Posture Based on Force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and</w:t>
      </w:r>
    </w:p>
    <w:p w:rsidR="008B220C" w:rsidRDefault="008B220C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8B220C" w:rsidRDefault="000439E1">
      <w:pPr>
        <w:pStyle w:val="ListParagraph"/>
        <w:numPr>
          <w:ilvl w:val="0"/>
          <w:numId w:val="1"/>
        </w:numPr>
        <w:tabs>
          <w:tab w:val="left" w:pos="801"/>
        </w:tabs>
        <w:spacing w:before="6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Acceleration Sensors. BioMed Research International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2016.</w:t>
      </w:r>
    </w:p>
    <w:p w:rsidR="008B220C" w:rsidRDefault="008B220C">
      <w:pPr>
        <w:rPr>
          <w:rFonts w:ascii="Times New Roman" w:eastAsia="Times New Roman" w:hAnsi="Times New Roman" w:cs="Times New Roman"/>
        </w:rPr>
      </w:pPr>
    </w:p>
    <w:p w:rsidR="008B220C" w:rsidRDefault="000439E1">
      <w:pPr>
        <w:pStyle w:val="BodyText"/>
        <w:spacing w:before="150"/>
        <w:ind w:left="101" w:firstLine="0"/>
        <w:rPr>
          <w:rFonts w:ascii="Calibri" w:eastAsia="Calibri" w:hAnsi="Calibri" w:cs="Calibri"/>
        </w:rPr>
      </w:pPr>
      <w:r>
        <w:rPr>
          <w:rFonts w:ascii="Calibri"/>
        </w:rPr>
        <w:t>444</w:t>
      </w:r>
    </w:p>
    <w:sectPr w:rsidR="008B220C">
      <w:pgSz w:w="11910" w:h="16840"/>
      <w:pgMar w:top="1360" w:right="1420" w:bottom="1180" w:left="640" w:header="0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9E1" w:rsidRDefault="000439E1">
      <w:r>
        <w:separator/>
      </w:r>
    </w:p>
  </w:endnote>
  <w:endnote w:type="continuationSeparator" w:id="0">
    <w:p w:rsidR="000439E1" w:rsidRDefault="0004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9E1" w:rsidRDefault="000439E1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1.15pt;margin-top:781.35pt;width:13.05pt;height:13.05pt;z-index:-101392;mso-position-horizontal-relative:page;mso-position-vertical-relative:page" filled="f" stroked="f">
          <v:textbox inset="0,0,0,0">
            <w:txbxContent>
              <w:p w:rsidR="000439E1" w:rsidRDefault="000439E1">
                <w:pPr>
                  <w:pStyle w:val="BodyText"/>
                  <w:spacing w:before="0" w:line="245" w:lineRule="exact"/>
                  <w:ind w:left="2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1ADF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9E1" w:rsidRDefault="000439E1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9pt;margin-top:781.35pt;width:9.55pt;height:13.05pt;z-index:-101368;mso-position-horizontal-relative:page;mso-position-vertical-relative:page" filled="f" stroked="f">
          <v:textbox inset="0,0,0,0">
            <w:txbxContent>
              <w:p w:rsidR="000439E1" w:rsidRDefault="000439E1">
                <w:pPr>
                  <w:pStyle w:val="BodyText"/>
                  <w:spacing w:before="0" w:line="245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1ADF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9E1" w:rsidRDefault="000439E1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15pt;margin-top:781.35pt;width:15.05pt;height:13.05pt;z-index:-101344;mso-position-horizontal-relative:page;mso-position-vertical-relative:page" filled="f" stroked="f">
          <v:textbox inset="0,0,0,0">
            <w:txbxContent>
              <w:p w:rsidR="000439E1" w:rsidRDefault="000439E1">
                <w:pPr>
                  <w:pStyle w:val="BodyText"/>
                  <w:spacing w:before="0" w:line="245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1ADF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9E1" w:rsidRDefault="000439E1">
      <w:r>
        <w:separator/>
      </w:r>
    </w:p>
  </w:footnote>
  <w:footnote w:type="continuationSeparator" w:id="0">
    <w:p w:rsidR="000439E1" w:rsidRDefault="00043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4E88"/>
    <w:multiLevelType w:val="hybridMultilevel"/>
    <w:tmpl w:val="006C7BCE"/>
    <w:lvl w:ilvl="0" w:tplc="063A47BC">
      <w:start w:val="174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5A60A7C0">
      <w:start w:val="1"/>
      <w:numFmt w:val="bullet"/>
      <w:lvlText w:val="•"/>
      <w:lvlJc w:val="left"/>
      <w:pPr>
        <w:ind w:left="1846" w:hanging="699"/>
      </w:pPr>
      <w:rPr>
        <w:rFonts w:hint="default"/>
      </w:rPr>
    </w:lvl>
    <w:lvl w:ilvl="2" w:tplc="EEA013D8">
      <w:start w:val="1"/>
      <w:numFmt w:val="bullet"/>
      <w:lvlText w:val="•"/>
      <w:lvlJc w:val="left"/>
      <w:pPr>
        <w:ind w:left="2873" w:hanging="699"/>
      </w:pPr>
      <w:rPr>
        <w:rFonts w:hint="default"/>
      </w:rPr>
    </w:lvl>
    <w:lvl w:ilvl="3" w:tplc="8938BE9A">
      <w:start w:val="1"/>
      <w:numFmt w:val="bullet"/>
      <w:lvlText w:val="•"/>
      <w:lvlJc w:val="left"/>
      <w:pPr>
        <w:ind w:left="3899" w:hanging="699"/>
      </w:pPr>
      <w:rPr>
        <w:rFonts w:hint="default"/>
      </w:rPr>
    </w:lvl>
    <w:lvl w:ilvl="4" w:tplc="CF44F9EC">
      <w:start w:val="1"/>
      <w:numFmt w:val="bullet"/>
      <w:lvlText w:val="•"/>
      <w:lvlJc w:val="left"/>
      <w:pPr>
        <w:ind w:left="4926" w:hanging="699"/>
      </w:pPr>
      <w:rPr>
        <w:rFonts w:hint="default"/>
      </w:rPr>
    </w:lvl>
    <w:lvl w:ilvl="5" w:tplc="83083ECE">
      <w:start w:val="1"/>
      <w:numFmt w:val="bullet"/>
      <w:lvlText w:val="•"/>
      <w:lvlJc w:val="left"/>
      <w:pPr>
        <w:ind w:left="5953" w:hanging="699"/>
      </w:pPr>
      <w:rPr>
        <w:rFonts w:hint="default"/>
      </w:rPr>
    </w:lvl>
    <w:lvl w:ilvl="6" w:tplc="E092C38C">
      <w:start w:val="1"/>
      <w:numFmt w:val="bullet"/>
      <w:lvlText w:val="•"/>
      <w:lvlJc w:val="left"/>
      <w:pPr>
        <w:ind w:left="6979" w:hanging="699"/>
      </w:pPr>
      <w:rPr>
        <w:rFonts w:hint="default"/>
      </w:rPr>
    </w:lvl>
    <w:lvl w:ilvl="7" w:tplc="65C46E1A">
      <w:start w:val="1"/>
      <w:numFmt w:val="bullet"/>
      <w:lvlText w:val="•"/>
      <w:lvlJc w:val="left"/>
      <w:pPr>
        <w:ind w:left="8006" w:hanging="699"/>
      </w:pPr>
      <w:rPr>
        <w:rFonts w:hint="default"/>
      </w:rPr>
    </w:lvl>
    <w:lvl w:ilvl="8" w:tplc="3370D2E8">
      <w:start w:val="1"/>
      <w:numFmt w:val="bullet"/>
      <w:lvlText w:val="•"/>
      <w:lvlJc w:val="left"/>
      <w:pPr>
        <w:ind w:left="9033" w:hanging="699"/>
      </w:pPr>
      <w:rPr>
        <w:rFonts w:hint="default"/>
      </w:rPr>
    </w:lvl>
  </w:abstractNum>
  <w:abstractNum w:abstractNumId="1" w15:restartNumberingAfterBreak="0">
    <w:nsid w:val="02BD38D6"/>
    <w:multiLevelType w:val="hybridMultilevel"/>
    <w:tmpl w:val="48D6A3BE"/>
    <w:lvl w:ilvl="0" w:tplc="1FD449D8">
      <w:start w:val="394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5E6E0F48">
      <w:start w:val="1"/>
      <w:numFmt w:val="bullet"/>
      <w:lvlText w:val="•"/>
      <w:lvlJc w:val="left"/>
      <w:pPr>
        <w:ind w:left="1712" w:hanging="699"/>
      </w:pPr>
      <w:rPr>
        <w:rFonts w:hint="default"/>
      </w:rPr>
    </w:lvl>
    <w:lvl w:ilvl="2" w:tplc="BBFAD6C4">
      <w:start w:val="1"/>
      <w:numFmt w:val="bullet"/>
      <w:lvlText w:val="•"/>
      <w:lvlJc w:val="left"/>
      <w:pPr>
        <w:ind w:left="2625" w:hanging="699"/>
      </w:pPr>
      <w:rPr>
        <w:rFonts w:hint="default"/>
      </w:rPr>
    </w:lvl>
    <w:lvl w:ilvl="3" w:tplc="9E12CA16">
      <w:start w:val="1"/>
      <w:numFmt w:val="bullet"/>
      <w:lvlText w:val="•"/>
      <w:lvlJc w:val="left"/>
      <w:pPr>
        <w:ind w:left="3537" w:hanging="699"/>
      </w:pPr>
      <w:rPr>
        <w:rFonts w:hint="default"/>
      </w:rPr>
    </w:lvl>
    <w:lvl w:ilvl="4" w:tplc="357C4BD0">
      <w:start w:val="1"/>
      <w:numFmt w:val="bullet"/>
      <w:lvlText w:val="•"/>
      <w:lvlJc w:val="left"/>
      <w:pPr>
        <w:ind w:left="4450" w:hanging="699"/>
      </w:pPr>
      <w:rPr>
        <w:rFonts w:hint="default"/>
      </w:rPr>
    </w:lvl>
    <w:lvl w:ilvl="5" w:tplc="E4AADFB4">
      <w:start w:val="1"/>
      <w:numFmt w:val="bullet"/>
      <w:lvlText w:val="•"/>
      <w:lvlJc w:val="left"/>
      <w:pPr>
        <w:ind w:left="5363" w:hanging="699"/>
      </w:pPr>
      <w:rPr>
        <w:rFonts w:hint="default"/>
      </w:rPr>
    </w:lvl>
    <w:lvl w:ilvl="6" w:tplc="9AB49218">
      <w:start w:val="1"/>
      <w:numFmt w:val="bullet"/>
      <w:lvlText w:val="•"/>
      <w:lvlJc w:val="left"/>
      <w:pPr>
        <w:ind w:left="6275" w:hanging="699"/>
      </w:pPr>
      <w:rPr>
        <w:rFonts w:hint="default"/>
      </w:rPr>
    </w:lvl>
    <w:lvl w:ilvl="7" w:tplc="4E14E7C4">
      <w:start w:val="1"/>
      <w:numFmt w:val="bullet"/>
      <w:lvlText w:val="•"/>
      <w:lvlJc w:val="left"/>
      <w:pPr>
        <w:ind w:left="7188" w:hanging="699"/>
      </w:pPr>
      <w:rPr>
        <w:rFonts w:hint="default"/>
      </w:rPr>
    </w:lvl>
    <w:lvl w:ilvl="8" w:tplc="0262A69C">
      <w:start w:val="1"/>
      <w:numFmt w:val="bullet"/>
      <w:lvlText w:val="•"/>
      <w:lvlJc w:val="left"/>
      <w:pPr>
        <w:ind w:left="8101" w:hanging="699"/>
      </w:pPr>
      <w:rPr>
        <w:rFonts w:hint="default"/>
      </w:rPr>
    </w:lvl>
  </w:abstractNum>
  <w:abstractNum w:abstractNumId="2" w15:restartNumberingAfterBreak="0">
    <w:nsid w:val="05AA6F55"/>
    <w:multiLevelType w:val="hybridMultilevel"/>
    <w:tmpl w:val="DCE8443A"/>
    <w:lvl w:ilvl="0" w:tplc="D0A4A6BE">
      <w:start w:val="212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position w:val="2"/>
        <w:sz w:val="22"/>
        <w:szCs w:val="22"/>
      </w:rPr>
    </w:lvl>
    <w:lvl w:ilvl="1" w:tplc="437EC9F0">
      <w:start w:val="1"/>
      <w:numFmt w:val="bullet"/>
      <w:lvlText w:val="•"/>
      <w:lvlJc w:val="left"/>
      <w:pPr>
        <w:ind w:left="1710" w:hanging="699"/>
      </w:pPr>
      <w:rPr>
        <w:rFonts w:hint="default"/>
      </w:rPr>
    </w:lvl>
    <w:lvl w:ilvl="2" w:tplc="80E2CF26">
      <w:start w:val="1"/>
      <w:numFmt w:val="bullet"/>
      <w:lvlText w:val="•"/>
      <w:lvlJc w:val="left"/>
      <w:pPr>
        <w:ind w:left="2621" w:hanging="699"/>
      </w:pPr>
      <w:rPr>
        <w:rFonts w:hint="default"/>
      </w:rPr>
    </w:lvl>
    <w:lvl w:ilvl="3" w:tplc="69741092">
      <w:start w:val="1"/>
      <w:numFmt w:val="bullet"/>
      <w:lvlText w:val="•"/>
      <w:lvlJc w:val="left"/>
      <w:pPr>
        <w:ind w:left="3531" w:hanging="699"/>
      </w:pPr>
      <w:rPr>
        <w:rFonts w:hint="default"/>
      </w:rPr>
    </w:lvl>
    <w:lvl w:ilvl="4" w:tplc="13BED112">
      <w:start w:val="1"/>
      <w:numFmt w:val="bullet"/>
      <w:lvlText w:val="•"/>
      <w:lvlJc w:val="left"/>
      <w:pPr>
        <w:ind w:left="4442" w:hanging="699"/>
      </w:pPr>
      <w:rPr>
        <w:rFonts w:hint="default"/>
      </w:rPr>
    </w:lvl>
    <w:lvl w:ilvl="5" w:tplc="3BA23D2E">
      <w:start w:val="1"/>
      <w:numFmt w:val="bullet"/>
      <w:lvlText w:val="•"/>
      <w:lvlJc w:val="left"/>
      <w:pPr>
        <w:ind w:left="5353" w:hanging="699"/>
      </w:pPr>
      <w:rPr>
        <w:rFonts w:hint="default"/>
      </w:rPr>
    </w:lvl>
    <w:lvl w:ilvl="6" w:tplc="63C8669C">
      <w:start w:val="1"/>
      <w:numFmt w:val="bullet"/>
      <w:lvlText w:val="•"/>
      <w:lvlJc w:val="left"/>
      <w:pPr>
        <w:ind w:left="6263" w:hanging="699"/>
      </w:pPr>
      <w:rPr>
        <w:rFonts w:hint="default"/>
      </w:rPr>
    </w:lvl>
    <w:lvl w:ilvl="7" w:tplc="D5300E78">
      <w:start w:val="1"/>
      <w:numFmt w:val="bullet"/>
      <w:lvlText w:val="•"/>
      <w:lvlJc w:val="left"/>
      <w:pPr>
        <w:ind w:left="7174" w:hanging="699"/>
      </w:pPr>
      <w:rPr>
        <w:rFonts w:hint="default"/>
      </w:rPr>
    </w:lvl>
    <w:lvl w:ilvl="8" w:tplc="97FE71BA">
      <w:start w:val="1"/>
      <w:numFmt w:val="bullet"/>
      <w:lvlText w:val="•"/>
      <w:lvlJc w:val="left"/>
      <w:pPr>
        <w:ind w:left="8085" w:hanging="699"/>
      </w:pPr>
      <w:rPr>
        <w:rFonts w:hint="default"/>
      </w:rPr>
    </w:lvl>
  </w:abstractNum>
  <w:abstractNum w:abstractNumId="3" w15:restartNumberingAfterBreak="0">
    <w:nsid w:val="076E31E0"/>
    <w:multiLevelType w:val="hybridMultilevel"/>
    <w:tmpl w:val="4EFA516E"/>
    <w:lvl w:ilvl="0" w:tplc="81A2C2EE">
      <w:start w:val="242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CD20CE14">
      <w:start w:val="1"/>
      <w:numFmt w:val="bullet"/>
      <w:lvlText w:val="•"/>
      <w:lvlJc w:val="left"/>
      <w:pPr>
        <w:ind w:left="1688" w:hanging="699"/>
      </w:pPr>
      <w:rPr>
        <w:rFonts w:hint="default"/>
      </w:rPr>
    </w:lvl>
    <w:lvl w:ilvl="2" w:tplc="8772B0DA">
      <w:start w:val="1"/>
      <w:numFmt w:val="bullet"/>
      <w:lvlText w:val="•"/>
      <w:lvlJc w:val="left"/>
      <w:pPr>
        <w:ind w:left="2577" w:hanging="699"/>
      </w:pPr>
      <w:rPr>
        <w:rFonts w:hint="default"/>
      </w:rPr>
    </w:lvl>
    <w:lvl w:ilvl="3" w:tplc="1A06DE4A">
      <w:start w:val="1"/>
      <w:numFmt w:val="bullet"/>
      <w:lvlText w:val="•"/>
      <w:lvlJc w:val="left"/>
      <w:pPr>
        <w:ind w:left="3465" w:hanging="699"/>
      </w:pPr>
      <w:rPr>
        <w:rFonts w:hint="default"/>
      </w:rPr>
    </w:lvl>
    <w:lvl w:ilvl="4" w:tplc="37D8C11A">
      <w:start w:val="1"/>
      <w:numFmt w:val="bullet"/>
      <w:lvlText w:val="•"/>
      <w:lvlJc w:val="left"/>
      <w:pPr>
        <w:ind w:left="4354" w:hanging="699"/>
      </w:pPr>
      <w:rPr>
        <w:rFonts w:hint="default"/>
      </w:rPr>
    </w:lvl>
    <w:lvl w:ilvl="5" w:tplc="BB121A1A">
      <w:start w:val="1"/>
      <w:numFmt w:val="bullet"/>
      <w:lvlText w:val="•"/>
      <w:lvlJc w:val="left"/>
      <w:pPr>
        <w:ind w:left="5243" w:hanging="699"/>
      </w:pPr>
      <w:rPr>
        <w:rFonts w:hint="default"/>
      </w:rPr>
    </w:lvl>
    <w:lvl w:ilvl="6" w:tplc="B6E4E99A">
      <w:start w:val="1"/>
      <w:numFmt w:val="bullet"/>
      <w:lvlText w:val="•"/>
      <w:lvlJc w:val="left"/>
      <w:pPr>
        <w:ind w:left="6131" w:hanging="699"/>
      </w:pPr>
      <w:rPr>
        <w:rFonts w:hint="default"/>
      </w:rPr>
    </w:lvl>
    <w:lvl w:ilvl="7" w:tplc="6B668A4C">
      <w:start w:val="1"/>
      <w:numFmt w:val="bullet"/>
      <w:lvlText w:val="•"/>
      <w:lvlJc w:val="left"/>
      <w:pPr>
        <w:ind w:left="7020" w:hanging="699"/>
      </w:pPr>
      <w:rPr>
        <w:rFonts w:hint="default"/>
      </w:rPr>
    </w:lvl>
    <w:lvl w:ilvl="8" w:tplc="0E682550">
      <w:start w:val="1"/>
      <w:numFmt w:val="bullet"/>
      <w:lvlText w:val="•"/>
      <w:lvlJc w:val="left"/>
      <w:pPr>
        <w:ind w:left="7909" w:hanging="699"/>
      </w:pPr>
      <w:rPr>
        <w:rFonts w:hint="default"/>
      </w:rPr>
    </w:lvl>
  </w:abstractNum>
  <w:abstractNum w:abstractNumId="4" w15:restartNumberingAfterBreak="0">
    <w:nsid w:val="089321BC"/>
    <w:multiLevelType w:val="hybridMultilevel"/>
    <w:tmpl w:val="E646C3FE"/>
    <w:lvl w:ilvl="0" w:tplc="66BA4594">
      <w:start w:val="131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99B0A500">
      <w:start w:val="1"/>
      <w:numFmt w:val="bullet"/>
      <w:lvlText w:val="•"/>
      <w:lvlJc w:val="left"/>
      <w:pPr>
        <w:ind w:left="1732" w:hanging="699"/>
      </w:pPr>
      <w:rPr>
        <w:rFonts w:hint="default"/>
      </w:rPr>
    </w:lvl>
    <w:lvl w:ilvl="2" w:tplc="741245AE">
      <w:start w:val="1"/>
      <w:numFmt w:val="bullet"/>
      <w:lvlText w:val="•"/>
      <w:lvlJc w:val="left"/>
      <w:pPr>
        <w:ind w:left="2645" w:hanging="699"/>
      </w:pPr>
      <w:rPr>
        <w:rFonts w:hint="default"/>
      </w:rPr>
    </w:lvl>
    <w:lvl w:ilvl="3" w:tplc="73283058">
      <w:start w:val="1"/>
      <w:numFmt w:val="bullet"/>
      <w:lvlText w:val="•"/>
      <w:lvlJc w:val="left"/>
      <w:pPr>
        <w:ind w:left="3557" w:hanging="699"/>
      </w:pPr>
      <w:rPr>
        <w:rFonts w:hint="default"/>
      </w:rPr>
    </w:lvl>
    <w:lvl w:ilvl="4" w:tplc="23B40918">
      <w:start w:val="1"/>
      <w:numFmt w:val="bullet"/>
      <w:lvlText w:val="•"/>
      <w:lvlJc w:val="left"/>
      <w:pPr>
        <w:ind w:left="4470" w:hanging="699"/>
      </w:pPr>
      <w:rPr>
        <w:rFonts w:hint="default"/>
      </w:rPr>
    </w:lvl>
    <w:lvl w:ilvl="5" w:tplc="434E75EE">
      <w:start w:val="1"/>
      <w:numFmt w:val="bullet"/>
      <w:lvlText w:val="•"/>
      <w:lvlJc w:val="left"/>
      <w:pPr>
        <w:ind w:left="5383" w:hanging="699"/>
      </w:pPr>
      <w:rPr>
        <w:rFonts w:hint="default"/>
      </w:rPr>
    </w:lvl>
    <w:lvl w:ilvl="6" w:tplc="875694CC">
      <w:start w:val="1"/>
      <w:numFmt w:val="bullet"/>
      <w:lvlText w:val="•"/>
      <w:lvlJc w:val="left"/>
      <w:pPr>
        <w:ind w:left="6295" w:hanging="699"/>
      </w:pPr>
      <w:rPr>
        <w:rFonts w:hint="default"/>
      </w:rPr>
    </w:lvl>
    <w:lvl w:ilvl="7" w:tplc="F7482306">
      <w:start w:val="1"/>
      <w:numFmt w:val="bullet"/>
      <w:lvlText w:val="•"/>
      <w:lvlJc w:val="left"/>
      <w:pPr>
        <w:ind w:left="7208" w:hanging="699"/>
      </w:pPr>
      <w:rPr>
        <w:rFonts w:hint="default"/>
      </w:rPr>
    </w:lvl>
    <w:lvl w:ilvl="8" w:tplc="0DCCA7B2">
      <w:start w:val="1"/>
      <w:numFmt w:val="bullet"/>
      <w:lvlText w:val="•"/>
      <w:lvlJc w:val="left"/>
      <w:pPr>
        <w:ind w:left="8121" w:hanging="699"/>
      </w:pPr>
      <w:rPr>
        <w:rFonts w:hint="default"/>
      </w:rPr>
    </w:lvl>
  </w:abstractNum>
  <w:abstractNum w:abstractNumId="5" w15:restartNumberingAfterBreak="0">
    <w:nsid w:val="0BC82C8A"/>
    <w:multiLevelType w:val="hybridMultilevel"/>
    <w:tmpl w:val="BC3A7EAC"/>
    <w:lvl w:ilvl="0" w:tplc="FB2442C4">
      <w:start w:val="280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A5F0871A">
      <w:start w:val="1"/>
      <w:numFmt w:val="bullet"/>
      <w:lvlText w:val="•"/>
      <w:lvlJc w:val="left"/>
      <w:pPr>
        <w:ind w:left="1732" w:hanging="699"/>
      </w:pPr>
      <w:rPr>
        <w:rFonts w:hint="default"/>
      </w:rPr>
    </w:lvl>
    <w:lvl w:ilvl="2" w:tplc="507ACEF8">
      <w:start w:val="1"/>
      <w:numFmt w:val="bullet"/>
      <w:lvlText w:val="•"/>
      <w:lvlJc w:val="left"/>
      <w:pPr>
        <w:ind w:left="2645" w:hanging="699"/>
      </w:pPr>
      <w:rPr>
        <w:rFonts w:hint="default"/>
      </w:rPr>
    </w:lvl>
    <w:lvl w:ilvl="3" w:tplc="8272B37C">
      <w:start w:val="1"/>
      <w:numFmt w:val="bullet"/>
      <w:lvlText w:val="•"/>
      <w:lvlJc w:val="left"/>
      <w:pPr>
        <w:ind w:left="3557" w:hanging="699"/>
      </w:pPr>
      <w:rPr>
        <w:rFonts w:hint="default"/>
      </w:rPr>
    </w:lvl>
    <w:lvl w:ilvl="4" w:tplc="147674E2">
      <w:start w:val="1"/>
      <w:numFmt w:val="bullet"/>
      <w:lvlText w:val="•"/>
      <w:lvlJc w:val="left"/>
      <w:pPr>
        <w:ind w:left="4470" w:hanging="699"/>
      </w:pPr>
      <w:rPr>
        <w:rFonts w:hint="default"/>
      </w:rPr>
    </w:lvl>
    <w:lvl w:ilvl="5" w:tplc="A420E750">
      <w:start w:val="1"/>
      <w:numFmt w:val="bullet"/>
      <w:lvlText w:val="•"/>
      <w:lvlJc w:val="left"/>
      <w:pPr>
        <w:ind w:left="5383" w:hanging="699"/>
      </w:pPr>
      <w:rPr>
        <w:rFonts w:hint="default"/>
      </w:rPr>
    </w:lvl>
    <w:lvl w:ilvl="6" w:tplc="87E4A88E">
      <w:start w:val="1"/>
      <w:numFmt w:val="bullet"/>
      <w:lvlText w:val="•"/>
      <w:lvlJc w:val="left"/>
      <w:pPr>
        <w:ind w:left="6295" w:hanging="699"/>
      </w:pPr>
      <w:rPr>
        <w:rFonts w:hint="default"/>
      </w:rPr>
    </w:lvl>
    <w:lvl w:ilvl="7" w:tplc="00CABE38">
      <w:start w:val="1"/>
      <w:numFmt w:val="bullet"/>
      <w:lvlText w:val="•"/>
      <w:lvlJc w:val="left"/>
      <w:pPr>
        <w:ind w:left="7208" w:hanging="699"/>
      </w:pPr>
      <w:rPr>
        <w:rFonts w:hint="default"/>
      </w:rPr>
    </w:lvl>
    <w:lvl w:ilvl="8" w:tplc="EB800E34">
      <w:start w:val="1"/>
      <w:numFmt w:val="bullet"/>
      <w:lvlText w:val="•"/>
      <w:lvlJc w:val="left"/>
      <w:pPr>
        <w:ind w:left="8121" w:hanging="699"/>
      </w:pPr>
      <w:rPr>
        <w:rFonts w:hint="default"/>
      </w:rPr>
    </w:lvl>
  </w:abstractNum>
  <w:abstractNum w:abstractNumId="6" w15:restartNumberingAfterBreak="0">
    <w:nsid w:val="150229A9"/>
    <w:multiLevelType w:val="hybridMultilevel"/>
    <w:tmpl w:val="D9A2AB88"/>
    <w:lvl w:ilvl="0" w:tplc="2A3472C6">
      <w:start w:val="107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ADB696AA">
      <w:start w:val="1"/>
      <w:numFmt w:val="bullet"/>
      <w:lvlText w:val="•"/>
      <w:lvlJc w:val="left"/>
      <w:pPr>
        <w:ind w:left="1712" w:hanging="699"/>
      </w:pPr>
      <w:rPr>
        <w:rFonts w:hint="default"/>
      </w:rPr>
    </w:lvl>
    <w:lvl w:ilvl="2" w:tplc="690440D4">
      <w:start w:val="1"/>
      <w:numFmt w:val="bullet"/>
      <w:lvlText w:val="•"/>
      <w:lvlJc w:val="left"/>
      <w:pPr>
        <w:ind w:left="2625" w:hanging="699"/>
      </w:pPr>
      <w:rPr>
        <w:rFonts w:hint="default"/>
      </w:rPr>
    </w:lvl>
    <w:lvl w:ilvl="3" w:tplc="94249FD8">
      <w:start w:val="1"/>
      <w:numFmt w:val="bullet"/>
      <w:lvlText w:val="•"/>
      <w:lvlJc w:val="left"/>
      <w:pPr>
        <w:ind w:left="3537" w:hanging="699"/>
      </w:pPr>
      <w:rPr>
        <w:rFonts w:hint="default"/>
      </w:rPr>
    </w:lvl>
    <w:lvl w:ilvl="4" w:tplc="8C9E1DF4">
      <w:start w:val="1"/>
      <w:numFmt w:val="bullet"/>
      <w:lvlText w:val="•"/>
      <w:lvlJc w:val="left"/>
      <w:pPr>
        <w:ind w:left="4450" w:hanging="699"/>
      </w:pPr>
      <w:rPr>
        <w:rFonts w:hint="default"/>
      </w:rPr>
    </w:lvl>
    <w:lvl w:ilvl="5" w:tplc="9AE84D52">
      <w:start w:val="1"/>
      <w:numFmt w:val="bullet"/>
      <w:lvlText w:val="•"/>
      <w:lvlJc w:val="left"/>
      <w:pPr>
        <w:ind w:left="5363" w:hanging="699"/>
      </w:pPr>
      <w:rPr>
        <w:rFonts w:hint="default"/>
      </w:rPr>
    </w:lvl>
    <w:lvl w:ilvl="6" w:tplc="962226FC">
      <w:start w:val="1"/>
      <w:numFmt w:val="bullet"/>
      <w:lvlText w:val="•"/>
      <w:lvlJc w:val="left"/>
      <w:pPr>
        <w:ind w:left="6275" w:hanging="699"/>
      </w:pPr>
      <w:rPr>
        <w:rFonts w:hint="default"/>
      </w:rPr>
    </w:lvl>
    <w:lvl w:ilvl="7" w:tplc="FB7C7F7A">
      <w:start w:val="1"/>
      <w:numFmt w:val="bullet"/>
      <w:lvlText w:val="•"/>
      <w:lvlJc w:val="left"/>
      <w:pPr>
        <w:ind w:left="7188" w:hanging="699"/>
      </w:pPr>
      <w:rPr>
        <w:rFonts w:hint="default"/>
      </w:rPr>
    </w:lvl>
    <w:lvl w:ilvl="8" w:tplc="E5488794">
      <w:start w:val="1"/>
      <w:numFmt w:val="bullet"/>
      <w:lvlText w:val="•"/>
      <w:lvlJc w:val="left"/>
      <w:pPr>
        <w:ind w:left="8101" w:hanging="699"/>
      </w:pPr>
      <w:rPr>
        <w:rFonts w:hint="default"/>
      </w:rPr>
    </w:lvl>
  </w:abstractNum>
  <w:abstractNum w:abstractNumId="7" w15:restartNumberingAfterBreak="0">
    <w:nsid w:val="16631BA0"/>
    <w:multiLevelType w:val="hybridMultilevel"/>
    <w:tmpl w:val="1D34CA3C"/>
    <w:lvl w:ilvl="0" w:tplc="1CBA65C0">
      <w:start w:val="43"/>
      <w:numFmt w:val="decimal"/>
      <w:lvlText w:val="%1"/>
      <w:lvlJc w:val="left"/>
      <w:pPr>
        <w:ind w:left="820" w:hanging="587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F5A6A3B4">
      <w:start w:val="1"/>
      <w:numFmt w:val="bullet"/>
      <w:lvlText w:val="•"/>
      <w:lvlJc w:val="left"/>
      <w:pPr>
        <w:ind w:left="1720" w:hanging="587"/>
      </w:pPr>
      <w:rPr>
        <w:rFonts w:hint="default"/>
      </w:rPr>
    </w:lvl>
    <w:lvl w:ilvl="2" w:tplc="A098742C">
      <w:start w:val="1"/>
      <w:numFmt w:val="bullet"/>
      <w:lvlText w:val="•"/>
      <w:lvlJc w:val="left"/>
      <w:pPr>
        <w:ind w:left="2621" w:hanging="587"/>
      </w:pPr>
      <w:rPr>
        <w:rFonts w:hint="default"/>
      </w:rPr>
    </w:lvl>
    <w:lvl w:ilvl="3" w:tplc="4CC0E90A">
      <w:start w:val="1"/>
      <w:numFmt w:val="bullet"/>
      <w:lvlText w:val="•"/>
      <w:lvlJc w:val="left"/>
      <w:pPr>
        <w:ind w:left="3521" w:hanging="587"/>
      </w:pPr>
      <w:rPr>
        <w:rFonts w:hint="default"/>
      </w:rPr>
    </w:lvl>
    <w:lvl w:ilvl="4" w:tplc="AFF26F06">
      <w:start w:val="1"/>
      <w:numFmt w:val="bullet"/>
      <w:lvlText w:val="•"/>
      <w:lvlJc w:val="left"/>
      <w:pPr>
        <w:ind w:left="4422" w:hanging="587"/>
      </w:pPr>
      <w:rPr>
        <w:rFonts w:hint="default"/>
      </w:rPr>
    </w:lvl>
    <w:lvl w:ilvl="5" w:tplc="CD70F518">
      <w:start w:val="1"/>
      <w:numFmt w:val="bullet"/>
      <w:lvlText w:val="•"/>
      <w:lvlJc w:val="left"/>
      <w:pPr>
        <w:ind w:left="5323" w:hanging="587"/>
      </w:pPr>
      <w:rPr>
        <w:rFonts w:hint="default"/>
      </w:rPr>
    </w:lvl>
    <w:lvl w:ilvl="6" w:tplc="40DC876C">
      <w:start w:val="1"/>
      <w:numFmt w:val="bullet"/>
      <w:lvlText w:val="•"/>
      <w:lvlJc w:val="left"/>
      <w:pPr>
        <w:ind w:left="6223" w:hanging="587"/>
      </w:pPr>
      <w:rPr>
        <w:rFonts w:hint="default"/>
      </w:rPr>
    </w:lvl>
    <w:lvl w:ilvl="7" w:tplc="A92A3C90">
      <w:start w:val="1"/>
      <w:numFmt w:val="bullet"/>
      <w:lvlText w:val="•"/>
      <w:lvlJc w:val="left"/>
      <w:pPr>
        <w:ind w:left="7124" w:hanging="587"/>
      </w:pPr>
      <w:rPr>
        <w:rFonts w:hint="default"/>
      </w:rPr>
    </w:lvl>
    <w:lvl w:ilvl="8" w:tplc="B5C4A4F4">
      <w:start w:val="1"/>
      <w:numFmt w:val="bullet"/>
      <w:lvlText w:val="•"/>
      <w:lvlJc w:val="left"/>
      <w:pPr>
        <w:ind w:left="8025" w:hanging="587"/>
      </w:pPr>
      <w:rPr>
        <w:rFonts w:hint="default"/>
      </w:rPr>
    </w:lvl>
  </w:abstractNum>
  <w:abstractNum w:abstractNumId="8" w15:restartNumberingAfterBreak="0">
    <w:nsid w:val="17F84C29"/>
    <w:multiLevelType w:val="hybridMultilevel"/>
    <w:tmpl w:val="F59847EE"/>
    <w:lvl w:ilvl="0" w:tplc="F2346D1C">
      <w:start w:val="346"/>
      <w:numFmt w:val="decimal"/>
      <w:lvlText w:val="%1"/>
      <w:lvlJc w:val="left"/>
      <w:pPr>
        <w:ind w:left="960" w:hanging="699"/>
        <w:jc w:val="right"/>
      </w:pPr>
      <w:rPr>
        <w:rFonts w:ascii="Calibri" w:eastAsia="Calibri" w:hAnsi="Calibri" w:hint="default"/>
        <w:w w:val="100"/>
        <w:sz w:val="22"/>
        <w:szCs w:val="22"/>
      </w:rPr>
    </w:lvl>
    <w:lvl w:ilvl="1" w:tplc="39BEB212">
      <w:start w:val="1"/>
      <w:numFmt w:val="bullet"/>
      <w:lvlText w:val="•"/>
      <w:lvlJc w:val="left"/>
      <w:pPr>
        <w:ind w:left="1960" w:hanging="699"/>
      </w:pPr>
      <w:rPr>
        <w:rFonts w:hint="default"/>
      </w:rPr>
    </w:lvl>
    <w:lvl w:ilvl="2" w:tplc="FB5EF808">
      <w:start w:val="1"/>
      <w:numFmt w:val="bullet"/>
      <w:lvlText w:val="•"/>
      <w:lvlJc w:val="left"/>
      <w:pPr>
        <w:ind w:left="2961" w:hanging="699"/>
      </w:pPr>
      <w:rPr>
        <w:rFonts w:hint="default"/>
      </w:rPr>
    </w:lvl>
    <w:lvl w:ilvl="3" w:tplc="FADECB46">
      <w:start w:val="1"/>
      <w:numFmt w:val="bullet"/>
      <w:lvlText w:val="•"/>
      <w:lvlJc w:val="left"/>
      <w:pPr>
        <w:ind w:left="3961" w:hanging="699"/>
      </w:pPr>
      <w:rPr>
        <w:rFonts w:hint="default"/>
      </w:rPr>
    </w:lvl>
    <w:lvl w:ilvl="4" w:tplc="CDF82AAC">
      <w:start w:val="1"/>
      <w:numFmt w:val="bullet"/>
      <w:lvlText w:val="•"/>
      <w:lvlJc w:val="left"/>
      <w:pPr>
        <w:ind w:left="4962" w:hanging="699"/>
      </w:pPr>
      <w:rPr>
        <w:rFonts w:hint="default"/>
      </w:rPr>
    </w:lvl>
    <w:lvl w:ilvl="5" w:tplc="504AA4AA">
      <w:start w:val="1"/>
      <w:numFmt w:val="bullet"/>
      <w:lvlText w:val="•"/>
      <w:lvlJc w:val="left"/>
      <w:pPr>
        <w:ind w:left="5963" w:hanging="699"/>
      </w:pPr>
      <w:rPr>
        <w:rFonts w:hint="default"/>
      </w:rPr>
    </w:lvl>
    <w:lvl w:ilvl="6" w:tplc="9BB05880">
      <w:start w:val="1"/>
      <w:numFmt w:val="bullet"/>
      <w:lvlText w:val="•"/>
      <w:lvlJc w:val="left"/>
      <w:pPr>
        <w:ind w:left="6963" w:hanging="699"/>
      </w:pPr>
      <w:rPr>
        <w:rFonts w:hint="default"/>
      </w:rPr>
    </w:lvl>
    <w:lvl w:ilvl="7" w:tplc="7974E1EE">
      <w:start w:val="1"/>
      <w:numFmt w:val="bullet"/>
      <w:lvlText w:val="•"/>
      <w:lvlJc w:val="left"/>
      <w:pPr>
        <w:ind w:left="7964" w:hanging="699"/>
      </w:pPr>
      <w:rPr>
        <w:rFonts w:hint="default"/>
      </w:rPr>
    </w:lvl>
    <w:lvl w:ilvl="8" w:tplc="05AAC294">
      <w:start w:val="1"/>
      <w:numFmt w:val="bullet"/>
      <w:lvlText w:val="•"/>
      <w:lvlJc w:val="left"/>
      <w:pPr>
        <w:ind w:left="8965" w:hanging="699"/>
      </w:pPr>
      <w:rPr>
        <w:rFonts w:hint="default"/>
      </w:rPr>
    </w:lvl>
  </w:abstractNum>
  <w:abstractNum w:abstractNumId="9" w15:restartNumberingAfterBreak="0">
    <w:nsid w:val="19255217"/>
    <w:multiLevelType w:val="hybridMultilevel"/>
    <w:tmpl w:val="1D50D87A"/>
    <w:lvl w:ilvl="0" w:tplc="7C86C718">
      <w:start w:val="391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83746EC0">
      <w:start w:val="1"/>
      <w:numFmt w:val="bullet"/>
      <w:lvlText w:val="•"/>
      <w:lvlJc w:val="left"/>
      <w:pPr>
        <w:ind w:left="1712" w:hanging="699"/>
      </w:pPr>
      <w:rPr>
        <w:rFonts w:hint="default"/>
      </w:rPr>
    </w:lvl>
    <w:lvl w:ilvl="2" w:tplc="4846F2C2">
      <w:start w:val="1"/>
      <w:numFmt w:val="bullet"/>
      <w:lvlText w:val="•"/>
      <w:lvlJc w:val="left"/>
      <w:pPr>
        <w:ind w:left="2625" w:hanging="699"/>
      </w:pPr>
      <w:rPr>
        <w:rFonts w:hint="default"/>
      </w:rPr>
    </w:lvl>
    <w:lvl w:ilvl="3" w:tplc="7FAEDEF0">
      <w:start w:val="1"/>
      <w:numFmt w:val="bullet"/>
      <w:lvlText w:val="•"/>
      <w:lvlJc w:val="left"/>
      <w:pPr>
        <w:ind w:left="3537" w:hanging="699"/>
      </w:pPr>
      <w:rPr>
        <w:rFonts w:hint="default"/>
      </w:rPr>
    </w:lvl>
    <w:lvl w:ilvl="4" w:tplc="5E4C1A6C">
      <w:start w:val="1"/>
      <w:numFmt w:val="bullet"/>
      <w:lvlText w:val="•"/>
      <w:lvlJc w:val="left"/>
      <w:pPr>
        <w:ind w:left="4450" w:hanging="699"/>
      </w:pPr>
      <w:rPr>
        <w:rFonts w:hint="default"/>
      </w:rPr>
    </w:lvl>
    <w:lvl w:ilvl="5" w:tplc="28E64890">
      <w:start w:val="1"/>
      <w:numFmt w:val="bullet"/>
      <w:lvlText w:val="•"/>
      <w:lvlJc w:val="left"/>
      <w:pPr>
        <w:ind w:left="5363" w:hanging="699"/>
      </w:pPr>
      <w:rPr>
        <w:rFonts w:hint="default"/>
      </w:rPr>
    </w:lvl>
    <w:lvl w:ilvl="6" w:tplc="12BE70E4">
      <w:start w:val="1"/>
      <w:numFmt w:val="bullet"/>
      <w:lvlText w:val="•"/>
      <w:lvlJc w:val="left"/>
      <w:pPr>
        <w:ind w:left="6275" w:hanging="699"/>
      </w:pPr>
      <w:rPr>
        <w:rFonts w:hint="default"/>
      </w:rPr>
    </w:lvl>
    <w:lvl w:ilvl="7" w:tplc="3C40E4D0">
      <w:start w:val="1"/>
      <w:numFmt w:val="bullet"/>
      <w:lvlText w:val="•"/>
      <w:lvlJc w:val="left"/>
      <w:pPr>
        <w:ind w:left="7188" w:hanging="699"/>
      </w:pPr>
      <w:rPr>
        <w:rFonts w:hint="default"/>
      </w:rPr>
    </w:lvl>
    <w:lvl w:ilvl="8" w:tplc="A0C653B2">
      <w:start w:val="1"/>
      <w:numFmt w:val="bullet"/>
      <w:lvlText w:val="•"/>
      <w:lvlJc w:val="left"/>
      <w:pPr>
        <w:ind w:left="8101" w:hanging="699"/>
      </w:pPr>
      <w:rPr>
        <w:rFonts w:hint="default"/>
      </w:rPr>
    </w:lvl>
  </w:abstractNum>
  <w:abstractNum w:abstractNumId="10" w15:restartNumberingAfterBreak="0">
    <w:nsid w:val="1CE950D1"/>
    <w:multiLevelType w:val="hybridMultilevel"/>
    <w:tmpl w:val="36885B82"/>
    <w:lvl w:ilvl="0" w:tplc="21668A92">
      <w:start w:val="186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position w:val="2"/>
        <w:sz w:val="22"/>
        <w:szCs w:val="22"/>
      </w:rPr>
    </w:lvl>
    <w:lvl w:ilvl="1" w:tplc="A634BE12">
      <w:start w:val="1"/>
      <w:numFmt w:val="bullet"/>
      <w:lvlText w:val="•"/>
      <w:lvlJc w:val="left"/>
      <w:pPr>
        <w:ind w:left="1710" w:hanging="699"/>
      </w:pPr>
      <w:rPr>
        <w:rFonts w:hint="default"/>
      </w:rPr>
    </w:lvl>
    <w:lvl w:ilvl="2" w:tplc="68F4E7B8">
      <w:start w:val="1"/>
      <w:numFmt w:val="bullet"/>
      <w:lvlText w:val="•"/>
      <w:lvlJc w:val="left"/>
      <w:pPr>
        <w:ind w:left="2621" w:hanging="699"/>
      </w:pPr>
      <w:rPr>
        <w:rFonts w:hint="default"/>
      </w:rPr>
    </w:lvl>
    <w:lvl w:ilvl="3" w:tplc="2B20DFB8">
      <w:start w:val="1"/>
      <w:numFmt w:val="bullet"/>
      <w:lvlText w:val="•"/>
      <w:lvlJc w:val="left"/>
      <w:pPr>
        <w:ind w:left="3531" w:hanging="699"/>
      </w:pPr>
      <w:rPr>
        <w:rFonts w:hint="default"/>
      </w:rPr>
    </w:lvl>
    <w:lvl w:ilvl="4" w:tplc="199A6BC2">
      <w:start w:val="1"/>
      <w:numFmt w:val="bullet"/>
      <w:lvlText w:val="•"/>
      <w:lvlJc w:val="left"/>
      <w:pPr>
        <w:ind w:left="4442" w:hanging="699"/>
      </w:pPr>
      <w:rPr>
        <w:rFonts w:hint="default"/>
      </w:rPr>
    </w:lvl>
    <w:lvl w:ilvl="5" w:tplc="5276F822">
      <w:start w:val="1"/>
      <w:numFmt w:val="bullet"/>
      <w:lvlText w:val="•"/>
      <w:lvlJc w:val="left"/>
      <w:pPr>
        <w:ind w:left="5353" w:hanging="699"/>
      </w:pPr>
      <w:rPr>
        <w:rFonts w:hint="default"/>
      </w:rPr>
    </w:lvl>
    <w:lvl w:ilvl="6" w:tplc="BB1EF1A4">
      <w:start w:val="1"/>
      <w:numFmt w:val="bullet"/>
      <w:lvlText w:val="•"/>
      <w:lvlJc w:val="left"/>
      <w:pPr>
        <w:ind w:left="6263" w:hanging="699"/>
      </w:pPr>
      <w:rPr>
        <w:rFonts w:hint="default"/>
      </w:rPr>
    </w:lvl>
    <w:lvl w:ilvl="7" w:tplc="AD5E5C94">
      <w:start w:val="1"/>
      <w:numFmt w:val="bullet"/>
      <w:lvlText w:val="•"/>
      <w:lvlJc w:val="left"/>
      <w:pPr>
        <w:ind w:left="7174" w:hanging="699"/>
      </w:pPr>
      <w:rPr>
        <w:rFonts w:hint="default"/>
      </w:rPr>
    </w:lvl>
    <w:lvl w:ilvl="8" w:tplc="376A2972">
      <w:start w:val="1"/>
      <w:numFmt w:val="bullet"/>
      <w:lvlText w:val="•"/>
      <w:lvlJc w:val="left"/>
      <w:pPr>
        <w:ind w:left="8085" w:hanging="699"/>
      </w:pPr>
      <w:rPr>
        <w:rFonts w:hint="default"/>
      </w:rPr>
    </w:lvl>
  </w:abstractNum>
  <w:abstractNum w:abstractNumId="11" w15:restartNumberingAfterBreak="0">
    <w:nsid w:val="1DDD55CD"/>
    <w:multiLevelType w:val="hybridMultilevel"/>
    <w:tmpl w:val="AACCCD42"/>
    <w:lvl w:ilvl="0" w:tplc="0FF8F4AE">
      <w:start w:val="274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54C2F65E">
      <w:start w:val="1"/>
      <w:numFmt w:val="bullet"/>
      <w:lvlText w:val="•"/>
      <w:lvlJc w:val="left"/>
      <w:pPr>
        <w:ind w:left="1732" w:hanging="699"/>
      </w:pPr>
      <w:rPr>
        <w:rFonts w:hint="default"/>
      </w:rPr>
    </w:lvl>
    <w:lvl w:ilvl="2" w:tplc="31F61704">
      <w:start w:val="1"/>
      <w:numFmt w:val="bullet"/>
      <w:lvlText w:val="•"/>
      <w:lvlJc w:val="left"/>
      <w:pPr>
        <w:ind w:left="2645" w:hanging="699"/>
      </w:pPr>
      <w:rPr>
        <w:rFonts w:hint="default"/>
      </w:rPr>
    </w:lvl>
    <w:lvl w:ilvl="3" w:tplc="3D7C0A38">
      <w:start w:val="1"/>
      <w:numFmt w:val="bullet"/>
      <w:lvlText w:val="•"/>
      <w:lvlJc w:val="left"/>
      <w:pPr>
        <w:ind w:left="3557" w:hanging="699"/>
      </w:pPr>
      <w:rPr>
        <w:rFonts w:hint="default"/>
      </w:rPr>
    </w:lvl>
    <w:lvl w:ilvl="4" w:tplc="6EAA0950">
      <w:start w:val="1"/>
      <w:numFmt w:val="bullet"/>
      <w:lvlText w:val="•"/>
      <w:lvlJc w:val="left"/>
      <w:pPr>
        <w:ind w:left="4470" w:hanging="699"/>
      </w:pPr>
      <w:rPr>
        <w:rFonts w:hint="default"/>
      </w:rPr>
    </w:lvl>
    <w:lvl w:ilvl="5" w:tplc="7C346180">
      <w:start w:val="1"/>
      <w:numFmt w:val="bullet"/>
      <w:lvlText w:val="•"/>
      <w:lvlJc w:val="left"/>
      <w:pPr>
        <w:ind w:left="5383" w:hanging="699"/>
      </w:pPr>
      <w:rPr>
        <w:rFonts w:hint="default"/>
      </w:rPr>
    </w:lvl>
    <w:lvl w:ilvl="6" w:tplc="C7BE4034">
      <w:start w:val="1"/>
      <w:numFmt w:val="bullet"/>
      <w:lvlText w:val="•"/>
      <w:lvlJc w:val="left"/>
      <w:pPr>
        <w:ind w:left="6295" w:hanging="699"/>
      </w:pPr>
      <w:rPr>
        <w:rFonts w:hint="default"/>
      </w:rPr>
    </w:lvl>
    <w:lvl w:ilvl="7" w:tplc="6F30259A">
      <w:start w:val="1"/>
      <w:numFmt w:val="bullet"/>
      <w:lvlText w:val="•"/>
      <w:lvlJc w:val="left"/>
      <w:pPr>
        <w:ind w:left="7208" w:hanging="699"/>
      </w:pPr>
      <w:rPr>
        <w:rFonts w:hint="default"/>
      </w:rPr>
    </w:lvl>
    <w:lvl w:ilvl="8" w:tplc="093A5776">
      <w:start w:val="1"/>
      <w:numFmt w:val="bullet"/>
      <w:lvlText w:val="•"/>
      <w:lvlJc w:val="left"/>
      <w:pPr>
        <w:ind w:left="8121" w:hanging="699"/>
      </w:pPr>
      <w:rPr>
        <w:rFonts w:hint="default"/>
      </w:rPr>
    </w:lvl>
  </w:abstractNum>
  <w:abstractNum w:abstractNumId="12" w15:restartNumberingAfterBreak="0">
    <w:nsid w:val="1E2E03D5"/>
    <w:multiLevelType w:val="hybridMultilevel"/>
    <w:tmpl w:val="706A245E"/>
    <w:lvl w:ilvl="0" w:tplc="AB1AA32E">
      <w:start w:val="246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BB228944">
      <w:start w:val="1"/>
      <w:numFmt w:val="bullet"/>
      <w:lvlText w:val="•"/>
      <w:lvlJc w:val="left"/>
      <w:pPr>
        <w:ind w:left="1732" w:hanging="699"/>
      </w:pPr>
      <w:rPr>
        <w:rFonts w:hint="default"/>
      </w:rPr>
    </w:lvl>
    <w:lvl w:ilvl="2" w:tplc="966642B0">
      <w:start w:val="1"/>
      <w:numFmt w:val="bullet"/>
      <w:lvlText w:val="•"/>
      <w:lvlJc w:val="left"/>
      <w:pPr>
        <w:ind w:left="2645" w:hanging="699"/>
      </w:pPr>
      <w:rPr>
        <w:rFonts w:hint="default"/>
      </w:rPr>
    </w:lvl>
    <w:lvl w:ilvl="3" w:tplc="D86C33BC">
      <w:start w:val="1"/>
      <w:numFmt w:val="bullet"/>
      <w:lvlText w:val="•"/>
      <w:lvlJc w:val="left"/>
      <w:pPr>
        <w:ind w:left="3557" w:hanging="699"/>
      </w:pPr>
      <w:rPr>
        <w:rFonts w:hint="default"/>
      </w:rPr>
    </w:lvl>
    <w:lvl w:ilvl="4" w:tplc="0BBEC5C6">
      <w:start w:val="1"/>
      <w:numFmt w:val="bullet"/>
      <w:lvlText w:val="•"/>
      <w:lvlJc w:val="left"/>
      <w:pPr>
        <w:ind w:left="4470" w:hanging="699"/>
      </w:pPr>
      <w:rPr>
        <w:rFonts w:hint="default"/>
      </w:rPr>
    </w:lvl>
    <w:lvl w:ilvl="5" w:tplc="DB026338">
      <w:start w:val="1"/>
      <w:numFmt w:val="bullet"/>
      <w:lvlText w:val="•"/>
      <w:lvlJc w:val="left"/>
      <w:pPr>
        <w:ind w:left="5383" w:hanging="699"/>
      </w:pPr>
      <w:rPr>
        <w:rFonts w:hint="default"/>
      </w:rPr>
    </w:lvl>
    <w:lvl w:ilvl="6" w:tplc="DEF04C30">
      <w:start w:val="1"/>
      <w:numFmt w:val="bullet"/>
      <w:lvlText w:val="•"/>
      <w:lvlJc w:val="left"/>
      <w:pPr>
        <w:ind w:left="6295" w:hanging="699"/>
      </w:pPr>
      <w:rPr>
        <w:rFonts w:hint="default"/>
      </w:rPr>
    </w:lvl>
    <w:lvl w:ilvl="7" w:tplc="3CBC887A">
      <w:start w:val="1"/>
      <w:numFmt w:val="bullet"/>
      <w:lvlText w:val="•"/>
      <w:lvlJc w:val="left"/>
      <w:pPr>
        <w:ind w:left="7208" w:hanging="699"/>
      </w:pPr>
      <w:rPr>
        <w:rFonts w:hint="default"/>
      </w:rPr>
    </w:lvl>
    <w:lvl w:ilvl="8" w:tplc="38DE2B86">
      <w:start w:val="1"/>
      <w:numFmt w:val="bullet"/>
      <w:lvlText w:val="•"/>
      <w:lvlJc w:val="left"/>
      <w:pPr>
        <w:ind w:left="8121" w:hanging="699"/>
      </w:pPr>
      <w:rPr>
        <w:rFonts w:hint="default"/>
      </w:rPr>
    </w:lvl>
  </w:abstractNum>
  <w:abstractNum w:abstractNumId="13" w15:restartNumberingAfterBreak="0">
    <w:nsid w:val="20855040"/>
    <w:multiLevelType w:val="hybridMultilevel"/>
    <w:tmpl w:val="DFDA4DFC"/>
    <w:lvl w:ilvl="0" w:tplc="47CE0AC2">
      <w:start w:val="438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01A45000">
      <w:start w:val="1"/>
      <w:numFmt w:val="bullet"/>
      <w:lvlText w:val="•"/>
      <w:lvlJc w:val="left"/>
      <w:pPr>
        <w:ind w:left="1704" w:hanging="699"/>
      </w:pPr>
      <w:rPr>
        <w:rFonts w:hint="default"/>
      </w:rPr>
    </w:lvl>
    <w:lvl w:ilvl="2" w:tplc="A974472A">
      <w:start w:val="1"/>
      <w:numFmt w:val="bullet"/>
      <w:lvlText w:val="•"/>
      <w:lvlJc w:val="left"/>
      <w:pPr>
        <w:ind w:left="2609" w:hanging="699"/>
      </w:pPr>
      <w:rPr>
        <w:rFonts w:hint="default"/>
      </w:rPr>
    </w:lvl>
    <w:lvl w:ilvl="3" w:tplc="9A06560A">
      <w:start w:val="1"/>
      <w:numFmt w:val="bullet"/>
      <w:lvlText w:val="•"/>
      <w:lvlJc w:val="left"/>
      <w:pPr>
        <w:ind w:left="3513" w:hanging="699"/>
      </w:pPr>
      <w:rPr>
        <w:rFonts w:hint="default"/>
      </w:rPr>
    </w:lvl>
    <w:lvl w:ilvl="4" w:tplc="2D9659B8">
      <w:start w:val="1"/>
      <w:numFmt w:val="bullet"/>
      <w:lvlText w:val="•"/>
      <w:lvlJc w:val="left"/>
      <w:pPr>
        <w:ind w:left="4418" w:hanging="699"/>
      </w:pPr>
      <w:rPr>
        <w:rFonts w:hint="default"/>
      </w:rPr>
    </w:lvl>
    <w:lvl w:ilvl="5" w:tplc="3FB44F84">
      <w:start w:val="1"/>
      <w:numFmt w:val="bullet"/>
      <w:lvlText w:val="•"/>
      <w:lvlJc w:val="left"/>
      <w:pPr>
        <w:ind w:left="5323" w:hanging="699"/>
      </w:pPr>
      <w:rPr>
        <w:rFonts w:hint="default"/>
      </w:rPr>
    </w:lvl>
    <w:lvl w:ilvl="6" w:tplc="DE422760">
      <w:start w:val="1"/>
      <w:numFmt w:val="bullet"/>
      <w:lvlText w:val="•"/>
      <w:lvlJc w:val="left"/>
      <w:pPr>
        <w:ind w:left="6227" w:hanging="699"/>
      </w:pPr>
      <w:rPr>
        <w:rFonts w:hint="default"/>
      </w:rPr>
    </w:lvl>
    <w:lvl w:ilvl="7" w:tplc="01C074BA">
      <w:start w:val="1"/>
      <w:numFmt w:val="bullet"/>
      <w:lvlText w:val="•"/>
      <w:lvlJc w:val="left"/>
      <w:pPr>
        <w:ind w:left="7132" w:hanging="699"/>
      </w:pPr>
      <w:rPr>
        <w:rFonts w:hint="default"/>
      </w:rPr>
    </w:lvl>
    <w:lvl w:ilvl="8" w:tplc="9CB0AE22">
      <w:start w:val="1"/>
      <w:numFmt w:val="bullet"/>
      <w:lvlText w:val="•"/>
      <w:lvlJc w:val="left"/>
      <w:pPr>
        <w:ind w:left="8037" w:hanging="699"/>
      </w:pPr>
      <w:rPr>
        <w:rFonts w:hint="default"/>
      </w:rPr>
    </w:lvl>
  </w:abstractNum>
  <w:abstractNum w:abstractNumId="14" w15:restartNumberingAfterBreak="0">
    <w:nsid w:val="25710B81"/>
    <w:multiLevelType w:val="hybridMultilevel"/>
    <w:tmpl w:val="08C2528C"/>
    <w:lvl w:ilvl="0" w:tplc="1812B9FA">
      <w:start w:val="294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5D60BCB8">
      <w:start w:val="1"/>
      <w:numFmt w:val="bullet"/>
      <w:lvlText w:val="•"/>
      <w:lvlJc w:val="left"/>
      <w:pPr>
        <w:ind w:left="1700" w:hanging="699"/>
      </w:pPr>
      <w:rPr>
        <w:rFonts w:hint="default"/>
      </w:rPr>
    </w:lvl>
    <w:lvl w:ilvl="2" w:tplc="4FE8C84C">
      <w:start w:val="1"/>
      <w:numFmt w:val="bullet"/>
      <w:lvlText w:val="•"/>
      <w:lvlJc w:val="left"/>
      <w:pPr>
        <w:ind w:left="2611" w:hanging="699"/>
      </w:pPr>
      <w:rPr>
        <w:rFonts w:hint="default"/>
      </w:rPr>
    </w:lvl>
    <w:lvl w:ilvl="3" w:tplc="91EEDA9C">
      <w:start w:val="1"/>
      <w:numFmt w:val="bullet"/>
      <w:lvlText w:val="•"/>
      <w:lvlJc w:val="left"/>
      <w:pPr>
        <w:ind w:left="3523" w:hanging="699"/>
      </w:pPr>
      <w:rPr>
        <w:rFonts w:hint="default"/>
      </w:rPr>
    </w:lvl>
    <w:lvl w:ilvl="4" w:tplc="277E79D2">
      <w:start w:val="1"/>
      <w:numFmt w:val="bullet"/>
      <w:lvlText w:val="•"/>
      <w:lvlJc w:val="left"/>
      <w:pPr>
        <w:ind w:left="4435" w:hanging="699"/>
      </w:pPr>
      <w:rPr>
        <w:rFonts w:hint="default"/>
      </w:rPr>
    </w:lvl>
    <w:lvl w:ilvl="5" w:tplc="F2CC1DBA">
      <w:start w:val="1"/>
      <w:numFmt w:val="bullet"/>
      <w:lvlText w:val="•"/>
      <w:lvlJc w:val="left"/>
      <w:pPr>
        <w:ind w:left="5347" w:hanging="699"/>
      </w:pPr>
      <w:rPr>
        <w:rFonts w:hint="default"/>
      </w:rPr>
    </w:lvl>
    <w:lvl w:ilvl="6" w:tplc="B5E6CA2E">
      <w:start w:val="1"/>
      <w:numFmt w:val="bullet"/>
      <w:lvlText w:val="•"/>
      <w:lvlJc w:val="left"/>
      <w:pPr>
        <w:ind w:left="6259" w:hanging="699"/>
      </w:pPr>
      <w:rPr>
        <w:rFonts w:hint="default"/>
      </w:rPr>
    </w:lvl>
    <w:lvl w:ilvl="7" w:tplc="C360D8B6">
      <w:start w:val="1"/>
      <w:numFmt w:val="bullet"/>
      <w:lvlText w:val="•"/>
      <w:lvlJc w:val="left"/>
      <w:pPr>
        <w:ind w:left="7170" w:hanging="699"/>
      </w:pPr>
      <w:rPr>
        <w:rFonts w:hint="default"/>
      </w:rPr>
    </w:lvl>
    <w:lvl w:ilvl="8" w:tplc="6C6E54E4">
      <w:start w:val="1"/>
      <w:numFmt w:val="bullet"/>
      <w:lvlText w:val="•"/>
      <w:lvlJc w:val="left"/>
      <w:pPr>
        <w:ind w:left="8082" w:hanging="699"/>
      </w:pPr>
      <w:rPr>
        <w:rFonts w:hint="default"/>
      </w:rPr>
    </w:lvl>
  </w:abstractNum>
  <w:abstractNum w:abstractNumId="15" w15:restartNumberingAfterBreak="0">
    <w:nsid w:val="2BF935C7"/>
    <w:multiLevelType w:val="hybridMultilevel"/>
    <w:tmpl w:val="98F8DDBE"/>
    <w:lvl w:ilvl="0" w:tplc="630644FA">
      <w:start w:val="308"/>
      <w:numFmt w:val="decimal"/>
      <w:lvlText w:val="%1"/>
      <w:lvlJc w:val="left"/>
      <w:pPr>
        <w:ind w:left="86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8D1CCC6E">
      <w:start w:val="1"/>
      <w:numFmt w:val="bullet"/>
      <w:lvlText w:val="•"/>
      <w:lvlJc w:val="left"/>
      <w:pPr>
        <w:ind w:left="1770" w:hanging="699"/>
      </w:pPr>
      <w:rPr>
        <w:rFonts w:hint="default"/>
      </w:rPr>
    </w:lvl>
    <w:lvl w:ilvl="2" w:tplc="1DA8F97E">
      <w:start w:val="1"/>
      <w:numFmt w:val="bullet"/>
      <w:lvlText w:val="•"/>
      <w:lvlJc w:val="left"/>
      <w:pPr>
        <w:ind w:left="2681" w:hanging="699"/>
      </w:pPr>
      <w:rPr>
        <w:rFonts w:hint="default"/>
      </w:rPr>
    </w:lvl>
    <w:lvl w:ilvl="3" w:tplc="EC88C744">
      <w:start w:val="1"/>
      <w:numFmt w:val="bullet"/>
      <w:lvlText w:val="•"/>
      <w:lvlJc w:val="left"/>
      <w:pPr>
        <w:ind w:left="3591" w:hanging="699"/>
      </w:pPr>
      <w:rPr>
        <w:rFonts w:hint="default"/>
      </w:rPr>
    </w:lvl>
    <w:lvl w:ilvl="4" w:tplc="022E0D00">
      <w:start w:val="1"/>
      <w:numFmt w:val="bullet"/>
      <w:lvlText w:val="•"/>
      <w:lvlJc w:val="left"/>
      <w:pPr>
        <w:ind w:left="4502" w:hanging="699"/>
      </w:pPr>
      <w:rPr>
        <w:rFonts w:hint="default"/>
      </w:rPr>
    </w:lvl>
    <w:lvl w:ilvl="5" w:tplc="2D2A25CC">
      <w:start w:val="1"/>
      <w:numFmt w:val="bullet"/>
      <w:lvlText w:val="•"/>
      <w:lvlJc w:val="left"/>
      <w:pPr>
        <w:ind w:left="5413" w:hanging="699"/>
      </w:pPr>
      <w:rPr>
        <w:rFonts w:hint="default"/>
      </w:rPr>
    </w:lvl>
    <w:lvl w:ilvl="6" w:tplc="7E8E84E4">
      <w:start w:val="1"/>
      <w:numFmt w:val="bullet"/>
      <w:lvlText w:val="•"/>
      <w:lvlJc w:val="left"/>
      <w:pPr>
        <w:ind w:left="6323" w:hanging="699"/>
      </w:pPr>
      <w:rPr>
        <w:rFonts w:hint="default"/>
      </w:rPr>
    </w:lvl>
    <w:lvl w:ilvl="7" w:tplc="8DEADC92">
      <w:start w:val="1"/>
      <w:numFmt w:val="bullet"/>
      <w:lvlText w:val="•"/>
      <w:lvlJc w:val="left"/>
      <w:pPr>
        <w:ind w:left="7234" w:hanging="699"/>
      </w:pPr>
      <w:rPr>
        <w:rFonts w:hint="default"/>
      </w:rPr>
    </w:lvl>
    <w:lvl w:ilvl="8" w:tplc="6C78B7A2">
      <w:start w:val="1"/>
      <w:numFmt w:val="bullet"/>
      <w:lvlText w:val="•"/>
      <w:lvlJc w:val="left"/>
      <w:pPr>
        <w:ind w:left="8145" w:hanging="699"/>
      </w:pPr>
      <w:rPr>
        <w:rFonts w:hint="default"/>
      </w:rPr>
    </w:lvl>
  </w:abstractNum>
  <w:abstractNum w:abstractNumId="16" w15:restartNumberingAfterBreak="0">
    <w:nsid w:val="2F144B89"/>
    <w:multiLevelType w:val="hybridMultilevel"/>
    <w:tmpl w:val="12442428"/>
    <w:lvl w:ilvl="0" w:tplc="5EF0A172">
      <w:start w:val="195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1FD2115C">
      <w:start w:val="1"/>
      <w:numFmt w:val="bullet"/>
      <w:lvlText w:val="•"/>
      <w:lvlJc w:val="left"/>
      <w:pPr>
        <w:ind w:left="1710" w:hanging="699"/>
      </w:pPr>
      <w:rPr>
        <w:rFonts w:hint="default"/>
      </w:rPr>
    </w:lvl>
    <w:lvl w:ilvl="2" w:tplc="5E14AFC4">
      <w:start w:val="1"/>
      <w:numFmt w:val="bullet"/>
      <w:lvlText w:val="•"/>
      <w:lvlJc w:val="left"/>
      <w:pPr>
        <w:ind w:left="2621" w:hanging="699"/>
      </w:pPr>
      <w:rPr>
        <w:rFonts w:hint="default"/>
      </w:rPr>
    </w:lvl>
    <w:lvl w:ilvl="3" w:tplc="865A9618">
      <w:start w:val="1"/>
      <w:numFmt w:val="bullet"/>
      <w:lvlText w:val="•"/>
      <w:lvlJc w:val="left"/>
      <w:pPr>
        <w:ind w:left="3531" w:hanging="699"/>
      </w:pPr>
      <w:rPr>
        <w:rFonts w:hint="default"/>
      </w:rPr>
    </w:lvl>
    <w:lvl w:ilvl="4" w:tplc="A3AEBD34">
      <w:start w:val="1"/>
      <w:numFmt w:val="bullet"/>
      <w:lvlText w:val="•"/>
      <w:lvlJc w:val="left"/>
      <w:pPr>
        <w:ind w:left="4442" w:hanging="699"/>
      </w:pPr>
      <w:rPr>
        <w:rFonts w:hint="default"/>
      </w:rPr>
    </w:lvl>
    <w:lvl w:ilvl="5" w:tplc="26D07E18">
      <w:start w:val="1"/>
      <w:numFmt w:val="bullet"/>
      <w:lvlText w:val="•"/>
      <w:lvlJc w:val="left"/>
      <w:pPr>
        <w:ind w:left="5353" w:hanging="699"/>
      </w:pPr>
      <w:rPr>
        <w:rFonts w:hint="default"/>
      </w:rPr>
    </w:lvl>
    <w:lvl w:ilvl="6" w:tplc="FE047D74">
      <w:start w:val="1"/>
      <w:numFmt w:val="bullet"/>
      <w:lvlText w:val="•"/>
      <w:lvlJc w:val="left"/>
      <w:pPr>
        <w:ind w:left="6263" w:hanging="699"/>
      </w:pPr>
      <w:rPr>
        <w:rFonts w:hint="default"/>
      </w:rPr>
    </w:lvl>
    <w:lvl w:ilvl="7" w:tplc="6108D1E0">
      <w:start w:val="1"/>
      <w:numFmt w:val="bullet"/>
      <w:lvlText w:val="•"/>
      <w:lvlJc w:val="left"/>
      <w:pPr>
        <w:ind w:left="7174" w:hanging="699"/>
      </w:pPr>
      <w:rPr>
        <w:rFonts w:hint="default"/>
      </w:rPr>
    </w:lvl>
    <w:lvl w:ilvl="8" w:tplc="10561FA2">
      <w:start w:val="1"/>
      <w:numFmt w:val="bullet"/>
      <w:lvlText w:val="•"/>
      <w:lvlJc w:val="left"/>
      <w:pPr>
        <w:ind w:left="8085" w:hanging="699"/>
      </w:pPr>
      <w:rPr>
        <w:rFonts w:hint="default"/>
      </w:rPr>
    </w:lvl>
  </w:abstractNum>
  <w:abstractNum w:abstractNumId="17" w15:restartNumberingAfterBreak="0">
    <w:nsid w:val="30626318"/>
    <w:multiLevelType w:val="hybridMultilevel"/>
    <w:tmpl w:val="918AFD4A"/>
    <w:lvl w:ilvl="0" w:tplc="859E6A9A">
      <w:start w:val="33"/>
      <w:numFmt w:val="decimal"/>
      <w:lvlText w:val="%1"/>
      <w:lvlJc w:val="left"/>
      <w:pPr>
        <w:ind w:left="700" w:hanging="587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F836F3C4">
      <w:start w:val="1"/>
      <w:numFmt w:val="bullet"/>
      <w:lvlText w:val="•"/>
      <w:lvlJc w:val="left"/>
      <w:pPr>
        <w:ind w:left="1610" w:hanging="587"/>
      </w:pPr>
      <w:rPr>
        <w:rFonts w:hint="default"/>
      </w:rPr>
    </w:lvl>
    <w:lvl w:ilvl="2" w:tplc="61DA6FC6">
      <w:start w:val="1"/>
      <w:numFmt w:val="bullet"/>
      <w:lvlText w:val="•"/>
      <w:lvlJc w:val="left"/>
      <w:pPr>
        <w:ind w:left="2521" w:hanging="587"/>
      </w:pPr>
      <w:rPr>
        <w:rFonts w:hint="default"/>
      </w:rPr>
    </w:lvl>
    <w:lvl w:ilvl="3" w:tplc="6450B892">
      <w:start w:val="1"/>
      <w:numFmt w:val="bullet"/>
      <w:lvlText w:val="•"/>
      <w:lvlJc w:val="left"/>
      <w:pPr>
        <w:ind w:left="3431" w:hanging="587"/>
      </w:pPr>
      <w:rPr>
        <w:rFonts w:hint="default"/>
      </w:rPr>
    </w:lvl>
    <w:lvl w:ilvl="4" w:tplc="34646BA0">
      <w:start w:val="1"/>
      <w:numFmt w:val="bullet"/>
      <w:lvlText w:val="•"/>
      <w:lvlJc w:val="left"/>
      <w:pPr>
        <w:ind w:left="4342" w:hanging="587"/>
      </w:pPr>
      <w:rPr>
        <w:rFonts w:hint="default"/>
      </w:rPr>
    </w:lvl>
    <w:lvl w:ilvl="5" w:tplc="76B224FA">
      <w:start w:val="1"/>
      <w:numFmt w:val="bullet"/>
      <w:lvlText w:val="•"/>
      <w:lvlJc w:val="left"/>
      <w:pPr>
        <w:ind w:left="5253" w:hanging="587"/>
      </w:pPr>
      <w:rPr>
        <w:rFonts w:hint="default"/>
      </w:rPr>
    </w:lvl>
    <w:lvl w:ilvl="6" w:tplc="0616D3C4">
      <w:start w:val="1"/>
      <w:numFmt w:val="bullet"/>
      <w:lvlText w:val="•"/>
      <w:lvlJc w:val="left"/>
      <w:pPr>
        <w:ind w:left="6163" w:hanging="587"/>
      </w:pPr>
      <w:rPr>
        <w:rFonts w:hint="default"/>
      </w:rPr>
    </w:lvl>
    <w:lvl w:ilvl="7" w:tplc="85184C60">
      <w:start w:val="1"/>
      <w:numFmt w:val="bullet"/>
      <w:lvlText w:val="•"/>
      <w:lvlJc w:val="left"/>
      <w:pPr>
        <w:ind w:left="7074" w:hanging="587"/>
      </w:pPr>
      <w:rPr>
        <w:rFonts w:hint="default"/>
      </w:rPr>
    </w:lvl>
    <w:lvl w:ilvl="8" w:tplc="6CC07B80">
      <w:start w:val="1"/>
      <w:numFmt w:val="bullet"/>
      <w:lvlText w:val="•"/>
      <w:lvlJc w:val="left"/>
      <w:pPr>
        <w:ind w:left="7985" w:hanging="587"/>
      </w:pPr>
      <w:rPr>
        <w:rFonts w:hint="default"/>
      </w:rPr>
    </w:lvl>
  </w:abstractNum>
  <w:abstractNum w:abstractNumId="18" w15:restartNumberingAfterBreak="0">
    <w:nsid w:val="30D21899"/>
    <w:multiLevelType w:val="hybridMultilevel"/>
    <w:tmpl w:val="D828FC8A"/>
    <w:lvl w:ilvl="0" w:tplc="CA0486F6">
      <w:start w:val="414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124E80D2">
      <w:start w:val="1"/>
      <w:numFmt w:val="bullet"/>
      <w:lvlText w:val="•"/>
      <w:lvlJc w:val="left"/>
      <w:pPr>
        <w:ind w:left="1732" w:hanging="699"/>
      </w:pPr>
      <w:rPr>
        <w:rFonts w:hint="default"/>
      </w:rPr>
    </w:lvl>
    <w:lvl w:ilvl="2" w:tplc="7AC69292">
      <w:start w:val="1"/>
      <w:numFmt w:val="bullet"/>
      <w:lvlText w:val="•"/>
      <w:lvlJc w:val="left"/>
      <w:pPr>
        <w:ind w:left="2645" w:hanging="699"/>
      </w:pPr>
      <w:rPr>
        <w:rFonts w:hint="default"/>
      </w:rPr>
    </w:lvl>
    <w:lvl w:ilvl="3" w:tplc="5EE4A9CA">
      <w:start w:val="1"/>
      <w:numFmt w:val="bullet"/>
      <w:lvlText w:val="•"/>
      <w:lvlJc w:val="left"/>
      <w:pPr>
        <w:ind w:left="3557" w:hanging="699"/>
      </w:pPr>
      <w:rPr>
        <w:rFonts w:hint="default"/>
      </w:rPr>
    </w:lvl>
    <w:lvl w:ilvl="4" w:tplc="152A385A">
      <w:start w:val="1"/>
      <w:numFmt w:val="bullet"/>
      <w:lvlText w:val="•"/>
      <w:lvlJc w:val="left"/>
      <w:pPr>
        <w:ind w:left="4470" w:hanging="699"/>
      </w:pPr>
      <w:rPr>
        <w:rFonts w:hint="default"/>
      </w:rPr>
    </w:lvl>
    <w:lvl w:ilvl="5" w:tplc="3956128C">
      <w:start w:val="1"/>
      <w:numFmt w:val="bullet"/>
      <w:lvlText w:val="•"/>
      <w:lvlJc w:val="left"/>
      <w:pPr>
        <w:ind w:left="5383" w:hanging="699"/>
      </w:pPr>
      <w:rPr>
        <w:rFonts w:hint="default"/>
      </w:rPr>
    </w:lvl>
    <w:lvl w:ilvl="6" w:tplc="03CC1B74">
      <w:start w:val="1"/>
      <w:numFmt w:val="bullet"/>
      <w:lvlText w:val="•"/>
      <w:lvlJc w:val="left"/>
      <w:pPr>
        <w:ind w:left="6295" w:hanging="699"/>
      </w:pPr>
      <w:rPr>
        <w:rFonts w:hint="default"/>
      </w:rPr>
    </w:lvl>
    <w:lvl w:ilvl="7" w:tplc="74ECEA18">
      <w:start w:val="1"/>
      <w:numFmt w:val="bullet"/>
      <w:lvlText w:val="•"/>
      <w:lvlJc w:val="left"/>
      <w:pPr>
        <w:ind w:left="7208" w:hanging="699"/>
      </w:pPr>
      <w:rPr>
        <w:rFonts w:hint="default"/>
      </w:rPr>
    </w:lvl>
    <w:lvl w:ilvl="8" w:tplc="424E0F02">
      <w:start w:val="1"/>
      <w:numFmt w:val="bullet"/>
      <w:lvlText w:val="•"/>
      <w:lvlJc w:val="left"/>
      <w:pPr>
        <w:ind w:left="8121" w:hanging="699"/>
      </w:pPr>
      <w:rPr>
        <w:rFonts w:hint="default"/>
      </w:rPr>
    </w:lvl>
  </w:abstractNum>
  <w:abstractNum w:abstractNumId="19" w15:restartNumberingAfterBreak="0">
    <w:nsid w:val="31F36678"/>
    <w:multiLevelType w:val="hybridMultilevel"/>
    <w:tmpl w:val="A8DCB13A"/>
    <w:lvl w:ilvl="0" w:tplc="9358FEFC">
      <w:start w:val="334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BF605A5E">
      <w:start w:val="1"/>
      <w:numFmt w:val="lowerRoman"/>
      <w:lvlText w:val="%2)"/>
      <w:lvlJc w:val="left"/>
      <w:pPr>
        <w:ind w:left="2453" w:hanging="192"/>
        <w:jc w:val="righ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59B84A6C">
      <w:start w:val="1"/>
      <w:numFmt w:val="bullet"/>
      <w:lvlText w:val="•"/>
      <w:lvlJc w:val="left"/>
      <w:pPr>
        <w:ind w:left="2460" w:hanging="192"/>
      </w:pPr>
      <w:rPr>
        <w:rFonts w:hint="default"/>
      </w:rPr>
    </w:lvl>
    <w:lvl w:ilvl="3" w:tplc="837CCEF4">
      <w:start w:val="1"/>
      <w:numFmt w:val="bullet"/>
      <w:lvlText w:val="•"/>
      <w:lvlJc w:val="left"/>
      <w:pPr>
        <w:ind w:left="2691" w:hanging="192"/>
      </w:pPr>
      <w:rPr>
        <w:rFonts w:hint="default"/>
      </w:rPr>
    </w:lvl>
    <w:lvl w:ilvl="4" w:tplc="17A80406">
      <w:start w:val="1"/>
      <w:numFmt w:val="bullet"/>
      <w:lvlText w:val="•"/>
      <w:lvlJc w:val="left"/>
      <w:pPr>
        <w:ind w:left="2922" w:hanging="192"/>
      </w:pPr>
      <w:rPr>
        <w:rFonts w:hint="default"/>
      </w:rPr>
    </w:lvl>
    <w:lvl w:ilvl="5" w:tplc="BCDE41EE">
      <w:start w:val="1"/>
      <w:numFmt w:val="bullet"/>
      <w:lvlText w:val="•"/>
      <w:lvlJc w:val="left"/>
      <w:pPr>
        <w:ind w:left="3154" w:hanging="192"/>
      </w:pPr>
      <w:rPr>
        <w:rFonts w:hint="default"/>
      </w:rPr>
    </w:lvl>
    <w:lvl w:ilvl="6" w:tplc="C7525314">
      <w:start w:val="1"/>
      <w:numFmt w:val="bullet"/>
      <w:lvlText w:val="•"/>
      <w:lvlJc w:val="left"/>
      <w:pPr>
        <w:ind w:left="3385" w:hanging="192"/>
      </w:pPr>
      <w:rPr>
        <w:rFonts w:hint="default"/>
      </w:rPr>
    </w:lvl>
    <w:lvl w:ilvl="7" w:tplc="B6B01FE0">
      <w:start w:val="1"/>
      <w:numFmt w:val="bullet"/>
      <w:lvlText w:val="•"/>
      <w:lvlJc w:val="left"/>
      <w:pPr>
        <w:ind w:left="3617" w:hanging="192"/>
      </w:pPr>
      <w:rPr>
        <w:rFonts w:hint="default"/>
      </w:rPr>
    </w:lvl>
    <w:lvl w:ilvl="8" w:tplc="2D64DB22">
      <w:start w:val="1"/>
      <w:numFmt w:val="bullet"/>
      <w:lvlText w:val="•"/>
      <w:lvlJc w:val="left"/>
      <w:pPr>
        <w:ind w:left="3848" w:hanging="192"/>
      </w:pPr>
      <w:rPr>
        <w:rFonts w:hint="default"/>
      </w:rPr>
    </w:lvl>
  </w:abstractNum>
  <w:abstractNum w:abstractNumId="20" w15:restartNumberingAfterBreak="0">
    <w:nsid w:val="35053393"/>
    <w:multiLevelType w:val="hybridMultilevel"/>
    <w:tmpl w:val="8AFA1E64"/>
    <w:lvl w:ilvl="0" w:tplc="5090291A">
      <w:start w:val="386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359613B8">
      <w:start w:val="1"/>
      <w:numFmt w:val="bullet"/>
      <w:lvlText w:val="•"/>
      <w:lvlJc w:val="left"/>
      <w:pPr>
        <w:ind w:left="1712" w:hanging="699"/>
      </w:pPr>
      <w:rPr>
        <w:rFonts w:hint="default"/>
      </w:rPr>
    </w:lvl>
    <w:lvl w:ilvl="2" w:tplc="F7E4A99A">
      <w:start w:val="1"/>
      <w:numFmt w:val="bullet"/>
      <w:lvlText w:val="•"/>
      <w:lvlJc w:val="left"/>
      <w:pPr>
        <w:ind w:left="2625" w:hanging="699"/>
      </w:pPr>
      <w:rPr>
        <w:rFonts w:hint="default"/>
      </w:rPr>
    </w:lvl>
    <w:lvl w:ilvl="3" w:tplc="176032AA">
      <w:start w:val="1"/>
      <w:numFmt w:val="bullet"/>
      <w:lvlText w:val="•"/>
      <w:lvlJc w:val="left"/>
      <w:pPr>
        <w:ind w:left="3537" w:hanging="699"/>
      </w:pPr>
      <w:rPr>
        <w:rFonts w:hint="default"/>
      </w:rPr>
    </w:lvl>
    <w:lvl w:ilvl="4" w:tplc="0114A32E">
      <w:start w:val="1"/>
      <w:numFmt w:val="bullet"/>
      <w:lvlText w:val="•"/>
      <w:lvlJc w:val="left"/>
      <w:pPr>
        <w:ind w:left="4450" w:hanging="699"/>
      </w:pPr>
      <w:rPr>
        <w:rFonts w:hint="default"/>
      </w:rPr>
    </w:lvl>
    <w:lvl w:ilvl="5" w:tplc="8A705084">
      <w:start w:val="1"/>
      <w:numFmt w:val="bullet"/>
      <w:lvlText w:val="•"/>
      <w:lvlJc w:val="left"/>
      <w:pPr>
        <w:ind w:left="5363" w:hanging="699"/>
      </w:pPr>
      <w:rPr>
        <w:rFonts w:hint="default"/>
      </w:rPr>
    </w:lvl>
    <w:lvl w:ilvl="6" w:tplc="269A27CA">
      <w:start w:val="1"/>
      <w:numFmt w:val="bullet"/>
      <w:lvlText w:val="•"/>
      <w:lvlJc w:val="left"/>
      <w:pPr>
        <w:ind w:left="6275" w:hanging="699"/>
      </w:pPr>
      <w:rPr>
        <w:rFonts w:hint="default"/>
      </w:rPr>
    </w:lvl>
    <w:lvl w:ilvl="7" w:tplc="F7844B88">
      <w:start w:val="1"/>
      <w:numFmt w:val="bullet"/>
      <w:lvlText w:val="•"/>
      <w:lvlJc w:val="left"/>
      <w:pPr>
        <w:ind w:left="7188" w:hanging="699"/>
      </w:pPr>
      <w:rPr>
        <w:rFonts w:hint="default"/>
      </w:rPr>
    </w:lvl>
    <w:lvl w:ilvl="8" w:tplc="1D0845AA">
      <w:start w:val="1"/>
      <w:numFmt w:val="bullet"/>
      <w:lvlText w:val="•"/>
      <w:lvlJc w:val="left"/>
      <w:pPr>
        <w:ind w:left="8101" w:hanging="699"/>
      </w:pPr>
      <w:rPr>
        <w:rFonts w:hint="default"/>
      </w:rPr>
    </w:lvl>
  </w:abstractNum>
  <w:abstractNum w:abstractNumId="21" w15:restartNumberingAfterBreak="0">
    <w:nsid w:val="383B6776"/>
    <w:multiLevelType w:val="hybridMultilevel"/>
    <w:tmpl w:val="AD40F5FA"/>
    <w:lvl w:ilvl="0" w:tplc="30F458F4">
      <w:start w:val="10"/>
      <w:numFmt w:val="decimal"/>
      <w:lvlText w:val="%1"/>
      <w:lvlJc w:val="left"/>
      <w:pPr>
        <w:ind w:left="1440" w:hanging="587"/>
        <w:jc w:val="right"/>
      </w:pPr>
      <w:rPr>
        <w:rFonts w:ascii="Calibri" w:eastAsia="Calibri" w:hAnsi="Calibri" w:hint="default"/>
        <w:w w:val="100"/>
        <w:sz w:val="22"/>
        <w:szCs w:val="22"/>
      </w:rPr>
    </w:lvl>
    <w:lvl w:ilvl="1" w:tplc="F4723DDC">
      <w:start w:val="1"/>
      <w:numFmt w:val="bullet"/>
      <w:lvlText w:val="•"/>
      <w:lvlJc w:val="left"/>
      <w:pPr>
        <w:ind w:left="2480" w:hanging="587"/>
      </w:pPr>
      <w:rPr>
        <w:rFonts w:hint="default"/>
      </w:rPr>
    </w:lvl>
    <w:lvl w:ilvl="2" w:tplc="8F4E04DC">
      <w:start w:val="1"/>
      <w:numFmt w:val="bullet"/>
      <w:lvlText w:val="•"/>
      <w:lvlJc w:val="left"/>
      <w:pPr>
        <w:ind w:left="3521" w:hanging="587"/>
      </w:pPr>
      <w:rPr>
        <w:rFonts w:hint="default"/>
      </w:rPr>
    </w:lvl>
    <w:lvl w:ilvl="3" w:tplc="CD6C38D4">
      <w:start w:val="1"/>
      <w:numFmt w:val="bullet"/>
      <w:lvlText w:val="•"/>
      <w:lvlJc w:val="left"/>
      <w:pPr>
        <w:ind w:left="4561" w:hanging="587"/>
      </w:pPr>
      <w:rPr>
        <w:rFonts w:hint="default"/>
      </w:rPr>
    </w:lvl>
    <w:lvl w:ilvl="4" w:tplc="7394829A">
      <w:start w:val="1"/>
      <w:numFmt w:val="bullet"/>
      <w:lvlText w:val="•"/>
      <w:lvlJc w:val="left"/>
      <w:pPr>
        <w:ind w:left="5602" w:hanging="587"/>
      </w:pPr>
      <w:rPr>
        <w:rFonts w:hint="default"/>
      </w:rPr>
    </w:lvl>
    <w:lvl w:ilvl="5" w:tplc="E436A9AA">
      <w:start w:val="1"/>
      <w:numFmt w:val="bullet"/>
      <w:lvlText w:val="•"/>
      <w:lvlJc w:val="left"/>
      <w:pPr>
        <w:ind w:left="6643" w:hanging="587"/>
      </w:pPr>
      <w:rPr>
        <w:rFonts w:hint="default"/>
      </w:rPr>
    </w:lvl>
    <w:lvl w:ilvl="6" w:tplc="6D56DEB4">
      <w:start w:val="1"/>
      <w:numFmt w:val="bullet"/>
      <w:lvlText w:val="•"/>
      <w:lvlJc w:val="left"/>
      <w:pPr>
        <w:ind w:left="7683" w:hanging="587"/>
      </w:pPr>
      <w:rPr>
        <w:rFonts w:hint="default"/>
      </w:rPr>
    </w:lvl>
    <w:lvl w:ilvl="7" w:tplc="32EE2BE6">
      <w:start w:val="1"/>
      <w:numFmt w:val="bullet"/>
      <w:lvlText w:val="•"/>
      <w:lvlJc w:val="left"/>
      <w:pPr>
        <w:ind w:left="8724" w:hanging="587"/>
      </w:pPr>
      <w:rPr>
        <w:rFonts w:hint="default"/>
      </w:rPr>
    </w:lvl>
    <w:lvl w:ilvl="8" w:tplc="5CB4F5FE">
      <w:start w:val="1"/>
      <w:numFmt w:val="bullet"/>
      <w:lvlText w:val="•"/>
      <w:lvlJc w:val="left"/>
      <w:pPr>
        <w:ind w:left="9765" w:hanging="587"/>
      </w:pPr>
      <w:rPr>
        <w:rFonts w:hint="default"/>
      </w:rPr>
    </w:lvl>
  </w:abstractNum>
  <w:abstractNum w:abstractNumId="22" w15:restartNumberingAfterBreak="0">
    <w:nsid w:val="3AF50FF7"/>
    <w:multiLevelType w:val="hybridMultilevel"/>
    <w:tmpl w:val="499A0FC6"/>
    <w:lvl w:ilvl="0" w:tplc="9AE24CCC">
      <w:start w:val="169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C6121560">
      <w:start w:val="1"/>
      <w:numFmt w:val="bullet"/>
      <w:lvlText w:val="•"/>
      <w:lvlJc w:val="left"/>
      <w:pPr>
        <w:ind w:left="1710" w:hanging="699"/>
      </w:pPr>
      <w:rPr>
        <w:rFonts w:hint="default"/>
      </w:rPr>
    </w:lvl>
    <w:lvl w:ilvl="2" w:tplc="610A51FE">
      <w:start w:val="1"/>
      <w:numFmt w:val="bullet"/>
      <w:lvlText w:val="•"/>
      <w:lvlJc w:val="left"/>
      <w:pPr>
        <w:ind w:left="2621" w:hanging="699"/>
      </w:pPr>
      <w:rPr>
        <w:rFonts w:hint="default"/>
      </w:rPr>
    </w:lvl>
    <w:lvl w:ilvl="3" w:tplc="CFA2F63C">
      <w:start w:val="1"/>
      <w:numFmt w:val="bullet"/>
      <w:lvlText w:val="•"/>
      <w:lvlJc w:val="left"/>
      <w:pPr>
        <w:ind w:left="3531" w:hanging="699"/>
      </w:pPr>
      <w:rPr>
        <w:rFonts w:hint="default"/>
      </w:rPr>
    </w:lvl>
    <w:lvl w:ilvl="4" w:tplc="16C0126E">
      <w:start w:val="1"/>
      <w:numFmt w:val="bullet"/>
      <w:lvlText w:val="•"/>
      <w:lvlJc w:val="left"/>
      <w:pPr>
        <w:ind w:left="4442" w:hanging="699"/>
      </w:pPr>
      <w:rPr>
        <w:rFonts w:hint="default"/>
      </w:rPr>
    </w:lvl>
    <w:lvl w:ilvl="5" w:tplc="7FECE53E">
      <w:start w:val="1"/>
      <w:numFmt w:val="bullet"/>
      <w:lvlText w:val="•"/>
      <w:lvlJc w:val="left"/>
      <w:pPr>
        <w:ind w:left="5353" w:hanging="699"/>
      </w:pPr>
      <w:rPr>
        <w:rFonts w:hint="default"/>
      </w:rPr>
    </w:lvl>
    <w:lvl w:ilvl="6" w:tplc="33EE8F68">
      <w:start w:val="1"/>
      <w:numFmt w:val="bullet"/>
      <w:lvlText w:val="•"/>
      <w:lvlJc w:val="left"/>
      <w:pPr>
        <w:ind w:left="6263" w:hanging="699"/>
      </w:pPr>
      <w:rPr>
        <w:rFonts w:hint="default"/>
      </w:rPr>
    </w:lvl>
    <w:lvl w:ilvl="7" w:tplc="F5C66D42">
      <w:start w:val="1"/>
      <w:numFmt w:val="bullet"/>
      <w:lvlText w:val="•"/>
      <w:lvlJc w:val="left"/>
      <w:pPr>
        <w:ind w:left="7174" w:hanging="699"/>
      </w:pPr>
      <w:rPr>
        <w:rFonts w:hint="default"/>
      </w:rPr>
    </w:lvl>
    <w:lvl w:ilvl="8" w:tplc="15AEF2BC">
      <w:start w:val="1"/>
      <w:numFmt w:val="bullet"/>
      <w:lvlText w:val="•"/>
      <w:lvlJc w:val="left"/>
      <w:pPr>
        <w:ind w:left="8085" w:hanging="699"/>
      </w:pPr>
      <w:rPr>
        <w:rFonts w:hint="default"/>
      </w:rPr>
    </w:lvl>
  </w:abstractNum>
  <w:abstractNum w:abstractNumId="23" w15:restartNumberingAfterBreak="0">
    <w:nsid w:val="3E115AC3"/>
    <w:multiLevelType w:val="hybridMultilevel"/>
    <w:tmpl w:val="6BC4AFD8"/>
    <w:lvl w:ilvl="0" w:tplc="A002F6B0">
      <w:start w:val="266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600403F4">
      <w:start w:val="1"/>
      <w:numFmt w:val="bullet"/>
      <w:lvlText w:val="•"/>
      <w:lvlJc w:val="left"/>
      <w:pPr>
        <w:ind w:left="1700" w:hanging="699"/>
      </w:pPr>
      <w:rPr>
        <w:rFonts w:hint="default"/>
      </w:rPr>
    </w:lvl>
    <w:lvl w:ilvl="2" w:tplc="E606F6EC">
      <w:start w:val="1"/>
      <w:numFmt w:val="bullet"/>
      <w:lvlText w:val="•"/>
      <w:lvlJc w:val="left"/>
      <w:pPr>
        <w:ind w:left="2600" w:hanging="699"/>
      </w:pPr>
      <w:rPr>
        <w:rFonts w:hint="default"/>
      </w:rPr>
    </w:lvl>
    <w:lvl w:ilvl="3" w:tplc="61BE0C72">
      <w:start w:val="1"/>
      <w:numFmt w:val="bullet"/>
      <w:lvlText w:val="•"/>
      <w:lvlJc w:val="left"/>
      <w:pPr>
        <w:ind w:left="3501" w:hanging="699"/>
      </w:pPr>
      <w:rPr>
        <w:rFonts w:hint="default"/>
      </w:rPr>
    </w:lvl>
    <w:lvl w:ilvl="4" w:tplc="B9183F42">
      <w:start w:val="1"/>
      <w:numFmt w:val="bullet"/>
      <w:lvlText w:val="•"/>
      <w:lvlJc w:val="left"/>
      <w:pPr>
        <w:ind w:left="4402" w:hanging="699"/>
      </w:pPr>
      <w:rPr>
        <w:rFonts w:hint="default"/>
      </w:rPr>
    </w:lvl>
    <w:lvl w:ilvl="5" w:tplc="1CA2BE7A">
      <w:start w:val="1"/>
      <w:numFmt w:val="bullet"/>
      <w:lvlText w:val="•"/>
      <w:lvlJc w:val="left"/>
      <w:pPr>
        <w:ind w:left="5302" w:hanging="699"/>
      </w:pPr>
      <w:rPr>
        <w:rFonts w:hint="default"/>
      </w:rPr>
    </w:lvl>
    <w:lvl w:ilvl="6" w:tplc="E1225146">
      <w:start w:val="1"/>
      <w:numFmt w:val="bullet"/>
      <w:lvlText w:val="•"/>
      <w:lvlJc w:val="left"/>
      <w:pPr>
        <w:ind w:left="6203" w:hanging="699"/>
      </w:pPr>
      <w:rPr>
        <w:rFonts w:hint="default"/>
      </w:rPr>
    </w:lvl>
    <w:lvl w:ilvl="7" w:tplc="5C6C34BC">
      <w:start w:val="1"/>
      <w:numFmt w:val="bullet"/>
      <w:lvlText w:val="•"/>
      <w:lvlJc w:val="left"/>
      <w:pPr>
        <w:ind w:left="7104" w:hanging="699"/>
      </w:pPr>
      <w:rPr>
        <w:rFonts w:hint="default"/>
      </w:rPr>
    </w:lvl>
    <w:lvl w:ilvl="8" w:tplc="78026A1A">
      <w:start w:val="1"/>
      <w:numFmt w:val="bullet"/>
      <w:lvlText w:val="•"/>
      <w:lvlJc w:val="left"/>
      <w:pPr>
        <w:ind w:left="8004" w:hanging="699"/>
      </w:pPr>
      <w:rPr>
        <w:rFonts w:hint="default"/>
      </w:rPr>
    </w:lvl>
  </w:abstractNum>
  <w:abstractNum w:abstractNumId="24" w15:restartNumberingAfterBreak="0">
    <w:nsid w:val="3E4E68B4"/>
    <w:multiLevelType w:val="hybridMultilevel"/>
    <w:tmpl w:val="0468623C"/>
    <w:lvl w:ilvl="0" w:tplc="2F3211E2">
      <w:start w:val="100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82AC9912">
      <w:start w:val="1"/>
      <w:numFmt w:val="bullet"/>
      <w:lvlText w:val="•"/>
      <w:lvlJc w:val="left"/>
      <w:pPr>
        <w:ind w:left="1732" w:hanging="699"/>
      </w:pPr>
      <w:rPr>
        <w:rFonts w:hint="default"/>
      </w:rPr>
    </w:lvl>
    <w:lvl w:ilvl="2" w:tplc="BB844908">
      <w:start w:val="1"/>
      <w:numFmt w:val="bullet"/>
      <w:lvlText w:val="•"/>
      <w:lvlJc w:val="left"/>
      <w:pPr>
        <w:ind w:left="2645" w:hanging="699"/>
      </w:pPr>
      <w:rPr>
        <w:rFonts w:hint="default"/>
      </w:rPr>
    </w:lvl>
    <w:lvl w:ilvl="3" w:tplc="20B418B8">
      <w:start w:val="1"/>
      <w:numFmt w:val="bullet"/>
      <w:lvlText w:val="•"/>
      <w:lvlJc w:val="left"/>
      <w:pPr>
        <w:ind w:left="3557" w:hanging="699"/>
      </w:pPr>
      <w:rPr>
        <w:rFonts w:hint="default"/>
      </w:rPr>
    </w:lvl>
    <w:lvl w:ilvl="4" w:tplc="B9184E48">
      <w:start w:val="1"/>
      <w:numFmt w:val="bullet"/>
      <w:lvlText w:val="•"/>
      <w:lvlJc w:val="left"/>
      <w:pPr>
        <w:ind w:left="4470" w:hanging="699"/>
      </w:pPr>
      <w:rPr>
        <w:rFonts w:hint="default"/>
      </w:rPr>
    </w:lvl>
    <w:lvl w:ilvl="5" w:tplc="8CAE7608">
      <w:start w:val="1"/>
      <w:numFmt w:val="bullet"/>
      <w:lvlText w:val="•"/>
      <w:lvlJc w:val="left"/>
      <w:pPr>
        <w:ind w:left="5383" w:hanging="699"/>
      </w:pPr>
      <w:rPr>
        <w:rFonts w:hint="default"/>
      </w:rPr>
    </w:lvl>
    <w:lvl w:ilvl="6" w:tplc="8196E89C">
      <w:start w:val="1"/>
      <w:numFmt w:val="bullet"/>
      <w:lvlText w:val="•"/>
      <w:lvlJc w:val="left"/>
      <w:pPr>
        <w:ind w:left="6295" w:hanging="699"/>
      </w:pPr>
      <w:rPr>
        <w:rFonts w:hint="default"/>
      </w:rPr>
    </w:lvl>
    <w:lvl w:ilvl="7" w:tplc="2F843D3E">
      <w:start w:val="1"/>
      <w:numFmt w:val="bullet"/>
      <w:lvlText w:val="•"/>
      <w:lvlJc w:val="left"/>
      <w:pPr>
        <w:ind w:left="7208" w:hanging="699"/>
      </w:pPr>
      <w:rPr>
        <w:rFonts w:hint="default"/>
      </w:rPr>
    </w:lvl>
    <w:lvl w:ilvl="8" w:tplc="0642723A">
      <w:start w:val="1"/>
      <w:numFmt w:val="bullet"/>
      <w:lvlText w:val="•"/>
      <w:lvlJc w:val="left"/>
      <w:pPr>
        <w:ind w:left="8121" w:hanging="699"/>
      </w:pPr>
      <w:rPr>
        <w:rFonts w:hint="default"/>
      </w:rPr>
    </w:lvl>
  </w:abstractNum>
  <w:abstractNum w:abstractNumId="25" w15:restartNumberingAfterBreak="0">
    <w:nsid w:val="3EC55B9C"/>
    <w:multiLevelType w:val="hybridMultilevel"/>
    <w:tmpl w:val="748ECE9E"/>
    <w:lvl w:ilvl="0" w:tplc="03287282">
      <w:start w:val="1"/>
      <w:numFmt w:val="lowerRoman"/>
      <w:lvlText w:val="%1)"/>
      <w:lvlJc w:val="left"/>
      <w:pPr>
        <w:ind w:left="406" w:hanging="190"/>
        <w:jc w:val="righ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88FCB586">
      <w:start w:val="1"/>
      <w:numFmt w:val="bullet"/>
      <w:lvlText w:val="•"/>
      <w:lvlJc w:val="left"/>
      <w:pPr>
        <w:ind w:left="465" w:hanging="190"/>
      </w:pPr>
      <w:rPr>
        <w:rFonts w:hint="default"/>
      </w:rPr>
    </w:lvl>
    <w:lvl w:ilvl="2" w:tplc="4B1CF618">
      <w:start w:val="1"/>
      <w:numFmt w:val="bullet"/>
      <w:lvlText w:val="•"/>
      <w:lvlJc w:val="left"/>
      <w:pPr>
        <w:ind w:left="531" w:hanging="190"/>
      </w:pPr>
      <w:rPr>
        <w:rFonts w:hint="default"/>
      </w:rPr>
    </w:lvl>
    <w:lvl w:ilvl="3" w:tplc="86B42278">
      <w:start w:val="1"/>
      <w:numFmt w:val="bullet"/>
      <w:lvlText w:val="•"/>
      <w:lvlJc w:val="left"/>
      <w:pPr>
        <w:ind w:left="596" w:hanging="190"/>
      </w:pPr>
      <w:rPr>
        <w:rFonts w:hint="default"/>
      </w:rPr>
    </w:lvl>
    <w:lvl w:ilvl="4" w:tplc="B0ECF40A">
      <w:start w:val="1"/>
      <w:numFmt w:val="bullet"/>
      <w:lvlText w:val="•"/>
      <w:lvlJc w:val="left"/>
      <w:pPr>
        <w:ind w:left="662" w:hanging="190"/>
      </w:pPr>
      <w:rPr>
        <w:rFonts w:hint="default"/>
      </w:rPr>
    </w:lvl>
    <w:lvl w:ilvl="5" w:tplc="E75AE550">
      <w:start w:val="1"/>
      <w:numFmt w:val="bullet"/>
      <w:lvlText w:val="•"/>
      <w:lvlJc w:val="left"/>
      <w:pPr>
        <w:ind w:left="727" w:hanging="190"/>
      </w:pPr>
      <w:rPr>
        <w:rFonts w:hint="default"/>
      </w:rPr>
    </w:lvl>
    <w:lvl w:ilvl="6" w:tplc="EB5269DC">
      <w:start w:val="1"/>
      <w:numFmt w:val="bullet"/>
      <w:lvlText w:val="•"/>
      <w:lvlJc w:val="left"/>
      <w:pPr>
        <w:ind w:left="793" w:hanging="190"/>
      </w:pPr>
      <w:rPr>
        <w:rFonts w:hint="default"/>
      </w:rPr>
    </w:lvl>
    <w:lvl w:ilvl="7" w:tplc="B44A1DF2">
      <w:start w:val="1"/>
      <w:numFmt w:val="bullet"/>
      <w:lvlText w:val="•"/>
      <w:lvlJc w:val="left"/>
      <w:pPr>
        <w:ind w:left="858" w:hanging="190"/>
      </w:pPr>
      <w:rPr>
        <w:rFonts w:hint="default"/>
      </w:rPr>
    </w:lvl>
    <w:lvl w:ilvl="8" w:tplc="5144FBC2">
      <w:start w:val="1"/>
      <w:numFmt w:val="bullet"/>
      <w:lvlText w:val="•"/>
      <w:lvlJc w:val="left"/>
      <w:pPr>
        <w:ind w:left="924" w:hanging="190"/>
      </w:pPr>
      <w:rPr>
        <w:rFonts w:hint="default"/>
      </w:rPr>
    </w:lvl>
  </w:abstractNum>
  <w:abstractNum w:abstractNumId="26" w15:restartNumberingAfterBreak="0">
    <w:nsid w:val="455210F6"/>
    <w:multiLevelType w:val="hybridMultilevel"/>
    <w:tmpl w:val="B0B47A6E"/>
    <w:lvl w:ilvl="0" w:tplc="6298BFA8">
      <w:start w:val="462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0C1CCBEE">
      <w:start w:val="1"/>
      <w:numFmt w:val="bullet"/>
      <w:lvlText w:val="•"/>
      <w:lvlJc w:val="left"/>
      <w:pPr>
        <w:ind w:left="1712" w:hanging="699"/>
      </w:pPr>
      <w:rPr>
        <w:rFonts w:hint="default"/>
      </w:rPr>
    </w:lvl>
    <w:lvl w:ilvl="2" w:tplc="FBA8ED78">
      <w:start w:val="1"/>
      <w:numFmt w:val="bullet"/>
      <w:lvlText w:val="•"/>
      <w:lvlJc w:val="left"/>
      <w:pPr>
        <w:ind w:left="2625" w:hanging="699"/>
      </w:pPr>
      <w:rPr>
        <w:rFonts w:hint="default"/>
      </w:rPr>
    </w:lvl>
    <w:lvl w:ilvl="3" w:tplc="D2E2E948">
      <w:start w:val="1"/>
      <w:numFmt w:val="bullet"/>
      <w:lvlText w:val="•"/>
      <w:lvlJc w:val="left"/>
      <w:pPr>
        <w:ind w:left="3537" w:hanging="699"/>
      </w:pPr>
      <w:rPr>
        <w:rFonts w:hint="default"/>
      </w:rPr>
    </w:lvl>
    <w:lvl w:ilvl="4" w:tplc="ECEA6950">
      <w:start w:val="1"/>
      <w:numFmt w:val="bullet"/>
      <w:lvlText w:val="•"/>
      <w:lvlJc w:val="left"/>
      <w:pPr>
        <w:ind w:left="4450" w:hanging="699"/>
      </w:pPr>
      <w:rPr>
        <w:rFonts w:hint="default"/>
      </w:rPr>
    </w:lvl>
    <w:lvl w:ilvl="5" w:tplc="86FAAE7C">
      <w:start w:val="1"/>
      <w:numFmt w:val="bullet"/>
      <w:lvlText w:val="•"/>
      <w:lvlJc w:val="left"/>
      <w:pPr>
        <w:ind w:left="5363" w:hanging="699"/>
      </w:pPr>
      <w:rPr>
        <w:rFonts w:hint="default"/>
      </w:rPr>
    </w:lvl>
    <w:lvl w:ilvl="6" w:tplc="532AD9FC">
      <w:start w:val="1"/>
      <w:numFmt w:val="bullet"/>
      <w:lvlText w:val="•"/>
      <w:lvlJc w:val="left"/>
      <w:pPr>
        <w:ind w:left="6275" w:hanging="699"/>
      </w:pPr>
      <w:rPr>
        <w:rFonts w:hint="default"/>
      </w:rPr>
    </w:lvl>
    <w:lvl w:ilvl="7" w:tplc="2E5CF3DA">
      <w:start w:val="1"/>
      <w:numFmt w:val="bullet"/>
      <w:lvlText w:val="•"/>
      <w:lvlJc w:val="left"/>
      <w:pPr>
        <w:ind w:left="7188" w:hanging="699"/>
      </w:pPr>
      <w:rPr>
        <w:rFonts w:hint="default"/>
      </w:rPr>
    </w:lvl>
    <w:lvl w:ilvl="8" w:tplc="7842179A">
      <w:start w:val="1"/>
      <w:numFmt w:val="bullet"/>
      <w:lvlText w:val="•"/>
      <w:lvlJc w:val="left"/>
      <w:pPr>
        <w:ind w:left="8101" w:hanging="699"/>
      </w:pPr>
      <w:rPr>
        <w:rFonts w:hint="default"/>
      </w:rPr>
    </w:lvl>
  </w:abstractNum>
  <w:abstractNum w:abstractNumId="27" w15:restartNumberingAfterBreak="0">
    <w:nsid w:val="48F2219A"/>
    <w:multiLevelType w:val="hybridMultilevel"/>
    <w:tmpl w:val="A9AE01CA"/>
    <w:lvl w:ilvl="0" w:tplc="1054D3F8">
      <w:start w:val="171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89D8C644">
      <w:start w:val="1"/>
      <w:numFmt w:val="bullet"/>
      <w:lvlText w:val="•"/>
      <w:lvlJc w:val="left"/>
      <w:pPr>
        <w:ind w:left="1846" w:hanging="699"/>
      </w:pPr>
      <w:rPr>
        <w:rFonts w:hint="default"/>
      </w:rPr>
    </w:lvl>
    <w:lvl w:ilvl="2" w:tplc="ADD69102">
      <w:start w:val="1"/>
      <w:numFmt w:val="bullet"/>
      <w:lvlText w:val="•"/>
      <w:lvlJc w:val="left"/>
      <w:pPr>
        <w:ind w:left="2873" w:hanging="699"/>
      </w:pPr>
      <w:rPr>
        <w:rFonts w:hint="default"/>
      </w:rPr>
    </w:lvl>
    <w:lvl w:ilvl="3" w:tplc="9AFEA88E">
      <w:start w:val="1"/>
      <w:numFmt w:val="bullet"/>
      <w:lvlText w:val="•"/>
      <w:lvlJc w:val="left"/>
      <w:pPr>
        <w:ind w:left="3899" w:hanging="699"/>
      </w:pPr>
      <w:rPr>
        <w:rFonts w:hint="default"/>
      </w:rPr>
    </w:lvl>
    <w:lvl w:ilvl="4" w:tplc="DAF458DC">
      <w:start w:val="1"/>
      <w:numFmt w:val="bullet"/>
      <w:lvlText w:val="•"/>
      <w:lvlJc w:val="left"/>
      <w:pPr>
        <w:ind w:left="4926" w:hanging="699"/>
      </w:pPr>
      <w:rPr>
        <w:rFonts w:hint="default"/>
      </w:rPr>
    </w:lvl>
    <w:lvl w:ilvl="5" w:tplc="81249FE4">
      <w:start w:val="1"/>
      <w:numFmt w:val="bullet"/>
      <w:lvlText w:val="•"/>
      <w:lvlJc w:val="left"/>
      <w:pPr>
        <w:ind w:left="5953" w:hanging="699"/>
      </w:pPr>
      <w:rPr>
        <w:rFonts w:hint="default"/>
      </w:rPr>
    </w:lvl>
    <w:lvl w:ilvl="6" w:tplc="92184DD8">
      <w:start w:val="1"/>
      <w:numFmt w:val="bullet"/>
      <w:lvlText w:val="•"/>
      <w:lvlJc w:val="left"/>
      <w:pPr>
        <w:ind w:left="6979" w:hanging="699"/>
      </w:pPr>
      <w:rPr>
        <w:rFonts w:hint="default"/>
      </w:rPr>
    </w:lvl>
    <w:lvl w:ilvl="7" w:tplc="B1A6D5E4">
      <w:start w:val="1"/>
      <w:numFmt w:val="bullet"/>
      <w:lvlText w:val="•"/>
      <w:lvlJc w:val="left"/>
      <w:pPr>
        <w:ind w:left="8006" w:hanging="699"/>
      </w:pPr>
      <w:rPr>
        <w:rFonts w:hint="default"/>
      </w:rPr>
    </w:lvl>
    <w:lvl w:ilvl="8" w:tplc="064A9EA0">
      <w:start w:val="1"/>
      <w:numFmt w:val="bullet"/>
      <w:lvlText w:val="•"/>
      <w:lvlJc w:val="left"/>
      <w:pPr>
        <w:ind w:left="9033" w:hanging="699"/>
      </w:pPr>
      <w:rPr>
        <w:rFonts w:hint="default"/>
      </w:rPr>
    </w:lvl>
  </w:abstractNum>
  <w:abstractNum w:abstractNumId="28" w15:restartNumberingAfterBreak="0">
    <w:nsid w:val="4ACA773B"/>
    <w:multiLevelType w:val="hybridMultilevel"/>
    <w:tmpl w:val="A98C137A"/>
    <w:lvl w:ilvl="0" w:tplc="93B61B48">
      <w:start w:val="109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F21CDF26">
      <w:start w:val="1"/>
      <w:numFmt w:val="bullet"/>
      <w:lvlText w:val="•"/>
      <w:lvlJc w:val="left"/>
      <w:pPr>
        <w:ind w:left="1732" w:hanging="699"/>
      </w:pPr>
      <w:rPr>
        <w:rFonts w:hint="default"/>
      </w:rPr>
    </w:lvl>
    <w:lvl w:ilvl="2" w:tplc="43686DA8">
      <w:start w:val="1"/>
      <w:numFmt w:val="bullet"/>
      <w:lvlText w:val="•"/>
      <w:lvlJc w:val="left"/>
      <w:pPr>
        <w:ind w:left="2645" w:hanging="699"/>
      </w:pPr>
      <w:rPr>
        <w:rFonts w:hint="default"/>
      </w:rPr>
    </w:lvl>
    <w:lvl w:ilvl="3" w:tplc="3DCE94F4">
      <w:start w:val="1"/>
      <w:numFmt w:val="bullet"/>
      <w:lvlText w:val="•"/>
      <w:lvlJc w:val="left"/>
      <w:pPr>
        <w:ind w:left="3557" w:hanging="699"/>
      </w:pPr>
      <w:rPr>
        <w:rFonts w:hint="default"/>
      </w:rPr>
    </w:lvl>
    <w:lvl w:ilvl="4" w:tplc="DC589672">
      <w:start w:val="1"/>
      <w:numFmt w:val="bullet"/>
      <w:lvlText w:val="•"/>
      <w:lvlJc w:val="left"/>
      <w:pPr>
        <w:ind w:left="4470" w:hanging="699"/>
      </w:pPr>
      <w:rPr>
        <w:rFonts w:hint="default"/>
      </w:rPr>
    </w:lvl>
    <w:lvl w:ilvl="5" w:tplc="10C22036">
      <w:start w:val="1"/>
      <w:numFmt w:val="bullet"/>
      <w:lvlText w:val="•"/>
      <w:lvlJc w:val="left"/>
      <w:pPr>
        <w:ind w:left="5383" w:hanging="699"/>
      </w:pPr>
      <w:rPr>
        <w:rFonts w:hint="default"/>
      </w:rPr>
    </w:lvl>
    <w:lvl w:ilvl="6" w:tplc="1AF8F29A">
      <w:start w:val="1"/>
      <w:numFmt w:val="bullet"/>
      <w:lvlText w:val="•"/>
      <w:lvlJc w:val="left"/>
      <w:pPr>
        <w:ind w:left="6295" w:hanging="699"/>
      </w:pPr>
      <w:rPr>
        <w:rFonts w:hint="default"/>
      </w:rPr>
    </w:lvl>
    <w:lvl w:ilvl="7" w:tplc="8DB851E2">
      <w:start w:val="1"/>
      <w:numFmt w:val="bullet"/>
      <w:lvlText w:val="•"/>
      <w:lvlJc w:val="left"/>
      <w:pPr>
        <w:ind w:left="7208" w:hanging="699"/>
      </w:pPr>
      <w:rPr>
        <w:rFonts w:hint="default"/>
      </w:rPr>
    </w:lvl>
    <w:lvl w:ilvl="8" w:tplc="C1B01518">
      <w:start w:val="1"/>
      <w:numFmt w:val="bullet"/>
      <w:lvlText w:val="•"/>
      <w:lvlJc w:val="left"/>
      <w:pPr>
        <w:ind w:left="8121" w:hanging="699"/>
      </w:pPr>
      <w:rPr>
        <w:rFonts w:hint="default"/>
      </w:rPr>
    </w:lvl>
  </w:abstractNum>
  <w:abstractNum w:abstractNumId="29" w15:restartNumberingAfterBreak="0">
    <w:nsid w:val="4C0815A1"/>
    <w:multiLevelType w:val="hybridMultilevel"/>
    <w:tmpl w:val="DA800866"/>
    <w:lvl w:ilvl="0" w:tplc="705CDA5A">
      <w:start w:val="10"/>
      <w:numFmt w:val="decimal"/>
      <w:lvlText w:val="%1"/>
      <w:lvlJc w:val="left"/>
      <w:pPr>
        <w:ind w:left="1440" w:hanging="587"/>
        <w:jc w:val="right"/>
      </w:pPr>
      <w:rPr>
        <w:rFonts w:ascii="Calibri" w:eastAsia="Calibri" w:hAnsi="Calibri" w:hint="default"/>
        <w:w w:val="100"/>
        <w:sz w:val="22"/>
        <w:szCs w:val="22"/>
      </w:rPr>
    </w:lvl>
    <w:lvl w:ilvl="1" w:tplc="2BE8AB2A">
      <w:start w:val="1"/>
      <w:numFmt w:val="bullet"/>
      <w:lvlText w:val="•"/>
      <w:lvlJc w:val="left"/>
      <w:pPr>
        <w:ind w:left="2480" w:hanging="587"/>
      </w:pPr>
      <w:rPr>
        <w:rFonts w:hint="default"/>
      </w:rPr>
    </w:lvl>
    <w:lvl w:ilvl="2" w:tplc="0FE2ACB0">
      <w:start w:val="1"/>
      <w:numFmt w:val="bullet"/>
      <w:lvlText w:val="•"/>
      <w:lvlJc w:val="left"/>
      <w:pPr>
        <w:ind w:left="3521" w:hanging="587"/>
      </w:pPr>
      <w:rPr>
        <w:rFonts w:hint="default"/>
      </w:rPr>
    </w:lvl>
    <w:lvl w:ilvl="3" w:tplc="89D2C738">
      <w:start w:val="1"/>
      <w:numFmt w:val="bullet"/>
      <w:lvlText w:val="•"/>
      <w:lvlJc w:val="left"/>
      <w:pPr>
        <w:ind w:left="4561" w:hanging="587"/>
      </w:pPr>
      <w:rPr>
        <w:rFonts w:hint="default"/>
      </w:rPr>
    </w:lvl>
    <w:lvl w:ilvl="4" w:tplc="29DE7DF8">
      <w:start w:val="1"/>
      <w:numFmt w:val="bullet"/>
      <w:lvlText w:val="•"/>
      <w:lvlJc w:val="left"/>
      <w:pPr>
        <w:ind w:left="5602" w:hanging="587"/>
      </w:pPr>
      <w:rPr>
        <w:rFonts w:hint="default"/>
      </w:rPr>
    </w:lvl>
    <w:lvl w:ilvl="5" w:tplc="F2B24216">
      <w:start w:val="1"/>
      <w:numFmt w:val="bullet"/>
      <w:lvlText w:val="•"/>
      <w:lvlJc w:val="left"/>
      <w:pPr>
        <w:ind w:left="6643" w:hanging="587"/>
      </w:pPr>
      <w:rPr>
        <w:rFonts w:hint="default"/>
      </w:rPr>
    </w:lvl>
    <w:lvl w:ilvl="6" w:tplc="D15C468A">
      <w:start w:val="1"/>
      <w:numFmt w:val="bullet"/>
      <w:lvlText w:val="•"/>
      <w:lvlJc w:val="left"/>
      <w:pPr>
        <w:ind w:left="7683" w:hanging="587"/>
      </w:pPr>
      <w:rPr>
        <w:rFonts w:hint="default"/>
      </w:rPr>
    </w:lvl>
    <w:lvl w:ilvl="7" w:tplc="6B2AADC2">
      <w:start w:val="1"/>
      <w:numFmt w:val="bullet"/>
      <w:lvlText w:val="•"/>
      <w:lvlJc w:val="left"/>
      <w:pPr>
        <w:ind w:left="8724" w:hanging="587"/>
      </w:pPr>
      <w:rPr>
        <w:rFonts w:hint="default"/>
      </w:rPr>
    </w:lvl>
    <w:lvl w:ilvl="8" w:tplc="7F38F2D0">
      <w:start w:val="1"/>
      <w:numFmt w:val="bullet"/>
      <w:lvlText w:val="•"/>
      <w:lvlJc w:val="left"/>
      <w:pPr>
        <w:ind w:left="9765" w:hanging="587"/>
      </w:pPr>
      <w:rPr>
        <w:rFonts w:hint="default"/>
      </w:rPr>
    </w:lvl>
  </w:abstractNum>
  <w:abstractNum w:abstractNumId="30" w15:restartNumberingAfterBreak="0">
    <w:nsid w:val="515919D8"/>
    <w:multiLevelType w:val="hybridMultilevel"/>
    <w:tmpl w:val="77ECFC4C"/>
    <w:lvl w:ilvl="0" w:tplc="8C40D87C">
      <w:start w:val="36"/>
      <w:numFmt w:val="decimal"/>
      <w:lvlText w:val="%1"/>
      <w:lvlJc w:val="left"/>
      <w:pPr>
        <w:ind w:left="700" w:hanging="587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85741E4A">
      <w:start w:val="77"/>
      <w:numFmt w:val="decimal"/>
      <w:lvlText w:val="%2"/>
      <w:lvlJc w:val="left"/>
      <w:pPr>
        <w:ind w:left="800" w:hanging="587"/>
        <w:jc w:val="right"/>
      </w:pPr>
      <w:rPr>
        <w:rFonts w:ascii="Calibri" w:eastAsia="Calibri" w:hAnsi="Calibri" w:hint="default"/>
        <w:w w:val="100"/>
        <w:sz w:val="22"/>
        <w:szCs w:val="22"/>
      </w:rPr>
    </w:lvl>
    <w:lvl w:ilvl="2" w:tplc="81728F48">
      <w:start w:val="1"/>
      <w:numFmt w:val="bullet"/>
      <w:lvlText w:val="•"/>
      <w:lvlJc w:val="left"/>
      <w:pPr>
        <w:ind w:left="1800" w:hanging="587"/>
      </w:pPr>
      <w:rPr>
        <w:rFonts w:hint="default"/>
      </w:rPr>
    </w:lvl>
    <w:lvl w:ilvl="3" w:tplc="2D30D8E0">
      <w:start w:val="1"/>
      <w:numFmt w:val="bullet"/>
      <w:lvlText w:val="•"/>
      <w:lvlJc w:val="left"/>
      <w:pPr>
        <w:ind w:left="2801" w:hanging="587"/>
      </w:pPr>
      <w:rPr>
        <w:rFonts w:hint="default"/>
      </w:rPr>
    </w:lvl>
    <w:lvl w:ilvl="4" w:tplc="9A6251DC">
      <w:start w:val="1"/>
      <w:numFmt w:val="bullet"/>
      <w:lvlText w:val="•"/>
      <w:lvlJc w:val="left"/>
      <w:pPr>
        <w:ind w:left="3802" w:hanging="587"/>
      </w:pPr>
      <w:rPr>
        <w:rFonts w:hint="default"/>
      </w:rPr>
    </w:lvl>
    <w:lvl w:ilvl="5" w:tplc="FF6ED6CE">
      <w:start w:val="1"/>
      <w:numFmt w:val="bullet"/>
      <w:lvlText w:val="•"/>
      <w:lvlJc w:val="left"/>
      <w:pPr>
        <w:ind w:left="4802" w:hanging="587"/>
      </w:pPr>
      <w:rPr>
        <w:rFonts w:hint="default"/>
      </w:rPr>
    </w:lvl>
    <w:lvl w:ilvl="6" w:tplc="5F20B328">
      <w:start w:val="1"/>
      <w:numFmt w:val="bullet"/>
      <w:lvlText w:val="•"/>
      <w:lvlJc w:val="left"/>
      <w:pPr>
        <w:ind w:left="5803" w:hanging="587"/>
      </w:pPr>
      <w:rPr>
        <w:rFonts w:hint="default"/>
      </w:rPr>
    </w:lvl>
    <w:lvl w:ilvl="7" w:tplc="B3345B10">
      <w:start w:val="1"/>
      <w:numFmt w:val="bullet"/>
      <w:lvlText w:val="•"/>
      <w:lvlJc w:val="left"/>
      <w:pPr>
        <w:ind w:left="6804" w:hanging="587"/>
      </w:pPr>
      <w:rPr>
        <w:rFonts w:hint="default"/>
      </w:rPr>
    </w:lvl>
    <w:lvl w:ilvl="8" w:tplc="E54647A2">
      <w:start w:val="1"/>
      <w:numFmt w:val="bullet"/>
      <w:lvlText w:val="•"/>
      <w:lvlJc w:val="left"/>
      <w:pPr>
        <w:ind w:left="7804" w:hanging="587"/>
      </w:pPr>
      <w:rPr>
        <w:rFonts w:hint="default"/>
      </w:rPr>
    </w:lvl>
  </w:abstractNum>
  <w:abstractNum w:abstractNumId="31" w15:restartNumberingAfterBreak="0">
    <w:nsid w:val="5ADB518E"/>
    <w:multiLevelType w:val="hybridMultilevel"/>
    <w:tmpl w:val="F84E58E4"/>
    <w:lvl w:ilvl="0" w:tplc="9342F266">
      <w:start w:val="1"/>
      <w:numFmt w:val="decimal"/>
      <w:lvlText w:val="%1"/>
      <w:lvlJc w:val="left"/>
      <w:pPr>
        <w:ind w:left="1464" w:hanging="498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B85E7C00">
      <w:start w:val="1"/>
      <w:numFmt w:val="bullet"/>
      <w:lvlText w:val="•"/>
      <w:lvlJc w:val="left"/>
      <w:pPr>
        <w:ind w:left="2498" w:hanging="498"/>
      </w:pPr>
      <w:rPr>
        <w:rFonts w:hint="default"/>
      </w:rPr>
    </w:lvl>
    <w:lvl w:ilvl="2" w:tplc="7D5E20AA">
      <w:start w:val="1"/>
      <w:numFmt w:val="bullet"/>
      <w:lvlText w:val="•"/>
      <w:lvlJc w:val="left"/>
      <w:pPr>
        <w:ind w:left="3537" w:hanging="498"/>
      </w:pPr>
      <w:rPr>
        <w:rFonts w:hint="default"/>
      </w:rPr>
    </w:lvl>
    <w:lvl w:ilvl="3" w:tplc="9682A74C">
      <w:start w:val="1"/>
      <w:numFmt w:val="bullet"/>
      <w:lvlText w:val="•"/>
      <w:lvlJc w:val="left"/>
      <w:pPr>
        <w:ind w:left="4575" w:hanging="498"/>
      </w:pPr>
      <w:rPr>
        <w:rFonts w:hint="default"/>
      </w:rPr>
    </w:lvl>
    <w:lvl w:ilvl="4" w:tplc="C07AAD3C">
      <w:start w:val="1"/>
      <w:numFmt w:val="bullet"/>
      <w:lvlText w:val="•"/>
      <w:lvlJc w:val="left"/>
      <w:pPr>
        <w:ind w:left="5614" w:hanging="498"/>
      </w:pPr>
      <w:rPr>
        <w:rFonts w:hint="default"/>
      </w:rPr>
    </w:lvl>
    <w:lvl w:ilvl="5" w:tplc="820EE5FC">
      <w:start w:val="1"/>
      <w:numFmt w:val="bullet"/>
      <w:lvlText w:val="•"/>
      <w:lvlJc w:val="left"/>
      <w:pPr>
        <w:ind w:left="6653" w:hanging="498"/>
      </w:pPr>
      <w:rPr>
        <w:rFonts w:hint="default"/>
      </w:rPr>
    </w:lvl>
    <w:lvl w:ilvl="6" w:tplc="BA725106">
      <w:start w:val="1"/>
      <w:numFmt w:val="bullet"/>
      <w:lvlText w:val="•"/>
      <w:lvlJc w:val="left"/>
      <w:pPr>
        <w:ind w:left="7691" w:hanging="498"/>
      </w:pPr>
      <w:rPr>
        <w:rFonts w:hint="default"/>
      </w:rPr>
    </w:lvl>
    <w:lvl w:ilvl="7" w:tplc="AD5AD57C">
      <w:start w:val="1"/>
      <w:numFmt w:val="bullet"/>
      <w:lvlText w:val="•"/>
      <w:lvlJc w:val="left"/>
      <w:pPr>
        <w:ind w:left="8730" w:hanging="498"/>
      </w:pPr>
      <w:rPr>
        <w:rFonts w:hint="default"/>
      </w:rPr>
    </w:lvl>
    <w:lvl w:ilvl="8" w:tplc="AB7AE348">
      <w:start w:val="1"/>
      <w:numFmt w:val="bullet"/>
      <w:lvlText w:val="•"/>
      <w:lvlJc w:val="left"/>
      <w:pPr>
        <w:ind w:left="9769" w:hanging="498"/>
      </w:pPr>
      <w:rPr>
        <w:rFonts w:hint="default"/>
      </w:rPr>
    </w:lvl>
  </w:abstractNum>
  <w:abstractNum w:abstractNumId="32" w15:restartNumberingAfterBreak="0">
    <w:nsid w:val="5ECA3D43"/>
    <w:multiLevelType w:val="hybridMultilevel"/>
    <w:tmpl w:val="E5A6A978"/>
    <w:lvl w:ilvl="0" w:tplc="0D7EED78">
      <w:start w:val="46"/>
      <w:numFmt w:val="decimal"/>
      <w:lvlText w:val="%1"/>
      <w:lvlJc w:val="left"/>
      <w:pPr>
        <w:ind w:left="820" w:hanging="587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BC98BEE6">
      <w:start w:val="1"/>
      <w:numFmt w:val="bullet"/>
      <w:lvlText w:val="•"/>
      <w:lvlJc w:val="left"/>
      <w:pPr>
        <w:ind w:left="1720" w:hanging="587"/>
      </w:pPr>
      <w:rPr>
        <w:rFonts w:hint="default"/>
      </w:rPr>
    </w:lvl>
    <w:lvl w:ilvl="2" w:tplc="218C3A56">
      <w:start w:val="1"/>
      <w:numFmt w:val="bullet"/>
      <w:lvlText w:val="•"/>
      <w:lvlJc w:val="left"/>
      <w:pPr>
        <w:ind w:left="2621" w:hanging="587"/>
      </w:pPr>
      <w:rPr>
        <w:rFonts w:hint="default"/>
      </w:rPr>
    </w:lvl>
    <w:lvl w:ilvl="3" w:tplc="46E8B656">
      <w:start w:val="1"/>
      <w:numFmt w:val="bullet"/>
      <w:lvlText w:val="•"/>
      <w:lvlJc w:val="left"/>
      <w:pPr>
        <w:ind w:left="3521" w:hanging="587"/>
      </w:pPr>
      <w:rPr>
        <w:rFonts w:hint="default"/>
      </w:rPr>
    </w:lvl>
    <w:lvl w:ilvl="4" w:tplc="914EFB98">
      <w:start w:val="1"/>
      <w:numFmt w:val="bullet"/>
      <w:lvlText w:val="•"/>
      <w:lvlJc w:val="left"/>
      <w:pPr>
        <w:ind w:left="4422" w:hanging="587"/>
      </w:pPr>
      <w:rPr>
        <w:rFonts w:hint="default"/>
      </w:rPr>
    </w:lvl>
    <w:lvl w:ilvl="5" w:tplc="B712B20A">
      <w:start w:val="1"/>
      <w:numFmt w:val="bullet"/>
      <w:lvlText w:val="•"/>
      <w:lvlJc w:val="left"/>
      <w:pPr>
        <w:ind w:left="5323" w:hanging="587"/>
      </w:pPr>
      <w:rPr>
        <w:rFonts w:hint="default"/>
      </w:rPr>
    </w:lvl>
    <w:lvl w:ilvl="6" w:tplc="C34E0AEA">
      <w:start w:val="1"/>
      <w:numFmt w:val="bullet"/>
      <w:lvlText w:val="•"/>
      <w:lvlJc w:val="left"/>
      <w:pPr>
        <w:ind w:left="6223" w:hanging="587"/>
      </w:pPr>
      <w:rPr>
        <w:rFonts w:hint="default"/>
      </w:rPr>
    </w:lvl>
    <w:lvl w:ilvl="7" w:tplc="1DA22B38">
      <w:start w:val="1"/>
      <w:numFmt w:val="bullet"/>
      <w:lvlText w:val="•"/>
      <w:lvlJc w:val="left"/>
      <w:pPr>
        <w:ind w:left="7124" w:hanging="587"/>
      </w:pPr>
      <w:rPr>
        <w:rFonts w:hint="default"/>
      </w:rPr>
    </w:lvl>
    <w:lvl w:ilvl="8" w:tplc="4F2817B8">
      <w:start w:val="1"/>
      <w:numFmt w:val="bullet"/>
      <w:lvlText w:val="•"/>
      <w:lvlJc w:val="left"/>
      <w:pPr>
        <w:ind w:left="8025" w:hanging="587"/>
      </w:pPr>
      <w:rPr>
        <w:rFonts w:hint="default"/>
      </w:rPr>
    </w:lvl>
  </w:abstractNum>
  <w:abstractNum w:abstractNumId="33" w15:restartNumberingAfterBreak="0">
    <w:nsid w:val="658747AC"/>
    <w:multiLevelType w:val="hybridMultilevel"/>
    <w:tmpl w:val="BC220BFA"/>
    <w:lvl w:ilvl="0" w:tplc="C3F667D4">
      <w:start w:val="270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8ECA67F2">
      <w:start w:val="1"/>
      <w:numFmt w:val="bullet"/>
      <w:lvlText w:val="•"/>
      <w:lvlJc w:val="left"/>
      <w:pPr>
        <w:ind w:left="1710" w:hanging="699"/>
      </w:pPr>
      <w:rPr>
        <w:rFonts w:hint="default"/>
      </w:rPr>
    </w:lvl>
    <w:lvl w:ilvl="2" w:tplc="0C3CC106">
      <w:start w:val="1"/>
      <w:numFmt w:val="bullet"/>
      <w:lvlText w:val="•"/>
      <w:lvlJc w:val="left"/>
      <w:pPr>
        <w:ind w:left="2601" w:hanging="699"/>
      </w:pPr>
      <w:rPr>
        <w:rFonts w:hint="default"/>
      </w:rPr>
    </w:lvl>
    <w:lvl w:ilvl="3" w:tplc="9072DC38">
      <w:start w:val="1"/>
      <w:numFmt w:val="bullet"/>
      <w:lvlText w:val="•"/>
      <w:lvlJc w:val="left"/>
      <w:pPr>
        <w:ind w:left="3491" w:hanging="699"/>
      </w:pPr>
      <w:rPr>
        <w:rFonts w:hint="default"/>
      </w:rPr>
    </w:lvl>
    <w:lvl w:ilvl="4" w:tplc="DB06F94A">
      <w:start w:val="1"/>
      <w:numFmt w:val="bullet"/>
      <w:lvlText w:val="•"/>
      <w:lvlJc w:val="left"/>
      <w:pPr>
        <w:ind w:left="4382" w:hanging="699"/>
      </w:pPr>
      <w:rPr>
        <w:rFonts w:hint="default"/>
      </w:rPr>
    </w:lvl>
    <w:lvl w:ilvl="5" w:tplc="508A34E8">
      <w:start w:val="1"/>
      <w:numFmt w:val="bullet"/>
      <w:lvlText w:val="•"/>
      <w:lvlJc w:val="left"/>
      <w:pPr>
        <w:ind w:left="5273" w:hanging="699"/>
      </w:pPr>
      <w:rPr>
        <w:rFonts w:hint="default"/>
      </w:rPr>
    </w:lvl>
    <w:lvl w:ilvl="6" w:tplc="2518780C">
      <w:start w:val="1"/>
      <w:numFmt w:val="bullet"/>
      <w:lvlText w:val="•"/>
      <w:lvlJc w:val="left"/>
      <w:pPr>
        <w:ind w:left="6163" w:hanging="699"/>
      </w:pPr>
      <w:rPr>
        <w:rFonts w:hint="default"/>
      </w:rPr>
    </w:lvl>
    <w:lvl w:ilvl="7" w:tplc="C0004520">
      <w:start w:val="1"/>
      <w:numFmt w:val="bullet"/>
      <w:lvlText w:val="•"/>
      <w:lvlJc w:val="left"/>
      <w:pPr>
        <w:ind w:left="7054" w:hanging="699"/>
      </w:pPr>
      <w:rPr>
        <w:rFonts w:hint="default"/>
      </w:rPr>
    </w:lvl>
    <w:lvl w:ilvl="8" w:tplc="29F290B6">
      <w:start w:val="1"/>
      <w:numFmt w:val="bullet"/>
      <w:lvlText w:val="•"/>
      <w:lvlJc w:val="left"/>
      <w:pPr>
        <w:ind w:left="7945" w:hanging="699"/>
      </w:pPr>
      <w:rPr>
        <w:rFonts w:hint="default"/>
      </w:rPr>
    </w:lvl>
  </w:abstractNum>
  <w:abstractNum w:abstractNumId="34" w15:restartNumberingAfterBreak="0">
    <w:nsid w:val="671A179C"/>
    <w:multiLevelType w:val="hybridMultilevel"/>
    <w:tmpl w:val="D5D6F88E"/>
    <w:lvl w:ilvl="0" w:tplc="E626D3B6">
      <w:start w:val="477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A7B68F4E">
      <w:start w:val="1"/>
      <w:numFmt w:val="decimal"/>
      <w:lvlText w:val="%2"/>
      <w:lvlJc w:val="left"/>
      <w:pPr>
        <w:ind w:left="1538" w:hanging="572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2" w:tplc="424A7C30">
      <w:start w:val="1"/>
      <w:numFmt w:val="bullet"/>
      <w:lvlText w:val="•"/>
      <w:lvlJc w:val="left"/>
      <w:pPr>
        <w:ind w:left="2471" w:hanging="572"/>
      </w:pPr>
      <w:rPr>
        <w:rFonts w:hint="default"/>
      </w:rPr>
    </w:lvl>
    <w:lvl w:ilvl="3" w:tplc="B36EF450">
      <w:start w:val="1"/>
      <w:numFmt w:val="bullet"/>
      <w:lvlText w:val="•"/>
      <w:lvlJc w:val="left"/>
      <w:pPr>
        <w:ind w:left="3403" w:hanging="572"/>
      </w:pPr>
      <w:rPr>
        <w:rFonts w:hint="default"/>
      </w:rPr>
    </w:lvl>
    <w:lvl w:ilvl="4" w:tplc="6456AF98">
      <w:start w:val="1"/>
      <w:numFmt w:val="bullet"/>
      <w:lvlText w:val="•"/>
      <w:lvlJc w:val="left"/>
      <w:pPr>
        <w:ind w:left="4335" w:hanging="572"/>
      </w:pPr>
      <w:rPr>
        <w:rFonts w:hint="default"/>
      </w:rPr>
    </w:lvl>
    <w:lvl w:ilvl="5" w:tplc="D464B456">
      <w:start w:val="1"/>
      <w:numFmt w:val="bullet"/>
      <w:lvlText w:val="•"/>
      <w:lvlJc w:val="left"/>
      <w:pPr>
        <w:ind w:left="5267" w:hanging="572"/>
      </w:pPr>
      <w:rPr>
        <w:rFonts w:hint="default"/>
      </w:rPr>
    </w:lvl>
    <w:lvl w:ilvl="6" w:tplc="BB5AE144">
      <w:start w:val="1"/>
      <w:numFmt w:val="bullet"/>
      <w:lvlText w:val="•"/>
      <w:lvlJc w:val="left"/>
      <w:pPr>
        <w:ind w:left="6199" w:hanging="572"/>
      </w:pPr>
      <w:rPr>
        <w:rFonts w:hint="default"/>
      </w:rPr>
    </w:lvl>
    <w:lvl w:ilvl="7" w:tplc="8A3C9502">
      <w:start w:val="1"/>
      <w:numFmt w:val="bullet"/>
      <w:lvlText w:val="•"/>
      <w:lvlJc w:val="left"/>
      <w:pPr>
        <w:ind w:left="7130" w:hanging="572"/>
      </w:pPr>
      <w:rPr>
        <w:rFonts w:hint="default"/>
      </w:rPr>
    </w:lvl>
    <w:lvl w:ilvl="8" w:tplc="E0BE8DE2">
      <w:start w:val="1"/>
      <w:numFmt w:val="bullet"/>
      <w:lvlText w:val="•"/>
      <w:lvlJc w:val="left"/>
      <w:pPr>
        <w:ind w:left="8062" w:hanging="572"/>
      </w:pPr>
      <w:rPr>
        <w:rFonts w:hint="default"/>
      </w:rPr>
    </w:lvl>
  </w:abstractNum>
  <w:abstractNum w:abstractNumId="35" w15:restartNumberingAfterBreak="0">
    <w:nsid w:val="678818D7"/>
    <w:multiLevelType w:val="hybridMultilevel"/>
    <w:tmpl w:val="67440C08"/>
    <w:lvl w:ilvl="0" w:tplc="D1A07C08">
      <w:start w:val="1"/>
      <w:numFmt w:val="bullet"/>
      <w:lvlText w:val=""/>
      <w:lvlJc w:val="left"/>
      <w:pPr>
        <w:ind w:left="820" w:hanging="720"/>
      </w:pPr>
      <w:rPr>
        <w:rFonts w:ascii="Symbol" w:eastAsia="Symbol" w:hAnsi="Symbol" w:hint="default"/>
        <w:w w:val="100"/>
        <w:sz w:val="22"/>
        <w:szCs w:val="22"/>
      </w:rPr>
    </w:lvl>
    <w:lvl w:ilvl="1" w:tplc="DE4E15D4">
      <w:start w:val="1"/>
      <w:numFmt w:val="bullet"/>
      <w:lvlText w:val=""/>
      <w:lvlJc w:val="left"/>
      <w:pPr>
        <w:ind w:left="2160" w:hanging="720"/>
      </w:pPr>
      <w:rPr>
        <w:rFonts w:ascii="Symbol" w:eastAsia="Symbol" w:hAnsi="Symbol" w:hint="default"/>
        <w:w w:val="100"/>
        <w:sz w:val="22"/>
        <w:szCs w:val="22"/>
      </w:rPr>
    </w:lvl>
    <w:lvl w:ilvl="2" w:tplc="D0748E70">
      <w:start w:val="1"/>
      <w:numFmt w:val="bullet"/>
      <w:lvlText w:val="•"/>
      <w:lvlJc w:val="left"/>
      <w:pPr>
        <w:ind w:left="2907" w:hanging="720"/>
      </w:pPr>
      <w:rPr>
        <w:rFonts w:hint="default"/>
      </w:rPr>
    </w:lvl>
    <w:lvl w:ilvl="3" w:tplc="C472D958">
      <w:start w:val="1"/>
      <w:numFmt w:val="bullet"/>
      <w:lvlText w:val="•"/>
      <w:lvlJc w:val="left"/>
      <w:pPr>
        <w:ind w:left="3654" w:hanging="720"/>
      </w:pPr>
      <w:rPr>
        <w:rFonts w:hint="default"/>
      </w:rPr>
    </w:lvl>
    <w:lvl w:ilvl="4" w:tplc="AFB8D830">
      <w:start w:val="1"/>
      <w:numFmt w:val="bullet"/>
      <w:lvlText w:val="•"/>
      <w:lvlJc w:val="left"/>
      <w:pPr>
        <w:ind w:left="4402" w:hanging="720"/>
      </w:pPr>
      <w:rPr>
        <w:rFonts w:hint="default"/>
      </w:rPr>
    </w:lvl>
    <w:lvl w:ilvl="5" w:tplc="3E105A24">
      <w:start w:val="1"/>
      <w:numFmt w:val="bullet"/>
      <w:lvlText w:val="•"/>
      <w:lvlJc w:val="left"/>
      <w:pPr>
        <w:ind w:left="5149" w:hanging="720"/>
      </w:pPr>
      <w:rPr>
        <w:rFonts w:hint="default"/>
      </w:rPr>
    </w:lvl>
    <w:lvl w:ilvl="6" w:tplc="92A69836">
      <w:start w:val="1"/>
      <w:numFmt w:val="bullet"/>
      <w:lvlText w:val="•"/>
      <w:lvlJc w:val="left"/>
      <w:pPr>
        <w:ind w:left="5896" w:hanging="720"/>
      </w:pPr>
      <w:rPr>
        <w:rFonts w:hint="default"/>
      </w:rPr>
    </w:lvl>
    <w:lvl w:ilvl="7" w:tplc="F8347128">
      <w:start w:val="1"/>
      <w:numFmt w:val="bullet"/>
      <w:lvlText w:val="•"/>
      <w:lvlJc w:val="left"/>
      <w:pPr>
        <w:ind w:left="6644" w:hanging="720"/>
      </w:pPr>
      <w:rPr>
        <w:rFonts w:hint="default"/>
      </w:rPr>
    </w:lvl>
    <w:lvl w:ilvl="8" w:tplc="7CA2F68C">
      <w:start w:val="1"/>
      <w:numFmt w:val="bullet"/>
      <w:lvlText w:val="•"/>
      <w:lvlJc w:val="left"/>
      <w:pPr>
        <w:ind w:left="7391" w:hanging="720"/>
      </w:pPr>
      <w:rPr>
        <w:rFonts w:hint="default"/>
      </w:rPr>
    </w:lvl>
  </w:abstractNum>
  <w:abstractNum w:abstractNumId="36" w15:restartNumberingAfterBreak="0">
    <w:nsid w:val="6BF86A20"/>
    <w:multiLevelType w:val="hybridMultilevel"/>
    <w:tmpl w:val="3A8C62D2"/>
    <w:lvl w:ilvl="0" w:tplc="8B1297E2">
      <w:start w:val="317"/>
      <w:numFmt w:val="decimal"/>
      <w:lvlText w:val="%1"/>
      <w:lvlJc w:val="left"/>
      <w:pPr>
        <w:ind w:left="960" w:hanging="699"/>
        <w:jc w:val="right"/>
      </w:pPr>
      <w:rPr>
        <w:rFonts w:ascii="Calibri" w:eastAsia="Calibri" w:hAnsi="Calibri" w:hint="default"/>
        <w:w w:val="100"/>
        <w:sz w:val="22"/>
        <w:szCs w:val="22"/>
      </w:rPr>
    </w:lvl>
    <w:lvl w:ilvl="1" w:tplc="5B2E796C">
      <w:start w:val="1"/>
      <w:numFmt w:val="bullet"/>
      <w:lvlText w:val="•"/>
      <w:lvlJc w:val="left"/>
      <w:pPr>
        <w:ind w:left="1960" w:hanging="699"/>
      </w:pPr>
      <w:rPr>
        <w:rFonts w:hint="default"/>
      </w:rPr>
    </w:lvl>
    <w:lvl w:ilvl="2" w:tplc="9AD431C2">
      <w:start w:val="1"/>
      <w:numFmt w:val="bullet"/>
      <w:lvlText w:val="•"/>
      <w:lvlJc w:val="left"/>
      <w:pPr>
        <w:ind w:left="2961" w:hanging="699"/>
      </w:pPr>
      <w:rPr>
        <w:rFonts w:hint="default"/>
      </w:rPr>
    </w:lvl>
    <w:lvl w:ilvl="3" w:tplc="4D60E942">
      <w:start w:val="1"/>
      <w:numFmt w:val="bullet"/>
      <w:lvlText w:val="•"/>
      <w:lvlJc w:val="left"/>
      <w:pPr>
        <w:ind w:left="3961" w:hanging="699"/>
      </w:pPr>
      <w:rPr>
        <w:rFonts w:hint="default"/>
      </w:rPr>
    </w:lvl>
    <w:lvl w:ilvl="4" w:tplc="12C22208">
      <w:start w:val="1"/>
      <w:numFmt w:val="bullet"/>
      <w:lvlText w:val="•"/>
      <w:lvlJc w:val="left"/>
      <w:pPr>
        <w:ind w:left="4962" w:hanging="699"/>
      </w:pPr>
      <w:rPr>
        <w:rFonts w:hint="default"/>
      </w:rPr>
    </w:lvl>
    <w:lvl w:ilvl="5" w:tplc="0B1ED040">
      <w:start w:val="1"/>
      <w:numFmt w:val="bullet"/>
      <w:lvlText w:val="•"/>
      <w:lvlJc w:val="left"/>
      <w:pPr>
        <w:ind w:left="5963" w:hanging="699"/>
      </w:pPr>
      <w:rPr>
        <w:rFonts w:hint="default"/>
      </w:rPr>
    </w:lvl>
    <w:lvl w:ilvl="6" w:tplc="C9F0A322">
      <w:start w:val="1"/>
      <w:numFmt w:val="bullet"/>
      <w:lvlText w:val="•"/>
      <w:lvlJc w:val="left"/>
      <w:pPr>
        <w:ind w:left="6963" w:hanging="699"/>
      </w:pPr>
      <w:rPr>
        <w:rFonts w:hint="default"/>
      </w:rPr>
    </w:lvl>
    <w:lvl w:ilvl="7" w:tplc="FF74C88C">
      <w:start w:val="1"/>
      <w:numFmt w:val="bullet"/>
      <w:lvlText w:val="•"/>
      <w:lvlJc w:val="left"/>
      <w:pPr>
        <w:ind w:left="7964" w:hanging="699"/>
      </w:pPr>
      <w:rPr>
        <w:rFonts w:hint="default"/>
      </w:rPr>
    </w:lvl>
    <w:lvl w:ilvl="8" w:tplc="326E0434">
      <w:start w:val="1"/>
      <w:numFmt w:val="bullet"/>
      <w:lvlText w:val="•"/>
      <w:lvlJc w:val="left"/>
      <w:pPr>
        <w:ind w:left="8965" w:hanging="699"/>
      </w:pPr>
      <w:rPr>
        <w:rFonts w:hint="default"/>
      </w:rPr>
    </w:lvl>
  </w:abstractNum>
  <w:abstractNum w:abstractNumId="37" w15:restartNumberingAfterBreak="0">
    <w:nsid w:val="6E8E1660"/>
    <w:multiLevelType w:val="hybridMultilevel"/>
    <w:tmpl w:val="090EB094"/>
    <w:lvl w:ilvl="0" w:tplc="BA14479A">
      <w:start w:val="148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2AA20CD4">
      <w:start w:val="1"/>
      <w:numFmt w:val="bullet"/>
      <w:lvlText w:val="•"/>
      <w:lvlJc w:val="left"/>
      <w:pPr>
        <w:ind w:left="1826" w:hanging="699"/>
      </w:pPr>
      <w:rPr>
        <w:rFonts w:hint="default"/>
      </w:rPr>
    </w:lvl>
    <w:lvl w:ilvl="2" w:tplc="788E76AC">
      <w:start w:val="1"/>
      <w:numFmt w:val="bullet"/>
      <w:lvlText w:val="•"/>
      <w:lvlJc w:val="left"/>
      <w:pPr>
        <w:ind w:left="2853" w:hanging="699"/>
      </w:pPr>
      <w:rPr>
        <w:rFonts w:hint="default"/>
      </w:rPr>
    </w:lvl>
    <w:lvl w:ilvl="3" w:tplc="479C8A62">
      <w:start w:val="1"/>
      <w:numFmt w:val="bullet"/>
      <w:lvlText w:val="•"/>
      <w:lvlJc w:val="left"/>
      <w:pPr>
        <w:ind w:left="3879" w:hanging="699"/>
      </w:pPr>
      <w:rPr>
        <w:rFonts w:hint="default"/>
      </w:rPr>
    </w:lvl>
    <w:lvl w:ilvl="4" w:tplc="75C2193E">
      <w:start w:val="1"/>
      <w:numFmt w:val="bullet"/>
      <w:lvlText w:val="•"/>
      <w:lvlJc w:val="left"/>
      <w:pPr>
        <w:ind w:left="4906" w:hanging="699"/>
      </w:pPr>
      <w:rPr>
        <w:rFonts w:hint="default"/>
      </w:rPr>
    </w:lvl>
    <w:lvl w:ilvl="5" w:tplc="BA0AA35C">
      <w:start w:val="1"/>
      <w:numFmt w:val="bullet"/>
      <w:lvlText w:val="•"/>
      <w:lvlJc w:val="left"/>
      <w:pPr>
        <w:ind w:left="5933" w:hanging="699"/>
      </w:pPr>
      <w:rPr>
        <w:rFonts w:hint="default"/>
      </w:rPr>
    </w:lvl>
    <w:lvl w:ilvl="6" w:tplc="919EEDBE">
      <w:start w:val="1"/>
      <w:numFmt w:val="bullet"/>
      <w:lvlText w:val="•"/>
      <w:lvlJc w:val="left"/>
      <w:pPr>
        <w:ind w:left="6959" w:hanging="699"/>
      </w:pPr>
      <w:rPr>
        <w:rFonts w:hint="default"/>
      </w:rPr>
    </w:lvl>
    <w:lvl w:ilvl="7" w:tplc="4776F2A6">
      <w:start w:val="1"/>
      <w:numFmt w:val="bullet"/>
      <w:lvlText w:val="•"/>
      <w:lvlJc w:val="left"/>
      <w:pPr>
        <w:ind w:left="7986" w:hanging="699"/>
      </w:pPr>
      <w:rPr>
        <w:rFonts w:hint="default"/>
      </w:rPr>
    </w:lvl>
    <w:lvl w:ilvl="8" w:tplc="55FACCA8">
      <w:start w:val="1"/>
      <w:numFmt w:val="bullet"/>
      <w:lvlText w:val="•"/>
      <w:lvlJc w:val="left"/>
      <w:pPr>
        <w:ind w:left="9013" w:hanging="699"/>
      </w:pPr>
      <w:rPr>
        <w:rFonts w:hint="default"/>
      </w:rPr>
    </w:lvl>
  </w:abstractNum>
  <w:abstractNum w:abstractNumId="38" w15:restartNumberingAfterBreak="0">
    <w:nsid w:val="6EDB101F"/>
    <w:multiLevelType w:val="hybridMultilevel"/>
    <w:tmpl w:val="305CC106"/>
    <w:lvl w:ilvl="0" w:tplc="8F92673C">
      <w:start w:val="115"/>
      <w:numFmt w:val="decimal"/>
      <w:lvlText w:val="%1"/>
      <w:lvlJc w:val="left"/>
      <w:pPr>
        <w:ind w:left="82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F724CC84">
      <w:start w:val="1"/>
      <w:numFmt w:val="bullet"/>
      <w:lvlText w:val="•"/>
      <w:lvlJc w:val="left"/>
      <w:pPr>
        <w:ind w:left="1732" w:hanging="699"/>
      </w:pPr>
      <w:rPr>
        <w:rFonts w:hint="default"/>
      </w:rPr>
    </w:lvl>
    <w:lvl w:ilvl="2" w:tplc="5A028CF2">
      <w:start w:val="1"/>
      <w:numFmt w:val="bullet"/>
      <w:lvlText w:val="•"/>
      <w:lvlJc w:val="left"/>
      <w:pPr>
        <w:ind w:left="2645" w:hanging="699"/>
      </w:pPr>
      <w:rPr>
        <w:rFonts w:hint="default"/>
      </w:rPr>
    </w:lvl>
    <w:lvl w:ilvl="3" w:tplc="ACEC7228">
      <w:start w:val="1"/>
      <w:numFmt w:val="bullet"/>
      <w:lvlText w:val="•"/>
      <w:lvlJc w:val="left"/>
      <w:pPr>
        <w:ind w:left="3557" w:hanging="699"/>
      </w:pPr>
      <w:rPr>
        <w:rFonts w:hint="default"/>
      </w:rPr>
    </w:lvl>
    <w:lvl w:ilvl="4" w:tplc="D2BADF62">
      <w:start w:val="1"/>
      <w:numFmt w:val="bullet"/>
      <w:lvlText w:val="•"/>
      <w:lvlJc w:val="left"/>
      <w:pPr>
        <w:ind w:left="4470" w:hanging="699"/>
      </w:pPr>
      <w:rPr>
        <w:rFonts w:hint="default"/>
      </w:rPr>
    </w:lvl>
    <w:lvl w:ilvl="5" w:tplc="7306458A">
      <w:start w:val="1"/>
      <w:numFmt w:val="bullet"/>
      <w:lvlText w:val="•"/>
      <w:lvlJc w:val="left"/>
      <w:pPr>
        <w:ind w:left="5383" w:hanging="699"/>
      </w:pPr>
      <w:rPr>
        <w:rFonts w:hint="default"/>
      </w:rPr>
    </w:lvl>
    <w:lvl w:ilvl="6" w:tplc="145C5C0A">
      <w:start w:val="1"/>
      <w:numFmt w:val="bullet"/>
      <w:lvlText w:val="•"/>
      <w:lvlJc w:val="left"/>
      <w:pPr>
        <w:ind w:left="6295" w:hanging="699"/>
      </w:pPr>
      <w:rPr>
        <w:rFonts w:hint="default"/>
      </w:rPr>
    </w:lvl>
    <w:lvl w:ilvl="7" w:tplc="4D8A0012">
      <w:start w:val="1"/>
      <w:numFmt w:val="bullet"/>
      <w:lvlText w:val="•"/>
      <w:lvlJc w:val="left"/>
      <w:pPr>
        <w:ind w:left="7208" w:hanging="699"/>
      </w:pPr>
      <w:rPr>
        <w:rFonts w:hint="default"/>
      </w:rPr>
    </w:lvl>
    <w:lvl w:ilvl="8" w:tplc="25E40D24">
      <w:start w:val="1"/>
      <w:numFmt w:val="bullet"/>
      <w:lvlText w:val="•"/>
      <w:lvlJc w:val="left"/>
      <w:pPr>
        <w:ind w:left="8121" w:hanging="699"/>
      </w:pPr>
      <w:rPr>
        <w:rFonts w:hint="default"/>
      </w:rPr>
    </w:lvl>
  </w:abstractNum>
  <w:abstractNum w:abstractNumId="39" w15:restartNumberingAfterBreak="0">
    <w:nsid w:val="70956458"/>
    <w:multiLevelType w:val="hybridMultilevel"/>
    <w:tmpl w:val="B1E8A048"/>
    <w:lvl w:ilvl="0" w:tplc="637E6526">
      <w:start w:val="375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E61A2324">
      <w:start w:val="1"/>
      <w:numFmt w:val="bullet"/>
      <w:lvlText w:val="•"/>
      <w:lvlJc w:val="left"/>
      <w:pPr>
        <w:ind w:left="1712" w:hanging="699"/>
      </w:pPr>
      <w:rPr>
        <w:rFonts w:hint="default"/>
      </w:rPr>
    </w:lvl>
    <w:lvl w:ilvl="2" w:tplc="6A8E6356">
      <w:start w:val="1"/>
      <w:numFmt w:val="bullet"/>
      <w:lvlText w:val="•"/>
      <w:lvlJc w:val="left"/>
      <w:pPr>
        <w:ind w:left="2625" w:hanging="699"/>
      </w:pPr>
      <w:rPr>
        <w:rFonts w:hint="default"/>
      </w:rPr>
    </w:lvl>
    <w:lvl w:ilvl="3" w:tplc="4B18285C">
      <w:start w:val="1"/>
      <w:numFmt w:val="bullet"/>
      <w:lvlText w:val="•"/>
      <w:lvlJc w:val="left"/>
      <w:pPr>
        <w:ind w:left="3537" w:hanging="699"/>
      </w:pPr>
      <w:rPr>
        <w:rFonts w:hint="default"/>
      </w:rPr>
    </w:lvl>
    <w:lvl w:ilvl="4" w:tplc="C3701D70">
      <w:start w:val="1"/>
      <w:numFmt w:val="bullet"/>
      <w:lvlText w:val="•"/>
      <w:lvlJc w:val="left"/>
      <w:pPr>
        <w:ind w:left="4450" w:hanging="699"/>
      </w:pPr>
      <w:rPr>
        <w:rFonts w:hint="default"/>
      </w:rPr>
    </w:lvl>
    <w:lvl w:ilvl="5" w:tplc="A2181F32">
      <w:start w:val="1"/>
      <w:numFmt w:val="bullet"/>
      <w:lvlText w:val="•"/>
      <w:lvlJc w:val="left"/>
      <w:pPr>
        <w:ind w:left="5363" w:hanging="699"/>
      </w:pPr>
      <w:rPr>
        <w:rFonts w:hint="default"/>
      </w:rPr>
    </w:lvl>
    <w:lvl w:ilvl="6" w:tplc="0C44D4C8">
      <w:start w:val="1"/>
      <w:numFmt w:val="bullet"/>
      <w:lvlText w:val="•"/>
      <w:lvlJc w:val="left"/>
      <w:pPr>
        <w:ind w:left="6275" w:hanging="699"/>
      </w:pPr>
      <w:rPr>
        <w:rFonts w:hint="default"/>
      </w:rPr>
    </w:lvl>
    <w:lvl w:ilvl="7" w:tplc="9158670E">
      <w:start w:val="1"/>
      <w:numFmt w:val="bullet"/>
      <w:lvlText w:val="•"/>
      <w:lvlJc w:val="left"/>
      <w:pPr>
        <w:ind w:left="7188" w:hanging="699"/>
      </w:pPr>
      <w:rPr>
        <w:rFonts w:hint="default"/>
      </w:rPr>
    </w:lvl>
    <w:lvl w:ilvl="8" w:tplc="219E1714">
      <w:start w:val="1"/>
      <w:numFmt w:val="bullet"/>
      <w:lvlText w:val="•"/>
      <w:lvlJc w:val="left"/>
      <w:pPr>
        <w:ind w:left="8101" w:hanging="699"/>
      </w:pPr>
      <w:rPr>
        <w:rFonts w:hint="default"/>
      </w:rPr>
    </w:lvl>
  </w:abstractNum>
  <w:abstractNum w:abstractNumId="40" w15:restartNumberingAfterBreak="0">
    <w:nsid w:val="714B18B8"/>
    <w:multiLevelType w:val="hybridMultilevel"/>
    <w:tmpl w:val="E60038CC"/>
    <w:lvl w:ilvl="0" w:tplc="3530D49A">
      <w:start w:val="280"/>
      <w:numFmt w:val="decimal"/>
      <w:lvlText w:val="%1"/>
      <w:lvlJc w:val="left"/>
      <w:pPr>
        <w:ind w:left="860" w:hanging="699"/>
        <w:jc w:val="right"/>
      </w:pPr>
      <w:rPr>
        <w:rFonts w:ascii="Calibri" w:eastAsia="Calibri" w:hAnsi="Calibri" w:hint="default"/>
        <w:w w:val="100"/>
        <w:sz w:val="22"/>
        <w:szCs w:val="22"/>
      </w:rPr>
    </w:lvl>
    <w:lvl w:ilvl="1" w:tplc="D9FC198C">
      <w:start w:val="1"/>
      <w:numFmt w:val="lowerRoman"/>
      <w:lvlText w:val="%2)"/>
      <w:lvlJc w:val="left"/>
      <w:pPr>
        <w:ind w:left="536" w:hanging="192"/>
        <w:jc w:val="righ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2" w:tplc="51745A90">
      <w:start w:val="1"/>
      <w:numFmt w:val="bullet"/>
      <w:lvlText w:val="•"/>
      <w:lvlJc w:val="left"/>
      <w:pPr>
        <w:ind w:left="960" w:hanging="192"/>
      </w:pPr>
      <w:rPr>
        <w:rFonts w:hint="default"/>
      </w:rPr>
    </w:lvl>
    <w:lvl w:ilvl="3" w:tplc="B6488526">
      <w:start w:val="1"/>
      <w:numFmt w:val="bullet"/>
      <w:lvlText w:val="•"/>
      <w:lvlJc w:val="left"/>
      <w:pPr>
        <w:ind w:left="1383" w:hanging="192"/>
      </w:pPr>
      <w:rPr>
        <w:rFonts w:hint="default"/>
      </w:rPr>
    </w:lvl>
    <w:lvl w:ilvl="4" w:tplc="67021B46">
      <w:start w:val="1"/>
      <w:numFmt w:val="bullet"/>
      <w:lvlText w:val="•"/>
      <w:lvlJc w:val="left"/>
      <w:pPr>
        <w:ind w:left="1807" w:hanging="192"/>
      </w:pPr>
      <w:rPr>
        <w:rFonts w:hint="default"/>
      </w:rPr>
    </w:lvl>
    <w:lvl w:ilvl="5" w:tplc="CEA4E58E">
      <w:start w:val="1"/>
      <w:numFmt w:val="bullet"/>
      <w:lvlText w:val="•"/>
      <w:lvlJc w:val="left"/>
      <w:pPr>
        <w:ind w:left="2231" w:hanging="192"/>
      </w:pPr>
      <w:rPr>
        <w:rFonts w:hint="default"/>
      </w:rPr>
    </w:lvl>
    <w:lvl w:ilvl="6" w:tplc="2CDAF7F4">
      <w:start w:val="1"/>
      <w:numFmt w:val="bullet"/>
      <w:lvlText w:val="•"/>
      <w:lvlJc w:val="left"/>
      <w:pPr>
        <w:ind w:left="2655" w:hanging="192"/>
      </w:pPr>
      <w:rPr>
        <w:rFonts w:hint="default"/>
      </w:rPr>
    </w:lvl>
    <w:lvl w:ilvl="7" w:tplc="14A8DDBE">
      <w:start w:val="1"/>
      <w:numFmt w:val="bullet"/>
      <w:lvlText w:val="•"/>
      <w:lvlJc w:val="left"/>
      <w:pPr>
        <w:ind w:left="3079" w:hanging="192"/>
      </w:pPr>
      <w:rPr>
        <w:rFonts w:hint="default"/>
      </w:rPr>
    </w:lvl>
    <w:lvl w:ilvl="8" w:tplc="51BAC6F0">
      <w:start w:val="1"/>
      <w:numFmt w:val="bullet"/>
      <w:lvlText w:val="•"/>
      <w:lvlJc w:val="left"/>
      <w:pPr>
        <w:ind w:left="3503" w:hanging="192"/>
      </w:pPr>
      <w:rPr>
        <w:rFonts w:hint="default"/>
      </w:rPr>
    </w:lvl>
  </w:abstractNum>
  <w:abstractNum w:abstractNumId="41" w15:restartNumberingAfterBreak="0">
    <w:nsid w:val="74C16ECF"/>
    <w:multiLevelType w:val="hybridMultilevel"/>
    <w:tmpl w:val="90080A92"/>
    <w:lvl w:ilvl="0" w:tplc="FA30AD42">
      <w:start w:val="433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2C7017F4">
      <w:start w:val="1"/>
      <w:numFmt w:val="bullet"/>
      <w:lvlText w:val="•"/>
      <w:lvlJc w:val="left"/>
      <w:pPr>
        <w:ind w:left="1712" w:hanging="699"/>
      </w:pPr>
      <w:rPr>
        <w:rFonts w:hint="default"/>
      </w:rPr>
    </w:lvl>
    <w:lvl w:ilvl="2" w:tplc="57607850">
      <w:start w:val="1"/>
      <w:numFmt w:val="bullet"/>
      <w:lvlText w:val="•"/>
      <w:lvlJc w:val="left"/>
      <w:pPr>
        <w:ind w:left="2625" w:hanging="699"/>
      </w:pPr>
      <w:rPr>
        <w:rFonts w:hint="default"/>
      </w:rPr>
    </w:lvl>
    <w:lvl w:ilvl="3" w:tplc="0DBC2B74">
      <w:start w:val="1"/>
      <w:numFmt w:val="bullet"/>
      <w:lvlText w:val="•"/>
      <w:lvlJc w:val="left"/>
      <w:pPr>
        <w:ind w:left="3537" w:hanging="699"/>
      </w:pPr>
      <w:rPr>
        <w:rFonts w:hint="default"/>
      </w:rPr>
    </w:lvl>
    <w:lvl w:ilvl="4" w:tplc="61184F04">
      <w:start w:val="1"/>
      <w:numFmt w:val="bullet"/>
      <w:lvlText w:val="•"/>
      <w:lvlJc w:val="left"/>
      <w:pPr>
        <w:ind w:left="4450" w:hanging="699"/>
      </w:pPr>
      <w:rPr>
        <w:rFonts w:hint="default"/>
      </w:rPr>
    </w:lvl>
    <w:lvl w:ilvl="5" w:tplc="DE2CCBA0">
      <w:start w:val="1"/>
      <w:numFmt w:val="bullet"/>
      <w:lvlText w:val="•"/>
      <w:lvlJc w:val="left"/>
      <w:pPr>
        <w:ind w:left="5363" w:hanging="699"/>
      </w:pPr>
      <w:rPr>
        <w:rFonts w:hint="default"/>
      </w:rPr>
    </w:lvl>
    <w:lvl w:ilvl="6" w:tplc="34006034">
      <w:start w:val="1"/>
      <w:numFmt w:val="bullet"/>
      <w:lvlText w:val="•"/>
      <w:lvlJc w:val="left"/>
      <w:pPr>
        <w:ind w:left="6275" w:hanging="699"/>
      </w:pPr>
      <w:rPr>
        <w:rFonts w:hint="default"/>
      </w:rPr>
    </w:lvl>
    <w:lvl w:ilvl="7" w:tplc="0EF4F76E">
      <w:start w:val="1"/>
      <w:numFmt w:val="bullet"/>
      <w:lvlText w:val="•"/>
      <w:lvlJc w:val="left"/>
      <w:pPr>
        <w:ind w:left="7188" w:hanging="699"/>
      </w:pPr>
      <w:rPr>
        <w:rFonts w:hint="default"/>
      </w:rPr>
    </w:lvl>
    <w:lvl w:ilvl="8" w:tplc="CB923E9C">
      <w:start w:val="1"/>
      <w:numFmt w:val="bullet"/>
      <w:lvlText w:val="•"/>
      <w:lvlJc w:val="left"/>
      <w:pPr>
        <w:ind w:left="8101" w:hanging="699"/>
      </w:pPr>
      <w:rPr>
        <w:rFonts w:hint="default"/>
      </w:rPr>
    </w:lvl>
  </w:abstractNum>
  <w:abstractNum w:abstractNumId="42" w15:restartNumberingAfterBreak="0">
    <w:nsid w:val="791E4017"/>
    <w:multiLevelType w:val="hybridMultilevel"/>
    <w:tmpl w:val="E2C2E6CC"/>
    <w:lvl w:ilvl="0" w:tplc="B2145FFA">
      <w:start w:val="145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68C6D04E">
      <w:start w:val="1"/>
      <w:numFmt w:val="bullet"/>
      <w:lvlText w:val="•"/>
      <w:lvlJc w:val="left"/>
      <w:pPr>
        <w:ind w:left="1826" w:hanging="699"/>
      </w:pPr>
      <w:rPr>
        <w:rFonts w:hint="default"/>
      </w:rPr>
    </w:lvl>
    <w:lvl w:ilvl="2" w:tplc="0136B19E">
      <w:start w:val="1"/>
      <w:numFmt w:val="bullet"/>
      <w:lvlText w:val="•"/>
      <w:lvlJc w:val="left"/>
      <w:pPr>
        <w:ind w:left="2853" w:hanging="699"/>
      </w:pPr>
      <w:rPr>
        <w:rFonts w:hint="default"/>
      </w:rPr>
    </w:lvl>
    <w:lvl w:ilvl="3" w:tplc="A1DE4522">
      <w:start w:val="1"/>
      <w:numFmt w:val="bullet"/>
      <w:lvlText w:val="•"/>
      <w:lvlJc w:val="left"/>
      <w:pPr>
        <w:ind w:left="3879" w:hanging="699"/>
      </w:pPr>
      <w:rPr>
        <w:rFonts w:hint="default"/>
      </w:rPr>
    </w:lvl>
    <w:lvl w:ilvl="4" w:tplc="8F4E33CA">
      <w:start w:val="1"/>
      <w:numFmt w:val="bullet"/>
      <w:lvlText w:val="•"/>
      <w:lvlJc w:val="left"/>
      <w:pPr>
        <w:ind w:left="4906" w:hanging="699"/>
      </w:pPr>
      <w:rPr>
        <w:rFonts w:hint="default"/>
      </w:rPr>
    </w:lvl>
    <w:lvl w:ilvl="5" w:tplc="31340B72">
      <w:start w:val="1"/>
      <w:numFmt w:val="bullet"/>
      <w:lvlText w:val="•"/>
      <w:lvlJc w:val="left"/>
      <w:pPr>
        <w:ind w:left="5933" w:hanging="699"/>
      </w:pPr>
      <w:rPr>
        <w:rFonts w:hint="default"/>
      </w:rPr>
    </w:lvl>
    <w:lvl w:ilvl="6" w:tplc="5FE076D4">
      <w:start w:val="1"/>
      <w:numFmt w:val="bullet"/>
      <w:lvlText w:val="•"/>
      <w:lvlJc w:val="left"/>
      <w:pPr>
        <w:ind w:left="6959" w:hanging="699"/>
      </w:pPr>
      <w:rPr>
        <w:rFonts w:hint="default"/>
      </w:rPr>
    </w:lvl>
    <w:lvl w:ilvl="7" w:tplc="255ED40A">
      <w:start w:val="1"/>
      <w:numFmt w:val="bullet"/>
      <w:lvlText w:val="•"/>
      <w:lvlJc w:val="left"/>
      <w:pPr>
        <w:ind w:left="7986" w:hanging="699"/>
      </w:pPr>
      <w:rPr>
        <w:rFonts w:hint="default"/>
      </w:rPr>
    </w:lvl>
    <w:lvl w:ilvl="8" w:tplc="240C6C38">
      <w:start w:val="1"/>
      <w:numFmt w:val="bullet"/>
      <w:lvlText w:val="•"/>
      <w:lvlJc w:val="left"/>
      <w:pPr>
        <w:ind w:left="9013" w:hanging="699"/>
      </w:pPr>
      <w:rPr>
        <w:rFonts w:hint="default"/>
      </w:rPr>
    </w:lvl>
  </w:abstractNum>
  <w:abstractNum w:abstractNumId="43" w15:restartNumberingAfterBreak="0">
    <w:nsid w:val="7A473FA2"/>
    <w:multiLevelType w:val="hybridMultilevel"/>
    <w:tmpl w:val="C92AD074"/>
    <w:lvl w:ilvl="0" w:tplc="91A6FF04">
      <w:start w:val="423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CA3E2948">
      <w:start w:val="1"/>
      <w:numFmt w:val="bullet"/>
      <w:lvlText w:val="•"/>
      <w:lvlJc w:val="left"/>
      <w:pPr>
        <w:ind w:left="1712" w:hanging="699"/>
      </w:pPr>
      <w:rPr>
        <w:rFonts w:hint="default"/>
      </w:rPr>
    </w:lvl>
    <w:lvl w:ilvl="2" w:tplc="F4C4B4FC">
      <w:start w:val="1"/>
      <w:numFmt w:val="bullet"/>
      <w:lvlText w:val="•"/>
      <w:lvlJc w:val="left"/>
      <w:pPr>
        <w:ind w:left="2625" w:hanging="699"/>
      </w:pPr>
      <w:rPr>
        <w:rFonts w:hint="default"/>
      </w:rPr>
    </w:lvl>
    <w:lvl w:ilvl="3" w:tplc="D8C23C3A">
      <w:start w:val="1"/>
      <w:numFmt w:val="bullet"/>
      <w:lvlText w:val="•"/>
      <w:lvlJc w:val="left"/>
      <w:pPr>
        <w:ind w:left="3537" w:hanging="699"/>
      </w:pPr>
      <w:rPr>
        <w:rFonts w:hint="default"/>
      </w:rPr>
    </w:lvl>
    <w:lvl w:ilvl="4" w:tplc="0756CC04">
      <w:start w:val="1"/>
      <w:numFmt w:val="bullet"/>
      <w:lvlText w:val="•"/>
      <w:lvlJc w:val="left"/>
      <w:pPr>
        <w:ind w:left="4450" w:hanging="699"/>
      </w:pPr>
      <w:rPr>
        <w:rFonts w:hint="default"/>
      </w:rPr>
    </w:lvl>
    <w:lvl w:ilvl="5" w:tplc="6436E83E">
      <w:start w:val="1"/>
      <w:numFmt w:val="bullet"/>
      <w:lvlText w:val="•"/>
      <w:lvlJc w:val="left"/>
      <w:pPr>
        <w:ind w:left="5363" w:hanging="699"/>
      </w:pPr>
      <w:rPr>
        <w:rFonts w:hint="default"/>
      </w:rPr>
    </w:lvl>
    <w:lvl w:ilvl="6" w:tplc="3C0E5AF8">
      <w:start w:val="1"/>
      <w:numFmt w:val="bullet"/>
      <w:lvlText w:val="•"/>
      <w:lvlJc w:val="left"/>
      <w:pPr>
        <w:ind w:left="6275" w:hanging="699"/>
      </w:pPr>
      <w:rPr>
        <w:rFonts w:hint="default"/>
      </w:rPr>
    </w:lvl>
    <w:lvl w:ilvl="7" w:tplc="66647598">
      <w:start w:val="1"/>
      <w:numFmt w:val="bullet"/>
      <w:lvlText w:val="•"/>
      <w:lvlJc w:val="left"/>
      <w:pPr>
        <w:ind w:left="7188" w:hanging="699"/>
      </w:pPr>
      <w:rPr>
        <w:rFonts w:hint="default"/>
      </w:rPr>
    </w:lvl>
    <w:lvl w:ilvl="8" w:tplc="CA4A0F52">
      <w:start w:val="1"/>
      <w:numFmt w:val="bullet"/>
      <w:lvlText w:val="•"/>
      <w:lvlJc w:val="left"/>
      <w:pPr>
        <w:ind w:left="8101" w:hanging="699"/>
      </w:pPr>
      <w:rPr>
        <w:rFonts w:hint="default"/>
      </w:rPr>
    </w:lvl>
  </w:abstractNum>
  <w:abstractNum w:abstractNumId="44" w15:restartNumberingAfterBreak="0">
    <w:nsid w:val="7AC237CE"/>
    <w:multiLevelType w:val="hybridMultilevel"/>
    <w:tmpl w:val="1CEA9D28"/>
    <w:lvl w:ilvl="0" w:tplc="A17C7CAE">
      <w:start w:val="220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B40CC770">
      <w:start w:val="1"/>
      <w:numFmt w:val="bullet"/>
      <w:lvlText w:val="•"/>
      <w:lvlJc w:val="left"/>
      <w:pPr>
        <w:ind w:left="1710" w:hanging="699"/>
      </w:pPr>
      <w:rPr>
        <w:rFonts w:hint="default"/>
      </w:rPr>
    </w:lvl>
    <w:lvl w:ilvl="2" w:tplc="BDC83F38">
      <w:start w:val="1"/>
      <w:numFmt w:val="bullet"/>
      <w:lvlText w:val="•"/>
      <w:lvlJc w:val="left"/>
      <w:pPr>
        <w:ind w:left="2621" w:hanging="699"/>
      </w:pPr>
      <w:rPr>
        <w:rFonts w:hint="default"/>
      </w:rPr>
    </w:lvl>
    <w:lvl w:ilvl="3" w:tplc="B1D6DDF8">
      <w:start w:val="1"/>
      <w:numFmt w:val="bullet"/>
      <w:lvlText w:val="•"/>
      <w:lvlJc w:val="left"/>
      <w:pPr>
        <w:ind w:left="3531" w:hanging="699"/>
      </w:pPr>
      <w:rPr>
        <w:rFonts w:hint="default"/>
      </w:rPr>
    </w:lvl>
    <w:lvl w:ilvl="4" w:tplc="17EAC32C">
      <w:start w:val="1"/>
      <w:numFmt w:val="bullet"/>
      <w:lvlText w:val="•"/>
      <w:lvlJc w:val="left"/>
      <w:pPr>
        <w:ind w:left="4442" w:hanging="699"/>
      </w:pPr>
      <w:rPr>
        <w:rFonts w:hint="default"/>
      </w:rPr>
    </w:lvl>
    <w:lvl w:ilvl="5" w:tplc="E382789A">
      <w:start w:val="1"/>
      <w:numFmt w:val="bullet"/>
      <w:lvlText w:val="•"/>
      <w:lvlJc w:val="left"/>
      <w:pPr>
        <w:ind w:left="5353" w:hanging="699"/>
      </w:pPr>
      <w:rPr>
        <w:rFonts w:hint="default"/>
      </w:rPr>
    </w:lvl>
    <w:lvl w:ilvl="6" w:tplc="2D30D928">
      <w:start w:val="1"/>
      <w:numFmt w:val="bullet"/>
      <w:lvlText w:val="•"/>
      <w:lvlJc w:val="left"/>
      <w:pPr>
        <w:ind w:left="6263" w:hanging="699"/>
      </w:pPr>
      <w:rPr>
        <w:rFonts w:hint="default"/>
      </w:rPr>
    </w:lvl>
    <w:lvl w:ilvl="7" w:tplc="5172DFB8">
      <w:start w:val="1"/>
      <w:numFmt w:val="bullet"/>
      <w:lvlText w:val="•"/>
      <w:lvlJc w:val="left"/>
      <w:pPr>
        <w:ind w:left="7174" w:hanging="699"/>
      </w:pPr>
      <w:rPr>
        <w:rFonts w:hint="default"/>
      </w:rPr>
    </w:lvl>
    <w:lvl w:ilvl="8" w:tplc="492A2CD4">
      <w:start w:val="1"/>
      <w:numFmt w:val="bullet"/>
      <w:lvlText w:val="•"/>
      <w:lvlJc w:val="left"/>
      <w:pPr>
        <w:ind w:left="8085" w:hanging="699"/>
      </w:pPr>
      <w:rPr>
        <w:rFonts w:hint="default"/>
      </w:rPr>
    </w:lvl>
  </w:abstractNum>
  <w:abstractNum w:abstractNumId="45" w15:restartNumberingAfterBreak="0">
    <w:nsid w:val="7F123919"/>
    <w:multiLevelType w:val="hybridMultilevel"/>
    <w:tmpl w:val="893E9E52"/>
    <w:lvl w:ilvl="0" w:tplc="5DD8C26A">
      <w:start w:val="246"/>
      <w:numFmt w:val="decimal"/>
      <w:lvlText w:val="%1"/>
      <w:lvlJc w:val="left"/>
      <w:pPr>
        <w:ind w:left="800" w:hanging="699"/>
        <w:jc w:val="left"/>
      </w:pPr>
      <w:rPr>
        <w:rFonts w:ascii="Calibri" w:eastAsia="Calibri" w:hAnsi="Calibri" w:hint="default"/>
        <w:w w:val="100"/>
        <w:sz w:val="22"/>
        <w:szCs w:val="22"/>
      </w:rPr>
    </w:lvl>
    <w:lvl w:ilvl="1" w:tplc="EBC23456">
      <w:start w:val="1"/>
      <w:numFmt w:val="bullet"/>
      <w:lvlText w:val="•"/>
      <w:lvlJc w:val="left"/>
      <w:pPr>
        <w:ind w:left="1712" w:hanging="699"/>
      </w:pPr>
      <w:rPr>
        <w:rFonts w:hint="default"/>
      </w:rPr>
    </w:lvl>
    <w:lvl w:ilvl="2" w:tplc="2C701B1E">
      <w:start w:val="1"/>
      <w:numFmt w:val="bullet"/>
      <w:lvlText w:val="•"/>
      <w:lvlJc w:val="left"/>
      <w:pPr>
        <w:ind w:left="2625" w:hanging="699"/>
      </w:pPr>
      <w:rPr>
        <w:rFonts w:hint="default"/>
      </w:rPr>
    </w:lvl>
    <w:lvl w:ilvl="3" w:tplc="B0F06E7A">
      <w:start w:val="1"/>
      <w:numFmt w:val="bullet"/>
      <w:lvlText w:val="•"/>
      <w:lvlJc w:val="left"/>
      <w:pPr>
        <w:ind w:left="3537" w:hanging="699"/>
      </w:pPr>
      <w:rPr>
        <w:rFonts w:hint="default"/>
      </w:rPr>
    </w:lvl>
    <w:lvl w:ilvl="4" w:tplc="A352217C">
      <w:start w:val="1"/>
      <w:numFmt w:val="bullet"/>
      <w:lvlText w:val="•"/>
      <w:lvlJc w:val="left"/>
      <w:pPr>
        <w:ind w:left="4450" w:hanging="699"/>
      </w:pPr>
      <w:rPr>
        <w:rFonts w:hint="default"/>
      </w:rPr>
    </w:lvl>
    <w:lvl w:ilvl="5" w:tplc="F37EC146">
      <w:start w:val="1"/>
      <w:numFmt w:val="bullet"/>
      <w:lvlText w:val="•"/>
      <w:lvlJc w:val="left"/>
      <w:pPr>
        <w:ind w:left="5363" w:hanging="699"/>
      </w:pPr>
      <w:rPr>
        <w:rFonts w:hint="default"/>
      </w:rPr>
    </w:lvl>
    <w:lvl w:ilvl="6" w:tplc="1000118A">
      <w:start w:val="1"/>
      <w:numFmt w:val="bullet"/>
      <w:lvlText w:val="•"/>
      <w:lvlJc w:val="left"/>
      <w:pPr>
        <w:ind w:left="6275" w:hanging="699"/>
      </w:pPr>
      <w:rPr>
        <w:rFonts w:hint="default"/>
      </w:rPr>
    </w:lvl>
    <w:lvl w:ilvl="7" w:tplc="2D964296">
      <w:start w:val="1"/>
      <w:numFmt w:val="bullet"/>
      <w:lvlText w:val="•"/>
      <w:lvlJc w:val="left"/>
      <w:pPr>
        <w:ind w:left="7188" w:hanging="699"/>
      </w:pPr>
      <w:rPr>
        <w:rFonts w:hint="default"/>
      </w:rPr>
    </w:lvl>
    <w:lvl w:ilvl="8" w:tplc="CCA2EC48">
      <w:start w:val="1"/>
      <w:numFmt w:val="bullet"/>
      <w:lvlText w:val="•"/>
      <w:lvlJc w:val="left"/>
      <w:pPr>
        <w:ind w:left="8101" w:hanging="699"/>
      </w:pPr>
      <w:rPr>
        <w:rFonts w:hint="default"/>
      </w:rPr>
    </w:lvl>
  </w:abstractNum>
  <w:num w:numId="1">
    <w:abstractNumId w:val="13"/>
  </w:num>
  <w:num w:numId="2">
    <w:abstractNumId w:val="43"/>
  </w:num>
  <w:num w:numId="3">
    <w:abstractNumId w:val="1"/>
  </w:num>
  <w:num w:numId="4">
    <w:abstractNumId w:val="9"/>
  </w:num>
  <w:num w:numId="5">
    <w:abstractNumId w:val="20"/>
  </w:num>
  <w:num w:numId="6">
    <w:abstractNumId w:val="39"/>
  </w:num>
  <w:num w:numId="7">
    <w:abstractNumId w:val="36"/>
  </w:num>
  <w:num w:numId="8">
    <w:abstractNumId w:val="25"/>
  </w:num>
  <w:num w:numId="9">
    <w:abstractNumId w:val="40"/>
  </w:num>
  <w:num w:numId="10">
    <w:abstractNumId w:val="23"/>
  </w:num>
  <w:num w:numId="11">
    <w:abstractNumId w:val="45"/>
  </w:num>
  <w:num w:numId="12">
    <w:abstractNumId w:val="3"/>
  </w:num>
  <w:num w:numId="13">
    <w:abstractNumId w:val="44"/>
  </w:num>
  <w:num w:numId="14">
    <w:abstractNumId w:val="10"/>
  </w:num>
  <w:num w:numId="15">
    <w:abstractNumId w:val="22"/>
  </w:num>
  <w:num w:numId="16">
    <w:abstractNumId w:val="37"/>
  </w:num>
  <w:num w:numId="17">
    <w:abstractNumId w:val="42"/>
  </w:num>
  <w:num w:numId="18">
    <w:abstractNumId w:val="6"/>
  </w:num>
  <w:num w:numId="19">
    <w:abstractNumId w:val="30"/>
  </w:num>
  <w:num w:numId="20">
    <w:abstractNumId w:val="17"/>
  </w:num>
  <w:num w:numId="21">
    <w:abstractNumId w:val="21"/>
  </w:num>
  <w:num w:numId="22">
    <w:abstractNumId w:val="34"/>
  </w:num>
  <w:num w:numId="23">
    <w:abstractNumId w:val="26"/>
  </w:num>
  <w:num w:numId="24">
    <w:abstractNumId w:val="41"/>
  </w:num>
  <w:num w:numId="25">
    <w:abstractNumId w:val="18"/>
  </w:num>
  <w:num w:numId="26">
    <w:abstractNumId w:val="8"/>
  </w:num>
  <w:num w:numId="27">
    <w:abstractNumId w:val="19"/>
  </w:num>
  <w:num w:numId="28">
    <w:abstractNumId w:val="15"/>
  </w:num>
  <w:num w:numId="29">
    <w:abstractNumId w:val="14"/>
  </w:num>
  <w:num w:numId="30">
    <w:abstractNumId w:val="5"/>
  </w:num>
  <w:num w:numId="31">
    <w:abstractNumId w:val="11"/>
  </w:num>
  <w:num w:numId="32">
    <w:abstractNumId w:val="33"/>
  </w:num>
  <w:num w:numId="33">
    <w:abstractNumId w:val="12"/>
  </w:num>
  <w:num w:numId="34">
    <w:abstractNumId w:val="2"/>
  </w:num>
  <w:num w:numId="35">
    <w:abstractNumId w:val="16"/>
  </w:num>
  <w:num w:numId="36">
    <w:abstractNumId w:val="0"/>
  </w:num>
  <w:num w:numId="37">
    <w:abstractNumId w:val="27"/>
  </w:num>
  <w:num w:numId="38">
    <w:abstractNumId w:val="4"/>
  </w:num>
  <w:num w:numId="39">
    <w:abstractNumId w:val="38"/>
  </w:num>
  <w:num w:numId="40">
    <w:abstractNumId w:val="28"/>
  </w:num>
  <w:num w:numId="41">
    <w:abstractNumId w:val="24"/>
  </w:num>
  <w:num w:numId="42">
    <w:abstractNumId w:val="32"/>
  </w:num>
  <w:num w:numId="43">
    <w:abstractNumId w:val="7"/>
  </w:num>
  <w:num w:numId="44">
    <w:abstractNumId w:val="29"/>
  </w:num>
  <w:num w:numId="45">
    <w:abstractNumId w:val="31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B220C"/>
    <w:rsid w:val="000439E1"/>
    <w:rsid w:val="008B220C"/>
    <w:rsid w:val="00AF1BC7"/>
    <w:rsid w:val="00BE6203"/>
    <w:rsid w:val="00EB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62BB8A8A"/>
  <w15:docId w15:val="{364461ED-8CD0-466B-88FA-642876FFE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268" w:hanging="448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Times New Roman" w:eastAsia="Times New Roman" w:hAnsi="Times New Roman"/>
      <w:b/>
      <w:bCs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8"/>
      <w:ind w:left="800" w:hanging="699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F1B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mailto:S.Caggiari@soton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ditorialmanager.com/clbi/viewRCResults.aspx?pdf=1&amp;amp;docID=1462&amp;amp;rev=2&amp;amp;fileID=53967&amp;amp;msid=7f60d933-a23c-4da0-912c-f6ec2cc6e047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24</Pages>
  <Words>5652</Words>
  <Characters>32220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37797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69</dc:creator>
  <cp:lastModifiedBy>Pete Worsley</cp:lastModifiedBy>
  <cp:revision>2</cp:revision>
  <dcterms:created xsi:type="dcterms:W3CDTF">2020-09-16T09:59:00Z</dcterms:created>
  <dcterms:modified xsi:type="dcterms:W3CDTF">2020-09-16T10:14:00Z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LastSaved">
    <vt:filetime>2020-09-16T00:00:00Z</vt:filetime>
  </property>
</Properties>
</file>