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2860D" w14:textId="368E12D8" w:rsidR="00654622" w:rsidRDefault="00654622" w:rsidP="00AF5BB4">
      <w:pPr>
        <w:spacing w:line="480" w:lineRule="auto"/>
        <w:jc w:val="center"/>
        <w:rPr>
          <w:rFonts w:ascii="Times New Roman" w:hAnsi="Times New Roman"/>
          <w:b/>
          <w:sz w:val="24"/>
        </w:rPr>
      </w:pPr>
      <w:r>
        <w:rPr>
          <w:rFonts w:ascii="Times New Roman" w:hAnsi="Times New Roman"/>
          <w:b/>
          <w:sz w:val="24"/>
        </w:rPr>
        <w:t xml:space="preserve">The acceptability of remote prescribing </w:t>
      </w:r>
      <w:r w:rsidR="008E036E">
        <w:rPr>
          <w:rFonts w:ascii="Times New Roman" w:hAnsi="Times New Roman"/>
          <w:b/>
          <w:sz w:val="24"/>
        </w:rPr>
        <w:t xml:space="preserve">and postal delivery </w:t>
      </w:r>
      <w:r>
        <w:rPr>
          <w:rFonts w:ascii="Times New Roman" w:hAnsi="Times New Roman"/>
          <w:b/>
          <w:sz w:val="24"/>
        </w:rPr>
        <w:t xml:space="preserve">services for contraceptive pills and </w:t>
      </w:r>
      <w:r w:rsidR="008E036E">
        <w:rPr>
          <w:rFonts w:ascii="Times New Roman" w:hAnsi="Times New Roman"/>
          <w:b/>
          <w:sz w:val="24"/>
        </w:rPr>
        <w:t xml:space="preserve">treatment of uncomplicated </w:t>
      </w:r>
      <w:r w:rsidR="008E036E" w:rsidRPr="004B70C9">
        <w:rPr>
          <w:rFonts w:ascii="Times New Roman" w:hAnsi="Times New Roman"/>
          <w:b/>
          <w:i/>
          <w:iCs/>
          <w:sz w:val="24"/>
        </w:rPr>
        <w:t>Chlamydia trachomatis</w:t>
      </w:r>
    </w:p>
    <w:p w14:paraId="1C4D6283" w14:textId="77777777" w:rsidR="00654622" w:rsidRDefault="00654622" w:rsidP="00AF5BB4">
      <w:pPr>
        <w:spacing w:line="480" w:lineRule="auto"/>
        <w:rPr>
          <w:rFonts w:ascii="Times New Roman" w:hAnsi="Times New Roman"/>
          <w:b/>
          <w:sz w:val="24"/>
        </w:rPr>
      </w:pPr>
    </w:p>
    <w:p w14:paraId="5FC9017F" w14:textId="77777777" w:rsidR="00654622" w:rsidRDefault="00654622" w:rsidP="00AF5BB4">
      <w:pPr>
        <w:spacing w:line="480" w:lineRule="auto"/>
        <w:rPr>
          <w:rFonts w:ascii="Times New Roman" w:hAnsi="Times New Roman"/>
          <w:sz w:val="24"/>
        </w:rPr>
      </w:pPr>
    </w:p>
    <w:p w14:paraId="3D4B5109" w14:textId="34EA80F0" w:rsidR="00654622" w:rsidRPr="001B208B" w:rsidRDefault="00654622" w:rsidP="00AF5BB4">
      <w:pPr>
        <w:spacing w:line="480" w:lineRule="auto"/>
        <w:rPr>
          <w:rFonts w:ascii="Times New Roman" w:hAnsi="Times New Roman"/>
          <w:sz w:val="24"/>
          <w:vertAlign w:val="superscript"/>
        </w:rPr>
      </w:pPr>
      <w:r>
        <w:rPr>
          <w:rFonts w:ascii="Times New Roman" w:hAnsi="Times New Roman"/>
          <w:sz w:val="24"/>
        </w:rPr>
        <w:t xml:space="preserve">Tom </w:t>
      </w:r>
      <w:proofErr w:type="spellStart"/>
      <w:r>
        <w:rPr>
          <w:rFonts w:ascii="Times New Roman" w:hAnsi="Times New Roman"/>
          <w:sz w:val="24"/>
        </w:rPr>
        <w:t>Nadarzynski</w:t>
      </w:r>
      <w:r w:rsidR="00AF5BB4">
        <w:rPr>
          <w:rFonts w:ascii="Times New Roman" w:hAnsi="Times New Roman"/>
          <w:sz w:val="24"/>
          <w:vertAlign w:val="superscript"/>
        </w:rPr>
        <w:t>a</w:t>
      </w:r>
      <w:r>
        <w:rPr>
          <w:rFonts w:ascii="Times New Roman" w:hAnsi="Times New Roman"/>
          <w:sz w:val="24"/>
          <w:vertAlign w:val="superscript"/>
        </w:rPr>
        <w:t>,</w:t>
      </w:r>
      <w:r w:rsidR="00AF5BB4">
        <w:rPr>
          <w:rFonts w:ascii="Times New Roman" w:hAnsi="Times New Roman"/>
          <w:sz w:val="24"/>
          <w:vertAlign w:val="superscript"/>
        </w:rPr>
        <w:t>b</w:t>
      </w:r>
      <w:proofErr w:type="spellEnd"/>
      <w:r>
        <w:rPr>
          <w:rFonts w:ascii="Times New Roman" w:hAnsi="Times New Roman"/>
          <w:sz w:val="24"/>
        </w:rPr>
        <w:t>, Y</w:t>
      </w:r>
      <w:r w:rsidRPr="001B208B">
        <w:rPr>
          <w:rFonts w:ascii="Times New Roman" w:hAnsi="Times New Roman"/>
          <w:sz w:val="24"/>
        </w:rPr>
        <w:t xml:space="preserve">nez </w:t>
      </w:r>
      <w:proofErr w:type="spellStart"/>
      <w:r w:rsidRPr="001B208B">
        <w:rPr>
          <w:rFonts w:ascii="Times New Roman" w:hAnsi="Times New Roman"/>
          <w:sz w:val="24"/>
        </w:rPr>
        <w:t>Symonds</w:t>
      </w:r>
      <w:r w:rsidR="00AF5BB4">
        <w:rPr>
          <w:rFonts w:ascii="Times New Roman" w:hAnsi="Times New Roman"/>
          <w:sz w:val="24"/>
          <w:vertAlign w:val="superscript"/>
        </w:rPr>
        <w:t>b</w:t>
      </w:r>
      <w:proofErr w:type="spellEnd"/>
      <w:r w:rsidR="00AF5BB4">
        <w:rPr>
          <w:rFonts w:ascii="Times New Roman" w:hAnsi="Times New Roman"/>
          <w:sz w:val="24"/>
        </w:rPr>
        <w:t xml:space="preserve">, </w:t>
      </w:r>
      <w:r>
        <w:rPr>
          <w:rFonts w:ascii="Times New Roman" w:hAnsi="Times New Roman"/>
          <w:sz w:val="24"/>
        </w:rPr>
        <w:t>Rob</w:t>
      </w:r>
      <w:r w:rsidR="00CD7C8F">
        <w:rPr>
          <w:rFonts w:ascii="Times New Roman" w:hAnsi="Times New Roman"/>
          <w:sz w:val="24"/>
        </w:rPr>
        <w:t>ert</w:t>
      </w:r>
      <w:r>
        <w:rPr>
          <w:rFonts w:ascii="Times New Roman" w:hAnsi="Times New Roman"/>
          <w:sz w:val="24"/>
        </w:rPr>
        <w:t xml:space="preserve"> </w:t>
      </w:r>
      <w:proofErr w:type="spellStart"/>
      <w:r>
        <w:rPr>
          <w:rFonts w:ascii="Times New Roman" w:hAnsi="Times New Roman"/>
          <w:sz w:val="24"/>
        </w:rPr>
        <w:t>Carroll</w:t>
      </w:r>
      <w:r w:rsidR="00AF5BB4">
        <w:rPr>
          <w:rFonts w:ascii="Times New Roman" w:hAnsi="Times New Roman"/>
          <w:sz w:val="24"/>
          <w:vertAlign w:val="superscript"/>
        </w:rPr>
        <w:t>c</w:t>
      </w:r>
      <w:proofErr w:type="spellEnd"/>
      <w:r>
        <w:rPr>
          <w:rFonts w:ascii="Times New Roman" w:hAnsi="Times New Roman"/>
          <w:sz w:val="24"/>
        </w:rPr>
        <w:t xml:space="preserve">, </w:t>
      </w:r>
      <w:r w:rsidR="00EC27D9">
        <w:rPr>
          <w:rFonts w:ascii="Times New Roman" w:hAnsi="Times New Roman"/>
          <w:sz w:val="24"/>
        </w:rPr>
        <w:t xml:space="preserve">Jo </w:t>
      </w:r>
      <w:proofErr w:type="spellStart"/>
      <w:r w:rsidR="00EC27D9">
        <w:rPr>
          <w:rFonts w:ascii="Times New Roman" w:hAnsi="Times New Roman"/>
          <w:sz w:val="24"/>
        </w:rPr>
        <w:t>Gibbs</w:t>
      </w:r>
      <w:r w:rsidR="00EC27D9">
        <w:rPr>
          <w:rFonts w:ascii="Times New Roman" w:hAnsi="Times New Roman"/>
          <w:sz w:val="24"/>
          <w:vertAlign w:val="superscript"/>
        </w:rPr>
        <w:t>d</w:t>
      </w:r>
      <w:proofErr w:type="spellEnd"/>
      <w:r w:rsidR="00EC27D9">
        <w:rPr>
          <w:rFonts w:ascii="Times New Roman" w:hAnsi="Times New Roman"/>
          <w:sz w:val="24"/>
        </w:rPr>
        <w:t xml:space="preserve">, </w:t>
      </w:r>
      <w:r>
        <w:rPr>
          <w:rFonts w:ascii="Times New Roman" w:hAnsi="Times New Roman"/>
          <w:sz w:val="24"/>
        </w:rPr>
        <w:t xml:space="preserve">Sally </w:t>
      </w:r>
      <w:proofErr w:type="spellStart"/>
      <w:r>
        <w:rPr>
          <w:rFonts w:ascii="Times New Roman" w:hAnsi="Times New Roman"/>
          <w:sz w:val="24"/>
        </w:rPr>
        <w:t>Kidsley</w:t>
      </w:r>
      <w:r w:rsidR="00AF5BB4">
        <w:rPr>
          <w:rFonts w:ascii="Times New Roman" w:hAnsi="Times New Roman"/>
          <w:sz w:val="24"/>
          <w:vertAlign w:val="superscript"/>
        </w:rPr>
        <w:t>b</w:t>
      </w:r>
      <w:proofErr w:type="spellEnd"/>
      <w:r>
        <w:rPr>
          <w:rFonts w:ascii="Times New Roman" w:hAnsi="Times New Roman"/>
          <w:sz w:val="24"/>
        </w:rPr>
        <w:t xml:space="preserve"> &amp; Cynthia </w:t>
      </w:r>
      <w:r w:rsidR="00923611">
        <w:rPr>
          <w:rFonts w:ascii="Times New Roman" w:hAnsi="Times New Roman"/>
          <w:sz w:val="24"/>
        </w:rPr>
        <w:t xml:space="preserve">A. </w:t>
      </w:r>
      <w:r>
        <w:rPr>
          <w:rFonts w:ascii="Times New Roman" w:hAnsi="Times New Roman"/>
          <w:sz w:val="24"/>
        </w:rPr>
        <w:t>Graham</w:t>
      </w:r>
      <w:r w:rsidR="00EC27D9">
        <w:rPr>
          <w:rFonts w:ascii="Times New Roman" w:hAnsi="Times New Roman"/>
          <w:sz w:val="24"/>
          <w:vertAlign w:val="superscript"/>
        </w:rPr>
        <w:t>e</w:t>
      </w:r>
    </w:p>
    <w:p w14:paraId="323740D0" w14:textId="77777777" w:rsidR="00654622" w:rsidRDefault="00654622" w:rsidP="00654622">
      <w:pPr>
        <w:spacing w:line="480" w:lineRule="auto"/>
        <w:rPr>
          <w:rFonts w:ascii="Times New Roman" w:hAnsi="Times New Roman"/>
          <w:sz w:val="24"/>
        </w:rPr>
      </w:pPr>
    </w:p>
    <w:p w14:paraId="0CBE475A" w14:textId="77B959E5" w:rsidR="00654622" w:rsidRPr="00AF5BB4" w:rsidRDefault="00AF5BB4" w:rsidP="00AF5BB4">
      <w:pPr>
        <w:pStyle w:val="ListParagraph"/>
        <w:numPr>
          <w:ilvl w:val="0"/>
          <w:numId w:val="1"/>
        </w:numPr>
        <w:spacing w:line="480" w:lineRule="auto"/>
        <w:rPr>
          <w:rFonts w:ascii="Times New Roman" w:hAnsi="Times New Roman"/>
          <w:sz w:val="24"/>
        </w:rPr>
      </w:pPr>
      <w:r w:rsidRPr="00AF5BB4">
        <w:rPr>
          <w:rFonts w:ascii="Times New Roman" w:hAnsi="Times New Roman"/>
          <w:sz w:val="24"/>
        </w:rPr>
        <w:t xml:space="preserve">School of Social Sciences, </w:t>
      </w:r>
      <w:r w:rsidR="00654622" w:rsidRPr="00AF5BB4">
        <w:rPr>
          <w:rFonts w:ascii="Times New Roman" w:hAnsi="Times New Roman"/>
          <w:sz w:val="24"/>
        </w:rPr>
        <w:t xml:space="preserve">University of Westminster, </w:t>
      </w:r>
      <w:r w:rsidR="00DA3063" w:rsidRPr="00DA3063">
        <w:rPr>
          <w:rFonts w:ascii="Times New Roman" w:hAnsi="Times New Roman"/>
          <w:sz w:val="24"/>
        </w:rPr>
        <w:t>115 New Cavendish Street London W1W 6UW</w:t>
      </w:r>
      <w:r w:rsidR="00DA3063">
        <w:rPr>
          <w:rFonts w:ascii="Times New Roman" w:hAnsi="Times New Roman"/>
          <w:sz w:val="24"/>
        </w:rPr>
        <w:t xml:space="preserve">, </w:t>
      </w:r>
      <w:r w:rsidR="00654622" w:rsidRPr="00AF5BB4">
        <w:rPr>
          <w:rFonts w:ascii="Times New Roman" w:hAnsi="Times New Roman"/>
          <w:sz w:val="24"/>
        </w:rPr>
        <w:t>London, UK</w:t>
      </w:r>
    </w:p>
    <w:p w14:paraId="7AC40EB9" w14:textId="3F4D8535" w:rsidR="00654622" w:rsidRDefault="00DA3063" w:rsidP="00654622">
      <w:pPr>
        <w:pStyle w:val="ListParagraph"/>
        <w:numPr>
          <w:ilvl w:val="0"/>
          <w:numId w:val="1"/>
        </w:numPr>
        <w:spacing w:line="480" w:lineRule="auto"/>
        <w:rPr>
          <w:rFonts w:ascii="Times New Roman" w:hAnsi="Times New Roman"/>
          <w:sz w:val="24"/>
        </w:rPr>
      </w:pPr>
      <w:r>
        <w:rPr>
          <w:rFonts w:ascii="Times New Roman" w:hAnsi="Times New Roman"/>
          <w:sz w:val="24"/>
        </w:rPr>
        <w:t xml:space="preserve">Sexual Health Services, Royal South Hants Hospital, </w:t>
      </w:r>
      <w:r w:rsidR="00654622" w:rsidRPr="001B208B">
        <w:rPr>
          <w:rFonts w:ascii="Times New Roman" w:hAnsi="Times New Roman"/>
          <w:sz w:val="24"/>
        </w:rPr>
        <w:t>S</w:t>
      </w:r>
      <w:r w:rsidR="00654622">
        <w:rPr>
          <w:rFonts w:ascii="Times New Roman" w:hAnsi="Times New Roman"/>
          <w:sz w:val="24"/>
        </w:rPr>
        <w:t xml:space="preserve">olent NHS Trust, </w:t>
      </w:r>
      <w:proofErr w:type="spellStart"/>
      <w:r w:rsidRPr="00DA3063">
        <w:rPr>
          <w:rFonts w:ascii="Times New Roman" w:hAnsi="Times New Roman"/>
          <w:sz w:val="24"/>
        </w:rPr>
        <w:t>Brintons</w:t>
      </w:r>
      <w:proofErr w:type="spellEnd"/>
      <w:r w:rsidRPr="00DA3063">
        <w:rPr>
          <w:rFonts w:ascii="Times New Roman" w:hAnsi="Times New Roman"/>
          <w:sz w:val="24"/>
        </w:rPr>
        <w:t xml:space="preserve"> Terrace, SO14 0YG, </w:t>
      </w:r>
      <w:r w:rsidR="00654622">
        <w:rPr>
          <w:rFonts w:ascii="Times New Roman" w:hAnsi="Times New Roman"/>
          <w:sz w:val="24"/>
        </w:rPr>
        <w:t>Southampton, UK</w:t>
      </w:r>
    </w:p>
    <w:p w14:paraId="738E5F6C" w14:textId="44021298" w:rsidR="00AF5BB4" w:rsidRDefault="00AF5BB4" w:rsidP="00654622">
      <w:pPr>
        <w:pStyle w:val="ListParagraph"/>
        <w:numPr>
          <w:ilvl w:val="0"/>
          <w:numId w:val="1"/>
        </w:numPr>
        <w:spacing w:line="480" w:lineRule="auto"/>
        <w:rPr>
          <w:rFonts w:ascii="Times New Roman" w:hAnsi="Times New Roman"/>
          <w:sz w:val="24"/>
        </w:rPr>
      </w:pPr>
      <w:r w:rsidRPr="00AF5BB4">
        <w:rPr>
          <w:rFonts w:ascii="Times New Roman" w:hAnsi="Times New Roman"/>
          <w:sz w:val="24"/>
        </w:rPr>
        <w:t xml:space="preserve">Hampshire County Council, </w:t>
      </w:r>
      <w:r w:rsidR="00DA3063" w:rsidRPr="00DA3063">
        <w:rPr>
          <w:rFonts w:ascii="Times New Roman" w:hAnsi="Times New Roman"/>
          <w:sz w:val="24"/>
        </w:rPr>
        <w:t>SO23 8UJ</w:t>
      </w:r>
      <w:r w:rsidR="00DA3063">
        <w:rPr>
          <w:rFonts w:ascii="Times New Roman" w:hAnsi="Times New Roman"/>
          <w:sz w:val="24"/>
        </w:rPr>
        <w:t xml:space="preserve">, </w:t>
      </w:r>
      <w:r w:rsidRPr="00AF5BB4">
        <w:rPr>
          <w:rFonts w:ascii="Times New Roman" w:hAnsi="Times New Roman"/>
          <w:sz w:val="24"/>
        </w:rPr>
        <w:t xml:space="preserve">Winchester, </w:t>
      </w:r>
      <w:r>
        <w:rPr>
          <w:rFonts w:ascii="Times New Roman" w:hAnsi="Times New Roman"/>
          <w:sz w:val="24"/>
        </w:rPr>
        <w:t>UK</w:t>
      </w:r>
    </w:p>
    <w:p w14:paraId="6C292C5D" w14:textId="3352C650" w:rsidR="00EC27D9" w:rsidRDefault="00D77368" w:rsidP="00654622">
      <w:pPr>
        <w:pStyle w:val="ListParagraph"/>
        <w:numPr>
          <w:ilvl w:val="0"/>
          <w:numId w:val="1"/>
        </w:numPr>
        <w:spacing w:line="480" w:lineRule="auto"/>
        <w:rPr>
          <w:rFonts w:ascii="Times New Roman" w:hAnsi="Times New Roman"/>
          <w:sz w:val="24"/>
        </w:rPr>
      </w:pPr>
      <w:r w:rsidRPr="00D77368">
        <w:rPr>
          <w:rFonts w:ascii="Times New Roman" w:hAnsi="Times New Roman"/>
          <w:sz w:val="24"/>
        </w:rPr>
        <w:t>Mortimer Market Centre</w:t>
      </w:r>
      <w:r>
        <w:rPr>
          <w:rFonts w:ascii="Times New Roman" w:hAnsi="Times New Roman"/>
          <w:sz w:val="24"/>
        </w:rPr>
        <w:t xml:space="preserve">, </w:t>
      </w:r>
      <w:r w:rsidR="00EC27D9">
        <w:rPr>
          <w:rFonts w:ascii="Times New Roman" w:hAnsi="Times New Roman"/>
          <w:sz w:val="24"/>
        </w:rPr>
        <w:t>Institute for Global Health, University Coll</w:t>
      </w:r>
      <w:r w:rsidR="000C3148">
        <w:rPr>
          <w:rFonts w:ascii="Times New Roman" w:hAnsi="Times New Roman"/>
          <w:sz w:val="24"/>
        </w:rPr>
        <w:t>e</w:t>
      </w:r>
      <w:r w:rsidR="00EC27D9">
        <w:rPr>
          <w:rFonts w:ascii="Times New Roman" w:hAnsi="Times New Roman"/>
          <w:sz w:val="24"/>
        </w:rPr>
        <w:t xml:space="preserve">ge </w:t>
      </w:r>
      <w:r>
        <w:rPr>
          <w:rFonts w:ascii="Times New Roman" w:hAnsi="Times New Roman"/>
          <w:sz w:val="24"/>
        </w:rPr>
        <w:t>London, WC</w:t>
      </w:r>
      <w:r w:rsidRPr="00D77368">
        <w:rPr>
          <w:rFonts w:ascii="Times New Roman" w:hAnsi="Times New Roman"/>
          <w:sz w:val="24"/>
        </w:rPr>
        <w:t>1E 6JB</w:t>
      </w:r>
      <w:r>
        <w:rPr>
          <w:rFonts w:ascii="Times New Roman" w:hAnsi="Times New Roman"/>
          <w:sz w:val="24"/>
        </w:rPr>
        <w:t xml:space="preserve">, London, </w:t>
      </w:r>
      <w:r w:rsidR="00EC27D9">
        <w:rPr>
          <w:rFonts w:ascii="Times New Roman" w:hAnsi="Times New Roman"/>
          <w:sz w:val="24"/>
        </w:rPr>
        <w:t>UK</w:t>
      </w:r>
    </w:p>
    <w:p w14:paraId="19C233F6" w14:textId="5D4B4173" w:rsidR="00654622" w:rsidRDefault="00AF5BB4" w:rsidP="00654622">
      <w:pPr>
        <w:pStyle w:val="ListParagraph"/>
        <w:numPr>
          <w:ilvl w:val="0"/>
          <w:numId w:val="1"/>
        </w:numPr>
        <w:spacing w:line="480" w:lineRule="auto"/>
        <w:rPr>
          <w:rFonts w:ascii="Times New Roman" w:hAnsi="Times New Roman"/>
          <w:sz w:val="24"/>
        </w:rPr>
      </w:pPr>
      <w:r w:rsidRPr="00AF5BB4">
        <w:rPr>
          <w:rFonts w:ascii="Times New Roman" w:hAnsi="Times New Roman"/>
          <w:sz w:val="24"/>
        </w:rPr>
        <w:t>Department</w:t>
      </w:r>
      <w:r w:rsidR="00923611">
        <w:rPr>
          <w:rFonts w:ascii="Times New Roman" w:hAnsi="Times New Roman"/>
          <w:sz w:val="24"/>
        </w:rPr>
        <w:t xml:space="preserve"> of Psychology, </w:t>
      </w:r>
      <w:r w:rsidR="00654622">
        <w:rPr>
          <w:rFonts w:ascii="Times New Roman" w:hAnsi="Times New Roman"/>
          <w:sz w:val="24"/>
        </w:rPr>
        <w:t xml:space="preserve">University of Southampton, </w:t>
      </w:r>
      <w:r w:rsidR="00D77368">
        <w:rPr>
          <w:rFonts w:ascii="Times New Roman" w:hAnsi="Times New Roman"/>
          <w:sz w:val="24"/>
        </w:rPr>
        <w:t xml:space="preserve">SO17 1BJ, </w:t>
      </w:r>
      <w:r w:rsidR="00654622">
        <w:rPr>
          <w:rFonts w:ascii="Times New Roman" w:hAnsi="Times New Roman"/>
          <w:sz w:val="24"/>
        </w:rPr>
        <w:t>Southampton, UK</w:t>
      </w:r>
    </w:p>
    <w:p w14:paraId="4A502840" w14:textId="77777777" w:rsidR="00654622" w:rsidRPr="001B208B" w:rsidRDefault="00654622" w:rsidP="00654622">
      <w:pPr>
        <w:pStyle w:val="ListParagraph"/>
        <w:spacing w:line="480" w:lineRule="auto"/>
        <w:rPr>
          <w:rFonts w:ascii="Times New Roman" w:hAnsi="Times New Roman"/>
          <w:sz w:val="24"/>
        </w:rPr>
      </w:pPr>
    </w:p>
    <w:p w14:paraId="00250ED3" w14:textId="77777777" w:rsidR="00654622" w:rsidRPr="00A2233D" w:rsidRDefault="00654622" w:rsidP="00654622">
      <w:pPr>
        <w:spacing w:line="480" w:lineRule="auto"/>
        <w:rPr>
          <w:rFonts w:ascii="Times New Roman" w:hAnsi="Times New Roman"/>
          <w:sz w:val="24"/>
        </w:rPr>
      </w:pPr>
    </w:p>
    <w:p w14:paraId="28B65386" w14:textId="77777777" w:rsidR="00654622" w:rsidRPr="00A2233D" w:rsidRDefault="00654622" w:rsidP="00654622">
      <w:pPr>
        <w:spacing w:line="480" w:lineRule="auto"/>
        <w:rPr>
          <w:rFonts w:ascii="Times New Roman" w:hAnsi="Times New Roman"/>
          <w:b/>
          <w:sz w:val="24"/>
        </w:rPr>
      </w:pPr>
      <w:r w:rsidRPr="00A2233D">
        <w:rPr>
          <w:rFonts w:ascii="Times New Roman" w:hAnsi="Times New Roman"/>
          <w:b/>
          <w:sz w:val="24"/>
        </w:rPr>
        <w:t>Corresponding author:</w:t>
      </w:r>
    </w:p>
    <w:p w14:paraId="75AF0F39" w14:textId="77777777" w:rsidR="00654622" w:rsidRDefault="00654622" w:rsidP="00654622">
      <w:pPr>
        <w:spacing w:line="480" w:lineRule="auto"/>
        <w:rPr>
          <w:rFonts w:ascii="Times New Roman" w:hAnsi="Times New Roman"/>
          <w:sz w:val="24"/>
        </w:rPr>
      </w:pPr>
      <w:r w:rsidRPr="00066205">
        <w:rPr>
          <w:rFonts w:ascii="Times New Roman" w:hAnsi="Times New Roman"/>
          <w:noProof/>
          <w:sz w:val="24"/>
        </w:rPr>
        <w:t>Dr</w:t>
      </w:r>
      <w:r w:rsidRPr="00A2233D">
        <w:rPr>
          <w:rFonts w:ascii="Times New Roman" w:hAnsi="Times New Roman"/>
          <w:sz w:val="24"/>
        </w:rPr>
        <w:t xml:space="preserve"> Tom Nadarzynski</w:t>
      </w:r>
    </w:p>
    <w:p w14:paraId="57E7FA3D" w14:textId="77777777" w:rsidR="00654622" w:rsidRDefault="00654622" w:rsidP="00654622">
      <w:pPr>
        <w:spacing w:line="480" w:lineRule="auto"/>
        <w:rPr>
          <w:rFonts w:ascii="Times New Roman" w:hAnsi="Times New Roman"/>
          <w:sz w:val="24"/>
        </w:rPr>
      </w:pPr>
      <w:r>
        <w:rPr>
          <w:rFonts w:ascii="Times New Roman" w:hAnsi="Times New Roman"/>
          <w:noProof/>
          <w:sz w:val="24"/>
        </w:rPr>
        <w:t xml:space="preserve">The </w:t>
      </w:r>
      <w:r w:rsidRPr="00066205">
        <w:rPr>
          <w:rFonts w:ascii="Times New Roman" w:hAnsi="Times New Roman"/>
          <w:noProof/>
          <w:sz w:val="24"/>
        </w:rPr>
        <w:t>University</w:t>
      </w:r>
      <w:r>
        <w:rPr>
          <w:rFonts w:ascii="Times New Roman" w:hAnsi="Times New Roman"/>
          <w:sz w:val="24"/>
        </w:rPr>
        <w:t xml:space="preserve"> of Westminster,</w:t>
      </w:r>
    </w:p>
    <w:p w14:paraId="7977CBCD" w14:textId="77777777" w:rsidR="00654622" w:rsidRDefault="00654622" w:rsidP="00654622">
      <w:pPr>
        <w:spacing w:line="480" w:lineRule="auto"/>
        <w:rPr>
          <w:rFonts w:ascii="Times New Roman" w:hAnsi="Times New Roman"/>
          <w:noProof/>
          <w:sz w:val="24"/>
        </w:rPr>
      </w:pPr>
      <w:r>
        <w:rPr>
          <w:rFonts w:ascii="Times New Roman" w:hAnsi="Times New Roman"/>
          <w:noProof/>
          <w:sz w:val="24"/>
        </w:rPr>
        <w:t xml:space="preserve">Department of Psychology, </w:t>
      </w:r>
    </w:p>
    <w:p w14:paraId="03D268EB" w14:textId="77777777" w:rsidR="00654622" w:rsidRPr="006B4EEC" w:rsidRDefault="00654622" w:rsidP="00654622">
      <w:pPr>
        <w:spacing w:line="480" w:lineRule="auto"/>
        <w:rPr>
          <w:rFonts w:ascii="Times New Roman" w:hAnsi="Times New Roman"/>
          <w:noProof/>
          <w:sz w:val="24"/>
        </w:rPr>
      </w:pPr>
      <w:r w:rsidRPr="006B4EEC">
        <w:rPr>
          <w:rFonts w:ascii="Times New Roman" w:hAnsi="Times New Roman"/>
          <w:noProof/>
          <w:sz w:val="24"/>
        </w:rPr>
        <w:t>115 New Cavendish Street</w:t>
      </w:r>
    </w:p>
    <w:p w14:paraId="3A0FB326" w14:textId="77777777" w:rsidR="00654622" w:rsidRPr="006B4EEC" w:rsidRDefault="00654622" w:rsidP="00654622">
      <w:pPr>
        <w:spacing w:line="480" w:lineRule="auto"/>
        <w:rPr>
          <w:rFonts w:ascii="Times New Roman" w:hAnsi="Times New Roman"/>
          <w:noProof/>
          <w:sz w:val="24"/>
        </w:rPr>
      </w:pPr>
      <w:r w:rsidRPr="006B4EEC">
        <w:rPr>
          <w:rFonts w:ascii="Times New Roman" w:hAnsi="Times New Roman"/>
          <w:noProof/>
          <w:sz w:val="24"/>
        </w:rPr>
        <w:t>London</w:t>
      </w:r>
      <w:r>
        <w:rPr>
          <w:rFonts w:ascii="Times New Roman" w:hAnsi="Times New Roman"/>
          <w:noProof/>
          <w:sz w:val="24"/>
        </w:rPr>
        <w:t xml:space="preserve">, </w:t>
      </w:r>
      <w:r w:rsidRPr="006B4EEC">
        <w:rPr>
          <w:rFonts w:ascii="Times New Roman" w:hAnsi="Times New Roman"/>
          <w:noProof/>
          <w:sz w:val="24"/>
        </w:rPr>
        <w:t xml:space="preserve">W1W 6UW </w:t>
      </w:r>
    </w:p>
    <w:p w14:paraId="07587FFE" w14:textId="77777777" w:rsidR="00654622" w:rsidRDefault="00D8589A" w:rsidP="00654622">
      <w:pPr>
        <w:spacing w:line="480" w:lineRule="auto"/>
        <w:rPr>
          <w:rFonts w:ascii="Times New Roman" w:hAnsi="Times New Roman"/>
          <w:sz w:val="24"/>
        </w:rPr>
      </w:pPr>
      <w:hyperlink r:id="rId10" w:history="1">
        <w:r w:rsidR="00654622" w:rsidRPr="00716E4B">
          <w:rPr>
            <w:rStyle w:val="Hyperlink"/>
            <w:rFonts w:ascii="Times New Roman" w:hAnsi="Times New Roman"/>
            <w:sz w:val="24"/>
          </w:rPr>
          <w:t>T.Nadarzynski@westminster.ac.uk</w:t>
        </w:r>
      </w:hyperlink>
    </w:p>
    <w:p w14:paraId="6932D5D0" w14:textId="44390117" w:rsidR="00654622" w:rsidRDefault="0031789D" w:rsidP="0031789D">
      <w:pPr>
        <w:spacing w:after="160" w:line="259" w:lineRule="auto"/>
        <w:jc w:val="right"/>
        <w:rPr>
          <w:rFonts w:ascii="Times New Roman" w:hAnsi="Times New Roman"/>
          <w:sz w:val="24"/>
        </w:rPr>
      </w:pPr>
      <w:r>
        <w:rPr>
          <w:rFonts w:ascii="Times New Roman" w:hAnsi="Times New Roman"/>
          <w:sz w:val="24"/>
        </w:rPr>
        <w:t>Word count: 2880</w:t>
      </w:r>
      <w:r w:rsidR="00654622">
        <w:rPr>
          <w:rFonts w:ascii="Times New Roman" w:hAnsi="Times New Roman"/>
          <w:sz w:val="24"/>
        </w:rPr>
        <w:br w:type="page"/>
      </w:r>
    </w:p>
    <w:p w14:paraId="123DFE56" w14:textId="5B65EA53" w:rsidR="00654622" w:rsidRDefault="00654622" w:rsidP="00654622">
      <w:pPr>
        <w:spacing w:line="480" w:lineRule="auto"/>
        <w:jc w:val="center"/>
        <w:rPr>
          <w:rFonts w:ascii="Times New Roman" w:hAnsi="Times New Roman"/>
          <w:b/>
          <w:sz w:val="24"/>
        </w:rPr>
      </w:pPr>
      <w:r>
        <w:rPr>
          <w:rFonts w:ascii="Times New Roman" w:hAnsi="Times New Roman"/>
          <w:b/>
          <w:sz w:val="24"/>
        </w:rPr>
        <w:lastRenderedPageBreak/>
        <w:t>Abstract</w:t>
      </w:r>
    </w:p>
    <w:p w14:paraId="6F52EF86" w14:textId="2EE0C5D2" w:rsidR="00654622" w:rsidRPr="00A929A2" w:rsidRDefault="00654622" w:rsidP="00654622">
      <w:pPr>
        <w:spacing w:line="480" w:lineRule="auto"/>
        <w:rPr>
          <w:rFonts w:ascii="Times New Roman" w:hAnsi="Times New Roman"/>
          <w:sz w:val="24"/>
        </w:rPr>
      </w:pPr>
      <w:r w:rsidRPr="00A929A2">
        <w:rPr>
          <w:rFonts w:ascii="Times New Roman" w:hAnsi="Times New Roman"/>
          <w:sz w:val="24"/>
        </w:rPr>
        <w:t xml:space="preserve">Objectives: The digitalisation of sexual and reproductive health (SRH) services offer valuable opportunities to deliver contraceptive pills and </w:t>
      </w:r>
      <w:r w:rsidR="0065511B">
        <w:rPr>
          <w:rFonts w:ascii="Times New Roman" w:hAnsi="Times New Roman"/>
          <w:sz w:val="24"/>
        </w:rPr>
        <w:t>C</w:t>
      </w:r>
      <w:r w:rsidR="0065511B" w:rsidRPr="00A929A2">
        <w:rPr>
          <w:rFonts w:ascii="Times New Roman" w:hAnsi="Times New Roman"/>
          <w:sz w:val="24"/>
        </w:rPr>
        <w:t xml:space="preserve">hlamydia </w:t>
      </w:r>
      <w:r w:rsidRPr="00A929A2">
        <w:rPr>
          <w:rFonts w:ascii="Times New Roman" w:hAnsi="Times New Roman"/>
          <w:sz w:val="24"/>
        </w:rPr>
        <w:t xml:space="preserve">treatment by post. </w:t>
      </w:r>
      <w:r w:rsidR="006D29D0">
        <w:rPr>
          <w:rFonts w:ascii="Times New Roman" w:hAnsi="Times New Roman"/>
          <w:sz w:val="24"/>
        </w:rPr>
        <w:t>We</w:t>
      </w:r>
      <w:r w:rsidRPr="00A929A2">
        <w:rPr>
          <w:rFonts w:ascii="Times New Roman" w:hAnsi="Times New Roman"/>
          <w:sz w:val="24"/>
        </w:rPr>
        <w:t xml:space="preserve"> aimed to examine the acceptability </w:t>
      </w:r>
      <w:r w:rsidR="006D29D0">
        <w:rPr>
          <w:rFonts w:ascii="Times New Roman" w:hAnsi="Times New Roman"/>
          <w:sz w:val="24"/>
        </w:rPr>
        <w:t xml:space="preserve">of </w:t>
      </w:r>
      <w:r w:rsidR="00EA3DF6">
        <w:rPr>
          <w:rFonts w:ascii="Times New Roman" w:hAnsi="Times New Roman"/>
          <w:sz w:val="24"/>
        </w:rPr>
        <w:t xml:space="preserve">remote prescribing and </w:t>
      </w:r>
      <w:r w:rsidR="006D29D0">
        <w:rPr>
          <w:rFonts w:ascii="Times New Roman" w:hAnsi="Times New Roman"/>
          <w:sz w:val="24"/>
        </w:rPr>
        <w:t>“</w:t>
      </w:r>
      <w:r w:rsidRPr="00A929A2">
        <w:rPr>
          <w:rFonts w:ascii="Times New Roman" w:hAnsi="Times New Roman"/>
          <w:sz w:val="24"/>
        </w:rPr>
        <w:t>medication-by-post</w:t>
      </w:r>
      <w:r w:rsidR="007E0847">
        <w:rPr>
          <w:rFonts w:ascii="Times New Roman" w:hAnsi="Times New Roman"/>
          <w:sz w:val="24"/>
        </w:rPr>
        <w:t>”</w:t>
      </w:r>
      <w:r w:rsidRPr="00A929A2">
        <w:rPr>
          <w:rFonts w:ascii="Times New Roman" w:hAnsi="Times New Roman"/>
          <w:sz w:val="24"/>
        </w:rPr>
        <w:t xml:space="preserve"> in SRH.</w:t>
      </w:r>
    </w:p>
    <w:p w14:paraId="5BBBD00E" w14:textId="4B4580BA" w:rsidR="00654622" w:rsidRPr="00A929A2" w:rsidRDefault="00654622" w:rsidP="00654622">
      <w:pPr>
        <w:spacing w:line="480" w:lineRule="auto"/>
        <w:rPr>
          <w:rFonts w:ascii="Times New Roman" w:hAnsi="Times New Roman"/>
          <w:sz w:val="24"/>
        </w:rPr>
      </w:pPr>
      <w:r w:rsidRPr="00A929A2">
        <w:rPr>
          <w:rFonts w:ascii="Times New Roman" w:hAnsi="Times New Roman"/>
          <w:sz w:val="24"/>
        </w:rPr>
        <w:t>Study design: A</w:t>
      </w:r>
      <w:r w:rsidR="003E1B28">
        <w:rPr>
          <w:rFonts w:ascii="Times New Roman" w:hAnsi="Times New Roman"/>
          <w:sz w:val="24"/>
        </w:rPr>
        <w:t>n online</w:t>
      </w:r>
      <w:r w:rsidRPr="00A929A2">
        <w:rPr>
          <w:rFonts w:ascii="Times New Roman" w:hAnsi="Times New Roman"/>
          <w:sz w:val="24"/>
        </w:rPr>
        <w:t xml:space="preserve"> survey </w:t>
      </w:r>
      <w:r w:rsidR="003E1B28">
        <w:rPr>
          <w:rFonts w:ascii="Times New Roman" w:hAnsi="Times New Roman"/>
          <w:sz w:val="24"/>
        </w:rPr>
        <w:t>assessing</w:t>
      </w:r>
      <w:r w:rsidR="003E1B28" w:rsidRPr="00A929A2">
        <w:rPr>
          <w:rFonts w:ascii="Times New Roman" w:hAnsi="Times New Roman"/>
          <w:sz w:val="24"/>
        </w:rPr>
        <w:t xml:space="preserve"> </w:t>
      </w:r>
      <w:r w:rsidRPr="00A929A2">
        <w:rPr>
          <w:rFonts w:ascii="Times New Roman" w:hAnsi="Times New Roman"/>
          <w:sz w:val="24"/>
        </w:rPr>
        <w:t xml:space="preserve">attitudes towards </w:t>
      </w:r>
      <w:r w:rsidR="00EA3DF6">
        <w:rPr>
          <w:rFonts w:ascii="Times New Roman" w:hAnsi="Times New Roman"/>
          <w:sz w:val="24"/>
        </w:rPr>
        <w:t>remote management</w:t>
      </w:r>
      <w:r w:rsidRPr="00A929A2">
        <w:rPr>
          <w:rFonts w:ascii="Times New Roman" w:hAnsi="Times New Roman"/>
          <w:sz w:val="24"/>
        </w:rPr>
        <w:t xml:space="preserve"> was distributed </w:t>
      </w:r>
      <w:r w:rsidR="003E1B28">
        <w:rPr>
          <w:rFonts w:ascii="Times New Roman" w:hAnsi="Times New Roman"/>
          <w:sz w:val="24"/>
        </w:rPr>
        <w:t>in</w:t>
      </w:r>
      <w:r w:rsidR="003E1B28" w:rsidRPr="00A929A2">
        <w:rPr>
          <w:rFonts w:ascii="Times New Roman" w:hAnsi="Times New Roman"/>
          <w:sz w:val="24"/>
        </w:rPr>
        <w:t xml:space="preserve"> three </w:t>
      </w:r>
      <w:r w:rsidR="00F17E18">
        <w:rPr>
          <w:rFonts w:ascii="Times New Roman" w:hAnsi="Times New Roman"/>
          <w:sz w:val="24"/>
        </w:rPr>
        <w:t xml:space="preserve">UK </w:t>
      </w:r>
      <w:r w:rsidR="003E1B28">
        <w:rPr>
          <w:rFonts w:ascii="Times New Roman" w:hAnsi="Times New Roman"/>
          <w:sz w:val="24"/>
        </w:rPr>
        <w:t xml:space="preserve">SRH </w:t>
      </w:r>
      <w:r w:rsidR="003E1B28" w:rsidRPr="00A929A2">
        <w:rPr>
          <w:rFonts w:ascii="Times New Roman" w:hAnsi="Times New Roman"/>
          <w:sz w:val="24"/>
        </w:rPr>
        <w:t>clinics</w:t>
      </w:r>
      <w:r w:rsidR="003E1B28">
        <w:rPr>
          <w:rFonts w:ascii="Times New Roman" w:hAnsi="Times New Roman"/>
          <w:sz w:val="24"/>
        </w:rPr>
        <w:t xml:space="preserve"> and via </w:t>
      </w:r>
      <w:r w:rsidR="003E1B28" w:rsidRPr="00A929A2">
        <w:rPr>
          <w:rFonts w:ascii="Times New Roman" w:hAnsi="Times New Roman"/>
          <w:sz w:val="24"/>
        </w:rPr>
        <w:t>a</w:t>
      </w:r>
      <w:r w:rsidR="003E1B28">
        <w:rPr>
          <w:rFonts w:ascii="Times New Roman" w:hAnsi="Times New Roman"/>
          <w:sz w:val="24"/>
        </w:rPr>
        <w:t>n integrated sexually transmitted infection (STI) postal self-sampling service</w:t>
      </w:r>
      <w:r w:rsidRPr="00A929A2">
        <w:rPr>
          <w:rFonts w:ascii="Times New Roman" w:hAnsi="Times New Roman"/>
          <w:sz w:val="24"/>
        </w:rPr>
        <w:t xml:space="preserve">. Logistic regressions were performed to identify potential correlates.  </w:t>
      </w:r>
    </w:p>
    <w:p w14:paraId="4F2983F9" w14:textId="3944A0DC" w:rsidR="00654622" w:rsidRPr="00A929A2" w:rsidRDefault="00654622" w:rsidP="00654622">
      <w:pPr>
        <w:spacing w:line="480" w:lineRule="auto"/>
        <w:rPr>
          <w:rFonts w:ascii="Times New Roman" w:hAnsi="Times New Roman"/>
          <w:sz w:val="24"/>
        </w:rPr>
      </w:pPr>
      <w:r w:rsidRPr="00A929A2">
        <w:rPr>
          <w:rFonts w:ascii="Times New Roman" w:hAnsi="Times New Roman"/>
          <w:sz w:val="24"/>
        </w:rPr>
        <w:t xml:space="preserve">Results: There were 1281 participants (74% female and 49% &lt;25 years old). </w:t>
      </w:r>
      <w:r w:rsidR="007E0847">
        <w:rPr>
          <w:rFonts w:ascii="Times New Roman" w:hAnsi="Times New Roman"/>
          <w:sz w:val="24"/>
        </w:rPr>
        <w:t>Eight per</w:t>
      </w:r>
      <w:r w:rsidR="000C3148">
        <w:rPr>
          <w:rFonts w:ascii="Times New Roman" w:hAnsi="Times New Roman"/>
          <w:sz w:val="24"/>
        </w:rPr>
        <w:t xml:space="preserve"> </w:t>
      </w:r>
      <w:r w:rsidR="007E0847">
        <w:rPr>
          <w:rFonts w:ascii="Times New Roman" w:hAnsi="Times New Roman"/>
          <w:sz w:val="24"/>
        </w:rPr>
        <w:t>cent</w:t>
      </w:r>
      <w:r w:rsidRPr="00A929A2">
        <w:rPr>
          <w:rFonts w:ascii="Times New Roman" w:hAnsi="Times New Roman"/>
          <w:sz w:val="24"/>
        </w:rPr>
        <w:t xml:space="preserve"> reported </w:t>
      </w:r>
      <w:r w:rsidR="003E1B28">
        <w:rPr>
          <w:rFonts w:ascii="Times New Roman" w:hAnsi="Times New Roman"/>
          <w:sz w:val="24"/>
        </w:rPr>
        <w:t xml:space="preserve">having </w:t>
      </w:r>
      <w:r w:rsidR="003E1B28" w:rsidRPr="00A929A2">
        <w:rPr>
          <w:rFonts w:ascii="Times New Roman" w:hAnsi="Times New Roman"/>
          <w:sz w:val="24"/>
        </w:rPr>
        <w:t>receiv</w:t>
      </w:r>
      <w:r w:rsidR="003E1B28">
        <w:rPr>
          <w:rFonts w:ascii="Times New Roman" w:hAnsi="Times New Roman"/>
          <w:sz w:val="24"/>
        </w:rPr>
        <w:t xml:space="preserve">ed </w:t>
      </w:r>
      <w:r w:rsidRPr="00A929A2">
        <w:rPr>
          <w:rFonts w:ascii="Times New Roman" w:hAnsi="Times New Roman"/>
          <w:sz w:val="24"/>
        </w:rPr>
        <w:t xml:space="preserve">medication via post and 83% were willing to receive </w:t>
      </w:r>
      <w:r w:rsidR="007E0847">
        <w:rPr>
          <w:rFonts w:ascii="Times New Roman" w:hAnsi="Times New Roman"/>
          <w:sz w:val="24"/>
        </w:rPr>
        <w:t>C</w:t>
      </w:r>
      <w:r w:rsidR="007E0847" w:rsidRPr="00A929A2">
        <w:rPr>
          <w:rFonts w:ascii="Times New Roman" w:hAnsi="Times New Roman"/>
          <w:sz w:val="24"/>
        </w:rPr>
        <w:t xml:space="preserve">hlamydia </w:t>
      </w:r>
      <w:r w:rsidRPr="00A929A2">
        <w:rPr>
          <w:rFonts w:ascii="Times New Roman" w:hAnsi="Times New Roman"/>
          <w:sz w:val="24"/>
        </w:rPr>
        <w:t xml:space="preserve">treatment and contraceptive pills </w:t>
      </w:r>
      <w:r w:rsidR="003E1B28">
        <w:rPr>
          <w:rFonts w:ascii="Times New Roman" w:hAnsi="Times New Roman"/>
          <w:sz w:val="24"/>
        </w:rPr>
        <w:t>by post</w:t>
      </w:r>
      <w:r w:rsidRPr="00A929A2">
        <w:rPr>
          <w:rFonts w:ascii="Times New Roman" w:hAnsi="Times New Roman"/>
          <w:sz w:val="24"/>
        </w:rPr>
        <w:t xml:space="preserve">. Lower acceptability was observed </w:t>
      </w:r>
      <w:r w:rsidR="003E1B28">
        <w:rPr>
          <w:rFonts w:ascii="Times New Roman" w:hAnsi="Times New Roman"/>
          <w:sz w:val="24"/>
        </w:rPr>
        <w:t>among participants who were</w:t>
      </w:r>
      <w:r w:rsidRPr="00A929A2">
        <w:rPr>
          <w:rFonts w:ascii="Times New Roman" w:hAnsi="Times New Roman"/>
          <w:sz w:val="24"/>
        </w:rPr>
        <w:t>: &gt;45 years old OR</w:t>
      </w:r>
      <w:r w:rsidR="00FB4168">
        <w:rPr>
          <w:rFonts w:ascii="Times New Roman" w:hAnsi="Times New Roman"/>
          <w:sz w:val="24"/>
        </w:rPr>
        <w:t>:</w:t>
      </w:r>
      <w:r w:rsidRPr="00A929A2">
        <w:rPr>
          <w:rFonts w:ascii="Times New Roman" w:hAnsi="Times New Roman"/>
          <w:sz w:val="24"/>
        </w:rPr>
        <w:t>0.43</w:t>
      </w:r>
      <w:r w:rsidR="00FB4168">
        <w:rPr>
          <w:rFonts w:ascii="Times New Roman" w:hAnsi="Times New Roman"/>
          <w:sz w:val="24"/>
        </w:rPr>
        <w:t>(</w:t>
      </w:r>
      <w:r w:rsidRPr="00A929A2">
        <w:rPr>
          <w:rFonts w:ascii="Times New Roman" w:hAnsi="Times New Roman"/>
          <w:sz w:val="24"/>
        </w:rPr>
        <w:t>0.23-0.81</w:t>
      </w:r>
      <w:r w:rsidR="00FB4168">
        <w:rPr>
          <w:rFonts w:ascii="Times New Roman" w:hAnsi="Times New Roman"/>
          <w:sz w:val="24"/>
        </w:rPr>
        <w:t>)</w:t>
      </w:r>
      <w:r w:rsidRPr="00A929A2">
        <w:rPr>
          <w:rFonts w:ascii="Times New Roman" w:hAnsi="Times New Roman"/>
          <w:sz w:val="24"/>
        </w:rPr>
        <w:t xml:space="preserve">, screened for STIs less than once </w:t>
      </w:r>
      <w:r w:rsidR="00F17E18">
        <w:rPr>
          <w:rFonts w:ascii="Times New Roman" w:hAnsi="Times New Roman"/>
          <w:sz w:val="24"/>
        </w:rPr>
        <w:t>annually</w:t>
      </w:r>
      <w:r w:rsidRPr="00A929A2">
        <w:rPr>
          <w:rFonts w:ascii="Times New Roman" w:hAnsi="Times New Roman"/>
          <w:sz w:val="24"/>
        </w:rPr>
        <w:t xml:space="preserve"> OR</w:t>
      </w:r>
      <w:r w:rsidR="00FB4168">
        <w:rPr>
          <w:rFonts w:ascii="Times New Roman" w:hAnsi="Times New Roman"/>
          <w:sz w:val="24"/>
        </w:rPr>
        <w:t>:</w:t>
      </w:r>
      <w:r w:rsidRPr="00A929A2">
        <w:rPr>
          <w:rFonts w:ascii="Times New Roman" w:hAnsi="Times New Roman"/>
          <w:sz w:val="24"/>
        </w:rPr>
        <w:t>0.63</w:t>
      </w:r>
      <w:r w:rsidR="00FB4168">
        <w:rPr>
          <w:rFonts w:ascii="Times New Roman" w:hAnsi="Times New Roman"/>
          <w:sz w:val="24"/>
        </w:rPr>
        <w:t>(</w:t>
      </w:r>
      <w:r w:rsidRPr="00A929A2">
        <w:rPr>
          <w:rFonts w:ascii="Times New Roman" w:hAnsi="Times New Roman"/>
          <w:sz w:val="24"/>
        </w:rPr>
        <w:t>0.42-0.93</w:t>
      </w:r>
      <w:r w:rsidR="00FB4168">
        <w:rPr>
          <w:rFonts w:ascii="Times New Roman" w:hAnsi="Times New Roman"/>
          <w:sz w:val="24"/>
        </w:rPr>
        <w:t>)</w:t>
      </w:r>
      <w:r w:rsidRPr="00A929A2">
        <w:rPr>
          <w:rFonts w:ascii="Times New Roman" w:hAnsi="Times New Roman"/>
          <w:sz w:val="24"/>
        </w:rPr>
        <w:t>, concerned about confidentiality OR</w:t>
      </w:r>
      <w:r w:rsidR="00FB4168">
        <w:rPr>
          <w:rFonts w:ascii="Times New Roman" w:hAnsi="Times New Roman"/>
          <w:sz w:val="24"/>
        </w:rPr>
        <w:t>:</w:t>
      </w:r>
      <w:r w:rsidRPr="00A929A2">
        <w:rPr>
          <w:rFonts w:ascii="Times New Roman" w:hAnsi="Times New Roman"/>
          <w:sz w:val="24"/>
        </w:rPr>
        <w:t>0.21</w:t>
      </w:r>
      <w:r w:rsidR="00FB4168">
        <w:rPr>
          <w:rFonts w:ascii="Times New Roman" w:hAnsi="Times New Roman"/>
          <w:sz w:val="24"/>
        </w:rPr>
        <w:t>(</w:t>
      </w:r>
      <w:r w:rsidRPr="00A929A2">
        <w:rPr>
          <w:rFonts w:ascii="Times New Roman" w:hAnsi="Times New Roman"/>
          <w:sz w:val="24"/>
        </w:rPr>
        <w:t>0.90-0.50</w:t>
      </w:r>
      <w:r w:rsidR="00FB4168">
        <w:rPr>
          <w:rFonts w:ascii="Times New Roman" w:hAnsi="Times New Roman"/>
          <w:sz w:val="24"/>
        </w:rPr>
        <w:t>)</w:t>
      </w:r>
      <w:r w:rsidRPr="00A929A2">
        <w:rPr>
          <w:rFonts w:ascii="Times New Roman" w:hAnsi="Times New Roman"/>
          <w:sz w:val="24"/>
        </w:rPr>
        <w:t>, concerned about absence during delivery OR</w:t>
      </w:r>
      <w:r w:rsidR="00FB4168">
        <w:rPr>
          <w:rFonts w:ascii="Times New Roman" w:hAnsi="Times New Roman"/>
          <w:sz w:val="24"/>
        </w:rPr>
        <w:t>:</w:t>
      </w:r>
      <w:r w:rsidRPr="00A929A2">
        <w:rPr>
          <w:rFonts w:ascii="Times New Roman" w:hAnsi="Times New Roman"/>
          <w:sz w:val="24"/>
        </w:rPr>
        <w:t>0.09</w:t>
      </w:r>
      <w:r w:rsidR="00FB4168">
        <w:rPr>
          <w:rFonts w:ascii="Times New Roman" w:hAnsi="Times New Roman"/>
          <w:sz w:val="24"/>
        </w:rPr>
        <w:t>(</w:t>
      </w:r>
      <w:r w:rsidRPr="00A929A2">
        <w:rPr>
          <w:rFonts w:ascii="Times New Roman" w:hAnsi="Times New Roman"/>
          <w:sz w:val="24"/>
        </w:rPr>
        <w:t>0.02-0.32</w:t>
      </w:r>
      <w:r w:rsidR="00FB4168">
        <w:rPr>
          <w:rFonts w:ascii="Times New Roman" w:hAnsi="Times New Roman"/>
          <w:sz w:val="24"/>
        </w:rPr>
        <w:t>)</w:t>
      </w:r>
      <w:r w:rsidRPr="00A929A2">
        <w:rPr>
          <w:rFonts w:ascii="Times New Roman" w:hAnsi="Times New Roman"/>
          <w:sz w:val="24"/>
        </w:rPr>
        <w:t xml:space="preserve">, </w:t>
      </w:r>
      <w:r w:rsidR="00136829">
        <w:rPr>
          <w:rFonts w:ascii="Times New Roman" w:hAnsi="Times New Roman"/>
          <w:sz w:val="24"/>
        </w:rPr>
        <w:t>un</w:t>
      </w:r>
      <w:r w:rsidRPr="00A929A2">
        <w:rPr>
          <w:rFonts w:ascii="Times New Roman" w:hAnsi="Times New Roman"/>
          <w:sz w:val="24"/>
        </w:rPr>
        <w:t>willing to provide blood pressure reading</w:t>
      </w:r>
      <w:r w:rsidR="003E1B28">
        <w:rPr>
          <w:rFonts w:ascii="Times New Roman" w:hAnsi="Times New Roman"/>
          <w:sz w:val="24"/>
        </w:rPr>
        <w:t>s</w:t>
      </w:r>
      <w:r w:rsidRPr="00A929A2">
        <w:rPr>
          <w:rFonts w:ascii="Times New Roman" w:hAnsi="Times New Roman"/>
          <w:sz w:val="24"/>
        </w:rPr>
        <w:t xml:space="preserve"> OR</w:t>
      </w:r>
      <w:r w:rsidR="00FB4168">
        <w:rPr>
          <w:rFonts w:ascii="Times New Roman" w:hAnsi="Times New Roman"/>
          <w:sz w:val="24"/>
        </w:rPr>
        <w:t>:</w:t>
      </w:r>
      <w:r w:rsidRPr="00A929A2">
        <w:rPr>
          <w:rFonts w:ascii="Times New Roman" w:hAnsi="Times New Roman"/>
          <w:sz w:val="24"/>
        </w:rPr>
        <w:t>0.22</w:t>
      </w:r>
      <w:r w:rsidR="00FB4168">
        <w:rPr>
          <w:rFonts w:ascii="Times New Roman" w:hAnsi="Times New Roman"/>
          <w:sz w:val="24"/>
        </w:rPr>
        <w:t>(</w:t>
      </w:r>
      <w:r w:rsidRPr="00A929A2">
        <w:rPr>
          <w:rFonts w:ascii="Times New Roman" w:hAnsi="Times New Roman"/>
          <w:sz w:val="24"/>
        </w:rPr>
        <w:t>0.04-0.97</w:t>
      </w:r>
      <w:r w:rsidR="00FB4168">
        <w:rPr>
          <w:rFonts w:ascii="Times New Roman" w:hAnsi="Times New Roman"/>
          <w:sz w:val="24"/>
        </w:rPr>
        <w:t>)</w:t>
      </w:r>
      <w:r w:rsidRPr="00A929A2">
        <w:rPr>
          <w:rFonts w:ascii="Times New Roman" w:hAnsi="Times New Roman"/>
          <w:sz w:val="24"/>
        </w:rPr>
        <w:t xml:space="preserve">. Higher acceptability was observed </w:t>
      </w:r>
      <w:r w:rsidR="003E1B28">
        <w:rPr>
          <w:rFonts w:ascii="Times New Roman" w:hAnsi="Times New Roman"/>
          <w:sz w:val="24"/>
        </w:rPr>
        <w:t xml:space="preserve">among participants who </w:t>
      </w:r>
      <w:r w:rsidR="00136829">
        <w:rPr>
          <w:rFonts w:ascii="Times New Roman" w:hAnsi="Times New Roman"/>
          <w:sz w:val="24"/>
        </w:rPr>
        <w:t>reported</w:t>
      </w:r>
      <w:r w:rsidRPr="00A929A2">
        <w:rPr>
          <w:rFonts w:ascii="Times New Roman" w:hAnsi="Times New Roman"/>
          <w:sz w:val="24"/>
        </w:rPr>
        <w:t xml:space="preserve">: </w:t>
      </w:r>
      <w:r w:rsidR="003E1B28">
        <w:rPr>
          <w:rFonts w:ascii="Times New Roman" w:hAnsi="Times New Roman"/>
          <w:sz w:val="24"/>
        </w:rPr>
        <w:t xml:space="preserve">previously </w:t>
      </w:r>
      <w:r w:rsidR="007E0847">
        <w:rPr>
          <w:rFonts w:ascii="Times New Roman" w:hAnsi="Times New Roman"/>
          <w:sz w:val="24"/>
        </w:rPr>
        <w:t>receiv</w:t>
      </w:r>
      <w:r w:rsidR="00136829">
        <w:rPr>
          <w:rFonts w:ascii="Times New Roman" w:hAnsi="Times New Roman"/>
          <w:sz w:val="24"/>
        </w:rPr>
        <w:t xml:space="preserve">ing </w:t>
      </w:r>
      <w:r w:rsidRPr="00A929A2">
        <w:rPr>
          <w:rFonts w:ascii="Times New Roman" w:hAnsi="Times New Roman"/>
          <w:sz w:val="24"/>
        </w:rPr>
        <w:t>medication by post OR</w:t>
      </w:r>
      <w:r w:rsidR="00FB4168">
        <w:rPr>
          <w:rFonts w:ascii="Times New Roman" w:hAnsi="Times New Roman"/>
          <w:sz w:val="24"/>
        </w:rPr>
        <w:t>:</w:t>
      </w:r>
      <w:r w:rsidRPr="00A929A2">
        <w:rPr>
          <w:rFonts w:ascii="Times New Roman" w:hAnsi="Times New Roman"/>
          <w:sz w:val="24"/>
        </w:rPr>
        <w:t>4.63</w:t>
      </w:r>
      <w:r w:rsidR="00FB4168">
        <w:rPr>
          <w:rFonts w:ascii="Times New Roman" w:hAnsi="Times New Roman"/>
          <w:sz w:val="24"/>
        </w:rPr>
        <w:t>(</w:t>
      </w:r>
      <w:r w:rsidRPr="00A929A2">
        <w:rPr>
          <w:rFonts w:ascii="Times New Roman" w:hAnsi="Times New Roman"/>
          <w:sz w:val="24"/>
        </w:rPr>
        <w:t>1.44-14.8</w:t>
      </w:r>
      <w:r w:rsidR="00FB4168">
        <w:rPr>
          <w:rFonts w:ascii="Times New Roman" w:hAnsi="Times New Roman"/>
          <w:sz w:val="24"/>
        </w:rPr>
        <w:t>)</w:t>
      </w:r>
      <w:r w:rsidRPr="00A929A2">
        <w:rPr>
          <w:rFonts w:ascii="Times New Roman" w:hAnsi="Times New Roman"/>
          <w:sz w:val="24"/>
        </w:rPr>
        <w:t>,</w:t>
      </w:r>
      <w:r w:rsidR="003E1B28">
        <w:rPr>
          <w:rFonts w:ascii="Times New Roman" w:hAnsi="Times New Roman"/>
          <w:sz w:val="24"/>
        </w:rPr>
        <w:t xml:space="preserve"> </w:t>
      </w:r>
      <w:r w:rsidRPr="00A929A2">
        <w:rPr>
          <w:rFonts w:ascii="Times New Roman" w:hAnsi="Times New Roman"/>
          <w:sz w:val="24"/>
        </w:rPr>
        <w:t>preference for home delivery over clinic collection OR</w:t>
      </w:r>
      <w:r w:rsidR="00FB4168">
        <w:rPr>
          <w:rFonts w:ascii="Times New Roman" w:hAnsi="Times New Roman"/>
          <w:sz w:val="24"/>
        </w:rPr>
        <w:t>:</w:t>
      </w:r>
      <w:r w:rsidRPr="00A929A2">
        <w:rPr>
          <w:rFonts w:ascii="Times New Roman" w:hAnsi="Times New Roman"/>
          <w:sz w:val="24"/>
        </w:rPr>
        <w:t>24.1</w:t>
      </w:r>
      <w:r w:rsidR="00FB4168">
        <w:rPr>
          <w:rFonts w:ascii="Times New Roman" w:hAnsi="Times New Roman"/>
          <w:sz w:val="24"/>
        </w:rPr>
        <w:t>(</w:t>
      </w:r>
      <w:r w:rsidRPr="00A929A2">
        <w:rPr>
          <w:rFonts w:ascii="Times New Roman" w:hAnsi="Times New Roman"/>
          <w:sz w:val="24"/>
        </w:rPr>
        <w:t>11.1-51.9</w:t>
      </w:r>
      <w:r w:rsidR="00FB4168">
        <w:rPr>
          <w:rFonts w:ascii="Times New Roman" w:hAnsi="Times New Roman"/>
          <w:sz w:val="24"/>
        </w:rPr>
        <w:t>)</w:t>
      </w:r>
      <w:r w:rsidRPr="00A929A2">
        <w:rPr>
          <w:rFonts w:ascii="Times New Roman" w:hAnsi="Times New Roman"/>
          <w:sz w:val="24"/>
        </w:rPr>
        <w:t>, preference for home STI testing OR</w:t>
      </w:r>
      <w:r w:rsidR="00FB4168">
        <w:rPr>
          <w:rFonts w:ascii="Times New Roman" w:hAnsi="Times New Roman"/>
          <w:sz w:val="24"/>
        </w:rPr>
        <w:t>:</w:t>
      </w:r>
      <w:r w:rsidRPr="00A929A2">
        <w:rPr>
          <w:rFonts w:ascii="Times New Roman" w:hAnsi="Times New Roman"/>
          <w:sz w:val="24"/>
        </w:rPr>
        <w:t>10.3</w:t>
      </w:r>
      <w:r w:rsidR="00FB4168">
        <w:rPr>
          <w:rFonts w:ascii="Times New Roman" w:hAnsi="Times New Roman"/>
          <w:sz w:val="24"/>
        </w:rPr>
        <w:t>(</w:t>
      </w:r>
      <w:r w:rsidRPr="00A929A2">
        <w:rPr>
          <w:rFonts w:ascii="Times New Roman" w:hAnsi="Times New Roman"/>
          <w:sz w:val="24"/>
        </w:rPr>
        <w:t>6.16-17.4</w:t>
      </w:r>
      <w:r w:rsidR="00FB4168">
        <w:rPr>
          <w:rFonts w:ascii="Times New Roman" w:hAnsi="Times New Roman"/>
          <w:sz w:val="24"/>
        </w:rPr>
        <w:t>)</w:t>
      </w:r>
      <w:r w:rsidRPr="00A929A2">
        <w:rPr>
          <w:rFonts w:ascii="Times New Roman" w:hAnsi="Times New Roman"/>
          <w:sz w:val="24"/>
        </w:rPr>
        <w:t>, ability to communicate with health advisor</w:t>
      </w:r>
      <w:r w:rsidR="003E1B28">
        <w:rPr>
          <w:rFonts w:ascii="Times New Roman" w:hAnsi="Times New Roman"/>
          <w:sz w:val="24"/>
        </w:rPr>
        <w:t>s</w:t>
      </w:r>
      <w:r w:rsidRPr="00A929A2">
        <w:rPr>
          <w:rFonts w:ascii="Times New Roman" w:hAnsi="Times New Roman"/>
          <w:sz w:val="24"/>
        </w:rPr>
        <w:t xml:space="preserve"> OR</w:t>
      </w:r>
      <w:r w:rsidR="00FB4168">
        <w:rPr>
          <w:rFonts w:ascii="Times New Roman" w:hAnsi="Times New Roman"/>
          <w:sz w:val="24"/>
        </w:rPr>
        <w:t>:</w:t>
      </w:r>
      <w:r w:rsidRPr="00A929A2">
        <w:rPr>
          <w:rFonts w:ascii="Times New Roman" w:hAnsi="Times New Roman"/>
          <w:sz w:val="24"/>
        </w:rPr>
        <w:t>4.01</w:t>
      </w:r>
      <w:r w:rsidR="00FB4168">
        <w:rPr>
          <w:rFonts w:ascii="Times New Roman" w:hAnsi="Times New Roman"/>
          <w:sz w:val="24"/>
        </w:rPr>
        <w:t>(</w:t>
      </w:r>
      <w:r w:rsidRPr="00A929A2">
        <w:rPr>
          <w:rFonts w:ascii="Times New Roman" w:hAnsi="Times New Roman"/>
          <w:sz w:val="24"/>
        </w:rPr>
        <w:t>1.03-15.6</w:t>
      </w:r>
      <w:r w:rsidR="00FB4168">
        <w:rPr>
          <w:rFonts w:ascii="Times New Roman" w:hAnsi="Times New Roman"/>
          <w:sz w:val="24"/>
        </w:rPr>
        <w:t>)</w:t>
      </w:r>
      <w:r w:rsidRPr="00A929A2">
        <w:rPr>
          <w:rFonts w:ascii="Times New Roman" w:hAnsi="Times New Roman"/>
          <w:sz w:val="24"/>
        </w:rPr>
        <w:t xml:space="preserve">, </w:t>
      </w:r>
      <w:r w:rsidR="003E1B28">
        <w:rPr>
          <w:rFonts w:ascii="Times New Roman" w:hAnsi="Times New Roman"/>
          <w:sz w:val="24"/>
        </w:rPr>
        <w:t xml:space="preserve">and willingness </w:t>
      </w:r>
      <w:r w:rsidR="006D29D0">
        <w:rPr>
          <w:rFonts w:ascii="Times New Roman" w:hAnsi="Times New Roman"/>
          <w:sz w:val="24"/>
        </w:rPr>
        <w:t>to</w:t>
      </w:r>
      <w:r w:rsidR="003E1B28">
        <w:rPr>
          <w:rFonts w:ascii="Times New Roman" w:hAnsi="Times New Roman"/>
          <w:sz w:val="24"/>
        </w:rPr>
        <w:t>:</w:t>
      </w:r>
      <w:r w:rsidR="006D29D0">
        <w:rPr>
          <w:rFonts w:ascii="Times New Roman" w:hAnsi="Times New Roman"/>
          <w:sz w:val="24"/>
        </w:rPr>
        <w:t xml:space="preserve"> </w:t>
      </w:r>
      <w:r w:rsidRPr="00A929A2">
        <w:rPr>
          <w:rFonts w:ascii="Times New Roman" w:hAnsi="Times New Roman"/>
          <w:sz w:val="24"/>
        </w:rPr>
        <w:t>register their real name OR</w:t>
      </w:r>
      <w:r w:rsidR="00FB4168">
        <w:rPr>
          <w:rFonts w:ascii="Times New Roman" w:hAnsi="Times New Roman"/>
          <w:sz w:val="24"/>
        </w:rPr>
        <w:t>:</w:t>
      </w:r>
      <w:r w:rsidRPr="00A929A2">
        <w:rPr>
          <w:rFonts w:ascii="Times New Roman" w:hAnsi="Times New Roman"/>
          <w:sz w:val="24"/>
        </w:rPr>
        <w:t>3.09</w:t>
      </w:r>
      <w:r w:rsidR="00FB4168">
        <w:rPr>
          <w:rFonts w:ascii="Times New Roman" w:hAnsi="Times New Roman"/>
          <w:sz w:val="24"/>
        </w:rPr>
        <w:t>(</w:t>
      </w:r>
      <w:r w:rsidRPr="00A929A2">
        <w:rPr>
          <w:rFonts w:ascii="Times New Roman" w:hAnsi="Times New Roman"/>
          <w:sz w:val="24"/>
        </w:rPr>
        <w:t>1.43-10.6</w:t>
      </w:r>
      <w:r w:rsidR="00FB4168">
        <w:rPr>
          <w:rFonts w:ascii="Times New Roman" w:hAnsi="Times New Roman"/>
          <w:sz w:val="24"/>
        </w:rPr>
        <w:t>)</w:t>
      </w:r>
      <w:r w:rsidRPr="00A929A2">
        <w:rPr>
          <w:rFonts w:ascii="Times New Roman" w:hAnsi="Times New Roman"/>
          <w:sz w:val="24"/>
        </w:rPr>
        <w:t>, complete online health questionnaire</w:t>
      </w:r>
      <w:r w:rsidR="003E1B28">
        <w:rPr>
          <w:rFonts w:ascii="Times New Roman" w:hAnsi="Times New Roman"/>
          <w:sz w:val="24"/>
        </w:rPr>
        <w:t>s</w:t>
      </w:r>
      <w:r w:rsidRPr="00A929A2">
        <w:rPr>
          <w:rFonts w:ascii="Times New Roman" w:hAnsi="Times New Roman"/>
          <w:sz w:val="24"/>
        </w:rPr>
        <w:t xml:space="preserve"> OR</w:t>
      </w:r>
      <w:r w:rsidR="00FB4168">
        <w:rPr>
          <w:rFonts w:ascii="Times New Roman" w:hAnsi="Times New Roman"/>
          <w:sz w:val="24"/>
        </w:rPr>
        <w:t>:</w:t>
      </w:r>
      <w:r w:rsidRPr="00A929A2">
        <w:rPr>
          <w:rFonts w:ascii="Times New Roman" w:hAnsi="Times New Roman"/>
          <w:sz w:val="24"/>
        </w:rPr>
        <w:t>3.09</w:t>
      </w:r>
      <w:r w:rsidR="00FB4168">
        <w:rPr>
          <w:rFonts w:ascii="Times New Roman" w:hAnsi="Times New Roman"/>
          <w:sz w:val="24"/>
        </w:rPr>
        <w:t>(</w:t>
      </w:r>
      <w:r w:rsidRPr="00A929A2">
        <w:rPr>
          <w:rFonts w:ascii="Times New Roman" w:hAnsi="Times New Roman"/>
          <w:sz w:val="24"/>
        </w:rPr>
        <w:t>1.43-10.6</w:t>
      </w:r>
      <w:r w:rsidR="00FB4168">
        <w:rPr>
          <w:rFonts w:ascii="Times New Roman" w:hAnsi="Times New Roman"/>
          <w:sz w:val="24"/>
        </w:rPr>
        <w:t>)</w:t>
      </w:r>
      <w:r w:rsidRPr="00A929A2">
        <w:rPr>
          <w:rFonts w:ascii="Times New Roman" w:hAnsi="Times New Roman"/>
          <w:sz w:val="24"/>
        </w:rPr>
        <w:t>, and</w:t>
      </w:r>
      <w:r w:rsidR="00136829">
        <w:rPr>
          <w:rFonts w:ascii="Times New Roman" w:hAnsi="Times New Roman"/>
          <w:sz w:val="24"/>
        </w:rPr>
        <w:t xml:space="preserve"> </w:t>
      </w:r>
      <w:r w:rsidRPr="00A929A2">
        <w:rPr>
          <w:rFonts w:ascii="Times New Roman" w:hAnsi="Times New Roman"/>
          <w:sz w:val="24"/>
        </w:rPr>
        <w:t xml:space="preserve">use generic </w:t>
      </w:r>
      <w:r w:rsidR="00F17E18">
        <w:rPr>
          <w:rFonts w:ascii="Times New Roman" w:hAnsi="Times New Roman"/>
          <w:sz w:val="24"/>
        </w:rPr>
        <w:t>contraceptive pills</w:t>
      </w:r>
      <w:r w:rsidRPr="00A929A2">
        <w:rPr>
          <w:rFonts w:ascii="Times New Roman" w:hAnsi="Times New Roman"/>
          <w:sz w:val="24"/>
        </w:rPr>
        <w:t xml:space="preserve"> OR</w:t>
      </w:r>
      <w:r w:rsidR="00FB4168">
        <w:rPr>
          <w:rFonts w:ascii="Times New Roman" w:hAnsi="Times New Roman"/>
          <w:sz w:val="24"/>
        </w:rPr>
        <w:t>:</w:t>
      </w:r>
      <w:r w:rsidRPr="00A929A2">
        <w:rPr>
          <w:rFonts w:ascii="Times New Roman" w:hAnsi="Times New Roman"/>
          <w:sz w:val="24"/>
        </w:rPr>
        <w:t>2.88</w:t>
      </w:r>
      <w:r w:rsidR="00FB4168">
        <w:rPr>
          <w:rFonts w:ascii="Times New Roman" w:hAnsi="Times New Roman"/>
          <w:sz w:val="24"/>
        </w:rPr>
        <w:t>(</w:t>
      </w:r>
      <w:r w:rsidRPr="00A929A2">
        <w:rPr>
          <w:rFonts w:ascii="Times New Roman" w:hAnsi="Times New Roman"/>
          <w:sz w:val="24"/>
        </w:rPr>
        <w:t>1.21-6.83</w:t>
      </w:r>
      <w:r w:rsidR="00FB4168">
        <w:rPr>
          <w:rFonts w:ascii="Times New Roman" w:hAnsi="Times New Roman"/>
          <w:sz w:val="24"/>
        </w:rPr>
        <w:t>)</w:t>
      </w:r>
      <w:r w:rsidRPr="00A929A2">
        <w:rPr>
          <w:rFonts w:ascii="Times New Roman" w:hAnsi="Times New Roman"/>
          <w:sz w:val="24"/>
        </w:rPr>
        <w:t>.</w:t>
      </w:r>
    </w:p>
    <w:p w14:paraId="06B8CDF6" w14:textId="4DA9A3DB" w:rsidR="00654622" w:rsidRDefault="00654622" w:rsidP="00654622">
      <w:pPr>
        <w:spacing w:line="480" w:lineRule="auto"/>
        <w:rPr>
          <w:rFonts w:ascii="Times New Roman" w:hAnsi="Times New Roman"/>
          <w:sz w:val="24"/>
        </w:rPr>
      </w:pPr>
      <w:r w:rsidRPr="00A929A2">
        <w:rPr>
          <w:rFonts w:ascii="Times New Roman" w:hAnsi="Times New Roman"/>
          <w:sz w:val="24"/>
        </w:rPr>
        <w:t xml:space="preserve">Conclusion: </w:t>
      </w:r>
      <w:r w:rsidR="00CE60FE">
        <w:rPr>
          <w:rFonts w:ascii="Times New Roman" w:hAnsi="Times New Roman"/>
          <w:sz w:val="24"/>
        </w:rPr>
        <w:t xml:space="preserve">Postal treatment and entering information online to allow remote prescribing </w:t>
      </w:r>
      <w:r w:rsidR="00F17E18">
        <w:rPr>
          <w:rFonts w:ascii="Times New Roman" w:hAnsi="Times New Roman"/>
          <w:sz w:val="24"/>
        </w:rPr>
        <w:t xml:space="preserve">were </w:t>
      </w:r>
      <w:r w:rsidRPr="00A929A2">
        <w:rPr>
          <w:rFonts w:ascii="Times New Roman" w:hAnsi="Times New Roman"/>
          <w:sz w:val="24"/>
        </w:rPr>
        <w:t>acceptable method</w:t>
      </w:r>
      <w:r w:rsidR="00CE60FE">
        <w:rPr>
          <w:rFonts w:ascii="Times New Roman" w:hAnsi="Times New Roman"/>
          <w:sz w:val="24"/>
        </w:rPr>
        <w:t>s</w:t>
      </w:r>
      <w:r w:rsidRPr="00A929A2">
        <w:rPr>
          <w:rFonts w:ascii="Times New Roman" w:hAnsi="Times New Roman"/>
          <w:sz w:val="24"/>
        </w:rPr>
        <w:t xml:space="preserve"> for SRH services and </w:t>
      </w:r>
      <w:r w:rsidR="00F17E18">
        <w:rPr>
          <w:rFonts w:ascii="Times New Roman" w:hAnsi="Times New Roman"/>
          <w:sz w:val="24"/>
        </w:rPr>
        <w:t>sh</w:t>
      </w:r>
      <w:r w:rsidR="00F17E18" w:rsidRPr="00A929A2">
        <w:rPr>
          <w:rFonts w:ascii="Times New Roman" w:hAnsi="Times New Roman"/>
          <w:sz w:val="24"/>
        </w:rPr>
        <w:t xml:space="preserve">ould </w:t>
      </w:r>
      <w:r w:rsidRPr="00A929A2">
        <w:rPr>
          <w:rFonts w:ascii="Times New Roman" w:hAnsi="Times New Roman"/>
          <w:sz w:val="24"/>
        </w:rPr>
        <w:t xml:space="preserve">be considered alongside medication collection </w:t>
      </w:r>
      <w:r w:rsidR="00F17E18">
        <w:rPr>
          <w:rFonts w:ascii="Times New Roman" w:hAnsi="Times New Roman"/>
          <w:sz w:val="24"/>
        </w:rPr>
        <w:t>in</w:t>
      </w:r>
      <w:r w:rsidR="00CE60FE">
        <w:rPr>
          <w:rFonts w:ascii="Times New Roman" w:hAnsi="Times New Roman"/>
          <w:sz w:val="24"/>
        </w:rPr>
        <w:t xml:space="preserve"> </w:t>
      </w:r>
      <w:r w:rsidR="00F17E18" w:rsidRPr="00A929A2">
        <w:rPr>
          <w:rFonts w:ascii="Times New Roman" w:hAnsi="Times New Roman"/>
          <w:sz w:val="24"/>
        </w:rPr>
        <w:t>pharmac</w:t>
      </w:r>
      <w:r w:rsidR="00F17E18">
        <w:rPr>
          <w:rFonts w:ascii="Times New Roman" w:hAnsi="Times New Roman"/>
          <w:sz w:val="24"/>
        </w:rPr>
        <w:t>ies</w:t>
      </w:r>
      <w:r w:rsidRPr="00A929A2">
        <w:rPr>
          <w:rFonts w:ascii="Times New Roman" w:hAnsi="Times New Roman"/>
          <w:sz w:val="24"/>
        </w:rPr>
        <w:t xml:space="preserve">. </w:t>
      </w:r>
      <w:r w:rsidR="00F07F7D">
        <w:rPr>
          <w:rFonts w:ascii="Times New Roman" w:hAnsi="Times New Roman"/>
          <w:sz w:val="24"/>
        </w:rPr>
        <w:t>Th</w:t>
      </w:r>
      <w:r w:rsidR="00CE60FE">
        <w:rPr>
          <w:rFonts w:ascii="Times New Roman" w:hAnsi="Times New Roman"/>
          <w:sz w:val="24"/>
        </w:rPr>
        <w:t>e</w:t>
      </w:r>
      <w:r w:rsidR="00F07F7D">
        <w:rPr>
          <w:rFonts w:ascii="Times New Roman" w:hAnsi="Times New Roman"/>
          <w:sz w:val="24"/>
        </w:rPr>
        <w:t>s</w:t>
      </w:r>
      <w:r w:rsidR="00CE60FE">
        <w:rPr>
          <w:rFonts w:ascii="Times New Roman" w:hAnsi="Times New Roman"/>
          <w:sz w:val="24"/>
        </w:rPr>
        <w:t>e</w:t>
      </w:r>
      <w:r w:rsidR="00F07F7D">
        <w:rPr>
          <w:rFonts w:ascii="Times New Roman" w:hAnsi="Times New Roman"/>
          <w:sz w:val="24"/>
        </w:rPr>
        <w:t xml:space="preserve"> method</w:t>
      </w:r>
      <w:r w:rsidR="004B70C9">
        <w:rPr>
          <w:rFonts w:ascii="Times New Roman" w:hAnsi="Times New Roman"/>
          <w:sz w:val="24"/>
        </w:rPr>
        <w:t>s</w:t>
      </w:r>
      <w:r w:rsidR="00F07F7D" w:rsidRPr="00A929A2">
        <w:rPr>
          <w:rFonts w:ascii="Times New Roman" w:hAnsi="Times New Roman"/>
          <w:sz w:val="24"/>
        </w:rPr>
        <w:t xml:space="preserve"> </w:t>
      </w:r>
      <w:r w:rsidRPr="00A929A2">
        <w:rPr>
          <w:rFonts w:ascii="Times New Roman" w:hAnsi="Times New Roman"/>
          <w:sz w:val="24"/>
        </w:rPr>
        <w:t xml:space="preserve">could be </w:t>
      </w:r>
      <w:r w:rsidR="00F07F7D">
        <w:rPr>
          <w:rFonts w:ascii="Times New Roman" w:hAnsi="Times New Roman"/>
          <w:sz w:val="24"/>
        </w:rPr>
        <w:t>particularly</w:t>
      </w:r>
      <w:r w:rsidR="00F07F7D" w:rsidRPr="00A929A2">
        <w:rPr>
          <w:rFonts w:ascii="Times New Roman" w:hAnsi="Times New Roman"/>
          <w:sz w:val="24"/>
        </w:rPr>
        <w:t xml:space="preserve"> </w:t>
      </w:r>
      <w:r w:rsidRPr="00A929A2">
        <w:rPr>
          <w:rFonts w:ascii="Times New Roman" w:hAnsi="Times New Roman"/>
          <w:sz w:val="24"/>
        </w:rPr>
        <w:t xml:space="preserve">useful for patients facing barriers in accessing SRH. The cost-effectiveness and implementation of </w:t>
      </w:r>
      <w:r w:rsidR="00F17E18">
        <w:rPr>
          <w:rFonts w:ascii="Times New Roman" w:hAnsi="Times New Roman"/>
          <w:sz w:val="24"/>
        </w:rPr>
        <w:t>these</w:t>
      </w:r>
      <w:r w:rsidRPr="00A929A2">
        <w:rPr>
          <w:rFonts w:ascii="Times New Roman" w:hAnsi="Times New Roman"/>
          <w:sz w:val="24"/>
        </w:rPr>
        <w:t xml:space="preserve"> novel methods of service delivery </w:t>
      </w:r>
      <w:r w:rsidR="00136829">
        <w:rPr>
          <w:rFonts w:ascii="Times New Roman" w:hAnsi="Times New Roman"/>
          <w:sz w:val="24"/>
        </w:rPr>
        <w:t>should</w:t>
      </w:r>
      <w:r w:rsidRPr="00A929A2">
        <w:rPr>
          <w:rFonts w:ascii="Times New Roman" w:hAnsi="Times New Roman"/>
          <w:sz w:val="24"/>
        </w:rPr>
        <w:t xml:space="preserve"> be further investigated.  </w:t>
      </w:r>
    </w:p>
    <w:p w14:paraId="6DC82D33" w14:textId="50F7134D" w:rsidR="006D29D0" w:rsidRDefault="006D29D0" w:rsidP="00654622">
      <w:pPr>
        <w:spacing w:line="480" w:lineRule="auto"/>
        <w:rPr>
          <w:rFonts w:ascii="Times New Roman" w:hAnsi="Times New Roman"/>
          <w:sz w:val="24"/>
        </w:rPr>
      </w:pPr>
      <w:r w:rsidRPr="006D29D0">
        <w:rPr>
          <w:rFonts w:ascii="Times New Roman" w:hAnsi="Times New Roman"/>
          <w:b/>
          <w:sz w:val="24"/>
        </w:rPr>
        <w:lastRenderedPageBreak/>
        <w:t>Keywords:</w:t>
      </w:r>
      <w:r w:rsidRPr="006D29D0">
        <w:rPr>
          <w:rFonts w:ascii="Times New Roman" w:hAnsi="Times New Roman"/>
          <w:sz w:val="24"/>
        </w:rPr>
        <w:t xml:space="preserve"> </w:t>
      </w:r>
      <w:r>
        <w:rPr>
          <w:rFonts w:ascii="Times New Roman" w:hAnsi="Times New Roman"/>
          <w:sz w:val="24"/>
        </w:rPr>
        <w:t xml:space="preserve">e-prescribing, </w:t>
      </w:r>
      <w:r w:rsidR="0031789D">
        <w:rPr>
          <w:rFonts w:ascii="Times New Roman" w:hAnsi="Times New Roman"/>
          <w:sz w:val="24"/>
        </w:rPr>
        <w:t xml:space="preserve">remote, </w:t>
      </w:r>
      <w:r>
        <w:rPr>
          <w:rFonts w:ascii="Times New Roman" w:hAnsi="Times New Roman"/>
          <w:sz w:val="24"/>
        </w:rPr>
        <w:t>medication by post, click and collect, pharmacy, eHealth, mHealth</w:t>
      </w:r>
    </w:p>
    <w:p w14:paraId="41FAD32B" w14:textId="27CF81C8" w:rsidR="006D29D0" w:rsidRDefault="006D29D0" w:rsidP="00654622">
      <w:pPr>
        <w:spacing w:line="480" w:lineRule="auto"/>
        <w:rPr>
          <w:rFonts w:ascii="Times New Roman" w:hAnsi="Times New Roman"/>
          <w:sz w:val="24"/>
        </w:rPr>
      </w:pPr>
    </w:p>
    <w:p w14:paraId="6AF630D7" w14:textId="77777777" w:rsidR="00733473" w:rsidRPr="005F7D40" w:rsidRDefault="00733473" w:rsidP="00733473">
      <w:pPr>
        <w:spacing w:line="480" w:lineRule="auto"/>
        <w:rPr>
          <w:rFonts w:ascii="Times New Roman" w:hAnsi="Times New Roman"/>
          <w:sz w:val="24"/>
        </w:rPr>
      </w:pPr>
      <w:r w:rsidRPr="005F7D40">
        <w:rPr>
          <w:rFonts w:ascii="Times New Roman" w:hAnsi="Times New Roman"/>
          <w:b/>
          <w:bCs/>
          <w:sz w:val="24"/>
        </w:rPr>
        <w:t xml:space="preserve">Competing Interest: </w:t>
      </w:r>
      <w:r w:rsidRPr="005F7D40">
        <w:rPr>
          <w:rFonts w:ascii="Times New Roman" w:hAnsi="Times New Roman"/>
          <w:sz w:val="24"/>
        </w:rPr>
        <w:t>None declared.</w:t>
      </w:r>
    </w:p>
    <w:p w14:paraId="01BC8758" w14:textId="77777777" w:rsidR="00733473" w:rsidRPr="005F7D40" w:rsidRDefault="00733473" w:rsidP="00733473">
      <w:pPr>
        <w:spacing w:line="480" w:lineRule="auto"/>
        <w:rPr>
          <w:rFonts w:ascii="Times New Roman" w:hAnsi="Times New Roman"/>
          <w:sz w:val="24"/>
        </w:rPr>
      </w:pPr>
      <w:bookmarkStart w:id="0" w:name="ANCHOR_CUSTOM_FIELD282554"/>
      <w:proofErr w:type="spellStart"/>
      <w:r w:rsidRPr="005F7D40">
        <w:rPr>
          <w:rFonts w:ascii="Times New Roman" w:hAnsi="Times New Roman"/>
          <w:b/>
          <w:bCs/>
          <w:sz w:val="24"/>
        </w:rPr>
        <w:t>Contributors</w:t>
      </w:r>
      <w:r>
        <w:rPr>
          <w:rFonts w:ascii="Times New Roman" w:hAnsi="Times New Roman"/>
          <w:b/>
          <w:bCs/>
          <w:sz w:val="24"/>
        </w:rPr>
        <w:t>hip</w:t>
      </w:r>
      <w:proofErr w:type="spellEnd"/>
      <w:r w:rsidRPr="005F7D40">
        <w:rPr>
          <w:rFonts w:ascii="Times New Roman" w:hAnsi="Times New Roman"/>
          <w:b/>
          <w:bCs/>
          <w:sz w:val="24"/>
        </w:rPr>
        <w:t xml:space="preserve">: </w:t>
      </w:r>
      <w:r w:rsidRPr="005F7D40">
        <w:rPr>
          <w:rFonts w:ascii="Times New Roman" w:hAnsi="Times New Roman"/>
          <w:sz w:val="24"/>
        </w:rPr>
        <w:t>TN</w:t>
      </w:r>
      <w:r>
        <w:rPr>
          <w:rFonts w:ascii="Times New Roman" w:hAnsi="Times New Roman"/>
          <w:sz w:val="24"/>
        </w:rPr>
        <w:t>, YS</w:t>
      </w:r>
      <w:r w:rsidRPr="005F7D40">
        <w:rPr>
          <w:rFonts w:ascii="Times New Roman" w:hAnsi="Times New Roman"/>
          <w:sz w:val="24"/>
        </w:rPr>
        <w:t xml:space="preserve"> </w:t>
      </w:r>
      <w:r>
        <w:rPr>
          <w:rFonts w:ascii="Times New Roman" w:hAnsi="Times New Roman"/>
          <w:sz w:val="24"/>
        </w:rPr>
        <w:t xml:space="preserve">and RC </w:t>
      </w:r>
      <w:r w:rsidRPr="005F7D40">
        <w:rPr>
          <w:rFonts w:ascii="Times New Roman" w:hAnsi="Times New Roman"/>
          <w:sz w:val="24"/>
        </w:rPr>
        <w:t xml:space="preserve">designed the study. </w:t>
      </w:r>
      <w:r>
        <w:rPr>
          <w:rFonts w:ascii="Times New Roman" w:hAnsi="Times New Roman"/>
          <w:sz w:val="24"/>
        </w:rPr>
        <w:t>All co-authors</w:t>
      </w:r>
      <w:r w:rsidRPr="005F7D40">
        <w:rPr>
          <w:rFonts w:ascii="Times New Roman" w:hAnsi="Times New Roman"/>
          <w:sz w:val="24"/>
        </w:rPr>
        <w:t xml:space="preserve"> contributed to the analyses and the interpretation of findings</w:t>
      </w:r>
      <w:r>
        <w:rPr>
          <w:rFonts w:ascii="Times New Roman" w:hAnsi="Times New Roman"/>
          <w:sz w:val="24"/>
        </w:rPr>
        <w:t xml:space="preserve"> as well as</w:t>
      </w:r>
      <w:r w:rsidRPr="005F7D40">
        <w:rPr>
          <w:rFonts w:ascii="Times New Roman" w:hAnsi="Times New Roman"/>
          <w:sz w:val="24"/>
        </w:rPr>
        <w:t xml:space="preserve"> the drafting of the manuscript and approved the final version of the manuscript.</w:t>
      </w:r>
      <w:bookmarkEnd w:id="0"/>
    </w:p>
    <w:p w14:paraId="38A0E95A" w14:textId="77777777" w:rsidR="00733473" w:rsidRPr="005F7D40" w:rsidRDefault="00733473" w:rsidP="00733473">
      <w:pPr>
        <w:pStyle w:val="Standard"/>
        <w:spacing w:line="480" w:lineRule="auto"/>
        <w:rPr>
          <w:b/>
          <w:bCs/>
          <w:lang w:eastAsia="en-GB"/>
        </w:rPr>
      </w:pPr>
      <w:r>
        <w:rPr>
          <w:b/>
          <w:bCs/>
          <w:lang w:eastAsia="en-GB"/>
        </w:rPr>
        <w:t xml:space="preserve">Data sharing/Data availability: </w:t>
      </w:r>
      <w:r w:rsidRPr="00741613">
        <w:rPr>
          <w:lang w:eastAsia="en-GB"/>
        </w:rPr>
        <w:t xml:space="preserve">Data are available upon </w:t>
      </w:r>
      <w:r>
        <w:rPr>
          <w:lang w:eastAsia="en-GB"/>
        </w:rPr>
        <w:t xml:space="preserve">reasonable </w:t>
      </w:r>
      <w:r w:rsidRPr="00741613">
        <w:rPr>
          <w:lang w:eastAsia="en-GB"/>
        </w:rPr>
        <w:t>request</w:t>
      </w:r>
    </w:p>
    <w:p w14:paraId="1024E5E3" w14:textId="77777777" w:rsidR="00733473" w:rsidRPr="00741613" w:rsidRDefault="00733473" w:rsidP="00733473">
      <w:pPr>
        <w:spacing w:line="480" w:lineRule="auto"/>
        <w:rPr>
          <w:rFonts w:ascii="Times New Roman" w:hAnsi="Times New Roman"/>
          <w:b/>
          <w:bCs/>
          <w:sz w:val="24"/>
        </w:rPr>
      </w:pPr>
      <w:r w:rsidRPr="00741613">
        <w:rPr>
          <w:rFonts w:ascii="Times New Roman" w:hAnsi="Times New Roman"/>
          <w:b/>
          <w:bCs/>
          <w:sz w:val="24"/>
        </w:rPr>
        <w:t>Funding: None</w:t>
      </w:r>
    </w:p>
    <w:p w14:paraId="5EB2A215" w14:textId="03D75F26" w:rsidR="00680154" w:rsidRDefault="00680154" w:rsidP="00654622">
      <w:pPr>
        <w:spacing w:line="480" w:lineRule="auto"/>
        <w:rPr>
          <w:rFonts w:ascii="Times New Roman" w:hAnsi="Times New Roman"/>
          <w:sz w:val="24"/>
        </w:rPr>
      </w:pPr>
    </w:p>
    <w:p w14:paraId="7869E535" w14:textId="77777777" w:rsidR="00733473" w:rsidRDefault="00733473" w:rsidP="00654622">
      <w:pPr>
        <w:spacing w:line="480" w:lineRule="auto"/>
        <w:rPr>
          <w:rFonts w:ascii="Times New Roman" w:hAnsi="Times New Roman"/>
          <w:sz w:val="24"/>
        </w:rPr>
      </w:pPr>
    </w:p>
    <w:tbl>
      <w:tblPr>
        <w:tblStyle w:val="TableGrid"/>
        <w:tblW w:w="0" w:type="auto"/>
        <w:tblLook w:val="04A0" w:firstRow="1" w:lastRow="0" w:firstColumn="1" w:lastColumn="0" w:noHBand="0" w:noVBand="1"/>
      </w:tblPr>
      <w:tblGrid>
        <w:gridCol w:w="9016"/>
      </w:tblGrid>
      <w:tr w:rsidR="00FF7184" w14:paraId="7538339C" w14:textId="77777777" w:rsidTr="00FF7184">
        <w:tc>
          <w:tcPr>
            <w:tcW w:w="9016" w:type="dxa"/>
          </w:tcPr>
          <w:p w14:paraId="7130B90E" w14:textId="77777777" w:rsidR="00FF7184" w:rsidRDefault="00FF7184" w:rsidP="00FF7184">
            <w:pPr>
              <w:spacing w:line="480" w:lineRule="auto"/>
              <w:rPr>
                <w:rFonts w:ascii="Times New Roman" w:hAnsi="Times New Roman"/>
                <w:sz w:val="24"/>
              </w:rPr>
            </w:pPr>
            <w:r>
              <w:rPr>
                <w:rFonts w:ascii="Times New Roman" w:hAnsi="Times New Roman"/>
                <w:sz w:val="24"/>
              </w:rPr>
              <w:t>Key messages</w:t>
            </w:r>
          </w:p>
        </w:tc>
      </w:tr>
      <w:tr w:rsidR="00FF7184" w14:paraId="051C646B" w14:textId="77777777" w:rsidTr="00FF7184">
        <w:tc>
          <w:tcPr>
            <w:tcW w:w="9016" w:type="dxa"/>
          </w:tcPr>
          <w:p w14:paraId="0B342855" w14:textId="3D20C2F0" w:rsidR="00FF7184" w:rsidRDefault="00FF7184" w:rsidP="00FF7184">
            <w:pPr>
              <w:pStyle w:val="ListParagraph"/>
              <w:numPr>
                <w:ilvl w:val="0"/>
                <w:numId w:val="6"/>
              </w:numPr>
              <w:rPr>
                <w:rFonts w:ascii="Times New Roman" w:hAnsi="Times New Roman"/>
                <w:sz w:val="24"/>
              </w:rPr>
            </w:pPr>
            <w:r>
              <w:rPr>
                <w:rFonts w:ascii="Times New Roman" w:hAnsi="Times New Roman"/>
                <w:sz w:val="24"/>
              </w:rPr>
              <w:t xml:space="preserve">The majority (83%) of sexual health service users would be willing to receive contraceptive pills and Chlamydia treatment via post. While 1 in 5 would prefer to receive medication directly from the doctor. </w:t>
            </w:r>
          </w:p>
          <w:p w14:paraId="12F339FF" w14:textId="77777777" w:rsidR="00FF7184" w:rsidRPr="00B54F96" w:rsidRDefault="00FF7184" w:rsidP="00FF7184">
            <w:pPr>
              <w:pStyle w:val="ListParagraph"/>
              <w:rPr>
                <w:rFonts w:ascii="Times New Roman" w:hAnsi="Times New Roman"/>
                <w:sz w:val="24"/>
              </w:rPr>
            </w:pPr>
          </w:p>
          <w:p w14:paraId="62CF5609" w14:textId="77777777" w:rsidR="00FF7184" w:rsidRDefault="00FF7184" w:rsidP="00FF7184">
            <w:pPr>
              <w:pStyle w:val="ListParagraph"/>
              <w:numPr>
                <w:ilvl w:val="0"/>
                <w:numId w:val="6"/>
              </w:numPr>
              <w:rPr>
                <w:rFonts w:ascii="Times New Roman" w:hAnsi="Times New Roman"/>
                <w:sz w:val="24"/>
              </w:rPr>
            </w:pPr>
            <w:r>
              <w:rPr>
                <w:rFonts w:ascii="Times New Roman" w:hAnsi="Times New Roman"/>
                <w:sz w:val="24"/>
              </w:rPr>
              <w:t>Remote prescribing, postal delivery (medication-by-post) and click-and-collect services are highly acceptable in sexual and reproductive health</w:t>
            </w:r>
          </w:p>
          <w:p w14:paraId="47248869" w14:textId="77777777" w:rsidR="00FF7184" w:rsidRPr="00FF7184" w:rsidRDefault="00FF7184" w:rsidP="00FF7184">
            <w:pPr>
              <w:pStyle w:val="ListParagraph"/>
              <w:rPr>
                <w:rFonts w:ascii="Times New Roman" w:hAnsi="Times New Roman"/>
                <w:sz w:val="24"/>
              </w:rPr>
            </w:pPr>
          </w:p>
          <w:p w14:paraId="1804A436" w14:textId="56322B2F" w:rsidR="00FF7184" w:rsidRPr="00B54F96" w:rsidRDefault="00FF7184" w:rsidP="00FF7184">
            <w:pPr>
              <w:pStyle w:val="ListParagraph"/>
              <w:numPr>
                <w:ilvl w:val="0"/>
                <w:numId w:val="6"/>
              </w:numPr>
              <w:rPr>
                <w:rFonts w:ascii="Times New Roman" w:hAnsi="Times New Roman"/>
                <w:sz w:val="24"/>
              </w:rPr>
            </w:pPr>
            <w:r w:rsidRPr="00FF7184">
              <w:rPr>
                <w:rFonts w:ascii="Times New Roman" w:hAnsi="Times New Roman"/>
                <w:sz w:val="24"/>
              </w:rPr>
              <w:t xml:space="preserve">However, those above the age of 45 years, first time or infrequent service attenders, those who do not use online health services and are concerned about their confidentiality were less likely to accept remote prescribing. </w:t>
            </w:r>
          </w:p>
        </w:tc>
      </w:tr>
    </w:tbl>
    <w:p w14:paraId="316D8498" w14:textId="77777777" w:rsidR="009B0585" w:rsidRDefault="009B0585">
      <w:pPr>
        <w:spacing w:after="160" w:line="259" w:lineRule="auto"/>
        <w:rPr>
          <w:rFonts w:ascii="Times New Roman" w:hAnsi="Times New Roman"/>
          <w:b/>
          <w:sz w:val="24"/>
        </w:rPr>
      </w:pPr>
      <w:r>
        <w:rPr>
          <w:rFonts w:ascii="Times New Roman" w:hAnsi="Times New Roman"/>
          <w:b/>
          <w:sz w:val="24"/>
        </w:rPr>
        <w:br w:type="page"/>
      </w:r>
    </w:p>
    <w:p w14:paraId="7AC21C6C" w14:textId="75008EA7" w:rsidR="001B208B" w:rsidRDefault="001B208B" w:rsidP="00931001">
      <w:pPr>
        <w:spacing w:after="160" w:line="259" w:lineRule="auto"/>
        <w:jc w:val="center"/>
        <w:rPr>
          <w:rFonts w:ascii="Times New Roman" w:hAnsi="Times New Roman"/>
          <w:b/>
          <w:sz w:val="24"/>
        </w:rPr>
      </w:pPr>
      <w:r>
        <w:rPr>
          <w:rFonts w:ascii="Times New Roman" w:hAnsi="Times New Roman"/>
          <w:b/>
          <w:sz w:val="24"/>
        </w:rPr>
        <w:lastRenderedPageBreak/>
        <w:t>Introduction</w:t>
      </w:r>
    </w:p>
    <w:p w14:paraId="6C202FC6" w14:textId="6B56A9E2" w:rsidR="00F07F7D" w:rsidRDefault="00A368D4" w:rsidP="00424B10">
      <w:pPr>
        <w:spacing w:line="480" w:lineRule="auto"/>
        <w:rPr>
          <w:rFonts w:ascii="Times New Roman" w:hAnsi="Times New Roman"/>
          <w:sz w:val="24"/>
        </w:rPr>
      </w:pPr>
      <w:r>
        <w:rPr>
          <w:rFonts w:ascii="Times New Roman" w:hAnsi="Times New Roman"/>
          <w:sz w:val="24"/>
        </w:rPr>
        <w:tab/>
      </w:r>
      <w:r w:rsidR="009D3886">
        <w:rPr>
          <w:rFonts w:ascii="Times New Roman" w:hAnsi="Times New Roman"/>
          <w:sz w:val="24"/>
        </w:rPr>
        <w:t>Every day</w:t>
      </w:r>
      <w:r w:rsidR="002025B5">
        <w:rPr>
          <w:rFonts w:ascii="Times New Roman" w:hAnsi="Times New Roman"/>
          <w:sz w:val="24"/>
        </w:rPr>
        <w:t>, about</w:t>
      </w:r>
      <w:r w:rsidR="00591D78" w:rsidRPr="00591D78">
        <w:rPr>
          <w:rFonts w:ascii="Times New Roman" w:hAnsi="Times New Roman"/>
          <w:sz w:val="24"/>
        </w:rPr>
        <w:t xml:space="preserve"> </w:t>
      </w:r>
      <w:r w:rsidR="00CE60FE">
        <w:rPr>
          <w:rFonts w:ascii="Times New Roman" w:hAnsi="Times New Roman"/>
          <w:sz w:val="24"/>
        </w:rPr>
        <w:t>one</w:t>
      </w:r>
      <w:r w:rsidR="00CE60FE" w:rsidRPr="00591D78">
        <w:rPr>
          <w:rFonts w:ascii="Times New Roman" w:hAnsi="Times New Roman"/>
          <w:sz w:val="24"/>
        </w:rPr>
        <w:t xml:space="preserve"> </w:t>
      </w:r>
      <w:r w:rsidR="00591D78" w:rsidRPr="00591D78">
        <w:rPr>
          <w:rFonts w:ascii="Times New Roman" w:hAnsi="Times New Roman"/>
          <w:sz w:val="24"/>
        </w:rPr>
        <w:t>million people acquire a sexually transmitted infection (STI)</w:t>
      </w:r>
      <w:r w:rsidR="00C33A9C">
        <w:rPr>
          <w:rFonts w:ascii="Times New Roman" w:hAnsi="Times New Roman"/>
          <w:sz w:val="24"/>
        </w:rPr>
        <w:t>, worldwide</w:t>
      </w:r>
      <w:r w:rsidR="00591D78" w:rsidRPr="00591D78">
        <w:rPr>
          <w:rFonts w:ascii="Times New Roman" w:hAnsi="Times New Roman"/>
          <w:sz w:val="24"/>
        </w:rPr>
        <w:t>.[1]</w:t>
      </w:r>
      <w:r w:rsidR="004930A5">
        <w:rPr>
          <w:rFonts w:ascii="Times New Roman" w:hAnsi="Times New Roman"/>
          <w:sz w:val="24"/>
        </w:rPr>
        <w:t xml:space="preserve"> In England, around 4</w:t>
      </w:r>
      <w:r w:rsidR="001E335A">
        <w:rPr>
          <w:rFonts w:ascii="Times New Roman" w:hAnsi="Times New Roman"/>
          <w:sz w:val="24"/>
        </w:rPr>
        <w:t>5</w:t>
      </w:r>
      <w:r w:rsidR="004930A5">
        <w:rPr>
          <w:rFonts w:ascii="Times New Roman" w:hAnsi="Times New Roman"/>
          <w:sz w:val="24"/>
        </w:rPr>
        <w:t xml:space="preserve">0,000 new STIs are diagnosed </w:t>
      </w:r>
      <w:r w:rsidR="002025B5">
        <w:rPr>
          <w:rFonts w:ascii="Times New Roman" w:hAnsi="Times New Roman"/>
          <w:sz w:val="24"/>
        </w:rPr>
        <w:t>every</w:t>
      </w:r>
      <w:r w:rsidR="004930A5">
        <w:rPr>
          <w:rFonts w:ascii="Times New Roman" w:hAnsi="Times New Roman"/>
          <w:sz w:val="24"/>
        </w:rPr>
        <w:t xml:space="preserve"> year</w:t>
      </w:r>
      <w:r w:rsidR="00424B10">
        <w:rPr>
          <w:rFonts w:ascii="Times New Roman" w:hAnsi="Times New Roman"/>
          <w:sz w:val="24"/>
        </w:rPr>
        <w:t xml:space="preserve"> and people aged </w:t>
      </w:r>
      <w:r w:rsidR="00424B10" w:rsidRPr="004930A5">
        <w:rPr>
          <w:rFonts w:ascii="Times New Roman" w:hAnsi="Times New Roman"/>
          <w:noProof/>
          <w:sz w:val="24"/>
        </w:rPr>
        <w:t>16-24</w:t>
      </w:r>
      <w:r w:rsidR="00424B10">
        <w:rPr>
          <w:rFonts w:ascii="Times New Roman" w:hAnsi="Times New Roman"/>
          <w:noProof/>
          <w:sz w:val="24"/>
        </w:rPr>
        <w:t>-year-</w:t>
      </w:r>
      <w:r w:rsidR="00424B10" w:rsidRPr="004930A5">
        <w:rPr>
          <w:rFonts w:ascii="Times New Roman" w:hAnsi="Times New Roman"/>
          <w:noProof/>
          <w:sz w:val="24"/>
        </w:rPr>
        <w:t>old</w:t>
      </w:r>
      <w:r w:rsidR="00424B10">
        <w:rPr>
          <w:rFonts w:ascii="Times New Roman" w:hAnsi="Times New Roman"/>
          <w:noProof/>
          <w:sz w:val="24"/>
        </w:rPr>
        <w:t xml:space="preserve"> account for 50% of new diagnoses.</w:t>
      </w:r>
      <w:r>
        <w:rPr>
          <w:rFonts w:ascii="Times New Roman" w:hAnsi="Times New Roman"/>
          <w:sz w:val="24"/>
        </w:rPr>
        <w:t>[2]</w:t>
      </w:r>
      <w:r w:rsidR="004930A5">
        <w:rPr>
          <w:rFonts w:ascii="Times New Roman" w:hAnsi="Times New Roman"/>
          <w:sz w:val="24"/>
        </w:rPr>
        <w:t xml:space="preserve"> </w:t>
      </w:r>
      <w:r>
        <w:rPr>
          <w:rFonts w:ascii="Times New Roman" w:hAnsi="Times New Roman"/>
          <w:sz w:val="24"/>
        </w:rPr>
        <w:t>The estimated costs of STI treatments equate to £620 million per year</w:t>
      </w:r>
      <w:r w:rsidR="001E335A">
        <w:rPr>
          <w:rFonts w:ascii="Times New Roman" w:hAnsi="Times New Roman"/>
          <w:sz w:val="24"/>
        </w:rPr>
        <w:t>.</w:t>
      </w:r>
      <w:r>
        <w:rPr>
          <w:rFonts w:ascii="Times New Roman" w:hAnsi="Times New Roman"/>
          <w:sz w:val="24"/>
        </w:rPr>
        <w:t xml:space="preserve">[3] </w:t>
      </w:r>
      <w:r w:rsidR="004930A5">
        <w:rPr>
          <w:rFonts w:ascii="Times New Roman" w:hAnsi="Times New Roman"/>
          <w:sz w:val="24"/>
        </w:rPr>
        <w:t xml:space="preserve">Gay, bisexual and other men who have sex with men (MSM) as well as Black Asian and minority ethnic (BAME) </w:t>
      </w:r>
      <w:r w:rsidR="00F07F7D">
        <w:rPr>
          <w:rFonts w:ascii="Times New Roman" w:hAnsi="Times New Roman"/>
          <w:sz w:val="24"/>
        </w:rPr>
        <w:t xml:space="preserve">individuals </w:t>
      </w:r>
      <w:r w:rsidR="004930A5">
        <w:rPr>
          <w:rFonts w:ascii="Times New Roman" w:hAnsi="Times New Roman"/>
          <w:sz w:val="24"/>
        </w:rPr>
        <w:t>are the most affected</w:t>
      </w:r>
      <w:r w:rsidR="00C33A9C">
        <w:rPr>
          <w:rFonts w:ascii="Times New Roman" w:hAnsi="Times New Roman"/>
          <w:sz w:val="24"/>
        </w:rPr>
        <w:t>.</w:t>
      </w:r>
      <w:r w:rsidR="004930A5">
        <w:rPr>
          <w:rFonts w:ascii="Times New Roman" w:hAnsi="Times New Roman"/>
          <w:sz w:val="24"/>
        </w:rPr>
        <w:t xml:space="preserve"> </w:t>
      </w:r>
      <w:r w:rsidR="00064D8E">
        <w:rPr>
          <w:rFonts w:ascii="Times New Roman" w:hAnsi="Times New Roman"/>
          <w:sz w:val="24"/>
        </w:rPr>
        <w:t>[2]</w:t>
      </w:r>
      <w:r w:rsidR="004930A5">
        <w:rPr>
          <w:rFonts w:ascii="Times New Roman" w:hAnsi="Times New Roman"/>
          <w:sz w:val="24"/>
        </w:rPr>
        <w:t xml:space="preserve"> </w:t>
      </w:r>
    </w:p>
    <w:p w14:paraId="42A39ED9" w14:textId="6EA955D7" w:rsidR="00582E4D" w:rsidRPr="009E7ACE" w:rsidRDefault="004930A5" w:rsidP="009D3886">
      <w:pPr>
        <w:spacing w:line="480" w:lineRule="auto"/>
        <w:ind w:firstLine="720"/>
        <w:rPr>
          <w:rFonts w:ascii="Times New Roman" w:hAnsi="Times New Roman"/>
          <w:sz w:val="24"/>
        </w:rPr>
      </w:pPr>
      <w:r w:rsidRPr="004B70C9">
        <w:rPr>
          <w:rFonts w:ascii="Times New Roman" w:hAnsi="Times New Roman"/>
          <w:i/>
          <w:iCs/>
          <w:sz w:val="24"/>
        </w:rPr>
        <w:t>Chlamydia</w:t>
      </w:r>
      <w:r w:rsidR="00DD15C4" w:rsidRPr="004B70C9">
        <w:rPr>
          <w:rFonts w:ascii="Times New Roman" w:hAnsi="Times New Roman"/>
          <w:i/>
          <w:iCs/>
          <w:sz w:val="24"/>
        </w:rPr>
        <w:t xml:space="preserve"> trachomatis</w:t>
      </w:r>
      <w:r w:rsidRPr="009C337E">
        <w:rPr>
          <w:rFonts w:ascii="Times New Roman" w:hAnsi="Times New Roman"/>
          <w:sz w:val="24"/>
        </w:rPr>
        <w:t xml:space="preserve"> is the </w:t>
      </w:r>
      <w:r w:rsidR="00A368D4">
        <w:rPr>
          <w:rFonts w:ascii="Times New Roman" w:hAnsi="Times New Roman"/>
          <w:sz w:val="24"/>
        </w:rPr>
        <w:t xml:space="preserve">most </w:t>
      </w:r>
      <w:r w:rsidRPr="009C337E">
        <w:rPr>
          <w:rFonts w:ascii="Times New Roman" w:hAnsi="Times New Roman"/>
          <w:sz w:val="24"/>
        </w:rPr>
        <w:t>common</w:t>
      </w:r>
      <w:r>
        <w:rPr>
          <w:rFonts w:ascii="Times New Roman" w:hAnsi="Times New Roman"/>
          <w:sz w:val="24"/>
        </w:rPr>
        <w:t xml:space="preserve"> </w:t>
      </w:r>
      <w:r w:rsidRPr="009C337E">
        <w:rPr>
          <w:rFonts w:ascii="Times New Roman" w:hAnsi="Times New Roman"/>
          <w:sz w:val="24"/>
        </w:rPr>
        <w:t xml:space="preserve">bacterial </w:t>
      </w:r>
      <w:r>
        <w:rPr>
          <w:rFonts w:ascii="Times New Roman" w:hAnsi="Times New Roman"/>
          <w:sz w:val="24"/>
        </w:rPr>
        <w:t>STI</w:t>
      </w:r>
      <w:r w:rsidRPr="009C337E">
        <w:rPr>
          <w:rFonts w:ascii="Times New Roman" w:hAnsi="Times New Roman"/>
          <w:sz w:val="24"/>
        </w:rPr>
        <w:t xml:space="preserve"> in North America and Europe</w:t>
      </w:r>
      <w:r w:rsidR="001E335A">
        <w:rPr>
          <w:rFonts w:ascii="Times New Roman" w:hAnsi="Times New Roman"/>
          <w:sz w:val="24"/>
        </w:rPr>
        <w:t>.</w:t>
      </w:r>
      <w:r w:rsidR="00CB0D2E">
        <w:rPr>
          <w:rFonts w:ascii="Times New Roman" w:hAnsi="Times New Roman"/>
          <w:sz w:val="24"/>
        </w:rPr>
        <w:t xml:space="preserve">[4] </w:t>
      </w:r>
      <w:r>
        <w:rPr>
          <w:rFonts w:ascii="Times New Roman" w:hAnsi="Times New Roman"/>
          <w:sz w:val="24"/>
        </w:rPr>
        <w:t>If left untreated</w:t>
      </w:r>
      <w:r w:rsidR="007C696E">
        <w:rPr>
          <w:rFonts w:ascii="Times New Roman" w:hAnsi="Times New Roman"/>
          <w:sz w:val="24"/>
        </w:rPr>
        <w:t>,</w:t>
      </w:r>
      <w:r>
        <w:rPr>
          <w:rFonts w:ascii="Times New Roman" w:hAnsi="Times New Roman"/>
          <w:sz w:val="24"/>
        </w:rPr>
        <w:t xml:space="preserve"> Chlamydia can cause pelvic inflammatory disease, </w:t>
      </w:r>
      <w:r w:rsidRPr="004930A5">
        <w:rPr>
          <w:rFonts w:ascii="Times New Roman" w:hAnsi="Times New Roman"/>
          <w:noProof/>
          <w:sz w:val="24"/>
        </w:rPr>
        <w:t>tubal</w:t>
      </w:r>
      <w:r>
        <w:rPr>
          <w:rFonts w:ascii="Times New Roman" w:hAnsi="Times New Roman"/>
          <w:sz w:val="24"/>
        </w:rPr>
        <w:t xml:space="preserve"> infertility a</w:t>
      </w:r>
      <w:r w:rsidR="00A368D4">
        <w:rPr>
          <w:rFonts w:ascii="Times New Roman" w:hAnsi="Times New Roman"/>
          <w:sz w:val="24"/>
        </w:rPr>
        <w:t xml:space="preserve">nd ectopic pregnancy in </w:t>
      </w:r>
      <w:r w:rsidR="00424B10">
        <w:rPr>
          <w:rFonts w:ascii="Times New Roman" w:hAnsi="Times New Roman"/>
          <w:sz w:val="24"/>
        </w:rPr>
        <w:t>women</w:t>
      </w:r>
      <w:r w:rsidR="00A368D4">
        <w:rPr>
          <w:rFonts w:ascii="Times New Roman" w:hAnsi="Times New Roman"/>
          <w:sz w:val="24"/>
        </w:rPr>
        <w:t xml:space="preserve">, as well as </w:t>
      </w:r>
      <w:r w:rsidRPr="004930A5">
        <w:rPr>
          <w:rFonts w:ascii="Times New Roman" w:hAnsi="Times New Roman"/>
          <w:noProof/>
          <w:sz w:val="24"/>
        </w:rPr>
        <w:t>epididym</w:t>
      </w:r>
      <w:r>
        <w:rPr>
          <w:rFonts w:ascii="Times New Roman" w:hAnsi="Times New Roman"/>
          <w:noProof/>
          <w:sz w:val="24"/>
        </w:rPr>
        <w:t>al</w:t>
      </w:r>
      <w:r>
        <w:rPr>
          <w:rFonts w:ascii="Times New Roman" w:hAnsi="Times New Roman"/>
          <w:sz w:val="24"/>
        </w:rPr>
        <w:t xml:space="preserve">-orchitis in </w:t>
      </w:r>
      <w:r w:rsidR="00424B10">
        <w:rPr>
          <w:rFonts w:ascii="Times New Roman" w:hAnsi="Times New Roman"/>
          <w:sz w:val="24"/>
        </w:rPr>
        <w:t xml:space="preserve">men </w:t>
      </w:r>
      <w:r>
        <w:rPr>
          <w:rFonts w:ascii="Times New Roman" w:hAnsi="Times New Roman"/>
          <w:sz w:val="24"/>
        </w:rPr>
        <w:t xml:space="preserve">and less frequently sexually acquired reactive arthritis in both </w:t>
      </w:r>
      <w:r w:rsidR="00424B10">
        <w:rPr>
          <w:rFonts w:ascii="Times New Roman" w:hAnsi="Times New Roman"/>
          <w:sz w:val="24"/>
        </w:rPr>
        <w:t>genders</w:t>
      </w:r>
      <w:r w:rsidR="001E335A">
        <w:rPr>
          <w:rFonts w:ascii="Times New Roman" w:hAnsi="Times New Roman"/>
          <w:sz w:val="24"/>
        </w:rPr>
        <w:t>.</w:t>
      </w:r>
      <w:r w:rsidR="006D29D0">
        <w:rPr>
          <w:rFonts w:ascii="Times New Roman" w:hAnsi="Times New Roman"/>
          <w:sz w:val="24"/>
        </w:rPr>
        <w:t>[</w:t>
      </w:r>
      <w:r w:rsidR="001E335A">
        <w:rPr>
          <w:rFonts w:ascii="Times New Roman" w:hAnsi="Times New Roman"/>
          <w:sz w:val="24"/>
        </w:rPr>
        <w:t>5]</w:t>
      </w:r>
      <w:r w:rsidR="00A368D4">
        <w:rPr>
          <w:rFonts w:ascii="Times New Roman" w:hAnsi="Times New Roman"/>
          <w:sz w:val="24"/>
        </w:rPr>
        <w:t xml:space="preserve"> </w:t>
      </w:r>
      <w:r w:rsidR="00F07F7D">
        <w:rPr>
          <w:rFonts w:ascii="Times New Roman" w:hAnsi="Times New Roman"/>
          <w:sz w:val="24"/>
        </w:rPr>
        <w:t xml:space="preserve">The UK </w:t>
      </w:r>
      <w:r w:rsidR="00F07F7D" w:rsidRPr="009C337E">
        <w:rPr>
          <w:rFonts w:ascii="Times New Roman" w:hAnsi="Times New Roman"/>
          <w:sz w:val="24"/>
        </w:rPr>
        <w:t xml:space="preserve">introduced </w:t>
      </w:r>
      <w:r w:rsidRPr="009C337E">
        <w:rPr>
          <w:rFonts w:ascii="Times New Roman" w:hAnsi="Times New Roman"/>
          <w:sz w:val="24"/>
        </w:rPr>
        <w:t xml:space="preserve">The National Chlamydia Screening Programme (NCSP) in 2003 </w:t>
      </w:r>
      <w:r>
        <w:rPr>
          <w:rFonts w:ascii="Times New Roman" w:hAnsi="Times New Roman"/>
          <w:sz w:val="24"/>
        </w:rPr>
        <w:t>to improve detection, decrease</w:t>
      </w:r>
      <w:r w:rsidRPr="009C337E">
        <w:rPr>
          <w:rFonts w:ascii="Times New Roman" w:hAnsi="Times New Roman"/>
          <w:sz w:val="24"/>
        </w:rPr>
        <w:t xml:space="preserve"> transmission rates</w:t>
      </w:r>
      <w:r w:rsidR="00424B10">
        <w:rPr>
          <w:rFonts w:ascii="Times New Roman" w:hAnsi="Times New Roman"/>
          <w:sz w:val="24"/>
        </w:rPr>
        <w:t>,</w:t>
      </w:r>
      <w:r w:rsidRPr="009C337E">
        <w:rPr>
          <w:rFonts w:ascii="Times New Roman" w:hAnsi="Times New Roman"/>
          <w:sz w:val="24"/>
        </w:rPr>
        <w:t xml:space="preserve"> and </w:t>
      </w:r>
      <w:r>
        <w:rPr>
          <w:rFonts w:ascii="Times New Roman" w:hAnsi="Times New Roman"/>
          <w:sz w:val="24"/>
        </w:rPr>
        <w:t xml:space="preserve">reduce the </w:t>
      </w:r>
      <w:r w:rsidR="00C33A9C">
        <w:rPr>
          <w:rFonts w:ascii="Times New Roman" w:hAnsi="Times New Roman"/>
          <w:sz w:val="24"/>
        </w:rPr>
        <w:t xml:space="preserve">associated </w:t>
      </w:r>
      <w:r w:rsidRPr="009C337E">
        <w:rPr>
          <w:rFonts w:ascii="Times New Roman" w:hAnsi="Times New Roman"/>
          <w:sz w:val="24"/>
        </w:rPr>
        <w:t>morbidities</w:t>
      </w:r>
      <w:r w:rsidR="001E335A">
        <w:rPr>
          <w:rFonts w:ascii="Times New Roman" w:hAnsi="Times New Roman"/>
          <w:noProof/>
          <w:sz w:val="24"/>
        </w:rPr>
        <w:t>.</w:t>
      </w:r>
      <w:r w:rsidR="00CB0D2E">
        <w:rPr>
          <w:rFonts w:ascii="Times New Roman" w:hAnsi="Times New Roman"/>
          <w:sz w:val="24"/>
        </w:rPr>
        <w:t>[6]</w:t>
      </w:r>
      <w:r w:rsidRPr="009C337E">
        <w:rPr>
          <w:rFonts w:ascii="Times New Roman" w:hAnsi="Times New Roman"/>
          <w:sz w:val="24"/>
        </w:rPr>
        <w:t xml:space="preserve"> </w:t>
      </w:r>
      <w:r w:rsidR="00C33A9C">
        <w:rPr>
          <w:rFonts w:ascii="Times New Roman" w:hAnsi="Times New Roman"/>
          <w:sz w:val="24"/>
        </w:rPr>
        <w:t>T</w:t>
      </w:r>
      <w:r w:rsidRPr="009C337E">
        <w:rPr>
          <w:rFonts w:ascii="Times New Roman" w:hAnsi="Times New Roman"/>
          <w:sz w:val="24"/>
        </w:rPr>
        <w:t xml:space="preserve">here has been a </w:t>
      </w:r>
      <w:r w:rsidR="00C33A9C">
        <w:rPr>
          <w:rFonts w:ascii="Times New Roman" w:hAnsi="Times New Roman"/>
          <w:sz w:val="24"/>
        </w:rPr>
        <w:t xml:space="preserve">significant </w:t>
      </w:r>
      <w:r w:rsidRPr="009C337E">
        <w:rPr>
          <w:rFonts w:ascii="Times New Roman" w:hAnsi="Times New Roman"/>
          <w:sz w:val="24"/>
        </w:rPr>
        <w:t xml:space="preserve">shift towards </w:t>
      </w:r>
      <w:r w:rsidR="00DD15C4">
        <w:rPr>
          <w:rFonts w:ascii="Times New Roman" w:hAnsi="Times New Roman"/>
          <w:sz w:val="24"/>
        </w:rPr>
        <w:t xml:space="preserve">providing </w:t>
      </w:r>
      <w:r w:rsidR="00C33A9C">
        <w:rPr>
          <w:rFonts w:ascii="Times New Roman" w:hAnsi="Times New Roman"/>
          <w:sz w:val="24"/>
        </w:rPr>
        <w:t xml:space="preserve">online </w:t>
      </w:r>
      <w:r w:rsidR="00DD15C4">
        <w:rPr>
          <w:rFonts w:ascii="Times New Roman" w:hAnsi="Times New Roman"/>
          <w:sz w:val="24"/>
        </w:rPr>
        <w:t xml:space="preserve">sexual and reproductive health services </w:t>
      </w:r>
      <w:r w:rsidR="00C33A9C">
        <w:rPr>
          <w:rFonts w:ascii="Times New Roman" w:hAnsi="Times New Roman"/>
          <w:sz w:val="24"/>
        </w:rPr>
        <w:t>(SRH</w:t>
      </w:r>
      <w:r w:rsidR="00B2126E">
        <w:rPr>
          <w:rFonts w:ascii="Times New Roman" w:hAnsi="Times New Roman"/>
          <w:sz w:val="24"/>
        </w:rPr>
        <w:t>S</w:t>
      </w:r>
      <w:r w:rsidR="00C33A9C">
        <w:rPr>
          <w:rFonts w:ascii="Times New Roman" w:hAnsi="Times New Roman"/>
          <w:sz w:val="24"/>
        </w:rPr>
        <w:t>)</w:t>
      </w:r>
      <w:r w:rsidR="00424B10">
        <w:rPr>
          <w:rFonts w:ascii="Times New Roman" w:hAnsi="Times New Roman"/>
          <w:sz w:val="24"/>
        </w:rPr>
        <w:t>,</w:t>
      </w:r>
      <w:r w:rsidR="00DD15C4">
        <w:rPr>
          <w:rFonts w:ascii="Times New Roman" w:hAnsi="Times New Roman"/>
          <w:sz w:val="24"/>
        </w:rPr>
        <w:t xml:space="preserve"> including</w:t>
      </w:r>
      <w:r w:rsidRPr="009C337E">
        <w:rPr>
          <w:rFonts w:ascii="Times New Roman" w:hAnsi="Times New Roman"/>
          <w:sz w:val="24"/>
        </w:rPr>
        <w:t xml:space="preserve"> the utilisation of self-sampli</w:t>
      </w:r>
      <w:r w:rsidR="00CB0D2E">
        <w:rPr>
          <w:rFonts w:ascii="Times New Roman" w:hAnsi="Times New Roman"/>
          <w:sz w:val="24"/>
        </w:rPr>
        <w:t>ng</w:t>
      </w:r>
      <w:r w:rsidR="00C33A9C">
        <w:rPr>
          <w:rFonts w:ascii="Times New Roman" w:hAnsi="Times New Roman"/>
          <w:sz w:val="24"/>
        </w:rPr>
        <w:t>/</w:t>
      </w:r>
      <w:r w:rsidR="00CB0D2E">
        <w:rPr>
          <w:rFonts w:ascii="Times New Roman" w:hAnsi="Times New Roman"/>
          <w:sz w:val="24"/>
        </w:rPr>
        <w:t>-testing</w:t>
      </w:r>
      <w:r w:rsidR="00DD15C4">
        <w:rPr>
          <w:rFonts w:ascii="Times New Roman" w:hAnsi="Times New Roman"/>
          <w:sz w:val="24"/>
        </w:rPr>
        <w:t xml:space="preserve"> kits</w:t>
      </w:r>
      <w:r w:rsidR="00CB0D2E">
        <w:rPr>
          <w:rFonts w:ascii="Times New Roman" w:hAnsi="Times New Roman"/>
          <w:sz w:val="24"/>
        </w:rPr>
        <w:t xml:space="preserve">, </w:t>
      </w:r>
      <w:r>
        <w:rPr>
          <w:rFonts w:ascii="Times New Roman" w:hAnsi="Times New Roman"/>
          <w:sz w:val="24"/>
        </w:rPr>
        <w:t xml:space="preserve">which is particularly pertinent to </w:t>
      </w:r>
      <w:r w:rsidRPr="004930A5">
        <w:rPr>
          <w:rFonts w:ascii="Times New Roman" w:hAnsi="Times New Roman"/>
          <w:noProof/>
          <w:sz w:val="24"/>
        </w:rPr>
        <w:t>15-24</w:t>
      </w:r>
      <w:r>
        <w:rPr>
          <w:rFonts w:ascii="Times New Roman" w:hAnsi="Times New Roman"/>
          <w:noProof/>
          <w:sz w:val="24"/>
        </w:rPr>
        <w:t>-year-</w:t>
      </w:r>
      <w:r w:rsidRPr="004930A5">
        <w:rPr>
          <w:rFonts w:ascii="Times New Roman" w:hAnsi="Times New Roman"/>
          <w:noProof/>
          <w:sz w:val="24"/>
        </w:rPr>
        <w:t>old</w:t>
      </w:r>
      <w:r w:rsidR="00C52FBC">
        <w:rPr>
          <w:rFonts w:ascii="Times New Roman" w:hAnsi="Times New Roman"/>
          <w:noProof/>
          <w:sz w:val="24"/>
        </w:rPr>
        <w:t xml:space="preserve"> women</w:t>
      </w:r>
      <w:r>
        <w:rPr>
          <w:rFonts w:ascii="Times New Roman" w:hAnsi="Times New Roman"/>
          <w:sz w:val="24"/>
        </w:rPr>
        <w:t xml:space="preserve"> </w:t>
      </w:r>
      <w:r w:rsidR="00F07F7D">
        <w:rPr>
          <w:rFonts w:ascii="Times New Roman" w:hAnsi="Times New Roman"/>
          <w:sz w:val="24"/>
        </w:rPr>
        <w:t xml:space="preserve">in whom </w:t>
      </w:r>
      <w:r w:rsidR="00C52FBC">
        <w:rPr>
          <w:rFonts w:ascii="Times New Roman" w:hAnsi="Times New Roman"/>
          <w:sz w:val="24"/>
        </w:rPr>
        <w:t>Chlamydia is most prevalent</w:t>
      </w:r>
      <w:r w:rsidR="001E335A">
        <w:rPr>
          <w:rFonts w:ascii="Times New Roman" w:hAnsi="Times New Roman"/>
          <w:sz w:val="24"/>
        </w:rPr>
        <w:t>.</w:t>
      </w:r>
      <w:r w:rsidR="00CB0D2E">
        <w:rPr>
          <w:rFonts w:ascii="Times New Roman" w:hAnsi="Times New Roman"/>
          <w:sz w:val="24"/>
        </w:rPr>
        <w:t>[7]</w:t>
      </w:r>
      <w:r w:rsidR="00C52FBC">
        <w:rPr>
          <w:rFonts w:ascii="Times New Roman" w:hAnsi="Times New Roman"/>
          <w:sz w:val="24"/>
        </w:rPr>
        <w:t xml:space="preserve"> As </w:t>
      </w:r>
      <w:r w:rsidR="00C33A9C">
        <w:rPr>
          <w:rFonts w:ascii="Times New Roman" w:hAnsi="Times New Roman"/>
          <w:sz w:val="24"/>
        </w:rPr>
        <w:t xml:space="preserve">STIs </w:t>
      </w:r>
      <w:r w:rsidR="00C52FBC" w:rsidRPr="00C52FBC">
        <w:rPr>
          <w:rFonts w:ascii="Times New Roman" w:hAnsi="Times New Roman"/>
          <w:sz w:val="24"/>
        </w:rPr>
        <w:t>continue</w:t>
      </w:r>
      <w:r w:rsidR="00C52FBC">
        <w:rPr>
          <w:rFonts w:ascii="Times New Roman" w:hAnsi="Times New Roman"/>
          <w:sz w:val="24"/>
        </w:rPr>
        <w:t xml:space="preserve">s to be a </w:t>
      </w:r>
      <w:r w:rsidR="00DD15C4">
        <w:rPr>
          <w:rFonts w:ascii="Times New Roman" w:hAnsi="Times New Roman"/>
          <w:sz w:val="24"/>
        </w:rPr>
        <w:t xml:space="preserve">major </w:t>
      </w:r>
      <w:r w:rsidR="00E41D52">
        <w:rPr>
          <w:rFonts w:ascii="Times New Roman" w:hAnsi="Times New Roman"/>
          <w:sz w:val="24"/>
        </w:rPr>
        <w:t>p</w:t>
      </w:r>
      <w:r w:rsidR="00C52FBC">
        <w:rPr>
          <w:rFonts w:ascii="Times New Roman" w:hAnsi="Times New Roman"/>
          <w:sz w:val="24"/>
        </w:rPr>
        <w:t xml:space="preserve">ublic health concern, policy-makers emphasise the need for </w:t>
      </w:r>
      <w:r w:rsidR="00582E4D">
        <w:rPr>
          <w:rFonts w:ascii="Times New Roman" w:hAnsi="Times New Roman"/>
          <w:sz w:val="24"/>
        </w:rPr>
        <w:t>optimal and cost-effective methods for increasing screening and treatment uptake</w:t>
      </w:r>
      <w:r w:rsidR="001E335A">
        <w:rPr>
          <w:rFonts w:ascii="Times New Roman" w:hAnsi="Times New Roman"/>
          <w:sz w:val="24"/>
        </w:rPr>
        <w:t>.</w:t>
      </w:r>
      <w:r w:rsidR="00B36F2E">
        <w:rPr>
          <w:rFonts w:ascii="Times New Roman" w:hAnsi="Times New Roman"/>
          <w:sz w:val="24"/>
        </w:rPr>
        <w:t>[</w:t>
      </w:r>
      <w:r w:rsidR="001E335A">
        <w:rPr>
          <w:rFonts w:ascii="Times New Roman" w:hAnsi="Times New Roman"/>
          <w:sz w:val="24"/>
        </w:rPr>
        <w:t>8</w:t>
      </w:r>
      <w:r w:rsidR="00B36F2E">
        <w:rPr>
          <w:rFonts w:ascii="Times New Roman" w:hAnsi="Times New Roman"/>
          <w:sz w:val="24"/>
        </w:rPr>
        <w:t>]</w:t>
      </w:r>
      <w:r w:rsidR="00582E4D">
        <w:rPr>
          <w:rFonts w:ascii="Times New Roman" w:hAnsi="Times New Roman"/>
          <w:sz w:val="24"/>
        </w:rPr>
        <w:t xml:space="preserve"> </w:t>
      </w:r>
      <w:r w:rsidR="00C52FBC" w:rsidRPr="009E7ACE">
        <w:rPr>
          <w:rFonts w:ascii="Times New Roman" w:hAnsi="Times New Roman"/>
          <w:sz w:val="24"/>
        </w:rPr>
        <w:t xml:space="preserve">Young </w:t>
      </w:r>
      <w:r w:rsidR="00A13968" w:rsidRPr="009E7ACE">
        <w:rPr>
          <w:rFonts w:ascii="Times New Roman" w:hAnsi="Times New Roman"/>
          <w:sz w:val="24"/>
        </w:rPr>
        <w:t>women</w:t>
      </w:r>
      <w:r w:rsidR="00C52FBC" w:rsidRPr="009E7ACE">
        <w:rPr>
          <w:rFonts w:ascii="Times New Roman" w:hAnsi="Times New Roman"/>
          <w:sz w:val="24"/>
        </w:rPr>
        <w:t xml:space="preserve"> are also at an increased risk of </w:t>
      </w:r>
      <w:r w:rsidR="00557C4E" w:rsidRPr="009E7ACE">
        <w:rPr>
          <w:rFonts w:ascii="Times New Roman" w:hAnsi="Times New Roman"/>
          <w:sz w:val="24"/>
        </w:rPr>
        <w:t>unplanned</w:t>
      </w:r>
      <w:r w:rsidR="00C52FBC" w:rsidRPr="009E7ACE">
        <w:rPr>
          <w:rFonts w:ascii="Times New Roman" w:hAnsi="Times New Roman"/>
          <w:sz w:val="24"/>
        </w:rPr>
        <w:t xml:space="preserve"> pregnancies</w:t>
      </w:r>
      <w:r w:rsidR="00C33A9C">
        <w:rPr>
          <w:rFonts w:ascii="Times New Roman" w:hAnsi="Times New Roman"/>
          <w:sz w:val="24"/>
        </w:rPr>
        <w:t xml:space="preserve">, </w:t>
      </w:r>
      <w:r w:rsidR="00B2126E">
        <w:rPr>
          <w:rFonts w:ascii="Times New Roman" w:hAnsi="Times New Roman"/>
          <w:sz w:val="24"/>
        </w:rPr>
        <w:t xml:space="preserve">thus </w:t>
      </w:r>
      <w:r w:rsidR="00557C4E" w:rsidRPr="009E7ACE">
        <w:rPr>
          <w:rFonts w:ascii="Times New Roman" w:hAnsi="Times New Roman"/>
          <w:sz w:val="24"/>
        </w:rPr>
        <w:t>the provision of contraception services is a cost-effective public health intervention</w:t>
      </w:r>
      <w:r w:rsidR="001E335A">
        <w:rPr>
          <w:rFonts w:ascii="Times New Roman" w:hAnsi="Times New Roman"/>
          <w:sz w:val="24"/>
        </w:rPr>
        <w:t>.</w:t>
      </w:r>
      <w:r w:rsidR="00557C4E" w:rsidRPr="009E7ACE">
        <w:rPr>
          <w:rFonts w:ascii="Times New Roman" w:hAnsi="Times New Roman"/>
          <w:sz w:val="24"/>
        </w:rPr>
        <w:t xml:space="preserve"> </w:t>
      </w:r>
      <w:r w:rsidR="00B2126E">
        <w:rPr>
          <w:rFonts w:ascii="Times New Roman" w:hAnsi="Times New Roman"/>
          <w:sz w:val="24"/>
        </w:rPr>
        <w:t>In the UK,</w:t>
      </w:r>
      <w:r w:rsidR="00582E4D" w:rsidRPr="009E7ACE">
        <w:rPr>
          <w:rFonts w:ascii="Times New Roman" w:hAnsi="Times New Roman"/>
          <w:sz w:val="24"/>
        </w:rPr>
        <w:t xml:space="preserve"> 45% of pregnancies </w:t>
      </w:r>
      <w:r w:rsidR="00AE1D51" w:rsidRPr="009E7ACE">
        <w:rPr>
          <w:rFonts w:ascii="Times New Roman" w:hAnsi="Times New Roman"/>
          <w:sz w:val="24"/>
        </w:rPr>
        <w:t xml:space="preserve">were unplanned </w:t>
      </w:r>
      <w:r w:rsidR="00582E4D" w:rsidRPr="009E7ACE">
        <w:rPr>
          <w:rFonts w:ascii="Times New Roman" w:hAnsi="Times New Roman"/>
          <w:sz w:val="24"/>
        </w:rPr>
        <w:t>in women aged 16-19</w:t>
      </w:r>
      <w:r w:rsidR="001E335A">
        <w:rPr>
          <w:rFonts w:ascii="Times New Roman" w:hAnsi="Times New Roman"/>
          <w:sz w:val="24"/>
        </w:rPr>
        <w:t>.</w:t>
      </w:r>
      <w:r w:rsidR="00582E4D" w:rsidRPr="009E7ACE">
        <w:rPr>
          <w:rFonts w:ascii="Times New Roman" w:hAnsi="Times New Roman"/>
          <w:sz w:val="24"/>
        </w:rPr>
        <w:t xml:space="preserve">[9] </w:t>
      </w:r>
      <w:r w:rsidR="00B36F2E">
        <w:rPr>
          <w:rFonts w:ascii="Times New Roman" w:hAnsi="Times New Roman"/>
          <w:sz w:val="24"/>
        </w:rPr>
        <w:t>As</w:t>
      </w:r>
      <w:r w:rsidR="00B36F2E" w:rsidRPr="009E7ACE">
        <w:rPr>
          <w:rFonts w:ascii="Times New Roman" w:hAnsi="Times New Roman"/>
          <w:sz w:val="24"/>
        </w:rPr>
        <w:t xml:space="preserve"> a significant proportion</w:t>
      </w:r>
      <w:r w:rsidR="00424B10">
        <w:rPr>
          <w:rFonts w:ascii="Times New Roman" w:hAnsi="Times New Roman"/>
          <w:sz w:val="24"/>
        </w:rPr>
        <w:t xml:space="preserve"> of women</w:t>
      </w:r>
      <w:r w:rsidR="00B36F2E" w:rsidRPr="009E7ACE">
        <w:rPr>
          <w:rFonts w:ascii="Times New Roman" w:hAnsi="Times New Roman"/>
          <w:sz w:val="24"/>
        </w:rPr>
        <w:t xml:space="preserve"> face barrier</w:t>
      </w:r>
      <w:r w:rsidR="000C3148">
        <w:rPr>
          <w:rFonts w:ascii="Times New Roman" w:hAnsi="Times New Roman"/>
          <w:sz w:val="24"/>
        </w:rPr>
        <w:t>s</w:t>
      </w:r>
      <w:r w:rsidR="00B36F2E">
        <w:rPr>
          <w:rFonts w:ascii="Times New Roman" w:hAnsi="Times New Roman"/>
          <w:sz w:val="24"/>
        </w:rPr>
        <w:t xml:space="preserve"> to healthcare access,</w:t>
      </w:r>
      <w:r w:rsidR="00424B10" w:rsidRPr="00424B10">
        <w:rPr>
          <w:rFonts w:ascii="Times New Roman" w:hAnsi="Times New Roman"/>
          <w:sz w:val="24"/>
        </w:rPr>
        <w:t xml:space="preserve"> </w:t>
      </w:r>
      <w:r w:rsidR="00424B10" w:rsidRPr="009E7ACE">
        <w:rPr>
          <w:rFonts w:ascii="Times New Roman" w:hAnsi="Times New Roman"/>
          <w:sz w:val="24"/>
        </w:rPr>
        <w:t xml:space="preserve">individual, social and service-delivery considerations </w:t>
      </w:r>
      <w:r w:rsidR="00424B10">
        <w:rPr>
          <w:rFonts w:ascii="Times New Roman" w:hAnsi="Times New Roman"/>
          <w:sz w:val="24"/>
        </w:rPr>
        <w:t>need to be addressed to reduce these barriers and increase the cost-effectiveness and efficiency of SRH</w:t>
      </w:r>
      <w:r w:rsidR="00B2126E">
        <w:rPr>
          <w:rFonts w:ascii="Times New Roman" w:hAnsi="Times New Roman"/>
          <w:sz w:val="24"/>
        </w:rPr>
        <w:t>S</w:t>
      </w:r>
      <w:r w:rsidR="00424B10">
        <w:rPr>
          <w:rFonts w:ascii="Times New Roman" w:hAnsi="Times New Roman"/>
          <w:sz w:val="24"/>
        </w:rPr>
        <w:t xml:space="preserve">. </w:t>
      </w:r>
      <w:r w:rsidR="00B36F2E">
        <w:rPr>
          <w:rFonts w:ascii="Times New Roman" w:hAnsi="Times New Roman"/>
          <w:sz w:val="24"/>
        </w:rPr>
        <w:t xml:space="preserve"> </w:t>
      </w:r>
    </w:p>
    <w:p w14:paraId="37E11AAF" w14:textId="548FFFF1" w:rsidR="002A5F9F" w:rsidRPr="009B0585" w:rsidRDefault="00FA24D8">
      <w:pPr>
        <w:pStyle w:val="Heading1"/>
        <w:shd w:val="clear" w:color="auto" w:fill="FFFFFF"/>
        <w:spacing w:before="0" w:beforeAutospacing="0" w:after="0" w:afterAutospacing="0" w:line="480" w:lineRule="auto"/>
        <w:rPr>
          <w:b w:val="0"/>
          <w:bCs w:val="0"/>
          <w:sz w:val="24"/>
        </w:rPr>
      </w:pPr>
      <w:r>
        <w:rPr>
          <w:b w:val="0"/>
          <w:bCs w:val="0"/>
          <w:kern w:val="0"/>
          <w:sz w:val="24"/>
          <w:szCs w:val="24"/>
          <w:lang w:eastAsia="en-US"/>
        </w:rPr>
        <w:tab/>
        <w:t>Digital</w:t>
      </w:r>
      <w:r w:rsidR="00B2126E">
        <w:rPr>
          <w:b w:val="0"/>
          <w:bCs w:val="0"/>
          <w:kern w:val="0"/>
          <w:sz w:val="24"/>
          <w:szCs w:val="24"/>
          <w:lang w:eastAsia="en-US"/>
        </w:rPr>
        <w:t>isation</w:t>
      </w:r>
      <w:r w:rsidR="009D3886">
        <w:rPr>
          <w:b w:val="0"/>
          <w:bCs w:val="0"/>
          <w:kern w:val="0"/>
          <w:sz w:val="24"/>
          <w:szCs w:val="24"/>
          <w:lang w:eastAsia="en-US"/>
        </w:rPr>
        <w:t xml:space="preserve"> </w:t>
      </w:r>
      <w:r w:rsidR="00931001">
        <w:rPr>
          <w:b w:val="0"/>
          <w:bCs w:val="0"/>
          <w:kern w:val="0"/>
          <w:sz w:val="24"/>
          <w:szCs w:val="24"/>
          <w:lang w:eastAsia="en-US"/>
        </w:rPr>
        <w:t>offer</w:t>
      </w:r>
      <w:r w:rsidR="00B2126E">
        <w:rPr>
          <w:b w:val="0"/>
          <w:bCs w:val="0"/>
          <w:kern w:val="0"/>
          <w:sz w:val="24"/>
          <w:szCs w:val="24"/>
          <w:lang w:eastAsia="en-US"/>
        </w:rPr>
        <w:t>s</w:t>
      </w:r>
      <w:r w:rsidR="00931001">
        <w:rPr>
          <w:b w:val="0"/>
          <w:bCs w:val="0"/>
          <w:kern w:val="0"/>
          <w:sz w:val="24"/>
          <w:szCs w:val="24"/>
          <w:lang w:eastAsia="en-US"/>
        </w:rPr>
        <w:t xml:space="preserve"> solutions to service delivery</w:t>
      </w:r>
      <w:r w:rsidR="00BA7432">
        <w:rPr>
          <w:b w:val="0"/>
          <w:bCs w:val="0"/>
          <w:kern w:val="0"/>
          <w:sz w:val="24"/>
          <w:szCs w:val="24"/>
          <w:lang w:eastAsia="en-US"/>
        </w:rPr>
        <w:t xml:space="preserve"> aid</w:t>
      </w:r>
      <w:r w:rsidR="00B2126E">
        <w:rPr>
          <w:b w:val="0"/>
          <w:bCs w:val="0"/>
          <w:kern w:val="0"/>
          <w:sz w:val="24"/>
          <w:szCs w:val="24"/>
          <w:lang w:eastAsia="en-US"/>
        </w:rPr>
        <w:t>ing</w:t>
      </w:r>
      <w:r w:rsidR="00BA7432">
        <w:rPr>
          <w:b w:val="0"/>
          <w:bCs w:val="0"/>
          <w:kern w:val="0"/>
          <w:sz w:val="24"/>
          <w:szCs w:val="24"/>
          <w:lang w:eastAsia="en-US"/>
        </w:rPr>
        <w:t xml:space="preserve"> </w:t>
      </w:r>
      <w:r w:rsidR="00C036C0">
        <w:rPr>
          <w:b w:val="0"/>
          <w:bCs w:val="0"/>
          <w:kern w:val="0"/>
          <w:sz w:val="24"/>
          <w:szCs w:val="24"/>
          <w:lang w:eastAsia="en-US"/>
        </w:rPr>
        <w:t>standard</w:t>
      </w:r>
      <w:r w:rsidR="00BA7432">
        <w:rPr>
          <w:b w:val="0"/>
          <w:bCs w:val="0"/>
          <w:kern w:val="0"/>
          <w:sz w:val="24"/>
          <w:szCs w:val="24"/>
          <w:lang w:eastAsia="en-US"/>
        </w:rPr>
        <w:t xml:space="preserve"> care.</w:t>
      </w:r>
      <w:r w:rsidR="00931001">
        <w:rPr>
          <w:b w:val="0"/>
          <w:bCs w:val="0"/>
          <w:kern w:val="0"/>
          <w:sz w:val="24"/>
          <w:szCs w:val="24"/>
          <w:lang w:eastAsia="en-US"/>
        </w:rPr>
        <w:t xml:space="preserve"> </w:t>
      </w:r>
      <w:r w:rsidR="00B2126E">
        <w:rPr>
          <w:b w:val="0"/>
          <w:bCs w:val="0"/>
          <w:kern w:val="0"/>
          <w:sz w:val="24"/>
          <w:szCs w:val="24"/>
          <w:lang w:eastAsia="en-US"/>
        </w:rPr>
        <w:t>It</w:t>
      </w:r>
      <w:r w:rsidR="0018752F">
        <w:rPr>
          <w:b w:val="0"/>
          <w:bCs w:val="0"/>
          <w:kern w:val="0"/>
          <w:sz w:val="24"/>
          <w:szCs w:val="24"/>
          <w:lang w:eastAsia="en-US"/>
        </w:rPr>
        <w:t xml:space="preserve"> has been driven by the need to manage demand in an increasing austere financial environment, </w:t>
      </w:r>
      <w:r w:rsidR="000C3148">
        <w:rPr>
          <w:b w:val="0"/>
          <w:bCs w:val="0"/>
          <w:kern w:val="0"/>
          <w:sz w:val="24"/>
          <w:szCs w:val="24"/>
          <w:lang w:eastAsia="en-US"/>
        </w:rPr>
        <w:t>to increase access</w:t>
      </w:r>
      <w:r w:rsidR="00B2126E">
        <w:rPr>
          <w:b w:val="0"/>
          <w:bCs w:val="0"/>
          <w:kern w:val="0"/>
          <w:sz w:val="24"/>
          <w:szCs w:val="24"/>
          <w:lang w:eastAsia="en-US"/>
        </w:rPr>
        <w:t>, equity</w:t>
      </w:r>
      <w:r w:rsidR="000C3148">
        <w:rPr>
          <w:b w:val="0"/>
          <w:bCs w:val="0"/>
          <w:kern w:val="0"/>
          <w:sz w:val="24"/>
          <w:szCs w:val="24"/>
          <w:lang w:eastAsia="en-US"/>
        </w:rPr>
        <w:t xml:space="preserve"> and reduce</w:t>
      </w:r>
      <w:r w:rsidR="0018752F">
        <w:rPr>
          <w:b w:val="0"/>
          <w:bCs w:val="0"/>
          <w:kern w:val="0"/>
          <w:sz w:val="24"/>
          <w:szCs w:val="24"/>
          <w:lang w:eastAsia="en-US"/>
        </w:rPr>
        <w:t xml:space="preserve"> </w:t>
      </w:r>
      <w:r w:rsidR="000C3148">
        <w:rPr>
          <w:b w:val="0"/>
          <w:bCs w:val="0"/>
          <w:kern w:val="0"/>
          <w:sz w:val="24"/>
          <w:szCs w:val="24"/>
          <w:lang w:eastAsia="en-US"/>
        </w:rPr>
        <w:t xml:space="preserve">the </w:t>
      </w:r>
      <w:r w:rsidR="0018752F">
        <w:rPr>
          <w:b w:val="0"/>
          <w:bCs w:val="0"/>
          <w:kern w:val="0"/>
          <w:sz w:val="24"/>
          <w:szCs w:val="24"/>
          <w:lang w:eastAsia="en-US"/>
        </w:rPr>
        <w:t>burden on overstretched face-to-face services</w:t>
      </w:r>
      <w:r w:rsidR="003F50EE">
        <w:rPr>
          <w:b w:val="0"/>
          <w:bCs w:val="0"/>
          <w:kern w:val="0"/>
          <w:sz w:val="24"/>
          <w:szCs w:val="24"/>
          <w:lang w:eastAsia="en-US"/>
        </w:rPr>
        <w:t xml:space="preserve"> in what </w:t>
      </w:r>
      <w:r w:rsidR="003F50EE">
        <w:rPr>
          <w:b w:val="0"/>
          <w:bCs w:val="0"/>
          <w:kern w:val="0"/>
          <w:sz w:val="24"/>
          <w:szCs w:val="24"/>
          <w:lang w:eastAsia="en-US"/>
        </w:rPr>
        <w:lastRenderedPageBreak/>
        <w:t>is hoped to be a cost-effective manner</w:t>
      </w:r>
      <w:r w:rsidR="0018752F">
        <w:rPr>
          <w:b w:val="0"/>
          <w:bCs w:val="0"/>
          <w:kern w:val="0"/>
          <w:sz w:val="24"/>
          <w:szCs w:val="24"/>
          <w:lang w:eastAsia="en-US"/>
        </w:rPr>
        <w:t>.</w:t>
      </w:r>
      <w:r w:rsidR="00BA7432">
        <w:rPr>
          <w:b w:val="0"/>
          <w:bCs w:val="0"/>
          <w:kern w:val="0"/>
          <w:sz w:val="24"/>
          <w:szCs w:val="24"/>
          <w:lang w:eastAsia="en-US"/>
        </w:rPr>
        <w:t xml:space="preserve"> </w:t>
      </w:r>
      <w:r w:rsidR="00424B10" w:rsidRPr="00424B10">
        <w:rPr>
          <w:b w:val="0"/>
          <w:bCs w:val="0"/>
          <w:kern w:val="0"/>
          <w:sz w:val="24"/>
          <w:szCs w:val="24"/>
          <w:lang w:eastAsia="en-US"/>
        </w:rPr>
        <w:t>Research has demonstrated</w:t>
      </w:r>
      <w:r w:rsidR="00424B10" w:rsidRPr="00F44122">
        <w:rPr>
          <w:b w:val="0"/>
          <w:bCs w:val="0"/>
          <w:kern w:val="0"/>
          <w:sz w:val="24"/>
          <w:szCs w:val="24"/>
          <w:lang w:eastAsia="en-US"/>
        </w:rPr>
        <w:t xml:space="preserve"> </w:t>
      </w:r>
      <w:r w:rsidR="00424B10" w:rsidRPr="00424B10">
        <w:rPr>
          <w:b w:val="0"/>
          <w:bCs w:val="0"/>
          <w:kern w:val="0"/>
          <w:sz w:val="24"/>
          <w:szCs w:val="24"/>
          <w:lang w:eastAsia="en-US"/>
        </w:rPr>
        <w:t xml:space="preserve">that </w:t>
      </w:r>
      <w:r w:rsidR="00424B10" w:rsidRPr="009B0585">
        <w:rPr>
          <w:b w:val="0"/>
          <w:bCs w:val="0"/>
          <w:sz w:val="24"/>
        </w:rPr>
        <w:t xml:space="preserve">women benefit from digital sex education and counselling around contraceptive choices and STI </w:t>
      </w:r>
      <w:proofErr w:type="gramStart"/>
      <w:r w:rsidR="00424B10" w:rsidRPr="009B0585">
        <w:rPr>
          <w:b w:val="0"/>
          <w:bCs w:val="0"/>
          <w:sz w:val="24"/>
        </w:rPr>
        <w:t>screening.[</w:t>
      </w:r>
      <w:proofErr w:type="gramEnd"/>
      <w:r w:rsidR="00424B10" w:rsidRPr="009B0585">
        <w:rPr>
          <w:b w:val="0"/>
          <w:bCs w:val="0"/>
          <w:sz w:val="24"/>
        </w:rPr>
        <w:t xml:space="preserve">10-11]. </w:t>
      </w:r>
      <w:r w:rsidR="00A8109D">
        <w:rPr>
          <w:b w:val="0"/>
          <w:bCs w:val="0"/>
          <w:kern w:val="0"/>
          <w:sz w:val="24"/>
          <w:szCs w:val="24"/>
          <w:lang w:eastAsia="en-US"/>
        </w:rPr>
        <w:t>O</w:t>
      </w:r>
      <w:r w:rsidR="00424B10">
        <w:rPr>
          <w:b w:val="0"/>
          <w:bCs w:val="0"/>
          <w:kern w:val="0"/>
          <w:sz w:val="24"/>
          <w:szCs w:val="24"/>
          <w:lang w:eastAsia="en-US"/>
        </w:rPr>
        <w:t>nline services are feasible, safe and effective in the management of patients with Chlamydia and other STIs.[12]</w:t>
      </w:r>
      <w:r w:rsidR="00424B10">
        <w:rPr>
          <w:b w:val="0"/>
          <w:bCs w:val="0"/>
          <w:sz w:val="24"/>
        </w:rPr>
        <w:t xml:space="preserve"> </w:t>
      </w:r>
      <w:r w:rsidR="0018752F" w:rsidRPr="004B70C9">
        <w:rPr>
          <w:b w:val="0"/>
          <w:bCs w:val="0"/>
          <w:kern w:val="0"/>
          <w:sz w:val="24"/>
          <w:szCs w:val="24"/>
          <w:lang w:eastAsia="en-US"/>
        </w:rPr>
        <w:t xml:space="preserve">The proportion of </w:t>
      </w:r>
      <w:r w:rsidR="00424B10">
        <w:rPr>
          <w:b w:val="0"/>
          <w:bCs w:val="0"/>
          <w:kern w:val="0"/>
          <w:sz w:val="24"/>
          <w:szCs w:val="24"/>
          <w:lang w:eastAsia="en-US"/>
        </w:rPr>
        <w:t>C</w:t>
      </w:r>
      <w:r w:rsidR="0018752F" w:rsidRPr="004B70C9">
        <w:rPr>
          <w:b w:val="0"/>
          <w:bCs w:val="0"/>
          <w:kern w:val="0"/>
          <w:sz w:val="24"/>
          <w:szCs w:val="24"/>
          <w:lang w:eastAsia="en-US"/>
        </w:rPr>
        <w:t>hlamydia tests that are provided via</w:t>
      </w:r>
      <w:r w:rsidR="00931001" w:rsidRPr="003F50EE">
        <w:rPr>
          <w:b w:val="0"/>
          <w:bCs w:val="0"/>
          <w:kern w:val="0"/>
          <w:sz w:val="24"/>
          <w:szCs w:val="24"/>
          <w:lang w:eastAsia="en-US"/>
        </w:rPr>
        <w:t xml:space="preserve"> </w:t>
      </w:r>
      <w:r w:rsidR="0018752F" w:rsidRPr="003F50EE">
        <w:rPr>
          <w:b w:val="0"/>
          <w:bCs w:val="0"/>
          <w:kern w:val="0"/>
          <w:sz w:val="24"/>
          <w:szCs w:val="24"/>
          <w:lang w:eastAsia="en-US"/>
        </w:rPr>
        <w:t>online postal self-sampling services has rapidly increased, with 17% of all chlamydia tests in 15 to 24</w:t>
      </w:r>
      <w:r w:rsidR="000C3148">
        <w:rPr>
          <w:b w:val="0"/>
          <w:bCs w:val="0"/>
          <w:kern w:val="0"/>
          <w:sz w:val="24"/>
          <w:szCs w:val="24"/>
          <w:lang w:eastAsia="en-US"/>
        </w:rPr>
        <w:t>-year-</w:t>
      </w:r>
      <w:r w:rsidR="0018752F" w:rsidRPr="003F50EE">
        <w:rPr>
          <w:b w:val="0"/>
          <w:bCs w:val="0"/>
          <w:kern w:val="0"/>
          <w:sz w:val="24"/>
          <w:szCs w:val="24"/>
          <w:lang w:eastAsia="en-US"/>
        </w:rPr>
        <w:t>olds in 2018 being accessed online</w:t>
      </w:r>
      <w:r w:rsidR="004B70C9">
        <w:rPr>
          <w:b w:val="0"/>
          <w:bCs w:val="0"/>
          <w:kern w:val="0"/>
          <w:sz w:val="24"/>
          <w:szCs w:val="24"/>
          <w:lang w:eastAsia="en-US"/>
        </w:rPr>
        <w:t xml:space="preserve"> in the UK</w:t>
      </w:r>
      <w:r w:rsidR="003F50EE">
        <w:rPr>
          <w:b w:val="0"/>
          <w:bCs w:val="0"/>
          <w:kern w:val="0"/>
          <w:sz w:val="24"/>
          <w:szCs w:val="24"/>
          <w:lang w:eastAsia="en-US"/>
        </w:rPr>
        <w:t>.</w:t>
      </w:r>
      <w:r w:rsidR="004B70C9">
        <w:rPr>
          <w:b w:val="0"/>
          <w:bCs w:val="0"/>
          <w:kern w:val="0"/>
          <w:sz w:val="24"/>
          <w:szCs w:val="24"/>
          <w:lang w:eastAsia="en-US"/>
        </w:rPr>
        <w:t>[</w:t>
      </w:r>
      <w:r w:rsidR="001E335A">
        <w:rPr>
          <w:b w:val="0"/>
          <w:bCs w:val="0"/>
          <w:kern w:val="0"/>
          <w:sz w:val="24"/>
          <w:szCs w:val="24"/>
          <w:lang w:eastAsia="en-US"/>
        </w:rPr>
        <w:t>2</w:t>
      </w:r>
      <w:r w:rsidR="004B70C9">
        <w:rPr>
          <w:b w:val="0"/>
          <w:bCs w:val="0"/>
          <w:kern w:val="0"/>
          <w:sz w:val="24"/>
          <w:szCs w:val="24"/>
          <w:lang w:eastAsia="en-US"/>
        </w:rPr>
        <w:t>]</w:t>
      </w:r>
      <w:r w:rsidR="00931001">
        <w:rPr>
          <w:b w:val="0"/>
          <w:bCs w:val="0"/>
          <w:kern w:val="0"/>
          <w:sz w:val="24"/>
          <w:szCs w:val="24"/>
          <w:lang w:eastAsia="en-US"/>
        </w:rPr>
        <w:t xml:space="preserve"> </w:t>
      </w:r>
      <w:r w:rsidR="00B2126E">
        <w:rPr>
          <w:b w:val="0"/>
          <w:bCs w:val="0"/>
          <w:kern w:val="0"/>
          <w:sz w:val="24"/>
          <w:szCs w:val="24"/>
          <w:lang w:eastAsia="en-US"/>
        </w:rPr>
        <w:t xml:space="preserve">This has also been accelerated during the COVID-19 pandemic, where serviced had to rapidly switch to online delivery. </w:t>
      </w:r>
      <w:r w:rsidR="00404066">
        <w:rPr>
          <w:b w:val="0"/>
          <w:bCs w:val="0"/>
          <w:kern w:val="0"/>
          <w:sz w:val="24"/>
          <w:szCs w:val="24"/>
          <w:lang w:eastAsia="en-US"/>
        </w:rPr>
        <w:t xml:space="preserve">Users express positive attitudes to online services </w:t>
      </w:r>
      <w:r w:rsidR="00C036C0">
        <w:rPr>
          <w:b w:val="0"/>
          <w:bCs w:val="0"/>
          <w:kern w:val="0"/>
          <w:sz w:val="24"/>
          <w:szCs w:val="24"/>
          <w:lang w:eastAsia="en-US"/>
        </w:rPr>
        <w:t>that are</w:t>
      </w:r>
      <w:r w:rsidR="00404066">
        <w:rPr>
          <w:b w:val="0"/>
          <w:bCs w:val="0"/>
          <w:kern w:val="0"/>
          <w:sz w:val="24"/>
          <w:szCs w:val="24"/>
          <w:lang w:eastAsia="en-US"/>
        </w:rPr>
        <w:t xml:space="preserve"> convenient, fast, secure and </w:t>
      </w:r>
      <w:r w:rsidR="00B6474C">
        <w:rPr>
          <w:b w:val="0"/>
          <w:bCs w:val="0"/>
          <w:kern w:val="0"/>
          <w:sz w:val="24"/>
          <w:szCs w:val="24"/>
          <w:lang w:eastAsia="en-US"/>
        </w:rPr>
        <w:t xml:space="preserve">linked </w:t>
      </w:r>
      <w:r w:rsidR="00404066">
        <w:rPr>
          <w:b w:val="0"/>
          <w:bCs w:val="0"/>
          <w:kern w:val="0"/>
          <w:sz w:val="24"/>
          <w:szCs w:val="24"/>
          <w:lang w:eastAsia="en-US"/>
        </w:rPr>
        <w:t>with pharmacies or helplines</w:t>
      </w:r>
      <w:r w:rsidR="001E335A">
        <w:rPr>
          <w:b w:val="0"/>
          <w:bCs w:val="0"/>
          <w:kern w:val="0"/>
          <w:sz w:val="24"/>
          <w:szCs w:val="24"/>
          <w:lang w:eastAsia="en-US"/>
        </w:rPr>
        <w:t>.</w:t>
      </w:r>
      <w:r w:rsidR="00404066">
        <w:rPr>
          <w:b w:val="0"/>
          <w:bCs w:val="0"/>
          <w:kern w:val="0"/>
          <w:sz w:val="24"/>
          <w:szCs w:val="24"/>
          <w:lang w:eastAsia="en-US"/>
        </w:rPr>
        <w:t>[</w:t>
      </w:r>
      <w:r w:rsidR="00487037">
        <w:rPr>
          <w:b w:val="0"/>
          <w:bCs w:val="0"/>
          <w:kern w:val="0"/>
          <w:sz w:val="24"/>
          <w:szCs w:val="24"/>
          <w:lang w:eastAsia="en-US"/>
        </w:rPr>
        <w:t>1</w:t>
      </w:r>
      <w:r w:rsidR="001E335A">
        <w:rPr>
          <w:b w:val="0"/>
          <w:bCs w:val="0"/>
          <w:kern w:val="0"/>
          <w:sz w:val="24"/>
          <w:szCs w:val="24"/>
          <w:lang w:eastAsia="en-US"/>
        </w:rPr>
        <w:t>3</w:t>
      </w:r>
      <w:r w:rsidR="00404066">
        <w:rPr>
          <w:b w:val="0"/>
          <w:bCs w:val="0"/>
          <w:kern w:val="0"/>
          <w:sz w:val="24"/>
          <w:szCs w:val="24"/>
          <w:lang w:eastAsia="en-US"/>
        </w:rPr>
        <w:t xml:space="preserve">] </w:t>
      </w:r>
      <w:r w:rsidR="008339A2">
        <w:rPr>
          <w:b w:val="0"/>
          <w:bCs w:val="0"/>
          <w:kern w:val="0"/>
          <w:sz w:val="24"/>
          <w:szCs w:val="24"/>
          <w:lang w:eastAsia="en-US"/>
        </w:rPr>
        <w:t xml:space="preserve">Pathway frameworks offer </w:t>
      </w:r>
      <w:r w:rsidR="000C3148">
        <w:rPr>
          <w:b w:val="0"/>
          <w:bCs w:val="0"/>
          <w:kern w:val="0"/>
          <w:sz w:val="24"/>
          <w:szCs w:val="24"/>
          <w:lang w:eastAsia="en-US"/>
        </w:rPr>
        <w:t xml:space="preserve">a </w:t>
      </w:r>
      <w:r w:rsidR="008339A2">
        <w:rPr>
          <w:b w:val="0"/>
          <w:bCs w:val="0"/>
          <w:kern w:val="0"/>
          <w:sz w:val="24"/>
          <w:szCs w:val="24"/>
          <w:lang w:eastAsia="en-US"/>
        </w:rPr>
        <w:t>comprehensive structure of e-health services in sexual and reproductive medicine as a powerful tool in public health and clinical management</w:t>
      </w:r>
      <w:r w:rsidR="001E335A">
        <w:rPr>
          <w:b w:val="0"/>
          <w:bCs w:val="0"/>
          <w:kern w:val="0"/>
          <w:sz w:val="24"/>
          <w:szCs w:val="24"/>
          <w:lang w:eastAsia="en-US"/>
        </w:rPr>
        <w:t>.</w:t>
      </w:r>
      <w:r w:rsidR="008339A2">
        <w:rPr>
          <w:b w:val="0"/>
          <w:bCs w:val="0"/>
          <w:kern w:val="0"/>
          <w:sz w:val="24"/>
          <w:szCs w:val="24"/>
          <w:lang w:eastAsia="en-US"/>
        </w:rPr>
        <w:t>[</w:t>
      </w:r>
      <w:r w:rsidR="001E335A">
        <w:rPr>
          <w:b w:val="0"/>
          <w:bCs w:val="0"/>
          <w:kern w:val="0"/>
          <w:sz w:val="24"/>
          <w:szCs w:val="24"/>
          <w:lang w:eastAsia="en-US"/>
        </w:rPr>
        <w:t>14</w:t>
      </w:r>
      <w:r w:rsidR="00487037">
        <w:rPr>
          <w:b w:val="0"/>
          <w:bCs w:val="0"/>
          <w:kern w:val="0"/>
          <w:sz w:val="24"/>
          <w:szCs w:val="24"/>
          <w:lang w:eastAsia="en-US"/>
        </w:rPr>
        <w:t>]</w:t>
      </w:r>
      <w:r w:rsidR="003F50EE">
        <w:rPr>
          <w:b w:val="0"/>
          <w:bCs w:val="0"/>
          <w:kern w:val="0"/>
          <w:sz w:val="24"/>
          <w:szCs w:val="24"/>
          <w:lang w:eastAsia="en-US"/>
        </w:rPr>
        <w:t xml:space="preserve"> Standardised digital history taking tools, which can be used in both face-to-face and remote clinical setting</w:t>
      </w:r>
      <w:r w:rsidR="00424B10">
        <w:rPr>
          <w:b w:val="0"/>
          <w:bCs w:val="0"/>
          <w:kern w:val="0"/>
          <w:sz w:val="24"/>
          <w:szCs w:val="24"/>
          <w:lang w:eastAsia="en-US"/>
        </w:rPr>
        <w:t>s</w:t>
      </w:r>
      <w:r w:rsidR="003F50EE">
        <w:rPr>
          <w:b w:val="0"/>
          <w:bCs w:val="0"/>
          <w:kern w:val="0"/>
          <w:sz w:val="24"/>
          <w:szCs w:val="24"/>
          <w:lang w:eastAsia="en-US"/>
        </w:rPr>
        <w:t>,</w:t>
      </w:r>
      <w:r w:rsidR="008D116A">
        <w:rPr>
          <w:b w:val="0"/>
          <w:bCs w:val="0"/>
          <w:kern w:val="0"/>
          <w:sz w:val="24"/>
          <w:szCs w:val="24"/>
          <w:lang w:eastAsia="en-US"/>
        </w:rPr>
        <w:t xml:space="preserve"> </w:t>
      </w:r>
      <w:r w:rsidR="001971C6">
        <w:rPr>
          <w:b w:val="0"/>
          <w:bCs w:val="0"/>
          <w:kern w:val="0"/>
          <w:sz w:val="24"/>
          <w:szCs w:val="24"/>
          <w:lang w:eastAsia="en-US"/>
        </w:rPr>
        <w:t xml:space="preserve">have the potential to improve the quality of drug prescription and patient safety if users are willing to provide </w:t>
      </w:r>
      <w:r w:rsidR="00E440CF">
        <w:rPr>
          <w:b w:val="0"/>
          <w:bCs w:val="0"/>
          <w:kern w:val="0"/>
          <w:sz w:val="24"/>
          <w:szCs w:val="24"/>
          <w:lang w:eastAsia="en-US"/>
        </w:rPr>
        <w:t>the</w:t>
      </w:r>
      <w:r w:rsidR="00654622">
        <w:rPr>
          <w:b w:val="0"/>
          <w:bCs w:val="0"/>
          <w:kern w:val="0"/>
          <w:sz w:val="24"/>
          <w:szCs w:val="24"/>
          <w:lang w:eastAsia="en-US"/>
        </w:rPr>
        <w:t xml:space="preserve"> </w:t>
      </w:r>
      <w:r w:rsidR="001971C6">
        <w:rPr>
          <w:b w:val="0"/>
          <w:bCs w:val="0"/>
          <w:kern w:val="0"/>
          <w:sz w:val="24"/>
          <w:szCs w:val="24"/>
          <w:lang w:eastAsia="en-US"/>
        </w:rPr>
        <w:t xml:space="preserve">necessary clinical information. </w:t>
      </w:r>
    </w:p>
    <w:p w14:paraId="1A11B756" w14:textId="52F25EAF" w:rsidR="00736ED2" w:rsidRPr="00582E4D" w:rsidRDefault="00A073D6">
      <w:pPr>
        <w:pStyle w:val="Heading1"/>
        <w:shd w:val="clear" w:color="auto" w:fill="FFFFFF"/>
        <w:spacing w:before="0" w:beforeAutospacing="0" w:after="0" w:afterAutospacing="0" w:line="480" w:lineRule="auto"/>
        <w:rPr>
          <w:b w:val="0"/>
          <w:bCs w:val="0"/>
          <w:kern w:val="0"/>
          <w:sz w:val="24"/>
          <w:szCs w:val="24"/>
          <w:lang w:eastAsia="en-US"/>
        </w:rPr>
      </w:pPr>
      <w:r>
        <w:rPr>
          <w:b w:val="0"/>
          <w:bCs w:val="0"/>
          <w:kern w:val="0"/>
          <w:sz w:val="24"/>
          <w:szCs w:val="24"/>
          <w:lang w:eastAsia="en-US"/>
        </w:rPr>
        <w:tab/>
      </w:r>
      <w:r w:rsidR="002A5F9F">
        <w:rPr>
          <w:b w:val="0"/>
          <w:bCs w:val="0"/>
          <w:kern w:val="0"/>
          <w:sz w:val="24"/>
          <w:szCs w:val="24"/>
          <w:lang w:eastAsia="en-US"/>
        </w:rPr>
        <w:t xml:space="preserve">Solent </w:t>
      </w:r>
      <w:r w:rsidR="009D3886">
        <w:rPr>
          <w:b w:val="0"/>
          <w:bCs w:val="0"/>
          <w:kern w:val="0"/>
          <w:sz w:val="24"/>
          <w:szCs w:val="24"/>
          <w:lang w:eastAsia="en-US"/>
        </w:rPr>
        <w:t>SRHS</w:t>
      </w:r>
      <w:r w:rsidR="002A5F9F">
        <w:rPr>
          <w:b w:val="0"/>
          <w:bCs w:val="0"/>
          <w:kern w:val="0"/>
          <w:sz w:val="24"/>
          <w:szCs w:val="24"/>
          <w:lang w:eastAsia="en-US"/>
        </w:rPr>
        <w:t xml:space="preserve"> ha</w:t>
      </w:r>
      <w:r w:rsidR="008D116A">
        <w:rPr>
          <w:b w:val="0"/>
          <w:bCs w:val="0"/>
          <w:kern w:val="0"/>
          <w:sz w:val="24"/>
          <w:szCs w:val="24"/>
          <w:lang w:eastAsia="en-US"/>
        </w:rPr>
        <w:t>ve</w:t>
      </w:r>
      <w:r w:rsidR="002A5F9F">
        <w:rPr>
          <w:b w:val="0"/>
          <w:bCs w:val="0"/>
          <w:kern w:val="0"/>
          <w:sz w:val="24"/>
          <w:szCs w:val="24"/>
          <w:lang w:eastAsia="en-US"/>
        </w:rPr>
        <w:t xml:space="preserve"> provided online postal self-sampling to</w:t>
      </w:r>
      <w:r>
        <w:rPr>
          <w:b w:val="0"/>
          <w:bCs w:val="0"/>
          <w:kern w:val="0"/>
          <w:sz w:val="24"/>
          <w:szCs w:val="24"/>
          <w:lang w:eastAsia="en-US"/>
        </w:rPr>
        <w:t xml:space="preserve"> the Hampshire (UK)</w:t>
      </w:r>
      <w:r w:rsidR="00424B10">
        <w:rPr>
          <w:b w:val="0"/>
          <w:bCs w:val="0"/>
          <w:kern w:val="0"/>
          <w:sz w:val="24"/>
          <w:szCs w:val="24"/>
          <w:lang w:eastAsia="en-US"/>
        </w:rPr>
        <w:t xml:space="preserve"> community</w:t>
      </w:r>
      <w:r>
        <w:rPr>
          <w:b w:val="0"/>
          <w:bCs w:val="0"/>
          <w:kern w:val="0"/>
          <w:sz w:val="24"/>
          <w:szCs w:val="24"/>
          <w:lang w:eastAsia="en-US"/>
        </w:rPr>
        <w:t xml:space="preserve"> </w:t>
      </w:r>
      <w:r w:rsidR="002A5F9F">
        <w:rPr>
          <w:b w:val="0"/>
          <w:bCs w:val="0"/>
          <w:kern w:val="0"/>
          <w:sz w:val="24"/>
          <w:szCs w:val="24"/>
          <w:lang w:eastAsia="en-US"/>
        </w:rPr>
        <w:t xml:space="preserve">since </w:t>
      </w:r>
      <w:r>
        <w:rPr>
          <w:b w:val="0"/>
          <w:bCs w:val="0"/>
          <w:kern w:val="0"/>
          <w:sz w:val="24"/>
          <w:szCs w:val="24"/>
          <w:lang w:eastAsia="en-US"/>
        </w:rPr>
        <w:t xml:space="preserve">2015. </w:t>
      </w:r>
      <w:r w:rsidR="003838C4">
        <w:rPr>
          <w:b w:val="0"/>
          <w:bCs w:val="0"/>
          <w:kern w:val="0"/>
          <w:sz w:val="24"/>
          <w:szCs w:val="24"/>
          <w:lang w:eastAsia="en-US"/>
        </w:rPr>
        <w:t>T</w:t>
      </w:r>
      <w:r w:rsidR="002A5F9F">
        <w:rPr>
          <w:b w:val="0"/>
          <w:bCs w:val="0"/>
          <w:kern w:val="0"/>
          <w:sz w:val="24"/>
          <w:szCs w:val="24"/>
          <w:lang w:eastAsia="en-US"/>
        </w:rPr>
        <w:t>he service consider</w:t>
      </w:r>
      <w:r w:rsidR="003838C4">
        <w:rPr>
          <w:b w:val="0"/>
          <w:bCs w:val="0"/>
          <w:kern w:val="0"/>
          <w:sz w:val="24"/>
          <w:szCs w:val="24"/>
          <w:lang w:eastAsia="en-US"/>
        </w:rPr>
        <w:t>ed</w:t>
      </w:r>
      <w:r w:rsidR="002A5F9F">
        <w:rPr>
          <w:b w:val="0"/>
          <w:bCs w:val="0"/>
          <w:kern w:val="0"/>
          <w:sz w:val="24"/>
          <w:szCs w:val="24"/>
          <w:lang w:eastAsia="en-US"/>
        </w:rPr>
        <w:t xml:space="preserve"> remote consultations and provision of </w:t>
      </w:r>
      <w:r w:rsidR="00424B10">
        <w:rPr>
          <w:b w:val="0"/>
          <w:bCs w:val="0"/>
          <w:kern w:val="0"/>
          <w:sz w:val="24"/>
          <w:szCs w:val="24"/>
          <w:lang w:eastAsia="en-US"/>
        </w:rPr>
        <w:t>contracepti</w:t>
      </w:r>
      <w:r w:rsidR="009B0585">
        <w:rPr>
          <w:b w:val="0"/>
          <w:bCs w:val="0"/>
          <w:kern w:val="0"/>
          <w:sz w:val="24"/>
          <w:szCs w:val="24"/>
          <w:lang w:eastAsia="en-US"/>
        </w:rPr>
        <w:t xml:space="preserve">on </w:t>
      </w:r>
      <w:r w:rsidR="002A5F9F">
        <w:rPr>
          <w:b w:val="0"/>
          <w:bCs w:val="0"/>
          <w:kern w:val="0"/>
          <w:sz w:val="24"/>
          <w:szCs w:val="24"/>
          <w:lang w:eastAsia="en-US"/>
        </w:rPr>
        <w:t xml:space="preserve">and </w:t>
      </w:r>
      <w:r w:rsidR="00424B10">
        <w:rPr>
          <w:b w:val="0"/>
          <w:bCs w:val="0"/>
          <w:kern w:val="0"/>
          <w:sz w:val="24"/>
          <w:szCs w:val="24"/>
          <w:lang w:eastAsia="en-US"/>
        </w:rPr>
        <w:t xml:space="preserve">Chlamydia </w:t>
      </w:r>
      <w:r w:rsidR="002A5F9F">
        <w:rPr>
          <w:b w:val="0"/>
          <w:bCs w:val="0"/>
          <w:kern w:val="0"/>
          <w:sz w:val="24"/>
          <w:szCs w:val="24"/>
          <w:lang w:eastAsia="en-US"/>
        </w:rPr>
        <w:t xml:space="preserve">treatment via postal delivery. </w:t>
      </w:r>
      <w:r w:rsidR="000C3148">
        <w:rPr>
          <w:b w:val="0"/>
          <w:bCs w:val="0"/>
          <w:kern w:val="0"/>
          <w:sz w:val="24"/>
          <w:szCs w:val="24"/>
          <w:lang w:eastAsia="en-US"/>
        </w:rPr>
        <w:t>Before</w:t>
      </w:r>
      <w:r w:rsidR="002A5F9F">
        <w:rPr>
          <w:b w:val="0"/>
          <w:bCs w:val="0"/>
          <w:kern w:val="0"/>
          <w:sz w:val="24"/>
          <w:szCs w:val="24"/>
          <w:lang w:eastAsia="en-US"/>
        </w:rPr>
        <w:t xml:space="preserve"> introducing these services, </w:t>
      </w:r>
      <w:r w:rsidR="00487037">
        <w:rPr>
          <w:b w:val="0"/>
          <w:bCs w:val="0"/>
          <w:kern w:val="0"/>
          <w:sz w:val="24"/>
          <w:szCs w:val="24"/>
          <w:lang w:eastAsia="en-US"/>
        </w:rPr>
        <w:t xml:space="preserve">the acceptability of </w:t>
      </w:r>
      <w:r w:rsidR="002A5F9F">
        <w:rPr>
          <w:b w:val="0"/>
          <w:bCs w:val="0"/>
          <w:kern w:val="0"/>
          <w:sz w:val="24"/>
          <w:szCs w:val="24"/>
          <w:lang w:eastAsia="en-US"/>
        </w:rPr>
        <w:t xml:space="preserve">remote management in the population </w:t>
      </w:r>
      <w:r w:rsidR="003838C4">
        <w:rPr>
          <w:b w:val="0"/>
          <w:bCs w:val="0"/>
          <w:kern w:val="0"/>
          <w:sz w:val="24"/>
          <w:szCs w:val="24"/>
          <w:lang w:eastAsia="en-US"/>
        </w:rPr>
        <w:t xml:space="preserve">needs to be established to identify </w:t>
      </w:r>
      <w:r w:rsidR="00487037">
        <w:rPr>
          <w:b w:val="0"/>
          <w:bCs w:val="0"/>
          <w:kern w:val="0"/>
          <w:sz w:val="24"/>
          <w:szCs w:val="24"/>
          <w:lang w:eastAsia="en-US"/>
        </w:rPr>
        <w:t>barriers</w:t>
      </w:r>
      <w:r w:rsidR="001971C6">
        <w:rPr>
          <w:b w:val="0"/>
          <w:bCs w:val="0"/>
          <w:kern w:val="0"/>
          <w:sz w:val="24"/>
          <w:szCs w:val="24"/>
          <w:lang w:eastAsia="en-US"/>
        </w:rPr>
        <w:t xml:space="preserve"> to effective implementation</w:t>
      </w:r>
      <w:r w:rsidR="00487037">
        <w:rPr>
          <w:b w:val="0"/>
          <w:bCs w:val="0"/>
          <w:kern w:val="0"/>
          <w:sz w:val="24"/>
          <w:szCs w:val="24"/>
          <w:lang w:eastAsia="en-US"/>
        </w:rPr>
        <w:t xml:space="preserve">. </w:t>
      </w:r>
      <w:r w:rsidR="003838C4">
        <w:rPr>
          <w:b w:val="0"/>
          <w:bCs w:val="0"/>
          <w:kern w:val="0"/>
          <w:sz w:val="24"/>
          <w:szCs w:val="24"/>
          <w:lang w:eastAsia="en-US"/>
        </w:rPr>
        <w:t xml:space="preserve">We aimed to </w:t>
      </w:r>
      <w:r w:rsidR="00736ED2" w:rsidRPr="00736ED2">
        <w:rPr>
          <w:b w:val="0"/>
          <w:bCs w:val="0"/>
          <w:kern w:val="0"/>
          <w:sz w:val="24"/>
          <w:szCs w:val="24"/>
          <w:lang w:eastAsia="en-US"/>
        </w:rPr>
        <w:t xml:space="preserve">assess the acceptability </w:t>
      </w:r>
      <w:r w:rsidR="003838C4">
        <w:rPr>
          <w:b w:val="0"/>
          <w:bCs w:val="0"/>
          <w:kern w:val="0"/>
          <w:sz w:val="24"/>
          <w:szCs w:val="24"/>
          <w:lang w:eastAsia="en-US"/>
        </w:rPr>
        <w:t>and preferences for</w:t>
      </w:r>
      <w:r w:rsidR="009D3886">
        <w:rPr>
          <w:b w:val="0"/>
          <w:bCs w:val="0"/>
          <w:kern w:val="0"/>
          <w:sz w:val="24"/>
          <w:szCs w:val="24"/>
          <w:lang w:eastAsia="en-US"/>
        </w:rPr>
        <w:t xml:space="preserve"> </w:t>
      </w:r>
      <w:r w:rsidR="002A5F9F">
        <w:rPr>
          <w:b w:val="0"/>
          <w:bCs w:val="0"/>
          <w:kern w:val="0"/>
          <w:sz w:val="24"/>
          <w:szCs w:val="24"/>
          <w:lang w:eastAsia="en-US"/>
        </w:rPr>
        <w:t xml:space="preserve">remote prescribing and delivery of </w:t>
      </w:r>
      <w:r>
        <w:rPr>
          <w:b w:val="0"/>
          <w:bCs w:val="0"/>
          <w:kern w:val="0"/>
          <w:sz w:val="24"/>
          <w:szCs w:val="24"/>
          <w:lang w:eastAsia="en-US"/>
        </w:rPr>
        <w:t>C</w:t>
      </w:r>
      <w:r w:rsidR="008B108D" w:rsidRPr="00736ED2">
        <w:rPr>
          <w:b w:val="0"/>
          <w:bCs w:val="0"/>
          <w:kern w:val="0"/>
          <w:sz w:val="24"/>
          <w:szCs w:val="24"/>
          <w:lang w:eastAsia="en-US"/>
        </w:rPr>
        <w:t xml:space="preserve">hlamydia </w:t>
      </w:r>
      <w:r w:rsidR="00736ED2" w:rsidRPr="00736ED2">
        <w:rPr>
          <w:b w:val="0"/>
          <w:bCs w:val="0"/>
          <w:kern w:val="0"/>
          <w:sz w:val="24"/>
          <w:szCs w:val="24"/>
          <w:lang w:eastAsia="en-US"/>
        </w:rPr>
        <w:t>treatment and contraception by post</w:t>
      </w:r>
      <w:r w:rsidR="003838C4">
        <w:rPr>
          <w:b w:val="0"/>
          <w:bCs w:val="0"/>
          <w:kern w:val="0"/>
          <w:sz w:val="24"/>
          <w:szCs w:val="24"/>
          <w:lang w:eastAsia="en-US"/>
        </w:rPr>
        <w:t xml:space="preserve">. </w:t>
      </w:r>
    </w:p>
    <w:p w14:paraId="34B3232D" w14:textId="77777777" w:rsidR="003C52B1" w:rsidRDefault="003C52B1">
      <w:pPr>
        <w:spacing w:after="160" w:line="259" w:lineRule="auto"/>
        <w:rPr>
          <w:rFonts w:ascii="Times New Roman" w:hAnsi="Times New Roman"/>
          <w:sz w:val="24"/>
        </w:rPr>
      </w:pPr>
    </w:p>
    <w:p w14:paraId="57595362" w14:textId="77777777" w:rsidR="009D6B19" w:rsidRDefault="00E33B66" w:rsidP="009D6B19">
      <w:pPr>
        <w:spacing w:line="480" w:lineRule="auto"/>
        <w:jc w:val="center"/>
        <w:rPr>
          <w:rFonts w:ascii="Times New Roman" w:hAnsi="Times New Roman"/>
          <w:sz w:val="24"/>
        </w:rPr>
      </w:pPr>
      <w:r>
        <w:rPr>
          <w:rFonts w:ascii="Times New Roman" w:hAnsi="Times New Roman"/>
          <w:b/>
          <w:sz w:val="24"/>
        </w:rPr>
        <w:t>Methods</w:t>
      </w:r>
    </w:p>
    <w:p w14:paraId="18E0AEDF" w14:textId="77777777" w:rsidR="001B208B" w:rsidRPr="00360930" w:rsidRDefault="001B208B" w:rsidP="001B208B">
      <w:pPr>
        <w:spacing w:line="480" w:lineRule="auto"/>
        <w:rPr>
          <w:rFonts w:ascii="Times New Roman" w:hAnsi="Times New Roman"/>
          <w:b/>
          <w:sz w:val="24"/>
        </w:rPr>
      </w:pPr>
      <w:r w:rsidRPr="00360930">
        <w:rPr>
          <w:rFonts w:ascii="Times New Roman" w:hAnsi="Times New Roman"/>
          <w:b/>
          <w:sz w:val="24"/>
        </w:rPr>
        <w:t>Design</w:t>
      </w:r>
    </w:p>
    <w:p w14:paraId="7EA1536F" w14:textId="5D127DC3" w:rsidR="001B208B" w:rsidRDefault="00BB650B" w:rsidP="001B208B">
      <w:pPr>
        <w:spacing w:line="480" w:lineRule="auto"/>
        <w:rPr>
          <w:rFonts w:ascii="Times New Roman" w:hAnsi="Times New Roman"/>
          <w:sz w:val="24"/>
        </w:rPr>
      </w:pPr>
      <w:r>
        <w:rPr>
          <w:rFonts w:ascii="Times New Roman" w:hAnsi="Times New Roman"/>
          <w:sz w:val="24"/>
        </w:rPr>
        <w:tab/>
      </w:r>
      <w:r w:rsidR="00360930">
        <w:rPr>
          <w:rFonts w:ascii="Times New Roman" w:hAnsi="Times New Roman"/>
          <w:sz w:val="24"/>
        </w:rPr>
        <w:t xml:space="preserve">This was an exploratory, cross-sectional survey </w:t>
      </w:r>
      <w:r w:rsidR="00CD3832">
        <w:rPr>
          <w:rFonts w:ascii="Times New Roman" w:hAnsi="Times New Roman"/>
          <w:sz w:val="24"/>
        </w:rPr>
        <w:t>focusing on service users</w:t>
      </w:r>
      <w:r w:rsidR="00CA4F6D">
        <w:rPr>
          <w:rFonts w:ascii="Times New Roman" w:hAnsi="Times New Roman"/>
          <w:sz w:val="24"/>
        </w:rPr>
        <w:t>’</w:t>
      </w:r>
      <w:r w:rsidR="00BC1E90">
        <w:rPr>
          <w:rFonts w:ascii="Times New Roman" w:hAnsi="Times New Roman"/>
          <w:sz w:val="24"/>
        </w:rPr>
        <w:t xml:space="preserve"> willingness to </w:t>
      </w:r>
      <w:r w:rsidR="00CD3832">
        <w:rPr>
          <w:rFonts w:ascii="Times New Roman" w:hAnsi="Times New Roman"/>
          <w:sz w:val="24"/>
        </w:rPr>
        <w:t xml:space="preserve">input clinical information online and </w:t>
      </w:r>
      <w:r w:rsidR="00BC1E90">
        <w:rPr>
          <w:rFonts w:ascii="Times New Roman" w:hAnsi="Times New Roman"/>
          <w:sz w:val="24"/>
        </w:rPr>
        <w:t xml:space="preserve">receive </w:t>
      </w:r>
      <w:r w:rsidR="00CA4F6D">
        <w:rPr>
          <w:rFonts w:ascii="Times New Roman" w:hAnsi="Times New Roman"/>
          <w:sz w:val="24"/>
        </w:rPr>
        <w:t xml:space="preserve">Chlamydia </w:t>
      </w:r>
      <w:r w:rsidR="00360930">
        <w:rPr>
          <w:rFonts w:ascii="Times New Roman" w:hAnsi="Times New Roman"/>
          <w:sz w:val="24"/>
        </w:rPr>
        <w:t>treatment and contraceptive pill</w:t>
      </w:r>
      <w:r w:rsidR="00974F95">
        <w:rPr>
          <w:rFonts w:ascii="Times New Roman" w:hAnsi="Times New Roman"/>
          <w:sz w:val="24"/>
        </w:rPr>
        <w:t>s</w:t>
      </w:r>
      <w:r w:rsidR="00360930">
        <w:rPr>
          <w:rFonts w:ascii="Times New Roman" w:hAnsi="Times New Roman"/>
          <w:sz w:val="24"/>
        </w:rPr>
        <w:t xml:space="preserve"> </w:t>
      </w:r>
      <w:r w:rsidR="00360930">
        <w:rPr>
          <w:rFonts w:ascii="Times New Roman" w:hAnsi="Times New Roman"/>
          <w:sz w:val="24"/>
        </w:rPr>
        <w:lastRenderedPageBreak/>
        <w:t>delivered by post</w:t>
      </w:r>
      <w:r w:rsidR="00BC1E90">
        <w:rPr>
          <w:rFonts w:ascii="Times New Roman" w:hAnsi="Times New Roman"/>
          <w:sz w:val="24"/>
        </w:rPr>
        <w:t>.</w:t>
      </w:r>
      <w:r w:rsidR="00B36F2E">
        <w:rPr>
          <w:rFonts w:ascii="Times New Roman" w:hAnsi="Times New Roman"/>
          <w:sz w:val="24"/>
        </w:rPr>
        <w:t xml:space="preserve"> </w:t>
      </w:r>
      <w:r w:rsidR="00360930">
        <w:rPr>
          <w:rFonts w:ascii="Times New Roman" w:hAnsi="Times New Roman"/>
          <w:sz w:val="24"/>
        </w:rPr>
        <w:t xml:space="preserve">The survey was approved as a service evaluation &amp; development by </w:t>
      </w:r>
      <w:r w:rsidR="004E7ADC">
        <w:rPr>
          <w:rFonts w:ascii="Times New Roman" w:hAnsi="Times New Roman"/>
          <w:sz w:val="24"/>
        </w:rPr>
        <w:t>Solent NHS Trust Clinical Governance (ref:SE-</w:t>
      </w:r>
      <w:r w:rsidR="009D3886">
        <w:rPr>
          <w:rFonts w:ascii="Times New Roman" w:hAnsi="Times New Roman"/>
          <w:sz w:val="24"/>
        </w:rPr>
        <w:t>271)</w:t>
      </w:r>
      <w:r w:rsidR="00974F95">
        <w:rPr>
          <w:rFonts w:ascii="Times New Roman" w:hAnsi="Times New Roman"/>
          <w:sz w:val="24"/>
        </w:rPr>
        <w:t>.</w:t>
      </w:r>
    </w:p>
    <w:p w14:paraId="0E0AD2E5" w14:textId="77777777" w:rsidR="001B208B" w:rsidRPr="00360930" w:rsidRDefault="001B208B" w:rsidP="001B208B">
      <w:pPr>
        <w:spacing w:line="480" w:lineRule="auto"/>
        <w:rPr>
          <w:rFonts w:ascii="Times New Roman" w:hAnsi="Times New Roman"/>
          <w:b/>
          <w:sz w:val="24"/>
        </w:rPr>
      </w:pPr>
      <w:r w:rsidRPr="00360930">
        <w:rPr>
          <w:rFonts w:ascii="Times New Roman" w:hAnsi="Times New Roman"/>
          <w:b/>
          <w:sz w:val="24"/>
        </w:rPr>
        <w:t xml:space="preserve">Participants and </w:t>
      </w:r>
      <w:r w:rsidR="00360930">
        <w:rPr>
          <w:rFonts w:ascii="Times New Roman" w:hAnsi="Times New Roman"/>
          <w:b/>
          <w:sz w:val="24"/>
        </w:rPr>
        <w:t>data collection</w:t>
      </w:r>
    </w:p>
    <w:p w14:paraId="2A302734" w14:textId="296F850C" w:rsidR="001B208B" w:rsidRDefault="00BB650B" w:rsidP="001B208B">
      <w:pPr>
        <w:spacing w:line="480" w:lineRule="auto"/>
        <w:rPr>
          <w:rFonts w:ascii="Times New Roman" w:hAnsi="Times New Roman"/>
          <w:sz w:val="24"/>
        </w:rPr>
      </w:pPr>
      <w:r>
        <w:rPr>
          <w:rFonts w:ascii="Times New Roman" w:hAnsi="Times New Roman"/>
          <w:sz w:val="24"/>
        </w:rPr>
        <w:tab/>
        <w:t xml:space="preserve">Between May and August 2018, </w:t>
      </w:r>
      <w:r w:rsidR="004337ED">
        <w:rPr>
          <w:rFonts w:ascii="Times New Roman" w:hAnsi="Times New Roman"/>
          <w:sz w:val="24"/>
        </w:rPr>
        <w:t xml:space="preserve">we conducted a cross-sectional survey exploring potential “mediation-by-post” services for Solent NHS Trust </w:t>
      </w:r>
      <w:r w:rsidR="004E7ADC">
        <w:rPr>
          <w:rFonts w:ascii="Times New Roman" w:hAnsi="Times New Roman"/>
          <w:sz w:val="24"/>
        </w:rPr>
        <w:t>SRHS</w:t>
      </w:r>
      <w:r w:rsidR="004337ED">
        <w:rPr>
          <w:rFonts w:ascii="Times New Roman" w:hAnsi="Times New Roman"/>
          <w:sz w:val="24"/>
        </w:rPr>
        <w:t xml:space="preserve">. </w:t>
      </w:r>
      <w:r w:rsidR="00B36F2E">
        <w:rPr>
          <w:rFonts w:ascii="Times New Roman" w:hAnsi="Times New Roman"/>
          <w:sz w:val="24"/>
        </w:rPr>
        <w:t xml:space="preserve">We </w:t>
      </w:r>
      <w:r>
        <w:rPr>
          <w:rFonts w:ascii="Times New Roman" w:hAnsi="Times New Roman"/>
          <w:sz w:val="24"/>
        </w:rPr>
        <w:t xml:space="preserve">recruited </w:t>
      </w:r>
      <w:r w:rsidR="004337ED">
        <w:rPr>
          <w:rFonts w:ascii="Times New Roman" w:hAnsi="Times New Roman"/>
          <w:sz w:val="24"/>
        </w:rPr>
        <w:t xml:space="preserve">participants </w:t>
      </w:r>
      <w:r w:rsidR="000A607E">
        <w:rPr>
          <w:rFonts w:ascii="Times New Roman" w:hAnsi="Times New Roman"/>
          <w:sz w:val="24"/>
        </w:rPr>
        <w:t xml:space="preserve">above the age of 16 years </w:t>
      </w:r>
      <w:r w:rsidR="00CD3832">
        <w:rPr>
          <w:rFonts w:ascii="Times New Roman" w:hAnsi="Times New Roman"/>
          <w:sz w:val="24"/>
        </w:rPr>
        <w:t xml:space="preserve">accessing </w:t>
      </w:r>
      <w:r w:rsidR="004E7ADC">
        <w:rPr>
          <w:rFonts w:ascii="Times New Roman" w:hAnsi="Times New Roman"/>
          <w:sz w:val="24"/>
        </w:rPr>
        <w:t>services</w:t>
      </w:r>
      <w:r w:rsidR="00CD3832">
        <w:rPr>
          <w:rFonts w:ascii="Times New Roman" w:hAnsi="Times New Roman"/>
          <w:sz w:val="24"/>
        </w:rPr>
        <w:t xml:space="preserve"> within Hampshire</w:t>
      </w:r>
      <w:r w:rsidR="004337ED">
        <w:rPr>
          <w:rFonts w:ascii="Times New Roman" w:hAnsi="Times New Roman"/>
          <w:sz w:val="24"/>
        </w:rPr>
        <w:t>, UK</w:t>
      </w:r>
      <w:r w:rsidR="00CD3832">
        <w:rPr>
          <w:rFonts w:ascii="Times New Roman" w:hAnsi="Times New Roman"/>
          <w:sz w:val="24"/>
        </w:rPr>
        <w:t>.</w:t>
      </w:r>
      <w:r>
        <w:rPr>
          <w:rFonts w:ascii="Times New Roman" w:hAnsi="Times New Roman"/>
          <w:sz w:val="24"/>
        </w:rPr>
        <w:t xml:space="preserve"> </w:t>
      </w:r>
      <w:r>
        <w:rPr>
          <w:rFonts w:ascii="Times New Roman" w:hAnsi="Times New Roman"/>
          <w:sz w:val="24"/>
        </w:rPr>
        <w:tab/>
        <w:t>The survey was</w:t>
      </w:r>
      <w:r w:rsidR="00ED3AA6">
        <w:rPr>
          <w:rFonts w:ascii="Times New Roman" w:hAnsi="Times New Roman"/>
          <w:sz w:val="24"/>
        </w:rPr>
        <w:t xml:space="preserve"> designed after consultations with service users about the development of online services. </w:t>
      </w:r>
      <w:r w:rsidR="004E7ADC">
        <w:rPr>
          <w:rFonts w:ascii="Times New Roman" w:hAnsi="Times New Roman"/>
          <w:sz w:val="24"/>
        </w:rPr>
        <w:t>V</w:t>
      </w:r>
      <w:r w:rsidR="00ED3AA6">
        <w:rPr>
          <w:rFonts w:ascii="Times New Roman" w:hAnsi="Times New Roman"/>
          <w:sz w:val="24"/>
        </w:rPr>
        <w:t xml:space="preserve">iews were gathered to formulate this questionnaire </w:t>
      </w:r>
      <w:r>
        <w:rPr>
          <w:rFonts w:ascii="Times New Roman" w:hAnsi="Times New Roman"/>
          <w:sz w:val="24"/>
        </w:rPr>
        <w:t xml:space="preserve">available in both pencil-and-paper and digital formats. </w:t>
      </w:r>
      <w:r w:rsidR="00D05EC5">
        <w:rPr>
          <w:rFonts w:ascii="Times New Roman" w:hAnsi="Times New Roman"/>
          <w:sz w:val="24"/>
        </w:rPr>
        <w:t>Eight</w:t>
      </w:r>
      <w:r w:rsidR="004337ED">
        <w:rPr>
          <w:rFonts w:ascii="Times New Roman" w:hAnsi="Times New Roman"/>
          <w:sz w:val="24"/>
        </w:rPr>
        <w:t xml:space="preserve"> hundred </w:t>
      </w:r>
      <w:r>
        <w:rPr>
          <w:rFonts w:ascii="Times New Roman" w:hAnsi="Times New Roman"/>
          <w:sz w:val="24"/>
        </w:rPr>
        <w:t>paper survey</w:t>
      </w:r>
      <w:r w:rsidR="00C31C68">
        <w:rPr>
          <w:rFonts w:ascii="Times New Roman" w:hAnsi="Times New Roman"/>
          <w:sz w:val="24"/>
        </w:rPr>
        <w:t>s</w:t>
      </w:r>
      <w:r>
        <w:rPr>
          <w:rFonts w:ascii="Times New Roman" w:hAnsi="Times New Roman"/>
          <w:sz w:val="24"/>
        </w:rPr>
        <w:t xml:space="preserve"> </w:t>
      </w:r>
      <w:r w:rsidR="004337ED">
        <w:rPr>
          <w:rFonts w:ascii="Times New Roman" w:hAnsi="Times New Roman"/>
          <w:sz w:val="24"/>
        </w:rPr>
        <w:t xml:space="preserve">were </w:t>
      </w:r>
      <w:r>
        <w:rPr>
          <w:rFonts w:ascii="Times New Roman" w:hAnsi="Times New Roman"/>
          <w:sz w:val="24"/>
        </w:rPr>
        <w:t xml:space="preserve">distributed </w:t>
      </w:r>
      <w:r w:rsidRPr="00143447">
        <w:rPr>
          <w:rFonts w:ascii="Times New Roman" w:hAnsi="Times New Roman"/>
          <w:noProof/>
          <w:sz w:val="24"/>
        </w:rPr>
        <w:t>in</w:t>
      </w:r>
      <w:r>
        <w:rPr>
          <w:rFonts w:ascii="Times New Roman" w:hAnsi="Times New Roman"/>
          <w:sz w:val="24"/>
        </w:rPr>
        <w:t xml:space="preserve"> three sexual health </w:t>
      </w:r>
      <w:r w:rsidR="000A607E">
        <w:rPr>
          <w:rFonts w:ascii="Times New Roman" w:hAnsi="Times New Roman"/>
          <w:sz w:val="24"/>
        </w:rPr>
        <w:t>clinics</w:t>
      </w:r>
      <w:r>
        <w:rPr>
          <w:rFonts w:ascii="Times New Roman" w:hAnsi="Times New Roman"/>
          <w:sz w:val="24"/>
        </w:rPr>
        <w:t xml:space="preserve">. Service users were encouraged to </w:t>
      </w:r>
      <w:r w:rsidR="00974F95">
        <w:rPr>
          <w:rFonts w:ascii="Times New Roman" w:hAnsi="Times New Roman"/>
          <w:sz w:val="24"/>
        </w:rPr>
        <w:t>complete</w:t>
      </w:r>
      <w:r>
        <w:rPr>
          <w:rFonts w:ascii="Times New Roman" w:hAnsi="Times New Roman"/>
          <w:sz w:val="24"/>
        </w:rPr>
        <w:t xml:space="preserve"> the</w:t>
      </w:r>
      <w:r w:rsidR="000A607E">
        <w:rPr>
          <w:rFonts w:ascii="Times New Roman" w:hAnsi="Times New Roman"/>
          <w:sz w:val="24"/>
        </w:rPr>
        <w:t xml:space="preserve"> anonymous</w:t>
      </w:r>
      <w:r>
        <w:rPr>
          <w:rFonts w:ascii="Times New Roman" w:hAnsi="Times New Roman"/>
          <w:sz w:val="24"/>
        </w:rPr>
        <w:t xml:space="preserve"> questionnaire while registering for their </w:t>
      </w:r>
      <w:r w:rsidRPr="00CB0D2E">
        <w:rPr>
          <w:rFonts w:ascii="Times New Roman" w:hAnsi="Times New Roman"/>
          <w:noProof/>
          <w:sz w:val="24"/>
        </w:rPr>
        <w:t>clinical</w:t>
      </w:r>
      <w:r>
        <w:rPr>
          <w:rFonts w:ascii="Times New Roman" w:hAnsi="Times New Roman"/>
          <w:sz w:val="24"/>
        </w:rPr>
        <w:t xml:space="preserve"> appointment</w:t>
      </w:r>
      <w:r w:rsidR="000A607E">
        <w:rPr>
          <w:rFonts w:ascii="Times New Roman" w:hAnsi="Times New Roman"/>
          <w:sz w:val="24"/>
        </w:rPr>
        <w:t>, with completion indicating their consent</w:t>
      </w:r>
      <w:r w:rsidR="004E7ADC">
        <w:rPr>
          <w:rFonts w:ascii="Times New Roman" w:hAnsi="Times New Roman"/>
          <w:sz w:val="24"/>
        </w:rPr>
        <w:t>.</w:t>
      </w:r>
      <w:r w:rsidR="009D3886">
        <w:rPr>
          <w:rFonts w:ascii="Times New Roman" w:hAnsi="Times New Roman"/>
          <w:sz w:val="24"/>
        </w:rPr>
        <w:t xml:space="preserve"> </w:t>
      </w:r>
      <w:r w:rsidR="004E7ADC">
        <w:rPr>
          <w:rFonts w:ascii="Times New Roman" w:hAnsi="Times New Roman"/>
          <w:sz w:val="24"/>
        </w:rPr>
        <w:t>C</w:t>
      </w:r>
      <w:r>
        <w:rPr>
          <w:rFonts w:ascii="Times New Roman" w:hAnsi="Times New Roman"/>
          <w:sz w:val="24"/>
        </w:rPr>
        <w:t>ompleted survey</w:t>
      </w:r>
      <w:r w:rsidR="00974F95">
        <w:rPr>
          <w:rFonts w:ascii="Times New Roman" w:hAnsi="Times New Roman"/>
          <w:sz w:val="24"/>
        </w:rPr>
        <w:t>s were returned</w:t>
      </w:r>
      <w:r>
        <w:rPr>
          <w:rFonts w:ascii="Times New Roman" w:hAnsi="Times New Roman"/>
          <w:sz w:val="24"/>
        </w:rPr>
        <w:t xml:space="preserve"> to the reception</w:t>
      </w:r>
      <w:r w:rsidR="000A607E">
        <w:rPr>
          <w:rFonts w:ascii="Times New Roman" w:hAnsi="Times New Roman"/>
          <w:sz w:val="24"/>
        </w:rPr>
        <w:t xml:space="preserve"> in an envelope and placed in a secure location</w:t>
      </w:r>
      <w:r>
        <w:rPr>
          <w:rFonts w:ascii="Times New Roman" w:hAnsi="Times New Roman"/>
          <w:sz w:val="24"/>
        </w:rPr>
        <w:t xml:space="preserve">. </w:t>
      </w:r>
      <w:r w:rsidR="004337ED">
        <w:rPr>
          <w:rFonts w:ascii="Times New Roman" w:hAnsi="Times New Roman"/>
          <w:sz w:val="24"/>
        </w:rPr>
        <w:t xml:space="preserve">Additional 600 surveys were sent to those </w:t>
      </w:r>
      <w:r w:rsidR="00E95548">
        <w:rPr>
          <w:rFonts w:ascii="Times New Roman" w:hAnsi="Times New Roman"/>
          <w:sz w:val="24"/>
        </w:rPr>
        <w:t xml:space="preserve">who requested an online </w:t>
      </w:r>
      <w:r w:rsidR="0003048A">
        <w:rPr>
          <w:rFonts w:ascii="Times New Roman" w:hAnsi="Times New Roman"/>
          <w:sz w:val="24"/>
        </w:rPr>
        <w:t>STI self-sampling</w:t>
      </w:r>
      <w:r w:rsidR="00E95548">
        <w:rPr>
          <w:rFonts w:ascii="Times New Roman" w:hAnsi="Times New Roman"/>
          <w:sz w:val="24"/>
        </w:rPr>
        <w:t xml:space="preserve"> kit</w:t>
      </w:r>
      <w:r w:rsidR="0003048A">
        <w:rPr>
          <w:rFonts w:ascii="Times New Roman" w:hAnsi="Times New Roman"/>
          <w:sz w:val="24"/>
        </w:rPr>
        <w:t xml:space="preserve"> via</w:t>
      </w:r>
      <w:r w:rsidR="00E95548">
        <w:rPr>
          <w:rFonts w:ascii="Times New Roman" w:hAnsi="Times New Roman"/>
          <w:sz w:val="24"/>
        </w:rPr>
        <w:t xml:space="preserve"> </w:t>
      </w:r>
      <w:r w:rsidR="0003048A">
        <w:rPr>
          <w:rFonts w:ascii="Times New Roman" w:hAnsi="Times New Roman"/>
          <w:sz w:val="24"/>
        </w:rPr>
        <w:t>SRHS</w:t>
      </w:r>
      <w:r w:rsidR="00E95548">
        <w:rPr>
          <w:rFonts w:ascii="Times New Roman" w:hAnsi="Times New Roman"/>
          <w:sz w:val="24"/>
        </w:rPr>
        <w:t xml:space="preserve"> website</w:t>
      </w:r>
      <w:r w:rsidR="0003048A">
        <w:rPr>
          <w:rFonts w:ascii="Times New Roman" w:hAnsi="Times New Roman"/>
          <w:sz w:val="24"/>
        </w:rPr>
        <w:t>:</w:t>
      </w:r>
      <w:r w:rsidR="00E95548">
        <w:rPr>
          <w:rFonts w:ascii="Times New Roman" w:hAnsi="Times New Roman"/>
          <w:sz w:val="24"/>
        </w:rPr>
        <w:t xml:space="preserve"> </w:t>
      </w:r>
      <w:r w:rsidR="00E95548" w:rsidRPr="00E95548">
        <w:rPr>
          <w:rFonts w:ascii="Times New Roman" w:hAnsi="Times New Roman"/>
          <w:sz w:val="24"/>
        </w:rPr>
        <w:t>www.letstalkabout.nhs.uk</w:t>
      </w:r>
      <w:r w:rsidR="00E95548">
        <w:rPr>
          <w:rFonts w:ascii="Times New Roman" w:hAnsi="Times New Roman"/>
          <w:sz w:val="24"/>
        </w:rPr>
        <w:t xml:space="preserve">. They were then </w:t>
      </w:r>
      <w:r w:rsidR="00974F95">
        <w:rPr>
          <w:rFonts w:ascii="Times New Roman" w:hAnsi="Times New Roman"/>
          <w:sz w:val="24"/>
        </w:rPr>
        <w:t xml:space="preserve">asked </w:t>
      </w:r>
      <w:r w:rsidR="00E95548">
        <w:rPr>
          <w:rFonts w:ascii="Times New Roman" w:hAnsi="Times New Roman"/>
          <w:sz w:val="24"/>
        </w:rPr>
        <w:t xml:space="preserve">to </w:t>
      </w:r>
      <w:r w:rsidR="0003048A">
        <w:rPr>
          <w:rFonts w:ascii="Times New Roman" w:hAnsi="Times New Roman"/>
          <w:sz w:val="24"/>
        </w:rPr>
        <w:t>return</w:t>
      </w:r>
      <w:r w:rsidR="00974F95">
        <w:rPr>
          <w:rFonts w:ascii="Times New Roman" w:hAnsi="Times New Roman"/>
          <w:sz w:val="24"/>
        </w:rPr>
        <w:t xml:space="preserve"> it</w:t>
      </w:r>
      <w:r w:rsidR="00E95548">
        <w:rPr>
          <w:rFonts w:ascii="Times New Roman" w:hAnsi="Times New Roman"/>
          <w:sz w:val="24"/>
        </w:rPr>
        <w:t xml:space="preserve"> in a</w:t>
      </w:r>
      <w:r w:rsidR="0003048A">
        <w:rPr>
          <w:rFonts w:ascii="Times New Roman" w:hAnsi="Times New Roman"/>
          <w:sz w:val="24"/>
        </w:rPr>
        <w:t>n</w:t>
      </w:r>
      <w:r w:rsidR="00E95548">
        <w:rPr>
          <w:rFonts w:ascii="Times New Roman" w:hAnsi="Times New Roman"/>
          <w:sz w:val="24"/>
        </w:rPr>
        <w:t xml:space="preserve"> envelope to the laboratory which processed the samples. </w:t>
      </w:r>
      <w:r w:rsidR="000C3148">
        <w:rPr>
          <w:rFonts w:ascii="Times New Roman" w:hAnsi="Times New Roman"/>
          <w:sz w:val="24"/>
        </w:rPr>
        <w:t>Also</w:t>
      </w:r>
      <w:r w:rsidR="00E95548">
        <w:rPr>
          <w:rFonts w:ascii="Times New Roman" w:hAnsi="Times New Roman"/>
          <w:sz w:val="24"/>
        </w:rPr>
        <w:t xml:space="preserve">, a web link to </w:t>
      </w:r>
      <w:r w:rsidR="004337ED">
        <w:rPr>
          <w:rFonts w:ascii="Times New Roman" w:hAnsi="Times New Roman"/>
          <w:sz w:val="24"/>
        </w:rPr>
        <w:t>an</w:t>
      </w:r>
      <w:r w:rsidR="00E95548">
        <w:rPr>
          <w:rFonts w:ascii="Times New Roman" w:hAnsi="Times New Roman"/>
          <w:sz w:val="24"/>
        </w:rPr>
        <w:t xml:space="preserve"> online survey was advertised on the </w:t>
      </w:r>
      <w:r w:rsidR="0003048A">
        <w:rPr>
          <w:rFonts w:ascii="Times New Roman" w:hAnsi="Times New Roman"/>
          <w:sz w:val="24"/>
        </w:rPr>
        <w:t>SRHS</w:t>
      </w:r>
      <w:r w:rsidR="00E95548">
        <w:rPr>
          <w:rFonts w:ascii="Times New Roman" w:hAnsi="Times New Roman"/>
          <w:sz w:val="24"/>
        </w:rPr>
        <w:t xml:space="preserve"> website and </w:t>
      </w:r>
      <w:r w:rsidR="004337ED">
        <w:rPr>
          <w:rFonts w:ascii="Times New Roman" w:hAnsi="Times New Roman"/>
          <w:sz w:val="24"/>
        </w:rPr>
        <w:t xml:space="preserve">Twitter </w:t>
      </w:r>
      <w:r w:rsidR="00E95548">
        <w:rPr>
          <w:rFonts w:ascii="Times New Roman" w:hAnsi="Times New Roman"/>
          <w:sz w:val="24"/>
        </w:rPr>
        <w:t xml:space="preserve">for additional responses. </w:t>
      </w:r>
      <w:r w:rsidR="00333684">
        <w:rPr>
          <w:rFonts w:ascii="Times New Roman" w:hAnsi="Times New Roman"/>
          <w:sz w:val="24"/>
        </w:rPr>
        <w:t>W</w:t>
      </w:r>
      <w:r w:rsidR="0047348C">
        <w:rPr>
          <w:rFonts w:ascii="Times New Roman" w:hAnsi="Times New Roman"/>
          <w:sz w:val="24"/>
        </w:rPr>
        <w:t xml:space="preserve">e were unable to calculate the overall response rate as there was no record of how many questionnaires were </w:t>
      </w:r>
      <w:r w:rsidR="00495B82">
        <w:rPr>
          <w:rFonts w:ascii="Times New Roman" w:hAnsi="Times New Roman"/>
          <w:sz w:val="24"/>
        </w:rPr>
        <w:t>accessed online, nevertheless</w:t>
      </w:r>
      <w:r w:rsidR="00C31C68">
        <w:rPr>
          <w:rFonts w:ascii="Times New Roman" w:hAnsi="Times New Roman"/>
          <w:sz w:val="24"/>
        </w:rPr>
        <w:t>,</w:t>
      </w:r>
      <w:r w:rsidR="00495B82">
        <w:rPr>
          <w:rFonts w:ascii="Times New Roman" w:hAnsi="Times New Roman"/>
          <w:sz w:val="24"/>
        </w:rPr>
        <w:t xml:space="preserve"> 866 paper surveys were completed. </w:t>
      </w:r>
      <w:r w:rsidR="0047348C">
        <w:rPr>
          <w:rFonts w:ascii="Times New Roman" w:hAnsi="Times New Roman"/>
          <w:sz w:val="24"/>
        </w:rPr>
        <w:t xml:space="preserve"> </w:t>
      </w:r>
      <w:r w:rsidR="00BC1E90">
        <w:rPr>
          <w:rFonts w:ascii="Times New Roman" w:hAnsi="Times New Roman"/>
          <w:sz w:val="24"/>
        </w:rPr>
        <w:t xml:space="preserve"> </w:t>
      </w:r>
    </w:p>
    <w:p w14:paraId="145CCC96" w14:textId="77777777" w:rsidR="001B208B" w:rsidRPr="00E95548" w:rsidRDefault="001B208B" w:rsidP="001B208B">
      <w:pPr>
        <w:spacing w:line="480" w:lineRule="auto"/>
        <w:rPr>
          <w:rFonts w:ascii="Times New Roman" w:hAnsi="Times New Roman"/>
          <w:b/>
          <w:sz w:val="24"/>
        </w:rPr>
      </w:pPr>
      <w:r w:rsidRPr="00E95548">
        <w:rPr>
          <w:rFonts w:ascii="Times New Roman" w:hAnsi="Times New Roman"/>
          <w:b/>
          <w:sz w:val="24"/>
        </w:rPr>
        <w:t>Measurement</w:t>
      </w:r>
    </w:p>
    <w:p w14:paraId="47215009" w14:textId="31DFD2D3" w:rsidR="00BC1E90" w:rsidRDefault="00E95548" w:rsidP="001B208B">
      <w:pPr>
        <w:spacing w:line="480" w:lineRule="auto"/>
        <w:rPr>
          <w:rFonts w:ascii="Times New Roman" w:hAnsi="Times New Roman"/>
          <w:sz w:val="24"/>
        </w:rPr>
      </w:pPr>
      <w:r>
        <w:rPr>
          <w:rFonts w:ascii="Times New Roman" w:hAnsi="Times New Roman"/>
          <w:sz w:val="24"/>
        </w:rPr>
        <w:tab/>
        <w:t>The survey consisted of 32 question</w:t>
      </w:r>
      <w:r w:rsidR="0003048A">
        <w:rPr>
          <w:rFonts w:ascii="Times New Roman" w:hAnsi="Times New Roman"/>
          <w:sz w:val="24"/>
        </w:rPr>
        <w:t>s</w:t>
      </w:r>
      <w:r>
        <w:rPr>
          <w:rFonts w:ascii="Times New Roman" w:hAnsi="Times New Roman"/>
          <w:sz w:val="24"/>
        </w:rPr>
        <w:t xml:space="preserve"> (</w:t>
      </w:r>
      <w:r w:rsidR="00AD249B">
        <w:rPr>
          <w:rFonts w:ascii="Times New Roman" w:hAnsi="Times New Roman"/>
          <w:sz w:val="24"/>
        </w:rPr>
        <w:t>see s</w:t>
      </w:r>
      <w:r w:rsidR="00F040C6">
        <w:rPr>
          <w:rFonts w:ascii="Times New Roman" w:hAnsi="Times New Roman"/>
          <w:sz w:val="24"/>
        </w:rPr>
        <w:t xml:space="preserve">upplementary </w:t>
      </w:r>
      <w:r w:rsidR="009D3886">
        <w:rPr>
          <w:rFonts w:ascii="Times New Roman" w:hAnsi="Times New Roman"/>
          <w:sz w:val="24"/>
        </w:rPr>
        <w:t>a</w:t>
      </w:r>
      <w:r w:rsidR="0047348C">
        <w:rPr>
          <w:rFonts w:ascii="Times New Roman" w:hAnsi="Times New Roman"/>
          <w:sz w:val="24"/>
        </w:rPr>
        <w:t xml:space="preserve">ppendix </w:t>
      </w:r>
      <w:r>
        <w:rPr>
          <w:rFonts w:ascii="Times New Roman" w:hAnsi="Times New Roman"/>
          <w:sz w:val="24"/>
        </w:rPr>
        <w:t>1)</w:t>
      </w:r>
      <w:r w:rsidR="00511926">
        <w:rPr>
          <w:rFonts w:ascii="Times New Roman" w:hAnsi="Times New Roman"/>
          <w:sz w:val="24"/>
        </w:rPr>
        <w:t>, including d</w:t>
      </w:r>
      <w:r>
        <w:rPr>
          <w:rFonts w:ascii="Times New Roman" w:hAnsi="Times New Roman"/>
          <w:sz w:val="24"/>
        </w:rPr>
        <w:t xml:space="preserve">emographic variables such as age, gender identity, ethnicity, sexual orientation, education, whether </w:t>
      </w:r>
      <w:r w:rsidR="00A43C00">
        <w:rPr>
          <w:rFonts w:ascii="Times New Roman" w:hAnsi="Times New Roman"/>
          <w:sz w:val="24"/>
        </w:rPr>
        <w:t xml:space="preserve">participants were </w:t>
      </w:r>
      <w:r>
        <w:rPr>
          <w:rFonts w:ascii="Times New Roman" w:hAnsi="Times New Roman"/>
          <w:sz w:val="24"/>
        </w:rPr>
        <w:t>registered with a General Practitioner and any past STI diagnos</w:t>
      </w:r>
      <w:r w:rsidR="0003048A">
        <w:rPr>
          <w:rFonts w:ascii="Times New Roman" w:hAnsi="Times New Roman"/>
          <w:sz w:val="24"/>
        </w:rPr>
        <w:t>e</w:t>
      </w:r>
      <w:r>
        <w:rPr>
          <w:rFonts w:ascii="Times New Roman" w:hAnsi="Times New Roman"/>
          <w:sz w:val="24"/>
        </w:rPr>
        <w:t xml:space="preserve">s. </w:t>
      </w:r>
      <w:r w:rsidR="00511926">
        <w:rPr>
          <w:rFonts w:ascii="Times New Roman" w:hAnsi="Times New Roman"/>
          <w:sz w:val="24"/>
        </w:rPr>
        <w:t>P</w:t>
      </w:r>
      <w:r>
        <w:rPr>
          <w:rFonts w:ascii="Times New Roman" w:hAnsi="Times New Roman"/>
          <w:sz w:val="24"/>
        </w:rPr>
        <w:t xml:space="preserve">articipants were asked about their preferred </w:t>
      </w:r>
      <w:r w:rsidR="00BC1E90">
        <w:rPr>
          <w:rFonts w:ascii="Times New Roman" w:hAnsi="Times New Roman"/>
          <w:sz w:val="24"/>
        </w:rPr>
        <w:t>method for</w:t>
      </w:r>
      <w:r w:rsidR="00511926">
        <w:rPr>
          <w:rFonts w:ascii="Times New Roman" w:hAnsi="Times New Roman"/>
          <w:sz w:val="24"/>
        </w:rPr>
        <w:t>, and frequency of,</w:t>
      </w:r>
      <w:r w:rsidR="00BC1E90">
        <w:rPr>
          <w:rFonts w:ascii="Times New Roman" w:hAnsi="Times New Roman"/>
          <w:sz w:val="24"/>
        </w:rPr>
        <w:t xml:space="preserve"> STI screening and whether they had previously collected any medi</w:t>
      </w:r>
      <w:r w:rsidR="00511926">
        <w:rPr>
          <w:rFonts w:ascii="Times New Roman" w:hAnsi="Times New Roman"/>
          <w:sz w:val="24"/>
        </w:rPr>
        <w:t>c</w:t>
      </w:r>
      <w:r w:rsidR="00BC1E90">
        <w:rPr>
          <w:rFonts w:ascii="Times New Roman" w:hAnsi="Times New Roman"/>
          <w:sz w:val="24"/>
        </w:rPr>
        <w:t>ation via post or at a pharmacy</w:t>
      </w:r>
      <w:r w:rsidR="00486FA7">
        <w:rPr>
          <w:rFonts w:ascii="Times New Roman" w:hAnsi="Times New Roman"/>
          <w:sz w:val="24"/>
        </w:rPr>
        <w:t xml:space="preserve"> with options </w:t>
      </w:r>
      <w:bookmarkStart w:id="1" w:name="_Hlk51676438"/>
      <w:r w:rsidR="00486FA7">
        <w:rPr>
          <w:rFonts w:ascii="Times New Roman" w:hAnsi="Times New Roman"/>
          <w:sz w:val="24"/>
        </w:rPr>
        <w:t>‘Delivered at home’, ‘G</w:t>
      </w:r>
      <w:r w:rsidR="007C7807">
        <w:rPr>
          <w:rFonts w:ascii="Times New Roman" w:hAnsi="Times New Roman"/>
          <w:sz w:val="24"/>
        </w:rPr>
        <w:t>iven by a doctor”</w:t>
      </w:r>
      <w:r w:rsidR="00AD249B">
        <w:rPr>
          <w:rFonts w:ascii="Times New Roman" w:hAnsi="Times New Roman"/>
          <w:sz w:val="24"/>
        </w:rPr>
        <w:t xml:space="preserve"> or “Collected at my pharmacy”</w:t>
      </w:r>
      <w:bookmarkEnd w:id="1"/>
      <w:r w:rsidR="00BC1E90">
        <w:rPr>
          <w:rFonts w:ascii="Times New Roman" w:hAnsi="Times New Roman"/>
          <w:sz w:val="24"/>
        </w:rPr>
        <w:t xml:space="preserve">. </w:t>
      </w:r>
    </w:p>
    <w:p w14:paraId="6408564A" w14:textId="27209164" w:rsidR="00E95548" w:rsidRDefault="00BC1E90" w:rsidP="001B208B">
      <w:pPr>
        <w:spacing w:line="480" w:lineRule="auto"/>
        <w:rPr>
          <w:rFonts w:ascii="Times New Roman" w:hAnsi="Times New Roman"/>
          <w:sz w:val="24"/>
        </w:rPr>
      </w:pPr>
      <w:r>
        <w:rPr>
          <w:rFonts w:ascii="Times New Roman" w:hAnsi="Times New Roman"/>
          <w:sz w:val="24"/>
        </w:rPr>
        <w:lastRenderedPageBreak/>
        <w:tab/>
        <w:t>T</w:t>
      </w:r>
      <w:r w:rsidR="000C3148">
        <w:rPr>
          <w:rFonts w:ascii="Times New Roman" w:hAnsi="Times New Roman"/>
          <w:sz w:val="24"/>
        </w:rPr>
        <w:t xml:space="preserve">wo outcome variables </w:t>
      </w:r>
      <w:r w:rsidR="00F44122">
        <w:rPr>
          <w:rFonts w:ascii="Times New Roman" w:hAnsi="Times New Roman"/>
          <w:sz w:val="24"/>
        </w:rPr>
        <w:t>measured</w:t>
      </w:r>
      <w:r>
        <w:rPr>
          <w:rFonts w:ascii="Times New Roman" w:hAnsi="Times New Roman"/>
          <w:sz w:val="24"/>
        </w:rPr>
        <w:t xml:space="preserve"> the acceptability of </w:t>
      </w:r>
      <w:r w:rsidR="009928DF">
        <w:rPr>
          <w:rFonts w:ascii="Times New Roman" w:hAnsi="Times New Roman"/>
          <w:sz w:val="24"/>
        </w:rPr>
        <w:t xml:space="preserve">postal treatment </w:t>
      </w:r>
      <w:r>
        <w:rPr>
          <w:rFonts w:ascii="Times New Roman" w:hAnsi="Times New Roman"/>
          <w:sz w:val="24"/>
        </w:rPr>
        <w:t xml:space="preserve">services: </w:t>
      </w:r>
      <w:proofErr w:type="spellStart"/>
      <w:r>
        <w:rPr>
          <w:rFonts w:ascii="Times New Roman" w:hAnsi="Times New Roman"/>
          <w:sz w:val="24"/>
        </w:rPr>
        <w:t>i</w:t>
      </w:r>
      <w:proofErr w:type="spellEnd"/>
      <w:r>
        <w:rPr>
          <w:rFonts w:ascii="Times New Roman" w:hAnsi="Times New Roman"/>
          <w:sz w:val="24"/>
        </w:rPr>
        <w:t xml:space="preserve">) the willingness to receive </w:t>
      </w:r>
      <w:r w:rsidR="00F44122">
        <w:rPr>
          <w:rFonts w:ascii="Times New Roman" w:hAnsi="Times New Roman"/>
          <w:sz w:val="24"/>
        </w:rPr>
        <w:t>C</w:t>
      </w:r>
      <w:r w:rsidR="009928DF">
        <w:rPr>
          <w:rFonts w:ascii="Times New Roman" w:hAnsi="Times New Roman"/>
          <w:sz w:val="24"/>
        </w:rPr>
        <w:t xml:space="preserve">hlamydia </w:t>
      </w:r>
      <w:r>
        <w:rPr>
          <w:rFonts w:ascii="Times New Roman" w:hAnsi="Times New Roman"/>
          <w:sz w:val="24"/>
        </w:rPr>
        <w:t>treatment (antibiotic</w:t>
      </w:r>
      <w:r w:rsidR="00511926">
        <w:rPr>
          <w:rFonts w:ascii="Times New Roman" w:hAnsi="Times New Roman"/>
          <w:sz w:val="24"/>
        </w:rPr>
        <w:t>s</w:t>
      </w:r>
      <w:r>
        <w:rPr>
          <w:rFonts w:ascii="Times New Roman" w:hAnsi="Times New Roman"/>
          <w:sz w:val="24"/>
        </w:rPr>
        <w:t xml:space="preserve">) by post and ii) the willingness to receive contraceptive pills by post, both with options </w:t>
      </w:r>
      <w:r w:rsidR="00511926">
        <w:rPr>
          <w:rFonts w:ascii="Times New Roman" w:hAnsi="Times New Roman"/>
          <w:sz w:val="24"/>
        </w:rPr>
        <w:t>“</w:t>
      </w:r>
      <w:r>
        <w:rPr>
          <w:rFonts w:ascii="Times New Roman" w:hAnsi="Times New Roman"/>
          <w:sz w:val="24"/>
        </w:rPr>
        <w:t>Yes</w:t>
      </w:r>
      <w:r w:rsidR="00511926">
        <w:rPr>
          <w:rFonts w:ascii="Times New Roman" w:hAnsi="Times New Roman"/>
          <w:sz w:val="24"/>
        </w:rPr>
        <w:t>”</w:t>
      </w:r>
      <w:r>
        <w:rPr>
          <w:rFonts w:ascii="Times New Roman" w:hAnsi="Times New Roman"/>
          <w:sz w:val="24"/>
        </w:rPr>
        <w:t xml:space="preserve">, </w:t>
      </w:r>
      <w:r w:rsidR="00511926">
        <w:rPr>
          <w:rFonts w:ascii="Times New Roman" w:hAnsi="Times New Roman"/>
          <w:sz w:val="24"/>
        </w:rPr>
        <w:t>“</w:t>
      </w:r>
      <w:r>
        <w:rPr>
          <w:rFonts w:ascii="Times New Roman" w:hAnsi="Times New Roman"/>
          <w:sz w:val="24"/>
        </w:rPr>
        <w:t>No</w:t>
      </w:r>
      <w:r w:rsidR="00511926">
        <w:rPr>
          <w:rFonts w:ascii="Times New Roman" w:hAnsi="Times New Roman"/>
          <w:sz w:val="24"/>
        </w:rPr>
        <w:t>”</w:t>
      </w:r>
      <w:r>
        <w:rPr>
          <w:rFonts w:ascii="Times New Roman" w:hAnsi="Times New Roman"/>
          <w:sz w:val="24"/>
        </w:rPr>
        <w:t xml:space="preserve"> and </w:t>
      </w:r>
      <w:r w:rsidR="00511926">
        <w:rPr>
          <w:rFonts w:ascii="Times New Roman" w:hAnsi="Times New Roman"/>
          <w:sz w:val="24"/>
        </w:rPr>
        <w:t>“</w:t>
      </w:r>
      <w:r>
        <w:rPr>
          <w:rFonts w:ascii="Times New Roman" w:hAnsi="Times New Roman"/>
          <w:sz w:val="24"/>
        </w:rPr>
        <w:t>Not sure</w:t>
      </w:r>
      <w:r w:rsidR="00511926">
        <w:rPr>
          <w:rFonts w:ascii="Times New Roman" w:hAnsi="Times New Roman"/>
          <w:sz w:val="24"/>
        </w:rPr>
        <w:t>”</w:t>
      </w:r>
      <w:r w:rsidR="00F040C6">
        <w:rPr>
          <w:rFonts w:ascii="Times New Roman" w:hAnsi="Times New Roman"/>
          <w:sz w:val="24"/>
        </w:rPr>
        <w:t xml:space="preserve"> </w:t>
      </w:r>
      <w:r w:rsidR="00F040C6" w:rsidRPr="00AD249B">
        <w:rPr>
          <w:rFonts w:ascii="Times New Roman" w:hAnsi="Times New Roman"/>
          <w:sz w:val="24"/>
        </w:rPr>
        <w:t>(“</w:t>
      </w:r>
      <w:r w:rsidR="00F040C6" w:rsidRPr="009D3886">
        <w:rPr>
          <w:rFonts w:ascii="Times New Roman" w:hAnsi="Times New Roman"/>
          <w:i/>
          <w:sz w:val="24"/>
        </w:rPr>
        <w:t>Would you be willing to receive medication (antibiotic) to treat chlamydia by post?</w:t>
      </w:r>
      <w:r w:rsidR="00F040C6" w:rsidRPr="009D3886">
        <w:rPr>
          <w:rFonts w:ascii="Times New Roman" w:hAnsi="Times New Roman"/>
          <w:sz w:val="24"/>
        </w:rPr>
        <w:t>”</w:t>
      </w:r>
      <w:r w:rsidR="00F040C6" w:rsidRPr="00C31C68">
        <w:rPr>
          <w:sz w:val="20"/>
          <w:szCs w:val="20"/>
        </w:rPr>
        <w:t>)</w:t>
      </w:r>
      <w:r>
        <w:rPr>
          <w:rFonts w:ascii="Times New Roman" w:hAnsi="Times New Roman"/>
          <w:sz w:val="24"/>
        </w:rPr>
        <w:t xml:space="preserve">. </w:t>
      </w:r>
      <w:r w:rsidR="00511926">
        <w:rPr>
          <w:rFonts w:ascii="Times New Roman" w:hAnsi="Times New Roman"/>
          <w:sz w:val="24"/>
        </w:rPr>
        <w:t xml:space="preserve">Other </w:t>
      </w:r>
      <w:r>
        <w:rPr>
          <w:rFonts w:ascii="Times New Roman" w:hAnsi="Times New Roman"/>
          <w:sz w:val="24"/>
        </w:rPr>
        <w:t>questions assessed the most preferred methods for receiving m</w:t>
      </w:r>
      <w:r w:rsidR="00DA797E">
        <w:rPr>
          <w:rFonts w:ascii="Times New Roman" w:hAnsi="Times New Roman"/>
          <w:sz w:val="24"/>
        </w:rPr>
        <w:t>edication and</w:t>
      </w:r>
      <w:r>
        <w:rPr>
          <w:rFonts w:ascii="Times New Roman" w:hAnsi="Times New Roman"/>
          <w:sz w:val="24"/>
        </w:rPr>
        <w:t xml:space="preserve"> </w:t>
      </w:r>
      <w:r w:rsidR="00DA797E">
        <w:rPr>
          <w:rFonts w:ascii="Times New Roman" w:hAnsi="Times New Roman"/>
          <w:sz w:val="24"/>
        </w:rPr>
        <w:t xml:space="preserve">the </w:t>
      </w:r>
      <w:r>
        <w:rPr>
          <w:rFonts w:ascii="Times New Roman" w:hAnsi="Times New Roman"/>
          <w:sz w:val="24"/>
        </w:rPr>
        <w:t xml:space="preserve">concerns about confidentiality </w:t>
      </w:r>
      <w:r w:rsidR="00654622">
        <w:rPr>
          <w:rFonts w:ascii="Times New Roman" w:hAnsi="Times New Roman"/>
          <w:sz w:val="24"/>
        </w:rPr>
        <w:t xml:space="preserve">in </w:t>
      </w:r>
      <w:r>
        <w:rPr>
          <w:rFonts w:ascii="Times New Roman" w:hAnsi="Times New Roman"/>
          <w:sz w:val="24"/>
        </w:rPr>
        <w:t xml:space="preserve">receiving </w:t>
      </w:r>
      <w:r w:rsidR="0003048A">
        <w:rPr>
          <w:rFonts w:ascii="Times New Roman" w:hAnsi="Times New Roman"/>
          <w:sz w:val="24"/>
        </w:rPr>
        <w:t xml:space="preserve">them </w:t>
      </w:r>
      <w:r>
        <w:rPr>
          <w:rFonts w:ascii="Times New Roman" w:hAnsi="Times New Roman"/>
          <w:sz w:val="24"/>
        </w:rPr>
        <w:t>by post</w:t>
      </w:r>
      <w:r w:rsidR="00DA797E">
        <w:rPr>
          <w:rFonts w:ascii="Times New Roman" w:hAnsi="Times New Roman"/>
          <w:sz w:val="24"/>
        </w:rPr>
        <w:t>.</w:t>
      </w:r>
      <w:r>
        <w:rPr>
          <w:rFonts w:ascii="Times New Roman" w:hAnsi="Times New Roman"/>
          <w:sz w:val="24"/>
        </w:rPr>
        <w:t xml:space="preserve"> </w:t>
      </w:r>
      <w:r w:rsidR="00DA797E">
        <w:rPr>
          <w:rFonts w:ascii="Times New Roman" w:hAnsi="Times New Roman"/>
          <w:sz w:val="24"/>
        </w:rPr>
        <w:t xml:space="preserve">The </w:t>
      </w:r>
      <w:r w:rsidR="00333684">
        <w:rPr>
          <w:rFonts w:ascii="Times New Roman" w:hAnsi="Times New Roman"/>
          <w:sz w:val="24"/>
        </w:rPr>
        <w:t>acceptability of remote prescribing w</w:t>
      </w:r>
      <w:r w:rsidR="000C3148">
        <w:rPr>
          <w:rFonts w:ascii="Times New Roman" w:hAnsi="Times New Roman"/>
          <w:sz w:val="24"/>
        </w:rPr>
        <w:t>as</w:t>
      </w:r>
      <w:r w:rsidR="00333684">
        <w:rPr>
          <w:rFonts w:ascii="Times New Roman" w:hAnsi="Times New Roman"/>
          <w:sz w:val="24"/>
        </w:rPr>
        <w:t xml:space="preserve"> assessed </w:t>
      </w:r>
      <w:r w:rsidR="00F44122">
        <w:rPr>
          <w:rFonts w:ascii="Times New Roman" w:hAnsi="Times New Roman"/>
          <w:sz w:val="24"/>
        </w:rPr>
        <w:t>by asking about</w:t>
      </w:r>
      <w:r w:rsidR="00333684">
        <w:rPr>
          <w:rFonts w:ascii="Times New Roman" w:hAnsi="Times New Roman"/>
          <w:sz w:val="24"/>
        </w:rPr>
        <w:t xml:space="preserve"> </w:t>
      </w:r>
      <w:r w:rsidR="00DA797E">
        <w:rPr>
          <w:rFonts w:ascii="Times New Roman" w:hAnsi="Times New Roman"/>
          <w:sz w:val="24"/>
        </w:rPr>
        <w:t>willingness</w:t>
      </w:r>
      <w:r w:rsidR="00333684">
        <w:rPr>
          <w:rFonts w:ascii="Times New Roman" w:hAnsi="Times New Roman"/>
          <w:sz w:val="24"/>
        </w:rPr>
        <w:t xml:space="preserve">: </w:t>
      </w:r>
      <w:r w:rsidR="00DA797E">
        <w:rPr>
          <w:rFonts w:ascii="Times New Roman" w:hAnsi="Times New Roman"/>
          <w:sz w:val="24"/>
        </w:rPr>
        <w:t xml:space="preserve">to be contacted by a health advisor, </w:t>
      </w:r>
      <w:r w:rsidR="00333684">
        <w:rPr>
          <w:rFonts w:ascii="Times New Roman" w:hAnsi="Times New Roman"/>
          <w:sz w:val="24"/>
        </w:rPr>
        <w:t xml:space="preserve">to </w:t>
      </w:r>
      <w:r w:rsidR="00511926">
        <w:rPr>
          <w:rFonts w:ascii="Times New Roman" w:hAnsi="Times New Roman"/>
          <w:sz w:val="24"/>
        </w:rPr>
        <w:t>completing</w:t>
      </w:r>
      <w:r w:rsidR="00DA797E">
        <w:rPr>
          <w:rFonts w:ascii="Times New Roman" w:hAnsi="Times New Roman"/>
          <w:sz w:val="24"/>
        </w:rPr>
        <w:t xml:space="preserve"> an online questionnaire, </w:t>
      </w:r>
      <w:r w:rsidR="00333684">
        <w:rPr>
          <w:rFonts w:ascii="Times New Roman" w:hAnsi="Times New Roman"/>
          <w:sz w:val="24"/>
        </w:rPr>
        <w:t xml:space="preserve">to </w:t>
      </w:r>
      <w:r w:rsidR="00DA797E">
        <w:rPr>
          <w:rFonts w:ascii="Times New Roman" w:hAnsi="Times New Roman"/>
          <w:sz w:val="24"/>
        </w:rPr>
        <w:t xml:space="preserve">disclosing pre-existing medical conditions, </w:t>
      </w:r>
      <w:r w:rsidR="00333684">
        <w:rPr>
          <w:rFonts w:ascii="Times New Roman" w:hAnsi="Times New Roman"/>
          <w:sz w:val="24"/>
        </w:rPr>
        <w:t xml:space="preserve">to </w:t>
      </w:r>
      <w:r w:rsidR="00DA797E">
        <w:rPr>
          <w:rFonts w:ascii="Times New Roman" w:hAnsi="Times New Roman"/>
          <w:sz w:val="24"/>
        </w:rPr>
        <w:t xml:space="preserve">providing blood pressure reading, </w:t>
      </w:r>
      <w:r w:rsidR="00333684">
        <w:rPr>
          <w:rFonts w:ascii="Times New Roman" w:hAnsi="Times New Roman"/>
          <w:sz w:val="24"/>
        </w:rPr>
        <w:t xml:space="preserve">to </w:t>
      </w:r>
      <w:r w:rsidR="00DA797E">
        <w:rPr>
          <w:rFonts w:ascii="Times New Roman" w:hAnsi="Times New Roman"/>
          <w:sz w:val="24"/>
        </w:rPr>
        <w:t xml:space="preserve">accepting generic (non-branded) medication and </w:t>
      </w:r>
      <w:r w:rsidR="00333684">
        <w:rPr>
          <w:rFonts w:ascii="Times New Roman" w:hAnsi="Times New Roman"/>
          <w:sz w:val="24"/>
        </w:rPr>
        <w:t xml:space="preserve">to </w:t>
      </w:r>
      <w:r w:rsidR="00DA797E">
        <w:rPr>
          <w:rFonts w:ascii="Times New Roman" w:hAnsi="Times New Roman"/>
          <w:sz w:val="24"/>
        </w:rPr>
        <w:t xml:space="preserve">registering </w:t>
      </w:r>
      <w:r w:rsidR="000C3148">
        <w:rPr>
          <w:rFonts w:ascii="Times New Roman" w:hAnsi="Times New Roman"/>
          <w:sz w:val="24"/>
        </w:rPr>
        <w:t>the</w:t>
      </w:r>
      <w:r w:rsidR="00F44122">
        <w:rPr>
          <w:rFonts w:ascii="Times New Roman" w:hAnsi="Times New Roman"/>
          <w:sz w:val="24"/>
        </w:rPr>
        <w:t>ir</w:t>
      </w:r>
      <w:r w:rsidR="000C3148">
        <w:rPr>
          <w:rFonts w:ascii="Times New Roman" w:hAnsi="Times New Roman"/>
          <w:sz w:val="24"/>
        </w:rPr>
        <w:t xml:space="preserve"> </w:t>
      </w:r>
      <w:r w:rsidR="00DA797E" w:rsidRPr="005D7C24">
        <w:rPr>
          <w:rFonts w:ascii="Times New Roman" w:hAnsi="Times New Roman"/>
          <w:noProof/>
          <w:sz w:val="24"/>
        </w:rPr>
        <w:t>real</w:t>
      </w:r>
      <w:r w:rsidR="00DA797E">
        <w:rPr>
          <w:rFonts w:ascii="Times New Roman" w:hAnsi="Times New Roman"/>
          <w:sz w:val="24"/>
        </w:rPr>
        <w:t xml:space="preserve"> name and contact details </w:t>
      </w:r>
      <w:r w:rsidR="000C3148">
        <w:rPr>
          <w:rFonts w:ascii="Times New Roman" w:hAnsi="Times New Roman"/>
          <w:sz w:val="24"/>
        </w:rPr>
        <w:t>before</w:t>
      </w:r>
      <w:r w:rsidR="00DA797E">
        <w:rPr>
          <w:rFonts w:ascii="Times New Roman" w:hAnsi="Times New Roman"/>
          <w:sz w:val="24"/>
        </w:rPr>
        <w:t xml:space="preserve"> the order being finalised. Specific preferences for a tracked delivery of the medication, a mobile phone text message with the status of the order and the need to discuss the side-effects and dosage with a pharmacist were </w:t>
      </w:r>
      <w:r w:rsidR="00F44122">
        <w:rPr>
          <w:rFonts w:ascii="Times New Roman" w:hAnsi="Times New Roman"/>
          <w:sz w:val="24"/>
        </w:rPr>
        <w:t xml:space="preserve">assessed </w:t>
      </w:r>
      <w:r w:rsidR="00DA797E">
        <w:rPr>
          <w:rFonts w:ascii="Times New Roman" w:hAnsi="Times New Roman"/>
          <w:sz w:val="24"/>
        </w:rPr>
        <w:t xml:space="preserve">to inform the development of the service. Also, an expected arrival delivery time and the time to contact the clinic in case of misplaced delivery were assessed. The questions related to </w:t>
      </w:r>
      <w:r w:rsidR="00DB72E7">
        <w:rPr>
          <w:rFonts w:ascii="Times New Roman" w:hAnsi="Times New Roman"/>
          <w:sz w:val="24"/>
        </w:rPr>
        <w:t xml:space="preserve">the </w:t>
      </w:r>
      <w:r w:rsidR="00DA797E">
        <w:rPr>
          <w:rFonts w:ascii="Times New Roman" w:hAnsi="Times New Roman"/>
          <w:sz w:val="24"/>
        </w:rPr>
        <w:t xml:space="preserve">contraceptive pill were </w:t>
      </w:r>
      <w:r w:rsidR="00DB72E7">
        <w:rPr>
          <w:rFonts w:ascii="Times New Roman" w:hAnsi="Times New Roman"/>
          <w:sz w:val="24"/>
        </w:rPr>
        <w:t xml:space="preserve">only </w:t>
      </w:r>
      <w:r w:rsidR="00DA797E">
        <w:rPr>
          <w:rFonts w:ascii="Times New Roman" w:hAnsi="Times New Roman"/>
          <w:sz w:val="24"/>
        </w:rPr>
        <w:t xml:space="preserve">directed to women. </w:t>
      </w:r>
    </w:p>
    <w:p w14:paraId="6A62EFFD" w14:textId="77777777" w:rsidR="00ED3AA6" w:rsidRDefault="00ED3AA6" w:rsidP="00ED3AA6">
      <w:pPr>
        <w:spacing w:line="480" w:lineRule="auto"/>
        <w:rPr>
          <w:rFonts w:ascii="Times New Roman" w:hAnsi="Times New Roman"/>
          <w:b/>
          <w:bCs/>
          <w:sz w:val="24"/>
        </w:rPr>
      </w:pPr>
      <w:r w:rsidRPr="67DD495F">
        <w:rPr>
          <w:rFonts w:ascii="Times New Roman" w:hAnsi="Times New Roman"/>
          <w:b/>
          <w:bCs/>
          <w:sz w:val="24"/>
        </w:rPr>
        <w:t>Patient and public involvement</w:t>
      </w:r>
    </w:p>
    <w:p w14:paraId="709DA5BB" w14:textId="27766CFD" w:rsidR="00ED3AA6" w:rsidRDefault="00ED3AA6" w:rsidP="00ED3AA6">
      <w:pPr>
        <w:spacing w:line="480" w:lineRule="auto"/>
        <w:rPr>
          <w:rFonts w:ascii="Times New Roman" w:hAnsi="Times New Roman"/>
          <w:sz w:val="24"/>
        </w:rPr>
      </w:pPr>
      <w:r w:rsidRPr="67DD495F">
        <w:rPr>
          <w:rFonts w:ascii="Times New Roman" w:hAnsi="Times New Roman"/>
          <w:sz w:val="24"/>
        </w:rPr>
        <w:t xml:space="preserve">Patients were not directly involved in the design, recruitment and the conduct of the survey. Posters </w:t>
      </w:r>
      <w:r w:rsidR="0003048A">
        <w:rPr>
          <w:rFonts w:ascii="Times New Roman" w:hAnsi="Times New Roman"/>
          <w:sz w:val="24"/>
        </w:rPr>
        <w:t>were</w:t>
      </w:r>
      <w:r w:rsidRPr="67DD495F">
        <w:rPr>
          <w:rFonts w:ascii="Times New Roman" w:hAnsi="Times New Roman"/>
          <w:sz w:val="24"/>
        </w:rPr>
        <w:t xml:space="preserve"> disseminated in the waiting areas outlining the results of the study. </w:t>
      </w:r>
    </w:p>
    <w:p w14:paraId="2EE339BD" w14:textId="77777777" w:rsidR="001B208B" w:rsidRPr="00DA797E" w:rsidRDefault="001B208B" w:rsidP="001B208B">
      <w:pPr>
        <w:spacing w:line="480" w:lineRule="auto"/>
        <w:rPr>
          <w:rFonts w:ascii="Times New Roman" w:hAnsi="Times New Roman"/>
          <w:b/>
          <w:sz w:val="24"/>
        </w:rPr>
      </w:pPr>
      <w:r w:rsidRPr="00DA797E">
        <w:rPr>
          <w:rFonts w:ascii="Times New Roman" w:hAnsi="Times New Roman"/>
          <w:b/>
          <w:sz w:val="24"/>
        </w:rPr>
        <w:t>Data analysis</w:t>
      </w:r>
    </w:p>
    <w:p w14:paraId="5E2ACDDE" w14:textId="05400094" w:rsidR="001B208B" w:rsidRDefault="00DA797E" w:rsidP="009B0585">
      <w:pPr>
        <w:spacing w:line="480" w:lineRule="auto"/>
        <w:ind w:firstLine="720"/>
        <w:rPr>
          <w:rFonts w:ascii="Times New Roman" w:hAnsi="Times New Roman"/>
          <w:sz w:val="24"/>
        </w:rPr>
      </w:pPr>
      <w:r>
        <w:rPr>
          <w:rFonts w:ascii="Times New Roman" w:hAnsi="Times New Roman"/>
          <w:sz w:val="24"/>
        </w:rPr>
        <w:t xml:space="preserve">The variables were either categorical or ordinal. </w:t>
      </w:r>
      <w:r w:rsidR="002673E6" w:rsidRPr="005D7C24">
        <w:rPr>
          <w:rFonts w:ascii="Times New Roman" w:hAnsi="Times New Roman"/>
          <w:noProof/>
          <w:sz w:val="24"/>
        </w:rPr>
        <w:t>Descripti</w:t>
      </w:r>
      <w:r w:rsidR="005D7C24">
        <w:rPr>
          <w:rFonts w:ascii="Times New Roman" w:hAnsi="Times New Roman"/>
          <w:noProof/>
          <w:sz w:val="24"/>
        </w:rPr>
        <w:t>ve</w:t>
      </w:r>
      <w:r w:rsidR="002673E6">
        <w:rPr>
          <w:rFonts w:ascii="Times New Roman" w:hAnsi="Times New Roman"/>
          <w:sz w:val="24"/>
        </w:rPr>
        <w:t xml:space="preserve"> statistics were performed to identify the percentage of responses</w:t>
      </w:r>
      <w:r w:rsidR="00F040C6">
        <w:rPr>
          <w:rFonts w:ascii="Times New Roman" w:hAnsi="Times New Roman"/>
          <w:sz w:val="24"/>
        </w:rPr>
        <w:t xml:space="preserve"> using </w:t>
      </w:r>
      <w:r w:rsidR="00B76B7B">
        <w:rPr>
          <w:rFonts w:ascii="Times New Roman" w:hAnsi="Times New Roman"/>
          <w:sz w:val="24"/>
        </w:rPr>
        <w:t xml:space="preserve">IBM </w:t>
      </w:r>
      <w:r w:rsidR="00F040C6">
        <w:rPr>
          <w:rFonts w:ascii="Times New Roman" w:hAnsi="Times New Roman"/>
          <w:sz w:val="24"/>
        </w:rPr>
        <w:t>SPSS software version 24</w:t>
      </w:r>
      <w:r w:rsidR="002673E6">
        <w:rPr>
          <w:rFonts w:ascii="Times New Roman" w:hAnsi="Times New Roman"/>
          <w:sz w:val="24"/>
        </w:rPr>
        <w:t xml:space="preserve">. All variables were then </w:t>
      </w:r>
      <w:r w:rsidR="002673E6" w:rsidRPr="005D7C24">
        <w:rPr>
          <w:rFonts w:ascii="Times New Roman" w:hAnsi="Times New Roman"/>
          <w:noProof/>
          <w:sz w:val="24"/>
        </w:rPr>
        <w:t>dichotomised</w:t>
      </w:r>
      <w:r w:rsidR="00486FA7">
        <w:rPr>
          <w:rFonts w:ascii="Times New Roman" w:hAnsi="Times New Roman"/>
          <w:noProof/>
          <w:sz w:val="24"/>
        </w:rPr>
        <w:t xml:space="preserve"> (i.e. ‘yes’ and ‘no/unsure’;</w:t>
      </w:r>
      <w:r w:rsidR="002673E6">
        <w:rPr>
          <w:rFonts w:ascii="Times New Roman" w:hAnsi="Times New Roman"/>
          <w:sz w:val="24"/>
        </w:rPr>
        <w:t xml:space="preserve"> </w:t>
      </w:r>
      <w:r w:rsidR="00F44122">
        <w:rPr>
          <w:rFonts w:ascii="Times New Roman" w:hAnsi="Times New Roman"/>
          <w:sz w:val="24"/>
        </w:rPr>
        <w:t>see</w:t>
      </w:r>
      <w:r w:rsidR="002673E6">
        <w:rPr>
          <w:rFonts w:ascii="Times New Roman" w:hAnsi="Times New Roman"/>
          <w:sz w:val="24"/>
        </w:rPr>
        <w:t xml:space="preserve"> Table 2</w:t>
      </w:r>
      <w:r w:rsidR="00F44122">
        <w:rPr>
          <w:rFonts w:ascii="Times New Roman" w:hAnsi="Times New Roman"/>
          <w:sz w:val="24"/>
        </w:rPr>
        <w:t>)</w:t>
      </w:r>
      <w:r w:rsidR="002673E6">
        <w:rPr>
          <w:rFonts w:ascii="Times New Roman" w:hAnsi="Times New Roman"/>
          <w:sz w:val="24"/>
        </w:rPr>
        <w:t xml:space="preserve">. </w:t>
      </w:r>
      <w:r w:rsidR="00C31C68">
        <w:rPr>
          <w:rFonts w:ascii="Times New Roman" w:hAnsi="Times New Roman"/>
          <w:sz w:val="24"/>
        </w:rPr>
        <w:t>Twenty-one</w:t>
      </w:r>
      <w:r w:rsidR="00B76B7B">
        <w:rPr>
          <w:rFonts w:ascii="Times New Roman" w:hAnsi="Times New Roman"/>
          <w:sz w:val="24"/>
        </w:rPr>
        <w:t xml:space="preserve"> s</w:t>
      </w:r>
      <w:r w:rsidR="00F040C6">
        <w:rPr>
          <w:rFonts w:ascii="Times New Roman" w:hAnsi="Times New Roman"/>
          <w:sz w:val="24"/>
        </w:rPr>
        <w:t xml:space="preserve">imple logistic </w:t>
      </w:r>
      <w:r w:rsidR="002673E6">
        <w:rPr>
          <w:rFonts w:ascii="Times New Roman" w:hAnsi="Times New Roman"/>
          <w:sz w:val="24"/>
        </w:rPr>
        <w:t xml:space="preserve">regressions </w:t>
      </w:r>
      <w:r w:rsidR="00DC2F21">
        <w:rPr>
          <w:rFonts w:ascii="Times New Roman" w:hAnsi="Times New Roman"/>
          <w:sz w:val="24"/>
        </w:rPr>
        <w:t xml:space="preserve">with single categorical predictor </w:t>
      </w:r>
      <w:r w:rsidR="002673E6">
        <w:rPr>
          <w:rFonts w:ascii="Times New Roman" w:hAnsi="Times New Roman"/>
          <w:sz w:val="24"/>
        </w:rPr>
        <w:t>were performed</w:t>
      </w:r>
      <w:r w:rsidR="00B76B7B">
        <w:rPr>
          <w:rFonts w:ascii="Times New Roman" w:hAnsi="Times New Roman"/>
          <w:sz w:val="24"/>
        </w:rPr>
        <w:t xml:space="preserve"> </w:t>
      </w:r>
      <w:r w:rsidR="002673E6">
        <w:rPr>
          <w:rFonts w:ascii="Times New Roman" w:hAnsi="Times New Roman"/>
          <w:sz w:val="24"/>
        </w:rPr>
        <w:t xml:space="preserve">to identify potential correlates </w:t>
      </w:r>
      <w:r w:rsidR="00DC2F21">
        <w:rPr>
          <w:rFonts w:ascii="Times New Roman" w:hAnsi="Times New Roman"/>
          <w:sz w:val="24"/>
        </w:rPr>
        <w:t xml:space="preserve">of acceptability of the two outcome variables </w:t>
      </w:r>
      <w:r w:rsidR="002673E6">
        <w:rPr>
          <w:rFonts w:ascii="Times New Roman" w:hAnsi="Times New Roman"/>
          <w:sz w:val="24"/>
        </w:rPr>
        <w:t>and calculate odds ratios and 95% confidence intervals</w:t>
      </w:r>
      <w:r w:rsidR="00DC2F21">
        <w:rPr>
          <w:rFonts w:ascii="Times New Roman" w:hAnsi="Times New Roman"/>
          <w:sz w:val="24"/>
        </w:rPr>
        <w:t xml:space="preserve"> to determine their magnitude</w:t>
      </w:r>
      <w:r w:rsidR="002673E6">
        <w:rPr>
          <w:rFonts w:ascii="Times New Roman" w:hAnsi="Times New Roman"/>
          <w:sz w:val="24"/>
        </w:rPr>
        <w:t xml:space="preserve">. </w:t>
      </w:r>
      <w:r w:rsidR="00DC2F21">
        <w:rPr>
          <w:rFonts w:ascii="Times New Roman" w:hAnsi="Times New Roman"/>
          <w:sz w:val="24"/>
        </w:rPr>
        <w:t xml:space="preserve">No modelling was used to perform regressions due to </w:t>
      </w:r>
      <w:r w:rsidR="00B76B7B">
        <w:rPr>
          <w:rFonts w:ascii="Times New Roman" w:hAnsi="Times New Roman"/>
          <w:sz w:val="24"/>
        </w:rPr>
        <w:t xml:space="preserve">the </w:t>
      </w:r>
      <w:r w:rsidR="00DC2F21">
        <w:rPr>
          <w:rFonts w:ascii="Times New Roman" w:hAnsi="Times New Roman"/>
          <w:sz w:val="24"/>
        </w:rPr>
        <w:t xml:space="preserve">explorative nature of the analysis. </w:t>
      </w:r>
      <w:r w:rsidR="002673E6">
        <w:rPr>
          <w:rFonts w:ascii="Times New Roman" w:hAnsi="Times New Roman"/>
          <w:sz w:val="24"/>
        </w:rPr>
        <w:t xml:space="preserve"> </w:t>
      </w:r>
    </w:p>
    <w:p w14:paraId="2B289F0F" w14:textId="77777777" w:rsidR="002436FD" w:rsidRPr="001B208B" w:rsidRDefault="002436FD" w:rsidP="002436FD">
      <w:pPr>
        <w:spacing w:line="480" w:lineRule="auto"/>
        <w:jc w:val="center"/>
        <w:rPr>
          <w:rFonts w:ascii="Times New Roman" w:hAnsi="Times New Roman"/>
          <w:b/>
          <w:sz w:val="24"/>
        </w:rPr>
      </w:pPr>
      <w:r>
        <w:rPr>
          <w:rFonts w:ascii="Times New Roman" w:hAnsi="Times New Roman"/>
          <w:b/>
          <w:sz w:val="24"/>
        </w:rPr>
        <w:lastRenderedPageBreak/>
        <w:t>R</w:t>
      </w:r>
      <w:r w:rsidRPr="001B208B">
        <w:rPr>
          <w:rFonts w:ascii="Times New Roman" w:hAnsi="Times New Roman"/>
          <w:b/>
          <w:sz w:val="24"/>
        </w:rPr>
        <w:t>esults</w:t>
      </w:r>
    </w:p>
    <w:p w14:paraId="506ABB05" w14:textId="787DAE9C" w:rsidR="002436FD" w:rsidRDefault="002436FD" w:rsidP="002436FD">
      <w:pPr>
        <w:spacing w:line="480" w:lineRule="auto"/>
        <w:rPr>
          <w:rFonts w:ascii="Times New Roman" w:hAnsi="Times New Roman"/>
          <w:sz w:val="24"/>
        </w:rPr>
      </w:pPr>
      <w:r>
        <w:rPr>
          <w:rFonts w:ascii="Times New Roman" w:hAnsi="Times New Roman"/>
          <w:sz w:val="24"/>
        </w:rPr>
        <w:tab/>
        <w:t xml:space="preserve">In total, 1281 service users </w:t>
      </w:r>
      <w:r w:rsidR="00DB72E7">
        <w:rPr>
          <w:rFonts w:ascii="Times New Roman" w:hAnsi="Times New Roman"/>
          <w:sz w:val="24"/>
        </w:rPr>
        <w:t>completed</w:t>
      </w:r>
      <w:r>
        <w:rPr>
          <w:rFonts w:ascii="Times New Roman" w:hAnsi="Times New Roman"/>
          <w:sz w:val="24"/>
        </w:rPr>
        <w:t xml:space="preserve"> the survey, with about a half (49%) under the age of 25 years (Table 1). The majority (74%) identified as female, White (91%), heterosexual or straight (86%), and having a college or university education (78%). Almost all (95%) were registered with GP services and 40% reported being diagnosed with an STI in the past. While half of the sample reporte</w:t>
      </w:r>
      <w:r w:rsidR="00A43C00">
        <w:rPr>
          <w:rFonts w:ascii="Times New Roman" w:hAnsi="Times New Roman"/>
          <w:sz w:val="24"/>
        </w:rPr>
        <w:t>d</w:t>
      </w:r>
      <w:r>
        <w:rPr>
          <w:rFonts w:ascii="Times New Roman" w:hAnsi="Times New Roman"/>
          <w:sz w:val="24"/>
        </w:rPr>
        <w:t xml:space="preserve"> STI screening once per year or more often, for 20% </w:t>
      </w:r>
      <w:r w:rsidR="00DB72E7">
        <w:rPr>
          <w:rFonts w:ascii="Times New Roman" w:hAnsi="Times New Roman"/>
          <w:sz w:val="24"/>
        </w:rPr>
        <w:t xml:space="preserve">the survey testing </w:t>
      </w:r>
      <w:r>
        <w:rPr>
          <w:rFonts w:ascii="Times New Roman" w:hAnsi="Times New Roman"/>
          <w:sz w:val="24"/>
        </w:rPr>
        <w:t xml:space="preserve">was the first time </w:t>
      </w:r>
      <w:r w:rsidR="00DB72E7">
        <w:rPr>
          <w:rFonts w:ascii="Times New Roman" w:hAnsi="Times New Roman"/>
          <w:sz w:val="24"/>
        </w:rPr>
        <w:t xml:space="preserve">they had been </w:t>
      </w:r>
      <w:r>
        <w:rPr>
          <w:rFonts w:ascii="Times New Roman" w:hAnsi="Times New Roman"/>
          <w:sz w:val="24"/>
        </w:rPr>
        <w:t xml:space="preserve">screened. Nearly half (48%) </w:t>
      </w:r>
      <w:r w:rsidR="006E71C0">
        <w:rPr>
          <w:rFonts w:ascii="Times New Roman" w:hAnsi="Times New Roman"/>
          <w:sz w:val="24"/>
        </w:rPr>
        <w:t xml:space="preserve">stated that </w:t>
      </w:r>
      <w:r>
        <w:rPr>
          <w:rFonts w:ascii="Times New Roman" w:hAnsi="Times New Roman"/>
          <w:sz w:val="24"/>
        </w:rPr>
        <w:t xml:space="preserve">remote STI self-sampling, using an online testing kit, </w:t>
      </w:r>
      <w:r w:rsidR="006E71C0">
        <w:rPr>
          <w:rFonts w:ascii="Times New Roman" w:hAnsi="Times New Roman"/>
          <w:sz w:val="24"/>
        </w:rPr>
        <w:t>w</w:t>
      </w:r>
      <w:r>
        <w:rPr>
          <w:rFonts w:ascii="Times New Roman" w:hAnsi="Times New Roman"/>
          <w:sz w:val="24"/>
        </w:rPr>
        <w:t xml:space="preserve">as their preferred method of STI screening.  </w:t>
      </w:r>
    </w:p>
    <w:p w14:paraId="29958DFA" w14:textId="08A092D5" w:rsidR="002436FD" w:rsidRDefault="002436FD" w:rsidP="002436FD">
      <w:pPr>
        <w:spacing w:line="480" w:lineRule="auto"/>
        <w:rPr>
          <w:rFonts w:ascii="Times New Roman" w:hAnsi="Times New Roman"/>
          <w:sz w:val="24"/>
        </w:rPr>
      </w:pPr>
      <w:r>
        <w:rPr>
          <w:rFonts w:ascii="Times New Roman" w:hAnsi="Times New Roman"/>
          <w:sz w:val="24"/>
        </w:rPr>
        <w:tab/>
        <w:t xml:space="preserve">While the majority (87%) had collected medication at </w:t>
      </w:r>
      <w:r w:rsidR="00DB72E7">
        <w:rPr>
          <w:rFonts w:ascii="Times New Roman" w:hAnsi="Times New Roman"/>
          <w:sz w:val="24"/>
        </w:rPr>
        <w:t xml:space="preserve">a </w:t>
      </w:r>
      <w:r w:rsidRPr="00171F35">
        <w:rPr>
          <w:rFonts w:ascii="Times New Roman" w:hAnsi="Times New Roman"/>
          <w:noProof/>
          <w:sz w:val="24"/>
        </w:rPr>
        <w:t>pharmacy</w:t>
      </w:r>
      <w:r>
        <w:rPr>
          <w:rFonts w:ascii="Times New Roman" w:hAnsi="Times New Roman"/>
          <w:sz w:val="24"/>
        </w:rPr>
        <w:t>, only 8% reported ever receiving medication by post. In general, most participants preferred to either be given the medication by a doctor (20%) or collect it at a pharmacy (34%). However, in terms of</w:t>
      </w:r>
      <w:r w:rsidR="00DB72E7">
        <w:rPr>
          <w:rFonts w:ascii="Times New Roman" w:hAnsi="Times New Roman"/>
          <w:sz w:val="24"/>
        </w:rPr>
        <w:t xml:space="preserve"> </w:t>
      </w:r>
      <w:r w:rsidR="00DB72E7" w:rsidRPr="0047348C">
        <w:rPr>
          <w:rFonts w:ascii="Times New Roman" w:hAnsi="Times New Roman"/>
          <w:color w:val="000000" w:themeColor="text1"/>
          <w:sz w:val="24"/>
        </w:rPr>
        <w:t>receiving</w:t>
      </w:r>
      <w:r w:rsidR="00DB72E7">
        <w:rPr>
          <w:rFonts w:ascii="Times New Roman" w:hAnsi="Times New Roman"/>
          <w:sz w:val="24"/>
        </w:rPr>
        <w:t xml:space="preserve"> </w:t>
      </w:r>
      <w:r w:rsidR="006E71C0">
        <w:rPr>
          <w:rFonts w:ascii="Times New Roman" w:hAnsi="Times New Roman"/>
          <w:sz w:val="24"/>
        </w:rPr>
        <w:t>C</w:t>
      </w:r>
      <w:r w:rsidR="00CC6667">
        <w:rPr>
          <w:rFonts w:ascii="Times New Roman" w:hAnsi="Times New Roman"/>
          <w:sz w:val="24"/>
        </w:rPr>
        <w:t xml:space="preserve">hlamydia </w:t>
      </w:r>
      <w:r>
        <w:rPr>
          <w:rFonts w:ascii="Times New Roman" w:hAnsi="Times New Roman"/>
          <w:sz w:val="24"/>
        </w:rPr>
        <w:t xml:space="preserve">treatment and contraceptive pills, many (45%) chose home delivery as their preferred method. When asked directly, around 83% of participants were willing to receive </w:t>
      </w:r>
      <w:r w:rsidRPr="00171F35">
        <w:rPr>
          <w:rFonts w:ascii="Times New Roman" w:hAnsi="Times New Roman"/>
          <w:noProof/>
          <w:sz w:val="24"/>
        </w:rPr>
        <w:t>antibiotic</w:t>
      </w:r>
      <w:r>
        <w:rPr>
          <w:rFonts w:ascii="Times New Roman" w:hAnsi="Times New Roman"/>
          <w:noProof/>
          <w:sz w:val="24"/>
        </w:rPr>
        <w:t>s</w:t>
      </w:r>
      <w:r>
        <w:rPr>
          <w:rFonts w:ascii="Times New Roman" w:hAnsi="Times New Roman"/>
          <w:sz w:val="24"/>
        </w:rPr>
        <w:t xml:space="preserve"> and contraceptive pills by post. </w:t>
      </w:r>
    </w:p>
    <w:p w14:paraId="4E978DAC" w14:textId="5996EC86" w:rsidR="00CC6667" w:rsidRDefault="00CC6667" w:rsidP="00DA6FF0">
      <w:pPr>
        <w:spacing w:line="480" w:lineRule="auto"/>
        <w:ind w:firstLine="720"/>
        <w:rPr>
          <w:rFonts w:ascii="Times New Roman" w:hAnsi="Times New Roman"/>
          <w:sz w:val="24"/>
        </w:rPr>
      </w:pPr>
      <w:r>
        <w:rPr>
          <w:rFonts w:ascii="Times New Roman" w:hAnsi="Times New Roman"/>
          <w:sz w:val="24"/>
        </w:rPr>
        <w:t xml:space="preserve">The assessment of preferences for remote prescribing showed that most participants reported their willingness to complete an online questionnaire (78%), register their </w:t>
      </w:r>
      <w:r w:rsidRPr="00171F35">
        <w:rPr>
          <w:rFonts w:ascii="Times New Roman" w:hAnsi="Times New Roman"/>
          <w:noProof/>
          <w:sz w:val="24"/>
        </w:rPr>
        <w:t>real</w:t>
      </w:r>
      <w:r>
        <w:rPr>
          <w:rFonts w:ascii="Times New Roman" w:hAnsi="Times New Roman"/>
          <w:sz w:val="24"/>
        </w:rPr>
        <w:t xml:space="preserve"> name and contact details (85%), disclose pre-existing conditions (89%), and speak to a health advisor on the phone (85%) </w:t>
      </w:r>
      <w:r w:rsidR="000C3148">
        <w:rPr>
          <w:rFonts w:ascii="Times New Roman" w:hAnsi="Times New Roman"/>
          <w:sz w:val="24"/>
        </w:rPr>
        <w:t>before</w:t>
      </w:r>
      <w:r>
        <w:rPr>
          <w:rFonts w:ascii="Times New Roman" w:hAnsi="Times New Roman"/>
          <w:sz w:val="24"/>
        </w:rPr>
        <w:t xml:space="preserve"> the finalisation of the medication order. Only 27% reported a preference for a consultation </w:t>
      </w:r>
      <w:r w:rsidR="006E71C0">
        <w:rPr>
          <w:rFonts w:ascii="Times New Roman" w:hAnsi="Times New Roman"/>
          <w:sz w:val="24"/>
        </w:rPr>
        <w:t xml:space="preserve">about </w:t>
      </w:r>
      <w:r>
        <w:rPr>
          <w:rFonts w:ascii="Times New Roman" w:hAnsi="Times New Roman"/>
          <w:sz w:val="24"/>
        </w:rPr>
        <w:t xml:space="preserve">dosage and side-effects with a pharmacist. Regarding contraception for women, 81% would be willing to provide blood pressure readings and 67% would accept receiving a generic version of </w:t>
      </w:r>
      <w:r w:rsidR="000C3148">
        <w:rPr>
          <w:rFonts w:ascii="Times New Roman" w:hAnsi="Times New Roman"/>
          <w:sz w:val="24"/>
        </w:rPr>
        <w:t>the</w:t>
      </w:r>
      <w:r w:rsidR="006E71C0">
        <w:rPr>
          <w:rFonts w:ascii="Times New Roman" w:hAnsi="Times New Roman"/>
          <w:sz w:val="24"/>
        </w:rPr>
        <w:t xml:space="preserve"> contraceptive</w:t>
      </w:r>
      <w:r w:rsidR="000C3148">
        <w:rPr>
          <w:rFonts w:ascii="Times New Roman" w:hAnsi="Times New Roman"/>
          <w:sz w:val="24"/>
        </w:rPr>
        <w:t xml:space="preserve"> </w:t>
      </w:r>
      <w:r w:rsidR="006E71C0">
        <w:rPr>
          <w:rFonts w:ascii="Times New Roman" w:hAnsi="Times New Roman"/>
          <w:sz w:val="24"/>
        </w:rPr>
        <w:t>pill</w:t>
      </w:r>
      <w:r w:rsidR="000C3148">
        <w:rPr>
          <w:rFonts w:ascii="Times New Roman" w:hAnsi="Times New Roman"/>
          <w:sz w:val="24"/>
        </w:rPr>
        <w:t>.</w:t>
      </w:r>
      <w:r w:rsidR="002436FD">
        <w:rPr>
          <w:rFonts w:ascii="Times New Roman" w:hAnsi="Times New Roman"/>
          <w:sz w:val="24"/>
        </w:rPr>
        <w:tab/>
      </w:r>
    </w:p>
    <w:p w14:paraId="32E5973D" w14:textId="31827DDA" w:rsidR="00CC6667" w:rsidRDefault="002436FD" w:rsidP="00DA6FF0">
      <w:pPr>
        <w:spacing w:line="480" w:lineRule="auto"/>
        <w:ind w:firstLine="720"/>
        <w:rPr>
          <w:rFonts w:ascii="Times New Roman" w:hAnsi="Times New Roman"/>
          <w:sz w:val="24"/>
        </w:rPr>
      </w:pPr>
      <w:r>
        <w:rPr>
          <w:rFonts w:ascii="Times New Roman" w:hAnsi="Times New Roman"/>
          <w:sz w:val="24"/>
        </w:rPr>
        <w:t xml:space="preserve">The assessment of preferences for the </w:t>
      </w:r>
      <w:r w:rsidR="00DB72E7">
        <w:rPr>
          <w:rFonts w:ascii="Times New Roman" w:hAnsi="Times New Roman"/>
          <w:sz w:val="24"/>
        </w:rPr>
        <w:t>“</w:t>
      </w:r>
      <w:r>
        <w:rPr>
          <w:rFonts w:ascii="Times New Roman" w:hAnsi="Times New Roman"/>
          <w:sz w:val="24"/>
        </w:rPr>
        <w:t>medication by post</w:t>
      </w:r>
      <w:r w:rsidR="00DB72E7">
        <w:rPr>
          <w:rFonts w:ascii="Times New Roman" w:hAnsi="Times New Roman"/>
          <w:sz w:val="24"/>
        </w:rPr>
        <w:t xml:space="preserve">” </w:t>
      </w:r>
      <w:r>
        <w:rPr>
          <w:rFonts w:ascii="Times New Roman" w:hAnsi="Times New Roman"/>
          <w:sz w:val="24"/>
        </w:rPr>
        <w:t xml:space="preserve">method showed that most participants (76%) were not concerned about confidentiality, but 44% would be concerned about the medication delivery if they were </w:t>
      </w:r>
      <w:r w:rsidR="00B40260">
        <w:rPr>
          <w:rFonts w:ascii="Times New Roman" w:hAnsi="Times New Roman"/>
          <w:sz w:val="24"/>
        </w:rPr>
        <w:t>away from home</w:t>
      </w:r>
      <w:r>
        <w:rPr>
          <w:rFonts w:ascii="Times New Roman" w:hAnsi="Times New Roman"/>
          <w:sz w:val="24"/>
        </w:rPr>
        <w:t>.</w:t>
      </w:r>
      <w:r w:rsidR="00CC6667">
        <w:rPr>
          <w:rFonts w:ascii="Times New Roman" w:hAnsi="Times New Roman"/>
          <w:sz w:val="24"/>
        </w:rPr>
        <w:t xml:space="preserve"> Only 35% endorsed a preference for signed tracked delivery of medication. The majority (83%) would prefer to receive a </w:t>
      </w:r>
      <w:r w:rsidR="00CC6667">
        <w:rPr>
          <w:rFonts w:ascii="Times New Roman" w:hAnsi="Times New Roman"/>
          <w:sz w:val="24"/>
        </w:rPr>
        <w:lastRenderedPageBreak/>
        <w:t xml:space="preserve">mobile phone update about their delivery and most participants </w:t>
      </w:r>
      <w:r w:rsidR="006E71C0">
        <w:rPr>
          <w:rFonts w:ascii="Times New Roman" w:hAnsi="Times New Roman"/>
          <w:sz w:val="24"/>
        </w:rPr>
        <w:t xml:space="preserve">(86%) </w:t>
      </w:r>
      <w:r w:rsidR="00CC6667">
        <w:rPr>
          <w:rFonts w:ascii="Times New Roman" w:hAnsi="Times New Roman"/>
          <w:sz w:val="24"/>
        </w:rPr>
        <w:t xml:space="preserve">thought that delivery within 3 working days was appropriate, although a substantial proportion indicated “next day delivery” as their preferred option for </w:t>
      </w:r>
      <w:r w:rsidR="006E71C0">
        <w:rPr>
          <w:rFonts w:ascii="Times New Roman" w:hAnsi="Times New Roman"/>
          <w:sz w:val="24"/>
        </w:rPr>
        <w:t xml:space="preserve">Chlamydia </w:t>
      </w:r>
      <w:r w:rsidR="00CC6667">
        <w:rPr>
          <w:rFonts w:ascii="Times New Roman" w:hAnsi="Times New Roman"/>
          <w:sz w:val="24"/>
        </w:rPr>
        <w:t xml:space="preserve">treatment (43%) and contraception (37%). While 48% of the sample would wait 2-3 days to contact the clinic if the medication was not delivered, about 36% would wait only 1 day. Sexual health clinics were perceived as the preferred source of advice on </w:t>
      </w:r>
      <w:r w:rsidR="000C3148">
        <w:rPr>
          <w:rFonts w:ascii="Times New Roman" w:hAnsi="Times New Roman"/>
          <w:sz w:val="24"/>
        </w:rPr>
        <w:t xml:space="preserve">the </w:t>
      </w:r>
      <w:r w:rsidR="00CC6667">
        <w:rPr>
          <w:rFonts w:ascii="Times New Roman" w:hAnsi="Times New Roman"/>
          <w:sz w:val="24"/>
        </w:rPr>
        <w:t xml:space="preserve">medication by post.   </w:t>
      </w:r>
    </w:p>
    <w:p w14:paraId="35003F05" w14:textId="1371F417" w:rsidR="002436FD" w:rsidRDefault="00CC6667" w:rsidP="00DA6FF0">
      <w:pPr>
        <w:spacing w:line="480" w:lineRule="auto"/>
        <w:ind w:firstLine="720"/>
        <w:rPr>
          <w:rFonts w:ascii="Times New Roman" w:hAnsi="Times New Roman"/>
          <w:sz w:val="24"/>
        </w:rPr>
      </w:pPr>
      <w:r>
        <w:rPr>
          <w:rFonts w:ascii="Times New Roman" w:hAnsi="Times New Roman"/>
          <w:sz w:val="24"/>
        </w:rPr>
        <w:t xml:space="preserve"> </w:t>
      </w:r>
      <w:r w:rsidR="002436FD">
        <w:rPr>
          <w:rFonts w:ascii="Times New Roman" w:hAnsi="Times New Roman"/>
          <w:sz w:val="24"/>
        </w:rPr>
        <w:t xml:space="preserve"> The highest willingness (99%) of using </w:t>
      </w:r>
      <w:r w:rsidR="00DA6FF0">
        <w:rPr>
          <w:rFonts w:ascii="Times New Roman" w:hAnsi="Times New Roman"/>
          <w:sz w:val="24"/>
        </w:rPr>
        <w:t>remote</w:t>
      </w:r>
      <w:r w:rsidR="002436FD">
        <w:rPr>
          <w:rFonts w:ascii="Times New Roman" w:hAnsi="Times New Roman"/>
          <w:sz w:val="24"/>
        </w:rPr>
        <w:t xml:space="preserve"> services for </w:t>
      </w:r>
      <w:r>
        <w:rPr>
          <w:rFonts w:ascii="Times New Roman" w:hAnsi="Times New Roman"/>
          <w:sz w:val="24"/>
        </w:rPr>
        <w:t xml:space="preserve">chlamydia </w:t>
      </w:r>
      <w:r w:rsidR="002436FD">
        <w:rPr>
          <w:rFonts w:ascii="Times New Roman" w:hAnsi="Times New Roman"/>
          <w:sz w:val="24"/>
        </w:rPr>
        <w:t xml:space="preserve">treatment was observed amongst participants who showed </w:t>
      </w:r>
      <w:r w:rsidR="00DA6FF0">
        <w:rPr>
          <w:rFonts w:ascii="Times New Roman" w:hAnsi="Times New Roman"/>
          <w:sz w:val="24"/>
        </w:rPr>
        <w:t xml:space="preserve">strong </w:t>
      </w:r>
      <w:r w:rsidR="002436FD">
        <w:rPr>
          <w:rFonts w:ascii="Times New Roman" w:hAnsi="Times New Roman"/>
          <w:sz w:val="24"/>
        </w:rPr>
        <w:t xml:space="preserve">preferences for </w:t>
      </w:r>
      <w:r w:rsidR="00DA6FF0">
        <w:rPr>
          <w:rFonts w:ascii="Times New Roman" w:hAnsi="Times New Roman"/>
          <w:sz w:val="24"/>
        </w:rPr>
        <w:t>‘</w:t>
      </w:r>
      <w:r w:rsidR="002436FD">
        <w:rPr>
          <w:rFonts w:ascii="Times New Roman" w:hAnsi="Times New Roman"/>
          <w:sz w:val="24"/>
        </w:rPr>
        <w:t>home delivery methods</w:t>
      </w:r>
      <w:r w:rsidR="00DA6FF0">
        <w:rPr>
          <w:rFonts w:ascii="Times New Roman" w:hAnsi="Times New Roman"/>
          <w:sz w:val="24"/>
        </w:rPr>
        <w:t>’</w:t>
      </w:r>
      <w:r w:rsidR="002436FD">
        <w:rPr>
          <w:rFonts w:ascii="Times New Roman" w:hAnsi="Times New Roman"/>
          <w:sz w:val="24"/>
        </w:rPr>
        <w:t xml:space="preserve"> of medication</w:t>
      </w:r>
      <w:r w:rsidR="006A1ED8">
        <w:rPr>
          <w:rFonts w:ascii="Times New Roman" w:hAnsi="Times New Roman"/>
          <w:sz w:val="24"/>
        </w:rPr>
        <w:t xml:space="preserve">; the </w:t>
      </w:r>
      <w:r w:rsidR="002436FD">
        <w:rPr>
          <w:rFonts w:ascii="Times New Roman" w:hAnsi="Times New Roman"/>
          <w:sz w:val="24"/>
        </w:rPr>
        <w:t xml:space="preserve">lowest willingness (41%) was </w:t>
      </w:r>
      <w:r w:rsidR="006A1ED8">
        <w:rPr>
          <w:rFonts w:ascii="Times New Roman" w:hAnsi="Times New Roman"/>
          <w:sz w:val="24"/>
        </w:rPr>
        <w:t>report</w:t>
      </w:r>
      <w:r w:rsidR="000C3148">
        <w:rPr>
          <w:rFonts w:ascii="Times New Roman" w:hAnsi="Times New Roman"/>
          <w:sz w:val="24"/>
        </w:rPr>
        <w:t>ed</w:t>
      </w:r>
      <w:r w:rsidR="006A1ED8">
        <w:rPr>
          <w:rFonts w:ascii="Times New Roman" w:hAnsi="Times New Roman"/>
          <w:sz w:val="24"/>
        </w:rPr>
        <w:t xml:space="preserve"> by</w:t>
      </w:r>
      <w:r w:rsidR="002436FD">
        <w:rPr>
          <w:rFonts w:ascii="Times New Roman" w:hAnsi="Times New Roman"/>
          <w:sz w:val="24"/>
        </w:rPr>
        <w:t xml:space="preserve"> the participants who would </w:t>
      </w:r>
      <w:r w:rsidR="00DA6FF0">
        <w:rPr>
          <w:rFonts w:ascii="Times New Roman" w:hAnsi="Times New Roman"/>
          <w:sz w:val="24"/>
        </w:rPr>
        <w:t>not register</w:t>
      </w:r>
      <w:r w:rsidR="002436FD">
        <w:rPr>
          <w:rFonts w:ascii="Times New Roman" w:hAnsi="Times New Roman"/>
          <w:sz w:val="24"/>
        </w:rPr>
        <w:t xml:space="preserve"> their real name for the medication order. Lower acceptability of </w:t>
      </w:r>
      <w:r w:rsidR="006E71C0">
        <w:rPr>
          <w:rFonts w:ascii="Times New Roman" w:hAnsi="Times New Roman"/>
          <w:sz w:val="24"/>
        </w:rPr>
        <w:t xml:space="preserve">Chlamydia </w:t>
      </w:r>
      <w:r w:rsidR="002436FD">
        <w:rPr>
          <w:rFonts w:ascii="Times New Roman" w:hAnsi="Times New Roman"/>
          <w:sz w:val="24"/>
        </w:rPr>
        <w:t xml:space="preserve">treatment by post was observed amongst participants who were: above the age of 45 years, </w:t>
      </w:r>
      <w:r w:rsidR="006E71C0">
        <w:rPr>
          <w:rFonts w:ascii="Times New Roman" w:hAnsi="Times New Roman"/>
          <w:sz w:val="24"/>
        </w:rPr>
        <w:t xml:space="preserve">screened </w:t>
      </w:r>
      <w:r w:rsidR="002436FD">
        <w:rPr>
          <w:rFonts w:ascii="Times New Roman" w:hAnsi="Times New Roman"/>
          <w:sz w:val="24"/>
        </w:rPr>
        <w:t xml:space="preserve">for STI less than once </w:t>
      </w:r>
      <w:r w:rsidR="006A1ED8">
        <w:rPr>
          <w:rFonts w:ascii="Times New Roman" w:hAnsi="Times New Roman"/>
          <w:sz w:val="24"/>
        </w:rPr>
        <w:t xml:space="preserve">a </w:t>
      </w:r>
      <w:r w:rsidR="002436FD">
        <w:rPr>
          <w:rFonts w:ascii="Times New Roman" w:hAnsi="Times New Roman"/>
          <w:sz w:val="24"/>
        </w:rPr>
        <w:t>year, concerned about their confidentiality, concerned about the delivery during their absence, and those not willing to provide their blood pressure reading</w:t>
      </w:r>
      <w:r w:rsidR="006A1ED8">
        <w:rPr>
          <w:rFonts w:ascii="Times New Roman" w:hAnsi="Times New Roman"/>
          <w:sz w:val="24"/>
        </w:rPr>
        <w:t>s</w:t>
      </w:r>
      <w:r w:rsidR="002436FD">
        <w:rPr>
          <w:rFonts w:ascii="Times New Roman" w:hAnsi="Times New Roman"/>
          <w:sz w:val="24"/>
        </w:rPr>
        <w:t xml:space="preserve">. Higher acceptability was observed amongst participants who had received medication by post in the past, preferred </w:t>
      </w:r>
      <w:r w:rsidR="006A1ED8">
        <w:rPr>
          <w:rFonts w:ascii="Times New Roman" w:hAnsi="Times New Roman"/>
          <w:sz w:val="24"/>
        </w:rPr>
        <w:t xml:space="preserve">the </w:t>
      </w:r>
      <w:r w:rsidR="002436FD">
        <w:rPr>
          <w:rFonts w:ascii="Times New Roman" w:hAnsi="Times New Roman"/>
          <w:sz w:val="24"/>
        </w:rPr>
        <w:t>home delivery method for medication, preferred online/home testing for STIs, were willing to speak with a health advisor, register their real name, complete online health questionnaire</w:t>
      </w:r>
      <w:r w:rsidR="006E71C0">
        <w:rPr>
          <w:rFonts w:ascii="Times New Roman" w:hAnsi="Times New Roman"/>
          <w:sz w:val="24"/>
        </w:rPr>
        <w:t>s</w:t>
      </w:r>
      <w:r w:rsidR="002436FD">
        <w:rPr>
          <w:rFonts w:ascii="Times New Roman" w:hAnsi="Times New Roman"/>
          <w:sz w:val="24"/>
        </w:rPr>
        <w:t>, and use generic medication.</w:t>
      </w:r>
    </w:p>
    <w:p w14:paraId="657E6547" w14:textId="0FD1A8F7" w:rsidR="002436FD" w:rsidRDefault="002436FD" w:rsidP="002436FD">
      <w:pPr>
        <w:spacing w:line="480" w:lineRule="auto"/>
        <w:rPr>
          <w:rFonts w:ascii="Times New Roman" w:hAnsi="Times New Roman"/>
          <w:sz w:val="24"/>
        </w:rPr>
      </w:pPr>
      <w:r>
        <w:rPr>
          <w:rFonts w:ascii="Times New Roman" w:hAnsi="Times New Roman"/>
          <w:sz w:val="24"/>
        </w:rPr>
        <w:tab/>
        <w:t xml:space="preserve">The highest willingness (97%) of using </w:t>
      </w:r>
      <w:r w:rsidR="00DA6FF0">
        <w:rPr>
          <w:rFonts w:ascii="Times New Roman" w:hAnsi="Times New Roman"/>
          <w:sz w:val="24"/>
        </w:rPr>
        <w:t xml:space="preserve">remote </w:t>
      </w:r>
      <w:r>
        <w:rPr>
          <w:rFonts w:ascii="Times New Roman" w:hAnsi="Times New Roman"/>
          <w:sz w:val="24"/>
        </w:rPr>
        <w:t>services for contraceptive pill</w:t>
      </w:r>
      <w:r w:rsidR="006A1ED8">
        <w:rPr>
          <w:rFonts w:ascii="Times New Roman" w:hAnsi="Times New Roman"/>
          <w:sz w:val="24"/>
        </w:rPr>
        <w:t>s</w:t>
      </w:r>
      <w:r>
        <w:rPr>
          <w:rFonts w:ascii="Times New Roman" w:hAnsi="Times New Roman"/>
          <w:sz w:val="24"/>
        </w:rPr>
        <w:t xml:space="preserve"> was observed amongst women who were willing to use generic, non-branded versions of the medication and the lowest willingness (47%) was </w:t>
      </w:r>
      <w:r w:rsidR="006A1ED8">
        <w:rPr>
          <w:rFonts w:ascii="Times New Roman" w:hAnsi="Times New Roman"/>
          <w:sz w:val="24"/>
        </w:rPr>
        <w:t xml:space="preserve">seen </w:t>
      </w:r>
      <w:r>
        <w:rPr>
          <w:rFonts w:ascii="Times New Roman" w:hAnsi="Times New Roman"/>
          <w:sz w:val="24"/>
        </w:rPr>
        <w:t xml:space="preserve">amongst the participants who would </w:t>
      </w:r>
      <w:r w:rsidR="00F718E5">
        <w:rPr>
          <w:rFonts w:ascii="Times New Roman" w:hAnsi="Times New Roman"/>
          <w:sz w:val="24"/>
        </w:rPr>
        <w:t xml:space="preserve">prefer </w:t>
      </w:r>
      <w:r w:rsidR="006E71C0">
        <w:rPr>
          <w:rFonts w:ascii="Times New Roman" w:hAnsi="Times New Roman"/>
          <w:sz w:val="24"/>
        </w:rPr>
        <w:t xml:space="preserve">not </w:t>
      </w:r>
      <w:r>
        <w:rPr>
          <w:rFonts w:ascii="Times New Roman" w:hAnsi="Times New Roman"/>
          <w:sz w:val="24"/>
        </w:rPr>
        <w:t xml:space="preserve">to register their real name for the medication order. Lower acceptability of </w:t>
      </w:r>
      <w:r w:rsidR="006A1ED8">
        <w:rPr>
          <w:rFonts w:ascii="Times New Roman" w:hAnsi="Times New Roman"/>
          <w:sz w:val="24"/>
        </w:rPr>
        <w:t xml:space="preserve">receiving </w:t>
      </w:r>
      <w:r>
        <w:rPr>
          <w:rFonts w:ascii="Times New Roman" w:hAnsi="Times New Roman"/>
          <w:sz w:val="24"/>
        </w:rPr>
        <w:t>contraceptive pill</w:t>
      </w:r>
      <w:r w:rsidR="006A1ED8">
        <w:rPr>
          <w:rFonts w:ascii="Times New Roman" w:hAnsi="Times New Roman"/>
          <w:sz w:val="24"/>
        </w:rPr>
        <w:t>s</w:t>
      </w:r>
      <w:r>
        <w:rPr>
          <w:rFonts w:ascii="Times New Roman" w:hAnsi="Times New Roman"/>
          <w:sz w:val="24"/>
        </w:rPr>
        <w:t xml:space="preserve"> by post was observed amongst participants who were: above the age of 45 years and those who expressed a preference for a consultation with a pharmacist to discuss side-effects and dosage. Higher acceptability was </w:t>
      </w:r>
      <w:r w:rsidR="006A1ED8">
        <w:rPr>
          <w:rFonts w:ascii="Times New Roman" w:hAnsi="Times New Roman"/>
          <w:sz w:val="24"/>
        </w:rPr>
        <w:t>reported by</w:t>
      </w:r>
      <w:r>
        <w:rPr>
          <w:rFonts w:ascii="Times New Roman" w:hAnsi="Times New Roman"/>
          <w:sz w:val="24"/>
        </w:rPr>
        <w:t xml:space="preserve"> women who had collected medication at </w:t>
      </w:r>
      <w:r w:rsidR="006A1ED8">
        <w:rPr>
          <w:rFonts w:ascii="Times New Roman" w:hAnsi="Times New Roman"/>
          <w:sz w:val="24"/>
        </w:rPr>
        <w:t xml:space="preserve">a </w:t>
      </w:r>
      <w:r>
        <w:rPr>
          <w:rFonts w:ascii="Times New Roman" w:hAnsi="Times New Roman"/>
          <w:sz w:val="24"/>
        </w:rPr>
        <w:t xml:space="preserve">pharmacy in the past and who were willing to </w:t>
      </w:r>
      <w:r w:rsidR="006A1ED8">
        <w:rPr>
          <w:rFonts w:ascii="Times New Roman" w:hAnsi="Times New Roman"/>
          <w:sz w:val="24"/>
        </w:rPr>
        <w:t>complete</w:t>
      </w:r>
      <w:r>
        <w:rPr>
          <w:rFonts w:ascii="Times New Roman" w:hAnsi="Times New Roman"/>
          <w:sz w:val="24"/>
        </w:rPr>
        <w:t xml:space="preserve"> an online questionnaire about their health </w:t>
      </w:r>
      <w:r w:rsidR="000C3148">
        <w:rPr>
          <w:rFonts w:ascii="Times New Roman" w:hAnsi="Times New Roman"/>
          <w:sz w:val="24"/>
        </w:rPr>
        <w:t>before</w:t>
      </w:r>
      <w:r>
        <w:rPr>
          <w:rFonts w:ascii="Times New Roman" w:hAnsi="Times New Roman"/>
          <w:sz w:val="24"/>
        </w:rPr>
        <w:t xml:space="preserve"> order</w:t>
      </w:r>
      <w:r w:rsidR="006A1ED8">
        <w:rPr>
          <w:rFonts w:ascii="Times New Roman" w:hAnsi="Times New Roman"/>
          <w:sz w:val="24"/>
        </w:rPr>
        <w:t>ing medication</w:t>
      </w:r>
      <w:r>
        <w:rPr>
          <w:rFonts w:ascii="Times New Roman" w:hAnsi="Times New Roman"/>
          <w:sz w:val="24"/>
        </w:rPr>
        <w:t>.</w:t>
      </w:r>
    </w:p>
    <w:p w14:paraId="794BB2EA" w14:textId="77777777" w:rsidR="00DA3063" w:rsidRDefault="00DA3063" w:rsidP="002436FD">
      <w:pPr>
        <w:spacing w:line="480" w:lineRule="auto"/>
        <w:rPr>
          <w:rFonts w:ascii="Times New Roman" w:hAnsi="Times New Roman"/>
          <w:sz w:val="24"/>
        </w:rPr>
      </w:pPr>
    </w:p>
    <w:p w14:paraId="3D00330E" w14:textId="77777777" w:rsidR="002436FD" w:rsidRPr="002436FD" w:rsidRDefault="002436FD" w:rsidP="002436FD">
      <w:pPr>
        <w:spacing w:line="480" w:lineRule="auto"/>
        <w:jc w:val="center"/>
        <w:rPr>
          <w:rFonts w:ascii="Times New Roman" w:hAnsi="Times New Roman"/>
          <w:b/>
          <w:sz w:val="24"/>
        </w:rPr>
      </w:pPr>
      <w:r w:rsidRPr="002436FD">
        <w:rPr>
          <w:rFonts w:ascii="Times New Roman" w:hAnsi="Times New Roman"/>
          <w:b/>
          <w:sz w:val="24"/>
        </w:rPr>
        <w:t>Discussion</w:t>
      </w:r>
    </w:p>
    <w:p w14:paraId="4BB366E5" w14:textId="71B11CEE" w:rsidR="000C014E" w:rsidRDefault="002436FD" w:rsidP="002436FD">
      <w:pPr>
        <w:spacing w:line="480" w:lineRule="auto"/>
        <w:rPr>
          <w:rFonts w:ascii="Times New Roman" w:hAnsi="Times New Roman"/>
          <w:sz w:val="24"/>
        </w:rPr>
      </w:pPr>
      <w:r w:rsidRPr="002436FD">
        <w:rPr>
          <w:rFonts w:ascii="Times New Roman" w:hAnsi="Times New Roman"/>
          <w:sz w:val="24"/>
        </w:rPr>
        <w:tab/>
      </w:r>
      <w:r w:rsidR="009B0585">
        <w:rPr>
          <w:rFonts w:ascii="Times New Roman" w:hAnsi="Times New Roman"/>
          <w:sz w:val="24"/>
        </w:rPr>
        <w:t>To our knowledge, t</w:t>
      </w:r>
      <w:r w:rsidRPr="002436FD">
        <w:rPr>
          <w:rFonts w:ascii="Times New Roman" w:hAnsi="Times New Roman"/>
          <w:sz w:val="24"/>
        </w:rPr>
        <w:t>his i</w:t>
      </w:r>
      <w:r>
        <w:rPr>
          <w:rFonts w:ascii="Times New Roman" w:hAnsi="Times New Roman"/>
          <w:sz w:val="24"/>
        </w:rPr>
        <w:t xml:space="preserve">s the first study exploring the acceptability and user preferences for </w:t>
      </w:r>
      <w:r w:rsidR="001F3725">
        <w:rPr>
          <w:rFonts w:ascii="Times New Roman" w:hAnsi="Times New Roman"/>
          <w:sz w:val="24"/>
        </w:rPr>
        <w:t xml:space="preserve">remote </w:t>
      </w:r>
      <w:r>
        <w:rPr>
          <w:rFonts w:ascii="Times New Roman" w:hAnsi="Times New Roman"/>
          <w:sz w:val="24"/>
        </w:rPr>
        <w:t xml:space="preserve">prescribing </w:t>
      </w:r>
      <w:r w:rsidR="001F3725">
        <w:rPr>
          <w:rFonts w:ascii="Times New Roman" w:hAnsi="Times New Roman"/>
          <w:sz w:val="24"/>
        </w:rPr>
        <w:t>and postal treatment</w:t>
      </w:r>
      <w:r>
        <w:rPr>
          <w:rFonts w:ascii="Times New Roman" w:hAnsi="Times New Roman"/>
          <w:sz w:val="24"/>
        </w:rPr>
        <w:t xml:space="preserve"> for chlamydia treatment and</w:t>
      </w:r>
      <w:r w:rsidR="001F3725">
        <w:rPr>
          <w:rFonts w:ascii="Times New Roman" w:hAnsi="Times New Roman"/>
          <w:sz w:val="24"/>
        </w:rPr>
        <w:t xml:space="preserve"> </w:t>
      </w:r>
      <w:r>
        <w:rPr>
          <w:rFonts w:ascii="Times New Roman" w:hAnsi="Times New Roman"/>
          <w:sz w:val="24"/>
        </w:rPr>
        <w:t>contraception</w:t>
      </w:r>
      <w:r w:rsidR="001F3725">
        <w:rPr>
          <w:rFonts w:ascii="Times New Roman" w:hAnsi="Times New Roman"/>
          <w:sz w:val="24"/>
        </w:rPr>
        <w:t xml:space="preserve"> provision</w:t>
      </w:r>
      <w:r>
        <w:rPr>
          <w:rFonts w:ascii="Times New Roman" w:hAnsi="Times New Roman"/>
          <w:sz w:val="24"/>
        </w:rPr>
        <w:t xml:space="preserve">. </w:t>
      </w:r>
      <w:r w:rsidR="00EA179C">
        <w:rPr>
          <w:rFonts w:ascii="Times New Roman" w:hAnsi="Times New Roman"/>
          <w:sz w:val="24"/>
        </w:rPr>
        <w:t>The findings indicate that most participants would agree to provide</w:t>
      </w:r>
      <w:r w:rsidR="006E71C0">
        <w:rPr>
          <w:rFonts w:ascii="Times New Roman" w:hAnsi="Times New Roman"/>
          <w:sz w:val="24"/>
        </w:rPr>
        <w:t xml:space="preserve"> the</w:t>
      </w:r>
      <w:r w:rsidR="00EA179C">
        <w:rPr>
          <w:rFonts w:ascii="Times New Roman" w:hAnsi="Times New Roman"/>
          <w:sz w:val="24"/>
        </w:rPr>
        <w:t xml:space="preserve"> necessary information for remote prescribing such as real name, medical and drug/allergy history and blood pressure readings.</w:t>
      </w:r>
      <w:r w:rsidR="001E335A">
        <w:rPr>
          <w:rFonts w:ascii="Times New Roman" w:hAnsi="Times New Roman"/>
          <w:sz w:val="24"/>
        </w:rPr>
        <w:t>[15-16]</w:t>
      </w:r>
      <w:r w:rsidR="00EA179C">
        <w:rPr>
          <w:rFonts w:ascii="Times New Roman" w:hAnsi="Times New Roman"/>
          <w:sz w:val="24"/>
        </w:rPr>
        <w:t xml:space="preserve"> </w:t>
      </w:r>
      <w:r w:rsidR="00652631">
        <w:rPr>
          <w:rFonts w:ascii="Times New Roman" w:hAnsi="Times New Roman"/>
          <w:sz w:val="24"/>
        </w:rPr>
        <w:t xml:space="preserve">Although approximately </w:t>
      </w:r>
      <w:r w:rsidR="00654622">
        <w:rPr>
          <w:rFonts w:ascii="Times New Roman" w:hAnsi="Times New Roman"/>
          <w:sz w:val="24"/>
        </w:rPr>
        <w:t xml:space="preserve">only </w:t>
      </w:r>
      <w:r w:rsidR="00652631">
        <w:rPr>
          <w:rFonts w:ascii="Times New Roman" w:hAnsi="Times New Roman"/>
          <w:sz w:val="24"/>
        </w:rPr>
        <w:t>1 in 1</w:t>
      </w:r>
      <w:r w:rsidR="0035798A">
        <w:rPr>
          <w:rFonts w:ascii="Times New Roman" w:hAnsi="Times New Roman"/>
          <w:sz w:val="24"/>
        </w:rPr>
        <w:t>2</w:t>
      </w:r>
      <w:r w:rsidR="00652631">
        <w:rPr>
          <w:rFonts w:ascii="Times New Roman" w:hAnsi="Times New Roman"/>
          <w:sz w:val="24"/>
        </w:rPr>
        <w:t xml:space="preserve"> </w:t>
      </w:r>
      <w:r w:rsidR="006A1ED8">
        <w:rPr>
          <w:rFonts w:ascii="Times New Roman" w:hAnsi="Times New Roman"/>
          <w:sz w:val="24"/>
        </w:rPr>
        <w:t xml:space="preserve">participants </w:t>
      </w:r>
      <w:r w:rsidR="00652631">
        <w:rPr>
          <w:rFonts w:ascii="Times New Roman" w:hAnsi="Times New Roman"/>
          <w:sz w:val="24"/>
        </w:rPr>
        <w:t>had</w:t>
      </w:r>
      <w:r w:rsidR="00EA179C">
        <w:rPr>
          <w:rFonts w:ascii="Times New Roman" w:hAnsi="Times New Roman"/>
          <w:sz w:val="24"/>
        </w:rPr>
        <w:t xml:space="preserve"> previously</w:t>
      </w:r>
      <w:r w:rsidR="00652631">
        <w:rPr>
          <w:rFonts w:ascii="Times New Roman" w:hAnsi="Times New Roman"/>
          <w:sz w:val="24"/>
        </w:rPr>
        <w:t xml:space="preserve"> </w:t>
      </w:r>
      <w:r w:rsidR="00EA179C">
        <w:rPr>
          <w:rFonts w:ascii="Times New Roman" w:hAnsi="Times New Roman"/>
          <w:sz w:val="24"/>
        </w:rPr>
        <w:t>received medication in the post</w:t>
      </w:r>
      <w:r w:rsidR="00652631">
        <w:rPr>
          <w:rFonts w:ascii="Times New Roman" w:hAnsi="Times New Roman"/>
          <w:sz w:val="24"/>
        </w:rPr>
        <w:t xml:space="preserve">, </w:t>
      </w:r>
      <w:r w:rsidR="0035798A">
        <w:rPr>
          <w:rFonts w:ascii="Times New Roman" w:hAnsi="Times New Roman"/>
          <w:sz w:val="24"/>
        </w:rPr>
        <w:t>the majority</w:t>
      </w:r>
      <w:r w:rsidR="00652631">
        <w:rPr>
          <w:rFonts w:ascii="Times New Roman" w:hAnsi="Times New Roman"/>
          <w:sz w:val="24"/>
        </w:rPr>
        <w:t xml:space="preserve"> reported </w:t>
      </w:r>
      <w:r w:rsidR="006A1ED8">
        <w:rPr>
          <w:rFonts w:ascii="Times New Roman" w:hAnsi="Times New Roman"/>
          <w:sz w:val="24"/>
        </w:rPr>
        <w:t>“</w:t>
      </w:r>
      <w:r w:rsidR="0035798A">
        <w:rPr>
          <w:rFonts w:ascii="Times New Roman" w:hAnsi="Times New Roman"/>
          <w:sz w:val="24"/>
        </w:rPr>
        <w:t>medication by post</w:t>
      </w:r>
      <w:r w:rsidR="006E71C0">
        <w:rPr>
          <w:rFonts w:ascii="Times New Roman" w:hAnsi="Times New Roman"/>
          <w:sz w:val="24"/>
        </w:rPr>
        <w:t>”</w:t>
      </w:r>
      <w:r w:rsidR="00652631">
        <w:rPr>
          <w:rFonts w:ascii="Times New Roman" w:hAnsi="Times New Roman"/>
          <w:sz w:val="24"/>
        </w:rPr>
        <w:t xml:space="preserve"> </w:t>
      </w:r>
      <w:r w:rsidR="00E2543D">
        <w:rPr>
          <w:rFonts w:ascii="Times New Roman" w:hAnsi="Times New Roman"/>
          <w:sz w:val="24"/>
        </w:rPr>
        <w:t xml:space="preserve">or </w:t>
      </w:r>
      <w:r w:rsidR="006A1ED8">
        <w:rPr>
          <w:rFonts w:ascii="Times New Roman" w:hAnsi="Times New Roman"/>
          <w:sz w:val="24"/>
        </w:rPr>
        <w:t>“</w:t>
      </w:r>
      <w:r w:rsidR="00E2543D">
        <w:rPr>
          <w:rFonts w:ascii="Times New Roman" w:hAnsi="Times New Roman"/>
          <w:sz w:val="24"/>
        </w:rPr>
        <w:t>click and collect</w:t>
      </w:r>
      <w:r w:rsidR="006A1ED8">
        <w:rPr>
          <w:rFonts w:ascii="Times New Roman" w:hAnsi="Times New Roman"/>
          <w:sz w:val="24"/>
        </w:rPr>
        <w:t xml:space="preserve">” </w:t>
      </w:r>
      <w:r w:rsidR="00652631">
        <w:rPr>
          <w:rFonts w:ascii="Times New Roman" w:hAnsi="Times New Roman"/>
          <w:sz w:val="24"/>
        </w:rPr>
        <w:t>as their preferred delivery method</w:t>
      </w:r>
      <w:r w:rsidR="00E2543D">
        <w:rPr>
          <w:rFonts w:ascii="Times New Roman" w:hAnsi="Times New Roman"/>
          <w:sz w:val="24"/>
        </w:rPr>
        <w:t>s</w:t>
      </w:r>
      <w:r w:rsidR="005A5913">
        <w:rPr>
          <w:rFonts w:ascii="Times New Roman" w:hAnsi="Times New Roman"/>
          <w:sz w:val="24"/>
        </w:rPr>
        <w:t>.</w:t>
      </w:r>
      <w:r w:rsidR="00652631">
        <w:rPr>
          <w:rFonts w:ascii="Times New Roman" w:hAnsi="Times New Roman"/>
          <w:sz w:val="24"/>
        </w:rPr>
        <w:t xml:space="preserve"> </w:t>
      </w:r>
      <w:r w:rsidR="006E71C0">
        <w:rPr>
          <w:rFonts w:ascii="Times New Roman" w:hAnsi="Times New Roman"/>
          <w:sz w:val="24"/>
        </w:rPr>
        <w:t xml:space="preserve">This </w:t>
      </w:r>
      <w:r w:rsidR="00652631">
        <w:rPr>
          <w:rFonts w:ascii="Times New Roman" w:hAnsi="Times New Roman"/>
          <w:sz w:val="24"/>
        </w:rPr>
        <w:t>suggest</w:t>
      </w:r>
      <w:r w:rsidR="006E71C0">
        <w:rPr>
          <w:rFonts w:ascii="Times New Roman" w:hAnsi="Times New Roman"/>
          <w:sz w:val="24"/>
        </w:rPr>
        <w:t>s</w:t>
      </w:r>
      <w:r w:rsidR="00652631">
        <w:rPr>
          <w:rFonts w:ascii="Times New Roman" w:hAnsi="Times New Roman"/>
          <w:sz w:val="24"/>
        </w:rPr>
        <w:t xml:space="preserve"> that a significant proportion of service users would be receptive to remote</w:t>
      </w:r>
      <w:r w:rsidR="0035798A">
        <w:rPr>
          <w:rFonts w:ascii="Times New Roman" w:hAnsi="Times New Roman"/>
          <w:sz w:val="24"/>
        </w:rPr>
        <w:t xml:space="preserve"> antibiotic</w:t>
      </w:r>
      <w:r w:rsidR="00652631">
        <w:rPr>
          <w:rFonts w:ascii="Times New Roman" w:hAnsi="Times New Roman"/>
          <w:sz w:val="24"/>
        </w:rPr>
        <w:t xml:space="preserve"> treatment and contraception services</w:t>
      </w:r>
      <w:r w:rsidR="005A5913">
        <w:rPr>
          <w:rFonts w:ascii="Times New Roman" w:hAnsi="Times New Roman"/>
          <w:sz w:val="24"/>
        </w:rPr>
        <w:t>, as the preferences overlap with acceptability, indicating the willingness to receive medication away from the clinic</w:t>
      </w:r>
      <w:r w:rsidR="00652631">
        <w:rPr>
          <w:rFonts w:ascii="Times New Roman" w:hAnsi="Times New Roman"/>
          <w:sz w:val="24"/>
        </w:rPr>
        <w:t xml:space="preserve">. </w:t>
      </w:r>
      <w:r w:rsidR="00EA179C">
        <w:rPr>
          <w:rFonts w:ascii="Times New Roman" w:hAnsi="Times New Roman"/>
          <w:sz w:val="24"/>
        </w:rPr>
        <w:t xml:space="preserve">Most participants </w:t>
      </w:r>
      <w:r w:rsidR="006E71C0">
        <w:rPr>
          <w:rFonts w:ascii="Times New Roman" w:hAnsi="Times New Roman"/>
          <w:sz w:val="24"/>
        </w:rPr>
        <w:t>were</w:t>
      </w:r>
      <w:r w:rsidR="00EA179C">
        <w:rPr>
          <w:rFonts w:ascii="Times New Roman" w:hAnsi="Times New Roman"/>
          <w:sz w:val="24"/>
        </w:rPr>
        <w:t xml:space="preserve"> willing to receive generic drugs and would expect delivery within three working days or in the case of </w:t>
      </w:r>
      <w:r w:rsidR="006E71C0">
        <w:rPr>
          <w:rFonts w:ascii="Times New Roman" w:hAnsi="Times New Roman"/>
          <w:sz w:val="24"/>
        </w:rPr>
        <w:t xml:space="preserve">Chlamydia </w:t>
      </w:r>
      <w:r w:rsidR="00EA179C">
        <w:rPr>
          <w:rFonts w:ascii="Times New Roman" w:hAnsi="Times New Roman"/>
          <w:sz w:val="24"/>
        </w:rPr>
        <w:t>treatment, next day delivery. Sexual health clinics were the preferred source of information about “medication by post”.</w:t>
      </w:r>
    </w:p>
    <w:p w14:paraId="3C7F2B9E" w14:textId="5C8F5A8E" w:rsidR="002436FD" w:rsidRDefault="000C014E" w:rsidP="002436FD">
      <w:pPr>
        <w:spacing w:line="480" w:lineRule="auto"/>
        <w:rPr>
          <w:rFonts w:ascii="Times New Roman" w:hAnsi="Times New Roman"/>
          <w:sz w:val="24"/>
        </w:rPr>
      </w:pPr>
      <w:r>
        <w:rPr>
          <w:rFonts w:ascii="Times New Roman" w:hAnsi="Times New Roman"/>
          <w:sz w:val="24"/>
        </w:rPr>
        <w:tab/>
      </w:r>
      <w:r w:rsidR="001971C6">
        <w:rPr>
          <w:rFonts w:ascii="Times New Roman" w:hAnsi="Times New Roman"/>
          <w:sz w:val="24"/>
        </w:rPr>
        <w:t xml:space="preserve">Previous studies </w:t>
      </w:r>
      <w:r w:rsidR="006E71C0">
        <w:rPr>
          <w:rFonts w:ascii="Times New Roman" w:hAnsi="Times New Roman"/>
          <w:sz w:val="24"/>
        </w:rPr>
        <w:t xml:space="preserve">have </w:t>
      </w:r>
      <w:r w:rsidR="001971C6">
        <w:rPr>
          <w:rFonts w:ascii="Times New Roman" w:hAnsi="Times New Roman"/>
          <w:sz w:val="24"/>
        </w:rPr>
        <w:t xml:space="preserve">demonstrated </w:t>
      </w:r>
      <w:r w:rsidR="001E335A">
        <w:rPr>
          <w:rFonts w:ascii="Times New Roman" w:hAnsi="Times New Roman"/>
          <w:sz w:val="24"/>
        </w:rPr>
        <w:t xml:space="preserve">the value of assessing acceptability and motivations for digital services. One study indicated </w:t>
      </w:r>
      <w:r w:rsidR="00EC0F37">
        <w:rPr>
          <w:rFonts w:ascii="Times New Roman" w:hAnsi="Times New Roman"/>
          <w:sz w:val="24"/>
        </w:rPr>
        <w:t xml:space="preserve">mixed attitudes towards </w:t>
      </w:r>
      <w:r w:rsidR="00EA179C">
        <w:rPr>
          <w:rFonts w:ascii="Times New Roman" w:hAnsi="Times New Roman"/>
          <w:sz w:val="24"/>
        </w:rPr>
        <w:t>remote</w:t>
      </w:r>
      <w:r w:rsidR="00DA6FF0">
        <w:rPr>
          <w:rFonts w:ascii="Times New Roman" w:hAnsi="Times New Roman"/>
          <w:sz w:val="24"/>
        </w:rPr>
        <w:t xml:space="preserve"> </w:t>
      </w:r>
      <w:r w:rsidR="001971C6">
        <w:rPr>
          <w:rFonts w:ascii="Times New Roman" w:hAnsi="Times New Roman"/>
          <w:sz w:val="24"/>
        </w:rPr>
        <w:t>prescribing services amongst health professionals</w:t>
      </w:r>
      <w:r w:rsidR="006A1ED8">
        <w:rPr>
          <w:rFonts w:ascii="Times New Roman" w:hAnsi="Times New Roman"/>
          <w:sz w:val="24"/>
        </w:rPr>
        <w:t>,</w:t>
      </w:r>
      <w:r w:rsidR="001971C6">
        <w:rPr>
          <w:rFonts w:ascii="Times New Roman" w:hAnsi="Times New Roman"/>
          <w:sz w:val="24"/>
        </w:rPr>
        <w:t xml:space="preserve"> </w:t>
      </w:r>
      <w:r w:rsidR="00EC0F37">
        <w:rPr>
          <w:rFonts w:ascii="Times New Roman" w:hAnsi="Times New Roman"/>
          <w:sz w:val="24"/>
        </w:rPr>
        <w:t>with perceived usefulness, eas</w:t>
      </w:r>
      <w:r w:rsidR="00B40260">
        <w:rPr>
          <w:rFonts w:ascii="Times New Roman" w:hAnsi="Times New Roman"/>
          <w:sz w:val="24"/>
        </w:rPr>
        <w:t>e</w:t>
      </w:r>
      <w:r w:rsidR="00EC0F37">
        <w:rPr>
          <w:rFonts w:ascii="Times New Roman" w:hAnsi="Times New Roman"/>
          <w:sz w:val="24"/>
        </w:rPr>
        <w:t xml:space="preserve"> of use and </w:t>
      </w:r>
      <w:r w:rsidR="00F718E5">
        <w:rPr>
          <w:rFonts w:ascii="Times New Roman" w:hAnsi="Times New Roman"/>
          <w:sz w:val="24"/>
        </w:rPr>
        <w:t xml:space="preserve">perceived </w:t>
      </w:r>
      <w:r w:rsidR="00EC0F37">
        <w:rPr>
          <w:rFonts w:ascii="Times New Roman" w:hAnsi="Times New Roman"/>
          <w:sz w:val="24"/>
        </w:rPr>
        <w:t>risk of error</w:t>
      </w:r>
      <w:r w:rsidR="00F718E5">
        <w:rPr>
          <w:rFonts w:ascii="Times New Roman" w:hAnsi="Times New Roman"/>
          <w:sz w:val="24"/>
        </w:rPr>
        <w:t xml:space="preserve"> in prescribing</w:t>
      </w:r>
      <w:r w:rsidR="00EC0F37">
        <w:rPr>
          <w:rFonts w:ascii="Times New Roman" w:hAnsi="Times New Roman"/>
          <w:sz w:val="24"/>
        </w:rPr>
        <w:t xml:space="preserve"> associated with acceptability.[</w:t>
      </w:r>
      <w:r w:rsidR="001E335A">
        <w:rPr>
          <w:rFonts w:ascii="Times New Roman" w:hAnsi="Times New Roman"/>
          <w:sz w:val="24"/>
        </w:rPr>
        <w:t>17]</w:t>
      </w:r>
      <w:r w:rsidR="00EC0F37">
        <w:rPr>
          <w:rFonts w:ascii="Times New Roman" w:hAnsi="Times New Roman"/>
          <w:sz w:val="24"/>
        </w:rPr>
        <w:t xml:space="preserve"> </w:t>
      </w:r>
      <w:r w:rsidR="00E2543D">
        <w:rPr>
          <w:rFonts w:ascii="Times New Roman" w:hAnsi="Times New Roman"/>
          <w:sz w:val="24"/>
        </w:rPr>
        <w:t xml:space="preserve">A small study of medication by post in Malaysia showed that services users were unaware of this method of delivery </w:t>
      </w:r>
      <w:r w:rsidR="000A4002">
        <w:rPr>
          <w:rFonts w:ascii="Times New Roman" w:hAnsi="Times New Roman"/>
          <w:sz w:val="24"/>
        </w:rPr>
        <w:t>and only</w:t>
      </w:r>
      <w:r w:rsidR="00E2543D">
        <w:rPr>
          <w:rFonts w:ascii="Times New Roman" w:hAnsi="Times New Roman"/>
          <w:sz w:val="24"/>
        </w:rPr>
        <w:t xml:space="preserve"> a </w:t>
      </w:r>
      <w:r w:rsidR="000A4002">
        <w:rPr>
          <w:rFonts w:ascii="Times New Roman" w:hAnsi="Times New Roman"/>
          <w:sz w:val="24"/>
        </w:rPr>
        <w:t>half</w:t>
      </w:r>
      <w:r w:rsidR="006A1ED8">
        <w:rPr>
          <w:rFonts w:ascii="Times New Roman" w:hAnsi="Times New Roman"/>
          <w:sz w:val="24"/>
        </w:rPr>
        <w:t xml:space="preserve"> </w:t>
      </w:r>
      <w:r w:rsidR="000A4002">
        <w:rPr>
          <w:rFonts w:ascii="Times New Roman" w:hAnsi="Times New Roman"/>
          <w:sz w:val="24"/>
        </w:rPr>
        <w:t>showed</w:t>
      </w:r>
      <w:r w:rsidR="00E2543D">
        <w:rPr>
          <w:rFonts w:ascii="Times New Roman" w:hAnsi="Times New Roman"/>
          <w:sz w:val="24"/>
        </w:rPr>
        <w:t xml:space="preserve"> </w:t>
      </w:r>
      <w:r w:rsidR="000A4002">
        <w:rPr>
          <w:rFonts w:ascii="Times New Roman" w:hAnsi="Times New Roman"/>
          <w:sz w:val="24"/>
        </w:rPr>
        <w:t>interest in the service, with the majority reporting concerns with a potential missed delivery</w:t>
      </w:r>
      <w:r w:rsidR="001E335A">
        <w:rPr>
          <w:rFonts w:ascii="Times New Roman" w:hAnsi="Times New Roman"/>
          <w:sz w:val="24"/>
        </w:rPr>
        <w:t>.</w:t>
      </w:r>
      <w:r w:rsidR="000A4002">
        <w:rPr>
          <w:rFonts w:ascii="Times New Roman" w:hAnsi="Times New Roman"/>
          <w:sz w:val="24"/>
        </w:rPr>
        <w:t>[</w:t>
      </w:r>
      <w:r w:rsidR="001E335A">
        <w:rPr>
          <w:rFonts w:ascii="Times New Roman" w:hAnsi="Times New Roman"/>
          <w:sz w:val="24"/>
        </w:rPr>
        <w:t>18]</w:t>
      </w:r>
      <w:r w:rsidR="000A4002">
        <w:rPr>
          <w:rFonts w:ascii="Times New Roman" w:hAnsi="Times New Roman"/>
          <w:sz w:val="24"/>
        </w:rPr>
        <w:t xml:space="preserve"> In the present study, about 20% of participant</w:t>
      </w:r>
      <w:r w:rsidR="006A1ED8">
        <w:rPr>
          <w:rFonts w:ascii="Times New Roman" w:hAnsi="Times New Roman"/>
          <w:sz w:val="24"/>
        </w:rPr>
        <w:t>s</w:t>
      </w:r>
      <w:r w:rsidR="000A4002">
        <w:rPr>
          <w:rFonts w:ascii="Times New Roman" w:hAnsi="Times New Roman"/>
          <w:sz w:val="24"/>
        </w:rPr>
        <w:t xml:space="preserve"> were not </w:t>
      </w:r>
      <w:r w:rsidR="00832CBF">
        <w:rPr>
          <w:rFonts w:ascii="Times New Roman" w:hAnsi="Times New Roman"/>
          <w:sz w:val="24"/>
        </w:rPr>
        <w:t xml:space="preserve">willing to provide </w:t>
      </w:r>
      <w:r w:rsidR="006E71C0">
        <w:rPr>
          <w:rFonts w:ascii="Times New Roman" w:hAnsi="Times New Roman"/>
          <w:sz w:val="24"/>
        </w:rPr>
        <w:t xml:space="preserve">via an online questionnaire </w:t>
      </w:r>
      <w:r w:rsidR="00832CBF">
        <w:rPr>
          <w:rFonts w:ascii="Times New Roman" w:hAnsi="Times New Roman"/>
          <w:sz w:val="24"/>
        </w:rPr>
        <w:t>the information necessary to allow safe prescribing,</w:t>
      </w:r>
      <w:r w:rsidR="006E71C0">
        <w:rPr>
          <w:rFonts w:ascii="Times New Roman" w:hAnsi="Times New Roman"/>
          <w:sz w:val="24"/>
        </w:rPr>
        <w:t>=</w:t>
      </w:r>
      <w:r w:rsidR="00832CBF">
        <w:rPr>
          <w:rFonts w:ascii="Times New Roman" w:hAnsi="Times New Roman"/>
          <w:sz w:val="24"/>
        </w:rPr>
        <w:t>.</w:t>
      </w:r>
      <w:r w:rsidR="000A4002">
        <w:rPr>
          <w:rFonts w:ascii="Times New Roman" w:hAnsi="Times New Roman"/>
          <w:sz w:val="24"/>
        </w:rPr>
        <w:t xml:space="preserve"> Hence, users’ concerns should be explored in more detail in subsequent research to identify common barriers and design user-centred digital service for all </w:t>
      </w:r>
      <w:r w:rsidR="00DE250E">
        <w:rPr>
          <w:rFonts w:ascii="Times New Roman" w:hAnsi="Times New Roman"/>
          <w:sz w:val="24"/>
        </w:rPr>
        <w:t>patients</w:t>
      </w:r>
      <w:r w:rsidR="00F718E5">
        <w:rPr>
          <w:rFonts w:ascii="Times New Roman" w:hAnsi="Times New Roman"/>
          <w:sz w:val="24"/>
        </w:rPr>
        <w:t xml:space="preserve"> and identify those who find digital services less suitable</w:t>
      </w:r>
      <w:r w:rsidR="000A4002">
        <w:rPr>
          <w:rFonts w:ascii="Times New Roman" w:hAnsi="Times New Roman"/>
          <w:sz w:val="24"/>
        </w:rPr>
        <w:t xml:space="preserve">. Although telemedicine offers </w:t>
      </w:r>
      <w:r w:rsidR="000A4002">
        <w:rPr>
          <w:rFonts w:ascii="Times New Roman" w:hAnsi="Times New Roman"/>
          <w:sz w:val="24"/>
        </w:rPr>
        <w:lastRenderedPageBreak/>
        <w:t xml:space="preserve">valuable opportunities, there is a risk of </w:t>
      </w:r>
      <w:r w:rsidR="00DE250E">
        <w:rPr>
          <w:rFonts w:ascii="Times New Roman" w:hAnsi="Times New Roman"/>
          <w:sz w:val="24"/>
        </w:rPr>
        <w:t>widening health inequalities due to access to digital technologies.</w:t>
      </w:r>
      <w:r w:rsidR="009B0585">
        <w:rPr>
          <w:rFonts w:ascii="Times New Roman" w:hAnsi="Times New Roman"/>
          <w:sz w:val="24"/>
        </w:rPr>
        <w:t>[19]</w:t>
      </w:r>
      <w:r w:rsidR="00DE250E">
        <w:rPr>
          <w:rFonts w:ascii="Times New Roman" w:hAnsi="Times New Roman"/>
          <w:sz w:val="24"/>
        </w:rPr>
        <w:t xml:space="preserve"> Thus, service users who are not capable or unwilling to use e-prescribing</w:t>
      </w:r>
      <w:r w:rsidR="00F718E5">
        <w:rPr>
          <w:rFonts w:ascii="Times New Roman" w:hAnsi="Times New Roman"/>
          <w:sz w:val="24"/>
        </w:rPr>
        <w:t xml:space="preserve"> due to digital literacy, access to technology or personal preferences</w:t>
      </w:r>
      <w:r w:rsidR="00DE250E">
        <w:rPr>
          <w:rFonts w:ascii="Times New Roman" w:hAnsi="Times New Roman"/>
          <w:sz w:val="24"/>
        </w:rPr>
        <w:t xml:space="preserve"> should have access to alternative pathways of care</w:t>
      </w:r>
      <w:r w:rsidR="00F718E5">
        <w:rPr>
          <w:rFonts w:ascii="Times New Roman" w:hAnsi="Times New Roman"/>
          <w:sz w:val="24"/>
        </w:rPr>
        <w:t>.</w:t>
      </w:r>
    </w:p>
    <w:p w14:paraId="1344C5EF" w14:textId="1507EF7D" w:rsidR="00832CBF" w:rsidRDefault="00DE250E" w:rsidP="00832CBF">
      <w:pPr>
        <w:pStyle w:val="Heading1"/>
        <w:shd w:val="clear" w:color="auto" w:fill="FFFFFF"/>
        <w:spacing w:before="0" w:beforeAutospacing="0" w:after="0" w:afterAutospacing="0" w:line="480" w:lineRule="auto"/>
        <w:rPr>
          <w:b w:val="0"/>
          <w:bCs w:val="0"/>
          <w:kern w:val="0"/>
          <w:sz w:val="24"/>
          <w:szCs w:val="24"/>
          <w:lang w:eastAsia="en-US"/>
        </w:rPr>
      </w:pPr>
      <w:r>
        <w:rPr>
          <w:sz w:val="24"/>
        </w:rPr>
        <w:tab/>
      </w:r>
      <w:r w:rsidR="00DB294F" w:rsidRPr="009D3886">
        <w:rPr>
          <w:b w:val="0"/>
          <w:sz w:val="24"/>
        </w:rPr>
        <w:t xml:space="preserve">This study </w:t>
      </w:r>
      <w:r w:rsidR="00DB294F">
        <w:rPr>
          <w:b w:val="0"/>
          <w:sz w:val="24"/>
        </w:rPr>
        <w:t xml:space="preserve">achieved </w:t>
      </w:r>
      <w:r w:rsidR="009D3886">
        <w:rPr>
          <w:b w:val="0"/>
          <w:sz w:val="24"/>
        </w:rPr>
        <w:t xml:space="preserve">a </w:t>
      </w:r>
      <w:r w:rsidR="00DB294F">
        <w:rPr>
          <w:b w:val="0"/>
          <w:sz w:val="24"/>
        </w:rPr>
        <w:t xml:space="preserve">large sample size and </w:t>
      </w:r>
      <w:r w:rsidR="00DB294F" w:rsidRPr="009D3886">
        <w:rPr>
          <w:b w:val="0"/>
          <w:sz w:val="24"/>
        </w:rPr>
        <w:t xml:space="preserve">provides novel </w:t>
      </w:r>
      <w:r w:rsidR="00DB294F">
        <w:rPr>
          <w:b w:val="0"/>
          <w:sz w:val="24"/>
        </w:rPr>
        <w:t>knowledge about online services. However, there are</w:t>
      </w:r>
      <w:r w:rsidR="006A1ED8" w:rsidRPr="00832CBF">
        <w:rPr>
          <w:b w:val="0"/>
          <w:sz w:val="24"/>
        </w:rPr>
        <w:t xml:space="preserve"> </w:t>
      </w:r>
      <w:r w:rsidRPr="00832CBF">
        <w:rPr>
          <w:b w:val="0"/>
          <w:sz w:val="24"/>
        </w:rPr>
        <w:t>several limitations</w:t>
      </w:r>
      <w:r w:rsidR="00AD249B">
        <w:rPr>
          <w:b w:val="0"/>
          <w:sz w:val="24"/>
        </w:rPr>
        <w:t xml:space="preserve"> as it was exploratory and not designed to test prespecified hypotheses</w:t>
      </w:r>
      <w:r w:rsidRPr="00832CBF">
        <w:rPr>
          <w:b w:val="0"/>
          <w:sz w:val="24"/>
        </w:rPr>
        <w:t xml:space="preserve">. The participants were recruited within one NHS Trust in Hampshire </w:t>
      </w:r>
      <w:r w:rsidR="006F628C">
        <w:rPr>
          <w:b w:val="0"/>
          <w:sz w:val="24"/>
        </w:rPr>
        <w:t>and</w:t>
      </w:r>
      <w:r w:rsidRPr="00832CBF">
        <w:rPr>
          <w:b w:val="0"/>
          <w:sz w:val="24"/>
        </w:rPr>
        <w:t xml:space="preserve"> their responses may not be representative of service users in other </w:t>
      </w:r>
      <w:r w:rsidR="00DB294F">
        <w:rPr>
          <w:b w:val="0"/>
          <w:sz w:val="24"/>
        </w:rPr>
        <w:t>regions</w:t>
      </w:r>
      <w:r w:rsidRPr="00832CBF">
        <w:rPr>
          <w:b w:val="0"/>
          <w:sz w:val="24"/>
        </w:rPr>
        <w:t>, especially in big cities</w:t>
      </w:r>
      <w:r w:rsidR="00DB294F">
        <w:rPr>
          <w:b w:val="0"/>
          <w:sz w:val="24"/>
        </w:rPr>
        <w:t>,</w:t>
      </w:r>
      <w:r w:rsidRPr="00832CBF">
        <w:rPr>
          <w:b w:val="0"/>
          <w:sz w:val="24"/>
        </w:rPr>
        <w:t xml:space="preserve"> </w:t>
      </w:r>
      <w:r w:rsidR="006F628C">
        <w:rPr>
          <w:b w:val="0"/>
          <w:sz w:val="24"/>
        </w:rPr>
        <w:t>and</w:t>
      </w:r>
      <w:r w:rsidR="00CD7732">
        <w:rPr>
          <w:b w:val="0"/>
          <w:sz w:val="24"/>
        </w:rPr>
        <w:t xml:space="preserve"> individuals that are </w:t>
      </w:r>
      <w:r w:rsidR="006F628C">
        <w:rPr>
          <w:b w:val="0"/>
          <w:sz w:val="24"/>
        </w:rPr>
        <w:t>‘</w:t>
      </w:r>
      <w:r w:rsidR="00CD7732">
        <w:rPr>
          <w:b w:val="0"/>
          <w:sz w:val="24"/>
        </w:rPr>
        <w:t>seldom heard</w:t>
      </w:r>
      <w:r w:rsidR="006F628C">
        <w:rPr>
          <w:b w:val="0"/>
          <w:sz w:val="24"/>
        </w:rPr>
        <w:t>’</w:t>
      </w:r>
      <w:r w:rsidR="00CD7732">
        <w:rPr>
          <w:b w:val="0"/>
          <w:sz w:val="24"/>
        </w:rPr>
        <w:t xml:space="preserve"> or </w:t>
      </w:r>
      <w:r w:rsidR="006F628C">
        <w:rPr>
          <w:b w:val="0"/>
          <w:sz w:val="24"/>
        </w:rPr>
        <w:t>hard-to-engage.</w:t>
      </w:r>
      <w:r w:rsidRPr="00832CBF">
        <w:rPr>
          <w:b w:val="0"/>
          <w:sz w:val="24"/>
        </w:rPr>
        <w:t xml:space="preserve"> </w:t>
      </w:r>
      <w:r w:rsidR="006F628C">
        <w:rPr>
          <w:b w:val="0"/>
          <w:sz w:val="24"/>
        </w:rPr>
        <w:t>Due to various sources of recruitment</w:t>
      </w:r>
      <w:r w:rsidR="009D3886">
        <w:rPr>
          <w:b w:val="0"/>
          <w:sz w:val="24"/>
        </w:rPr>
        <w:t>,</w:t>
      </w:r>
      <w:r w:rsidR="006F628C">
        <w:rPr>
          <w:b w:val="0"/>
          <w:sz w:val="24"/>
        </w:rPr>
        <w:t xml:space="preserve"> we were uncertain about the refusal rate</w:t>
      </w:r>
      <w:r w:rsidR="00DB294F">
        <w:rPr>
          <w:b w:val="0"/>
          <w:sz w:val="24"/>
        </w:rPr>
        <w:t xml:space="preserve"> and how that affected the representativeness of the samp</w:t>
      </w:r>
      <w:r w:rsidR="000149DC">
        <w:rPr>
          <w:b w:val="0"/>
          <w:sz w:val="24"/>
        </w:rPr>
        <w:t>l</w:t>
      </w:r>
      <w:r w:rsidR="00DB294F">
        <w:rPr>
          <w:b w:val="0"/>
          <w:sz w:val="24"/>
        </w:rPr>
        <w:t>e.</w:t>
      </w:r>
      <w:r w:rsidR="006F628C">
        <w:rPr>
          <w:b w:val="0"/>
          <w:sz w:val="24"/>
        </w:rPr>
        <w:t xml:space="preserve"> </w:t>
      </w:r>
      <w:r w:rsidR="000C3148">
        <w:rPr>
          <w:b w:val="0"/>
          <w:sz w:val="24"/>
        </w:rPr>
        <w:t>Also</w:t>
      </w:r>
      <w:r w:rsidR="00832CBF" w:rsidRPr="00832CBF">
        <w:rPr>
          <w:b w:val="0"/>
          <w:sz w:val="24"/>
        </w:rPr>
        <w:t>, t</w:t>
      </w:r>
      <w:r w:rsidR="0044757D" w:rsidRPr="00832CBF">
        <w:rPr>
          <w:b w:val="0"/>
          <w:sz w:val="24"/>
        </w:rPr>
        <w:t>he survey was conducted before the coronavirus outbreak and patients</w:t>
      </w:r>
      <w:r w:rsidR="006A1ED8" w:rsidRPr="00832CBF">
        <w:rPr>
          <w:b w:val="0"/>
          <w:sz w:val="24"/>
        </w:rPr>
        <w:t>’</w:t>
      </w:r>
      <w:r w:rsidR="0044757D" w:rsidRPr="00832CBF">
        <w:rPr>
          <w:b w:val="0"/>
          <w:sz w:val="24"/>
        </w:rPr>
        <w:t xml:space="preserve"> views </w:t>
      </w:r>
      <w:r w:rsidR="00832CBF" w:rsidRPr="00832CBF">
        <w:rPr>
          <w:b w:val="0"/>
          <w:sz w:val="24"/>
        </w:rPr>
        <w:t xml:space="preserve">on remote prescribing and postal treatment </w:t>
      </w:r>
      <w:r w:rsidR="0044757D" w:rsidRPr="00832CBF">
        <w:rPr>
          <w:b w:val="0"/>
          <w:sz w:val="24"/>
        </w:rPr>
        <w:t>might be different</w:t>
      </w:r>
      <w:r w:rsidR="000B5B98" w:rsidRPr="00832CBF">
        <w:rPr>
          <w:b w:val="0"/>
          <w:sz w:val="24"/>
        </w:rPr>
        <w:t xml:space="preserve"> if assessed now</w:t>
      </w:r>
      <w:r w:rsidR="00832CBF" w:rsidRPr="00832CBF">
        <w:rPr>
          <w:b w:val="0"/>
          <w:sz w:val="24"/>
        </w:rPr>
        <w:t>.</w:t>
      </w:r>
      <w:r w:rsidR="00832CBF">
        <w:rPr>
          <w:sz w:val="24"/>
        </w:rPr>
        <w:t xml:space="preserve"> </w:t>
      </w:r>
      <w:r w:rsidR="00832CBF" w:rsidRPr="001E335A">
        <w:rPr>
          <w:b w:val="0"/>
          <w:sz w:val="24"/>
        </w:rPr>
        <w:t>T</w:t>
      </w:r>
      <w:r w:rsidR="00832CBF">
        <w:rPr>
          <w:b w:val="0"/>
          <w:bCs w:val="0"/>
          <w:kern w:val="0"/>
          <w:sz w:val="24"/>
          <w:szCs w:val="24"/>
          <w:lang w:eastAsia="en-US"/>
        </w:rPr>
        <w:t xml:space="preserve">he novel coronavirus SARS-COV-2 outbreak in 2020 transferred the majority of </w:t>
      </w:r>
      <w:r w:rsidR="009D3886">
        <w:rPr>
          <w:b w:val="0"/>
          <w:bCs w:val="0"/>
          <w:kern w:val="0"/>
          <w:sz w:val="24"/>
          <w:szCs w:val="24"/>
          <w:lang w:eastAsia="en-US"/>
        </w:rPr>
        <w:t>SRHS</w:t>
      </w:r>
      <w:r w:rsidR="00832CBF">
        <w:rPr>
          <w:b w:val="0"/>
          <w:bCs w:val="0"/>
          <w:kern w:val="0"/>
          <w:sz w:val="24"/>
          <w:szCs w:val="24"/>
          <w:lang w:eastAsia="en-US"/>
        </w:rPr>
        <w:t xml:space="preserve"> either to phone </w:t>
      </w:r>
      <w:r w:rsidR="006E71C0">
        <w:rPr>
          <w:b w:val="0"/>
          <w:bCs w:val="0"/>
          <w:kern w:val="0"/>
          <w:sz w:val="24"/>
          <w:szCs w:val="24"/>
          <w:lang w:eastAsia="en-US"/>
        </w:rPr>
        <w:t xml:space="preserve">or online </w:t>
      </w:r>
      <w:r w:rsidR="00832CBF">
        <w:rPr>
          <w:b w:val="0"/>
          <w:bCs w:val="0"/>
          <w:kern w:val="0"/>
          <w:sz w:val="24"/>
          <w:szCs w:val="24"/>
          <w:lang w:eastAsia="en-US"/>
        </w:rPr>
        <w:t>assessments</w:t>
      </w:r>
      <w:r w:rsidR="006E71C0">
        <w:rPr>
          <w:b w:val="0"/>
          <w:bCs w:val="0"/>
          <w:kern w:val="0"/>
          <w:sz w:val="24"/>
          <w:szCs w:val="24"/>
          <w:lang w:eastAsia="en-US"/>
        </w:rPr>
        <w:t>,</w:t>
      </w:r>
      <w:r w:rsidR="00832CBF">
        <w:rPr>
          <w:b w:val="0"/>
          <w:bCs w:val="0"/>
          <w:kern w:val="0"/>
          <w:sz w:val="24"/>
          <w:szCs w:val="24"/>
          <w:lang w:eastAsia="en-US"/>
        </w:rPr>
        <w:t xml:space="preserve"> as face-to-face healthcare was dramatically reduced, due to social distancing measures and staff illness or redeployment. Remote management using phone assessments and online services has allowed service provi</w:t>
      </w:r>
      <w:r w:rsidR="009D3886">
        <w:rPr>
          <w:b w:val="0"/>
          <w:bCs w:val="0"/>
          <w:kern w:val="0"/>
          <w:sz w:val="24"/>
          <w:szCs w:val="24"/>
          <w:lang w:eastAsia="en-US"/>
        </w:rPr>
        <w:t>ders</w:t>
      </w:r>
      <w:r w:rsidR="00832CBF">
        <w:rPr>
          <w:b w:val="0"/>
          <w:bCs w:val="0"/>
          <w:kern w:val="0"/>
          <w:sz w:val="24"/>
          <w:szCs w:val="24"/>
          <w:lang w:eastAsia="en-US"/>
        </w:rPr>
        <w:t xml:space="preserve"> to continue, including diagnosis and management of sexual health conditions with remote prescribing and postal treatment or </w:t>
      </w:r>
      <w:r w:rsidR="006E71C0">
        <w:rPr>
          <w:b w:val="0"/>
          <w:bCs w:val="0"/>
          <w:kern w:val="0"/>
          <w:sz w:val="24"/>
          <w:szCs w:val="24"/>
          <w:lang w:eastAsia="en-US"/>
        </w:rPr>
        <w:t>“</w:t>
      </w:r>
      <w:r w:rsidR="00832CBF">
        <w:rPr>
          <w:b w:val="0"/>
          <w:bCs w:val="0"/>
          <w:kern w:val="0"/>
          <w:sz w:val="24"/>
          <w:szCs w:val="24"/>
          <w:lang w:eastAsia="en-US"/>
        </w:rPr>
        <w:t>click-and-collect</w:t>
      </w:r>
      <w:r w:rsidR="006E71C0">
        <w:rPr>
          <w:b w:val="0"/>
          <w:bCs w:val="0"/>
          <w:kern w:val="0"/>
          <w:sz w:val="24"/>
          <w:szCs w:val="24"/>
          <w:lang w:eastAsia="en-US"/>
        </w:rPr>
        <w:t>”</w:t>
      </w:r>
      <w:r w:rsidR="00832CBF">
        <w:rPr>
          <w:b w:val="0"/>
          <w:bCs w:val="0"/>
          <w:kern w:val="0"/>
          <w:sz w:val="24"/>
          <w:szCs w:val="24"/>
          <w:lang w:eastAsia="en-US"/>
        </w:rPr>
        <w:t xml:space="preserve">. </w:t>
      </w:r>
      <w:r w:rsidR="006E71C0">
        <w:rPr>
          <w:b w:val="0"/>
          <w:bCs w:val="0"/>
          <w:kern w:val="0"/>
          <w:sz w:val="24"/>
          <w:szCs w:val="24"/>
          <w:lang w:eastAsia="en-US"/>
        </w:rPr>
        <w:t>These</w:t>
      </w:r>
      <w:r w:rsidR="00832CBF">
        <w:rPr>
          <w:b w:val="0"/>
          <w:bCs w:val="0"/>
          <w:kern w:val="0"/>
          <w:sz w:val="24"/>
          <w:szCs w:val="24"/>
          <w:lang w:eastAsia="en-US"/>
        </w:rPr>
        <w:t xml:space="preserve"> development</w:t>
      </w:r>
      <w:r w:rsidR="006E71C0">
        <w:rPr>
          <w:b w:val="0"/>
          <w:bCs w:val="0"/>
          <w:kern w:val="0"/>
          <w:sz w:val="24"/>
          <w:szCs w:val="24"/>
          <w:lang w:eastAsia="en-US"/>
        </w:rPr>
        <w:t xml:space="preserve">s </w:t>
      </w:r>
      <w:r w:rsidR="00832CBF">
        <w:rPr>
          <w:b w:val="0"/>
          <w:bCs w:val="0"/>
          <w:kern w:val="0"/>
          <w:sz w:val="24"/>
          <w:szCs w:val="24"/>
          <w:lang w:eastAsia="en-US"/>
        </w:rPr>
        <w:t>mean</w:t>
      </w:r>
      <w:r w:rsidR="006E71C0">
        <w:rPr>
          <w:b w:val="0"/>
          <w:bCs w:val="0"/>
          <w:kern w:val="0"/>
          <w:sz w:val="24"/>
          <w:szCs w:val="24"/>
          <w:lang w:eastAsia="en-US"/>
        </w:rPr>
        <w:t xml:space="preserve"> </w:t>
      </w:r>
      <w:r w:rsidR="00832CBF">
        <w:rPr>
          <w:b w:val="0"/>
          <w:bCs w:val="0"/>
          <w:kern w:val="0"/>
          <w:sz w:val="24"/>
          <w:szCs w:val="24"/>
          <w:lang w:eastAsia="en-US"/>
        </w:rPr>
        <w:t xml:space="preserve">that </w:t>
      </w:r>
      <w:r w:rsidR="006E71C0">
        <w:rPr>
          <w:b w:val="0"/>
          <w:bCs w:val="0"/>
          <w:kern w:val="0"/>
          <w:sz w:val="24"/>
          <w:szCs w:val="24"/>
          <w:lang w:eastAsia="en-US"/>
        </w:rPr>
        <w:t>the current findings</w:t>
      </w:r>
      <w:r w:rsidR="00832CBF">
        <w:rPr>
          <w:b w:val="0"/>
          <w:bCs w:val="0"/>
          <w:kern w:val="0"/>
          <w:sz w:val="24"/>
          <w:szCs w:val="24"/>
          <w:lang w:eastAsia="en-US"/>
        </w:rPr>
        <w:t xml:space="preserve"> </w:t>
      </w:r>
      <w:r w:rsidR="006E71C0">
        <w:rPr>
          <w:b w:val="0"/>
          <w:bCs w:val="0"/>
          <w:kern w:val="0"/>
          <w:sz w:val="24"/>
          <w:szCs w:val="24"/>
          <w:lang w:eastAsia="en-US"/>
        </w:rPr>
        <w:t xml:space="preserve">are </w:t>
      </w:r>
      <w:r w:rsidR="00832CBF">
        <w:rPr>
          <w:b w:val="0"/>
          <w:bCs w:val="0"/>
          <w:kern w:val="0"/>
          <w:sz w:val="24"/>
          <w:szCs w:val="24"/>
          <w:lang w:eastAsia="en-US"/>
        </w:rPr>
        <w:t xml:space="preserve">of </w:t>
      </w:r>
      <w:r w:rsidR="009B40B8">
        <w:rPr>
          <w:b w:val="0"/>
          <w:bCs w:val="0"/>
          <w:kern w:val="0"/>
          <w:sz w:val="24"/>
          <w:szCs w:val="24"/>
          <w:lang w:eastAsia="en-US"/>
        </w:rPr>
        <w:t xml:space="preserve">particular </w:t>
      </w:r>
      <w:r w:rsidR="00832CBF">
        <w:rPr>
          <w:b w:val="0"/>
          <w:bCs w:val="0"/>
          <w:kern w:val="0"/>
          <w:sz w:val="24"/>
          <w:szCs w:val="24"/>
          <w:lang w:eastAsia="en-US"/>
        </w:rPr>
        <w:t xml:space="preserve">importance </w:t>
      </w:r>
      <w:r w:rsidR="00046E27">
        <w:rPr>
          <w:b w:val="0"/>
          <w:bCs w:val="0"/>
          <w:kern w:val="0"/>
          <w:sz w:val="24"/>
          <w:szCs w:val="24"/>
          <w:lang w:eastAsia="en-US"/>
        </w:rPr>
        <w:t xml:space="preserve">by providing insight </w:t>
      </w:r>
      <w:r w:rsidR="006E71C0">
        <w:rPr>
          <w:b w:val="0"/>
          <w:bCs w:val="0"/>
          <w:kern w:val="0"/>
          <w:sz w:val="24"/>
          <w:szCs w:val="24"/>
          <w:lang w:eastAsia="en-US"/>
        </w:rPr>
        <w:t>into individuals’</w:t>
      </w:r>
      <w:r w:rsidR="00832CBF">
        <w:rPr>
          <w:b w:val="0"/>
          <w:bCs w:val="0"/>
          <w:kern w:val="0"/>
          <w:sz w:val="24"/>
          <w:szCs w:val="24"/>
          <w:lang w:eastAsia="en-US"/>
        </w:rPr>
        <w:t xml:space="preserve"> preferences </w:t>
      </w:r>
      <w:r w:rsidR="009D3886">
        <w:rPr>
          <w:b w:val="0"/>
          <w:bCs w:val="0"/>
          <w:kern w:val="0"/>
          <w:sz w:val="24"/>
          <w:szCs w:val="24"/>
          <w:lang w:eastAsia="en-US"/>
        </w:rPr>
        <w:t>before</w:t>
      </w:r>
      <w:r w:rsidR="00046E27">
        <w:rPr>
          <w:b w:val="0"/>
          <w:bCs w:val="0"/>
          <w:kern w:val="0"/>
          <w:sz w:val="24"/>
          <w:szCs w:val="24"/>
          <w:lang w:eastAsia="en-US"/>
        </w:rPr>
        <w:t xml:space="preserve"> service changes being </w:t>
      </w:r>
      <w:r w:rsidR="001E335A">
        <w:rPr>
          <w:b w:val="0"/>
          <w:bCs w:val="0"/>
          <w:kern w:val="0"/>
          <w:sz w:val="24"/>
          <w:szCs w:val="24"/>
          <w:lang w:eastAsia="en-US"/>
        </w:rPr>
        <w:t>implemented and</w:t>
      </w:r>
      <w:r w:rsidR="00046E27">
        <w:rPr>
          <w:b w:val="0"/>
          <w:bCs w:val="0"/>
          <w:kern w:val="0"/>
          <w:sz w:val="24"/>
          <w:szCs w:val="24"/>
          <w:lang w:eastAsia="en-US"/>
        </w:rPr>
        <w:t xml:space="preserve"> will inform future service development as we transition from lockdown to a post-SARS-COV-2 time.</w:t>
      </w:r>
    </w:p>
    <w:p w14:paraId="712E76A4" w14:textId="1EF40CCA" w:rsidR="001E335A" w:rsidRDefault="0044757D" w:rsidP="0044757D">
      <w:pPr>
        <w:spacing w:line="480" w:lineRule="auto"/>
        <w:rPr>
          <w:rFonts w:ascii="Times New Roman" w:hAnsi="Times New Roman"/>
          <w:sz w:val="24"/>
        </w:rPr>
      </w:pPr>
      <w:r>
        <w:rPr>
          <w:rFonts w:ascii="Times New Roman" w:hAnsi="Times New Roman"/>
          <w:sz w:val="24"/>
        </w:rPr>
        <w:tab/>
        <w:t xml:space="preserve">In conclusion, </w:t>
      </w:r>
      <w:r w:rsidR="009B40B8">
        <w:rPr>
          <w:rFonts w:ascii="Times New Roman" w:hAnsi="Times New Roman"/>
          <w:sz w:val="24"/>
        </w:rPr>
        <w:t xml:space="preserve">as </w:t>
      </w:r>
      <w:proofErr w:type="gramStart"/>
      <w:r w:rsidR="009B40B8">
        <w:rPr>
          <w:rFonts w:ascii="Times New Roman" w:hAnsi="Times New Roman"/>
          <w:sz w:val="24"/>
        </w:rPr>
        <w:t>a majority of</w:t>
      </w:r>
      <w:proofErr w:type="gramEnd"/>
      <w:r w:rsidR="009B40B8">
        <w:rPr>
          <w:rFonts w:ascii="Times New Roman" w:hAnsi="Times New Roman"/>
          <w:sz w:val="24"/>
        </w:rPr>
        <w:t xml:space="preserve"> service users in this study were receptive to these methods of delivery, </w:t>
      </w:r>
      <w:r w:rsidR="00046E27">
        <w:rPr>
          <w:rFonts w:ascii="Times New Roman" w:hAnsi="Times New Roman"/>
          <w:sz w:val="24"/>
        </w:rPr>
        <w:t>remote prescribing and postal delivery of treatment for uncomplicated chlamydia and contraception</w:t>
      </w:r>
      <w:r>
        <w:rPr>
          <w:rFonts w:ascii="Times New Roman" w:hAnsi="Times New Roman"/>
          <w:sz w:val="24"/>
        </w:rPr>
        <w:t xml:space="preserve"> should be considered as part of </w:t>
      </w:r>
      <w:r w:rsidR="009D3886">
        <w:rPr>
          <w:rFonts w:ascii="Times New Roman" w:hAnsi="Times New Roman"/>
          <w:sz w:val="24"/>
        </w:rPr>
        <w:t>SRHS</w:t>
      </w:r>
      <w:r>
        <w:rPr>
          <w:rFonts w:ascii="Times New Roman" w:hAnsi="Times New Roman"/>
          <w:sz w:val="24"/>
        </w:rPr>
        <w:t xml:space="preserve">. Nevertheless, such a service needs to be closely monitored to identify any potential missed delivery, </w:t>
      </w:r>
      <w:r w:rsidR="00C27670">
        <w:rPr>
          <w:rFonts w:ascii="Times New Roman" w:hAnsi="Times New Roman"/>
          <w:sz w:val="24"/>
        </w:rPr>
        <w:t xml:space="preserve">medication </w:t>
      </w:r>
      <w:r>
        <w:rPr>
          <w:rFonts w:ascii="Times New Roman" w:hAnsi="Times New Roman"/>
          <w:sz w:val="24"/>
        </w:rPr>
        <w:t>non-adherence</w:t>
      </w:r>
      <w:r w:rsidR="000B5B98">
        <w:rPr>
          <w:rFonts w:ascii="Times New Roman" w:hAnsi="Times New Roman"/>
          <w:sz w:val="24"/>
        </w:rPr>
        <w:t>,</w:t>
      </w:r>
      <w:r w:rsidR="00C27670">
        <w:rPr>
          <w:rFonts w:ascii="Times New Roman" w:hAnsi="Times New Roman"/>
          <w:sz w:val="24"/>
        </w:rPr>
        <w:t xml:space="preserve"> or misuse. Further research needs to explore </w:t>
      </w:r>
      <w:r w:rsidR="00654622">
        <w:rPr>
          <w:rFonts w:ascii="Times New Roman" w:hAnsi="Times New Roman"/>
          <w:sz w:val="24"/>
        </w:rPr>
        <w:t xml:space="preserve">health professionals’ and </w:t>
      </w:r>
      <w:r w:rsidR="00C27670">
        <w:rPr>
          <w:rFonts w:ascii="Times New Roman" w:hAnsi="Times New Roman"/>
          <w:sz w:val="24"/>
        </w:rPr>
        <w:t xml:space="preserve">users’ </w:t>
      </w:r>
      <w:r w:rsidR="00C27670">
        <w:rPr>
          <w:rFonts w:ascii="Times New Roman" w:hAnsi="Times New Roman"/>
          <w:sz w:val="24"/>
        </w:rPr>
        <w:lastRenderedPageBreak/>
        <w:t xml:space="preserve">concerns </w:t>
      </w:r>
      <w:r w:rsidR="00654622">
        <w:rPr>
          <w:rFonts w:ascii="Times New Roman" w:hAnsi="Times New Roman"/>
          <w:sz w:val="24"/>
        </w:rPr>
        <w:t xml:space="preserve">as well as </w:t>
      </w:r>
      <w:r w:rsidR="00C27670">
        <w:rPr>
          <w:rFonts w:ascii="Times New Roman" w:hAnsi="Times New Roman"/>
          <w:sz w:val="24"/>
        </w:rPr>
        <w:t xml:space="preserve">individual barriers to design the most acceptable, </w:t>
      </w:r>
      <w:r w:rsidR="009D3886">
        <w:rPr>
          <w:rFonts w:ascii="Times New Roman" w:hAnsi="Times New Roman"/>
          <w:sz w:val="24"/>
        </w:rPr>
        <w:t>effective,</w:t>
      </w:r>
      <w:r w:rsidR="00C27670">
        <w:rPr>
          <w:rFonts w:ascii="Times New Roman" w:hAnsi="Times New Roman"/>
          <w:sz w:val="24"/>
        </w:rPr>
        <w:t xml:space="preserve"> and equitable digital </w:t>
      </w:r>
      <w:r w:rsidR="009B40B8">
        <w:rPr>
          <w:rFonts w:ascii="Times New Roman" w:hAnsi="Times New Roman"/>
          <w:sz w:val="24"/>
        </w:rPr>
        <w:t>SRH</w:t>
      </w:r>
      <w:r w:rsidR="00C27670">
        <w:rPr>
          <w:rFonts w:ascii="Times New Roman" w:hAnsi="Times New Roman"/>
          <w:sz w:val="24"/>
        </w:rPr>
        <w:t xml:space="preserve"> services supporting patients with their treatment and prophylaxis. </w:t>
      </w:r>
    </w:p>
    <w:p w14:paraId="3CEBE905" w14:textId="0180CD2B" w:rsidR="001E335A" w:rsidRPr="00DA3063" w:rsidRDefault="001E335A" w:rsidP="00DA3063">
      <w:pPr>
        <w:spacing w:line="480" w:lineRule="auto"/>
        <w:jc w:val="center"/>
        <w:rPr>
          <w:rFonts w:ascii="Times New Roman" w:hAnsi="Times New Roman"/>
          <w:b/>
          <w:sz w:val="24"/>
        </w:rPr>
      </w:pPr>
      <w:r>
        <w:rPr>
          <w:rFonts w:ascii="Times New Roman" w:hAnsi="Times New Roman"/>
          <w:sz w:val="24"/>
        </w:rPr>
        <w:br w:type="page"/>
      </w:r>
      <w:r w:rsidR="00DA3063" w:rsidRPr="00DA3063">
        <w:rPr>
          <w:rFonts w:ascii="Times New Roman" w:hAnsi="Times New Roman"/>
          <w:b/>
          <w:sz w:val="24"/>
        </w:rPr>
        <w:lastRenderedPageBreak/>
        <w:t>References</w:t>
      </w:r>
    </w:p>
    <w:p w14:paraId="4157313E" w14:textId="209E33BC"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World Health Organisation.</w:t>
      </w:r>
      <w:r w:rsidR="00BF13D1">
        <w:rPr>
          <w:rFonts w:ascii="Times New Roman" w:hAnsi="Times New Roman"/>
          <w:sz w:val="24"/>
        </w:rPr>
        <w:t xml:space="preserve"> (</w:t>
      </w:r>
      <w:r w:rsidR="00BF13D1" w:rsidRPr="004E29FC">
        <w:rPr>
          <w:rFonts w:ascii="Times New Roman" w:hAnsi="Times New Roman"/>
          <w:sz w:val="24"/>
        </w:rPr>
        <w:t>2016</w:t>
      </w:r>
      <w:r w:rsidR="00BF13D1">
        <w:rPr>
          <w:rFonts w:ascii="Times New Roman" w:hAnsi="Times New Roman"/>
          <w:sz w:val="24"/>
        </w:rPr>
        <w:t>)</w:t>
      </w:r>
      <w:r w:rsidR="00BF13D1" w:rsidRPr="004E29FC">
        <w:rPr>
          <w:rFonts w:ascii="Times New Roman" w:hAnsi="Times New Roman"/>
          <w:sz w:val="24"/>
        </w:rPr>
        <w:t xml:space="preserve">. </w:t>
      </w:r>
      <w:r w:rsidRPr="004E29FC">
        <w:rPr>
          <w:rFonts w:ascii="Times New Roman" w:hAnsi="Times New Roman"/>
          <w:sz w:val="24"/>
        </w:rPr>
        <w:t xml:space="preserve">Global health sector strategy on sexually transmitted infections 2016–2021. Retrieved on 01/11/2016. </w:t>
      </w:r>
      <w:hyperlink r:id="rId11" w:history="1">
        <w:r w:rsidRPr="004E29FC">
          <w:rPr>
            <w:rFonts w:ascii="Times New Roman" w:hAnsi="Times New Roman"/>
            <w:sz w:val="24"/>
          </w:rPr>
          <w:t>http://www.who.int/</w:t>
        </w:r>
      </w:hyperlink>
    </w:p>
    <w:p w14:paraId="4908FBDA" w14:textId="7468BDF1"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Public Health England</w:t>
      </w:r>
      <w:r w:rsidR="00BF13D1">
        <w:rPr>
          <w:rFonts w:ascii="Times New Roman" w:hAnsi="Times New Roman"/>
          <w:sz w:val="24"/>
        </w:rPr>
        <w:t xml:space="preserve">. </w:t>
      </w:r>
      <w:r w:rsidRPr="004E29FC">
        <w:rPr>
          <w:rFonts w:ascii="Times New Roman" w:hAnsi="Times New Roman"/>
          <w:sz w:val="24"/>
        </w:rPr>
        <w:t>(2019)</w:t>
      </w:r>
      <w:r w:rsidR="00BF13D1">
        <w:rPr>
          <w:rFonts w:ascii="Times New Roman" w:hAnsi="Times New Roman"/>
          <w:sz w:val="24"/>
        </w:rPr>
        <w:t>.</w:t>
      </w:r>
      <w:r w:rsidRPr="004E29FC">
        <w:rPr>
          <w:rFonts w:ascii="Times New Roman" w:hAnsi="Times New Roman"/>
          <w:sz w:val="24"/>
        </w:rPr>
        <w:t xml:space="preserve"> Sexually transmitted infections and screening for chlamydia in England, 2018. Health Protection Report</w:t>
      </w:r>
      <w:r w:rsidR="00BF13D1">
        <w:rPr>
          <w:rFonts w:ascii="Times New Roman" w:hAnsi="Times New Roman"/>
          <w:sz w:val="24"/>
        </w:rPr>
        <w:t>.</w:t>
      </w:r>
      <w:r w:rsidRPr="004E29FC">
        <w:rPr>
          <w:rFonts w:ascii="Times New Roman" w:hAnsi="Times New Roman"/>
          <w:sz w:val="24"/>
        </w:rPr>
        <w:t xml:space="preserve"> (13)</w:t>
      </w:r>
      <w:r w:rsidR="00BF13D1">
        <w:rPr>
          <w:rFonts w:ascii="Times New Roman" w:hAnsi="Times New Roman"/>
          <w:sz w:val="24"/>
        </w:rPr>
        <w:t xml:space="preserve">, </w:t>
      </w:r>
      <w:r w:rsidRPr="004E29FC">
        <w:rPr>
          <w:rFonts w:ascii="Times New Roman" w:hAnsi="Times New Roman"/>
          <w:sz w:val="24"/>
        </w:rPr>
        <w:t xml:space="preserve">19. </w:t>
      </w:r>
    </w:p>
    <w:p w14:paraId="78B2BC59" w14:textId="52DD4848"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Development Economics. </w:t>
      </w:r>
      <w:r w:rsidR="00BF13D1" w:rsidRPr="004E29FC">
        <w:rPr>
          <w:rFonts w:ascii="Times New Roman" w:hAnsi="Times New Roman"/>
          <w:sz w:val="24"/>
        </w:rPr>
        <w:t>(2013)</w:t>
      </w:r>
      <w:r w:rsidR="00BF13D1">
        <w:rPr>
          <w:rFonts w:ascii="Times New Roman" w:hAnsi="Times New Roman"/>
          <w:sz w:val="24"/>
        </w:rPr>
        <w:t xml:space="preserve">. </w:t>
      </w:r>
      <w:r w:rsidRPr="004E29FC">
        <w:rPr>
          <w:rFonts w:ascii="Times New Roman" w:hAnsi="Times New Roman"/>
          <w:sz w:val="24"/>
        </w:rPr>
        <w:t xml:space="preserve">Unprotected nation: the financial and economic impacts if restricted contraceptive and sexual health services. London: Society of Sexual health Advisors, 16. </w:t>
      </w:r>
      <w:r w:rsidR="00BF13D1" w:rsidRPr="004E29FC">
        <w:rPr>
          <w:rFonts w:ascii="Times New Roman" w:hAnsi="Times New Roman"/>
          <w:sz w:val="24"/>
        </w:rPr>
        <w:t xml:space="preserve">Accessed on the 24th of April 2020 from </w:t>
      </w:r>
      <w:r w:rsidRPr="004E29FC">
        <w:rPr>
          <w:rFonts w:ascii="Times New Roman" w:hAnsi="Times New Roman"/>
          <w:sz w:val="24"/>
        </w:rPr>
        <w:t xml:space="preserve">http://ssha.info/wp-content/uploads/Unprotected-Nation.pdf </w:t>
      </w:r>
    </w:p>
    <w:p w14:paraId="7BF0A095" w14:textId="77777777" w:rsidR="001E335A" w:rsidRPr="004E29FC" w:rsidRDefault="001E335A" w:rsidP="00DA3063">
      <w:pPr>
        <w:pStyle w:val="ListParagraph"/>
        <w:numPr>
          <w:ilvl w:val="0"/>
          <w:numId w:val="5"/>
        </w:numPr>
        <w:spacing w:line="480" w:lineRule="auto"/>
        <w:rPr>
          <w:rFonts w:ascii="Times New Roman" w:hAnsi="Times New Roman"/>
          <w:sz w:val="24"/>
        </w:rPr>
      </w:pPr>
      <w:proofErr w:type="spellStart"/>
      <w:r w:rsidRPr="004E29FC">
        <w:rPr>
          <w:rFonts w:ascii="Times New Roman" w:hAnsi="Times New Roman"/>
          <w:sz w:val="24"/>
        </w:rPr>
        <w:t>Bébéar</w:t>
      </w:r>
      <w:proofErr w:type="spellEnd"/>
      <w:r w:rsidRPr="004E29FC">
        <w:rPr>
          <w:rFonts w:ascii="Times New Roman" w:hAnsi="Times New Roman"/>
          <w:sz w:val="24"/>
        </w:rPr>
        <w:t xml:space="preserve">, C., &amp; De </w:t>
      </w:r>
      <w:proofErr w:type="spellStart"/>
      <w:r w:rsidRPr="004E29FC">
        <w:rPr>
          <w:rFonts w:ascii="Times New Roman" w:hAnsi="Times New Roman"/>
          <w:sz w:val="24"/>
        </w:rPr>
        <w:t>Barbeyrac</w:t>
      </w:r>
      <w:proofErr w:type="spellEnd"/>
      <w:r w:rsidRPr="004E29FC">
        <w:rPr>
          <w:rFonts w:ascii="Times New Roman" w:hAnsi="Times New Roman"/>
          <w:sz w:val="24"/>
        </w:rPr>
        <w:t>, B. (2009). Genital Chlamydia trachomatis infections. </w:t>
      </w:r>
      <w:r w:rsidRPr="00BF13D1">
        <w:rPr>
          <w:rFonts w:ascii="Times New Roman" w:hAnsi="Times New Roman"/>
          <w:i/>
          <w:sz w:val="24"/>
        </w:rPr>
        <w:t>Clinical Microbiology and Infection</w:t>
      </w:r>
      <w:r w:rsidRPr="004E29FC">
        <w:rPr>
          <w:rFonts w:ascii="Times New Roman" w:hAnsi="Times New Roman"/>
          <w:sz w:val="24"/>
        </w:rPr>
        <w:t>, 15(1), 4-10.</w:t>
      </w:r>
    </w:p>
    <w:p w14:paraId="594D76E1" w14:textId="0C5E1D18"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Cates Jr, W., &amp; </w:t>
      </w:r>
      <w:proofErr w:type="spellStart"/>
      <w:r w:rsidRPr="004E29FC">
        <w:rPr>
          <w:rFonts w:ascii="Times New Roman" w:hAnsi="Times New Roman"/>
          <w:sz w:val="24"/>
        </w:rPr>
        <w:t>Wasserheit</w:t>
      </w:r>
      <w:proofErr w:type="spellEnd"/>
      <w:r w:rsidRPr="004E29FC">
        <w:rPr>
          <w:rFonts w:ascii="Times New Roman" w:hAnsi="Times New Roman"/>
          <w:sz w:val="24"/>
        </w:rPr>
        <w:t>, J. N. (1991). Genital chlamydial infections: epidemiology and reproductive sequelae. </w:t>
      </w:r>
      <w:r w:rsidRPr="00BF13D1">
        <w:rPr>
          <w:rFonts w:ascii="Times New Roman" w:hAnsi="Times New Roman"/>
          <w:i/>
          <w:sz w:val="24"/>
        </w:rPr>
        <w:t xml:space="preserve">American </w:t>
      </w:r>
      <w:r w:rsidR="00BF13D1" w:rsidRPr="00BF13D1">
        <w:rPr>
          <w:rFonts w:ascii="Times New Roman" w:hAnsi="Times New Roman"/>
          <w:i/>
          <w:sz w:val="24"/>
        </w:rPr>
        <w:t>J</w:t>
      </w:r>
      <w:r w:rsidRPr="00BF13D1">
        <w:rPr>
          <w:rFonts w:ascii="Times New Roman" w:hAnsi="Times New Roman"/>
          <w:i/>
          <w:sz w:val="24"/>
        </w:rPr>
        <w:t xml:space="preserve">ournal of </w:t>
      </w:r>
      <w:r w:rsidR="00BF13D1" w:rsidRPr="00BF13D1">
        <w:rPr>
          <w:rFonts w:ascii="Times New Roman" w:hAnsi="Times New Roman"/>
          <w:i/>
          <w:sz w:val="24"/>
        </w:rPr>
        <w:t>O</w:t>
      </w:r>
      <w:r w:rsidRPr="00BF13D1">
        <w:rPr>
          <w:rFonts w:ascii="Times New Roman" w:hAnsi="Times New Roman"/>
          <w:i/>
          <w:sz w:val="24"/>
        </w:rPr>
        <w:t xml:space="preserve">bstetrics and </w:t>
      </w:r>
      <w:proofErr w:type="spellStart"/>
      <w:r w:rsidR="00BF13D1" w:rsidRPr="00BF13D1">
        <w:rPr>
          <w:rFonts w:ascii="Times New Roman" w:hAnsi="Times New Roman"/>
          <w:i/>
          <w:sz w:val="24"/>
        </w:rPr>
        <w:t>G</w:t>
      </w:r>
      <w:r w:rsidRPr="00BF13D1">
        <w:rPr>
          <w:rFonts w:ascii="Times New Roman" w:hAnsi="Times New Roman"/>
          <w:i/>
          <w:sz w:val="24"/>
        </w:rPr>
        <w:t>ynecology</w:t>
      </w:r>
      <w:proofErr w:type="spellEnd"/>
      <w:r w:rsidRPr="004E29FC">
        <w:rPr>
          <w:rFonts w:ascii="Times New Roman" w:hAnsi="Times New Roman"/>
          <w:sz w:val="24"/>
        </w:rPr>
        <w:t>, 164(6), 1771-1781.</w:t>
      </w:r>
    </w:p>
    <w:p w14:paraId="0BD66E3B" w14:textId="0F79E152"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LaMontagne, D. S., Fenton, K. A., Randall, S., Anderson, S., &amp; Carter, P. (2004). Establishing the National Chlamydia Screening Programme in England: results from the first full year of screening. </w:t>
      </w:r>
      <w:r w:rsidRPr="00BF13D1">
        <w:rPr>
          <w:rFonts w:ascii="Times New Roman" w:hAnsi="Times New Roman"/>
          <w:i/>
          <w:sz w:val="24"/>
        </w:rPr>
        <w:t xml:space="preserve">Sexually </w:t>
      </w:r>
      <w:r w:rsidR="00BF13D1" w:rsidRPr="00BF13D1">
        <w:rPr>
          <w:rFonts w:ascii="Times New Roman" w:hAnsi="Times New Roman"/>
          <w:i/>
          <w:sz w:val="24"/>
        </w:rPr>
        <w:t>T</w:t>
      </w:r>
      <w:r w:rsidRPr="00BF13D1">
        <w:rPr>
          <w:rFonts w:ascii="Times New Roman" w:hAnsi="Times New Roman"/>
          <w:i/>
          <w:sz w:val="24"/>
        </w:rPr>
        <w:t xml:space="preserve">ransmitted </w:t>
      </w:r>
      <w:r w:rsidR="00BF13D1" w:rsidRPr="00BF13D1">
        <w:rPr>
          <w:rFonts w:ascii="Times New Roman" w:hAnsi="Times New Roman"/>
          <w:i/>
          <w:sz w:val="24"/>
        </w:rPr>
        <w:t>I</w:t>
      </w:r>
      <w:r w:rsidRPr="00BF13D1">
        <w:rPr>
          <w:rFonts w:ascii="Times New Roman" w:hAnsi="Times New Roman"/>
          <w:i/>
          <w:sz w:val="24"/>
        </w:rPr>
        <w:t>nfections</w:t>
      </w:r>
      <w:r w:rsidRPr="004E29FC">
        <w:rPr>
          <w:rFonts w:ascii="Times New Roman" w:hAnsi="Times New Roman"/>
          <w:sz w:val="24"/>
        </w:rPr>
        <w:t>, 80(5), 335-341.</w:t>
      </w:r>
    </w:p>
    <w:p w14:paraId="3C4F94C4" w14:textId="43829E1E" w:rsidR="001E335A" w:rsidRPr="004E29FC" w:rsidRDefault="001E335A" w:rsidP="00DA3063">
      <w:pPr>
        <w:pStyle w:val="ListParagraph"/>
        <w:numPr>
          <w:ilvl w:val="0"/>
          <w:numId w:val="5"/>
        </w:numPr>
        <w:spacing w:line="480" w:lineRule="auto"/>
        <w:rPr>
          <w:rFonts w:ascii="Times New Roman" w:hAnsi="Times New Roman"/>
          <w:sz w:val="24"/>
        </w:rPr>
      </w:pPr>
      <w:proofErr w:type="spellStart"/>
      <w:r w:rsidRPr="004E29FC">
        <w:rPr>
          <w:rFonts w:ascii="Times New Roman" w:hAnsi="Times New Roman"/>
          <w:sz w:val="24"/>
        </w:rPr>
        <w:t>Gkatzidou</w:t>
      </w:r>
      <w:proofErr w:type="spellEnd"/>
      <w:r w:rsidRPr="004E29FC">
        <w:rPr>
          <w:rFonts w:ascii="Times New Roman" w:hAnsi="Times New Roman"/>
          <w:sz w:val="24"/>
        </w:rPr>
        <w:t xml:space="preserve">, V., Hone, K., Sutcliffe, L., Gibbs, J., Sadiq, S. T., </w:t>
      </w:r>
      <w:proofErr w:type="spellStart"/>
      <w:r w:rsidRPr="004E29FC">
        <w:rPr>
          <w:rFonts w:ascii="Times New Roman" w:hAnsi="Times New Roman"/>
          <w:sz w:val="24"/>
        </w:rPr>
        <w:t>Szczepura</w:t>
      </w:r>
      <w:proofErr w:type="spellEnd"/>
      <w:r w:rsidRPr="004E29FC">
        <w:rPr>
          <w:rFonts w:ascii="Times New Roman" w:hAnsi="Times New Roman"/>
          <w:sz w:val="24"/>
        </w:rPr>
        <w:t>, A., ... &amp; Estcourt, C. (2015). User interface design for mobile-based sexual health interventions for young people: design recommendations from a qualitative study on an online Chlamydia clinical care pathway. </w:t>
      </w:r>
      <w:r w:rsidRPr="00BF13D1">
        <w:rPr>
          <w:rFonts w:ascii="Times New Roman" w:hAnsi="Times New Roman"/>
          <w:i/>
          <w:sz w:val="24"/>
        </w:rPr>
        <w:t xml:space="preserve">BMC </w:t>
      </w:r>
      <w:r w:rsidR="00BF13D1" w:rsidRPr="00BF13D1">
        <w:rPr>
          <w:rFonts w:ascii="Times New Roman" w:hAnsi="Times New Roman"/>
          <w:i/>
          <w:sz w:val="24"/>
        </w:rPr>
        <w:t>M</w:t>
      </w:r>
      <w:r w:rsidRPr="00BF13D1">
        <w:rPr>
          <w:rFonts w:ascii="Times New Roman" w:hAnsi="Times New Roman"/>
          <w:i/>
          <w:sz w:val="24"/>
        </w:rPr>
        <w:t xml:space="preserve">edical </w:t>
      </w:r>
      <w:r w:rsidR="00BF13D1" w:rsidRPr="00BF13D1">
        <w:rPr>
          <w:rFonts w:ascii="Times New Roman" w:hAnsi="Times New Roman"/>
          <w:i/>
          <w:sz w:val="24"/>
        </w:rPr>
        <w:t>I</w:t>
      </w:r>
      <w:r w:rsidRPr="00BF13D1">
        <w:rPr>
          <w:rFonts w:ascii="Times New Roman" w:hAnsi="Times New Roman"/>
          <w:i/>
          <w:sz w:val="24"/>
        </w:rPr>
        <w:t xml:space="preserve">nformatics and </w:t>
      </w:r>
      <w:r w:rsidR="00BF13D1" w:rsidRPr="00BF13D1">
        <w:rPr>
          <w:rFonts w:ascii="Times New Roman" w:hAnsi="Times New Roman"/>
          <w:i/>
          <w:sz w:val="24"/>
        </w:rPr>
        <w:t>D</w:t>
      </w:r>
      <w:r w:rsidRPr="00BF13D1">
        <w:rPr>
          <w:rFonts w:ascii="Times New Roman" w:hAnsi="Times New Roman"/>
          <w:i/>
          <w:sz w:val="24"/>
        </w:rPr>
        <w:t xml:space="preserve">ecision </w:t>
      </w:r>
      <w:r w:rsidR="00BF13D1" w:rsidRPr="00BF13D1">
        <w:rPr>
          <w:rFonts w:ascii="Times New Roman" w:hAnsi="Times New Roman"/>
          <w:i/>
          <w:sz w:val="24"/>
        </w:rPr>
        <w:t>M</w:t>
      </w:r>
      <w:r w:rsidRPr="00BF13D1">
        <w:rPr>
          <w:rFonts w:ascii="Times New Roman" w:hAnsi="Times New Roman"/>
          <w:i/>
          <w:sz w:val="24"/>
        </w:rPr>
        <w:t>aking,</w:t>
      </w:r>
      <w:r w:rsidRPr="004E29FC">
        <w:rPr>
          <w:rFonts w:ascii="Times New Roman" w:hAnsi="Times New Roman"/>
          <w:sz w:val="24"/>
        </w:rPr>
        <w:t> 15(1), 72.</w:t>
      </w:r>
    </w:p>
    <w:p w14:paraId="540AFA0B" w14:textId="5B102277"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Turner, K., Adams, E., Grant, A., Macleod, J., Bell, G., Clarke, J., &amp; Horner, P. (2011). Costs and cost effectiveness of different strategies for chlamydia screening and partner notification: an economic and mathematical modelling study. </w:t>
      </w:r>
      <w:r w:rsidR="00BF13D1" w:rsidRPr="00BF13D1">
        <w:rPr>
          <w:rFonts w:ascii="Times New Roman" w:hAnsi="Times New Roman"/>
          <w:i/>
          <w:sz w:val="24"/>
        </w:rPr>
        <w:t>British Medical Journal</w:t>
      </w:r>
      <w:r w:rsidRPr="004E29FC">
        <w:rPr>
          <w:rFonts w:ascii="Times New Roman" w:hAnsi="Times New Roman"/>
          <w:sz w:val="24"/>
        </w:rPr>
        <w:t>, 342, c7250.</w:t>
      </w:r>
    </w:p>
    <w:p w14:paraId="442765D7" w14:textId="77777777" w:rsidR="001E335A" w:rsidRPr="004E29FC" w:rsidRDefault="001E335A" w:rsidP="00DA3063">
      <w:pPr>
        <w:pStyle w:val="ListParagraph"/>
        <w:numPr>
          <w:ilvl w:val="0"/>
          <w:numId w:val="5"/>
        </w:numPr>
        <w:spacing w:line="480" w:lineRule="auto"/>
        <w:rPr>
          <w:rFonts w:ascii="Times New Roman" w:hAnsi="Times New Roman"/>
          <w:sz w:val="24"/>
        </w:rPr>
      </w:pPr>
      <w:proofErr w:type="spellStart"/>
      <w:r w:rsidRPr="004E29FC">
        <w:rPr>
          <w:rFonts w:ascii="Times New Roman" w:hAnsi="Times New Roman"/>
          <w:sz w:val="24"/>
        </w:rPr>
        <w:lastRenderedPageBreak/>
        <w:t>Wellings</w:t>
      </w:r>
      <w:proofErr w:type="spellEnd"/>
      <w:r w:rsidRPr="004E29FC">
        <w:rPr>
          <w:rFonts w:ascii="Times New Roman" w:hAnsi="Times New Roman"/>
          <w:sz w:val="24"/>
        </w:rPr>
        <w:t xml:space="preserve">, K., Jones, K. G., Mercer, C. H., </w:t>
      </w:r>
      <w:proofErr w:type="spellStart"/>
      <w:r w:rsidRPr="004E29FC">
        <w:rPr>
          <w:rFonts w:ascii="Times New Roman" w:hAnsi="Times New Roman"/>
          <w:sz w:val="24"/>
        </w:rPr>
        <w:t>Tanton</w:t>
      </w:r>
      <w:proofErr w:type="spellEnd"/>
      <w:r w:rsidRPr="004E29FC">
        <w:rPr>
          <w:rFonts w:ascii="Times New Roman" w:hAnsi="Times New Roman"/>
          <w:sz w:val="24"/>
        </w:rPr>
        <w:t>, C., Clifton, S., Datta, J., ... &amp; Sonnenberg, P. (2013). The prevalence of unplanned pregnancy and associated factors in Britain: findings from the third National Survey of Sexual Attitudes and Lifestyles (Natsal-3). </w:t>
      </w:r>
      <w:r w:rsidRPr="00BF13D1">
        <w:rPr>
          <w:rFonts w:ascii="Times New Roman" w:hAnsi="Times New Roman"/>
          <w:i/>
          <w:sz w:val="24"/>
        </w:rPr>
        <w:t>The Lancet</w:t>
      </w:r>
      <w:r w:rsidRPr="004E29FC">
        <w:rPr>
          <w:rFonts w:ascii="Times New Roman" w:hAnsi="Times New Roman"/>
          <w:sz w:val="24"/>
        </w:rPr>
        <w:t>, 382(9907), 1807-1816.</w:t>
      </w:r>
    </w:p>
    <w:p w14:paraId="367ACDE3" w14:textId="0B59479C" w:rsidR="001E335A" w:rsidRPr="004E29FC" w:rsidRDefault="001E335A" w:rsidP="00DA3063">
      <w:pPr>
        <w:pStyle w:val="ListParagraph"/>
        <w:numPr>
          <w:ilvl w:val="0"/>
          <w:numId w:val="5"/>
        </w:numPr>
        <w:spacing w:line="480" w:lineRule="auto"/>
        <w:rPr>
          <w:rFonts w:ascii="Times New Roman" w:hAnsi="Times New Roman"/>
          <w:sz w:val="24"/>
        </w:rPr>
      </w:pPr>
      <w:proofErr w:type="spellStart"/>
      <w:r w:rsidRPr="004E29FC">
        <w:rPr>
          <w:rFonts w:ascii="Times New Roman" w:hAnsi="Times New Roman"/>
          <w:sz w:val="24"/>
        </w:rPr>
        <w:t>Guse</w:t>
      </w:r>
      <w:proofErr w:type="spellEnd"/>
      <w:r w:rsidRPr="004E29FC">
        <w:rPr>
          <w:rFonts w:ascii="Times New Roman" w:hAnsi="Times New Roman"/>
          <w:sz w:val="24"/>
        </w:rPr>
        <w:t xml:space="preserve">, K., Levine, D., Martins, S., Lira, A., </w:t>
      </w:r>
      <w:proofErr w:type="spellStart"/>
      <w:r w:rsidRPr="004E29FC">
        <w:rPr>
          <w:rFonts w:ascii="Times New Roman" w:hAnsi="Times New Roman"/>
          <w:sz w:val="24"/>
        </w:rPr>
        <w:t>Gaarde</w:t>
      </w:r>
      <w:proofErr w:type="spellEnd"/>
      <w:r w:rsidRPr="004E29FC">
        <w:rPr>
          <w:rFonts w:ascii="Times New Roman" w:hAnsi="Times New Roman"/>
          <w:sz w:val="24"/>
        </w:rPr>
        <w:t>, J., Westmorland, W., &amp; Gilliam, M. (2012). Interventions using new digital media to improve adolescent sexual health: a systematic review. </w:t>
      </w:r>
      <w:r w:rsidRPr="00BF13D1">
        <w:rPr>
          <w:rFonts w:ascii="Times New Roman" w:hAnsi="Times New Roman"/>
          <w:i/>
          <w:sz w:val="24"/>
        </w:rPr>
        <w:t xml:space="preserve">Journal of </w:t>
      </w:r>
      <w:r w:rsidR="00BF13D1" w:rsidRPr="00BF13D1">
        <w:rPr>
          <w:rFonts w:ascii="Times New Roman" w:hAnsi="Times New Roman"/>
          <w:i/>
          <w:sz w:val="24"/>
        </w:rPr>
        <w:t>A</w:t>
      </w:r>
      <w:r w:rsidRPr="00BF13D1">
        <w:rPr>
          <w:rFonts w:ascii="Times New Roman" w:hAnsi="Times New Roman"/>
          <w:i/>
          <w:sz w:val="24"/>
        </w:rPr>
        <w:t xml:space="preserve">dolescent </w:t>
      </w:r>
      <w:r w:rsidR="00BF13D1" w:rsidRPr="00BF13D1">
        <w:rPr>
          <w:rFonts w:ascii="Times New Roman" w:hAnsi="Times New Roman"/>
          <w:i/>
          <w:sz w:val="24"/>
        </w:rPr>
        <w:t>H</w:t>
      </w:r>
      <w:r w:rsidRPr="00BF13D1">
        <w:rPr>
          <w:rFonts w:ascii="Times New Roman" w:hAnsi="Times New Roman"/>
          <w:i/>
          <w:sz w:val="24"/>
        </w:rPr>
        <w:t>ealth</w:t>
      </w:r>
      <w:r w:rsidRPr="004E29FC">
        <w:rPr>
          <w:rFonts w:ascii="Times New Roman" w:hAnsi="Times New Roman"/>
          <w:sz w:val="24"/>
        </w:rPr>
        <w:t>, 51(6), 535-543.</w:t>
      </w:r>
    </w:p>
    <w:p w14:paraId="20393CB5" w14:textId="1ED09192"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Salam, R. A., </w:t>
      </w:r>
      <w:proofErr w:type="spellStart"/>
      <w:r w:rsidRPr="004E29FC">
        <w:rPr>
          <w:rFonts w:ascii="Times New Roman" w:hAnsi="Times New Roman"/>
          <w:sz w:val="24"/>
        </w:rPr>
        <w:t>Faqqah</w:t>
      </w:r>
      <w:proofErr w:type="spellEnd"/>
      <w:r w:rsidRPr="004E29FC">
        <w:rPr>
          <w:rFonts w:ascii="Times New Roman" w:hAnsi="Times New Roman"/>
          <w:sz w:val="24"/>
        </w:rPr>
        <w:t xml:space="preserve">, A., Sajjad, N., Lassi, Z. S., Das, J. K., Kaufman, M., &amp; </w:t>
      </w:r>
      <w:proofErr w:type="spellStart"/>
      <w:r w:rsidRPr="004E29FC">
        <w:rPr>
          <w:rFonts w:ascii="Times New Roman" w:hAnsi="Times New Roman"/>
          <w:sz w:val="24"/>
        </w:rPr>
        <w:t>Bhutta</w:t>
      </w:r>
      <w:proofErr w:type="spellEnd"/>
      <w:r w:rsidRPr="004E29FC">
        <w:rPr>
          <w:rFonts w:ascii="Times New Roman" w:hAnsi="Times New Roman"/>
          <w:sz w:val="24"/>
        </w:rPr>
        <w:t>, Z. A. (2016). Improving adolescent sexual and reproductive health: A systematic review of potential interventions. </w:t>
      </w:r>
      <w:r w:rsidRPr="00BF13D1">
        <w:rPr>
          <w:rFonts w:ascii="Times New Roman" w:hAnsi="Times New Roman"/>
          <w:i/>
          <w:sz w:val="24"/>
        </w:rPr>
        <w:t xml:space="preserve">Journal of </w:t>
      </w:r>
      <w:r w:rsidR="00BF13D1" w:rsidRPr="00BF13D1">
        <w:rPr>
          <w:rFonts w:ascii="Times New Roman" w:hAnsi="Times New Roman"/>
          <w:i/>
          <w:sz w:val="24"/>
        </w:rPr>
        <w:t>A</w:t>
      </w:r>
      <w:r w:rsidRPr="00BF13D1">
        <w:rPr>
          <w:rFonts w:ascii="Times New Roman" w:hAnsi="Times New Roman"/>
          <w:i/>
          <w:sz w:val="24"/>
        </w:rPr>
        <w:t xml:space="preserve">dolescent </w:t>
      </w:r>
      <w:r w:rsidR="00BF13D1" w:rsidRPr="00BF13D1">
        <w:rPr>
          <w:rFonts w:ascii="Times New Roman" w:hAnsi="Times New Roman"/>
          <w:i/>
          <w:sz w:val="24"/>
        </w:rPr>
        <w:t>H</w:t>
      </w:r>
      <w:r w:rsidRPr="00BF13D1">
        <w:rPr>
          <w:rFonts w:ascii="Times New Roman" w:hAnsi="Times New Roman"/>
          <w:i/>
          <w:sz w:val="24"/>
        </w:rPr>
        <w:t>ealth</w:t>
      </w:r>
      <w:r w:rsidRPr="004E29FC">
        <w:rPr>
          <w:rFonts w:ascii="Times New Roman" w:hAnsi="Times New Roman"/>
          <w:sz w:val="24"/>
        </w:rPr>
        <w:t>, 59(4), S11-S28.</w:t>
      </w:r>
    </w:p>
    <w:p w14:paraId="4EDAAAEB" w14:textId="77777777"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Estcourt, C. S., Gibbs, J., Sutcliffe, L. J., </w:t>
      </w:r>
      <w:proofErr w:type="spellStart"/>
      <w:r w:rsidRPr="004E29FC">
        <w:rPr>
          <w:rFonts w:ascii="Times New Roman" w:hAnsi="Times New Roman"/>
          <w:sz w:val="24"/>
        </w:rPr>
        <w:t>Gkatzidou</w:t>
      </w:r>
      <w:proofErr w:type="spellEnd"/>
      <w:r w:rsidRPr="004E29FC">
        <w:rPr>
          <w:rFonts w:ascii="Times New Roman" w:hAnsi="Times New Roman"/>
          <w:sz w:val="24"/>
        </w:rPr>
        <w:t xml:space="preserve">, V., Tickle, L., Hone, K., ... &amp; Oakeshott, P. (2017). The </w:t>
      </w:r>
      <w:proofErr w:type="spellStart"/>
      <w:r w:rsidRPr="004E29FC">
        <w:rPr>
          <w:rFonts w:ascii="Times New Roman" w:hAnsi="Times New Roman"/>
          <w:sz w:val="24"/>
        </w:rPr>
        <w:t>eSexual</w:t>
      </w:r>
      <w:proofErr w:type="spellEnd"/>
      <w:r w:rsidRPr="004E29FC">
        <w:rPr>
          <w:rFonts w:ascii="Times New Roman" w:hAnsi="Times New Roman"/>
          <w:sz w:val="24"/>
        </w:rPr>
        <w:t xml:space="preserve"> Health Clinic system for management, prevention, and control of sexually transmitted infections: exploratory studies in people testing for Chlamydia trachomatis. </w:t>
      </w:r>
      <w:r w:rsidRPr="00BF13D1">
        <w:rPr>
          <w:rFonts w:ascii="Times New Roman" w:hAnsi="Times New Roman"/>
          <w:i/>
          <w:sz w:val="24"/>
        </w:rPr>
        <w:t>The Lancet Public Health</w:t>
      </w:r>
      <w:r w:rsidRPr="004E29FC">
        <w:rPr>
          <w:rFonts w:ascii="Times New Roman" w:hAnsi="Times New Roman"/>
          <w:sz w:val="24"/>
        </w:rPr>
        <w:t>, 2(4), e182-e190.</w:t>
      </w:r>
    </w:p>
    <w:p w14:paraId="35DBD7EE" w14:textId="49C299FD" w:rsidR="001E335A" w:rsidRPr="004E29FC" w:rsidRDefault="001E335A" w:rsidP="00DA3063">
      <w:pPr>
        <w:pStyle w:val="ListParagraph"/>
        <w:numPr>
          <w:ilvl w:val="0"/>
          <w:numId w:val="5"/>
        </w:numPr>
        <w:spacing w:line="480" w:lineRule="auto"/>
        <w:rPr>
          <w:rFonts w:ascii="Times New Roman" w:hAnsi="Times New Roman"/>
          <w:sz w:val="24"/>
        </w:rPr>
      </w:pPr>
      <w:proofErr w:type="spellStart"/>
      <w:r w:rsidRPr="004E29FC">
        <w:rPr>
          <w:rFonts w:ascii="Times New Roman" w:hAnsi="Times New Roman"/>
          <w:sz w:val="24"/>
        </w:rPr>
        <w:t>Aicken</w:t>
      </w:r>
      <w:proofErr w:type="spellEnd"/>
      <w:r w:rsidRPr="004E29FC">
        <w:rPr>
          <w:rFonts w:ascii="Times New Roman" w:hAnsi="Times New Roman"/>
          <w:sz w:val="24"/>
        </w:rPr>
        <w:t>, C. R., Sutcliffe, L. J., Gibbs, J., Tickle, L. J., Hone, K., Harding-</w:t>
      </w:r>
      <w:proofErr w:type="spellStart"/>
      <w:r w:rsidRPr="004E29FC">
        <w:rPr>
          <w:rFonts w:ascii="Times New Roman" w:hAnsi="Times New Roman"/>
          <w:sz w:val="24"/>
        </w:rPr>
        <w:t>Esch</w:t>
      </w:r>
      <w:proofErr w:type="spellEnd"/>
      <w:r w:rsidRPr="004E29FC">
        <w:rPr>
          <w:rFonts w:ascii="Times New Roman" w:hAnsi="Times New Roman"/>
          <w:sz w:val="24"/>
        </w:rPr>
        <w:t xml:space="preserve">, E. M., ... &amp; </w:t>
      </w:r>
      <w:proofErr w:type="spellStart"/>
      <w:r w:rsidRPr="004E29FC">
        <w:rPr>
          <w:rFonts w:ascii="Times New Roman" w:hAnsi="Times New Roman"/>
          <w:sz w:val="24"/>
        </w:rPr>
        <w:t>Shahmanesh</w:t>
      </w:r>
      <w:proofErr w:type="spellEnd"/>
      <w:r w:rsidRPr="004E29FC">
        <w:rPr>
          <w:rFonts w:ascii="Times New Roman" w:hAnsi="Times New Roman"/>
          <w:sz w:val="24"/>
        </w:rPr>
        <w:t xml:space="preserve">, M. (2018). Using the </w:t>
      </w:r>
      <w:proofErr w:type="spellStart"/>
      <w:r w:rsidRPr="004E29FC">
        <w:rPr>
          <w:rFonts w:ascii="Times New Roman" w:hAnsi="Times New Roman"/>
          <w:sz w:val="24"/>
        </w:rPr>
        <w:t>eSexual</w:t>
      </w:r>
      <w:proofErr w:type="spellEnd"/>
      <w:r w:rsidRPr="004E29FC">
        <w:rPr>
          <w:rFonts w:ascii="Times New Roman" w:hAnsi="Times New Roman"/>
          <w:sz w:val="24"/>
        </w:rPr>
        <w:t xml:space="preserve"> Health Clinic to access chlamydia treatment and care via the internet: a qualitative interview study. </w:t>
      </w:r>
      <w:r w:rsidRPr="00BF13D1">
        <w:rPr>
          <w:rFonts w:ascii="Times New Roman" w:hAnsi="Times New Roman"/>
          <w:i/>
          <w:sz w:val="24"/>
        </w:rPr>
        <w:t>Sex</w:t>
      </w:r>
      <w:r w:rsidR="00BF13D1" w:rsidRPr="00BF13D1">
        <w:rPr>
          <w:rFonts w:ascii="Times New Roman" w:hAnsi="Times New Roman"/>
          <w:i/>
          <w:sz w:val="24"/>
        </w:rPr>
        <w:t>ually</w:t>
      </w:r>
      <w:r w:rsidRPr="00BF13D1">
        <w:rPr>
          <w:rFonts w:ascii="Times New Roman" w:hAnsi="Times New Roman"/>
          <w:i/>
          <w:sz w:val="24"/>
        </w:rPr>
        <w:t xml:space="preserve"> </w:t>
      </w:r>
      <w:r w:rsidR="00BF13D1" w:rsidRPr="00BF13D1">
        <w:rPr>
          <w:rFonts w:ascii="Times New Roman" w:hAnsi="Times New Roman"/>
          <w:i/>
          <w:sz w:val="24"/>
        </w:rPr>
        <w:t>Transmitted</w:t>
      </w:r>
      <w:r w:rsidRPr="00BF13D1">
        <w:rPr>
          <w:rFonts w:ascii="Times New Roman" w:hAnsi="Times New Roman"/>
          <w:i/>
          <w:sz w:val="24"/>
        </w:rPr>
        <w:t xml:space="preserve"> Infect</w:t>
      </w:r>
      <w:r w:rsidR="00BF13D1" w:rsidRPr="00BF13D1">
        <w:rPr>
          <w:rFonts w:ascii="Times New Roman" w:hAnsi="Times New Roman"/>
          <w:i/>
          <w:sz w:val="24"/>
        </w:rPr>
        <w:t>ions</w:t>
      </w:r>
      <w:r w:rsidRPr="004E29FC">
        <w:rPr>
          <w:rFonts w:ascii="Times New Roman" w:hAnsi="Times New Roman"/>
          <w:sz w:val="24"/>
        </w:rPr>
        <w:t>, 94(4), 241-247.</w:t>
      </w:r>
    </w:p>
    <w:p w14:paraId="4DF7A824" w14:textId="0E727184"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Gibbs, J., Sutcliffe, L. J., </w:t>
      </w:r>
      <w:proofErr w:type="spellStart"/>
      <w:r w:rsidRPr="004E29FC">
        <w:rPr>
          <w:rFonts w:ascii="Times New Roman" w:hAnsi="Times New Roman"/>
          <w:sz w:val="24"/>
        </w:rPr>
        <w:t>Gkatzidou</w:t>
      </w:r>
      <w:proofErr w:type="spellEnd"/>
      <w:r w:rsidRPr="004E29FC">
        <w:rPr>
          <w:rFonts w:ascii="Times New Roman" w:hAnsi="Times New Roman"/>
          <w:sz w:val="24"/>
        </w:rPr>
        <w:t>, V., Hone, K., Ashcroft, R. E., Harding-</w:t>
      </w:r>
      <w:proofErr w:type="spellStart"/>
      <w:r w:rsidRPr="004E29FC">
        <w:rPr>
          <w:rFonts w:ascii="Times New Roman" w:hAnsi="Times New Roman"/>
          <w:sz w:val="24"/>
        </w:rPr>
        <w:t>Esch</w:t>
      </w:r>
      <w:proofErr w:type="spellEnd"/>
      <w:r w:rsidRPr="004E29FC">
        <w:rPr>
          <w:rFonts w:ascii="Times New Roman" w:hAnsi="Times New Roman"/>
          <w:sz w:val="24"/>
        </w:rPr>
        <w:t xml:space="preserve">, E. M., ... &amp; Estcourt, C. S. (2016). The </w:t>
      </w:r>
      <w:proofErr w:type="spellStart"/>
      <w:r w:rsidRPr="004E29FC">
        <w:rPr>
          <w:rFonts w:ascii="Times New Roman" w:hAnsi="Times New Roman"/>
          <w:sz w:val="24"/>
        </w:rPr>
        <w:t>eClinical</w:t>
      </w:r>
      <w:proofErr w:type="spellEnd"/>
      <w:r w:rsidRPr="004E29FC">
        <w:rPr>
          <w:rFonts w:ascii="Times New Roman" w:hAnsi="Times New Roman"/>
          <w:sz w:val="24"/>
        </w:rPr>
        <w:t xml:space="preserve"> Care Pathway Framework: a novel structure for creation of online complex clinical care pathways and its application in the management of sexually transmitted infections. </w:t>
      </w:r>
      <w:r w:rsidRPr="00BF13D1">
        <w:rPr>
          <w:rFonts w:ascii="Times New Roman" w:hAnsi="Times New Roman"/>
          <w:i/>
          <w:sz w:val="24"/>
        </w:rPr>
        <w:t xml:space="preserve">BMC </w:t>
      </w:r>
      <w:r w:rsidR="00BF13D1" w:rsidRPr="00BF13D1">
        <w:rPr>
          <w:rFonts w:ascii="Times New Roman" w:hAnsi="Times New Roman"/>
          <w:i/>
          <w:sz w:val="24"/>
        </w:rPr>
        <w:t>M</w:t>
      </w:r>
      <w:r w:rsidRPr="00BF13D1">
        <w:rPr>
          <w:rFonts w:ascii="Times New Roman" w:hAnsi="Times New Roman"/>
          <w:i/>
          <w:sz w:val="24"/>
        </w:rPr>
        <w:t xml:space="preserve">edical </w:t>
      </w:r>
      <w:r w:rsidR="00BF13D1" w:rsidRPr="00BF13D1">
        <w:rPr>
          <w:rFonts w:ascii="Times New Roman" w:hAnsi="Times New Roman"/>
          <w:i/>
          <w:sz w:val="24"/>
        </w:rPr>
        <w:t>I</w:t>
      </w:r>
      <w:r w:rsidRPr="00BF13D1">
        <w:rPr>
          <w:rFonts w:ascii="Times New Roman" w:hAnsi="Times New Roman"/>
          <w:i/>
          <w:sz w:val="24"/>
        </w:rPr>
        <w:t xml:space="preserve">nformatics and </w:t>
      </w:r>
      <w:r w:rsidR="00BF13D1" w:rsidRPr="00BF13D1">
        <w:rPr>
          <w:rFonts w:ascii="Times New Roman" w:hAnsi="Times New Roman"/>
          <w:i/>
          <w:sz w:val="24"/>
        </w:rPr>
        <w:t>D</w:t>
      </w:r>
      <w:r w:rsidRPr="00BF13D1">
        <w:rPr>
          <w:rFonts w:ascii="Times New Roman" w:hAnsi="Times New Roman"/>
          <w:i/>
          <w:sz w:val="24"/>
        </w:rPr>
        <w:t xml:space="preserve">ecision </w:t>
      </w:r>
      <w:r w:rsidR="00BF13D1" w:rsidRPr="00BF13D1">
        <w:rPr>
          <w:rFonts w:ascii="Times New Roman" w:hAnsi="Times New Roman"/>
          <w:i/>
          <w:sz w:val="24"/>
        </w:rPr>
        <w:t>M</w:t>
      </w:r>
      <w:r w:rsidRPr="00BF13D1">
        <w:rPr>
          <w:rFonts w:ascii="Times New Roman" w:hAnsi="Times New Roman"/>
          <w:i/>
          <w:sz w:val="24"/>
        </w:rPr>
        <w:t>aking,</w:t>
      </w:r>
      <w:r w:rsidRPr="004E29FC">
        <w:rPr>
          <w:rFonts w:ascii="Times New Roman" w:hAnsi="Times New Roman"/>
          <w:sz w:val="24"/>
        </w:rPr>
        <w:t> 16(1), 98.</w:t>
      </w:r>
    </w:p>
    <w:p w14:paraId="30FA4F63" w14:textId="77777777"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General Medical Council. (2012). Remote prescribing via telephone, fax, video-link or online. Accessed on the 24 of April 2020 from </w:t>
      </w:r>
      <w:hyperlink r:id="rId12" w:history="1">
        <w:r w:rsidRPr="004E29FC">
          <w:rPr>
            <w:rFonts w:ascii="Times New Roman" w:hAnsi="Times New Roman"/>
            <w:sz w:val="24"/>
          </w:rPr>
          <w:t>https://www.gmc-uk.org/ethical-</w:t>
        </w:r>
        <w:r w:rsidRPr="004E29FC">
          <w:rPr>
            <w:rFonts w:ascii="Times New Roman" w:hAnsi="Times New Roman"/>
            <w:sz w:val="24"/>
          </w:rPr>
          <w:lastRenderedPageBreak/>
          <w:t>guidance/ethical-guidance-for-doctors/prescribing-and-managing-medicines-and-devices/remote-prescribing-via-telephone-video-link-or-online</w:t>
        </w:r>
      </w:hyperlink>
    </w:p>
    <w:p w14:paraId="0DC4486F" w14:textId="77777777" w:rsidR="001E335A" w:rsidRPr="004E29FC"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Royal Pharmaceutical Society (2020). Practical guide for independent prescribers. Accessed on the 24th of April 2020 from </w:t>
      </w:r>
      <w:hyperlink r:id="rId13" w:history="1">
        <w:r w:rsidRPr="004E29FC">
          <w:rPr>
            <w:rFonts w:ascii="Times New Roman" w:hAnsi="Times New Roman"/>
            <w:sz w:val="24"/>
          </w:rPr>
          <w:t>https://www.rpharms.com/resources/ultimate-guides-and-hubs/independent-prescribers</w:t>
        </w:r>
      </w:hyperlink>
    </w:p>
    <w:p w14:paraId="3E1B7808" w14:textId="3A7C75A8" w:rsidR="001E335A" w:rsidRPr="005475C5" w:rsidRDefault="001E335A" w:rsidP="00FF7184">
      <w:pPr>
        <w:pStyle w:val="ListParagraph"/>
        <w:numPr>
          <w:ilvl w:val="0"/>
          <w:numId w:val="5"/>
        </w:numPr>
        <w:spacing w:line="480" w:lineRule="auto"/>
        <w:rPr>
          <w:rFonts w:ascii="Times New Roman" w:hAnsi="Times New Roman"/>
          <w:sz w:val="24"/>
        </w:rPr>
      </w:pPr>
      <w:r w:rsidRPr="005475C5">
        <w:rPr>
          <w:rFonts w:ascii="Times New Roman" w:hAnsi="Times New Roman"/>
          <w:sz w:val="24"/>
        </w:rPr>
        <w:t xml:space="preserve">Omar, A., </w:t>
      </w:r>
      <w:proofErr w:type="spellStart"/>
      <w:r w:rsidRPr="005475C5">
        <w:rPr>
          <w:rFonts w:ascii="Times New Roman" w:hAnsi="Times New Roman"/>
          <w:sz w:val="24"/>
        </w:rPr>
        <w:t>Ellenius</w:t>
      </w:r>
      <w:proofErr w:type="spellEnd"/>
      <w:r w:rsidRPr="005475C5">
        <w:rPr>
          <w:rFonts w:ascii="Times New Roman" w:hAnsi="Times New Roman"/>
          <w:sz w:val="24"/>
        </w:rPr>
        <w:t xml:space="preserve">, J., &amp; </w:t>
      </w:r>
      <w:proofErr w:type="spellStart"/>
      <w:r w:rsidRPr="005475C5">
        <w:rPr>
          <w:rFonts w:ascii="Times New Roman" w:hAnsi="Times New Roman"/>
          <w:sz w:val="24"/>
        </w:rPr>
        <w:t>Lindemalm</w:t>
      </w:r>
      <w:proofErr w:type="spellEnd"/>
      <w:r w:rsidRPr="005475C5">
        <w:rPr>
          <w:rFonts w:ascii="Times New Roman" w:hAnsi="Times New Roman"/>
          <w:sz w:val="24"/>
        </w:rPr>
        <w:t xml:space="preserve">, S. (2017). Evaluation of Electronic Prescribing Decision Support System at a Tertiary Care </w:t>
      </w:r>
      <w:proofErr w:type="spellStart"/>
      <w:r w:rsidRPr="005475C5">
        <w:rPr>
          <w:rFonts w:ascii="Times New Roman" w:hAnsi="Times New Roman"/>
          <w:sz w:val="24"/>
        </w:rPr>
        <w:t>Pediatric</w:t>
      </w:r>
      <w:proofErr w:type="spellEnd"/>
      <w:r w:rsidRPr="005475C5">
        <w:rPr>
          <w:rFonts w:ascii="Times New Roman" w:hAnsi="Times New Roman"/>
          <w:sz w:val="24"/>
        </w:rPr>
        <w:t xml:space="preserve"> Hospital: The User Acceptance Perspective. </w:t>
      </w:r>
      <w:r w:rsidR="005475C5" w:rsidRPr="005475C5">
        <w:rPr>
          <w:rFonts w:ascii="Times New Roman" w:hAnsi="Times New Roman"/>
          <w:i/>
          <w:sz w:val="24"/>
        </w:rPr>
        <w:t>Information Technology and Communications in Health Conference Proceedings</w:t>
      </w:r>
      <w:r w:rsidR="005475C5" w:rsidRPr="005475C5">
        <w:rPr>
          <w:rFonts w:ascii="Times New Roman" w:hAnsi="Times New Roman"/>
          <w:sz w:val="24"/>
        </w:rPr>
        <w:t>,</w:t>
      </w:r>
      <w:r w:rsidRPr="005475C5">
        <w:rPr>
          <w:rFonts w:ascii="Times New Roman" w:hAnsi="Times New Roman"/>
          <w:sz w:val="24"/>
        </w:rPr>
        <w:t xml:space="preserve"> 256-261.</w:t>
      </w:r>
      <w:r w:rsidR="005475C5" w:rsidRPr="005475C5">
        <w:rPr>
          <w:rFonts w:ascii="Times New Roman" w:hAnsi="Times New Roman"/>
          <w:sz w:val="24"/>
        </w:rPr>
        <w:t xml:space="preserve"> </w:t>
      </w:r>
    </w:p>
    <w:p w14:paraId="3ED89D1A" w14:textId="698610BD" w:rsidR="001E335A" w:rsidRDefault="001E335A" w:rsidP="00DA3063">
      <w:pPr>
        <w:pStyle w:val="ListParagraph"/>
        <w:numPr>
          <w:ilvl w:val="0"/>
          <w:numId w:val="5"/>
        </w:numPr>
        <w:spacing w:line="480" w:lineRule="auto"/>
        <w:rPr>
          <w:rFonts w:ascii="Times New Roman" w:hAnsi="Times New Roman"/>
          <w:sz w:val="24"/>
        </w:rPr>
      </w:pPr>
      <w:r w:rsidRPr="004E29FC">
        <w:rPr>
          <w:rFonts w:ascii="Times New Roman" w:hAnsi="Times New Roman"/>
          <w:sz w:val="24"/>
        </w:rPr>
        <w:t xml:space="preserve">Lim, B., Khan, A. R., </w:t>
      </w:r>
      <w:proofErr w:type="spellStart"/>
      <w:r w:rsidRPr="004E29FC">
        <w:rPr>
          <w:rFonts w:ascii="Times New Roman" w:hAnsi="Times New Roman"/>
          <w:sz w:val="24"/>
        </w:rPr>
        <w:t>Abidin</w:t>
      </w:r>
      <w:proofErr w:type="spellEnd"/>
      <w:r w:rsidRPr="004E29FC">
        <w:rPr>
          <w:rFonts w:ascii="Times New Roman" w:hAnsi="Times New Roman"/>
          <w:sz w:val="24"/>
        </w:rPr>
        <w:t xml:space="preserve">, N. A., &amp; Ismail, S. U. (2011). Can 'Medication by Post' improve medication </w:t>
      </w:r>
      <w:proofErr w:type="gramStart"/>
      <w:r w:rsidRPr="004E29FC">
        <w:rPr>
          <w:rFonts w:ascii="Times New Roman" w:hAnsi="Times New Roman"/>
          <w:sz w:val="24"/>
        </w:rPr>
        <w:t>compliance?</w:t>
      </w:r>
      <w:r w:rsidR="00D77368">
        <w:rPr>
          <w:rFonts w:ascii="Times New Roman" w:hAnsi="Times New Roman"/>
          <w:sz w:val="24"/>
        </w:rPr>
        <w:t>.</w:t>
      </w:r>
      <w:proofErr w:type="gramEnd"/>
      <w:r w:rsidRPr="004E29FC">
        <w:rPr>
          <w:rFonts w:ascii="Times New Roman" w:hAnsi="Times New Roman"/>
          <w:sz w:val="24"/>
        </w:rPr>
        <w:t> </w:t>
      </w:r>
      <w:r w:rsidRPr="005475C5">
        <w:rPr>
          <w:rFonts w:ascii="Times New Roman" w:hAnsi="Times New Roman"/>
          <w:i/>
          <w:sz w:val="24"/>
        </w:rPr>
        <w:t>Australasian Medical Journal</w:t>
      </w:r>
      <w:r w:rsidRPr="004E29FC">
        <w:rPr>
          <w:rFonts w:ascii="Times New Roman" w:hAnsi="Times New Roman"/>
          <w:sz w:val="24"/>
        </w:rPr>
        <w:t>, 4(8), 460.</w:t>
      </w:r>
    </w:p>
    <w:p w14:paraId="2EA27732" w14:textId="734DD302" w:rsidR="009B0585" w:rsidRPr="004E29FC" w:rsidRDefault="009B0585" w:rsidP="00DA3063">
      <w:pPr>
        <w:pStyle w:val="ListParagraph"/>
        <w:numPr>
          <w:ilvl w:val="0"/>
          <w:numId w:val="5"/>
        </w:numPr>
        <w:spacing w:line="480" w:lineRule="auto"/>
        <w:rPr>
          <w:rFonts w:ascii="Times New Roman" w:hAnsi="Times New Roman"/>
          <w:sz w:val="24"/>
        </w:rPr>
      </w:pPr>
      <w:r w:rsidRPr="009B0585">
        <w:rPr>
          <w:rFonts w:ascii="Times New Roman" w:hAnsi="Times New Roman"/>
          <w:sz w:val="24"/>
        </w:rPr>
        <w:t xml:space="preserve">Bol, N., </w:t>
      </w:r>
      <w:proofErr w:type="spellStart"/>
      <w:r w:rsidRPr="009B0585">
        <w:rPr>
          <w:rFonts w:ascii="Times New Roman" w:hAnsi="Times New Roman"/>
          <w:sz w:val="24"/>
        </w:rPr>
        <w:t>Helberger</w:t>
      </w:r>
      <w:proofErr w:type="spellEnd"/>
      <w:r w:rsidRPr="009B0585">
        <w:rPr>
          <w:rFonts w:ascii="Times New Roman" w:hAnsi="Times New Roman"/>
          <w:sz w:val="24"/>
        </w:rPr>
        <w:t xml:space="preserve">, N., &amp; </w:t>
      </w:r>
      <w:proofErr w:type="spellStart"/>
      <w:r w:rsidRPr="009B0585">
        <w:rPr>
          <w:rFonts w:ascii="Times New Roman" w:hAnsi="Times New Roman"/>
          <w:sz w:val="24"/>
        </w:rPr>
        <w:t>Weert</w:t>
      </w:r>
      <w:proofErr w:type="spellEnd"/>
      <w:r w:rsidRPr="009B0585">
        <w:rPr>
          <w:rFonts w:ascii="Times New Roman" w:hAnsi="Times New Roman"/>
          <w:sz w:val="24"/>
        </w:rPr>
        <w:t xml:space="preserve">, J. C. (2018). Differences in mobile health app use: A source of new digital </w:t>
      </w:r>
      <w:proofErr w:type="gramStart"/>
      <w:r w:rsidRPr="009B0585">
        <w:rPr>
          <w:rFonts w:ascii="Times New Roman" w:hAnsi="Times New Roman"/>
          <w:sz w:val="24"/>
        </w:rPr>
        <w:t>inequalities?.</w:t>
      </w:r>
      <w:proofErr w:type="gramEnd"/>
      <w:r w:rsidRPr="009B0585">
        <w:rPr>
          <w:rFonts w:ascii="Times New Roman" w:hAnsi="Times New Roman"/>
          <w:sz w:val="24"/>
        </w:rPr>
        <w:t> </w:t>
      </w:r>
      <w:r w:rsidRPr="005475C5">
        <w:rPr>
          <w:rFonts w:ascii="Times New Roman" w:hAnsi="Times New Roman"/>
          <w:i/>
          <w:sz w:val="24"/>
        </w:rPr>
        <w:t>The Information Society</w:t>
      </w:r>
      <w:r w:rsidRPr="009B0585">
        <w:rPr>
          <w:rFonts w:ascii="Times New Roman" w:hAnsi="Times New Roman"/>
          <w:sz w:val="24"/>
        </w:rPr>
        <w:t>, 34(3), 183-193.</w:t>
      </w:r>
    </w:p>
    <w:p w14:paraId="5C8F31BA" w14:textId="1E8A5BAE" w:rsidR="002436FD" w:rsidRPr="0044757D" w:rsidRDefault="002436FD" w:rsidP="00DA3063">
      <w:pPr>
        <w:pStyle w:val="ListParagraph"/>
        <w:numPr>
          <w:ilvl w:val="0"/>
          <w:numId w:val="5"/>
        </w:numPr>
        <w:spacing w:line="480" w:lineRule="auto"/>
        <w:rPr>
          <w:rFonts w:ascii="Times New Roman" w:hAnsi="Times New Roman"/>
          <w:sz w:val="24"/>
        </w:rPr>
      </w:pPr>
      <w:r w:rsidRPr="0044757D">
        <w:rPr>
          <w:rFonts w:ascii="Times New Roman" w:hAnsi="Times New Roman"/>
          <w:sz w:val="24"/>
        </w:rPr>
        <w:br w:type="page"/>
      </w:r>
    </w:p>
    <w:p w14:paraId="7C73849C" w14:textId="77777777" w:rsidR="002436FD" w:rsidRPr="002F0A2E" w:rsidRDefault="002436FD" w:rsidP="0031789D">
      <w:pPr>
        <w:rPr>
          <w:rFonts w:ascii="Times New Roman" w:hAnsi="Times New Roman"/>
          <w:b/>
          <w:szCs w:val="22"/>
        </w:rPr>
      </w:pPr>
      <w:r w:rsidRPr="002F0A2E">
        <w:rPr>
          <w:rFonts w:ascii="Times New Roman" w:hAnsi="Times New Roman"/>
          <w:b/>
          <w:szCs w:val="22"/>
        </w:rPr>
        <w:lastRenderedPageBreak/>
        <w:t>Table 1. Sample characteristics and preferences for e-prescribing (N=1281)</w:t>
      </w:r>
    </w:p>
    <w:tbl>
      <w:tblPr>
        <w:tblStyle w:val="TableGrid"/>
        <w:tblW w:w="9924"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3403"/>
        <w:gridCol w:w="1276"/>
        <w:gridCol w:w="3969"/>
        <w:gridCol w:w="1276"/>
      </w:tblGrid>
      <w:tr w:rsidR="002436FD" w:rsidRPr="00D77368" w14:paraId="377F337A" w14:textId="77777777" w:rsidTr="0009336A">
        <w:tc>
          <w:tcPr>
            <w:tcW w:w="3403" w:type="dxa"/>
          </w:tcPr>
          <w:p w14:paraId="76B33EEB"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Variable</w:t>
            </w:r>
          </w:p>
          <w:p w14:paraId="5581AD17" w14:textId="77777777" w:rsidR="002436FD" w:rsidRPr="00D77368" w:rsidRDefault="002436FD" w:rsidP="0031789D">
            <w:pPr>
              <w:rPr>
                <w:rFonts w:ascii="Times New Roman" w:hAnsi="Times New Roman"/>
                <w:b/>
                <w:sz w:val="16"/>
                <w:szCs w:val="16"/>
              </w:rPr>
            </w:pPr>
          </w:p>
        </w:tc>
        <w:tc>
          <w:tcPr>
            <w:tcW w:w="1276" w:type="dxa"/>
          </w:tcPr>
          <w:p w14:paraId="6ADA1E99"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Total number (%)</w:t>
            </w:r>
          </w:p>
        </w:tc>
        <w:tc>
          <w:tcPr>
            <w:tcW w:w="3969" w:type="dxa"/>
          </w:tcPr>
          <w:p w14:paraId="4CD4CC37"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Variable</w:t>
            </w:r>
          </w:p>
        </w:tc>
        <w:tc>
          <w:tcPr>
            <w:tcW w:w="1276" w:type="dxa"/>
          </w:tcPr>
          <w:p w14:paraId="1AAB44E8"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Total number (%)</w:t>
            </w:r>
          </w:p>
        </w:tc>
      </w:tr>
      <w:tr w:rsidR="002436FD" w:rsidRPr="00D77368" w14:paraId="495DA08C" w14:textId="77777777" w:rsidTr="0009336A">
        <w:tc>
          <w:tcPr>
            <w:tcW w:w="3403" w:type="dxa"/>
          </w:tcPr>
          <w:p w14:paraId="25E695D4"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Demographic variables</w:t>
            </w:r>
          </w:p>
          <w:p w14:paraId="1A0EBCE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Age</w:t>
            </w:r>
          </w:p>
          <w:p w14:paraId="4272EB4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&lt;18</w:t>
            </w:r>
          </w:p>
          <w:p w14:paraId="4DB8BD1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18-24</w:t>
            </w:r>
          </w:p>
          <w:p w14:paraId="433ADAF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25-34</w:t>
            </w:r>
          </w:p>
          <w:p w14:paraId="43EF3E1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35-44</w:t>
            </w:r>
          </w:p>
          <w:p w14:paraId="4C2E356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45-54</w:t>
            </w:r>
          </w:p>
          <w:p w14:paraId="23C36E9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55-64</w:t>
            </w:r>
          </w:p>
          <w:p w14:paraId="1B77275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Over 65</w:t>
            </w:r>
          </w:p>
          <w:p w14:paraId="452E330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Gender</w:t>
            </w:r>
          </w:p>
          <w:p w14:paraId="1868E41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Male</w:t>
            </w:r>
          </w:p>
          <w:p w14:paraId="0B024D6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Female</w:t>
            </w:r>
          </w:p>
          <w:p w14:paraId="7260FBA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Non-binary</w:t>
            </w:r>
          </w:p>
          <w:p w14:paraId="0DA22FB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220CA23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Ethnicity</w:t>
            </w:r>
          </w:p>
          <w:p w14:paraId="59B72C8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White</w:t>
            </w:r>
          </w:p>
          <w:p w14:paraId="63344B7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Black African</w:t>
            </w:r>
          </w:p>
          <w:p w14:paraId="68405AA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Black Caribbean</w:t>
            </w:r>
          </w:p>
          <w:p w14:paraId="07E21ED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Asian</w:t>
            </w:r>
          </w:p>
          <w:p w14:paraId="08C51E9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Mixed-race</w:t>
            </w:r>
          </w:p>
          <w:p w14:paraId="0D32E7C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74F1EF1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Sexual orientation</w:t>
            </w:r>
          </w:p>
          <w:p w14:paraId="006D471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Heterosexual or Straight</w:t>
            </w:r>
          </w:p>
          <w:p w14:paraId="7B4D87E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Gay or Lesbian</w:t>
            </w:r>
          </w:p>
          <w:p w14:paraId="6862E85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Bisexual</w:t>
            </w:r>
          </w:p>
          <w:p w14:paraId="3577D43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Prefer not </w:t>
            </w:r>
            <w:proofErr w:type="gramStart"/>
            <w:r w:rsidRPr="00D77368">
              <w:rPr>
                <w:rFonts w:ascii="Times New Roman" w:hAnsi="Times New Roman"/>
                <w:sz w:val="16"/>
                <w:szCs w:val="16"/>
              </w:rPr>
              <w:t>say</w:t>
            </w:r>
            <w:proofErr w:type="gramEnd"/>
            <w:r w:rsidRPr="00D77368">
              <w:rPr>
                <w:rFonts w:ascii="Times New Roman" w:hAnsi="Times New Roman"/>
                <w:sz w:val="16"/>
                <w:szCs w:val="16"/>
              </w:rPr>
              <w:t xml:space="preserve"> and other</w:t>
            </w:r>
          </w:p>
          <w:p w14:paraId="51159C9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Education</w:t>
            </w:r>
          </w:p>
          <w:p w14:paraId="45265AA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 formal education</w:t>
            </w:r>
          </w:p>
          <w:p w14:paraId="6B7078C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Primary school</w:t>
            </w:r>
          </w:p>
          <w:p w14:paraId="54D7634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High school</w:t>
            </w:r>
          </w:p>
          <w:p w14:paraId="6607AE8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Collage</w:t>
            </w:r>
          </w:p>
          <w:p w14:paraId="4FBF127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University degree</w:t>
            </w:r>
          </w:p>
          <w:p w14:paraId="7034132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18CFBAA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Registered with GP</w:t>
            </w:r>
          </w:p>
          <w:p w14:paraId="7438595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0C7E25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7F4373D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Past STI diagnosis</w:t>
            </w:r>
          </w:p>
          <w:p w14:paraId="59BF83C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232E40C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4077FEF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Not sure</w:t>
            </w:r>
          </w:p>
          <w:p w14:paraId="567C2590" w14:textId="77777777" w:rsidR="002436FD" w:rsidRPr="00D77368" w:rsidRDefault="002436FD" w:rsidP="0031789D">
            <w:pPr>
              <w:rPr>
                <w:rFonts w:ascii="Times New Roman" w:hAnsi="Times New Roman"/>
                <w:sz w:val="16"/>
                <w:szCs w:val="16"/>
              </w:rPr>
            </w:pPr>
            <w:r w:rsidRPr="00D77368">
              <w:rPr>
                <w:rFonts w:ascii="Times New Roman" w:hAnsi="Times New Roman"/>
                <w:noProof/>
                <w:sz w:val="16"/>
                <w:szCs w:val="16"/>
              </w:rPr>
              <w:t>The frequency</w:t>
            </w:r>
            <w:r w:rsidRPr="00D77368">
              <w:rPr>
                <w:rFonts w:ascii="Times New Roman" w:hAnsi="Times New Roman"/>
                <w:sz w:val="16"/>
                <w:szCs w:val="16"/>
              </w:rPr>
              <w:t xml:space="preserve"> of STI screening</w:t>
            </w:r>
          </w:p>
          <w:p w14:paraId="73B9E01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First time</w:t>
            </w:r>
          </w:p>
          <w:p w14:paraId="3CD80B2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Once every few years</w:t>
            </w:r>
          </w:p>
          <w:p w14:paraId="4730EE2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Once a year</w:t>
            </w:r>
          </w:p>
          <w:p w14:paraId="3B2D01D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Several times a year</w:t>
            </w:r>
          </w:p>
          <w:p w14:paraId="48AD883A" w14:textId="77777777" w:rsidR="002436FD" w:rsidRPr="00D77368" w:rsidRDefault="002436FD" w:rsidP="0031789D">
            <w:pPr>
              <w:rPr>
                <w:rFonts w:ascii="Times New Roman" w:hAnsi="Times New Roman"/>
                <w:sz w:val="16"/>
                <w:szCs w:val="16"/>
              </w:rPr>
            </w:pPr>
            <w:r w:rsidRPr="00D77368">
              <w:rPr>
                <w:rFonts w:ascii="Times New Roman" w:hAnsi="Times New Roman"/>
                <w:noProof/>
                <w:sz w:val="16"/>
                <w:szCs w:val="16"/>
              </w:rPr>
              <w:t>The preferred</w:t>
            </w:r>
            <w:r w:rsidRPr="00D77368">
              <w:rPr>
                <w:rFonts w:ascii="Times New Roman" w:hAnsi="Times New Roman"/>
                <w:sz w:val="16"/>
                <w:szCs w:val="16"/>
              </w:rPr>
              <w:t xml:space="preserve"> method of STI screening</w:t>
            </w:r>
          </w:p>
          <w:p w14:paraId="444FE61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Online (home) testing</w:t>
            </w:r>
          </w:p>
          <w:p w14:paraId="483B1C6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At a </w:t>
            </w:r>
            <w:r w:rsidRPr="00D77368">
              <w:rPr>
                <w:rFonts w:ascii="Times New Roman" w:hAnsi="Times New Roman"/>
                <w:noProof/>
                <w:sz w:val="16"/>
                <w:szCs w:val="16"/>
              </w:rPr>
              <w:t>sexual</w:t>
            </w:r>
            <w:r w:rsidRPr="00D77368">
              <w:rPr>
                <w:rFonts w:ascii="Times New Roman" w:hAnsi="Times New Roman"/>
                <w:sz w:val="16"/>
                <w:szCs w:val="16"/>
              </w:rPr>
              <w:t xml:space="preserve"> health clinic </w:t>
            </w:r>
          </w:p>
          <w:p w14:paraId="1EBE8F8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At GP surgery</w:t>
            </w:r>
          </w:p>
          <w:p w14:paraId="0F946F7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4C8581D2" w14:textId="77777777" w:rsidR="002436FD" w:rsidRPr="00D77368" w:rsidRDefault="002436FD" w:rsidP="0031789D">
            <w:pPr>
              <w:rPr>
                <w:rFonts w:ascii="Times New Roman" w:hAnsi="Times New Roman"/>
                <w:sz w:val="16"/>
                <w:szCs w:val="16"/>
              </w:rPr>
            </w:pPr>
          </w:p>
          <w:p w14:paraId="38D241B6"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Variables related to medication delivery</w:t>
            </w:r>
          </w:p>
          <w:p w14:paraId="752FB69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Ever collected medication at the </w:t>
            </w:r>
            <w:r w:rsidRPr="00D77368">
              <w:rPr>
                <w:rFonts w:ascii="Times New Roman" w:hAnsi="Times New Roman"/>
                <w:noProof/>
                <w:sz w:val="16"/>
                <w:szCs w:val="16"/>
              </w:rPr>
              <w:t>pharmacy</w:t>
            </w:r>
          </w:p>
          <w:p w14:paraId="427C7FA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D3AA19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0D56930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Ever received medication via post</w:t>
            </w:r>
          </w:p>
          <w:p w14:paraId="4D530D3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062FE8F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7709966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Preference for receiving medication (general)</w:t>
            </w:r>
          </w:p>
          <w:p w14:paraId="45DC20F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Delivered to home</w:t>
            </w:r>
          </w:p>
          <w:p w14:paraId="28E8C5D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Given by a doctor</w:t>
            </w:r>
          </w:p>
          <w:p w14:paraId="04FAD8D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Collected at pharmacy</w:t>
            </w:r>
          </w:p>
          <w:p w14:paraId="265CB29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4D3C8E4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Preference for receiving chlamydia treatment</w:t>
            </w:r>
          </w:p>
          <w:p w14:paraId="272ABC1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Delivered to home</w:t>
            </w:r>
          </w:p>
          <w:p w14:paraId="2D7F969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Given by a doctor at the clinic</w:t>
            </w:r>
          </w:p>
          <w:p w14:paraId="12C070C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Collected at pharmacy</w:t>
            </w:r>
          </w:p>
          <w:p w14:paraId="7BB340E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26CEE4F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Preference for receiving contraceptive pills</w:t>
            </w:r>
          </w:p>
          <w:p w14:paraId="6A32D75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Delivered to home</w:t>
            </w:r>
          </w:p>
          <w:p w14:paraId="3B7BBE8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Given by a doctor at the clinic</w:t>
            </w:r>
          </w:p>
          <w:p w14:paraId="15493B6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Collected at pharmacy</w:t>
            </w:r>
          </w:p>
          <w:p w14:paraId="3578A9A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tc>
        <w:tc>
          <w:tcPr>
            <w:tcW w:w="1276" w:type="dxa"/>
          </w:tcPr>
          <w:p w14:paraId="711106DD" w14:textId="77777777" w:rsidR="002436FD" w:rsidRPr="00D77368" w:rsidRDefault="002436FD" w:rsidP="0031789D">
            <w:pPr>
              <w:rPr>
                <w:rFonts w:ascii="Times New Roman" w:hAnsi="Times New Roman"/>
                <w:sz w:val="16"/>
                <w:szCs w:val="16"/>
              </w:rPr>
            </w:pPr>
          </w:p>
          <w:p w14:paraId="35414A04" w14:textId="77777777" w:rsidR="002436FD" w:rsidRPr="00D77368" w:rsidRDefault="002436FD" w:rsidP="0031789D">
            <w:pPr>
              <w:rPr>
                <w:rFonts w:ascii="Times New Roman" w:hAnsi="Times New Roman"/>
                <w:sz w:val="16"/>
                <w:szCs w:val="16"/>
              </w:rPr>
            </w:pPr>
          </w:p>
          <w:p w14:paraId="24C14D8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41 (3)</w:t>
            </w:r>
          </w:p>
          <w:p w14:paraId="26C6FD5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555 (46)</w:t>
            </w:r>
          </w:p>
          <w:p w14:paraId="3AF2DF2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410 (34)</w:t>
            </w:r>
          </w:p>
          <w:p w14:paraId="1266E8F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122 (10)</w:t>
            </w:r>
          </w:p>
          <w:p w14:paraId="11049F8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56 (7)</w:t>
            </w:r>
          </w:p>
          <w:p w14:paraId="7969D12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22 (2)</w:t>
            </w:r>
          </w:p>
          <w:p w14:paraId="6B8A3C8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 (&lt;1)</w:t>
            </w:r>
          </w:p>
          <w:p w14:paraId="314011A2" w14:textId="77777777" w:rsidR="002436FD" w:rsidRPr="00D77368" w:rsidRDefault="002436FD" w:rsidP="0031789D">
            <w:pPr>
              <w:rPr>
                <w:rFonts w:ascii="Times New Roman" w:hAnsi="Times New Roman"/>
                <w:sz w:val="16"/>
                <w:szCs w:val="16"/>
              </w:rPr>
            </w:pPr>
          </w:p>
          <w:p w14:paraId="01F1359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325 (26)</w:t>
            </w:r>
          </w:p>
          <w:p w14:paraId="1DA0BA9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932 (74)</w:t>
            </w:r>
          </w:p>
          <w:p w14:paraId="3A24090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 (&lt;1)</w:t>
            </w:r>
          </w:p>
          <w:p w14:paraId="137C3DC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 (&lt;1)</w:t>
            </w:r>
          </w:p>
          <w:p w14:paraId="205A86AF" w14:textId="77777777" w:rsidR="002436FD" w:rsidRPr="00D77368" w:rsidRDefault="002436FD" w:rsidP="0031789D">
            <w:pPr>
              <w:rPr>
                <w:rFonts w:ascii="Times New Roman" w:hAnsi="Times New Roman"/>
                <w:sz w:val="16"/>
                <w:szCs w:val="16"/>
              </w:rPr>
            </w:pPr>
          </w:p>
          <w:p w14:paraId="4BEDB26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1163 (91)</w:t>
            </w:r>
          </w:p>
          <w:p w14:paraId="78E2EB0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22 (2)</w:t>
            </w:r>
          </w:p>
          <w:p w14:paraId="345FF0F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11 (1)</w:t>
            </w:r>
          </w:p>
          <w:p w14:paraId="5FAC2A3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21 (2)</w:t>
            </w:r>
          </w:p>
          <w:p w14:paraId="6ADB7A4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47 (4)</w:t>
            </w:r>
          </w:p>
          <w:p w14:paraId="00F000B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 (&lt;1)</w:t>
            </w:r>
          </w:p>
          <w:p w14:paraId="12593CFD" w14:textId="77777777" w:rsidR="002436FD" w:rsidRPr="00D77368" w:rsidRDefault="002436FD" w:rsidP="0031789D">
            <w:pPr>
              <w:rPr>
                <w:rFonts w:ascii="Times New Roman" w:hAnsi="Times New Roman"/>
                <w:sz w:val="16"/>
                <w:szCs w:val="16"/>
              </w:rPr>
            </w:pPr>
          </w:p>
          <w:p w14:paraId="04855FB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1091 (86)</w:t>
            </w:r>
          </w:p>
          <w:p w14:paraId="0BB608D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78 (6)</w:t>
            </w:r>
          </w:p>
          <w:p w14:paraId="617D42D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83 (7)</w:t>
            </w:r>
          </w:p>
          <w:p w14:paraId="1D7AB69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17 (1)</w:t>
            </w:r>
          </w:p>
          <w:p w14:paraId="07BBBE16" w14:textId="77777777" w:rsidR="002436FD" w:rsidRPr="00D77368" w:rsidRDefault="002436FD" w:rsidP="0031789D">
            <w:pPr>
              <w:rPr>
                <w:rFonts w:ascii="Times New Roman" w:hAnsi="Times New Roman"/>
                <w:sz w:val="16"/>
                <w:szCs w:val="16"/>
              </w:rPr>
            </w:pPr>
          </w:p>
          <w:p w14:paraId="487815C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91 (7)</w:t>
            </w:r>
          </w:p>
          <w:p w14:paraId="41E9421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8 (&lt;1)</w:t>
            </w:r>
          </w:p>
          <w:p w14:paraId="2C989C4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144 (12)</w:t>
            </w:r>
          </w:p>
          <w:p w14:paraId="75AF632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508 (41)</w:t>
            </w:r>
          </w:p>
          <w:p w14:paraId="647B741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473 (38)</w:t>
            </w:r>
          </w:p>
          <w:p w14:paraId="6F221EC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24 (2)</w:t>
            </w:r>
          </w:p>
          <w:p w14:paraId="0B039283" w14:textId="77777777" w:rsidR="002436FD" w:rsidRPr="00D77368" w:rsidRDefault="002436FD" w:rsidP="0031789D">
            <w:pPr>
              <w:rPr>
                <w:rFonts w:ascii="Times New Roman" w:hAnsi="Times New Roman"/>
                <w:sz w:val="16"/>
                <w:szCs w:val="16"/>
              </w:rPr>
            </w:pPr>
          </w:p>
          <w:p w14:paraId="2318536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1208 (95)</w:t>
            </w:r>
          </w:p>
          <w:p w14:paraId="7743750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66 (5)</w:t>
            </w:r>
          </w:p>
          <w:p w14:paraId="71ED3746" w14:textId="77777777" w:rsidR="002436FD" w:rsidRPr="00D77368" w:rsidRDefault="002436FD" w:rsidP="0031789D">
            <w:pPr>
              <w:rPr>
                <w:rFonts w:ascii="Times New Roman" w:hAnsi="Times New Roman"/>
                <w:sz w:val="16"/>
                <w:szCs w:val="16"/>
              </w:rPr>
            </w:pPr>
          </w:p>
          <w:p w14:paraId="346E7F6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504 (40)</w:t>
            </w:r>
          </w:p>
          <w:p w14:paraId="0E1964F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729 (57)</w:t>
            </w:r>
          </w:p>
          <w:p w14:paraId="7F42F81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42 (3)</w:t>
            </w:r>
          </w:p>
          <w:p w14:paraId="4734C2E7" w14:textId="77777777" w:rsidR="002436FD" w:rsidRPr="00D77368" w:rsidRDefault="002436FD" w:rsidP="0031789D">
            <w:pPr>
              <w:rPr>
                <w:rFonts w:ascii="Times New Roman" w:hAnsi="Times New Roman"/>
                <w:sz w:val="16"/>
                <w:szCs w:val="16"/>
              </w:rPr>
            </w:pPr>
          </w:p>
          <w:p w14:paraId="4E26007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249 (20)</w:t>
            </w:r>
          </w:p>
          <w:p w14:paraId="22EBD7C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379 (30)</w:t>
            </w:r>
          </w:p>
          <w:p w14:paraId="4CC2AAC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266 (22)</w:t>
            </w:r>
          </w:p>
          <w:p w14:paraId="631DEC2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354 (28)</w:t>
            </w:r>
          </w:p>
          <w:p w14:paraId="0DF8A068" w14:textId="77777777" w:rsidR="002436FD" w:rsidRPr="00D77368" w:rsidRDefault="002436FD" w:rsidP="0031789D">
            <w:pPr>
              <w:rPr>
                <w:rFonts w:ascii="Times New Roman" w:hAnsi="Times New Roman"/>
                <w:sz w:val="16"/>
                <w:szCs w:val="16"/>
              </w:rPr>
            </w:pPr>
          </w:p>
          <w:p w14:paraId="162E774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611 (48)</w:t>
            </w:r>
          </w:p>
          <w:p w14:paraId="0FA2627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552 (44)</w:t>
            </w:r>
          </w:p>
          <w:p w14:paraId="63A8453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83 (7)</w:t>
            </w:r>
          </w:p>
          <w:p w14:paraId="49756FC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15 (1)</w:t>
            </w:r>
          </w:p>
          <w:p w14:paraId="394F1D95" w14:textId="77777777" w:rsidR="002436FD" w:rsidRPr="00D77368" w:rsidRDefault="002436FD" w:rsidP="0031789D">
            <w:pPr>
              <w:rPr>
                <w:rFonts w:ascii="Times New Roman" w:hAnsi="Times New Roman"/>
                <w:sz w:val="16"/>
                <w:szCs w:val="16"/>
              </w:rPr>
            </w:pPr>
          </w:p>
          <w:p w14:paraId="2B2EBE9D" w14:textId="77777777" w:rsidR="002436FD" w:rsidRPr="00D77368" w:rsidRDefault="002436FD" w:rsidP="0031789D">
            <w:pPr>
              <w:rPr>
                <w:rFonts w:ascii="Times New Roman" w:hAnsi="Times New Roman"/>
                <w:sz w:val="16"/>
                <w:szCs w:val="16"/>
              </w:rPr>
            </w:pPr>
          </w:p>
          <w:p w14:paraId="3B534C93" w14:textId="77777777" w:rsidR="002436FD" w:rsidRPr="00D77368" w:rsidRDefault="002436FD" w:rsidP="0031789D">
            <w:pPr>
              <w:rPr>
                <w:rFonts w:ascii="Times New Roman" w:hAnsi="Times New Roman"/>
                <w:sz w:val="16"/>
                <w:szCs w:val="16"/>
              </w:rPr>
            </w:pPr>
          </w:p>
          <w:p w14:paraId="05AD7E7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1104 (87)</w:t>
            </w:r>
          </w:p>
          <w:p w14:paraId="6BD8832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171 (13)</w:t>
            </w:r>
          </w:p>
          <w:p w14:paraId="6C2B46CD" w14:textId="77777777" w:rsidR="002436FD" w:rsidRPr="00D77368" w:rsidRDefault="002436FD" w:rsidP="0031789D">
            <w:pPr>
              <w:rPr>
                <w:rFonts w:ascii="Times New Roman" w:hAnsi="Times New Roman"/>
                <w:sz w:val="16"/>
                <w:szCs w:val="16"/>
              </w:rPr>
            </w:pPr>
          </w:p>
          <w:p w14:paraId="5348212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97 (8)</w:t>
            </w:r>
          </w:p>
          <w:p w14:paraId="112BD62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1179 (92)</w:t>
            </w:r>
          </w:p>
          <w:p w14:paraId="59C3E7AB" w14:textId="77777777" w:rsidR="002436FD" w:rsidRPr="00D77368" w:rsidRDefault="002436FD" w:rsidP="0031789D">
            <w:pPr>
              <w:rPr>
                <w:rFonts w:ascii="Times New Roman" w:hAnsi="Times New Roman"/>
                <w:sz w:val="16"/>
                <w:szCs w:val="16"/>
              </w:rPr>
            </w:pPr>
          </w:p>
          <w:p w14:paraId="4B9B5FD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568 (45)</w:t>
            </w:r>
          </w:p>
          <w:p w14:paraId="22B98BD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260 (20)</w:t>
            </w:r>
          </w:p>
          <w:p w14:paraId="43364F7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427 (34)</w:t>
            </w:r>
          </w:p>
          <w:p w14:paraId="1593169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15 (1)</w:t>
            </w:r>
          </w:p>
          <w:p w14:paraId="46D78071" w14:textId="77777777" w:rsidR="002436FD" w:rsidRPr="00D77368" w:rsidRDefault="002436FD" w:rsidP="0031789D">
            <w:pPr>
              <w:rPr>
                <w:rFonts w:ascii="Times New Roman" w:hAnsi="Times New Roman"/>
                <w:sz w:val="16"/>
                <w:szCs w:val="16"/>
              </w:rPr>
            </w:pPr>
          </w:p>
          <w:p w14:paraId="54674F1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721 (57)</w:t>
            </w:r>
          </w:p>
          <w:p w14:paraId="1A52B9C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261 (21)</w:t>
            </w:r>
          </w:p>
          <w:p w14:paraId="72AD70D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273 (22)</w:t>
            </w:r>
          </w:p>
          <w:p w14:paraId="02CDC8E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 (&lt;1)</w:t>
            </w:r>
          </w:p>
          <w:p w14:paraId="2BA0608B" w14:textId="77777777" w:rsidR="002436FD" w:rsidRPr="00D77368" w:rsidRDefault="002436FD" w:rsidP="0031789D">
            <w:pPr>
              <w:rPr>
                <w:rFonts w:ascii="Times New Roman" w:hAnsi="Times New Roman"/>
                <w:sz w:val="16"/>
                <w:szCs w:val="16"/>
              </w:rPr>
            </w:pPr>
          </w:p>
          <w:p w14:paraId="42A4713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536 (60)</w:t>
            </w:r>
          </w:p>
          <w:p w14:paraId="3997343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92 (10)</w:t>
            </w:r>
          </w:p>
          <w:p w14:paraId="78BB5D3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250 (28)</w:t>
            </w:r>
          </w:p>
          <w:p w14:paraId="46F450D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20 (2)</w:t>
            </w:r>
          </w:p>
        </w:tc>
        <w:tc>
          <w:tcPr>
            <w:tcW w:w="3969" w:type="dxa"/>
          </w:tcPr>
          <w:p w14:paraId="25CE08C5" w14:textId="36A5F1CB"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 xml:space="preserve">Preferences for </w:t>
            </w:r>
            <w:r w:rsidR="00832CBF" w:rsidRPr="00D77368">
              <w:rPr>
                <w:rFonts w:ascii="Times New Roman" w:hAnsi="Times New Roman"/>
                <w:b/>
                <w:sz w:val="16"/>
                <w:szCs w:val="16"/>
              </w:rPr>
              <w:t xml:space="preserve">remote </w:t>
            </w:r>
            <w:r w:rsidRPr="00D77368">
              <w:rPr>
                <w:rFonts w:ascii="Times New Roman" w:hAnsi="Times New Roman"/>
                <w:b/>
                <w:sz w:val="16"/>
                <w:szCs w:val="16"/>
              </w:rPr>
              <w:t xml:space="preserve">prescribing </w:t>
            </w:r>
            <w:r w:rsidR="00832CBF" w:rsidRPr="00D77368">
              <w:rPr>
                <w:rFonts w:ascii="Times New Roman" w:hAnsi="Times New Roman"/>
                <w:b/>
                <w:sz w:val="16"/>
                <w:szCs w:val="16"/>
              </w:rPr>
              <w:t>and postal treatment</w:t>
            </w:r>
          </w:p>
          <w:p w14:paraId="6C333E0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receive antibiotic by post</w:t>
            </w:r>
          </w:p>
          <w:p w14:paraId="04DFE29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C05B14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216E972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receive contraceptive pills by post</w:t>
            </w:r>
          </w:p>
          <w:p w14:paraId="2AA9B35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4B53152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4D60857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provide blood pressure reading</w:t>
            </w:r>
          </w:p>
          <w:p w14:paraId="0AECF47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F6AF84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05C2C7F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Willingness to receive generic contraceptive pills </w:t>
            </w:r>
          </w:p>
          <w:p w14:paraId="1C7DBC8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EB6353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4F23BB2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Concerned about confidentiality using post delivery</w:t>
            </w:r>
          </w:p>
          <w:p w14:paraId="28D0521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5AE909C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r w:rsidRPr="00D77368">
              <w:rPr>
                <w:rFonts w:ascii="Times New Roman" w:hAnsi="Times New Roman"/>
                <w:noProof/>
                <w:sz w:val="16"/>
                <w:szCs w:val="16"/>
              </w:rPr>
              <w:t>unsure</w:t>
            </w:r>
          </w:p>
          <w:p w14:paraId="3929DD1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Concern about delivery if absent at home</w:t>
            </w:r>
          </w:p>
          <w:p w14:paraId="16133FC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7B82844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r w:rsidRPr="00D77368">
              <w:rPr>
                <w:rFonts w:ascii="Times New Roman" w:hAnsi="Times New Roman"/>
                <w:noProof/>
                <w:sz w:val="16"/>
                <w:szCs w:val="16"/>
              </w:rPr>
              <w:t>unsure</w:t>
            </w:r>
            <w:r w:rsidRPr="00D77368">
              <w:rPr>
                <w:rFonts w:ascii="Times New Roman" w:hAnsi="Times New Roman"/>
                <w:sz w:val="16"/>
                <w:szCs w:val="16"/>
              </w:rPr>
              <w:t xml:space="preserve"> </w:t>
            </w:r>
          </w:p>
          <w:p w14:paraId="59190FC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speak with health advisor via phone prior to finalise medication order</w:t>
            </w:r>
          </w:p>
          <w:p w14:paraId="317F0E8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725C09B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r w:rsidRPr="00D77368">
              <w:rPr>
                <w:rFonts w:ascii="Times New Roman" w:hAnsi="Times New Roman"/>
                <w:noProof/>
                <w:sz w:val="16"/>
                <w:szCs w:val="16"/>
              </w:rPr>
              <w:t>unsure</w:t>
            </w:r>
          </w:p>
          <w:p w14:paraId="4FEE44D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disclose pre-existing conditions</w:t>
            </w:r>
          </w:p>
          <w:p w14:paraId="02D3DA5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46B836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r w:rsidRPr="00D77368">
              <w:rPr>
                <w:rFonts w:ascii="Times New Roman" w:hAnsi="Times New Roman"/>
                <w:noProof/>
                <w:sz w:val="16"/>
                <w:szCs w:val="16"/>
              </w:rPr>
              <w:t>unsure</w:t>
            </w:r>
          </w:p>
          <w:p w14:paraId="7B9D242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Willingness to register a </w:t>
            </w:r>
            <w:r w:rsidRPr="00D77368">
              <w:rPr>
                <w:rFonts w:ascii="Times New Roman" w:hAnsi="Times New Roman"/>
                <w:noProof/>
                <w:sz w:val="16"/>
                <w:szCs w:val="16"/>
              </w:rPr>
              <w:t>real</w:t>
            </w:r>
            <w:r w:rsidRPr="00D77368">
              <w:rPr>
                <w:rFonts w:ascii="Times New Roman" w:hAnsi="Times New Roman"/>
                <w:sz w:val="16"/>
                <w:szCs w:val="16"/>
              </w:rPr>
              <w:t xml:space="preserve"> name for the order</w:t>
            </w:r>
          </w:p>
          <w:p w14:paraId="5680777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974940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285EE0E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fill in an online questionnaire about health prior to medication order</w:t>
            </w:r>
          </w:p>
          <w:p w14:paraId="5AE6BF0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613B69D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3F57AE4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Preference for signed tracked delivery </w:t>
            </w:r>
          </w:p>
          <w:p w14:paraId="21C59F7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583E25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1F8DEC7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Preference for a consultation with a pharmacist to discuss side-effects and dosage </w:t>
            </w:r>
          </w:p>
          <w:p w14:paraId="22B6073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C3FD5B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77F5EC2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Preference for mobile phone updates about the delivery status</w:t>
            </w:r>
          </w:p>
          <w:p w14:paraId="3071498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051E336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No/not sure</w:t>
            </w:r>
          </w:p>
          <w:p w14:paraId="72A5F5B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Preferred waiting time for antibiotic to be delivered</w:t>
            </w:r>
          </w:p>
          <w:p w14:paraId="63CF5EE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Next day delivery </w:t>
            </w:r>
          </w:p>
          <w:p w14:paraId="257837B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3 working days</w:t>
            </w:r>
          </w:p>
          <w:p w14:paraId="0FFDDD4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5 working days</w:t>
            </w:r>
          </w:p>
          <w:p w14:paraId="191F451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7 working days</w:t>
            </w:r>
          </w:p>
          <w:p w14:paraId="5FAB2C3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Preferred waiting time for contraceptive pills to be delivered</w:t>
            </w:r>
          </w:p>
          <w:p w14:paraId="44CC538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Next day delivery </w:t>
            </w:r>
          </w:p>
          <w:p w14:paraId="6DAC830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3 working days</w:t>
            </w:r>
          </w:p>
          <w:p w14:paraId="0E2BBDD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5 working days</w:t>
            </w:r>
          </w:p>
          <w:p w14:paraId="3F1DFB2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Within 7 working days</w:t>
            </w:r>
          </w:p>
          <w:p w14:paraId="7C37F2A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Optimal waiting time to contact the clinic in case the delivery is misplaced</w:t>
            </w:r>
          </w:p>
          <w:p w14:paraId="096516C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1 day</w:t>
            </w:r>
          </w:p>
          <w:p w14:paraId="0627EB5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2-3 days</w:t>
            </w:r>
          </w:p>
          <w:p w14:paraId="447B7B8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4-7 days</w:t>
            </w:r>
          </w:p>
          <w:p w14:paraId="503E187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Over a week</w:t>
            </w:r>
          </w:p>
          <w:p w14:paraId="793CAEAB" w14:textId="77777777" w:rsidR="002436FD" w:rsidRPr="00D77368" w:rsidRDefault="002436FD" w:rsidP="0031789D">
            <w:pPr>
              <w:rPr>
                <w:rFonts w:ascii="Times New Roman" w:hAnsi="Times New Roman"/>
                <w:sz w:val="16"/>
                <w:szCs w:val="16"/>
              </w:rPr>
            </w:pPr>
            <w:r w:rsidRPr="00D77368">
              <w:rPr>
                <w:rFonts w:ascii="Times New Roman" w:hAnsi="Times New Roman"/>
                <w:noProof/>
                <w:sz w:val="16"/>
                <w:szCs w:val="16"/>
              </w:rPr>
              <w:t>A preferred</w:t>
            </w:r>
            <w:r w:rsidRPr="00D77368">
              <w:rPr>
                <w:rFonts w:ascii="Times New Roman" w:hAnsi="Times New Roman"/>
                <w:sz w:val="16"/>
                <w:szCs w:val="16"/>
              </w:rPr>
              <w:t xml:space="preserve"> source of advice on the medication delivered by post</w:t>
            </w:r>
          </w:p>
          <w:p w14:paraId="2805CD7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GP</w:t>
            </w:r>
          </w:p>
          <w:p w14:paraId="01A8CF2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Sexual health clinic</w:t>
            </w:r>
          </w:p>
          <w:p w14:paraId="44202BD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Pharmacy</w:t>
            </w:r>
          </w:p>
          <w:p w14:paraId="213DB53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Other</w:t>
            </w:r>
          </w:p>
          <w:p w14:paraId="575CC395" w14:textId="77777777" w:rsidR="002436FD" w:rsidRPr="00D77368" w:rsidRDefault="002436FD" w:rsidP="0031789D">
            <w:pPr>
              <w:rPr>
                <w:rFonts w:ascii="Times New Roman" w:hAnsi="Times New Roman"/>
                <w:sz w:val="16"/>
                <w:szCs w:val="16"/>
              </w:rPr>
            </w:pPr>
          </w:p>
          <w:p w14:paraId="1CC82078" w14:textId="77777777" w:rsidR="002436FD" w:rsidRPr="00D77368" w:rsidRDefault="002436FD" w:rsidP="0031789D">
            <w:pPr>
              <w:rPr>
                <w:rFonts w:ascii="Times New Roman" w:hAnsi="Times New Roman"/>
                <w:sz w:val="16"/>
                <w:szCs w:val="16"/>
              </w:rPr>
            </w:pPr>
          </w:p>
        </w:tc>
        <w:tc>
          <w:tcPr>
            <w:tcW w:w="1276" w:type="dxa"/>
          </w:tcPr>
          <w:p w14:paraId="4492604E" w14:textId="77777777" w:rsidR="002436FD" w:rsidRPr="00D77368" w:rsidRDefault="002436FD" w:rsidP="0031789D">
            <w:pPr>
              <w:rPr>
                <w:rFonts w:ascii="Times New Roman" w:hAnsi="Times New Roman"/>
                <w:sz w:val="16"/>
                <w:szCs w:val="16"/>
              </w:rPr>
            </w:pPr>
          </w:p>
          <w:p w14:paraId="3E855977" w14:textId="77777777" w:rsidR="002436FD" w:rsidRPr="00D77368" w:rsidRDefault="002436FD" w:rsidP="0031789D">
            <w:pPr>
              <w:rPr>
                <w:rFonts w:ascii="Times New Roman" w:hAnsi="Times New Roman"/>
                <w:sz w:val="16"/>
                <w:szCs w:val="16"/>
              </w:rPr>
            </w:pPr>
          </w:p>
          <w:p w14:paraId="1CC60ED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1042 (82)</w:t>
            </w:r>
          </w:p>
          <w:p w14:paraId="7534E59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230 (18)</w:t>
            </w:r>
          </w:p>
          <w:p w14:paraId="09589944" w14:textId="77777777" w:rsidR="002436FD" w:rsidRPr="00D77368" w:rsidRDefault="002436FD" w:rsidP="0031789D">
            <w:pPr>
              <w:rPr>
                <w:rFonts w:ascii="Times New Roman" w:hAnsi="Times New Roman"/>
                <w:sz w:val="16"/>
                <w:szCs w:val="16"/>
              </w:rPr>
            </w:pPr>
          </w:p>
          <w:p w14:paraId="26FC7D3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797 (83)</w:t>
            </w:r>
          </w:p>
          <w:p w14:paraId="3F5CE46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160 (17)</w:t>
            </w:r>
          </w:p>
          <w:p w14:paraId="69B2FE16" w14:textId="77777777" w:rsidR="002436FD" w:rsidRPr="00D77368" w:rsidRDefault="002436FD" w:rsidP="0031789D">
            <w:pPr>
              <w:rPr>
                <w:rFonts w:ascii="Times New Roman" w:hAnsi="Times New Roman"/>
                <w:sz w:val="16"/>
                <w:szCs w:val="16"/>
              </w:rPr>
            </w:pPr>
          </w:p>
          <w:p w14:paraId="12CA747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772 (81)</w:t>
            </w:r>
          </w:p>
          <w:p w14:paraId="7BE22D2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185 (19)</w:t>
            </w:r>
          </w:p>
          <w:p w14:paraId="2EEC098A" w14:textId="77777777" w:rsidR="002436FD" w:rsidRPr="00D77368" w:rsidRDefault="002436FD" w:rsidP="0031789D">
            <w:pPr>
              <w:rPr>
                <w:rFonts w:ascii="Times New Roman" w:hAnsi="Times New Roman"/>
                <w:sz w:val="16"/>
                <w:szCs w:val="16"/>
              </w:rPr>
            </w:pPr>
          </w:p>
          <w:p w14:paraId="3036C61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640 (67)</w:t>
            </w:r>
          </w:p>
          <w:p w14:paraId="4059CA0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313 (33)</w:t>
            </w:r>
          </w:p>
          <w:p w14:paraId="4FA84370" w14:textId="77777777" w:rsidR="002436FD" w:rsidRPr="00D77368" w:rsidRDefault="002436FD" w:rsidP="0031789D">
            <w:pPr>
              <w:rPr>
                <w:rFonts w:ascii="Times New Roman" w:hAnsi="Times New Roman"/>
                <w:sz w:val="16"/>
                <w:szCs w:val="16"/>
              </w:rPr>
            </w:pPr>
          </w:p>
          <w:p w14:paraId="052FF1D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312 (24)</w:t>
            </w:r>
          </w:p>
          <w:p w14:paraId="1B5C6F0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960 (76)</w:t>
            </w:r>
          </w:p>
          <w:p w14:paraId="441C8822" w14:textId="77777777" w:rsidR="002436FD" w:rsidRPr="00D77368" w:rsidRDefault="002436FD" w:rsidP="0031789D">
            <w:pPr>
              <w:rPr>
                <w:rFonts w:ascii="Times New Roman" w:hAnsi="Times New Roman"/>
                <w:sz w:val="16"/>
                <w:szCs w:val="16"/>
              </w:rPr>
            </w:pPr>
          </w:p>
          <w:p w14:paraId="159F4E5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554 (44)</w:t>
            </w:r>
          </w:p>
          <w:p w14:paraId="1B8DAFE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715 (56)</w:t>
            </w:r>
          </w:p>
          <w:p w14:paraId="25A22FA0" w14:textId="77777777" w:rsidR="002436FD" w:rsidRPr="00D77368" w:rsidRDefault="002436FD" w:rsidP="0031789D">
            <w:pPr>
              <w:rPr>
                <w:rFonts w:ascii="Times New Roman" w:hAnsi="Times New Roman"/>
                <w:sz w:val="16"/>
                <w:szCs w:val="16"/>
              </w:rPr>
            </w:pPr>
          </w:p>
          <w:p w14:paraId="5A09C685" w14:textId="77777777" w:rsidR="002436FD" w:rsidRPr="00D77368" w:rsidRDefault="002436FD" w:rsidP="0031789D">
            <w:pPr>
              <w:rPr>
                <w:rFonts w:ascii="Times New Roman" w:hAnsi="Times New Roman"/>
                <w:sz w:val="16"/>
                <w:szCs w:val="16"/>
              </w:rPr>
            </w:pPr>
          </w:p>
          <w:p w14:paraId="4411BB6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1078 (85)</w:t>
            </w:r>
          </w:p>
          <w:p w14:paraId="774F252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194 (15)</w:t>
            </w:r>
          </w:p>
          <w:p w14:paraId="32510EA1" w14:textId="77777777" w:rsidR="002436FD" w:rsidRPr="00D77368" w:rsidRDefault="002436FD" w:rsidP="0031789D">
            <w:pPr>
              <w:rPr>
                <w:rFonts w:ascii="Times New Roman" w:hAnsi="Times New Roman"/>
                <w:sz w:val="16"/>
                <w:szCs w:val="16"/>
              </w:rPr>
            </w:pPr>
          </w:p>
          <w:p w14:paraId="6AAAF8A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1053 (89)</w:t>
            </w:r>
          </w:p>
          <w:p w14:paraId="3C11E10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126 (11)</w:t>
            </w:r>
          </w:p>
          <w:p w14:paraId="14F3AD61" w14:textId="77777777" w:rsidR="002436FD" w:rsidRPr="00D77368" w:rsidRDefault="002436FD" w:rsidP="0031789D">
            <w:pPr>
              <w:rPr>
                <w:rFonts w:ascii="Times New Roman" w:hAnsi="Times New Roman"/>
                <w:sz w:val="16"/>
                <w:szCs w:val="16"/>
              </w:rPr>
            </w:pPr>
          </w:p>
          <w:p w14:paraId="634F2D2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1075 (85)</w:t>
            </w:r>
          </w:p>
          <w:p w14:paraId="6F8496A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191 (15)</w:t>
            </w:r>
          </w:p>
          <w:p w14:paraId="4C952C56" w14:textId="77777777" w:rsidR="002436FD" w:rsidRPr="00D77368" w:rsidRDefault="002436FD" w:rsidP="0031789D">
            <w:pPr>
              <w:rPr>
                <w:rFonts w:ascii="Times New Roman" w:hAnsi="Times New Roman"/>
                <w:sz w:val="16"/>
                <w:szCs w:val="16"/>
              </w:rPr>
            </w:pPr>
          </w:p>
          <w:p w14:paraId="11D2AFCB" w14:textId="77777777" w:rsidR="002436FD" w:rsidRPr="00D77368" w:rsidRDefault="002436FD" w:rsidP="0031789D">
            <w:pPr>
              <w:rPr>
                <w:rFonts w:ascii="Times New Roman" w:hAnsi="Times New Roman"/>
                <w:sz w:val="16"/>
                <w:szCs w:val="16"/>
              </w:rPr>
            </w:pPr>
          </w:p>
          <w:p w14:paraId="5AAEBC5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987 (78)</w:t>
            </w:r>
          </w:p>
          <w:p w14:paraId="7C7C14E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280 (22)</w:t>
            </w:r>
          </w:p>
          <w:p w14:paraId="3F3B67DE" w14:textId="77777777" w:rsidR="002436FD" w:rsidRPr="00D77368" w:rsidRDefault="002436FD" w:rsidP="0031789D">
            <w:pPr>
              <w:rPr>
                <w:rFonts w:ascii="Times New Roman" w:hAnsi="Times New Roman"/>
                <w:sz w:val="16"/>
                <w:szCs w:val="16"/>
              </w:rPr>
            </w:pPr>
          </w:p>
          <w:p w14:paraId="650C8A1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443 (35)</w:t>
            </w:r>
          </w:p>
          <w:p w14:paraId="2D1A510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821 (65)</w:t>
            </w:r>
          </w:p>
          <w:p w14:paraId="65A41824" w14:textId="77777777" w:rsidR="002436FD" w:rsidRPr="00D77368" w:rsidRDefault="002436FD" w:rsidP="0031789D">
            <w:pPr>
              <w:rPr>
                <w:rFonts w:ascii="Times New Roman" w:hAnsi="Times New Roman"/>
                <w:sz w:val="16"/>
                <w:szCs w:val="16"/>
              </w:rPr>
            </w:pPr>
          </w:p>
          <w:p w14:paraId="633F14A9" w14:textId="77777777" w:rsidR="002436FD" w:rsidRPr="00D77368" w:rsidRDefault="002436FD" w:rsidP="0031789D">
            <w:pPr>
              <w:rPr>
                <w:rFonts w:ascii="Times New Roman" w:hAnsi="Times New Roman"/>
                <w:sz w:val="16"/>
                <w:szCs w:val="16"/>
              </w:rPr>
            </w:pPr>
          </w:p>
          <w:p w14:paraId="060893B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345 (27)</w:t>
            </w:r>
          </w:p>
          <w:p w14:paraId="121720F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918 (73)</w:t>
            </w:r>
          </w:p>
          <w:p w14:paraId="1C5906B1" w14:textId="77777777" w:rsidR="002436FD" w:rsidRPr="00D77368" w:rsidRDefault="002436FD" w:rsidP="0031789D">
            <w:pPr>
              <w:rPr>
                <w:rFonts w:ascii="Times New Roman" w:hAnsi="Times New Roman"/>
                <w:sz w:val="16"/>
                <w:szCs w:val="16"/>
              </w:rPr>
            </w:pPr>
          </w:p>
          <w:p w14:paraId="1E626F0C" w14:textId="77777777" w:rsidR="002436FD" w:rsidRPr="00D77368" w:rsidRDefault="002436FD" w:rsidP="0031789D">
            <w:pPr>
              <w:rPr>
                <w:rFonts w:ascii="Times New Roman" w:hAnsi="Times New Roman"/>
                <w:sz w:val="16"/>
                <w:szCs w:val="16"/>
              </w:rPr>
            </w:pPr>
          </w:p>
          <w:p w14:paraId="414AE26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1050 (83)</w:t>
            </w:r>
          </w:p>
          <w:p w14:paraId="70DD128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212 (17)</w:t>
            </w:r>
          </w:p>
          <w:p w14:paraId="6C1C1E27" w14:textId="77777777" w:rsidR="002436FD" w:rsidRPr="00D77368" w:rsidRDefault="002436FD" w:rsidP="0031789D">
            <w:pPr>
              <w:rPr>
                <w:rFonts w:ascii="Times New Roman" w:hAnsi="Times New Roman"/>
                <w:sz w:val="16"/>
                <w:szCs w:val="16"/>
              </w:rPr>
            </w:pPr>
          </w:p>
          <w:p w14:paraId="0DBDB40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522 (43)</w:t>
            </w:r>
          </w:p>
          <w:p w14:paraId="41B0661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524 (43)</w:t>
            </w:r>
          </w:p>
          <w:p w14:paraId="2749F36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148 (12)</w:t>
            </w:r>
          </w:p>
          <w:p w14:paraId="5B0C595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25 (2)</w:t>
            </w:r>
          </w:p>
          <w:p w14:paraId="03CD2A8B" w14:textId="77777777" w:rsidR="002436FD" w:rsidRPr="00D77368" w:rsidRDefault="002436FD" w:rsidP="0031789D">
            <w:pPr>
              <w:rPr>
                <w:rFonts w:ascii="Times New Roman" w:hAnsi="Times New Roman"/>
                <w:sz w:val="16"/>
                <w:szCs w:val="16"/>
              </w:rPr>
            </w:pPr>
          </w:p>
          <w:p w14:paraId="70E5BD3B" w14:textId="77777777" w:rsidR="002436FD" w:rsidRPr="00D77368" w:rsidRDefault="002436FD" w:rsidP="0031789D">
            <w:pPr>
              <w:rPr>
                <w:rFonts w:ascii="Times New Roman" w:hAnsi="Times New Roman"/>
                <w:sz w:val="16"/>
                <w:szCs w:val="16"/>
              </w:rPr>
            </w:pPr>
          </w:p>
          <w:p w14:paraId="38997D1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337 (37)</w:t>
            </w:r>
          </w:p>
          <w:p w14:paraId="7361A4F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418 (46)</w:t>
            </w:r>
          </w:p>
          <w:p w14:paraId="040272F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103 (12)</w:t>
            </w:r>
          </w:p>
          <w:p w14:paraId="6D025D6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41 (5)</w:t>
            </w:r>
          </w:p>
          <w:p w14:paraId="0EC61E2D" w14:textId="77777777" w:rsidR="002436FD" w:rsidRPr="00D77368" w:rsidRDefault="002436FD" w:rsidP="0031789D">
            <w:pPr>
              <w:rPr>
                <w:rFonts w:ascii="Times New Roman" w:hAnsi="Times New Roman"/>
                <w:sz w:val="16"/>
                <w:szCs w:val="16"/>
              </w:rPr>
            </w:pPr>
          </w:p>
          <w:p w14:paraId="61804B3C" w14:textId="77777777" w:rsidR="002436FD" w:rsidRPr="00D77368" w:rsidRDefault="002436FD" w:rsidP="0031789D">
            <w:pPr>
              <w:rPr>
                <w:rFonts w:ascii="Times New Roman" w:hAnsi="Times New Roman"/>
                <w:sz w:val="16"/>
                <w:szCs w:val="16"/>
              </w:rPr>
            </w:pPr>
          </w:p>
          <w:p w14:paraId="11D3210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451 (36)</w:t>
            </w:r>
          </w:p>
          <w:p w14:paraId="6BA7CAE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603 (48)</w:t>
            </w:r>
          </w:p>
          <w:p w14:paraId="1F2028A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168 (14)</w:t>
            </w:r>
          </w:p>
          <w:p w14:paraId="2FC490F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32 (2)</w:t>
            </w:r>
          </w:p>
          <w:p w14:paraId="22FA4F11" w14:textId="77777777" w:rsidR="002436FD" w:rsidRPr="00D77368" w:rsidRDefault="002436FD" w:rsidP="0031789D">
            <w:pPr>
              <w:rPr>
                <w:rFonts w:ascii="Times New Roman" w:hAnsi="Times New Roman"/>
                <w:sz w:val="16"/>
                <w:szCs w:val="16"/>
              </w:rPr>
            </w:pPr>
          </w:p>
          <w:p w14:paraId="77B7F1E6" w14:textId="77777777" w:rsidR="002436FD" w:rsidRPr="00D77368" w:rsidRDefault="002436FD" w:rsidP="0031789D">
            <w:pPr>
              <w:rPr>
                <w:rFonts w:ascii="Times New Roman" w:hAnsi="Times New Roman"/>
                <w:sz w:val="16"/>
                <w:szCs w:val="16"/>
              </w:rPr>
            </w:pPr>
          </w:p>
          <w:p w14:paraId="66C803A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387 (31)</w:t>
            </w:r>
          </w:p>
          <w:p w14:paraId="22403A1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711 (57)</w:t>
            </w:r>
          </w:p>
          <w:p w14:paraId="15014ED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126 (10)</w:t>
            </w:r>
          </w:p>
          <w:p w14:paraId="6E3A305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29 (2)</w:t>
            </w:r>
          </w:p>
        </w:tc>
      </w:tr>
    </w:tbl>
    <w:p w14:paraId="0BEF9A77" w14:textId="77777777" w:rsidR="0031789D" w:rsidRPr="0031789D" w:rsidRDefault="0031789D" w:rsidP="0031789D">
      <w:pPr>
        <w:spacing w:after="160" w:line="259" w:lineRule="auto"/>
        <w:rPr>
          <w:rFonts w:ascii="Times New Roman" w:hAnsi="Times New Roman"/>
          <w:sz w:val="16"/>
          <w:szCs w:val="16"/>
        </w:rPr>
      </w:pPr>
      <w:r>
        <w:rPr>
          <w:rFonts w:ascii="Times New Roman" w:hAnsi="Times New Roman"/>
          <w:sz w:val="16"/>
          <w:szCs w:val="16"/>
        </w:rPr>
        <w:t>GP -General Practitioner, STI – sexually transmitted infection</w:t>
      </w:r>
    </w:p>
    <w:p w14:paraId="13CBDCE1" w14:textId="3E62199C" w:rsidR="002436FD" w:rsidRPr="00D77368" w:rsidRDefault="002436FD" w:rsidP="0031789D">
      <w:pPr>
        <w:rPr>
          <w:rFonts w:ascii="Times New Roman" w:hAnsi="Times New Roman"/>
          <w:sz w:val="24"/>
        </w:rPr>
      </w:pPr>
      <w:r w:rsidRPr="00F31E75">
        <w:rPr>
          <w:rFonts w:ascii="Times New Roman" w:hAnsi="Times New Roman"/>
          <w:b/>
          <w:sz w:val="24"/>
        </w:rPr>
        <w:lastRenderedPageBreak/>
        <w:t>T</w:t>
      </w:r>
      <w:r w:rsidRPr="002F0A2E">
        <w:rPr>
          <w:rFonts w:ascii="Times New Roman" w:hAnsi="Times New Roman"/>
          <w:b/>
          <w:szCs w:val="22"/>
        </w:rPr>
        <w:t>able 2. Correlates of the willingness to receive medication by post</w:t>
      </w:r>
    </w:p>
    <w:tbl>
      <w:tblPr>
        <w:tblStyle w:val="TableGrid"/>
        <w:tblW w:w="9215" w:type="dxa"/>
        <w:tblInd w:w="-431" w:type="dxa"/>
        <w:tblBorders>
          <w:left w:val="none" w:sz="0" w:space="0" w:color="auto"/>
          <w:right w:val="none" w:sz="0" w:space="0" w:color="auto"/>
          <w:insideV w:val="none" w:sz="0" w:space="0" w:color="auto"/>
        </w:tblBorders>
        <w:tblLook w:val="04A0" w:firstRow="1" w:lastRow="0" w:firstColumn="1" w:lastColumn="0" w:noHBand="0" w:noVBand="1"/>
      </w:tblPr>
      <w:tblGrid>
        <w:gridCol w:w="3545"/>
        <w:gridCol w:w="2835"/>
        <w:gridCol w:w="2835"/>
      </w:tblGrid>
      <w:tr w:rsidR="002436FD" w:rsidRPr="00D77368" w14:paraId="0E33DCD4" w14:textId="77777777" w:rsidTr="0009336A">
        <w:tc>
          <w:tcPr>
            <w:tcW w:w="3545" w:type="dxa"/>
          </w:tcPr>
          <w:p w14:paraId="0EE54D7A"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Variable</w:t>
            </w:r>
          </w:p>
        </w:tc>
        <w:tc>
          <w:tcPr>
            <w:tcW w:w="2835" w:type="dxa"/>
          </w:tcPr>
          <w:p w14:paraId="0DD9FB78"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 xml:space="preserve">(%) of those ‘willing’ to receive chlamydia treatment by post with </w:t>
            </w:r>
          </w:p>
          <w:p w14:paraId="7E90DC45"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Odds ratio [95% Confidence intervals]</w:t>
            </w:r>
          </w:p>
        </w:tc>
        <w:tc>
          <w:tcPr>
            <w:tcW w:w="2835" w:type="dxa"/>
          </w:tcPr>
          <w:p w14:paraId="165F2D51"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 xml:space="preserve">(%) of those ‘willing’ to receive contraceptive pills by post with </w:t>
            </w:r>
          </w:p>
          <w:p w14:paraId="5C5A45C7" w14:textId="77777777" w:rsidR="002436FD" w:rsidRPr="00D77368" w:rsidRDefault="002436FD" w:rsidP="0031789D">
            <w:pPr>
              <w:rPr>
                <w:rFonts w:ascii="Times New Roman" w:hAnsi="Times New Roman"/>
                <w:b/>
                <w:sz w:val="16"/>
                <w:szCs w:val="16"/>
              </w:rPr>
            </w:pPr>
            <w:r w:rsidRPr="00D77368">
              <w:rPr>
                <w:rFonts w:ascii="Times New Roman" w:hAnsi="Times New Roman"/>
                <w:b/>
                <w:sz w:val="16"/>
                <w:szCs w:val="16"/>
              </w:rPr>
              <w:t>Odds ratio [95% Confidence intervals]</w:t>
            </w:r>
          </w:p>
        </w:tc>
      </w:tr>
      <w:tr w:rsidR="002436FD" w:rsidRPr="00D77368" w14:paraId="03A752EA" w14:textId="77777777" w:rsidTr="0009336A">
        <w:tc>
          <w:tcPr>
            <w:tcW w:w="3545" w:type="dxa"/>
          </w:tcPr>
          <w:p w14:paraId="76AB7C5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Age</w:t>
            </w:r>
          </w:p>
          <w:p w14:paraId="2BCD1E5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Under 45 years</w:t>
            </w:r>
          </w:p>
          <w:p w14:paraId="7711030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45+</w:t>
            </w:r>
          </w:p>
          <w:p w14:paraId="62AE428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Gender</w:t>
            </w:r>
          </w:p>
          <w:p w14:paraId="523B930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Male</w:t>
            </w:r>
          </w:p>
          <w:p w14:paraId="528561A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Female</w:t>
            </w:r>
          </w:p>
          <w:p w14:paraId="61FFBD7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Ethnicity</w:t>
            </w:r>
          </w:p>
          <w:p w14:paraId="2B13BBB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White</w:t>
            </w:r>
          </w:p>
          <w:p w14:paraId="2F146A1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Ethnic minority (non-white)</w:t>
            </w:r>
          </w:p>
          <w:p w14:paraId="3D37BB31"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Sexual orientation</w:t>
            </w:r>
          </w:p>
          <w:p w14:paraId="1E152CC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Heterosexual</w:t>
            </w:r>
          </w:p>
          <w:p w14:paraId="2D63B04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Sexual minority</w:t>
            </w:r>
          </w:p>
          <w:p w14:paraId="646F43E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Education </w:t>
            </w:r>
          </w:p>
          <w:p w14:paraId="1B8DBFA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High school or below</w:t>
            </w:r>
          </w:p>
          <w:p w14:paraId="27FE3A5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College and university degree</w:t>
            </w:r>
          </w:p>
          <w:p w14:paraId="5F11F3A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Registered with a GP</w:t>
            </w:r>
          </w:p>
          <w:p w14:paraId="4EBE114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6CA9E46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4CAC16D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Past STI infection</w:t>
            </w:r>
          </w:p>
          <w:p w14:paraId="00F409D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2D2A8CF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546ED65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Ever collected medication at the </w:t>
            </w:r>
            <w:r w:rsidRPr="00D77368">
              <w:rPr>
                <w:rFonts w:ascii="Times New Roman" w:hAnsi="Times New Roman"/>
                <w:noProof/>
                <w:sz w:val="16"/>
                <w:szCs w:val="16"/>
              </w:rPr>
              <w:t>pharmacy</w:t>
            </w:r>
          </w:p>
          <w:p w14:paraId="3B21C18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90B1CA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5A56479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Ever received medication via post</w:t>
            </w:r>
          </w:p>
          <w:p w14:paraId="3B057CC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5C90504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2764B545" w14:textId="77777777" w:rsidR="002436FD" w:rsidRPr="00D77368" w:rsidRDefault="002436FD" w:rsidP="0031789D">
            <w:pPr>
              <w:rPr>
                <w:rFonts w:ascii="Times New Roman" w:hAnsi="Times New Roman"/>
                <w:sz w:val="16"/>
                <w:szCs w:val="16"/>
              </w:rPr>
            </w:pPr>
            <w:r w:rsidRPr="00D77368">
              <w:rPr>
                <w:rFonts w:ascii="Times New Roman" w:hAnsi="Times New Roman"/>
                <w:noProof/>
                <w:sz w:val="16"/>
                <w:szCs w:val="16"/>
              </w:rPr>
              <w:t>The frequency</w:t>
            </w:r>
            <w:r w:rsidRPr="00D77368">
              <w:rPr>
                <w:rFonts w:ascii="Times New Roman" w:hAnsi="Times New Roman"/>
                <w:sz w:val="16"/>
                <w:szCs w:val="16"/>
              </w:rPr>
              <w:t xml:space="preserve"> of STI screening</w:t>
            </w:r>
          </w:p>
          <w:p w14:paraId="5D8AED1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First time or less than once a year</w:t>
            </w:r>
          </w:p>
          <w:p w14:paraId="35B72B3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Once a year or more often</w:t>
            </w:r>
          </w:p>
          <w:p w14:paraId="4F024B07" w14:textId="77777777" w:rsidR="002436FD" w:rsidRPr="00D77368" w:rsidRDefault="002436FD" w:rsidP="0031789D">
            <w:pPr>
              <w:rPr>
                <w:rFonts w:ascii="Times New Roman" w:hAnsi="Times New Roman"/>
                <w:sz w:val="16"/>
                <w:szCs w:val="16"/>
              </w:rPr>
            </w:pPr>
            <w:r w:rsidRPr="00D77368">
              <w:rPr>
                <w:rFonts w:ascii="Times New Roman" w:hAnsi="Times New Roman"/>
                <w:noProof/>
                <w:sz w:val="16"/>
                <w:szCs w:val="16"/>
              </w:rPr>
              <w:t>The preferred</w:t>
            </w:r>
            <w:r w:rsidRPr="00D77368">
              <w:rPr>
                <w:rFonts w:ascii="Times New Roman" w:hAnsi="Times New Roman"/>
                <w:sz w:val="16"/>
                <w:szCs w:val="16"/>
              </w:rPr>
              <w:t xml:space="preserve"> method of STI screening</w:t>
            </w:r>
          </w:p>
          <w:p w14:paraId="2605282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Online (home) testing</w:t>
            </w:r>
          </w:p>
          <w:p w14:paraId="2EE24D7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In-clinic (GP or sexual health)</w:t>
            </w:r>
          </w:p>
          <w:p w14:paraId="3AC38EC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Preference for receiving medication (general)</w:t>
            </w:r>
          </w:p>
          <w:p w14:paraId="7B491E0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Delivered to home</w:t>
            </w:r>
          </w:p>
          <w:p w14:paraId="3F11625C"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Collected from a </w:t>
            </w:r>
            <w:r w:rsidRPr="00D77368">
              <w:rPr>
                <w:rFonts w:ascii="Times New Roman" w:hAnsi="Times New Roman"/>
                <w:noProof/>
                <w:sz w:val="16"/>
                <w:szCs w:val="16"/>
              </w:rPr>
              <w:t>pharmacy</w:t>
            </w:r>
            <w:r w:rsidRPr="00D77368">
              <w:rPr>
                <w:rFonts w:ascii="Times New Roman" w:hAnsi="Times New Roman"/>
                <w:sz w:val="16"/>
                <w:szCs w:val="16"/>
              </w:rPr>
              <w:t xml:space="preserve"> or a doctor</w:t>
            </w:r>
          </w:p>
          <w:p w14:paraId="18F7344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Concerned about confidentiality   </w:t>
            </w:r>
          </w:p>
          <w:p w14:paraId="5E9D148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4B297A9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11512D94"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Concern about delivery if absent at home</w:t>
            </w:r>
          </w:p>
          <w:p w14:paraId="724E531D"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41D7834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03D3616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speak with health advisor via phone prior to finalise medication order</w:t>
            </w:r>
          </w:p>
          <w:p w14:paraId="5F4C91D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1784EF9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61E8CDB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disclose pre-existing conditions</w:t>
            </w:r>
          </w:p>
          <w:p w14:paraId="3B29FA52"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5474DEC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22933A9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Willingness to register a </w:t>
            </w:r>
            <w:r w:rsidRPr="00D77368">
              <w:rPr>
                <w:rFonts w:ascii="Times New Roman" w:hAnsi="Times New Roman"/>
                <w:noProof/>
                <w:sz w:val="16"/>
                <w:szCs w:val="16"/>
              </w:rPr>
              <w:t>real</w:t>
            </w:r>
            <w:r w:rsidRPr="00D77368">
              <w:rPr>
                <w:rFonts w:ascii="Times New Roman" w:hAnsi="Times New Roman"/>
                <w:sz w:val="16"/>
                <w:szCs w:val="16"/>
              </w:rPr>
              <w:t xml:space="preserve"> name for the order</w:t>
            </w:r>
          </w:p>
          <w:p w14:paraId="053C1CA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6E2341E6"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59A4069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fill in an online questionnaire about health prior to order</w:t>
            </w:r>
          </w:p>
          <w:p w14:paraId="049DE0BF"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37C3A59A"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67B4D0D8"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Willingness to provide blood pressure reading</w:t>
            </w:r>
          </w:p>
          <w:p w14:paraId="1EBCEEC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511FEE07"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50FB57D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Willingness to receive generic (non-branded) medication </w:t>
            </w:r>
          </w:p>
          <w:p w14:paraId="55649529"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0EBB347E"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p w14:paraId="3ED97D25"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Preference for a consultation with a pharmacist to discuss side-effects and dosage </w:t>
            </w:r>
          </w:p>
          <w:p w14:paraId="38A2D733"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Yes</w:t>
            </w:r>
          </w:p>
          <w:p w14:paraId="5A268270"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 xml:space="preserve">   No</w:t>
            </w:r>
          </w:p>
        </w:tc>
        <w:tc>
          <w:tcPr>
            <w:tcW w:w="2835" w:type="dxa"/>
          </w:tcPr>
          <w:p w14:paraId="1266E466" w14:textId="77777777" w:rsidR="002436FD" w:rsidRPr="00D77368" w:rsidRDefault="002436FD" w:rsidP="0031789D">
            <w:pPr>
              <w:rPr>
                <w:rFonts w:ascii="Times New Roman" w:hAnsi="Times New Roman"/>
                <w:sz w:val="16"/>
                <w:szCs w:val="16"/>
              </w:rPr>
            </w:pPr>
          </w:p>
          <w:p w14:paraId="1054CB24" w14:textId="57537BD1" w:rsidR="002436FD" w:rsidRPr="00D77368" w:rsidRDefault="002436FD" w:rsidP="0031789D">
            <w:pPr>
              <w:rPr>
                <w:rFonts w:ascii="Times New Roman" w:hAnsi="Times New Roman"/>
                <w:sz w:val="16"/>
                <w:szCs w:val="16"/>
              </w:rPr>
            </w:pPr>
            <w:r w:rsidRPr="00D77368">
              <w:rPr>
                <w:rFonts w:ascii="Times New Roman" w:hAnsi="Times New Roman"/>
                <w:sz w:val="16"/>
                <w:szCs w:val="16"/>
              </w:rPr>
              <w:t>(88</w:t>
            </w:r>
            <w:r w:rsidR="00245C76">
              <w:rPr>
                <w:rFonts w:ascii="Times New Roman" w:hAnsi="Times New Roman"/>
                <w:sz w:val="16"/>
                <w:szCs w:val="16"/>
              </w:rPr>
              <w:t>.0</w:t>
            </w:r>
            <w:r w:rsidRPr="00D77368">
              <w:rPr>
                <w:rFonts w:ascii="Times New Roman" w:hAnsi="Times New Roman"/>
                <w:sz w:val="16"/>
                <w:szCs w:val="16"/>
              </w:rPr>
              <w:t>)    1.00 - ref</w:t>
            </w:r>
          </w:p>
          <w:p w14:paraId="2001CC64" w14:textId="0087DC27" w:rsidR="002436FD" w:rsidRPr="00D77368" w:rsidRDefault="002436FD" w:rsidP="0031789D">
            <w:pPr>
              <w:rPr>
                <w:rFonts w:ascii="Times New Roman" w:hAnsi="Times New Roman"/>
                <w:sz w:val="16"/>
                <w:szCs w:val="16"/>
              </w:rPr>
            </w:pPr>
            <w:r w:rsidRPr="00D77368">
              <w:rPr>
                <w:rFonts w:ascii="Times New Roman" w:hAnsi="Times New Roman"/>
                <w:sz w:val="16"/>
                <w:szCs w:val="16"/>
              </w:rPr>
              <w:t>(76</w:t>
            </w:r>
            <w:r w:rsidR="00245C76">
              <w:rPr>
                <w:rFonts w:ascii="Times New Roman" w:hAnsi="Times New Roman"/>
                <w:sz w:val="16"/>
                <w:szCs w:val="16"/>
              </w:rPr>
              <w:t>.3</w:t>
            </w:r>
            <w:r w:rsidRPr="00D77368">
              <w:rPr>
                <w:rFonts w:ascii="Times New Roman" w:hAnsi="Times New Roman"/>
                <w:sz w:val="16"/>
                <w:szCs w:val="16"/>
              </w:rPr>
              <w:t>)    0.43 [0.23-0.</w:t>
            </w:r>
            <w:proofErr w:type="gramStart"/>
            <w:r w:rsidRPr="00D77368">
              <w:rPr>
                <w:rFonts w:ascii="Times New Roman" w:hAnsi="Times New Roman"/>
                <w:sz w:val="16"/>
                <w:szCs w:val="16"/>
              </w:rPr>
              <w:t>81]*</w:t>
            </w:r>
            <w:proofErr w:type="gramEnd"/>
          </w:p>
          <w:p w14:paraId="000AE788" w14:textId="77777777" w:rsidR="002436FD" w:rsidRPr="00D77368" w:rsidRDefault="002436FD" w:rsidP="0031789D">
            <w:pPr>
              <w:rPr>
                <w:rFonts w:ascii="Times New Roman" w:hAnsi="Times New Roman"/>
                <w:sz w:val="16"/>
                <w:szCs w:val="16"/>
              </w:rPr>
            </w:pPr>
          </w:p>
          <w:p w14:paraId="3D60FFA8" w14:textId="0FEBEBFA" w:rsidR="002436FD" w:rsidRPr="00D77368" w:rsidRDefault="002436FD" w:rsidP="0031789D">
            <w:pPr>
              <w:rPr>
                <w:rFonts w:ascii="Times New Roman" w:hAnsi="Times New Roman"/>
                <w:sz w:val="16"/>
                <w:szCs w:val="16"/>
              </w:rPr>
            </w:pPr>
            <w:r w:rsidRPr="00D77368">
              <w:rPr>
                <w:rFonts w:ascii="Times New Roman" w:hAnsi="Times New Roman"/>
                <w:sz w:val="16"/>
                <w:szCs w:val="16"/>
              </w:rPr>
              <w:t>(81</w:t>
            </w:r>
            <w:r w:rsidR="00245C76">
              <w:rPr>
                <w:rFonts w:ascii="Times New Roman" w:hAnsi="Times New Roman"/>
                <w:sz w:val="16"/>
                <w:szCs w:val="16"/>
              </w:rPr>
              <w:t>.1</w:t>
            </w:r>
            <w:r w:rsidRPr="00D77368">
              <w:rPr>
                <w:rFonts w:ascii="Times New Roman" w:hAnsi="Times New Roman"/>
                <w:sz w:val="16"/>
                <w:szCs w:val="16"/>
              </w:rPr>
              <w:t>)    1.00 - ref</w:t>
            </w:r>
          </w:p>
          <w:p w14:paraId="4D3CB32A" w14:textId="5570FAC9"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245C76">
              <w:rPr>
                <w:rFonts w:ascii="Times New Roman" w:hAnsi="Times New Roman"/>
                <w:sz w:val="16"/>
                <w:szCs w:val="16"/>
              </w:rPr>
              <w:t>8.8</w:t>
            </w:r>
            <w:r w:rsidRPr="00D77368">
              <w:rPr>
                <w:rFonts w:ascii="Times New Roman" w:hAnsi="Times New Roman"/>
                <w:sz w:val="16"/>
                <w:szCs w:val="16"/>
              </w:rPr>
              <w:t>)    1.48 [0.96-2.29]</w:t>
            </w:r>
          </w:p>
          <w:p w14:paraId="2CB21F49" w14:textId="77777777" w:rsidR="002436FD" w:rsidRPr="00D77368" w:rsidRDefault="002436FD" w:rsidP="0031789D">
            <w:pPr>
              <w:rPr>
                <w:rFonts w:ascii="Times New Roman" w:hAnsi="Times New Roman"/>
                <w:sz w:val="16"/>
                <w:szCs w:val="16"/>
              </w:rPr>
            </w:pPr>
          </w:p>
          <w:p w14:paraId="486702DE" w14:textId="6086B895"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245C76">
              <w:rPr>
                <w:rFonts w:ascii="Times New Roman" w:hAnsi="Times New Roman"/>
                <w:sz w:val="16"/>
                <w:szCs w:val="16"/>
              </w:rPr>
              <w:t>.2</w:t>
            </w:r>
            <w:r w:rsidRPr="00D77368">
              <w:rPr>
                <w:rFonts w:ascii="Times New Roman" w:hAnsi="Times New Roman"/>
                <w:sz w:val="16"/>
                <w:szCs w:val="16"/>
              </w:rPr>
              <w:t>)    1.00 - ref</w:t>
            </w:r>
          </w:p>
          <w:p w14:paraId="32E5E633" w14:textId="38681FB4" w:rsidR="002436FD" w:rsidRPr="00D77368" w:rsidRDefault="002436FD" w:rsidP="0031789D">
            <w:pPr>
              <w:rPr>
                <w:rFonts w:ascii="Times New Roman" w:hAnsi="Times New Roman"/>
                <w:sz w:val="16"/>
                <w:szCs w:val="16"/>
              </w:rPr>
            </w:pPr>
            <w:r w:rsidRPr="00D77368">
              <w:rPr>
                <w:rFonts w:ascii="Times New Roman" w:hAnsi="Times New Roman"/>
                <w:sz w:val="16"/>
                <w:szCs w:val="16"/>
              </w:rPr>
              <w:t>(84</w:t>
            </w:r>
            <w:r w:rsidR="00245C76">
              <w:rPr>
                <w:rFonts w:ascii="Times New Roman" w:hAnsi="Times New Roman"/>
                <w:sz w:val="16"/>
                <w:szCs w:val="16"/>
              </w:rPr>
              <w:t>.1</w:t>
            </w:r>
            <w:r w:rsidRPr="00D77368">
              <w:rPr>
                <w:rFonts w:ascii="Times New Roman" w:hAnsi="Times New Roman"/>
                <w:sz w:val="16"/>
                <w:szCs w:val="16"/>
              </w:rPr>
              <w:t>)    0.78 [0.41-1.49]</w:t>
            </w:r>
          </w:p>
          <w:p w14:paraId="38BD0D6B" w14:textId="77777777" w:rsidR="002436FD" w:rsidRPr="00D77368" w:rsidRDefault="002436FD" w:rsidP="0031789D">
            <w:pPr>
              <w:rPr>
                <w:rFonts w:ascii="Times New Roman" w:hAnsi="Times New Roman"/>
                <w:sz w:val="16"/>
                <w:szCs w:val="16"/>
              </w:rPr>
            </w:pPr>
          </w:p>
          <w:p w14:paraId="47B88202" w14:textId="2C4EBDED"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245C76">
              <w:rPr>
                <w:rFonts w:ascii="Times New Roman" w:hAnsi="Times New Roman"/>
                <w:sz w:val="16"/>
                <w:szCs w:val="16"/>
              </w:rPr>
              <w:t>.3</w:t>
            </w:r>
            <w:r w:rsidRPr="00D77368">
              <w:rPr>
                <w:rFonts w:ascii="Times New Roman" w:hAnsi="Times New Roman"/>
                <w:sz w:val="16"/>
                <w:szCs w:val="16"/>
              </w:rPr>
              <w:t>)    1.00 - ref</w:t>
            </w:r>
          </w:p>
          <w:p w14:paraId="0C607327" w14:textId="14400127" w:rsidR="002436FD" w:rsidRPr="00D77368" w:rsidRDefault="002436FD" w:rsidP="0031789D">
            <w:pPr>
              <w:rPr>
                <w:rFonts w:ascii="Times New Roman" w:hAnsi="Times New Roman"/>
                <w:sz w:val="16"/>
                <w:szCs w:val="16"/>
              </w:rPr>
            </w:pPr>
            <w:r w:rsidRPr="00D77368">
              <w:rPr>
                <w:rFonts w:ascii="Times New Roman" w:hAnsi="Times New Roman"/>
                <w:sz w:val="16"/>
                <w:szCs w:val="16"/>
              </w:rPr>
              <w:t>(88</w:t>
            </w:r>
            <w:r w:rsidR="00245C76">
              <w:rPr>
                <w:rFonts w:ascii="Times New Roman" w:hAnsi="Times New Roman"/>
                <w:sz w:val="16"/>
                <w:szCs w:val="16"/>
              </w:rPr>
              <w:t>.1</w:t>
            </w:r>
            <w:r w:rsidRPr="00D77368">
              <w:rPr>
                <w:rFonts w:ascii="Times New Roman" w:hAnsi="Times New Roman"/>
                <w:sz w:val="16"/>
                <w:szCs w:val="16"/>
              </w:rPr>
              <w:t>)    1.09 [0.60-2.00]</w:t>
            </w:r>
          </w:p>
          <w:p w14:paraId="6B2E4C46" w14:textId="77777777" w:rsidR="002436FD" w:rsidRPr="00D77368" w:rsidRDefault="002436FD" w:rsidP="0031789D">
            <w:pPr>
              <w:rPr>
                <w:rFonts w:ascii="Times New Roman" w:hAnsi="Times New Roman"/>
                <w:sz w:val="16"/>
                <w:szCs w:val="16"/>
              </w:rPr>
            </w:pPr>
          </w:p>
          <w:p w14:paraId="6A31009B" w14:textId="182B6BFC" w:rsidR="002436FD" w:rsidRPr="00D77368" w:rsidRDefault="002436FD" w:rsidP="0031789D">
            <w:pPr>
              <w:rPr>
                <w:rFonts w:ascii="Times New Roman" w:hAnsi="Times New Roman"/>
                <w:sz w:val="16"/>
                <w:szCs w:val="16"/>
              </w:rPr>
            </w:pPr>
            <w:r w:rsidRPr="00D77368">
              <w:rPr>
                <w:rFonts w:ascii="Times New Roman" w:hAnsi="Times New Roman"/>
                <w:sz w:val="16"/>
                <w:szCs w:val="16"/>
              </w:rPr>
              <w:t>(89</w:t>
            </w:r>
            <w:r w:rsidR="00245C76">
              <w:rPr>
                <w:rFonts w:ascii="Times New Roman" w:hAnsi="Times New Roman"/>
                <w:sz w:val="16"/>
                <w:szCs w:val="16"/>
              </w:rPr>
              <w:t>.1</w:t>
            </w:r>
            <w:r w:rsidRPr="00D77368">
              <w:rPr>
                <w:rFonts w:ascii="Times New Roman" w:hAnsi="Times New Roman"/>
                <w:sz w:val="16"/>
                <w:szCs w:val="16"/>
              </w:rPr>
              <w:t>)    1.00 - ref</w:t>
            </w:r>
          </w:p>
          <w:p w14:paraId="74F118CA" w14:textId="0E283D72"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245C76">
              <w:rPr>
                <w:rFonts w:ascii="Times New Roman" w:hAnsi="Times New Roman"/>
                <w:sz w:val="16"/>
                <w:szCs w:val="16"/>
              </w:rPr>
              <w:t>6.6</w:t>
            </w:r>
            <w:r w:rsidRPr="00D77368">
              <w:rPr>
                <w:rFonts w:ascii="Times New Roman" w:hAnsi="Times New Roman"/>
                <w:sz w:val="16"/>
                <w:szCs w:val="16"/>
              </w:rPr>
              <w:t>)    0.73 [0.42-1.26]</w:t>
            </w:r>
          </w:p>
          <w:p w14:paraId="6050FF75" w14:textId="77777777" w:rsidR="002436FD" w:rsidRPr="00D77368" w:rsidRDefault="002436FD" w:rsidP="0031789D">
            <w:pPr>
              <w:rPr>
                <w:rFonts w:ascii="Times New Roman" w:hAnsi="Times New Roman"/>
                <w:sz w:val="16"/>
                <w:szCs w:val="16"/>
              </w:rPr>
            </w:pPr>
          </w:p>
          <w:p w14:paraId="1E6511EF" w14:textId="36294B50"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245C76">
              <w:rPr>
                <w:rFonts w:ascii="Times New Roman" w:hAnsi="Times New Roman"/>
                <w:sz w:val="16"/>
                <w:szCs w:val="16"/>
              </w:rPr>
              <w:t>.2</w:t>
            </w:r>
            <w:r w:rsidRPr="00D77368">
              <w:rPr>
                <w:rFonts w:ascii="Times New Roman" w:hAnsi="Times New Roman"/>
                <w:sz w:val="16"/>
                <w:szCs w:val="16"/>
              </w:rPr>
              <w:t>)    1.00 - ref</w:t>
            </w:r>
          </w:p>
          <w:p w14:paraId="266DBCEA" w14:textId="17D8B238" w:rsidR="002436FD" w:rsidRPr="00D77368" w:rsidRDefault="002436FD" w:rsidP="0031789D">
            <w:pPr>
              <w:rPr>
                <w:rFonts w:ascii="Times New Roman" w:hAnsi="Times New Roman"/>
                <w:sz w:val="16"/>
                <w:szCs w:val="16"/>
              </w:rPr>
            </w:pPr>
            <w:r w:rsidRPr="00D77368">
              <w:rPr>
                <w:rFonts w:ascii="Times New Roman" w:hAnsi="Times New Roman"/>
                <w:sz w:val="16"/>
                <w:szCs w:val="16"/>
              </w:rPr>
              <w:t>(77</w:t>
            </w:r>
            <w:r w:rsidR="00245C76">
              <w:rPr>
                <w:rFonts w:ascii="Times New Roman" w:hAnsi="Times New Roman"/>
                <w:sz w:val="16"/>
                <w:szCs w:val="16"/>
              </w:rPr>
              <w:t>.4</w:t>
            </w:r>
            <w:r w:rsidRPr="00D77368">
              <w:rPr>
                <w:rFonts w:ascii="Times New Roman" w:hAnsi="Times New Roman"/>
                <w:sz w:val="16"/>
                <w:szCs w:val="16"/>
              </w:rPr>
              <w:t>)    0.53 [0.19-1.48]</w:t>
            </w:r>
          </w:p>
          <w:p w14:paraId="5AF53499" w14:textId="77777777" w:rsidR="002436FD" w:rsidRPr="00D77368" w:rsidRDefault="002436FD" w:rsidP="0031789D">
            <w:pPr>
              <w:rPr>
                <w:rFonts w:ascii="Times New Roman" w:hAnsi="Times New Roman"/>
                <w:sz w:val="16"/>
                <w:szCs w:val="16"/>
              </w:rPr>
            </w:pPr>
          </w:p>
          <w:p w14:paraId="0BEFB863" w14:textId="1554AC65" w:rsidR="002436FD" w:rsidRPr="00D77368" w:rsidRDefault="002436FD" w:rsidP="0031789D">
            <w:pPr>
              <w:rPr>
                <w:rFonts w:ascii="Times New Roman" w:hAnsi="Times New Roman"/>
                <w:sz w:val="16"/>
                <w:szCs w:val="16"/>
              </w:rPr>
            </w:pPr>
            <w:r w:rsidRPr="00D77368">
              <w:rPr>
                <w:rFonts w:ascii="Times New Roman" w:hAnsi="Times New Roman"/>
                <w:sz w:val="16"/>
                <w:szCs w:val="16"/>
              </w:rPr>
              <w:t>(88</w:t>
            </w:r>
            <w:r w:rsidR="00245C76">
              <w:rPr>
                <w:rFonts w:ascii="Times New Roman" w:hAnsi="Times New Roman"/>
                <w:sz w:val="16"/>
                <w:szCs w:val="16"/>
              </w:rPr>
              <w:t>.4</w:t>
            </w:r>
            <w:r w:rsidRPr="00D77368">
              <w:rPr>
                <w:rFonts w:ascii="Times New Roman" w:hAnsi="Times New Roman"/>
                <w:sz w:val="16"/>
                <w:szCs w:val="16"/>
              </w:rPr>
              <w:t>)    1.00 - ref</w:t>
            </w:r>
          </w:p>
          <w:p w14:paraId="06816989" w14:textId="2F4AEC30" w:rsidR="002436FD" w:rsidRPr="00D77368" w:rsidRDefault="002436FD" w:rsidP="0031789D">
            <w:pPr>
              <w:rPr>
                <w:rFonts w:ascii="Times New Roman" w:hAnsi="Times New Roman"/>
                <w:sz w:val="16"/>
                <w:szCs w:val="16"/>
              </w:rPr>
            </w:pPr>
            <w:r w:rsidRPr="00D77368">
              <w:rPr>
                <w:rFonts w:ascii="Times New Roman" w:hAnsi="Times New Roman"/>
                <w:sz w:val="16"/>
                <w:szCs w:val="16"/>
              </w:rPr>
              <w:t>(86</w:t>
            </w:r>
            <w:r w:rsidR="00245C76">
              <w:rPr>
                <w:rFonts w:ascii="Times New Roman" w:hAnsi="Times New Roman"/>
                <w:sz w:val="16"/>
                <w:szCs w:val="16"/>
              </w:rPr>
              <w:t>.1</w:t>
            </w:r>
            <w:r w:rsidRPr="00D77368">
              <w:rPr>
                <w:rFonts w:ascii="Times New Roman" w:hAnsi="Times New Roman"/>
                <w:sz w:val="16"/>
                <w:szCs w:val="16"/>
              </w:rPr>
              <w:t>)    0.75 [0.50-1.13]</w:t>
            </w:r>
          </w:p>
          <w:p w14:paraId="2DBA6FC2" w14:textId="77777777" w:rsidR="002436FD" w:rsidRPr="00D77368" w:rsidRDefault="002436FD" w:rsidP="0031789D">
            <w:pPr>
              <w:rPr>
                <w:rFonts w:ascii="Times New Roman" w:hAnsi="Times New Roman"/>
                <w:sz w:val="16"/>
                <w:szCs w:val="16"/>
              </w:rPr>
            </w:pPr>
          </w:p>
          <w:p w14:paraId="645E27C9" w14:textId="6E256216"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245C76">
              <w:rPr>
                <w:rFonts w:ascii="Times New Roman" w:hAnsi="Times New Roman"/>
                <w:sz w:val="16"/>
                <w:szCs w:val="16"/>
              </w:rPr>
              <w:t>.6</w:t>
            </w:r>
            <w:r w:rsidRPr="00D77368">
              <w:rPr>
                <w:rFonts w:ascii="Times New Roman" w:hAnsi="Times New Roman"/>
                <w:sz w:val="16"/>
                <w:szCs w:val="16"/>
              </w:rPr>
              <w:t>)    1.37 [0.84-2.22]</w:t>
            </w:r>
          </w:p>
          <w:p w14:paraId="0B2940B6" w14:textId="58F00BF3"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245C76">
              <w:rPr>
                <w:rFonts w:ascii="Times New Roman" w:hAnsi="Times New Roman"/>
                <w:sz w:val="16"/>
                <w:szCs w:val="16"/>
              </w:rPr>
              <w:t>3.7</w:t>
            </w:r>
            <w:r w:rsidRPr="00D77368">
              <w:rPr>
                <w:rFonts w:ascii="Times New Roman" w:hAnsi="Times New Roman"/>
                <w:sz w:val="16"/>
                <w:szCs w:val="16"/>
              </w:rPr>
              <w:t>)    1.00 - ref</w:t>
            </w:r>
          </w:p>
          <w:p w14:paraId="48A42ECE" w14:textId="77777777" w:rsidR="002436FD" w:rsidRPr="00D77368" w:rsidRDefault="002436FD" w:rsidP="0031789D">
            <w:pPr>
              <w:rPr>
                <w:rFonts w:ascii="Times New Roman" w:hAnsi="Times New Roman"/>
                <w:sz w:val="16"/>
                <w:szCs w:val="16"/>
              </w:rPr>
            </w:pPr>
          </w:p>
          <w:p w14:paraId="5DA46083" w14:textId="10868677" w:rsidR="002436FD" w:rsidRPr="00D77368" w:rsidRDefault="002436FD" w:rsidP="0031789D">
            <w:pPr>
              <w:rPr>
                <w:rFonts w:ascii="Times New Roman" w:hAnsi="Times New Roman"/>
                <w:sz w:val="16"/>
                <w:szCs w:val="16"/>
              </w:rPr>
            </w:pPr>
            <w:r w:rsidRPr="00D77368">
              <w:rPr>
                <w:rFonts w:ascii="Times New Roman" w:hAnsi="Times New Roman"/>
                <w:sz w:val="16"/>
                <w:szCs w:val="16"/>
              </w:rPr>
              <w:t>(9</w:t>
            </w:r>
            <w:r w:rsidR="00245C76">
              <w:rPr>
                <w:rFonts w:ascii="Times New Roman" w:hAnsi="Times New Roman"/>
                <w:sz w:val="16"/>
                <w:szCs w:val="16"/>
              </w:rPr>
              <w:t>6.</w:t>
            </w:r>
            <w:r w:rsidRPr="00D77368">
              <w:rPr>
                <w:rFonts w:ascii="Times New Roman" w:hAnsi="Times New Roman"/>
                <w:sz w:val="16"/>
                <w:szCs w:val="16"/>
              </w:rPr>
              <w:t>7)    4.63 [1.44-14.</w:t>
            </w:r>
            <w:proofErr w:type="gramStart"/>
            <w:r w:rsidRPr="00D77368">
              <w:rPr>
                <w:rFonts w:ascii="Times New Roman" w:hAnsi="Times New Roman"/>
                <w:sz w:val="16"/>
                <w:szCs w:val="16"/>
              </w:rPr>
              <w:t>8]*</w:t>
            </w:r>
            <w:proofErr w:type="gramEnd"/>
          </w:p>
          <w:p w14:paraId="06176CF7" w14:textId="44CB2F18" w:rsidR="002436FD" w:rsidRPr="00D77368" w:rsidRDefault="002436FD" w:rsidP="0031789D">
            <w:pPr>
              <w:rPr>
                <w:rFonts w:ascii="Times New Roman" w:hAnsi="Times New Roman"/>
                <w:sz w:val="16"/>
                <w:szCs w:val="16"/>
              </w:rPr>
            </w:pPr>
            <w:r w:rsidRPr="00D77368">
              <w:rPr>
                <w:rFonts w:ascii="Times New Roman" w:hAnsi="Times New Roman"/>
                <w:sz w:val="16"/>
                <w:szCs w:val="16"/>
              </w:rPr>
              <w:t>(86</w:t>
            </w:r>
            <w:r w:rsidR="00245C76">
              <w:rPr>
                <w:rFonts w:ascii="Times New Roman" w:hAnsi="Times New Roman"/>
                <w:sz w:val="16"/>
                <w:szCs w:val="16"/>
              </w:rPr>
              <w:t>.2</w:t>
            </w:r>
            <w:r w:rsidRPr="00D77368">
              <w:rPr>
                <w:rFonts w:ascii="Times New Roman" w:hAnsi="Times New Roman"/>
                <w:sz w:val="16"/>
                <w:szCs w:val="16"/>
              </w:rPr>
              <w:t>)    1.00 - ref</w:t>
            </w:r>
          </w:p>
          <w:p w14:paraId="4BBBFE5F" w14:textId="77777777" w:rsidR="002436FD" w:rsidRPr="00D77368" w:rsidRDefault="002436FD" w:rsidP="0031789D">
            <w:pPr>
              <w:rPr>
                <w:rFonts w:ascii="Times New Roman" w:hAnsi="Times New Roman"/>
                <w:sz w:val="16"/>
                <w:szCs w:val="16"/>
              </w:rPr>
            </w:pPr>
          </w:p>
          <w:p w14:paraId="061A56A9" w14:textId="7F3739DD" w:rsidR="002436FD" w:rsidRPr="00D77368" w:rsidRDefault="002436FD" w:rsidP="0031789D">
            <w:pPr>
              <w:rPr>
                <w:rFonts w:ascii="Times New Roman" w:hAnsi="Times New Roman"/>
                <w:sz w:val="16"/>
                <w:szCs w:val="16"/>
              </w:rPr>
            </w:pPr>
            <w:r w:rsidRPr="00D77368">
              <w:rPr>
                <w:rFonts w:ascii="Times New Roman" w:hAnsi="Times New Roman"/>
                <w:sz w:val="16"/>
                <w:szCs w:val="16"/>
              </w:rPr>
              <w:t>(83</w:t>
            </w:r>
            <w:r w:rsidR="00245C76">
              <w:rPr>
                <w:rFonts w:ascii="Times New Roman" w:hAnsi="Times New Roman"/>
                <w:sz w:val="16"/>
                <w:szCs w:val="16"/>
              </w:rPr>
              <w:t>.1</w:t>
            </w:r>
            <w:r w:rsidRPr="00D77368">
              <w:rPr>
                <w:rFonts w:ascii="Times New Roman" w:hAnsi="Times New Roman"/>
                <w:sz w:val="16"/>
                <w:szCs w:val="16"/>
              </w:rPr>
              <w:t>)    0.63 [0.42-0.</w:t>
            </w:r>
            <w:proofErr w:type="gramStart"/>
            <w:r w:rsidRPr="00D77368">
              <w:rPr>
                <w:rFonts w:ascii="Times New Roman" w:hAnsi="Times New Roman"/>
                <w:sz w:val="16"/>
                <w:szCs w:val="16"/>
              </w:rPr>
              <w:t>93]*</w:t>
            </w:r>
            <w:proofErr w:type="gramEnd"/>
          </w:p>
          <w:p w14:paraId="3B7B4432" w14:textId="7FF3891B" w:rsidR="002436FD" w:rsidRPr="00D77368" w:rsidRDefault="002436FD" w:rsidP="0031789D">
            <w:pPr>
              <w:rPr>
                <w:rFonts w:ascii="Times New Roman" w:hAnsi="Times New Roman"/>
                <w:sz w:val="16"/>
                <w:szCs w:val="16"/>
              </w:rPr>
            </w:pPr>
            <w:r w:rsidRPr="00D77368">
              <w:rPr>
                <w:rFonts w:ascii="Times New Roman" w:hAnsi="Times New Roman"/>
                <w:sz w:val="16"/>
                <w:szCs w:val="16"/>
              </w:rPr>
              <w:t>(91</w:t>
            </w:r>
            <w:r w:rsidR="00245C76">
              <w:rPr>
                <w:rFonts w:ascii="Times New Roman" w:hAnsi="Times New Roman"/>
                <w:sz w:val="16"/>
                <w:szCs w:val="16"/>
              </w:rPr>
              <w:t>.0</w:t>
            </w:r>
            <w:r w:rsidRPr="00D77368">
              <w:rPr>
                <w:rFonts w:ascii="Times New Roman" w:hAnsi="Times New Roman"/>
                <w:sz w:val="16"/>
                <w:szCs w:val="16"/>
              </w:rPr>
              <w:t>)    1.00 - ref</w:t>
            </w:r>
          </w:p>
          <w:p w14:paraId="02F411DA" w14:textId="77777777" w:rsidR="002436FD" w:rsidRPr="00D77368" w:rsidRDefault="002436FD" w:rsidP="0031789D">
            <w:pPr>
              <w:rPr>
                <w:rFonts w:ascii="Times New Roman" w:hAnsi="Times New Roman"/>
                <w:sz w:val="16"/>
                <w:szCs w:val="16"/>
              </w:rPr>
            </w:pPr>
          </w:p>
          <w:p w14:paraId="685D89F2" w14:textId="6EECAE15" w:rsidR="002436FD" w:rsidRPr="00D77368" w:rsidRDefault="002436FD" w:rsidP="0031789D">
            <w:pPr>
              <w:rPr>
                <w:rFonts w:ascii="Times New Roman" w:hAnsi="Times New Roman"/>
                <w:sz w:val="16"/>
                <w:szCs w:val="16"/>
              </w:rPr>
            </w:pPr>
            <w:r w:rsidRPr="00D77368">
              <w:rPr>
                <w:rFonts w:ascii="Times New Roman" w:hAnsi="Times New Roman"/>
                <w:sz w:val="16"/>
                <w:szCs w:val="16"/>
              </w:rPr>
              <w:t>(97</w:t>
            </w:r>
            <w:r w:rsidR="00245C76">
              <w:rPr>
                <w:rFonts w:ascii="Times New Roman" w:hAnsi="Times New Roman"/>
                <w:sz w:val="16"/>
                <w:szCs w:val="16"/>
              </w:rPr>
              <w:t>.1</w:t>
            </w:r>
            <w:r w:rsidRPr="00D77368">
              <w:rPr>
                <w:rFonts w:ascii="Times New Roman" w:hAnsi="Times New Roman"/>
                <w:sz w:val="16"/>
                <w:szCs w:val="16"/>
              </w:rPr>
              <w:t>)    10.3 [6.16-17.</w:t>
            </w:r>
            <w:proofErr w:type="gramStart"/>
            <w:r w:rsidRPr="00D77368">
              <w:rPr>
                <w:rFonts w:ascii="Times New Roman" w:hAnsi="Times New Roman"/>
                <w:sz w:val="16"/>
                <w:szCs w:val="16"/>
              </w:rPr>
              <w:t>4]*</w:t>
            </w:r>
            <w:proofErr w:type="gramEnd"/>
          </w:p>
          <w:p w14:paraId="6781FA22" w14:textId="79070C66" w:rsidR="002436FD" w:rsidRPr="00D77368" w:rsidRDefault="002436FD" w:rsidP="0031789D">
            <w:pPr>
              <w:rPr>
                <w:rFonts w:ascii="Times New Roman" w:hAnsi="Times New Roman"/>
                <w:sz w:val="16"/>
                <w:szCs w:val="16"/>
              </w:rPr>
            </w:pPr>
            <w:r w:rsidRPr="00D77368">
              <w:rPr>
                <w:rFonts w:ascii="Times New Roman" w:hAnsi="Times New Roman"/>
                <w:sz w:val="16"/>
                <w:szCs w:val="16"/>
              </w:rPr>
              <w:t>(76</w:t>
            </w:r>
            <w:r w:rsidR="00245C76">
              <w:rPr>
                <w:rFonts w:ascii="Times New Roman" w:hAnsi="Times New Roman"/>
                <w:sz w:val="16"/>
                <w:szCs w:val="16"/>
              </w:rPr>
              <w:t>.7</w:t>
            </w:r>
            <w:r w:rsidRPr="00D77368">
              <w:rPr>
                <w:rFonts w:ascii="Times New Roman" w:hAnsi="Times New Roman"/>
                <w:sz w:val="16"/>
                <w:szCs w:val="16"/>
              </w:rPr>
              <w:t>)    1.00 - ref</w:t>
            </w:r>
          </w:p>
          <w:p w14:paraId="0065C671" w14:textId="77777777" w:rsidR="002436FD" w:rsidRPr="00D77368" w:rsidRDefault="002436FD" w:rsidP="0031789D">
            <w:pPr>
              <w:rPr>
                <w:rFonts w:ascii="Times New Roman" w:hAnsi="Times New Roman"/>
                <w:sz w:val="16"/>
                <w:szCs w:val="16"/>
              </w:rPr>
            </w:pPr>
          </w:p>
          <w:p w14:paraId="5B7A9997" w14:textId="19B1D404" w:rsidR="002436FD" w:rsidRPr="00D77368" w:rsidRDefault="002436FD" w:rsidP="0031789D">
            <w:pPr>
              <w:rPr>
                <w:rFonts w:ascii="Times New Roman" w:hAnsi="Times New Roman"/>
                <w:sz w:val="16"/>
                <w:szCs w:val="16"/>
              </w:rPr>
            </w:pPr>
            <w:r w:rsidRPr="00D77368">
              <w:rPr>
                <w:rFonts w:ascii="Times New Roman" w:hAnsi="Times New Roman"/>
                <w:sz w:val="16"/>
                <w:szCs w:val="16"/>
              </w:rPr>
              <w:t>(9</w:t>
            </w:r>
            <w:r w:rsidR="00245C76">
              <w:rPr>
                <w:rFonts w:ascii="Times New Roman" w:hAnsi="Times New Roman"/>
                <w:sz w:val="16"/>
                <w:szCs w:val="16"/>
              </w:rPr>
              <w:t>8.8</w:t>
            </w:r>
            <w:r w:rsidRPr="00D77368">
              <w:rPr>
                <w:rFonts w:ascii="Times New Roman" w:hAnsi="Times New Roman"/>
                <w:sz w:val="16"/>
                <w:szCs w:val="16"/>
              </w:rPr>
              <w:t>)    24.1 [11.1-51.</w:t>
            </w:r>
            <w:proofErr w:type="gramStart"/>
            <w:r w:rsidRPr="00D77368">
              <w:rPr>
                <w:rFonts w:ascii="Times New Roman" w:hAnsi="Times New Roman"/>
                <w:sz w:val="16"/>
                <w:szCs w:val="16"/>
              </w:rPr>
              <w:t>9]*</w:t>
            </w:r>
            <w:proofErr w:type="gramEnd"/>
          </w:p>
          <w:p w14:paraId="09632D12" w14:textId="0A456E14" w:rsidR="002436FD" w:rsidRPr="00D77368" w:rsidRDefault="002436FD" w:rsidP="0031789D">
            <w:pPr>
              <w:rPr>
                <w:rFonts w:ascii="Times New Roman" w:hAnsi="Times New Roman"/>
                <w:sz w:val="16"/>
                <w:szCs w:val="16"/>
              </w:rPr>
            </w:pPr>
            <w:r w:rsidRPr="00D77368">
              <w:rPr>
                <w:rFonts w:ascii="Times New Roman" w:hAnsi="Times New Roman"/>
                <w:sz w:val="16"/>
                <w:szCs w:val="16"/>
              </w:rPr>
              <w:t>(76</w:t>
            </w:r>
            <w:r w:rsidR="00245C76">
              <w:rPr>
                <w:rFonts w:ascii="Times New Roman" w:hAnsi="Times New Roman"/>
                <w:sz w:val="16"/>
                <w:szCs w:val="16"/>
              </w:rPr>
              <w:t>.7</w:t>
            </w:r>
            <w:r w:rsidRPr="00D77368">
              <w:rPr>
                <w:rFonts w:ascii="Times New Roman" w:hAnsi="Times New Roman"/>
                <w:sz w:val="16"/>
                <w:szCs w:val="16"/>
              </w:rPr>
              <w:t>)    1.00 - ref</w:t>
            </w:r>
          </w:p>
          <w:p w14:paraId="3CC4CD07" w14:textId="77777777" w:rsidR="002436FD" w:rsidRPr="00D77368" w:rsidRDefault="002436FD" w:rsidP="0031789D">
            <w:pPr>
              <w:rPr>
                <w:rFonts w:ascii="Times New Roman" w:hAnsi="Times New Roman"/>
                <w:sz w:val="16"/>
                <w:szCs w:val="16"/>
              </w:rPr>
            </w:pPr>
          </w:p>
          <w:p w14:paraId="64FA55F0" w14:textId="780607D3" w:rsidR="002436FD" w:rsidRPr="00D77368" w:rsidRDefault="002436FD" w:rsidP="0031789D">
            <w:pPr>
              <w:rPr>
                <w:rFonts w:ascii="Times New Roman" w:hAnsi="Times New Roman"/>
                <w:sz w:val="16"/>
                <w:szCs w:val="16"/>
              </w:rPr>
            </w:pPr>
            <w:r w:rsidRPr="00D77368">
              <w:rPr>
                <w:rFonts w:ascii="Times New Roman" w:hAnsi="Times New Roman"/>
                <w:sz w:val="16"/>
                <w:szCs w:val="16"/>
              </w:rPr>
              <w:t>(60</w:t>
            </w:r>
            <w:r w:rsidR="00245C76">
              <w:rPr>
                <w:rFonts w:ascii="Times New Roman" w:hAnsi="Times New Roman"/>
                <w:sz w:val="16"/>
                <w:szCs w:val="16"/>
              </w:rPr>
              <w:t>.6</w:t>
            </w:r>
            <w:r w:rsidRPr="00D77368">
              <w:rPr>
                <w:rFonts w:ascii="Times New Roman" w:hAnsi="Times New Roman"/>
                <w:sz w:val="16"/>
                <w:szCs w:val="16"/>
              </w:rPr>
              <w:t>)    0.21 [0.90-0.</w:t>
            </w:r>
            <w:proofErr w:type="gramStart"/>
            <w:r w:rsidRPr="00D77368">
              <w:rPr>
                <w:rFonts w:ascii="Times New Roman" w:hAnsi="Times New Roman"/>
                <w:sz w:val="16"/>
                <w:szCs w:val="16"/>
              </w:rPr>
              <w:t>50]*</w:t>
            </w:r>
            <w:proofErr w:type="gramEnd"/>
          </w:p>
          <w:p w14:paraId="72BFD491" w14:textId="00EBDD43" w:rsidR="002436FD" w:rsidRPr="00D77368" w:rsidRDefault="002436FD" w:rsidP="0031789D">
            <w:pPr>
              <w:rPr>
                <w:rFonts w:ascii="Times New Roman" w:hAnsi="Times New Roman"/>
                <w:sz w:val="16"/>
                <w:szCs w:val="16"/>
              </w:rPr>
            </w:pPr>
            <w:r w:rsidRPr="00D77368">
              <w:rPr>
                <w:rFonts w:ascii="Times New Roman" w:hAnsi="Times New Roman"/>
                <w:sz w:val="16"/>
                <w:szCs w:val="16"/>
              </w:rPr>
              <w:t>(94</w:t>
            </w:r>
            <w:r w:rsidR="00245C76">
              <w:rPr>
                <w:rFonts w:ascii="Times New Roman" w:hAnsi="Times New Roman"/>
                <w:sz w:val="16"/>
                <w:szCs w:val="16"/>
              </w:rPr>
              <w:t>.6</w:t>
            </w:r>
            <w:r w:rsidRPr="00D77368">
              <w:rPr>
                <w:rFonts w:ascii="Times New Roman" w:hAnsi="Times New Roman"/>
                <w:sz w:val="16"/>
                <w:szCs w:val="16"/>
              </w:rPr>
              <w:t>)    1.00 - ref</w:t>
            </w:r>
          </w:p>
          <w:p w14:paraId="444AAC98" w14:textId="77777777" w:rsidR="002436FD" w:rsidRPr="00D77368" w:rsidRDefault="002436FD" w:rsidP="0031789D">
            <w:pPr>
              <w:rPr>
                <w:rFonts w:ascii="Times New Roman" w:hAnsi="Times New Roman"/>
                <w:sz w:val="16"/>
                <w:szCs w:val="16"/>
              </w:rPr>
            </w:pPr>
          </w:p>
          <w:p w14:paraId="7FCC2F09" w14:textId="552F1369" w:rsidR="002436FD" w:rsidRPr="00D77368" w:rsidRDefault="002436FD" w:rsidP="0031789D">
            <w:pPr>
              <w:rPr>
                <w:rFonts w:ascii="Times New Roman" w:hAnsi="Times New Roman"/>
                <w:sz w:val="16"/>
                <w:szCs w:val="16"/>
              </w:rPr>
            </w:pPr>
            <w:r w:rsidRPr="00D77368">
              <w:rPr>
                <w:rFonts w:ascii="Times New Roman" w:hAnsi="Times New Roman"/>
                <w:sz w:val="16"/>
                <w:szCs w:val="16"/>
              </w:rPr>
              <w:t>(75</w:t>
            </w:r>
            <w:r w:rsidR="00245C76">
              <w:rPr>
                <w:rFonts w:ascii="Times New Roman" w:hAnsi="Times New Roman"/>
                <w:sz w:val="16"/>
                <w:szCs w:val="16"/>
              </w:rPr>
              <w:t>.2</w:t>
            </w:r>
            <w:r w:rsidRPr="00D77368">
              <w:rPr>
                <w:rFonts w:ascii="Times New Roman" w:hAnsi="Times New Roman"/>
                <w:sz w:val="16"/>
                <w:szCs w:val="16"/>
              </w:rPr>
              <w:t>)    0.09 [0.02-0.</w:t>
            </w:r>
            <w:proofErr w:type="gramStart"/>
            <w:r w:rsidRPr="00D77368">
              <w:rPr>
                <w:rFonts w:ascii="Times New Roman" w:hAnsi="Times New Roman"/>
                <w:sz w:val="16"/>
                <w:szCs w:val="16"/>
              </w:rPr>
              <w:t>32]*</w:t>
            </w:r>
            <w:proofErr w:type="gramEnd"/>
          </w:p>
          <w:p w14:paraId="57357B15" w14:textId="3E3B2819" w:rsidR="002436FD" w:rsidRPr="00D77368" w:rsidRDefault="002436FD" w:rsidP="0031789D">
            <w:pPr>
              <w:rPr>
                <w:rFonts w:ascii="Times New Roman" w:hAnsi="Times New Roman"/>
                <w:sz w:val="16"/>
                <w:szCs w:val="16"/>
              </w:rPr>
            </w:pPr>
            <w:r w:rsidRPr="00D77368">
              <w:rPr>
                <w:rFonts w:ascii="Times New Roman" w:hAnsi="Times New Roman"/>
                <w:sz w:val="16"/>
                <w:szCs w:val="16"/>
              </w:rPr>
              <w:t>(9</w:t>
            </w:r>
            <w:r w:rsidR="00245C76">
              <w:rPr>
                <w:rFonts w:ascii="Times New Roman" w:hAnsi="Times New Roman"/>
                <w:sz w:val="16"/>
                <w:szCs w:val="16"/>
              </w:rPr>
              <w:t>5.</w:t>
            </w:r>
            <w:r w:rsidRPr="00D77368">
              <w:rPr>
                <w:rFonts w:ascii="Times New Roman" w:hAnsi="Times New Roman"/>
                <w:sz w:val="16"/>
                <w:szCs w:val="16"/>
              </w:rPr>
              <w:t>6)    1.00 - ref</w:t>
            </w:r>
          </w:p>
          <w:p w14:paraId="39BFB690" w14:textId="77777777" w:rsidR="002436FD" w:rsidRPr="00D77368" w:rsidRDefault="002436FD" w:rsidP="0031789D">
            <w:pPr>
              <w:rPr>
                <w:rFonts w:ascii="Times New Roman" w:hAnsi="Times New Roman"/>
                <w:sz w:val="16"/>
                <w:szCs w:val="16"/>
              </w:rPr>
            </w:pPr>
          </w:p>
          <w:p w14:paraId="0ACB754D" w14:textId="77777777" w:rsidR="002436FD" w:rsidRPr="00D77368" w:rsidRDefault="002436FD" w:rsidP="0031789D">
            <w:pPr>
              <w:rPr>
                <w:rFonts w:ascii="Times New Roman" w:hAnsi="Times New Roman"/>
                <w:sz w:val="16"/>
                <w:szCs w:val="16"/>
              </w:rPr>
            </w:pPr>
          </w:p>
          <w:p w14:paraId="3A5FCD49" w14:textId="0E60CDED" w:rsidR="002436FD" w:rsidRPr="00D77368" w:rsidRDefault="002436FD" w:rsidP="0031789D">
            <w:pPr>
              <w:rPr>
                <w:rFonts w:ascii="Times New Roman" w:hAnsi="Times New Roman"/>
                <w:sz w:val="16"/>
                <w:szCs w:val="16"/>
              </w:rPr>
            </w:pPr>
            <w:r w:rsidRPr="00D77368">
              <w:rPr>
                <w:rFonts w:ascii="Times New Roman" w:hAnsi="Times New Roman"/>
                <w:sz w:val="16"/>
                <w:szCs w:val="16"/>
              </w:rPr>
              <w:t>(91</w:t>
            </w:r>
            <w:r w:rsidR="00245C76">
              <w:rPr>
                <w:rFonts w:ascii="Times New Roman" w:hAnsi="Times New Roman"/>
                <w:sz w:val="16"/>
                <w:szCs w:val="16"/>
              </w:rPr>
              <w:t>.9</w:t>
            </w:r>
            <w:r w:rsidRPr="00D77368">
              <w:rPr>
                <w:rFonts w:ascii="Times New Roman" w:hAnsi="Times New Roman"/>
                <w:sz w:val="16"/>
                <w:szCs w:val="16"/>
              </w:rPr>
              <w:t>)    4.01 [1.03-15.</w:t>
            </w:r>
            <w:proofErr w:type="gramStart"/>
            <w:r w:rsidRPr="00D77368">
              <w:rPr>
                <w:rFonts w:ascii="Times New Roman" w:hAnsi="Times New Roman"/>
                <w:sz w:val="16"/>
                <w:szCs w:val="16"/>
              </w:rPr>
              <w:t>6]*</w:t>
            </w:r>
            <w:proofErr w:type="gramEnd"/>
          </w:p>
          <w:p w14:paraId="085339D9" w14:textId="571C953B" w:rsidR="002436FD" w:rsidRPr="00D77368" w:rsidRDefault="002436FD" w:rsidP="0031789D">
            <w:pPr>
              <w:rPr>
                <w:rFonts w:ascii="Times New Roman" w:hAnsi="Times New Roman"/>
                <w:sz w:val="16"/>
                <w:szCs w:val="16"/>
              </w:rPr>
            </w:pPr>
            <w:r w:rsidRPr="00D77368">
              <w:rPr>
                <w:rFonts w:ascii="Times New Roman" w:hAnsi="Times New Roman"/>
                <w:sz w:val="16"/>
                <w:szCs w:val="16"/>
              </w:rPr>
              <w:t>(54</w:t>
            </w:r>
            <w:r w:rsidR="00245C76">
              <w:rPr>
                <w:rFonts w:ascii="Times New Roman" w:hAnsi="Times New Roman"/>
                <w:sz w:val="16"/>
                <w:szCs w:val="16"/>
              </w:rPr>
              <w:t>.5</w:t>
            </w:r>
            <w:r w:rsidRPr="00D77368">
              <w:rPr>
                <w:rFonts w:ascii="Times New Roman" w:hAnsi="Times New Roman"/>
                <w:sz w:val="16"/>
                <w:szCs w:val="16"/>
              </w:rPr>
              <w:t>)    1.00 - ref</w:t>
            </w:r>
          </w:p>
          <w:p w14:paraId="7BDEE284" w14:textId="77777777" w:rsidR="002436FD" w:rsidRPr="00D77368" w:rsidRDefault="002436FD" w:rsidP="0031789D">
            <w:pPr>
              <w:rPr>
                <w:rFonts w:ascii="Times New Roman" w:hAnsi="Times New Roman"/>
                <w:sz w:val="16"/>
                <w:szCs w:val="16"/>
              </w:rPr>
            </w:pPr>
          </w:p>
          <w:p w14:paraId="30A4D3FF" w14:textId="26B50D35" w:rsidR="002436FD" w:rsidRPr="00D77368" w:rsidRDefault="002436FD" w:rsidP="0031789D">
            <w:pPr>
              <w:rPr>
                <w:rFonts w:ascii="Times New Roman" w:hAnsi="Times New Roman"/>
                <w:sz w:val="16"/>
                <w:szCs w:val="16"/>
              </w:rPr>
            </w:pPr>
            <w:r w:rsidRPr="00D77368">
              <w:rPr>
                <w:rFonts w:ascii="Times New Roman" w:hAnsi="Times New Roman"/>
                <w:sz w:val="16"/>
                <w:szCs w:val="16"/>
              </w:rPr>
              <w:t>(91</w:t>
            </w:r>
            <w:r w:rsidR="00245C76">
              <w:rPr>
                <w:rFonts w:ascii="Times New Roman" w:hAnsi="Times New Roman"/>
                <w:sz w:val="16"/>
                <w:szCs w:val="16"/>
              </w:rPr>
              <w:t>.0</w:t>
            </w:r>
            <w:r w:rsidRPr="00D77368">
              <w:rPr>
                <w:rFonts w:ascii="Times New Roman" w:hAnsi="Times New Roman"/>
                <w:sz w:val="16"/>
                <w:szCs w:val="16"/>
              </w:rPr>
              <w:t>)    2.87 [0.79-10.4]</w:t>
            </w:r>
          </w:p>
          <w:p w14:paraId="3E65A2CC" w14:textId="498EBDBE" w:rsidR="002436FD" w:rsidRPr="00D77368" w:rsidRDefault="002436FD" w:rsidP="0031789D">
            <w:pPr>
              <w:rPr>
                <w:rFonts w:ascii="Times New Roman" w:hAnsi="Times New Roman"/>
                <w:sz w:val="16"/>
                <w:szCs w:val="16"/>
              </w:rPr>
            </w:pPr>
            <w:r w:rsidRPr="00D77368">
              <w:rPr>
                <w:rFonts w:ascii="Times New Roman" w:hAnsi="Times New Roman"/>
                <w:sz w:val="16"/>
                <w:szCs w:val="16"/>
              </w:rPr>
              <w:t>(51</w:t>
            </w:r>
            <w:r w:rsidR="00245C76">
              <w:rPr>
                <w:rFonts w:ascii="Times New Roman" w:hAnsi="Times New Roman"/>
                <w:sz w:val="16"/>
                <w:szCs w:val="16"/>
              </w:rPr>
              <w:t>.4</w:t>
            </w:r>
            <w:r w:rsidRPr="00D77368">
              <w:rPr>
                <w:rFonts w:ascii="Times New Roman" w:hAnsi="Times New Roman"/>
                <w:sz w:val="16"/>
                <w:szCs w:val="16"/>
              </w:rPr>
              <w:t>)    1.00 - ref</w:t>
            </w:r>
          </w:p>
          <w:p w14:paraId="5C2338AF" w14:textId="77777777" w:rsidR="002436FD" w:rsidRPr="00D77368" w:rsidRDefault="002436FD" w:rsidP="0031789D">
            <w:pPr>
              <w:rPr>
                <w:rFonts w:ascii="Times New Roman" w:hAnsi="Times New Roman"/>
                <w:sz w:val="16"/>
                <w:szCs w:val="16"/>
              </w:rPr>
            </w:pPr>
          </w:p>
          <w:p w14:paraId="4E4283D7" w14:textId="058DCF5D" w:rsidR="002436FD" w:rsidRPr="00D77368" w:rsidRDefault="002436FD" w:rsidP="0031789D">
            <w:pPr>
              <w:rPr>
                <w:rFonts w:ascii="Times New Roman" w:hAnsi="Times New Roman"/>
                <w:sz w:val="16"/>
                <w:szCs w:val="16"/>
              </w:rPr>
            </w:pPr>
            <w:r w:rsidRPr="00D77368">
              <w:rPr>
                <w:rFonts w:ascii="Times New Roman" w:hAnsi="Times New Roman"/>
                <w:sz w:val="16"/>
                <w:szCs w:val="16"/>
              </w:rPr>
              <w:t>(9</w:t>
            </w:r>
            <w:r w:rsidR="00245C76">
              <w:rPr>
                <w:rFonts w:ascii="Times New Roman" w:hAnsi="Times New Roman"/>
                <w:sz w:val="16"/>
                <w:szCs w:val="16"/>
              </w:rPr>
              <w:t>1.9</w:t>
            </w:r>
            <w:r w:rsidRPr="00D77368">
              <w:rPr>
                <w:rFonts w:ascii="Times New Roman" w:hAnsi="Times New Roman"/>
                <w:sz w:val="16"/>
                <w:szCs w:val="16"/>
              </w:rPr>
              <w:t>)    5.65 [1.76-18.</w:t>
            </w:r>
            <w:proofErr w:type="gramStart"/>
            <w:r w:rsidRPr="00D77368">
              <w:rPr>
                <w:rFonts w:ascii="Times New Roman" w:hAnsi="Times New Roman"/>
                <w:sz w:val="16"/>
                <w:szCs w:val="16"/>
              </w:rPr>
              <w:t>1]*</w:t>
            </w:r>
            <w:proofErr w:type="gramEnd"/>
          </w:p>
          <w:p w14:paraId="68C8A904" w14:textId="69AA3CC8" w:rsidR="002436FD" w:rsidRPr="00D77368" w:rsidRDefault="002436FD" w:rsidP="0031789D">
            <w:pPr>
              <w:rPr>
                <w:rFonts w:ascii="Times New Roman" w:hAnsi="Times New Roman"/>
                <w:sz w:val="16"/>
                <w:szCs w:val="16"/>
              </w:rPr>
            </w:pPr>
            <w:r w:rsidRPr="00D77368">
              <w:rPr>
                <w:rFonts w:ascii="Times New Roman" w:hAnsi="Times New Roman"/>
                <w:sz w:val="16"/>
                <w:szCs w:val="16"/>
              </w:rPr>
              <w:t>(41</w:t>
            </w:r>
            <w:r w:rsidR="00245C76">
              <w:rPr>
                <w:rFonts w:ascii="Times New Roman" w:hAnsi="Times New Roman"/>
                <w:sz w:val="16"/>
                <w:szCs w:val="16"/>
              </w:rPr>
              <w:t>.2</w:t>
            </w:r>
            <w:r w:rsidRPr="00D77368">
              <w:rPr>
                <w:rFonts w:ascii="Times New Roman" w:hAnsi="Times New Roman"/>
                <w:sz w:val="16"/>
                <w:szCs w:val="16"/>
              </w:rPr>
              <w:t>)    1.00 - ref</w:t>
            </w:r>
          </w:p>
          <w:p w14:paraId="7508FD74" w14:textId="77777777" w:rsidR="002436FD" w:rsidRPr="00D77368" w:rsidRDefault="002436FD" w:rsidP="0031789D">
            <w:pPr>
              <w:rPr>
                <w:rFonts w:ascii="Times New Roman" w:hAnsi="Times New Roman"/>
                <w:sz w:val="16"/>
                <w:szCs w:val="16"/>
              </w:rPr>
            </w:pPr>
          </w:p>
          <w:p w14:paraId="74F046C5" w14:textId="77777777" w:rsidR="002436FD" w:rsidRPr="00D77368" w:rsidRDefault="002436FD" w:rsidP="0031789D">
            <w:pPr>
              <w:rPr>
                <w:rFonts w:ascii="Times New Roman" w:hAnsi="Times New Roman"/>
                <w:sz w:val="16"/>
                <w:szCs w:val="16"/>
              </w:rPr>
            </w:pPr>
          </w:p>
          <w:p w14:paraId="40D7E8AE" w14:textId="41E590BC" w:rsidR="002436FD" w:rsidRPr="00D77368" w:rsidRDefault="002436FD" w:rsidP="0031789D">
            <w:pPr>
              <w:rPr>
                <w:rFonts w:ascii="Times New Roman" w:hAnsi="Times New Roman"/>
                <w:sz w:val="16"/>
                <w:szCs w:val="16"/>
              </w:rPr>
            </w:pPr>
            <w:r w:rsidRPr="00D77368">
              <w:rPr>
                <w:rFonts w:ascii="Times New Roman" w:hAnsi="Times New Roman"/>
                <w:sz w:val="16"/>
                <w:szCs w:val="16"/>
              </w:rPr>
              <w:t>(94</w:t>
            </w:r>
            <w:r w:rsidR="00245C76">
              <w:rPr>
                <w:rFonts w:ascii="Times New Roman" w:hAnsi="Times New Roman"/>
                <w:sz w:val="16"/>
                <w:szCs w:val="16"/>
              </w:rPr>
              <w:t>.5</w:t>
            </w:r>
            <w:r w:rsidRPr="00D77368">
              <w:rPr>
                <w:rFonts w:ascii="Times New Roman" w:hAnsi="Times New Roman"/>
                <w:sz w:val="16"/>
                <w:szCs w:val="16"/>
              </w:rPr>
              <w:t>)    3.09 [1.43-10.</w:t>
            </w:r>
            <w:proofErr w:type="gramStart"/>
            <w:r w:rsidRPr="00D77368">
              <w:rPr>
                <w:rFonts w:ascii="Times New Roman" w:hAnsi="Times New Roman"/>
                <w:sz w:val="16"/>
                <w:szCs w:val="16"/>
              </w:rPr>
              <w:t>6]*</w:t>
            </w:r>
            <w:proofErr w:type="gramEnd"/>
          </w:p>
          <w:p w14:paraId="36063174" w14:textId="37C495E3" w:rsidR="002436FD" w:rsidRPr="00D77368" w:rsidRDefault="002436FD" w:rsidP="0031789D">
            <w:pPr>
              <w:rPr>
                <w:rFonts w:ascii="Times New Roman" w:hAnsi="Times New Roman"/>
                <w:sz w:val="16"/>
                <w:szCs w:val="16"/>
              </w:rPr>
            </w:pPr>
            <w:r w:rsidRPr="00D77368">
              <w:rPr>
                <w:rFonts w:ascii="Times New Roman" w:hAnsi="Times New Roman"/>
                <w:sz w:val="16"/>
                <w:szCs w:val="16"/>
              </w:rPr>
              <w:t>(54</w:t>
            </w:r>
            <w:r w:rsidR="00245C76">
              <w:rPr>
                <w:rFonts w:ascii="Times New Roman" w:hAnsi="Times New Roman"/>
                <w:sz w:val="16"/>
                <w:szCs w:val="16"/>
              </w:rPr>
              <w:t>.1</w:t>
            </w:r>
            <w:r w:rsidRPr="00D77368">
              <w:rPr>
                <w:rFonts w:ascii="Times New Roman" w:hAnsi="Times New Roman"/>
                <w:sz w:val="16"/>
                <w:szCs w:val="16"/>
              </w:rPr>
              <w:t>)    1.00 - ref</w:t>
            </w:r>
          </w:p>
          <w:p w14:paraId="26A40B9B" w14:textId="77777777" w:rsidR="002436FD" w:rsidRPr="00D77368" w:rsidRDefault="002436FD" w:rsidP="0031789D">
            <w:pPr>
              <w:rPr>
                <w:rFonts w:ascii="Times New Roman" w:hAnsi="Times New Roman"/>
                <w:sz w:val="16"/>
                <w:szCs w:val="16"/>
              </w:rPr>
            </w:pPr>
          </w:p>
          <w:p w14:paraId="7E5DF253" w14:textId="1B04DDBD" w:rsidR="002436FD" w:rsidRPr="00D77368" w:rsidRDefault="002436FD" w:rsidP="0031789D">
            <w:pPr>
              <w:rPr>
                <w:rFonts w:ascii="Times New Roman" w:hAnsi="Times New Roman"/>
                <w:sz w:val="16"/>
                <w:szCs w:val="16"/>
              </w:rPr>
            </w:pPr>
            <w:r w:rsidRPr="00D77368">
              <w:rPr>
                <w:rFonts w:ascii="Times New Roman" w:hAnsi="Times New Roman"/>
                <w:sz w:val="16"/>
                <w:szCs w:val="16"/>
              </w:rPr>
              <w:t>(</w:t>
            </w:r>
            <w:r w:rsidR="00245C76">
              <w:rPr>
                <w:rFonts w:ascii="Times New Roman" w:hAnsi="Times New Roman"/>
                <w:sz w:val="16"/>
                <w:szCs w:val="16"/>
              </w:rPr>
              <w:t>89.7</w:t>
            </w:r>
            <w:r w:rsidRPr="00D77368">
              <w:rPr>
                <w:rFonts w:ascii="Times New Roman" w:hAnsi="Times New Roman"/>
                <w:sz w:val="16"/>
                <w:szCs w:val="16"/>
              </w:rPr>
              <w:t>)    1.00 - ref</w:t>
            </w:r>
          </w:p>
          <w:p w14:paraId="7526631E" w14:textId="4497D831" w:rsidR="002436FD" w:rsidRPr="00D77368" w:rsidRDefault="002436FD" w:rsidP="0031789D">
            <w:pPr>
              <w:rPr>
                <w:rFonts w:ascii="Times New Roman" w:hAnsi="Times New Roman"/>
                <w:sz w:val="16"/>
                <w:szCs w:val="16"/>
              </w:rPr>
            </w:pPr>
            <w:r w:rsidRPr="00D77368">
              <w:rPr>
                <w:rFonts w:ascii="Times New Roman" w:hAnsi="Times New Roman"/>
                <w:sz w:val="16"/>
                <w:szCs w:val="16"/>
              </w:rPr>
              <w:t>(80</w:t>
            </w:r>
            <w:r w:rsidR="00245C76">
              <w:rPr>
                <w:rFonts w:ascii="Times New Roman" w:hAnsi="Times New Roman"/>
                <w:sz w:val="16"/>
                <w:szCs w:val="16"/>
              </w:rPr>
              <w:t>.1</w:t>
            </w:r>
            <w:r w:rsidRPr="00D77368">
              <w:rPr>
                <w:rFonts w:ascii="Times New Roman" w:hAnsi="Times New Roman"/>
                <w:sz w:val="16"/>
                <w:szCs w:val="16"/>
              </w:rPr>
              <w:t>)    0.20 [0.04-0.</w:t>
            </w:r>
            <w:proofErr w:type="gramStart"/>
            <w:r w:rsidRPr="00D77368">
              <w:rPr>
                <w:rFonts w:ascii="Times New Roman" w:hAnsi="Times New Roman"/>
                <w:sz w:val="16"/>
                <w:szCs w:val="16"/>
              </w:rPr>
              <w:t>97]*</w:t>
            </w:r>
            <w:proofErr w:type="gramEnd"/>
          </w:p>
          <w:p w14:paraId="5CB57799" w14:textId="77777777" w:rsidR="002436FD" w:rsidRPr="00D77368" w:rsidRDefault="002436FD" w:rsidP="0031789D">
            <w:pPr>
              <w:rPr>
                <w:rFonts w:ascii="Times New Roman" w:hAnsi="Times New Roman"/>
                <w:sz w:val="16"/>
                <w:szCs w:val="16"/>
              </w:rPr>
            </w:pPr>
          </w:p>
          <w:p w14:paraId="38BA129B" w14:textId="77777777" w:rsidR="002436FD" w:rsidRPr="00D77368" w:rsidRDefault="002436FD" w:rsidP="0031789D">
            <w:pPr>
              <w:rPr>
                <w:rFonts w:ascii="Times New Roman" w:hAnsi="Times New Roman"/>
                <w:sz w:val="16"/>
                <w:szCs w:val="16"/>
              </w:rPr>
            </w:pPr>
          </w:p>
          <w:p w14:paraId="55689EF9" w14:textId="0F173729" w:rsidR="002436FD" w:rsidRPr="00D77368" w:rsidRDefault="002436FD" w:rsidP="0031789D">
            <w:pPr>
              <w:rPr>
                <w:rFonts w:ascii="Times New Roman" w:hAnsi="Times New Roman"/>
                <w:sz w:val="16"/>
                <w:szCs w:val="16"/>
              </w:rPr>
            </w:pPr>
            <w:r w:rsidRPr="00D77368">
              <w:rPr>
                <w:rFonts w:ascii="Times New Roman" w:hAnsi="Times New Roman"/>
                <w:sz w:val="16"/>
                <w:szCs w:val="16"/>
              </w:rPr>
              <w:t>(9</w:t>
            </w:r>
            <w:r w:rsidR="00245C76">
              <w:rPr>
                <w:rFonts w:ascii="Times New Roman" w:hAnsi="Times New Roman"/>
                <w:sz w:val="16"/>
                <w:szCs w:val="16"/>
              </w:rPr>
              <w:t>3.9</w:t>
            </w:r>
            <w:r w:rsidRPr="00D77368">
              <w:rPr>
                <w:rFonts w:ascii="Times New Roman" w:hAnsi="Times New Roman"/>
                <w:sz w:val="16"/>
                <w:szCs w:val="16"/>
              </w:rPr>
              <w:t>)    2.88 [1.21-6.</w:t>
            </w:r>
            <w:proofErr w:type="gramStart"/>
            <w:r w:rsidRPr="00D77368">
              <w:rPr>
                <w:rFonts w:ascii="Times New Roman" w:hAnsi="Times New Roman"/>
                <w:sz w:val="16"/>
                <w:szCs w:val="16"/>
              </w:rPr>
              <w:t>83]*</w:t>
            </w:r>
            <w:proofErr w:type="gramEnd"/>
          </w:p>
          <w:p w14:paraId="29A7880E" w14:textId="2916878E" w:rsidR="002436FD" w:rsidRPr="00D77368" w:rsidRDefault="002436FD" w:rsidP="0031789D">
            <w:pPr>
              <w:rPr>
                <w:rFonts w:ascii="Times New Roman" w:hAnsi="Times New Roman"/>
                <w:sz w:val="16"/>
                <w:szCs w:val="16"/>
              </w:rPr>
            </w:pPr>
            <w:r w:rsidRPr="00D77368">
              <w:rPr>
                <w:rFonts w:ascii="Times New Roman" w:hAnsi="Times New Roman"/>
                <w:sz w:val="16"/>
                <w:szCs w:val="16"/>
              </w:rPr>
              <w:t>(7</w:t>
            </w:r>
            <w:r w:rsidR="00245C76">
              <w:rPr>
                <w:rFonts w:ascii="Times New Roman" w:hAnsi="Times New Roman"/>
                <w:sz w:val="16"/>
                <w:szCs w:val="16"/>
              </w:rPr>
              <w:t>1.9</w:t>
            </w:r>
            <w:r w:rsidRPr="00D77368">
              <w:rPr>
                <w:rFonts w:ascii="Times New Roman" w:hAnsi="Times New Roman"/>
                <w:sz w:val="16"/>
                <w:szCs w:val="16"/>
              </w:rPr>
              <w:t>)    1.00 - ref</w:t>
            </w:r>
          </w:p>
          <w:p w14:paraId="1B1B5382" w14:textId="77777777" w:rsidR="002436FD" w:rsidRPr="00D77368" w:rsidRDefault="002436FD" w:rsidP="0031789D">
            <w:pPr>
              <w:rPr>
                <w:rFonts w:ascii="Times New Roman" w:hAnsi="Times New Roman"/>
                <w:sz w:val="16"/>
                <w:szCs w:val="16"/>
              </w:rPr>
            </w:pPr>
          </w:p>
          <w:p w14:paraId="025F7494" w14:textId="77777777" w:rsidR="002436FD" w:rsidRPr="00D77368" w:rsidRDefault="002436FD" w:rsidP="0031789D">
            <w:pPr>
              <w:rPr>
                <w:rFonts w:ascii="Times New Roman" w:hAnsi="Times New Roman"/>
                <w:sz w:val="16"/>
                <w:szCs w:val="16"/>
              </w:rPr>
            </w:pPr>
          </w:p>
          <w:p w14:paraId="2307F6C8" w14:textId="21E44461" w:rsidR="002436FD" w:rsidRPr="00D77368" w:rsidRDefault="002436FD" w:rsidP="0031789D">
            <w:pPr>
              <w:rPr>
                <w:rFonts w:ascii="Times New Roman" w:hAnsi="Times New Roman"/>
                <w:sz w:val="16"/>
                <w:szCs w:val="16"/>
              </w:rPr>
            </w:pPr>
            <w:r w:rsidRPr="00D77368">
              <w:rPr>
                <w:rFonts w:ascii="Times New Roman" w:hAnsi="Times New Roman"/>
                <w:sz w:val="16"/>
                <w:szCs w:val="16"/>
              </w:rPr>
              <w:t>(78</w:t>
            </w:r>
            <w:r w:rsidR="00245C76">
              <w:rPr>
                <w:rFonts w:ascii="Times New Roman" w:hAnsi="Times New Roman"/>
                <w:sz w:val="16"/>
                <w:szCs w:val="16"/>
              </w:rPr>
              <w:t>.2</w:t>
            </w:r>
            <w:r w:rsidRPr="00D77368">
              <w:rPr>
                <w:rFonts w:ascii="Times New Roman" w:hAnsi="Times New Roman"/>
                <w:sz w:val="16"/>
                <w:szCs w:val="16"/>
              </w:rPr>
              <w:t>)    0.52 [0.23-1.16]</w:t>
            </w:r>
          </w:p>
          <w:p w14:paraId="03932629" w14:textId="60310DD2" w:rsidR="002436FD" w:rsidRPr="00D77368" w:rsidRDefault="002436FD" w:rsidP="0031789D">
            <w:pPr>
              <w:rPr>
                <w:rFonts w:ascii="Times New Roman" w:hAnsi="Times New Roman"/>
                <w:sz w:val="16"/>
                <w:szCs w:val="16"/>
              </w:rPr>
            </w:pPr>
            <w:r w:rsidRPr="00D77368">
              <w:rPr>
                <w:rFonts w:ascii="Times New Roman" w:hAnsi="Times New Roman"/>
                <w:sz w:val="16"/>
                <w:szCs w:val="16"/>
              </w:rPr>
              <w:t>(90</w:t>
            </w:r>
            <w:r w:rsidR="00245C76">
              <w:rPr>
                <w:rFonts w:ascii="Times New Roman" w:hAnsi="Times New Roman"/>
                <w:sz w:val="16"/>
                <w:szCs w:val="16"/>
              </w:rPr>
              <w:t>.3</w:t>
            </w:r>
            <w:r w:rsidRPr="00D77368">
              <w:rPr>
                <w:rFonts w:ascii="Times New Roman" w:hAnsi="Times New Roman"/>
                <w:sz w:val="16"/>
                <w:szCs w:val="16"/>
              </w:rPr>
              <w:t>)    1.00 - ref</w:t>
            </w:r>
          </w:p>
        </w:tc>
        <w:tc>
          <w:tcPr>
            <w:tcW w:w="2835" w:type="dxa"/>
          </w:tcPr>
          <w:p w14:paraId="3F2BB2A9" w14:textId="77777777" w:rsidR="002436FD" w:rsidRPr="00D77368" w:rsidRDefault="002436FD" w:rsidP="0031789D">
            <w:pPr>
              <w:rPr>
                <w:rFonts w:ascii="Times New Roman" w:hAnsi="Times New Roman"/>
                <w:sz w:val="16"/>
                <w:szCs w:val="16"/>
              </w:rPr>
            </w:pPr>
          </w:p>
          <w:p w14:paraId="0A71C6FA" w14:textId="7A2CDCF4"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0D6311">
              <w:rPr>
                <w:rFonts w:ascii="Times New Roman" w:hAnsi="Times New Roman"/>
                <w:sz w:val="16"/>
                <w:szCs w:val="16"/>
              </w:rPr>
              <w:t>4.9</w:t>
            </w:r>
            <w:r w:rsidRPr="00D77368">
              <w:rPr>
                <w:rFonts w:ascii="Times New Roman" w:hAnsi="Times New Roman"/>
                <w:sz w:val="16"/>
                <w:szCs w:val="16"/>
              </w:rPr>
              <w:t>)    1.00 - ref</w:t>
            </w:r>
          </w:p>
          <w:p w14:paraId="49EB2688" w14:textId="04369E9F" w:rsidR="002436FD" w:rsidRPr="00D77368" w:rsidRDefault="002436FD" w:rsidP="0031789D">
            <w:pPr>
              <w:rPr>
                <w:rFonts w:ascii="Times New Roman" w:hAnsi="Times New Roman"/>
                <w:sz w:val="16"/>
                <w:szCs w:val="16"/>
              </w:rPr>
            </w:pPr>
            <w:r w:rsidRPr="00D77368">
              <w:rPr>
                <w:rFonts w:ascii="Times New Roman" w:hAnsi="Times New Roman"/>
                <w:sz w:val="16"/>
                <w:szCs w:val="16"/>
              </w:rPr>
              <w:t>(56</w:t>
            </w:r>
            <w:r w:rsidR="000D6311">
              <w:rPr>
                <w:rFonts w:ascii="Times New Roman" w:hAnsi="Times New Roman"/>
                <w:sz w:val="16"/>
                <w:szCs w:val="16"/>
              </w:rPr>
              <w:t>.8</w:t>
            </w:r>
            <w:r w:rsidRPr="00D77368">
              <w:rPr>
                <w:rFonts w:ascii="Times New Roman" w:hAnsi="Times New Roman"/>
                <w:sz w:val="16"/>
                <w:szCs w:val="16"/>
              </w:rPr>
              <w:t>)    0.19 [0.09-0.</w:t>
            </w:r>
            <w:proofErr w:type="gramStart"/>
            <w:r w:rsidRPr="00D77368">
              <w:rPr>
                <w:rFonts w:ascii="Times New Roman" w:hAnsi="Times New Roman"/>
                <w:sz w:val="16"/>
                <w:szCs w:val="16"/>
              </w:rPr>
              <w:t>41]*</w:t>
            </w:r>
            <w:proofErr w:type="gramEnd"/>
            <w:r w:rsidRPr="00D77368">
              <w:rPr>
                <w:rFonts w:ascii="Times New Roman" w:hAnsi="Times New Roman"/>
                <w:sz w:val="16"/>
                <w:szCs w:val="16"/>
              </w:rPr>
              <w:t xml:space="preserve">   </w:t>
            </w:r>
          </w:p>
          <w:p w14:paraId="5D3214B5" w14:textId="77777777" w:rsidR="002436FD" w:rsidRPr="00D77368" w:rsidRDefault="002436FD" w:rsidP="0031789D">
            <w:pPr>
              <w:rPr>
                <w:rFonts w:ascii="Times New Roman" w:hAnsi="Times New Roman"/>
                <w:sz w:val="16"/>
                <w:szCs w:val="16"/>
              </w:rPr>
            </w:pPr>
          </w:p>
          <w:p w14:paraId="655153C5" w14:textId="77777777" w:rsidR="002436FD" w:rsidRPr="00D77368" w:rsidRDefault="002436FD" w:rsidP="0031789D">
            <w:pPr>
              <w:rPr>
                <w:rFonts w:ascii="Times New Roman" w:hAnsi="Times New Roman"/>
                <w:sz w:val="16"/>
                <w:szCs w:val="16"/>
              </w:rPr>
            </w:pPr>
          </w:p>
          <w:p w14:paraId="7C079B9B" w14:textId="77777777" w:rsidR="002436FD" w:rsidRPr="00D77368" w:rsidRDefault="002436FD" w:rsidP="0031789D">
            <w:pPr>
              <w:rPr>
                <w:rFonts w:ascii="Times New Roman" w:hAnsi="Times New Roman"/>
                <w:sz w:val="16"/>
                <w:szCs w:val="16"/>
              </w:rPr>
            </w:pPr>
            <w:r w:rsidRPr="00D77368">
              <w:rPr>
                <w:rFonts w:ascii="Times New Roman" w:hAnsi="Times New Roman"/>
                <w:sz w:val="16"/>
                <w:szCs w:val="16"/>
              </w:rPr>
              <w:t>0</w:t>
            </w:r>
          </w:p>
          <w:p w14:paraId="4AE990DB" w14:textId="77777777" w:rsidR="002436FD" w:rsidRPr="00D77368" w:rsidRDefault="002436FD" w:rsidP="0031789D">
            <w:pPr>
              <w:rPr>
                <w:rFonts w:ascii="Times New Roman" w:hAnsi="Times New Roman"/>
                <w:sz w:val="16"/>
                <w:szCs w:val="16"/>
              </w:rPr>
            </w:pPr>
          </w:p>
          <w:p w14:paraId="7D66EBA9" w14:textId="65747FC6" w:rsidR="002436FD" w:rsidRPr="00D77368" w:rsidRDefault="002436FD" w:rsidP="0031789D">
            <w:pPr>
              <w:rPr>
                <w:rFonts w:ascii="Times New Roman" w:hAnsi="Times New Roman"/>
                <w:sz w:val="16"/>
                <w:szCs w:val="16"/>
              </w:rPr>
            </w:pPr>
            <w:r w:rsidRPr="00D77368">
              <w:rPr>
                <w:rFonts w:ascii="Times New Roman" w:hAnsi="Times New Roman"/>
                <w:sz w:val="16"/>
                <w:szCs w:val="16"/>
              </w:rPr>
              <w:t>(83</w:t>
            </w:r>
            <w:r w:rsidR="000D6311">
              <w:rPr>
                <w:rFonts w:ascii="Times New Roman" w:hAnsi="Times New Roman"/>
                <w:sz w:val="16"/>
                <w:szCs w:val="16"/>
              </w:rPr>
              <w:t>.7</w:t>
            </w:r>
            <w:r w:rsidRPr="00D77368">
              <w:rPr>
                <w:rFonts w:ascii="Times New Roman" w:hAnsi="Times New Roman"/>
                <w:sz w:val="16"/>
                <w:szCs w:val="16"/>
              </w:rPr>
              <w:t>)    1.00 - ref</w:t>
            </w:r>
          </w:p>
          <w:p w14:paraId="706BA4E2" w14:textId="34EE7B3B" w:rsidR="002436FD" w:rsidRPr="00D77368" w:rsidRDefault="002436FD" w:rsidP="0031789D">
            <w:pPr>
              <w:rPr>
                <w:rFonts w:ascii="Times New Roman" w:hAnsi="Times New Roman"/>
                <w:sz w:val="16"/>
                <w:szCs w:val="16"/>
              </w:rPr>
            </w:pPr>
            <w:r w:rsidRPr="00D77368">
              <w:rPr>
                <w:rFonts w:ascii="Times New Roman" w:hAnsi="Times New Roman"/>
                <w:sz w:val="16"/>
                <w:szCs w:val="16"/>
              </w:rPr>
              <w:t>(78</w:t>
            </w:r>
            <w:r w:rsidR="000D6311">
              <w:rPr>
                <w:rFonts w:ascii="Times New Roman" w:hAnsi="Times New Roman"/>
                <w:sz w:val="16"/>
                <w:szCs w:val="16"/>
              </w:rPr>
              <w:t>.6</w:t>
            </w:r>
            <w:r w:rsidRPr="00D77368">
              <w:rPr>
                <w:rFonts w:ascii="Times New Roman" w:hAnsi="Times New Roman"/>
                <w:sz w:val="16"/>
                <w:szCs w:val="16"/>
              </w:rPr>
              <w:t>)    0.87 [0.42-1.80]</w:t>
            </w:r>
          </w:p>
          <w:p w14:paraId="6CA160EB" w14:textId="77777777" w:rsidR="002436FD" w:rsidRPr="00D77368" w:rsidRDefault="002436FD" w:rsidP="0031789D">
            <w:pPr>
              <w:rPr>
                <w:rFonts w:ascii="Times New Roman" w:hAnsi="Times New Roman"/>
                <w:sz w:val="16"/>
                <w:szCs w:val="16"/>
              </w:rPr>
            </w:pPr>
          </w:p>
          <w:p w14:paraId="06100A17" w14:textId="6756F370" w:rsidR="002436FD" w:rsidRPr="00D77368" w:rsidRDefault="002436FD" w:rsidP="0031789D">
            <w:pPr>
              <w:rPr>
                <w:rFonts w:ascii="Times New Roman" w:hAnsi="Times New Roman"/>
                <w:sz w:val="16"/>
                <w:szCs w:val="16"/>
              </w:rPr>
            </w:pPr>
            <w:r w:rsidRPr="00D77368">
              <w:rPr>
                <w:rFonts w:ascii="Times New Roman" w:hAnsi="Times New Roman"/>
                <w:sz w:val="16"/>
                <w:szCs w:val="16"/>
              </w:rPr>
              <w:t>(</w:t>
            </w:r>
            <w:r w:rsidR="000D6311">
              <w:rPr>
                <w:rFonts w:ascii="Times New Roman" w:hAnsi="Times New Roman"/>
                <w:sz w:val="16"/>
                <w:szCs w:val="16"/>
              </w:rPr>
              <w:t>83.9</w:t>
            </w:r>
            <w:r w:rsidRPr="00D77368">
              <w:rPr>
                <w:rFonts w:ascii="Times New Roman" w:hAnsi="Times New Roman"/>
                <w:sz w:val="16"/>
                <w:szCs w:val="16"/>
              </w:rPr>
              <w:t>)    1.00 - ref</w:t>
            </w:r>
          </w:p>
          <w:p w14:paraId="305FCB6E" w14:textId="0042E7B0" w:rsidR="002436FD" w:rsidRPr="00D77368" w:rsidRDefault="002436FD" w:rsidP="0031789D">
            <w:pPr>
              <w:rPr>
                <w:rFonts w:ascii="Times New Roman" w:hAnsi="Times New Roman"/>
                <w:sz w:val="16"/>
                <w:szCs w:val="16"/>
              </w:rPr>
            </w:pPr>
            <w:r w:rsidRPr="00D77368">
              <w:rPr>
                <w:rFonts w:ascii="Times New Roman" w:hAnsi="Times New Roman"/>
                <w:sz w:val="16"/>
                <w:szCs w:val="16"/>
              </w:rPr>
              <w:t>(78</w:t>
            </w:r>
            <w:r w:rsidR="000D6311">
              <w:rPr>
                <w:rFonts w:ascii="Times New Roman" w:hAnsi="Times New Roman"/>
                <w:sz w:val="16"/>
                <w:szCs w:val="16"/>
              </w:rPr>
              <w:t>.2</w:t>
            </w:r>
            <w:r w:rsidRPr="00D77368">
              <w:rPr>
                <w:rFonts w:ascii="Times New Roman" w:hAnsi="Times New Roman"/>
                <w:sz w:val="16"/>
                <w:szCs w:val="16"/>
              </w:rPr>
              <w:t>)    0.77 [0.38-1.58]</w:t>
            </w:r>
          </w:p>
          <w:p w14:paraId="660C01D7" w14:textId="77777777" w:rsidR="002436FD" w:rsidRPr="00D77368" w:rsidRDefault="002436FD" w:rsidP="0031789D">
            <w:pPr>
              <w:rPr>
                <w:rFonts w:ascii="Times New Roman" w:hAnsi="Times New Roman"/>
                <w:sz w:val="16"/>
                <w:szCs w:val="16"/>
              </w:rPr>
            </w:pPr>
          </w:p>
          <w:p w14:paraId="75AF8EDC" w14:textId="7A334823"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0D6311">
              <w:rPr>
                <w:rFonts w:ascii="Times New Roman" w:hAnsi="Times New Roman"/>
                <w:sz w:val="16"/>
                <w:szCs w:val="16"/>
              </w:rPr>
              <w:t>3.9</w:t>
            </w:r>
            <w:r w:rsidRPr="00D77368">
              <w:rPr>
                <w:rFonts w:ascii="Times New Roman" w:hAnsi="Times New Roman"/>
                <w:sz w:val="16"/>
                <w:szCs w:val="16"/>
              </w:rPr>
              <w:t>)    1.26 [0.75-2.10]</w:t>
            </w:r>
          </w:p>
          <w:p w14:paraId="6B08947E" w14:textId="29BB565D" w:rsidR="002436FD" w:rsidRPr="00D77368" w:rsidRDefault="002436FD" w:rsidP="0031789D">
            <w:pPr>
              <w:rPr>
                <w:rFonts w:ascii="Times New Roman" w:hAnsi="Times New Roman"/>
                <w:sz w:val="16"/>
                <w:szCs w:val="16"/>
              </w:rPr>
            </w:pPr>
            <w:r w:rsidRPr="00D77368">
              <w:rPr>
                <w:rFonts w:ascii="Times New Roman" w:hAnsi="Times New Roman"/>
                <w:sz w:val="16"/>
                <w:szCs w:val="16"/>
              </w:rPr>
              <w:t>(84</w:t>
            </w:r>
            <w:r w:rsidR="000D6311">
              <w:rPr>
                <w:rFonts w:ascii="Times New Roman" w:hAnsi="Times New Roman"/>
                <w:sz w:val="16"/>
                <w:szCs w:val="16"/>
              </w:rPr>
              <w:t>.0</w:t>
            </w:r>
            <w:r w:rsidRPr="00D77368">
              <w:rPr>
                <w:rFonts w:ascii="Times New Roman" w:hAnsi="Times New Roman"/>
                <w:sz w:val="16"/>
                <w:szCs w:val="16"/>
              </w:rPr>
              <w:t>)    1.00 - ref</w:t>
            </w:r>
          </w:p>
          <w:p w14:paraId="4335884E" w14:textId="77777777" w:rsidR="002436FD" w:rsidRPr="00D77368" w:rsidRDefault="002436FD" w:rsidP="0031789D">
            <w:pPr>
              <w:rPr>
                <w:rFonts w:ascii="Times New Roman" w:hAnsi="Times New Roman"/>
                <w:sz w:val="16"/>
                <w:szCs w:val="16"/>
              </w:rPr>
            </w:pPr>
          </w:p>
          <w:p w14:paraId="77BAECC7" w14:textId="25EC291B" w:rsidR="002436FD" w:rsidRPr="00D77368" w:rsidRDefault="002436FD" w:rsidP="0031789D">
            <w:pPr>
              <w:rPr>
                <w:rFonts w:ascii="Times New Roman" w:hAnsi="Times New Roman"/>
                <w:sz w:val="16"/>
                <w:szCs w:val="16"/>
              </w:rPr>
            </w:pPr>
            <w:r w:rsidRPr="00D77368">
              <w:rPr>
                <w:rFonts w:ascii="Times New Roman" w:hAnsi="Times New Roman"/>
                <w:sz w:val="16"/>
                <w:szCs w:val="16"/>
              </w:rPr>
              <w:t>(83</w:t>
            </w:r>
            <w:r w:rsidR="000D6311">
              <w:rPr>
                <w:rFonts w:ascii="Times New Roman" w:hAnsi="Times New Roman"/>
                <w:sz w:val="16"/>
                <w:szCs w:val="16"/>
              </w:rPr>
              <w:t>.3</w:t>
            </w:r>
            <w:r w:rsidRPr="00D77368">
              <w:rPr>
                <w:rFonts w:ascii="Times New Roman" w:hAnsi="Times New Roman"/>
                <w:sz w:val="16"/>
                <w:szCs w:val="16"/>
              </w:rPr>
              <w:t>)    1.00 - ref</w:t>
            </w:r>
          </w:p>
          <w:p w14:paraId="591A8354" w14:textId="28AD82DA" w:rsidR="002436FD" w:rsidRPr="00D77368" w:rsidRDefault="002436FD" w:rsidP="0031789D">
            <w:pPr>
              <w:rPr>
                <w:rFonts w:ascii="Times New Roman" w:hAnsi="Times New Roman"/>
                <w:sz w:val="16"/>
                <w:szCs w:val="16"/>
              </w:rPr>
            </w:pPr>
            <w:r w:rsidRPr="00D77368">
              <w:rPr>
                <w:rFonts w:ascii="Times New Roman" w:hAnsi="Times New Roman"/>
                <w:sz w:val="16"/>
                <w:szCs w:val="16"/>
              </w:rPr>
              <w:t>(69</w:t>
            </w:r>
            <w:r w:rsidR="000D6311">
              <w:rPr>
                <w:rFonts w:ascii="Times New Roman" w:hAnsi="Times New Roman"/>
                <w:sz w:val="16"/>
                <w:szCs w:val="16"/>
              </w:rPr>
              <w:t>.6</w:t>
            </w:r>
            <w:r w:rsidRPr="00D77368">
              <w:rPr>
                <w:rFonts w:ascii="Times New Roman" w:hAnsi="Times New Roman"/>
                <w:sz w:val="16"/>
                <w:szCs w:val="16"/>
              </w:rPr>
              <w:t>)    0.57 [0.15-2.06]</w:t>
            </w:r>
          </w:p>
          <w:p w14:paraId="692D233A" w14:textId="77777777" w:rsidR="002436FD" w:rsidRPr="00D77368" w:rsidRDefault="002436FD" w:rsidP="0031789D">
            <w:pPr>
              <w:rPr>
                <w:rFonts w:ascii="Times New Roman" w:hAnsi="Times New Roman"/>
                <w:sz w:val="16"/>
                <w:szCs w:val="16"/>
              </w:rPr>
            </w:pPr>
          </w:p>
          <w:p w14:paraId="03AD4FA0" w14:textId="7136BAA5"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0D6311">
              <w:rPr>
                <w:rFonts w:ascii="Times New Roman" w:hAnsi="Times New Roman"/>
                <w:sz w:val="16"/>
                <w:szCs w:val="16"/>
              </w:rPr>
              <w:t>5.9</w:t>
            </w:r>
            <w:r w:rsidRPr="00D77368">
              <w:rPr>
                <w:rFonts w:ascii="Times New Roman" w:hAnsi="Times New Roman"/>
                <w:sz w:val="16"/>
                <w:szCs w:val="16"/>
              </w:rPr>
              <w:t>)    1.40 [093-2.11]</w:t>
            </w:r>
          </w:p>
          <w:p w14:paraId="2AD461A7" w14:textId="1FAA9BDA" w:rsidR="002436FD" w:rsidRPr="00D77368" w:rsidRDefault="002436FD" w:rsidP="0031789D">
            <w:pPr>
              <w:rPr>
                <w:rFonts w:ascii="Times New Roman" w:hAnsi="Times New Roman"/>
                <w:sz w:val="16"/>
                <w:szCs w:val="16"/>
              </w:rPr>
            </w:pPr>
            <w:r w:rsidRPr="00D77368">
              <w:rPr>
                <w:rFonts w:ascii="Times New Roman" w:hAnsi="Times New Roman"/>
                <w:sz w:val="16"/>
                <w:szCs w:val="16"/>
              </w:rPr>
              <w:t>(82</w:t>
            </w:r>
            <w:r w:rsidR="000D6311">
              <w:rPr>
                <w:rFonts w:ascii="Times New Roman" w:hAnsi="Times New Roman"/>
                <w:sz w:val="16"/>
                <w:szCs w:val="16"/>
              </w:rPr>
              <w:t>.5</w:t>
            </w:r>
            <w:r w:rsidRPr="00D77368">
              <w:rPr>
                <w:rFonts w:ascii="Times New Roman" w:hAnsi="Times New Roman"/>
                <w:sz w:val="16"/>
                <w:szCs w:val="16"/>
              </w:rPr>
              <w:t>)    1.00 - ref</w:t>
            </w:r>
          </w:p>
          <w:p w14:paraId="30B303CF" w14:textId="77777777" w:rsidR="002436FD" w:rsidRPr="00D77368" w:rsidRDefault="002436FD" w:rsidP="0031789D">
            <w:pPr>
              <w:rPr>
                <w:rFonts w:ascii="Times New Roman" w:hAnsi="Times New Roman"/>
                <w:sz w:val="16"/>
                <w:szCs w:val="16"/>
              </w:rPr>
            </w:pPr>
          </w:p>
          <w:p w14:paraId="5EA5E241" w14:textId="2CBC13E0" w:rsidR="002436FD" w:rsidRPr="00D77368" w:rsidRDefault="002436FD" w:rsidP="0031789D">
            <w:pPr>
              <w:rPr>
                <w:rFonts w:ascii="Times New Roman" w:hAnsi="Times New Roman"/>
                <w:sz w:val="16"/>
                <w:szCs w:val="16"/>
              </w:rPr>
            </w:pPr>
            <w:r w:rsidRPr="00D77368">
              <w:rPr>
                <w:rFonts w:ascii="Times New Roman" w:hAnsi="Times New Roman"/>
                <w:sz w:val="16"/>
                <w:szCs w:val="16"/>
              </w:rPr>
              <w:t>(84</w:t>
            </w:r>
            <w:r w:rsidR="000D6311">
              <w:rPr>
                <w:rFonts w:ascii="Times New Roman" w:hAnsi="Times New Roman"/>
                <w:sz w:val="16"/>
                <w:szCs w:val="16"/>
              </w:rPr>
              <w:t>.3</w:t>
            </w:r>
            <w:r w:rsidRPr="00D77368">
              <w:rPr>
                <w:rFonts w:ascii="Times New Roman" w:hAnsi="Times New Roman"/>
                <w:sz w:val="16"/>
                <w:szCs w:val="16"/>
              </w:rPr>
              <w:t>)    2.04 [1.20-3.</w:t>
            </w:r>
            <w:proofErr w:type="gramStart"/>
            <w:r w:rsidRPr="00D77368">
              <w:rPr>
                <w:rFonts w:ascii="Times New Roman" w:hAnsi="Times New Roman"/>
                <w:sz w:val="16"/>
                <w:szCs w:val="16"/>
              </w:rPr>
              <w:t>47]*</w:t>
            </w:r>
            <w:proofErr w:type="gramEnd"/>
          </w:p>
          <w:p w14:paraId="1CE5D173" w14:textId="2C4CE069" w:rsidR="002436FD" w:rsidRPr="00D77368" w:rsidRDefault="002436FD" w:rsidP="0031789D">
            <w:pPr>
              <w:rPr>
                <w:rFonts w:ascii="Times New Roman" w:hAnsi="Times New Roman"/>
                <w:sz w:val="16"/>
                <w:szCs w:val="16"/>
              </w:rPr>
            </w:pPr>
            <w:r w:rsidRPr="00D77368">
              <w:rPr>
                <w:rFonts w:ascii="Times New Roman" w:hAnsi="Times New Roman"/>
                <w:sz w:val="16"/>
                <w:szCs w:val="16"/>
              </w:rPr>
              <w:t>(7</w:t>
            </w:r>
            <w:r w:rsidR="000D6311">
              <w:rPr>
                <w:rFonts w:ascii="Times New Roman" w:hAnsi="Times New Roman"/>
                <w:sz w:val="16"/>
                <w:szCs w:val="16"/>
              </w:rPr>
              <w:t>5.8</w:t>
            </w:r>
            <w:r w:rsidRPr="00D77368">
              <w:rPr>
                <w:rFonts w:ascii="Times New Roman" w:hAnsi="Times New Roman"/>
                <w:sz w:val="16"/>
                <w:szCs w:val="16"/>
              </w:rPr>
              <w:t>)    1.00 - ref</w:t>
            </w:r>
          </w:p>
          <w:p w14:paraId="37A0E997" w14:textId="77777777" w:rsidR="002436FD" w:rsidRPr="00D77368" w:rsidRDefault="002436FD" w:rsidP="0031789D">
            <w:pPr>
              <w:rPr>
                <w:rFonts w:ascii="Times New Roman" w:hAnsi="Times New Roman"/>
                <w:sz w:val="16"/>
                <w:szCs w:val="16"/>
              </w:rPr>
            </w:pPr>
          </w:p>
          <w:p w14:paraId="332E2444" w14:textId="58C9D02F" w:rsidR="002436FD" w:rsidRPr="00D77368" w:rsidRDefault="002436FD" w:rsidP="0031789D">
            <w:pPr>
              <w:rPr>
                <w:rFonts w:ascii="Times New Roman" w:hAnsi="Times New Roman"/>
                <w:sz w:val="16"/>
                <w:szCs w:val="16"/>
              </w:rPr>
            </w:pPr>
            <w:r w:rsidRPr="00D77368">
              <w:rPr>
                <w:rFonts w:ascii="Times New Roman" w:hAnsi="Times New Roman"/>
                <w:sz w:val="16"/>
                <w:szCs w:val="16"/>
              </w:rPr>
              <w:t>(85</w:t>
            </w:r>
            <w:r w:rsidR="000D6311">
              <w:rPr>
                <w:rFonts w:ascii="Times New Roman" w:hAnsi="Times New Roman"/>
                <w:sz w:val="16"/>
                <w:szCs w:val="16"/>
              </w:rPr>
              <w:t>.3</w:t>
            </w:r>
            <w:r w:rsidRPr="00D77368">
              <w:rPr>
                <w:rFonts w:ascii="Times New Roman" w:hAnsi="Times New Roman"/>
                <w:sz w:val="16"/>
                <w:szCs w:val="16"/>
              </w:rPr>
              <w:t>)    1.56 [0.66-3.73]</w:t>
            </w:r>
          </w:p>
          <w:p w14:paraId="0C321973" w14:textId="4C443FC3" w:rsidR="002436FD" w:rsidRPr="00D77368" w:rsidRDefault="002436FD" w:rsidP="0031789D">
            <w:pPr>
              <w:rPr>
                <w:rFonts w:ascii="Times New Roman" w:hAnsi="Times New Roman"/>
                <w:sz w:val="16"/>
                <w:szCs w:val="16"/>
              </w:rPr>
            </w:pPr>
            <w:r w:rsidRPr="00D77368">
              <w:rPr>
                <w:rFonts w:ascii="Times New Roman" w:hAnsi="Times New Roman"/>
                <w:sz w:val="16"/>
                <w:szCs w:val="16"/>
              </w:rPr>
              <w:t>(83</w:t>
            </w:r>
            <w:r w:rsidR="000D6311">
              <w:rPr>
                <w:rFonts w:ascii="Times New Roman" w:hAnsi="Times New Roman"/>
                <w:sz w:val="16"/>
                <w:szCs w:val="16"/>
              </w:rPr>
              <w:t>.0</w:t>
            </w:r>
            <w:r w:rsidRPr="00D77368">
              <w:rPr>
                <w:rFonts w:ascii="Times New Roman" w:hAnsi="Times New Roman"/>
                <w:sz w:val="16"/>
                <w:szCs w:val="16"/>
              </w:rPr>
              <w:t>)    1.00 - ref</w:t>
            </w:r>
          </w:p>
          <w:p w14:paraId="790714F5" w14:textId="77777777" w:rsidR="002436FD" w:rsidRPr="00D77368" w:rsidRDefault="002436FD" w:rsidP="0031789D">
            <w:pPr>
              <w:rPr>
                <w:rFonts w:ascii="Times New Roman" w:hAnsi="Times New Roman"/>
                <w:sz w:val="16"/>
                <w:szCs w:val="16"/>
              </w:rPr>
            </w:pPr>
          </w:p>
          <w:p w14:paraId="1FBC0673" w14:textId="1AA5DAA3" w:rsidR="002436FD" w:rsidRPr="00D77368" w:rsidRDefault="002436FD" w:rsidP="0031789D">
            <w:pPr>
              <w:rPr>
                <w:rFonts w:ascii="Times New Roman" w:hAnsi="Times New Roman"/>
                <w:sz w:val="16"/>
                <w:szCs w:val="16"/>
              </w:rPr>
            </w:pPr>
            <w:r w:rsidRPr="00D77368">
              <w:rPr>
                <w:rFonts w:ascii="Times New Roman" w:hAnsi="Times New Roman"/>
                <w:sz w:val="16"/>
                <w:szCs w:val="16"/>
              </w:rPr>
              <w:t>(80</w:t>
            </w:r>
            <w:r w:rsidR="000D6311">
              <w:rPr>
                <w:rFonts w:ascii="Times New Roman" w:hAnsi="Times New Roman"/>
                <w:sz w:val="16"/>
                <w:szCs w:val="16"/>
              </w:rPr>
              <w:t>.7</w:t>
            </w:r>
            <w:r w:rsidRPr="00D77368">
              <w:rPr>
                <w:rFonts w:ascii="Times New Roman" w:hAnsi="Times New Roman"/>
                <w:sz w:val="16"/>
                <w:szCs w:val="16"/>
              </w:rPr>
              <w:t>)    0.77 [0.51-1.16]</w:t>
            </w:r>
          </w:p>
          <w:p w14:paraId="0B501E9B" w14:textId="7E54A48E" w:rsidR="002436FD" w:rsidRPr="00D77368" w:rsidRDefault="002436FD" w:rsidP="0031789D">
            <w:pPr>
              <w:rPr>
                <w:rFonts w:ascii="Times New Roman" w:hAnsi="Times New Roman"/>
                <w:sz w:val="16"/>
                <w:szCs w:val="16"/>
              </w:rPr>
            </w:pPr>
            <w:r w:rsidRPr="00D77368">
              <w:rPr>
                <w:rFonts w:ascii="Times New Roman" w:hAnsi="Times New Roman"/>
                <w:sz w:val="16"/>
                <w:szCs w:val="16"/>
              </w:rPr>
              <w:t>(86</w:t>
            </w:r>
            <w:r w:rsidR="000D6311">
              <w:rPr>
                <w:rFonts w:ascii="Times New Roman" w:hAnsi="Times New Roman"/>
                <w:sz w:val="16"/>
                <w:szCs w:val="16"/>
              </w:rPr>
              <w:t>.3</w:t>
            </w:r>
            <w:r w:rsidRPr="00D77368">
              <w:rPr>
                <w:rFonts w:ascii="Times New Roman" w:hAnsi="Times New Roman"/>
                <w:sz w:val="16"/>
                <w:szCs w:val="16"/>
              </w:rPr>
              <w:t>)    1.00 - ref</w:t>
            </w:r>
          </w:p>
          <w:p w14:paraId="1BB2D5F6" w14:textId="77777777" w:rsidR="002436FD" w:rsidRPr="00D77368" w:rsidRDefault="002436FD" w:rsidP="0031789D">
            <w:pPr>
              <w:rPr>
                <w:rFonts w:ascii="Times New Roman" w:hAnsi="Times New Roman"/>
                <w:sz w:val="16"/>
                <w:szCs w:val="16"/>
              </w:rPr>
            </w:pPr>
          </w:p>
          <w:p w14:paraId="36C6F3F1" w14:textId="177ADD14" w:rsidR="002436FD" w:rsidRPr="00D77368" w:rsidRDefault="002436FD" w:rsidP="0031789D">
            <w:pPr>
              <w:rPr>
                <w:rFonts w:ascii="Times New Roman" w:hAnsi="Times New Roman"/>
                <w:sz w:val="16"/>
                <w:szCs w:val="16"/>
              </w:rPr>
            </w:pPr>
            <w:r w:rsidRPr="00D77368">
              <w:rPr>
                <w:rFonts w:ascii="Times New Roman" w:hAnsi="Times New Roman"/>
                <w:sz w:val="16"/>
                <w:szCs w:val="16"/>
              </w:rPr>
              <w:t>(88</w:t>
            </w:r>
            <w:r w:rsidR="000D6311">
              <w:rPr>
                <w:rFonts w:ascii="Times New Roman" w:hAnsi="Times New Roman"/>
                <w:sz w:val="16"/>
                <w:szCs w:val="16"/>
              </w:rPr>
              <w:t>.1</w:t>
            </w:r>
            <w:r w:rsidRPr="00D77368">
              <w:rPr>
                <w:rFonts w:ascii="Times New Roman" w:hAnsi="Times New Roman"/>
                <w:sz w:val="16"/>
                <w:szCs w:val="16"/>
              </w:rPr>
              <w:t>)    1.63 [1.05-2.55]</w:t>
            </w:r>
          </w:p>
          <w:p w14:paraId="09893986" w14:textId="4FA6AEA1" w:rsidR="002436FD" w:rsidRPr="00D77368" w:rsidRDefault="002436FD" w:rsidP="0031789D">
            <w:pPr>
              <w:rPr>
                <w:rFonts w:ascii="Times New Roman" w:hAnsi="Times New Roman"/>
                <w:sz w:val="16"/>
                <w:szCs w:val="16"/>
              </w:rPr>
            </w:pPr>
            <w:r w:rsidRPr="00D77368">
              <w:rPr>
                <w:rFonts w:ascii="Times New Roman" w:hAnsi="Times New Roman"/>
                <w:sz w:val="16"/>
                <w:szCs w:val="16"/>
              </w:rPr>
              <w:t>(78</w:t>
            </w:r>
            <w:r w:rsidR="000D6311">
              <w:rPr>
                <w:rFonts w:ascii="Times New Roman" w:hAnsi="Times New Roman"/>
                <w:sz w:val="16"/>
                <w:szCs w:val="16"/>
              </w:rPr>
              <w:t>.6</w:t>
            </w:r>
            <w:r w:rsidRPr="00D77368">
              <w:rPr>
                <w:rFonts w:ascii="Times New Roman" w:hAnsi="Times New Roman"/>
                <w:sz w:val="16"/>
                <w:szCs w:val="16"/>
              </w:rPr>
              <w:t xml:space="preserve">)    1.00 - ref  </w:t>
            </w:r>
          </w:p>
          <w:p w14:paraId="70707C67" w14:textId="77777777" w:rsidR="002436FD" w:rsidRPr="00D77368" w:rsidRDefault="002436FD" w:rsidP="0031789D">
            <w:pPr>
              <w:rPr>
                <w:rFonts w:ascii="Times New Roman" w:hAnsi="Times New Roman"/>
                <w:sz w:val="16"/>
                <w:szCs w:val="16"/>
              </w:rPr>
            </w:pPr>
          </w:p>
          <w:p w14:paraId="26617A80" w14:textId="1E836563" w:rsidR="002436FD" w:rsidRPr="00D77368" w:rsidRDefault="002436FD" w:rsidP="0031789D">
            <w:pPr>
              <w:rPr>
                <w:rFonts w:ascii="Times New Roman" w:hAnsi="Times New Roman"/>
                <w:sz w:val="16"/>
                <w:szCs w:val="16"/>
              </w:rPr>
            </w:pPr>
            <w:r w:rsidRPr="00D77368">
              <w:rPr>
                <w:rFonts w:ascii="Times New Roman" w:hAnsi="Times New Roman"/>
                <w:sz w:val="16"/>
                <w:szCs w:val="16"/>
              </w:rPr>
              <w:t>(</w:t>
            </w:r>
            <w:r w:rsidR="000D6311">
              <w:rPr>
                <w:rFonts w:ascii="Times New Roman" w:hAnsi="Times New Roman"/>
                <w:sz w:val="16"/>
                <w:szCs w:val="16"/>
              </w:rPr>
              <w:t>89.8</w:t>
            </w:r>
            <w:r w:rsidRPr="00D77368">
              <w:rPr>
                <w:rFonts w:ascii="Times New Roman" w:hAnsi="Times New Roman"/>
                <w:sz w:val="16"/>
                <w:szCs w:val="16"/>
              </w:rPr>
              <w:t>)    2.30 [1.44-2.55</w:t>
            </w:r>
          </w:p>
          <w:p w14:paraId="04A53661" w14:textId="5FA80AC2" w:rsidR="002436FD" w:rsidRPr="00D77368" w:rsidRDefault="002436FD" w:rsidP="0031789D">
            <w:pPr>
              <w:rPr>
                <w:rFonts w:ascii="Times New Roman" w:hAnsi="Times New Roman"/>
                <w:sz w:val="16"/>
                <w:szCs w:val="16"/>
              </w:rPr>
            </w:pPr>
            <w:r w:rsidRPr="00D77368">
              <w:rPr>
                <w:rFonts w:ascii="Times New Roman" w:hAnsi="Times New Roman"/>
                <w:sz w:val="16"/>
                <w:szCs w:val="16"/>
              </w:rPr>
              <w:t>(77</w:t>
            </w:r>
            <w:r w:rsidR="000D6311">
              <w:rPr>
                <w:rFonts w:ascii="Times New Roman" w:hAnsi="Times New Roman"/>
                <w:sz w:val="16"/>
                <w:szCs w:val="16"/>
              </w:rPr>
              <w:t>.7</w:t>
            </w:r>
            <w:r w:rsidRPr="00D77368">
              <w:rPr>
                <w:rFonts w:ascii="Times New Roman" w:hAnsi="Times New Roman"/>
                <w:sz w:val="16"/>
                <w:szCs w:val="16"/>
              </w:rPr>
              <w:t>)    1.00 - ref</w:t>
            </w:r>
          </w:p>
          <w:p w14:paraId="5123CB5A" w14:textId="77777777" w:rsidR="002436FD" w:rsidRPr="00D77368" w:rsidRDefault="002436FD" w:rsidP="0031789D">
            <w:pPr>
              <w:rPr>
                <w:rFonts w:ascii="Times New Roman" w:hAnsi="Times New Roman"/>
                <w:sz w:val="16"/>
                <w:szCs w:val="16"/>
              </w:rPr>
            </w:pPr>
          </w:p>
          <w:p w14:paraId="653D2AAA" w14:textId="7D45251A" w:rsidR="002436FD" w:rsidRPr="00D77368" w:rsidRDefault="002436FD" w:rsidP="0031789D">
            <w:pPr>
              <w:rPr>
                <w:rFonts w:ascii="Times New Roman" w:hAnsi="Times New Roman"/>
                <w:sz w:val="16"/>
                <w:szCs w:val="16"/>
              </w:rPr>
            </w:pPr>
            <w:r w:rsidRPr="00D77368">
              <w:rPr>
                <w:rFonts w:ascii="Times New Roman" w:hAnsi="Times New Roman"/>
                <w:sz w:val="16"/>
                <w:szCs w:val="16"/>
              </w:rPr>
              <w:t>(67</w:t>
            </w:r>
            <w:r w:rsidR="000D6311">
              <w:rPr>
                <w:rFonts w:ascii="Times New Roman" w:hAnsi="Times New Roman"/>
                <w:sz w:val="16"/>
                <w:szCs w:val="16"/>
              </w:rPr>
              <w:t>.8</w:t>
            </w:r>
            <w:r w:rsidRPr="00D77368">
              <w:rPr>
                <w:rFonts w:ascii="Times New Roman" w:hAnsi="Times New Roman"/>
                <w:sz w:val="16"/>
                <w:szCs w:val="16"/>
              </w:rPr>
              <w:t>)    0.61 [0.25-1.44]</w:t>
            </w:r>
          </w:p>
          <w:p w14:paraId="769A95F8" w14:textId="76DBD949" w:rsidR="002436FD" w:rsidRPr="00D77368" w:rsidRDefault="002436FD" w:rsidP="0031789D">
            <w:pPr>
              <w:rPr>
                <w:rFonts w:ascii="Times New Roman" w:hAnsi="Times New Roman"/>
                <w:sz w:val="16"/>
                <w:szCs w:val="16"/>
              </w:rPr>
            </w:pPr>
            <w:r w:rsidRPr="00D77368">
              <w:rPr>
                <w:rFonts w:ascii="Times New Roman" w:hAnsi="Times New Roman"/>
                <w:sz w:val="16"/>
                <w:szCs w:val="16"/>
              </w:rPr>
              <w:t>(88</w:t>
            </w:r>
            <w:r w:rsidR="000D6311">
              <w:rPr>
                <w:rFonts w:ascii="Times New Roman" w:hAnsi="Times New Roman"/>
                <w:sz w:val="16"/>
                <w:szCs w:val="16"/>
              </w:rPr>
              <w:t>.4</w:t>
            </w:r>
            <w:r w:rsidRPr="00D77368">
              <w:rPr>
                <w:rFonts w:ascii="Times New Roman" w:hAnsi="Times New Roman"/>
                <w:sz w:val="16"/>
                <w:szCs w:val="16"/>
              </w:rPr>
              <w:t>)    1.00 - ref</w:t>
            </w:r>
          </w:p>
          <w:p w14:paraId="23783F9C" w14:textId="77777777" w:rsidR="002436FD" w:rsidRPr="00D77368" w:rsidRDefault="002436FD" w:rsidP="0031789D">
            <w:pPr>
              <w:rPr>
                <w:rFonts w:ascii="Times New Roman" w:hAnsi="Times New Roman"/>
                <w:sz w:val="16"/>
                <w:szCs w:val="16"/>
              </w:rPr>
            </w:pPr>
          </w:p>
          <w:p w14:paraId="572D0888" w14:textId="554F2495" w:rsidR="002436FD" w:rsidRPr="00D77368" w:rsidRDefault="002436FD" w:rsidP="0031789D">
            <w:pPr>
              <w:rPr>
                <w:rFonts w:ascii="Times New Roman" w:hAnsi="Times New Roman"/>
                <w:sz w:val="16"/>
                <w:szCs w:val="16"/>
              </w:rPr>
            </w:pPr>
            <w:r w:rsidRPr="00D77368">
              <w:rPr>
                <w:rFonts w:ascii="Times New Roman" w:hAnsi="Times New Roman"/>
                <w:sz w:val="16"/>
                <w:szCs w:val="16"/>
              </w:rPr>
              <w:t>(78</w:t>
            </w:r>
            <w:r w:rsidR="000D6311">
              <w:rPr>
                <w:rFonts w:ascii="Times New Roman" w:hAnsi="Times New Roman"/>
                <w:sz w:val="16"/>
                <w:szCs w:val="16"/>
              </w:rPr>
              <w:t>.3</w:t>
            </w:r>
            <w:r w:rsidRPr="00D77368">
              <w:rPr>
                <w:rFonts w:ascii="Times New Roman" w:hAnsi="Times New Roman"/>
                <w:sz w:val="16"/>
                <w:szCs w:val="16"/>
              </w:rPr>
              <w:t>)    0.83 [0.36-1.89]</w:t>
            </w:r>
          </w:p>
          <w:p w14:paraId="75AD2078" w14:textId="77DF706A"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0D6311">
              <w:rPr>
                <w:rFonts w:ascii="Times New Roman" w:hAnsi="Times New Roman"/>
                <w:sz w:val="16"/>
                <w:szCs w:val="16"/>
              </w:rPr>
              <w:t>.3</w:t>
            </w:r>
            <w:r w:rsidRPr="00D77368">
              <w:rPr>
                <w:rFonts w:ascii="Times New Roman" w:hAnsi="Times New Roman"/>
                <w:sz w:val="16"/>
                <w:szCs w:val="16"/>
              </w:rPr>
              <w:t>)    1.00 - ref</w:t>
            </w:r>
          </w:p>
          <w:p w14:paraId="0DC39E59" w14:textId="77777777" w:rsidR="002436FD" w:rsidRPr="00D77368" w:rsidRDefault="002436FD" w:rsidP="0031789D">
            <w:pPr>
              <w:rPr>
                <w:rFonts w:ascii="Times New Roman" w:hAnsi="Times New Roman"/>
                <w:sz w:val="16"/>
                <w:szCs w:val="16"/>
              </w:rPr>
            </w:pPr>
          </w:p>
          <w:p w14:paraId="249E6E76" w14:textId="77777777" w:rsidR="002436FD" w:rsidRPr="00D77368" w:rsidRDefault="002436FD" w:rsidP="0031789D">
            <w:pPr>
              <w:rPr>
                <w:rFonts w:ascii="Times New Roman" w:hAnsi="Times New Roman"/>
                <w:sz w:val="16"/>
                <w:szCs w:val="16"/>
              </w:rPr>
            </w:pPr>
          </w:p>
          <w:p w14:paraId="6D006C32" w14:textId="0AD12A93" w:rsidR="002436FD" w:rsidRPr="00D77368" w:rsidRDefault="002436FD" w:rsidP="0031789D">
            <w:pPr>
              <w:rPr>
                <w:rFonts w:ascii="Times New Roman" w:hAnsi="Times New Roman"/>
                <w:sz w:val="16"/>
                <w:szCs w:val="16"/>
              </w:rPr>
            </w:pPr>
            <w:r w:rsidRPr="00D77368">
              <w:rPr>
                <w:rFonts w:ascii="Times New Roman" w:hAnsi="Times New Roman"/>
                <w:sz w:val="16"/>
                <w:szCs w:val="16"/>
              </w:rPr>
              <w:t>(85</w:t>
            </w:r>
            <w:r w:rsidR="000D6311">
              <w:rPr>
                <w:rFonts w:ascii="Times New Roman" w:hAnsi="Times New Roman"/>
                <w:sz w:val="16"/>
                <w:szCs w:val="16"/>
              </w:rPr>
              <w:t>.5</w:t>
            </w:r>
            <w:r w:rsidRPr="00D77368">
              <w:rPr>
                <w:rFonts w:ascii="Times New Roman" w:hAnsi="Times New Roman"/>
                <w:sz w:val="16"/>
                <w:szCs w:val="16"/>
              </w:rPr>
              <w:t>)    1.68 [0.49-5.74]</w:t>
            </w:r>
          </w:p>
          <w:p w14:paraId="4443B75F" w14:textId="5DC99F3D" w:rsidR="002436FD" w:rsidRPr="00D77368" w:rsidRDefault="002436FD" w:rsidP="0031789D">
            <w:pPr>
              <w:rPr>
                <w:rFonts w:ascii="Times New Roman" w:hAnsi="Times New Roman"/>
                <w:sz w:val="16"/>
                <w:szCs w:val="16"/>
              </w:rPr>
            </w:pPr>
            <w:r w:rsidRPr="00D77368">
              <w:rPr>
                <w:rFonts w:ascii="Times New Roman" w:hAnsi="Times New Roman"/>
                <w:sz w:val="16"/>
                <w:szCs w:val="16"/>
              </w:rPr>
              <w:t>(60</w:t>
            </w:r>
            <w:r w:rsidR="000D6311">
              <w:rPr>
                <w:rFonts w:ascii="Times New Roman" w:hAnsi="Times New Roman"/>
                <w:sz w:val="16"/>
                <w:szCs w:val="16"/>
              </w:rPr>
              <w:t>.6</w:t>
            </w:r>
            <w:r w:rsidRPr="00D77368">
              <w:rPr>
                <w:rFonts w:ascii="Times New Roman" w:hAnsi="Times New Roman"/>
                <w:sz w:val="16"/>
                <w:szCs w:val="16"/>
              </w:rPr>
              <w:t>)    1.00 - ref</w:t>
            </w:r>
          </w:p>
          <w:p w14:paraId="74DE7F11" w14:textId="77777777" w:rsidR="002436FD" w:rsidRPr="00D77368" w:rsidRDefault="002436FD" w:rsidP="0031789D">
            <w:pPr>
              <w:rPr>
                <w:rFonts w:ascii="Times New Roman" w:hAnsi="Times New Roman"/>
                <w:sz w:val="16"/>
                <w:szCs w:val="16"/>
              </w:rPr>
            </w:pPr>
          </w:p>
          <w:p w14:paraId="16BD9AED" w14:textId="0A221C4D"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0D6311">
              <w:rPr>
                <w:rFonts w:ascii="Times New Roman" w:hAnsi="Times New Roman"/>
                <w:sz w:val="16"/>
                <w:szCs w:val="16"/>
              </w:rPr>
              <w:t>5.9</w:t>
            </w:r>
            <w:r w:rsidRPr="00D77368">
              <w:rPr>
                <w:rFonts w:ascii="Times New Roman" w:hAnsi="Times New Roman"/>
                <w:sz w:val="16"/>
                <w:szCs w:val="16"/>
              </w:rPr>
              <w:t xml:space="preserve">)    1.00 - ref  </w:t>
            </w:r>
          </w:p>
          <w:p w14:paraId="02ED315F" w14:textId="15E3B621" w:rsidR="002436FD" w:rsidRPr="00D77368" w:rsidRDefault="002436FD" w:rsidP="0031789D">
            <w:pPr>
              <w:rPr>
                <w:rFonts w:ascii="Times New Roman" w:hAnsi="Times New Roman"/>
                <w:sz w:val="16"/>
                <w:szCs w:val="16"/>
              </w:rPr>
            </w:pPr>
            <w:r w:rsidRPr="00D77368">
              <w:rPr>
                <w:rFonts w:ascii="Times New Roman" w:hAnsi="Times New Roman"/>
                <w:sz w:val="16"/>
                <w:szCs w:val="16"/>
              </w:rPr>
              <w:t>(55</w:t>
            </w:r>
            <w:r w:rsidR="000D6311">
              <w:rPr>
                <w:rFonts w:ascii="Times New Roman" w:hAnsi="Times New Roman"/>
                <w:sz w:val="16"/>
                <w:szCs w:val="16"/>
              </w:rPr>
              <w:t>.3</w:t>
            </w:r>
            <w:r w:rsidRPr="00D77368">
              <w:rPr>
                <w:rFonts w:ascii="Times New Roman" w:hAnsi="Times New Roman"/>
                <w:sz w:val="16"/>
                <w:szCs w:val="16"/>
              </w:rPr>
              <w:t>)    0.35 [0.13-2.05]</w:t>
            </w:r>
          </w:p>
          <w:p w14:paraId="608BB09F" w14:textId="77777777" w:rsidR="002436FD" w:rsidRPr="00D77368" w:rsidRDefault="002436FD" w:rsidP="0031789D">
            <w:pPr>
              <w:rPr>
                <w:rFonts w:ascii="Times New Roman" w:hAnsi="Times New Roman"/>
                <w:sz w:val="16"/>
                <w:szCs w:val="16"/>
              </w:rPr>
            </w:pPr>
          </w:p>
          <w:p w14:paraId="6A03BCEC" w14:textId="28D6BF41" w:rsidR="002436FD" w:rsidRPr="00D77368" w:rsidRDefault="002436FD" w:rsidP="0031789D">
            <w:pPr>
              <w:rPr>
                <w:rFonts w:ascii="Times New Roman" w:hAnsi="Times New Roman"/>
                <w:sz w:val="16"/>
                <w:szCs w:val="16"/>
              </w:rPr>
            </w:pPr>
            <w:r w:rsidRPr="00D77368">
              <w:rPr>
                <w:rFonts w:ascii="Times New Roman" w:hAnsi="Times New Roman"/>
                <w:sz w:val="16"/>
                <w:szCs w:val="16"/>
              </w:rPr>
              <w:t>(87</w:t>
            </w:r>
            <w:r w:rsidR="000D6311">
              <w:rPr>
                <w:rFonts w:ascii="Times New Roman" w:hAnsi="Times New Roman"/>
                <w:sz w:val="16"/>
                <w:szCs w:val="16"/>
              </w:rPr>
              <w:t>.7</w:t>
            </w:r>
            <w:r w:rsidRPr="00D77368">
              <w:rPr>
                <w:rFonts w:ascii="Times New Roman" w:hAnsi="Times New Roman"/>
                <w:sz w:val="16"/>
                <w:szCs w:val="16"/>
              </w:rPr>
              <w:t>)    2.00 [0.58-6.86]</w:t>
            </w:r>
          </w:p>
          <w:p w14:paraId="2C738F90" w14:textId="66A744FA" w:rsidR="002436FD" w:rsidRPr="00D77368" w:rsidRDefault="002436FD" w:rsidP="0031789D">
            <w:pPr>
              <w:rPr>
                <w:rFonts w:ascii="Times New Roman" w:hAnsi="Times New Roman"/>
                <w:sz w:val="16"/>
                <w:szCs w:val="16"/>
              </w:rPr>
            </w:pPr>
            <w:r w:rsidRPr="00D77368">
              <w:rPr>
                <w:rFonts w:ascii="Times New Roman" w:hAnsi="Times New Roman"/>
                <w:sz w:val="16"/>
                <w:szCs w:val="16"/>
              </w:rPr>
              <w:t>(47</w:t>
            </w:r>
            <w:r w:rsidR="000D6311">
              <w:rPr>
                <w:rFonts w:ascii="Times New Roman" w:hAnsi="Times New Roman"/>
                <w:sz w:val="16"/>
                <w:szCs w:val="16"/>
              </w:rPr>
              <w:t>.1</w:t>
            </w:r>
            <w:r w:rsidRPr="00D77368">
              <w:rPr>
                <w:rFonts w:ascii="Times New Roman" w:hAnsi="Times New Roman"/>
                <w:sz w:val="16"/>
                <w:szCs w:val="16"/>
              </w:rPr>
              <w:t>)    1.00 - ref</w:t>
            </w:r>
          </w:p>
          <w:p w14:paraId="68575B61" w14:textId="77777777" w:rsidR="002436FD" w:rsidRPr="00D77368" w:rsidRDefault="002436FD" w:rsidP="0031789D">
            <w:pPr>
              <w:rPr>
                <w:rFonts w:ascii="Times New Roman" w:hAnsi="Times New Roman"/>
                <w:sz w:val="16"/>
                <w:szCs w:val="16"/>
              </w:rPr>
            </w:pPr>
          </w:p>
          <w:p w14:paraId="7A5990CB" w14:textId="77777777" w:rsidR="002436FD" w:rsidRPr="00D77368" w:rsidRDefault="002436FD" w:rsidP="0031789D">
            <w:pPr>
              <w:rPr>
                <w:rFonts w:ascii="Times New Roman" w:hAnsi="Times New Roman"/>
                <w:sz w:val="16"/>
                <w:szCs w:val="16"/>
              </w:rPr>
            </w:pPr>
          </w:p>
          <w:p w14:paraId="5914C5EA" w14:textId="76FE9A65" w:rsidR="002436FD" w:rsidRPr="00D77368" w:rsidRDefault="002436FD" w:rsidP="0031789D">
            <w:pPr>
              <w:rPr>
                <w:rFonts w:ascii="Times New Roman" w:hAnsi="Times New Roman"/>
                <w:sz w:val="16"/>
                <w:szCs w:val="16"/>
              </w:rPr>
            </w:pPr>
            <w:r w:rsidRPr="00D77368">
              <w:rPr>
                <w:rFonts w:ascii="Times New Roman" w:hAnsi="Times New Roman"/>
                <w:sz w:val="16"/>
                <w:szCs w:val="16"/>
              </w:rPr>
              <w:t>(8</w:t>
            </w:r>
            <w:r w:rsidR="000D6311">
              <w:rPr>
                <w:rFonts w:ascii="Times New Roman" w:hAnsi="Times New Roman"/>
                <w:sz w:val="16"/>
                <w:szCs w:val="16"/>
              </w:rPr>
              <w:t>8.8</w:t>
            </w:r>
            <w:r w:rsidRPr="00D77368">
              <w:rPr>
                <w:rFonts w:ascii="Times New Roman" w:hAnsi="Times New Roman"/>
                <w:sz w:val="16"/>
                <w:szCs w:val="16"/>
              </w:rPr>
              <w:t>)    3.67 [1.45-9.</w:t>
            </w:r>
            <w:proofErr w:type="gramStart"/>
            <w:r w:rsidRPr="00D77368">
              <w:rPr>
                <w:rFonts w:ascii="Times New Roman" w:hAnsi="Times New Roman"/>
                <w:sz w:val="16"/>
                <w:szCs w:val="16"/>
              </w:rPr>
              <w:t>27]*</w:t>
            </w:r>
            <w:proofErr w:type="gramEnd"/>
          </w:p>
          <w:p w14:paraId="0CF979C1" w14:textId="245E9B17" w:rsidR="002436FD" w:rsidRPr="00D77368" w:rsidRDefault="002436FD" w:rsidP="0031789D">
            <w:pPr>
              <w:rPr>
                <w:rFonts w:ascii="Times New Roman" w:hAnsi="Times New Roman"/>
                <w:sz w:val="16"/>
                <w:szCs w:val="16"/>
              </w:rPr>
            </w:pPr>
            <w:r w:rsidRPr="00D77368">
              <w:rPr>
                <w:rFonts w:ascii="Times New Roman" w:hAnsi="Times New Roman"/>
                <w:sz w:val="16"/>
                <w:szCs w:val="16"/>
              </w:rPr>
              <w:t>(6</w:t>
            </w:r>
            <w:r w:rsidR="000D6311">
              <w:rPr>
                <w:rFonts w:ascii="Times New Roman" w:hAnsi="Times New Roman"/>
                <w:sz w:val="16"/>
                <w:szCs w:val="16"/>
              </w:rPr>
              <w:t>0.9</w:t>
            </w:r>
            <w:r w:rsidRPr="00D77368">
              <w:rPr>
                <w:rFonts w:ascii="Times New Roman" w:hAnsi="Times New Roman"/>
                <w:sz w:val="16"/>
                <w:szCs w:val="16"/>
              </w:rPr>
              <w:t>)    1.00 - ref</w:t>
            </w:r>
          </w:p>
          <w:p w14:paraId="59C08920" w14:textId="77777777" w:rsidR="002436FD" w:rsidRPr="00D77368" w:rsidRDefault="002436FD" w:rsidP="0031789D">
            <w:pPr>
              <w:rPr>
                <w:rFonts w:ascii="Times New Roman" w:hAnsi="Times New Roman"/>
                <w:sz w:val="16"/>
                <w:szCs w:val="16"/>
              </w:rPr>
            </w:pPr>
          </w:p>
          <w:p w14:paraId="4A596A50" w14:textId="2FC84904" w:rsidR="002436FD" w:rsidRPr="00D77368" w:rsidRDefault="002436FD" w:rsidP="0031789D">
            <w:pPr>
              <w:rPr>
                <w:rFonts w:ascii="Times New Roman" w:hAnsi="Times New Roman"/>
                <w:sz w:val="16"/>
                <w:szCs w:val="16"/>
              </w:rPr>
            </w:pPr>
            <w:r w:rsidRPr="00D77368">
              <w:rPr>
                <w:rFonts w:ascii="Times New Roman" w:hAnsi="Times New Roman"/>
                <w:sz w:val="16"/>
                <w:szCs w:val="16"/>
              </w:rPr>
              <w:t>(82</w:t>
            </w:r>
            <w:r w:rsidR="000D6311">
              <w:rPr>
                <w:rFonts w:ascii="Times New Roman" w:hAnsi="Times New Roman"/>
                <w:sz w:val="16"/>
                <w:szCs w:val="16"/>
              </w:rPr>
              <w:t>.2</w:t>
            </w:r>
            <w:r w:rsidRPr="00D77368">
              <w:rPr>
                <w:rFonts w:ascii="Times New Roman" w:hAnsi="Times New Roman"/>
                <w:sz w:val="16"/>
                <w:szCs w:val="16"/>
              </w:rPr>
              <w:t>)    2.08 [0.83-5.22]</w:t>
            </w:r>
          </w:p>
          <w:p w14:paraId="63506929" w14:textId="453C1D8D" w:rsidR="002436FD" w:rsidRPr="00D77368" w:rsidRDefault="002436FD" w:rsidP="0031789D">
            <w:pPr>
              <w:rPr>
                <w:rFonts w:ascii="Times New Roman" w:hAnsi="Times New Roman"/>
                <w:sz w:val="16"/>
                <w:szCs w:val="16"/>
              </w:rPr>
            </w:pPr>
            <w:r w:rsidRPr="00D77368">
              <w:rPr>
                <w:rFonts w:ascii="Times New Roman" w:hAnsi="Times New Roman"/>
                <w:sz w:val="16"/>
                <w:szCs w:val="16"/>
              </w:rPr>
              <w:t>(56</w:t>
            </w:r>
            <w:r w:rsidR="000D6311">
              <w:rPr>
                <w:rFonts w:ascii="Times New Roman" w:hAnsi="Times New Roman"/>
                <w:sz w:val="16"/>
                <w:szCs w:val="16"/>
              </w:rPr>
              <w:t>.2</w:t>
            </w:r>
            <w:r w:rsidRPr="00D77368">
              <w:rPr>
                <w:rFonts w:ascii="Times New Roman" w:hAnsi="Times New Roman"/>
                <w:sz w:val="16"/>
                <w:szCs w:val="16"/>
              </w:rPr>
              <w:t>)    1.00 - ref</w:t>
            </w:r>
          </w:p>
          <w:p w14:paraId="1EDF2B87" w14:textId="77777777" w:rsidR="002436FD" w:rsidRPr="00D77368" w:rsidRDefault="002436FD" w:rsidP="0031789D">
            <w:pPr>
              <w:rPr>
                <w:rFonts w:ascii="Times New Roman" w:hAnsi="Times New Roman"/>
                <w:sz w:val="16"/>
                <w:szCs w:val="16"/>
              </w:rPr>
            </w:pPr>
          </w:p>
          <w:p w14:paraId="7295A784" w14:textId="77777777" w:rsidR="002436FD" w:rsidRPr="00D77368" w:rsidRDefault="002436FD" w:rsidP="0031789D">
            <w:pPr>
              <w:rPr>
                <w:rFonts w:ascii="Times New Roman" w:hAnsi="Times New Roman"/>
                <w:sz w:val="16"/>
                <w:szCs w:val="16"/>
              </w:rPr>
            </w:pPr>
          </w:p>
          <w:p w14:paraId="72486C1C" w14:textId="610BD994" w:rsidR="002436FD" w:rsidRPr="00D77368" w:rsidRDefault="002436FD" w:rsidP="0031789D">
            <w:pPr>
              <w:rPr>
                <w:rFonts w:ascii="Times New Roman" w:hAnsi="Times New Roman"/>
                <w:sz w:val="16"/>
                <w:szCs w:val="16"/>
              </w:rPr>
            </w:pPr>
            <w:r w:rsidRPr="00D77368">
              <w:rPr>
                <w:rFonts w:ascii="Times New Roman" w:hAnsi="Times New Roman"/>
                <w:sz w:val="16"/>
                <w:szCs w:val="16"/>
              </w:rPr>
              <w:t>(97</w:t>
            </w:r>
            <w:r w:rsidR="000D6311">
              <w:rPr>
                <w:rFonts w:ascii="Times New Roman" w:hAnsi="Times New Roman"/>
                <w:sz w:val="16"/>
                <w:szCs w:val="16"/>
              </w:rPr>
              <w:t>.5</w:t>
            </w:r>
            <w:r w:rsidRPr="00D77368">
              <w:rPr>
                <w:rFonts w:ascii="Times New Roman" w:hAnsi="Times New Roman"/>
                <w:sz w:val="16"/>
                <w:szCs w:val="16"/>
              </w:rPr>
              <w:t>)    35.8 [15.8-81.3]</w:t>
            </w:r>
          </w:p>
          <w:p w14:paraId="5F68636F" w14:textId="066C29D1" w:rsidR="002436FD" w:rsidRPr="00D77368" w:rsidRDefault="002436FD" w:rsidP="0031789D">
            <w:pPr>
              <w:rPr>
                <w:rFonts w:ascii="Times New Roman" w:hAnsi="Times New Roman"/>
                <w:sz w:val="16"/>
                <w:szCs w:val="16"/>
              </w:rPr>
            </w:pPr>
            <w:r w:rsidRPr="00D77368">
              <w:rPr>
                <w:rFonts w:ascii="Times New Roman" w:hAnsi="Times New Roman"/>
                <w:sz w:val="16"/>
                <w:szCs w:val="16"/>
              </w:rPr>
              <w:t>(44</w:t>
            </w:r>
            <w:r w:rsidR="000D6311">
              <w:rPr>
                <w:rFonts w:ascii="Times New Roman" w:hAnsi="Times New Roman"/>
                <w:sz w:val="16"/>
                <w:szCs w:val="16"/>
              </w:rPr>
              <w:t>.1</w:t>
            </w:r>
            <w:r w:rsidRPr="00D77368">
              <w:rPr>
                <w:rFonts w:ascii="Times New Roman" w:hAnsi="Times New Roman"/>
                <w:sz w:val="16"/>
                <w:szCs w:val="16"/>
              </w:rPr>
              <w:t>)    1.00 - ref</w:t>
            </w:r>
          </w:p>
          <w:p w14:paraId="42BB7D81" w14:textId="77777777" w:rsidR="002436FD" w:rsidRPr="00D77368" w:rsidRDefault="002436FD" w:rsidP="0031789D">
            <w:pPr>
              <w:rPr>
                <w:rFonts w:ascii="Times New Roman" w:hAnsi="Times New Roman"/>
                <w:sz w:val="16"/>
                <w:szCs w:val="16"/>
              </w:rPr>
            </w:pPr>
          </w:p>
          <w:p w14:paraId="2DCA9216" w14:textId="77777777" w:rsidR="002436FD" w:rsidRPr="00D77368" w:rsidRDefault="002436FD" w:rsidP="0031789D">
            <w:pPr>
              <w:rPr>
                <w:rFonts w:ascii="Times New Roman" w:hAnsi="Times New Roman"/>
                <w:sz w:val="16"/>
                <w:szCs w:val="16"/>
              </w:rPr>
            </w:pPr>
          </w:p>
          <w:p w14:paraId="4F530FC3" w14:textId="7CF57B03" w:rsidR="002436FD" w:rsidRPr="00D77368" w:rsidRDefault="002436FD" w:rsidP="0031789D">
            <w:pPr>
              <w:rPr>
                <w:rFonts w:ascii="Times New Roman" w:hAnsi="Times New Roman"/>
                <w:sz w:val="16"/>
                <w:szCs w:val="16"/>
              </w:rPr>
            </w:pPr>
            <w:r w:rsidRPr="00D77368">
              <w:rPr>
                <w:rFonts w:ascii="Times New Roman" w:hAnsi="Times New Roman"/>
                <w:sz w:val="16"/>
                <w:szCs w:val="16"/>
              </w:rPr>
              <w:t>(75</w:t>
            </w:r>
            <w:r w:rsidR="000D6311">
              <w:rPr>
                <w:rFonts w:ascii="Times New Roman" w:hAnsi="Times New Roman"/>
                <w:sz w:val="16"/>
                <w:szCs w:val="16"/>
              </w:rPr>
              <w:t>.0</w:t>
            </w:r>
            <w:r w:rsidRPr="00D77368">
              <w:rPr>
                <w:rFonts w:ascii="Times New Roman" w:hAnsi="Times New Roman"/>
                <w:sz w:val="16"/>
                <w:szCs w:val="16"/>
              </w:rPr>
              <w:t>)    0.34 [0.16-0.</w:t>
            </w:r>
            <w:proofErr w:type="gramStart"/>
            <w:r w:rsidRPr="00D77368">
              <w:rPr>
                <w:rFonts w:ascii="Times New Roman" w:hAnsi="Times New Roman"/>
                <w:sz w:val="16"/>
                <w:szCs w:val="16"/>
              </w:rPr>
              <w:t>73]*</w:t>
            </w:r>
            <w:proofErr w:type="gramEnd"/>
          </w:p>
          <w:p w14:paraId="40908767" w14:textId="0AD0320D" w:rsidR="002436FD" w:rsidRPr="00D77368" w:rsidRDefault="002436FD" w:rsidP="0031789D">
            <w:pPr>
              <w:rPr>
                <w:rFonts w:ascii="Times New Roman" w:hAnsi="Times New Roman"/>
                <w:sz w:val="16"/>
                <w:szCs w:val="16"/>
              </w:rPr>
            </w:pPr>
            <w:r w:rsidRPr="00D77368">
              <w:rPr>
                <w:rFonts w:ascii="Times New Roman" w:hAnsi="Times New Roman"/>
                <w:sz w:val="16"/>
                <w:szCs w:val="16"/>
              </w:rPr>
              <w:t>(86</w:t>
            </w:r>
            <w:r w:rsidR="000D6311">
              <w:rPr>
                <w:rFonts w:ascii="Times New Roman" w:hAnsi="Times New Roman"/>
                <w:sz w:val="16"/>
                <w:szCs w:val="16"/>
              </w:rPr>
              <w:t>.1</w:t>
            </w:r>
            <w:r w:rsidRPr="00D77368">
              <w:rPr>
                <w:rFonts w:ascii="Times New Roman" w:hAnsi="Times New Roman"/>
                <w:sz w:val="16"/>
                <w:szCs w:val="16"/>
              </w:rPr>
              <w:t>)    1.00 - ref</w:t>
            </w:r>
          </w:p>
        </w:tc>
      </w:tr>
    </w:tbl>
    <w:p w14:paraId="45247BFA" w14:textId="176A763E" w:rsidR="002436FD" w:rsidRPr="0031789D" w:rsidRDefault="0031789D" w:rsidP="00652631">
      <w:pPr>
        <w:spacing w:after="160" w:line="259" w:lineRule="auto"/>
        <w:rPr>
          <w:rFonts w:ascii="Times New Roman" w:hAnsi="Times New Roman"/>
          <w:sz w:val="16"/>
          <w:szCs w:val="16"/>
        </w:rPr>
      </w:pPr>
      <w:r w:rsidRPr="0031789D">
        <w:rPr>
          <w:rFonts w:ascii="Times New Roman" w:hAnsi="Times New Roman"/>
          <w:sz w:val="16"/>
          <w:szCs w:val="16"/>
        </w:rPr>
        <w:t>*p&lt;0.05</w:t>
      </w:r>
      <w:r>
        <w:rPr>
          <w:rFonts w:ascii="Times New Roman" w:hAnsi="Times New Roman"/>
          <w:sz w:val="16"/>
          <w:szCs w:val="16"/>
        </w:rPr>
        <w:t>, GP -General Practitioner, STI – sexually transmitted infection</w:t>
      </w:r>
    </w:p>
    <w:sectPr w:rsidR="002436FD" w:rsidRPr="0031789D" w:rsidSect="00FF7184">
      <w:footerReference w:type="default" r:id="rId14"/>
      <w:pgSz w:w="11906" w:h="16838"/>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1C43A" w14:textId="77777777" w:rsidR="00D8589A" w:rsidRDefault="00D8589A" w:rsidP="009D6B19">
      <w:r>
        <w:separator/>
      </w:r>
    </w:p>
  </w:endnote>
  <w:endnote w:type="continuationSeparator" w:id="0">
    <w:p w14:paraId="02BE6815" w14:textId="77777777" w:rsidR="00D8589A" w:rsidRDefault="00D8589A" w:rsidP="009D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772432"/>
      <w:docPartObj>
        <w:docPartGallery w:val="Page Numbers (Bottom of Page)"/>
        <w:docPartUnique/>
      </w:docPartObj>
    </w:sdtPr>
    <w:sdtEndPr>
      <w:rPr>
        <w:noProof/>
      </w:rPr>
    </w:sdtEndPr>
    <w:sdtContent>
      <w:p w14:paraId="30087893" w14:textId="23086C2B" w:rsidR="00C33A9C" w:rsidRDefault="00C33A9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006683B" w14:textId="77777777" w:rsidR="00C33A9C" w:rsidRDefault="00C3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2045F" w14:textId="77777777" w:rsidR="00D8589A" w:rsidRDefault="00D8589A" w:rsidP="009D6B19">
      <w:r>
        <w:separator/>
      </w:r>
    </w:p>
  </w:footnote>
  <w:footnote w:type="continuationSeparator" w:id="0">
    <w:p w14:paraId="21B36D44" w14:textId="77777777" w:rsidR="00D8589A" w:rsidRDefault="00D8589A" w:rsidP="009D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6AC5"/>
    <w:multiLevelType w:val="hybridMultilevel"/>
    <w:tmpl w:val="9F40C4E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10BA0"/>
    <w:multiLevelType w:val="hybridMultilevel"/>
    <w:tmpl w:val="2E500EA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A75B5"/>
    <w:multiLevelType w:val="hybridMultilevel"/>
    <w:tmpl w:val="4B6E2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55F38"/>
    <w:multiLevelType w:val="hybridMultilevel"/>
    <w:tmpl w:val="BAA24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82B27"/>
    <w:multiLevelType w:val="hybridMultilevel"/>
    <w:tmpl w:val="BC64D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843697"/>
    <w:multiLevelType w:val="hybridMultilevel"/>
    <w:tmpl w:val="E8D266BC"/>
    <w:lvl w:ilvl="0" w:tplc="9A2C3216">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C0sDAwMzYwtjAxM7FU0lEKTi0uzszPAykwMqkFAO56wRktAAAA"/>
  </w:docVars>
  <w:rsids>
    <w:rsidRoot w:val="001B208B"/>
    <w:rsid w:val="000149DC"/>
    <w:rsid w:val="0003048A"/>
    <w:rsid w:val="000348DF"/>
    <w:rsid w:val="00046E27"/>
    <w:rsid w:val="0006170E"/>
    <w:rsid w:val="00064012"/>
    <w:rsid w:val="00064D8E"/>
    <w:rsid w:val="000861EE"/>
    <w:rsid w:val="000907E2"/>
    <w:rsid w:val="00091FE6"/>
    <w:rsid w:val="0009336A"/>
    <w:rsid w:val="00094192"/>
    <w:rsid w:val="000A4002"/>
    <w:rsid w:val="000A607E"/>
    <w:rsid w:val="000B5B98"/>
    <w:rsid w:val="000C014E"/>
    <w:rsid w:val="000C3148"/>
    <w:rsid w:val="000D6311"/>
    <w:rsid w:val="0010617E"/>
    <w:rsid w:val="00116385"/>
    <w:rsid w:val="00136829"/>
    <w:rsid w:val="00143447"/>
    <w:rsid w:val="00144428"/>
    <w:rsid w:val="00171F35"/>
    <w:rsid w:val="00176F74"/>
    <w:rsid w:val="0018752F"/>
    <w:rsid w:val="001971C6"/>
    <w:rsid w:val="001A5A96"/>
    <w:rsid w:val="001B208B"/>
    <w:rsid w:val="001B5CA4"/>
    <w:rsid w:val="001C5CB4"/>
    <w:rsid w:val="001E335A"/>
    <w:rsid w:val="001F3725"/>
    <w:rsid w:val="002025B5"/>
    <w:rsid w:val="002125D2"/>
    <w:rsid w:val="0021264E"/>
    <w:rsid w:val="00222689"/>
    <w:rsid w:val="0022508B"/>
    <w:rsid w:val="00237600"/>
    <w:rsid w:val="002403EE"/>
    <w:rsid w:val="002436FD"/>
    <w:rsid w:val="00245C76"/>
    <w:rsid w:val="002543F5"/>
    <w:rsid w:val="002673E6"/>
    <w:rsid w:val="002A5F9F"/>
    <w:rsid w:val="002C62E1"/>
    <w:rsid w:val="002D4B6F"/>
    <w:rsid w:val="002E4D42"/>
    <w:rsid w:val="002F0A2E"/>
    <w:rsid w:val="002F25D3"/>
    <w:rsid w:val="002F3414"/>
    <w:rsid w:val="00307B54"/>
    <w:rsid w:val="0031789D"/>
    <w:rsid w:val="00320B54"/>
    <w:rsid w:val="003213F6"/>
    <w:rsid w:val="0033207C"/>
    <w:rsid w:val="00333684"/>
    <w:rsid w:val="003431A7"/>
    <w:rsid w:val="0035798A"/>
    <w:rsid w:val="00360930"/>
    <w:rsid w:val="00376089"/>
    <w:rsid w:val="003838C4"/>
    <w:rsid w:val="003C52B1"/>
    <w:rsid w:val="003E0400"/>
    <w:rsid w:val="003E1B28"/>
    <w:rsid w:val="003F50EE"/>
    <w:rsid w:val="003F7F27"/>
    <w:rsid w:val="00404066"/>
    <w:rsid w:val="00424B10"/>
    <w:rsid w:val="00424EA9"/>
    <w:rsid w:val="00431C71"/>
    <w:rsid w:val="004337ED"/>
    <w:rsid w:val="00435CAB"/>
    <w:rsid w:val="0044757D"/>
    <w:rsid w:val="0046270E"/>
    <w:rsid w:val="004716EA"/>
    <w:rsid w:val="0047348C"/>
    <w:rsid w:val="00485C04"/>
    <w:rsid w:val="004865E3"/>
    <w:rsid w:val="00486FA7"/>
    <w:rsid w:val="00487037"/>
    <w:rsid w:val="004930A5"/>
    <w:rsid w:val="00495B82"/>
    <w:rsid w:val="004B70C9"/>
    <w:rsid w:val="004D5ECF"/>
    <w:rsid w:val="004E7ADC"/>
    <w:rsid w:val="004F7C2E"/>
    <w:rsid w:val="0050088F"/>
    <w:rsid w:val="00511926"/>
    <w:rsid w:val="005370BC"/>
    <w:rsid w:val="00541F3F"/>
    <w:rsid w:val="005475C5"/>
    <w:rsid w:val="00557C4E"/>
    <w:rsid w:val="00570D76"/>
    <w:rsid w:val="005714E5"/>
    <w:rsid w:val="00571E92"/>
    <w:rsid w:val="005765C8"/>
    <w:rsid w:val="00577C8F"/>
    <w:rsid w:val="005807C0"/>
    <w:rsid w:val="00581C62"/>
    <w:rsid w:val="00582E4D"/>
    <w:rsid w:val="00591D78"/>
    <w:rsid w:val="005968DC"/>
    <w:rsid w:val="005A5913"/>
    <w:rsid w:val="005B0DA1"/>
    <w:rsid w:val="005B2A32"/>
    <w:rsid w:val="005D7C24"/>
    <w:rsid w:val="006151E4"/>
    <w:rsid w:val="00616775"/>
    <w:rsid w:val="00620A28"/>
    <w:rsid w:val="0062103F"/>
    <w:rsid w:val="0062159A"/>
    <w:rsid w:val="006216C4"/>
    <w:rsid w:val="00640DFC"/>
    <w:rsid w:val="006520FD"/>
    <w:rsid w:val="0065233E"/>
    <w:rsid w:val="00652631"/>
    <w:rsid w:val="00654622"/>
    <w:rsid w:val="0065511B"/>
    <w:rsid w:val="00664553"/>
    <w:rsid w:val="00680154"/>
    <w:rsid w:val="00683C97"/>
    <w:rsid w:val="00692DE8"/>
    <w:rsid w:val="006975ED"/>
    <w:rsid w:val="006A1ED8"/>
    <w:rsid w:val="006D29D0"/>
    <w:rsid w:val="006D5C13"/>
    <w:rsid w:val="006E12EF"/>
    <w:rsid w:val="006E71C0"/>
    <w:rsid w:val="006F628C"/>
    <w:rsid w:val="00733473"/>
    <w:rsid w:val="00735A27"/>
    <w:rsid w:val="00736ED2"/>
    <w:rsid w:val="00745B9B"/>
    <w:rsid w:val="00761937"/>
    <w:rsid w:val="00774DAB"/>
    <w:rsid w:val="00777CA2"/>
    <w:rsid w:val="0078793D"/>
    <w:rsid w:val="0079587D"/>
    <w:rsid w:val="007C2CD3"/>
    <w:rsid w:val="007C696E"/>
    <w:rsid w:val="007C7807"/>
    <w:rsid w:val="007E0847"/>
    <w:rsid w:val="00806617"/>
    <w:rsid w:val="008079F2"/>
    <w:rsid w:val="00832CBF"/>
    <w:rsid w:val="008339A2"/>
    <w:rsid w:val="00842D98"/>
    <w:rsid w:val="008433B6"/>
    <w:rsid w:val="00853E5A"/>
    <w:rsid w:val="00855932"/>
    <w:rsid w:val="00870ECC"/>
    <w:rsid w:val="00894024"/>
    <w:rsid w:val="008B108D"/>
    <w:rsid w:val="008B7E8A"/>
    <w:rsid w:val="008C02BE"/>
    <w:rsid w:val="008D116A"/>
    <w:rsid w:val="008E036E"/>
    <w:rsid w:val="0090779B"/>
    <w:rsid w:val="0091461F"/>
    <w:rsid w:val="009155AC"/>
    <w:rsid w:val="00923611"/>
    <w:rsid w:val="00931001"/>
    <w:rsid w:val="009418A3"/>
    <w:rsid w:val="009423B3"/>
    <w:rsid w:val="009628B2"/>
    <w:rsid w:val="00972E58"/>
    <w:rsid w:val="00974F95"/>
    <w:rsid w:val="009925B1"/>
    <w:rsid w:val="009928DF"/>
    <w:rsid w:val="009B0097"/>
    <w:rsid w:val="009B0585"/>
    <w:rsid w:val="009B40B8"/>
    <w:rsid w:val="009C337E"/>
    <w:rsid w:val="009C4C2C"/>
    <w:rsid w:val="009C6EC8"/>
    <w:rsid w:val="009D3886"/>
    <w:rsid w:val="009D6B19"/>
    <w:rsid w:val="009E7ACE"/>
    <w:rsid w:val="00A073D6"/>
    <w:rsid w:val="00A07B3B"/>
    <w:rsid w:val="00A117F8"/>
    <w:rsid w:val="00A13968"/>
    <w:rsid w:val="00A151E4"/>
    <w:rsid w:val="00A23DA6"/>
    <w:rsid w:val="00A368D4"/>
    <w:rsid w:val="00A4078D"/>
    <w:rsid w:val="00A43C00"/>
    <w:rsid w:val="00A80727"/>
    <w:rsid w:val="00A8109D"/>
    <w:rsid w:val="00A95779"/>
    <w:rsid w:val="00AB7106"/>
    <w:rsid w:val="00AC3A98"/>
    <w:rsid w:val="00AC539D"/>
    <w:rsid w:val="00AD249B"/>
    <w:rsid w:val="00AD30A2"/>
    <w:rsid w:val="00AD3A93"/>
    <w:rsid w:val="00AD5FDE"/>
    <w:rsid w:val="00AE1D51"/>
    <w:rsid w:val="00AF011C"/>
    <w:rsid w:val="00AF1F33"/>
    <w:rsid w:val="00AF22A0"/>
    <w:rsid w:val="00AF3EB9"/>
    <w:rsid w:val="00AF5BB4"/>
    <w:rsid w:val="00AF7F38"/>
    <w:rsid w:val="00B017C8"/>
    <w:rsid w:val="00B0676E"/>
    <w:rsid w:val="00B2126E"/>
    <w:rsid w:val="00B274A5"/>
    <w:rsid w:val="00B30D68"/>
    <w:rsid w:val="00B36F2E"/>
    <w:rsid w:val="00B40260"/>
    <w:rsid w:val="00B41AAB"/>
    <w:rsid w:val="00B52097"/>
    <w:rsid w:val="00B6474C"/>
    <w:rsid w:val="00B76B7B"/>
    <w:rsid w:val="00B92EC2"/>
    <w:rsid w:val="00BA0C13"/>
    <w:rsid w:val="00BA3186"/>
    <w:rsid w:val="00BA7432"/>
    <w:rsid w:val="00BB1B07"/>
    <w:rsid w:val="00BB650B"/>
    <w:rsid w:val="00BC1E90"/>
    <w:rsid w:val="00BD27B4"/>
    <w:rsid w:val="00BE7A7A"/>
    <w:rsid w:val="00BF13D1"/>
    <w:rsid w:val="00BF2F01"/>
    <w:rsid w:val="00C00E09"/>
    <w:rsid w:val="00C036C0"/>
    <w:rsid w:val="00C07713"/>
    <w:rsid w:val="00C143FB"/>
    <w:rsid w:val="00C14929"/>
    <w:rsid w:val="00C27670"/>
    <w:rsid w:val="00C31C68"/>
    <w:rsid w:val="00C33A9C"/>
    <w:rsid w:val="00C35DBD"/>
    <w:rsid w:val="00C52FBC"/>
    <w:rsid w:val="00C62236"/>
    <w:rsid w:val="00C637F4"/>
    <w:rsid w:val="00C662E0"/>
    <w:rsid w:val="00C72B6C"/>
    <w:rsid w:val="00C72F61"/>
    <w:rsid w:val="00C90385"/>
    <w:rsid w:val="00C90A29"/>
    <w:rsid w:val="00C92753"/>
    <w:rsid w:val="00C92F36"/>
    <w:rsid w:val="00C9355D"/>
    <w:rsid w:val="00C978FD"/>
    <w:rsid w:val="00CA4F6D"/>
    <w:rsid w:val="00CB0D2E"/>
    <w:rsid w:val="00CB5943"/>
    <w:rsid w:val="00CC6667"/>
    <w:rsid w:val="00CD3832"/>
    <w:rsid w:val="00CD6333"/>
    <w:rsid w:val="00CD7732"/>
    <w:rsid w:val="00CD7C8F"/>
    <w:rsid w:val="00CE60FE"/>
    <w:rsid w:val="00D05EC5"/>
    <w:rsid w:val="00D06701"/>
    <w:rsid w:val="00D20BB0"/>
    <w:rsid w:val="00D5093B"/>
    <w:rsid w:val="00D50CDC"/>
    <w:rsid w:val="00D77368"/>
    <w:rsid w:val="00D8589A"/>
    <w:rsid w:val="00D97889"/>
    <w:rsid w:val="00DA11FA"/>
    <w:rsid w:val="00DA2937"/>
    <w:rsid w:val="00DA3063"/>
    <w:rsid w:val="00DA6FF0"/>
    <w:rsid w:val="00DA797E"/>
    <w:rsid w:val="00DB294F"/>
    <w:rsid w:val="00DB72E7"/>
    <w:rsid w:val="00DC2F21"/>
    <w:rsid w:val="00DD15C4"/>
    <w:rsid w:val="00DD5F4D"/>
    <w:rsid w:val="00DD5F6E"/>
    <w:rsid w:val="00DD777D"/>
    <w:rsid w:val="00DE250E"/>
    <w:rsid w:val="00DE41F9"/>
    <w:rsid w:val="00DF29D1"/>
    <w:rsid w:val="00E128E2"/>
    <w:rsid w:val="00E2543D"/>
    <w:rsid w:val="00E33B66"/>
    <w:rsid w:val="00E41D52"/>
    <w:rsid w:val="00E440CF"/>
    <w:rsid w:val="00E81073"/>
    <w:rsid w:val="00E95548"/>
    <w:rsid w:val="00E97DE6"/>
    <w:rsid w:val="00EA179C"/>
    <w:rsid w:val="00EA3DF6"/>
    <w:rsid w:val="00EC0F37"/>
    <w:rsid w:val="00EC27D9"/>
    <w:rsid w:val="00ED3AA6"/>
    <w:rsid w:val="00F025F6"/>
    <w:rsid w:val="00F040C6"/>
    <w:rsid w:val="00F05AD9"/>
    <w:rsid w:val="00F07F7D"/>
    <w:rsid w:val="00F17E18"/>
    <w:rsid w:val="00F21C6E"/>
    <w:rsid w:val="00F3087B"/>
    <w:rsid w:val="00F31E75"/>
    <w:rsid w:val="00F44122"/>
    <w:rsid w:val="00F4557E"/>
    <w:rsid w:val="00F47B8A"/>
    <w:rsid w:val="00F65AD1"/>
    <w:rsid w:val="00F718E5"/>
    <w:rsid w:val="00F74C13"/>
    <w:rsid w:val="00F80E9A"/>
    <w:rsid w:val="00F80F8C"/>
    <w:rsid w:val="00F92824"/>
    <w:rsid w:val="00F953AE"/>
    <w:rsid w:val="00FA0011"/>
    <w:rsid w:val="00FA24D8"/>
    <w:rsid w:val="00FB15CC"/>
    <w:rsid w:val="00FB4168"/>
    <w:rsid w:val="00FB77E2"/>
    <w:rsid w:val="00FC5059"/>
    <w:rsid w:val="00FD73B9"/>
    <w:rsid w:val="00FE5843"/>
    <w:rsid w:val="00FF69AE"/>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904F"/>
  <w15:docId w15:val="{1D4AE222-8A5B-4064-8F63-85C1114D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8B"/>
    <w:pPr>
      <w:spacing w:after="0" w:line="240" w:lineRule="auto"/>
    </w:pPr>
    <w:rPr>
      <w:rFonts w:ascii="Arial" w:eastAsia="Times New Roman" w:hAnsi="Arial" w:cs="Times New Roman"/>
      <w:szCs w:val="24"/>
    </w:rPr>
  </w:style>
  <w:style w:type="paragraph" w:styleId="Heading1">
    <w:name w:val="heading 1"/>
    <w:basedOn w:val="Normal"/>
    <w:link w:val="Heading1Char"/>
    <w:uiPriority w:val="9"/>
    <w:qFormat/>
    <w:rsid w:val="00582E4D"/>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08B"/>
    <w:pPr>
      <w:ind w:left="720"/>
      <w:contextualSpacing/>
    </w:pPr>
  </w:style>
  <w:style w:type="character" w:styleId="Hyperlink">
    <w:name w:val="Hyperlink"/>
    <w:basedOn w:val="DefaultParagraphFont"/>
    <w:uiPriority w:val="99"/>
    <w:unhideWhenUsed/>
    <w:rsid w:val="001B208B"/>
    <w:rPr>
      <w:color w:val="0563C1" w:themeColor="hyperlink"/>
      <w:u w:val="single"/>
    </w:rPr>
  </w:style>
  <w:style w:type="table" w:styleId="TableGrid">
    <w:name w:val="Table Grid"/>
    <w:basedOn w:val="TableNormal"/>
    <w:uiPriority w:val="39"/>
    <w:rsid w:val="00B4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11C"/>
    <w:rPr>
      <w:rFonts w:ascii="Segoe UI" w:eastAsia="Times New Roman" w:hAnsi="Segoe UI" w:cs="Segoe UI"/>
      <w:sz w:val="18"/>
      <w:szCs w:val="18"/>
    </w:rPr>
  </w:style>
  <w:style w:type="paragraph" w:styleId="Header">
    <w:name w:val="header"/>
    <w:basedOn w:val="Normal"/>
    <w:link w:val="HeaderChar"/>
    <w:uiPriority w:val="99"/>
    <w:unhideWhenUsed/>
    <w:rsid w:val="009D6B19"/>
    <w:pPr>
      <w:tabs>
        <w:tab w:val="center" w:pos="4513"/>
        <w:tab w:val="right" w:pos="9026"/>
      </w:tabs>
    </w:pPr>
  </w:style>
  <w:style w:type="character" w:customStyle="1" w:styleId="HeaderChar">
    <w:name w:val="Header Char"/>
    <w:basedOn w:val="DefaultParagraphFont"/>
    <w:link w:val="Header"/>
    <w:uiPriority w:val="99"/>
    <w:rsid w:val="009D6B19"/>
    <w:rPr>
      <w:rFonts w:ascii="Arial" w:eastAsia="Times New Roman" w:hAnsi="Arial" w:cs="Times New Roman"/>
      <w:szCs w:val="24"/>
    </w:rPr>
  </w:style>
  <w:style w:type="paragraph" w:styleId="Footer">
    <w:name w:val="footer"/>
    <w:basedOn w:val="Normal"/>
    <w:link w:val="FooterChar"/>
    <w:uiPriority w:val="99"/>
    <w:unhideWhenUsed/>
    <w:rsid w:val="009D6B19"/>
    <w:pPr>
      <w:tabs>
        <w:tab w:val="center" w:pos="4513"/>
        <w:tab w:val="right" w:pos="9026"/>
      </w:tabs>
    </w:pPr>
  </w:style>
  <w:style w:type="character" w:customStyle="1" w:styleId="FooterChar">
    <w:name w:val="Footer Char"/>
    <w:basedOn w:val="DefaultParagraphFont"/>
    <w:link w:val="Footer"/>
    <w:uiPriority w:val="99"/>
    <w:rsid w:val="009D6B19"/>
    <w:rPr>
      <w:rFonts w:ascii="Arial" w:eastAsia="Times New Roman" w:hAnsi="Arial" w:cs="Times New Roman"/>
      <w:szCs w:val="24"/>
    </w:rPr>
  </w:style>
  <w:style w:type="character" w:styleId="CommentReference">
    <w:name w:val="annotation reference"/>
    <w:basedOn w:val="DefaultParagraphFont"/>
    <w:uiPriority w:val="99"/>
    <w:semiHidden/>
    <w:unhideWhenUsed/>
    <w:rsid w:val="00CD6333"/>
    <w:rPr>
      <w:sz w:val="16"/>
      <w:szCs w:val="16"/>
    </w:rPr>
  </w:style>
  <w:style w:type="paragraph" w:styleId="CommentText">
    <w:name w:val="annotation text"/>
    <w:basedOn w:val="Normal"/>
    <w:link w:val="CommentTextChar"/>
    <w:uiPriority w:val="99"/>
    <w:semiHidden/>
    <w:unhideWhenUsed/>
    <w:rsid w:val="00CD6333"/>
    <w:rPr>
      <w:sz w:val="20"/>
      <w:szCs w:val="20"/>
    </w:rPr>
  </w:style>
  <w:style w:type="character" w:customStyle="1" w:styleId="CommentTextChar">
    <w:name w:val="Comment Text Char"/>
    <w:basedOn w:val="DefaultParagraphFont"/>
    <w:link w:val="CommentText"/>
    <w:uiPriority w:val="99"/>
    <w:semiHidden/>
    <w:rsid w:val="00CD633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6333"/>
    <w:rPr>
      <w:b/>
      <w:bCs/>
    </w:rPr>
  </w:style>
  <w:style w:type="character" w:customStyle="1" w:styleId="CommentSubjectChar">
    <w:name w:val="Comment Subject Char"/>
    <w:basedOn w:val="CommentTextChar"/>
    <w:link w:val="CommentSubject"/>
    <w:uiPriority w:val="99"/>
    <w:semiHidden/>
    <w:rsid w:val="00CD6333"/>
    <w:rPr>
      <w:rFonts w:ascii="Arial" w:eastAsia="Times New Roman" w:hAnsi="Arial" w:cs="Times New Roman"/>
      <w:b/>
      <w:bCs/>
      <w:sz w:val="20"/>
      <w:szCs w:val="20"/>
    </w:rPr>
  </w:style>
  <w:style w:type="character" w:customStyle="1" w:styleId="element-citation">
    <w:name w:val="element-citation"/>
    <w:basedOn w:val="DefaultParagraphFont"/>
    <w:rsid w:val="00683C97"/>
  </w:style>
  <w:style w:type="character" w:customStyle="1" w:styleId="Heading1Char">
    <w:name w:val="Heading 1 Char"/>
    <w:basedOn w:val="DefaultParagraphFont"/>
    <w:link w:val="Heading1"/>
    <w:uiPriority w:val="9"/>
    <w:rsid w:val="00582E4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D5C13"/>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6D5C13"/>
    <w:rPr>
      <w:b/>
      <w:bCs/>
    </w:rPr>
  </w:style>
  <w:style w:type="paragraph" w:customStyle="1" w:styleId="Default">
    <w:name w:val="Default"/>
    <w:rsid w:val="00FC5059"/>
    <w:pPr>
      <w:autoSpaceDE w:val="0"/>
      <w:autoSpaceDN w:val="0"/>
      <w:adjustRightInd w:val="0"/>
      <w:spacing w:after="0" w:line="240" w:lineRule="auto"/>
    </w:pPr>
    <w:rPr>
      <w:rFonts w:ascii="Shaker 2 Lancet" w:hAnsi="Shaker 2 Lancet" w:cs="Shaker 2 Lancet"/>
      <w:color w:val="000000"/>
      <w:sz w:val="24"/>
      <w:szCs w:val="24"/>
    </w:rPr>
  </w:style>
  <w:style w:type="character" w:styleId="FollowedHyperlink">
    <w:name w:val="FollowedHyperlink"/>
    <w:basedOn w:val="DefaultParagraphFont"/>
    <w:uiPriority w:val="99"/>
    <w:semiHidden/>
    <w:unhideWhenUsed/>
    <w:rsid w:val="001E335A"/>
    <w:rPr>
      <w:color w:val="954F72" w:themeColor="followedHyperlink"/>
      <w:u w:val="single"/>
    </w:rPr>
  </w:style>
  <w:style w:type="character" w:styleId="Emphasis">
    <w:name w:val="Emphasis"/>
    <w:basedOn w:val="DefaultParagraphFont"/>
    <w:uiPriority w:val="20"/>
    <w:qFormat/>
    <w:rsid w:val="00DA3063"/>
    <w:rPr>
      <w:i/>
      <w:iCs/>
    </w:rPr>
  </w:style>
  <w:style w:type="character" w:styleId="LineNumber">
    <w:name w:val="line number"/>
    <w:basedOn w:val="DefaultParagraphFont"/>
    <w:uiPriority w:val="99"/>
    <w:semiHidden/>
    <w:unhideWhenUsed/>
    <w:rsid w:val="00A117F8"/>
  </w:style>
  <w:style w:type="paragraph" w:customStyle="1" w:styleId="Standard">
    <w:name w:val="Standard"/>
    <w:uiPriority w:val="99"/>
    <w:rsid w:val="00680154"/>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32143">
      <w:bodyDiv w:val="1"/>
      <w:marLeft w:val="0"/>
      <w:marRight w:val="0"/>
      <w:marTop w:val="0"/>
      <w:marBottom w:val="0"/>
      <w:divBdr>
        <w:top w:val="none" w:sz="0" w:space="0" w:color="auto"/>
        <w:left w:val="none" w:sz="0" w:space="0" w:color="auto"/>
        <w:bottom w:val="none" w:sz="0" w:space="0" w:color="auto"/>
        <w:right w:val="none" w:sz="0" w:space="0" w:color="auto"/>
      </w:divBdr>
    </w:div>
    <w:div w:id="332222302">
      <w:bodyDiv w:val="1"/>
      <w:marLeft w:val="0"/>
      <w:marRight w:val="0"/>
      <w:marTop w:val="0"/>
      <w:marBottom w:val="0"/>
      <w:divBdr>
        <w:top w:val="none" w:sz="0" w:space="0" w:color="auto"/>
        <w:left w:val="none" w:sz="0" w:space="0" w:color="auto"/>
        <w:bottom w:val="none" w:sz="0" w:space="0" w:color="auto"/>
        <w:right w:val="none" w:sz="0" w:space="0" w:color="auto"/>
      </w:divBdr>
    </w:div>
    <w:div w:id="759955813">
      <w:bodyDiv w:val="1"/>
      <w:marLeft w:val="0"/>
      <w:marRight w:val="0"/>
      <w:marTop w:val="0"/>
      <w:marBottom w:val="0"/>
      <w:divBdr>
        <w:top w:val="none" w:sz="0" w:space="0" w:color="auto"/>
        <w:left w:val="none" w:sz="0" w:space="0" w:color="auto"/>
        <w:bottom w:val="none" w:sz="0" w:space="0" w:color="auto"/>
        <w:right w:val="none" w:sz="0" w:space="0" w:color="auto"/>
      </w:divBdr>
    </w:div>
    <w:div w:id="1059131052">
      <w:bodyDiv w:val="1"/>
      <w:marLeft w:val="0"/>
      <w:marRight w:val="0"/>
      <w:marTop w:val="0"/>
      <w:marBottom w:val="0"/>
      <w:divBdr>
        <w:top w:val="none" w:sz="0" w:space="0" w:color="auto"/>
        <w:left w:val="none" w:sz="0" w:space="0" w:color="auto"/>
        <w:bottom w:val="none" w:sz="0" w:space="0" w:color="auto"/>
        <w:right w:val="none" w:sz="0" w:space="0" w:color="auto"/>
      </w:divBdr>
    </w:div>
    <w:div w:id="1143736027">
      <w:bodyDiv w:val="1"/>
      <w:marLeft w:val="0"/>
      <w:marRight w:val="0"/>
      <w:marTop w:val="0"/>
      <w:marBottom w:val="0"/>
      <w:divBdr>
        <w:top w:val="none" w:sz="0" w:space="0" w:color="auto"/>
        <w:left w:val="none" w:sz="0" w:space="0" w:color="auto"/>
        <w:bottom w:val="none" w:sz="0" w:space="0" w:color="auto"/>
        <w:right w:val="none" w:sz="0" w:space="0" w:color="auto"/>
      </w:divBdr>
    </w:div>
    <w:div w:id="1314063982">
      <w:bodyDiv w:val="1"/>
      <w:marLeft w:val="0"/>
      <w:marRight w:val="0"/>
      <w:marTop w:val="0"/>
      <w:marBottom w:val="0"/>
      <w:divBdr>
        <w:top w:val="none" w:sz="0" w:space="0" w:color="auto"/>
        <w:left w:val="none" w:sz="0" w:space="0" w:color="auto"/>
        <w:bottom w:val="none" w:sz="0" w:space="0" w:color="auto"/>
        <w:right w:val="none" w:sz="0" w:space="0" w:color="auto"/>
      </w:divBdr>
    </w:div>
    <w:div w:id="1443259461">
      <w:bodyDiv w:val="1"/>
      <w:marLeft w:val="0"/>
      <w:marRight w:val="0"/>
      <w:marTop w:val="0"/>
      <w:marBottom w:val="0"/>
      <w:divBdr>
        <w:top w:val="none" w:sz="0" w:space="0" w:color="auto"/>
        <w:left w:val="none" w:sz="0" w:space="0" w:color="auto"/>
        <w:bottom w:val="none" w:sz="0" w:space="0" w:color="auto"/>
        <w:right w:val="none" w:sz="0" w:space="0" w:color="auto"/>
      </w:divBdr>
    </w:div>
    <w:div w:id="19343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pharms.com/resources/ultimate-guides-and-hubs/independent-prescrib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mc-uk.org/ethical-guidance/ethical-guidance-for-doctors/prescribing-and-managing-medicines-and-devices/remote-prescribing-via-telephone-video-link-or-onl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Nadarzynski@westmin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3D892A20BAB4EBA9E01555F4763EF" ma:contentTypeVersion="13" ma:contentTypeDescription="Create a new document." ma:contentTypeScope="" ma:versionID="4ac5a4651991d6caf329eec70b74a865">
  <xsd:schema xmlns:xsd="http://www.w3.org/2001/XMLSchema" xmlns:xs="http://www.w3.org/2001/XMLSchema" xmlns:p="http://schemas.microsoft.com/office/2006/metadata/properties" xmlns:ns3="96e8d6c7-ed8f-47d6-aace-01af26ad2398" xmlns:ns4="c1bf0d93-4e51-4f35-9e30-915a58d34603" targetNamespace="http://schemas.microsoft.com/office/2006/metadata/properties" ma:root="true" ma:fieldsID="eca97e6e2f02ef5acb7587d8c9aee6fa" ns3:_="" ns4:_="">
    <xsd:import namespace="96e8d6c7-ed8f-47d6-aace-01af26ad2398"/>
    <xsd:import namespace="c1bf0d93-4e51-4f35-9e30-915a58d346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d6c7-ed8f-47d6-aace-01af26ad2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f0d93-4e51-4f35-9e30-915a58d346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E6AD8-E349-44B7-B8D7-3C8C3D524E12}">
  <ds:schemaRefs>
    <ds:schemaRef ds:uri="http://schemas.microsoft.com/sharepoint/v3/contenttype/forms"/>
  </ds:schemaRefs>
</ds:datastoreItem>
</file>

<file path=customXml/itemProps2.xml><?xml version="1.0" encoding="utf-8"?>
<ds:datastoreItem xmlns:ds="http://schemas.openxmlformats.org/officeDocument/2006/customXml" ds:itemID="{520F8173-21AB-4B2D-AE1E-4F4427D62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d6c7-ed8f-47d6-aace-01af26ad2398"/>
    <ds:schemaRef ds:uri="c1bf0d93-4e51-4f35-9e30-915a58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38381-D574-4114-A2FB-3138FE6BB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5037</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Nadarzynski</dc:creator>
  <cp:lastModifiedBy>Tom</cp:lastModifiedBy>
  <cp:revision>3</cp:revision>
  <cp:lastPrinted>2018-08-23T14:48:00Z</cp:lastPrinted>
  <dcterms:created xsi:type="dcterms:W3CDTF">2020-09-22T17:02:00Z</dcterms:created>
  <dcterms:modified xsi:type="dcterms:W3CDTF">2020-09-23T08:23:00Z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0x010100BBA3D892A20BAB4EBA9E01555F4763EF</vt:lpwstr>
  </property>
</Properties>
</file>