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53891" w:rsidRDefault="00253891">
      <w:pPr>
        <w:spacing w:line="0" w:lineRule="atLeast"/>
        <w:ind w:left="740"/>
        <w:rPr>
          <w:rFonts w:ascii="Arial" w:eastAsia="Arial" w:hAnsi="Arial"/>
          <w:sz w:val="16"/>
        </w:rPr>
      </w:pPr>
      <w:bookmarkStart w:id="0" w:name="page1"/>
      <w:bookmarkEnd w:id="0"/>
      <w:r>
        <w:rPr>
          <w:rFonts w:ascii="Arial" w:eastAsia="Arial" w:hAnsi="Arial"/>
          <w:sz w:val="16"/>
        </w:rPr>
        <w:t>Quaternary Research</w:t>
      </w:r>
    </w:p>
    <w:p w:rsidR="00253891" w:rsidRDefault="00253891">
      <w:pPr>
        <w:spacing w:line="237" w:lineRule="auto"/>
        <w:ind w:left="740"/>
        <w:rPr>
          <w:rFonts w:ascii="Times New Roman" w:eastAsia="Times New Roman" w:hAnsi="Times New Roman"/>
          <w:sz w:val="16"/>
        </w:rPr>
      </w:pPr>
      <w:r>
        <w:rPr>
          <w:rFonts w:ascii="Times New Roman" w:eastAsia="Times New Roman" w:hAnsi="Times New Roman"/>
          <w:sz w:val="16"/>
        </w:rPr>
        <w:t>Copyright © University of Washington. Published by Cambridge University Press, 2020.</w:t>
      </w:r>
    </w:p>
    <w:p w:rsidR="00253891" w:rsidRDefault="00253891">
      <w:pPr>
        <w:spacing w:line="235" w:lineRule="auto"/>
        <w:ind w:left="740"/>
        <w:rPr>
          <w:rFonts w:ascii="Times New Roman" w:eastAsia="Times New Roman" w:hAnsi="Times New Roman"/>
          <w:sz w:val="16"/>
        </w:rPr>
      </w:pPr>
      <w:r>
        <w:rPr>
          <w:rFonts w:ascii="Times New Roman" w:eastAsia="Times New Roman" w:hAnsi="Times New Roman"/>
          <w:sz w:val="16"/>
        </w:rPr>
        <w:t>doi:10.1017/qua.2020.82</w:t>
      </w:r>
    </w:p>
    <w:p w:rsidR="00253891" w:rsidRDefault="00B61A0A">
      <w:pPr>
        <w:spacing w:line="20" w:lineRule="exact"/>
        <w:rPr>
          <w:rFonts w:ascii="Times New Roman" w:eastAsia="Times New Roman" w:hAnsi="Times New Roman"/>
          <w:sz w:val="24"/>
        </w:rPr>
      </w:pPr>
      <w:r>
        <w:rPr>
          <w:rFonts w:ascii="Times New Roman" w:eastAsia="Times New Roman" w:hAnsi="Times New Roman"/>
          <w:noProof/>
          <w:sz w:val="16"/>
          <w:lang w:eastAsia="en-GB"/>
        </w:rPr>
        <mc:AlternateContent>
          <mc:Choice Requires="wps">
            <w:drawing>
              <wp:anchor distT="0" distB="0" distL="114300" distR="114300" simplePos="0" relativeHeight="251651072" behindDoc="1" locked="0" layoutInCell="1" allowOverlap="1">
                <wp:simplePos x="0" y="0"/>
                <wp:positionH relativeFrom="column">
                  <wp:posOffset>469900</wp:posOffset>
                </wp:positionH>
                <wp:positionV relativeFrom="paragraph">
                  <wp:posOffset>215900</wp:posOffset>
                </wp:positionV>
                <wp:extent cx="6324600" cy="0"/>
                <wp:effectExtent l="9525" t="11430" r="9525" b="7620"/>
                <wp:wrapNone/>
                <wp:docPr id="1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6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647F3" id="Line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pt" to="5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UzvEAIAACkEAAAOAAAAZHJzL2Uyb0RvYy54bWysU8GO2jAQvVfqP1i+QxJIWT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" strokeweight=".1mm"/>
            </w:pict>
          </mc:Fallback>
        </mc:AlternateContent>
      </w: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14" w:lineRule="exact"/>
        <w:rPr>
          <w:rFonts w:ascii="Times New Roman" w:eastAsia="Times New Roman" w:hAnsi="Times New Roman"/>
          <w:sz w:val="24"/>
        </w:rPr>
      </w:pPr>
    </w:p>
    <w:p w:rsidR="00253891" w:rsidRDefault="00253891">
      <w:pPr>
        <w:spacing w:line="231" w:lineRule="auto"/>
        <w:ind w:left="740"/>
        <w:rPr>
          <w:rFonts w:ascii="Times New Roman" w:eastAsia="Times New Roman" w:hAnsi="Times New Roman"/>
          <w:sz w:val="36"/>
        </w:rPr>
      </w:pPr>
      <w:bookmarkStart w:id="1" w:name="_GoBack"/>
      <w:r>
        <w:rPr>
          <w:rFonts w:ascii="Times New Roman" w:eastAsia="Times New Roman" w:hAnsi="Times New Roman"/>
          <w:sz w:val="36"/>
        </w:rPr>
        <w:t>A wetland oasis at Wadi Gharandal spanning 125</w:t>
      </w:r>
      <w:r>
        <w:rPr>
          <w:rFonts w:ascii="Arial" w:eastAsia="Arial" w:hAnsi="Arial"/>
          <w:sz w:val="36"/>
        </w:rPr>
        <w:t>–</w:t>
      </w:r>
      <w:r>
        <w:rPr>
          <w:rFonts w:ascii="Times New Roman" w:eastAsia="Times New Roman" w:hAnsi="Times New Roman"/>
          <w:sz w:val="36"/>
        </w:rPr>
        <w:t xml:space="preserve">70 </w:t>
      </w:r>
      <w:bookmarkEnd w:id="1"/>
      <w:r>
        <w:rPr>
          <w:rFonts w:ascii="Times New Roman" w:eastAsia="Times New Roman" w:hAnsi="Times New Roman"/>
          <w:sz w:val="36"/>
        </w:rPr>
        <w:t>ka on the human migration trail in southern Jordan</w:t>
      </w:r>
    </w:p>
    <w:p w:rsidR="00253891" w:rsidRDefault="00B61A0A">
      <w:pPr>
        <w:spacing w:line="20" w:lineRule="exact"/>
        <w:rPr>
          <w:rFonts w:ascii="Times New Roman" w:eastAsia="Times New Roman" w:hAnsi="Times New Roman"/>
          <w:sz w:val="24"/>
        </w:rPr>
      </w:pPr>
      <w:r>
        <w:rPr>
          <w:rFonts w:ascii="Times New Roman" w:eastAsia="Times New Roman" w:hAnsi="Times New Roman"/>
          <w:noProof/>
          <w:sz w:val="36"/>
          <w:lang w:eastAsia="en-GB"/>
        </w:rPr>
        <mc:AlternateContent>
          <mc:Choice Requires="wps">
            <w:drawing>
              <wp:anchor distT="0" distB="0" distL="114300" distR="114300" simplePos="0" relativeHeight="251652096" behindDoc="1" locked="0" layoutInCell="1" allowOverlap="1">
                <wp:simplePos x="0" y="0"/>
                <wp:positionH relativeFrom="column">
                  <wp:posOffset>469900</wp:posOffset>
                </wp:positionH>
                <wp:positionV relativeFrom="paragraph">
                  <wp:posOffset>715645</wp:posOffset>
                </wp:positionV>
                <wp:extent cx="6324600" cy="0"/>
                <wp:effectExtent l="9525" t="13970" r="9525" b="5080"/>
                <wp:wrapNone/>
                <wp:docPr id="1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3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F1F7A"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56.35pt" to="535pt,5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" strokeweight=".1mm"/>
            </w:pict>
          </mc:Fallback>
        </mc:AlternateContent>
      </w: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85" w:lineRule="exact"/>
        <w:rPr>
          <w:rFonts w:ascii="Times New Roman" w:eastAsia="Times New Roman" w:hAnsi="Times New Roman"/>
          <w:sz w:val="24"/>
        </w:rPr>
      </w:pPr>
    </w:p>
    <w:p w:rsidR="00253891" w:rsidRDefault="00253891">
      <w:pPr>
        <w:spacing w:line="201" w:lineRule="auto"/>
        <w:ind w:left="740"/>
        <w:rPr>
          <w:rFonts w:ascii="Times New Roman" w:eastAsia="Times New Roman" w:hAnsi="Times New Roman"/>
          <w:sz w:val="27"/>
          <w:vertAlign w:val="superscript"/>
        </w:rPr>
      </w:pPr>
      <w:r>
        <w:rPr>
          <w:rFonts w:ascii="Times New Roman" w:eastAsia="Times New Roman" w:hAnsi="Times New Roman"/>
        </w:rPr>
        <w:t>Bety S. Al-Saqarat</w:t>
      </w:r>
      <w:r>
        <w:rPr>
          <w:rFonts w:ascii="Times New Roman" w:eastAsia="Times New Roman" w:hAnsi="Times New Roman"/>
          <w:sz w:val="27"/>
          <w:vertAlign w:val="superscript"/>
        </w:rPr>
        <w:t>a</w:t>
      </w:r>
      <w:r>
        <w:rPr>
          <w:rFonts w:ascii="Times New Roman" w:eastAsia="Times New Roman" w:hAnsi="Times New Roman"/>
        </w:rPr>
        <w:t>, Mahmoud Abbas</w:t>
      </w:r>
      <w:r>
        <w:rPr>
          <w:rFonts w:ascii="Times New Roman" w:eastAsia="Times New Roman" w:hAnsi="Times New Roman"/>
          <w:sz w:val="27"/>
          <w:vertAlign w:val="superscript"/>
        </w:rPr>
        <w:t>b</w:t>
      </w:r>
      <w:r>
        <w:rPr>
          <w:rFonts w:ascii="Times New Roman" w:eastAsia="Times New Roman" w:hAnsi="Times New Roman"/>
        </w:rPr>
        <w:t>*</w:t>
      </w:r>
      <w:r w:rsidR="00B61A0A">
        <w:rPr>
          <w:rFonts w:ascii="Times New Roman" w:eastAsia="Times New Roman" w:hAnsi="Times New Roman"/>
          <w:noProof/>
          <w:lang w:eastAsia="en-GB"/>
        </w:rPr>
        <w:drawing>
          <wp:inline distT="0" distB="0" distL="0" distR="0">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Pr>
          <w:rFonts w:ascii="Times New Roman" w:eastAsia="Times New Roman" w:hAnsi="Times New Roman"/>
        </w:rPr>
        <w:t>, Zhongping Lai</w:t>
      </w:r>
      <w:r>
        <w:rPr>
          <w:rFonts w:ascii="Times New Roman" w:eastAsia="Times New Roman" w:hAnsi="Times New Roman"/>
          <w:sz w:val="27"/>
          <w:vertAlign w:val="superscript"/>
        </w:rPr>
        <w:t>b</w:t>
      </w:r>
      <w:r>
        <w:rPr>
          <w:rFonts w:ascii="Times New Roman" w:eastAsia="Times New Roman" w:hAnsi="Times New Roman"/>
        </w:rPr>
        <w:t>, Songlin Gong</w:t>
      </w:r>
      <w:r>
        <w:rPr>
          <w:rFonts w:ascii="Times New Roman" w:eastAsia="Times New Roman" w:hAnsi="Times New Roman"/>
          <w:sz w:val="27"/>
          <w:vertAlign w:val="superscript"/>
        </w:rPr>
        <w:t>c</w:t>
      </w:r>
      <w:r>
        <w:rPr>
          <w:rFonts w:ascii="Times New Roman" w:eastAsia="Times New Roman" w:hAnsi="Times New Roman"/>
        </w:rPr>
        <w:t>, Mustafa M. Alkuisi</w:t>
      </w:r>
      <w:r>
        <w:rPr>
          <w:rFonts w:ascii="Times New Roman" w:eastAsia="Times New Roman" w:hAnsi="Times New Roman"/>
          <w:sz w:val="27"/>
          <w:vertAlign w:val="superscript"/>
        </w:rPr>
        <w:t>a</w:t>
      </w:r>
      <w:r>
        <w:rPr>
          <w:rFonts w:ascii="Times New Roman" w:eastAsia="Times New Roman" w:hAnsi="Times New Roman"/>
        </w:rPr>
        <w:t>, Abdalla M.B. Abu Hamad</w:t>
      </w:r>
      <w:r>
        <w:rPr>
          <w:rFonts w:ascii="Times New Roman" w:eastAsia="Times New Roman" w:hAnsi="Times New Roman"/>
          <w:sz w:val="27"/>
          <w:vertAlign w:val="superscript"/>
        </w:rPr>
        <w:t>a</w:t>
      </w:r>
      <w:r>
        <w:rPr>
          <w:rFonts w:ascii="Times New Roman" w:eastAsia="Times New Roman" w:hAnsi="Times New Roman"/>
        </w:rPr>
        <w:t>, Paul A. Carling</w:t>
      </w:r>
      <w:r>
        <w:rPr>
          <w:rFonts w:ascii="Times New Roman" w:eastAsia="Times New Roman" w:hAnsi="Times New Roman"/>
          <w:sz w:val="27"/>
          <w:vertAlign w:val="superscript"/>
        </w:rPr>
        <w:t xml:space="preserve">d </w:t>
      </w:r>
      <w:r w:rsidR="00B61A0A">
        <w:rPr>
          <w:rFonts w:ascii="Times New Roman" w:eastAsia="Times New Roman" w:hAnsi="Times New Roman"/>
          <w:noProof/>
          <w:sz w:val="27"/>
          <w:vertAlign w:val="superscript"/>
          <w:lang w:eastAsia="en-GB"/>
        </w:rPr>
        <w:drawing>
          <wp:inline distT="0" distB="0" distL="0" distR="0">
            <wp:extent cx="104775" cy="104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Pr>
          <w:rFonts w:ascii="Times New Roman" w:eastAsia="Times New Roman" w:hAnsi="Times New Roman"/>
        </w:rPr>
        <w:t>, John D. Jansen</w:t>
      </w:r>
      <w:r>
        <w:rPr>
          <w:rFonts w:ascii="Times New Roman" w:eastAsia="Times New Roman" w:hAnsi="Times New Roman"/>
          <w:sz w:val="27"/>
          <w:vertAlign w:val="superscript"/>
        </w:rPr>
        <w:t xml:space="preserve">e </w:t>
      </w:r>
      <w:r w:rsidR="00B61A0A">
        <w:rPr>
          <w:rFonts w:ascii="Times New Roman" w:eastAsia="Times New Roman" w:hAnsi="Times New Roman"/>
          <w:noProof/>
          <w:sz w:val="27"/>
          <w:vertAlign w:val="superscript"/>
          <w:lang w:eastAsia="en-GB"/>
        </w:rPr>
        <w:drawing>
          <wp:inline distT="0" distB="0" distL="0" distR="0">
            <wp:extent cx="104775" cy="104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p w:rsidR="00253891" w:rsidRDefault="00253891">
      <w:pPr>
        <w:spacing w:line="1" w:lineRule="exact"/>
        <w:rPr>
          <w:rFonts w:ascii="Times New Roman" w:eastAsia="Times New Roman" w:hAnsi="Times New Roman"/>
          <w:sz w:val="24"/>
        </w:rPr>
      </w:pPr>
    </w:p>
    <w:p w:rsidR="00253891" w:rsidRDefault="00253891">
      <w:pPr>
        <w:spacing w:line="188" w:lineRule="auto"/>
        <w:ind w:left="740" w:right="4600"/>
        <w:rPr>
          <w:rFonts w:ascii="Times New Roman" w:eastAsia="Times New Roman" w:hAnsi="Times New Roman"/>
          <w:sz w:val="15"/>
        </w:rPr>
      </w:pPr>
      <w:r>
        <w:rPr>
          <w:rFonts w:ascii="Times New Roman" w:eastAsia="Times New Roman" w:hAnsi="Times New Roman"/>
          <w:vertAlign w:val="superscript"/>
        </w:rPr>
        <w:t>a</w:t>
      </w:r>
      <w:r>
        <w:rPr>
          <w:rFonts w:ascii="Times New Roman" w:eastAsia="Times New Roman" w:hAnsi="Times New Roman"/>
          <w:sz w:val="15"/>
        </w:rPr>
        <w:t xml:space="preserve">School of Science, Geology Department, the University of Jordan, Amman, Jordan </w:t>
      </w:r>
      <w:r>
        <w:rPr>
          <w:rFonts w:ascii="Times New Roman" w:eastAsia="Times New Roman" w:hAnsi="Times New Roman"/>
          <w:vertAlign w:val="superscript"/>
        </w:rPr>
        <w:t>b</w:t>
      </w:r>
      <w:r>
        <w:rPr>
          <w:rFonts w:ascii="Times New Roman" w:eastAsia="Times New Roman" w:hAnsi="Times New Roman"/>
          <w:sz w:val="15"/>
        </w:rPr>
        <w:t>Institute of Marine Sciences, Shantou University, Shantou, China</w:t>
      </w:r>
    </w:p>
    <w:p w:rsidR="00253891" w:rsidRDefault="00253891">
      <w:pPr>
        <w:spacing w:line="202" w:lineRule="auto"/>
        <w:ind w:left="740" w:right="1520"/>
        <w:rPr>
          <w:rFonts w:ascii="Times New Roman" w:eastAsia="Times New Roman" w:hAnsi="Times New Roman"/>
          <w:sz w:val="16"/>
        </w:rPr>
      </w:pPr>
      <w:r>
        <w:rPr>
          <w:rFonts w:ascii="Times New Roman" w:eastAsia="Times New Roman" w:hAnsi="Times New Roman"/>
          <w:sz w:val="21"/>
          <w:vertAlign w:val="superscript"/>
        </w:rPr>
        <w:t>c</w:t>
      </w:r>
      <w:r>
        <w:rPr>
          <w:rFonts w:ascii="Times New Roman" w:eastAsia="Times New Roman" w:hAnsi="Times New Roman"/>
          <w:sz w:val="16"/>
        </w:rPr>
        <w:t xml:space="preserve">Luminescence Dating Laboratory, Three Gorges Research Center of Geo-Hazards, China University of Geosciences, Wuhan, China </w:t>
      </w:r>
      <w:r>
        <w:rPr>
          <w:rFonts w:ascii="Times New Roman" w:eastAsia="Times New Roman" w:hAnsi="Times New Roman"/>
          <w:sz w:val="21"/>
          <w:vertAlign w:val="superscript"/>
        </w:rPr>
        <w:t>d</w:t>
      </w:r>
      <w:r>
        <w:rPr>
          <w:rFonts w:ascii="Times New Roman" w:eastAsia="Times New Roman" w:hAnsi="Times New Roman"/>
          <w:sz w:val="16"/>
        </w:rPr>
        <w:t xml:space="preserve">Geography and Environmental Science, University of Southampton, Southampton, UK </w:t>
      </w:r>
      <w:r>
        <w:rPr>
          <w:rFonts w:ascii="Times New Roman" w:eastAsia="Times New Roman" w:hAnsi="Times New Roman"/>
          <w:sz w:val="21"/>
          <w:vertAlign w:val="superscript"/>
        </w:rPr>
        <w:t>e</w:t>
      </w:r>
      <w:r>
        <w:rPr>
          <w:rFonts w:ascii="Times New Roman" w:eastAsia="Times New Roman" w:hAnsi="Times New Roman"/>
          <w:sz w:val="16"/>
        </w:rPr>
        <w:t>GFÚ Institute of Geophysics, Czech Academy of Sciences, Prague, Czechia</w:t>
      </w:r>
    </w:p>
    <w:p w:rsidR="00253891" w:rsidRDefault="00253891">
      <w:pPr>
        <w:spacing w:line="2" w:lineRule="exact"/>
        <w:rPr>
          <w:rFonts w:ascii="Times New Roman" w:eastAsia="Times New Roman" w:hAnsi="Times New Roman"/>
          <w:sz w:val="24"/>
        </w:rPr>
      </w:pPr>
    </w:p>
    <w:p w:rsidR="00253891" w:rsidRDefault="00253891">
      <w:pPr>
        <w:numPr>
          <w:ilvl w:val="0"/>
          <w:numId w:val="1"/>
        </w:numPr>
        <w:tabs>
          <w:tab w:val="left" w:pos="864"/>
        </w:tabs>
        <w:spacing w:line="323" w:lineRule="auto"/>
        <w:ind w:left="740" w:right="5500" w:firstLine="1"/>
        <w:rPr>
          <w:rFonts w:ascii="Times New Roman" w:eastAsia="Times New Roman" w:hAnsi="Times New Roman"/>
          <w:sz w:val="16"/>
        </w:rPr>
      </w:pPr>
      <w:r>
        <w:rPr>
          <w:rFonts w:ascii="Times New Roman" w:eastAsia="Times New Roman" w:hAnsi="Times New Roman"/>
          <w:sz w:val="16"/>
        </w:rPr>
        <w:t xml:space="preserve">Corresponding author at: </w:t>
      </w:r>
      <w:hyperlink r:id="rId10" w:history="1">
        <w:r>
          <w:rPr>
            <w:rFonts w:ascii="Times New Roman" w:eastAsia="Times New Roman" w:hAnsi="Times New Roman"/>
            <w:color w:val="0000FF"/>
            <w:sz w:val="16"/>
          </w:rPr>
          <w:t>subariny_m2008@yahoo.com</w:t>
        </w:r>
        <w:r>
          <w:rPr>
            <w:rFonts w:ascii="Times New Roman" w:eastAsia="Times New Roman" w:hAnsi="Times New Roman"/>
            <w:sz w:val="16"/>
          </w:rPr>
          <w:t xml:space="preserve"> </w:t>
        </w:r>
      </w:hyperlink>
      <w:r>
        <w:rPr>
          <w:rFonts w:ascii="Times New Roman" w:eastAsia="Times New Roman" w:hAnsi="Times New Roman"/>
          <w:sz w:val="16"/>
        </w:rPr>
        <w:t>(</w:t>
      </w:r>
      <w:r>
        <w:rPr>
          <w:rFonts w:ascii="Arial" w:eastAsia="Arial" w:hAnsi="Arial"/>
          <w:sz w:val="16"/>
        </w:rPr>
        <w:t>M. Abbas</w:t>
      </w:r>
      <w:r>
        <w:rPr>
          <w:rFonts w:ascii="Times New Roman" w:eastAsia="Times New Roman" w:hAnsi="Times New Roman"/>
          <w:sz w:val="16"/>
        </w:rPr>
        <w:t>). (R</w:t>
      </w:r>
      <w:r>
        <w:rPr>
          <w:rFonts w:ascii="Times New Roman" w:eastAsia="Times New Roman" w:hAnsi="Times New Roman"/>
          <w:sz w:val="11"/>
        </w:rPr>
        <w:t>ECEIVED</w:t>
      </w:r>
      <w:r>
        <w:rPr>
          <w:rFonts w:ascii="Times New Roman" w:eastAsia="Times New Roman" w:hAnsi="Times New Roman"/>
          <w:sz w:val="16"/>
        </w:rPr>
        <w:t xml:space="preserve"> January 17, 2020; A</w:t>
      </w:r>
      <w:r>
        <w:rPr>
          <w:rFonts w:ascii="Times New Roman" w:eastAsia="Times New Roman" w:hAnsi="Times New Roman"/>
          <w:sz w:val="11"/>
        </w:rPr>
        <w:t>CCEPTED</w:t>
      </w:r>
      <w:r>
        <w:rPr>
          <w:rFonts w:ascii="Times New Roman" w:eastAsia="Times New Roman" w:hAnsi="Times New Roman"/>
          <w:sz w:val="16"/>
        </w:rPr>
        <w:t xml:space="preserve"> August 10, 2020)</w:t>
      </w: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42" w:lineRule="exact"/>
        <w:rPr>
          <w:rFonts w:ascii="Times New Roman" w:eastAsia="Times New Roman" w:hAnsi="Times New Roman"/>
          <w:sz w:val="24"/>
        </w:rPr>
      </w:pPr>
    </w:p>
    <w:p w:rsidR="00253891" w:rsidRDefault="00253891">
      <w:pPr>
        <w:spacing w:line="0" w:lineRule="atLeast"/>
        <w:ind w:left="740"/>
        <w:rPr>
          <w:rFonts w:ascii="Times New Roman" w:eastAsia="Times New Roman" w:hAnsi="Times New Roman"/>
          <w:sz w:val="18"/>
        </w:rPr>
      </w:pPr>
      <w:r>
        <w:rPr>
          <w:rFonts w:ascii="Times New Roman" w:eastAsia="Times New Roman" w:hAnsi="Times New Roman"/>
          <w:sz w:val="18"/>
        </w:rPr>
        <w:t>Abstract</w:t>
      </w:r>
    </w:p>
    <w:p w:rsidR="00253891" w:rsidRDefault="00253891">
      <w:pPr>
        <w:spacing w:line="162" w:lineRule="exact"/>
        <w:rPr>
          <w:rFonts w:ascii="Times New Roman" w:eastAsia="Times New Roman" w:hAnsi="Times New Roman"/>
          <w:sz w:val="24"/>
        </w:rPr>
      </w:pPr>
    </w:p>
    <w:p w:rsidR="00253891" w:rsidRDefault="00253891">
      <w:pPr>
        <w:spacing w:line="218" w:lineRule="exact"/>
        <w:ind w:left="740" w:right="1200"/>
        <w:jc w:val="both"/>
        <w:rPr>
          <w:rFonts w:ascii="Times New Roman" w:eastAsia="Times New Roman" w:hAnsi="Times New Roman"/>
          <w:sz w:val="17"/>
        </w:rPr>
      </w:pPr>
      <w:r>
        <w:rPr>
          <w:rFonts w:ascii="Times New Roman" w:eastAsia="Times New Roman" w:hAnsi="Times New Roman"/>
          <w:sz w:val="17"/>
        </w:rPr>
        <w:t xml:space="preserve">Former lakes and wetlands can provide valuable insights to the late Pleistocene environments encountered by the </w:t>
      </w:r>
      <w:r>
        <w:rPr>
          <w:rFonts w:ascii="Arial" w:eastAsia="Arial" w:hAnsi="Arial"/>
          <w:sz w:val="17"/>
        </w:rPr>
        <w:t>fi</w:t>
      </w:r>
      <w:r>
        <w:rPr>
          <w:rFonts w:ascii="Times New Roman" w:eastAsia="Times New Roman" w:hAnsi="Times New Roman"/>
          <w:sz w:val="17"/>
        </w:rPr>
        <w:t xml:space="preserve">rst humans to enter the Levant from Africa. Fluvial incision along Wadi Gharandal in hyperarid southern Jordan has exposed remnants of a small riverine wetland that accumulated as a sedimentary sequence up to </w:t>
      </w:r>
      <w:r>
        <w:rPr>
          <w:rFonts w:ascii="Arial Unicode MS" w:eastAsia="Arial Unicode MS" w:hAnsi="Arial Unicode MS"/>
          <w:sz w:val="17"/>
        </w:rPr>
        <w:t>∼</w:t>
      </w:r>
      <w:r>
        <w:rPr>
          <w:rFonts w:ascii="Times New Roman" w:eastAsia="Times New Roman" w:hAnsi="Times New Roman"/>
          <w:sz w:val="17"/>
        </w:rPr>
        <w:t xml:space="preserve">20 m thick. We conducted a chronometric and sed-imentological study of this wetland, including 10 optically stimulated luminescence dates. The wetland sequence accumulated during the period </w:t>
      </w:r>
      <w:r>
        <w:rPr>
          <w:rFonts w:ascii="Arial Unicode MS" w:eastAsia="Arial Unicode MS" w:hAnsi="Arial Unicode MS"/>
          <w:sz w:val="17"/>
        </w:rPr>
        <w:t>∼</w:t>
      </w:r>
      <w:r>
        <w:rPr>
          <w:rFonts w:ascii="Times New Roman" w:eastAsia="Times New Roman" w:hAnsi="Times New Roman"/>
          <w:sz w:val="17"/>
        </w:rPr>
        <w:t xml:space="preserve">125 to 70 ka in response to a positive water balance coupled with a (possibly coseismic) landslide that dammed the outlet. The valley </w:t>
      </w:r>
      <w:r>
        <w:rPr>
          <w:rFonts w:ascii="Arial" w:eastAsia="Arial" w:hAnsi="Arial"/>
          <w:sz w:val="17"/>
        </w:rPr>
        <w:t>fi</w:t>
      </w:r>
      <w:r>
        <w:rPr>
          <w:rFonts w:ascii="Times New Roman" w:eastAsia="Times New Roman" w:hAnsi="Times New Roman"/>
          <w:sz w:val="17"/>
        </w:rPr>
        <w:t xml:space="preserve">ll was dissected when the dam was incised shortly after </w:t>
      </w:r>
      <w:r>
        <w:rPr>
          <w:rFonts w:ascii="Arial Unicode MS" w:eastAsia="Arial Unicode MS" w:hAnsi="Arial Unicode MS"/>
          <w:sz w:val="17"/>
        </w:rPr>
        <w:t>∼</w:t>
      </w:r>
      <w:r>
        <w:rPr>
          <w:rFonts w:ascii="Times New Roman" w:eastAsia="Times New Roman" w:hAnsi="Times New Roman"/>
          <w:sz w:val="17"/>
        </w:rPr>
        <w:t xml:space="preserve">36 ± 3 ka. Comparison of our ages with regional palaeoclimate indicates that the Gharandal oasis developed during the relatively humid Marine Isotope Stage 5. A minimum age of 74 ± 7 ka for two Levallois </w:t>
      </w:r>
      <w:r>
        <w:rPr>
          <w:rFonts w:ascii="Arial" w:eastAsia="Arial" w:hAnsi="Arial"/>
          <w:sz w:val="17"/>
        </w:rPr>
        <w:t>fl</w:t>
      </w:r>
      <w:r>
        <w:rPr>
          <w:rFonts w:ascii="Times New Roman" w:eastAsia="Times New Roman" w:hAnsi="Times New Roman"/>
          <w:sz w:val="17"/>
        </w:rPr>
        <w:t>akes collected from strati</w:t>
      </w:r>
      <w:r>
        <w:rPr>
          <w:rFonts w:ascii="Arial" w:eastAsia="Arial" w:hAnsi="Arial"/>
          <w:sz w:val="17"/>
        </w:rPr>
        <w:t>fi</w:t>
      </w:r>
      <w:r>
        <w:rPr>
          <w:rFonts w:ascii="Times New Roman" w:eastAsia="Times New Roman" w:hAnsi="Times New Roman"/>
          <w:sz w:val="17"/>
        </w:rPr>
        <w:t>ed sediments suggests that the oasis was visited by humans during the critical 130</w:t>
      </w:r>
      <w:r>
        <w:rPr>
          <w:rFonts w:ascii="Arial" w:eastAsia="Arial" w:hAnsi="Arial"/>
          <w:sz w:val="17"/>
        </w:rPr>
        <w:t>–</w:t>
      </w:r>
      <w:r>
        <w:rPr>
          <w:rFonts w:ascii="Times New Roman" w:eastAsia="Times New Roman" w:hAnsi="Times New Roman"/>
          <w:sz w:val="17"/>
        </w:rPr>
        <w:t>90 ka time window of human migration out of Africa. Gharandal joins a growing network of freshwater sites that enabled humans to cross areas of the Levant and Arabia along corridors of human dispersal.</w:t>
      </w:r>
    </w:p>
    <w:p w:rsidR="00253891" w:rsidRDefault="00253891">
      <w:pPr>
        <w:spacing w:line="98" w:lineRule="exact"/>
        <w:rPr>
          <w:rFonts w:ascii="Times New Roman" w:eastAsia="Times New Roman" w:hAnsi="Times New Roman"/>
          <w:sz w:val="24"/>
        </w:rPr>
      </w:pPr>
    </w:p>
    <w:p w:rsidR="00253891" w:rsidRDefault="00253891">
      <w:pPr>
        <w:spacing w:line="0" w:lineRule="atLeast"/>
        <w:ind w:left="740"/>
        <w:rPr>
          <w:rFonts w:ascii="Times New Roman" w:eastAsia="Times New Roman" w:hAnsi="Times New Roman"/>
          <w:sz w:val="18"/>
        </w:rPr>
      </w:pPr>
      <w:r>
        <w:rPr>
          <w:rFonts w:ascii="Times New Roman" w:eastAsia="Times New Roman" w:hAnsi="Times New Roman"/>
          <w:sz w:val="18"/>
        </w:rPr>
        <w:t>Keywords: Hyperarid; Optically stimulated luminescence; Palaeoclimate; Humans; Levallois lithics; Archaeology; Levant</w:t>
      </w:r>
    </w:p>
    <w:p w:rsidR="00253891" w:rsidRDefault="00253891">
      <w:pPr>
        <w:spacing w:line="0" w:lineRule="atLeast"/>
        <w:ind w:left="740"/>
        <w:rPr>
          <w:rFonts w:ascii="Times New Roman" w:eastAsia="Times New Roman" w:hAnsi="Times New Roman"/>
          <w:sz w:val="18"/>
        </w:rPr>
        <w:sectPr w:rsidR="00253891">
          <w:pgSz w:w="11880" w:h="15840"/>
          <w:pgMar w:top="707" w:right="839" w:bottom="0" w:left="340" w:header="0" w:footer="0" w:gutter="0"/>
          <w:cols w:space="0" w:equalWidth="0">
            <w:col w:w="10700"/>
          </w:cols>
          <w:docGrid w:linePitch="360"/>
        </w:sectPr>
      </w:pPr>
    </w:p>
    <w:p w:rsidR="00253891" w:rsidRDefault="00253891">
      <w:pPr>
        <w:spacing w:line="200" w:lineRule="exact"/>
        <w:rPr>
          <w:rFonts w:ascii="Times New Roman" w:eastAsia="Times New Roman" w:hAnsi="Times New Roman"/>
          <w:sz w:val="24"/>
        </w:rPr>
      </w:pPr>
    </w:p>
    <w:p w:rsidR="00253891" w:rsidRDefault="00253891">
      <w:pPr>
        <w:spacing w:line="200" w:lineRule="exact"/>
        <w:rPr>
          <w:rFonts w:ascii="Times New Roman" w:eastAsia="Times New Roman" w:hAnsi="Times New Roman"/>
          <w:sz w:val="24"/>
        </w:rPr>
      </w:pPr>
    </w:p>
    <w:p w:rsidR="00253891" w:rsidRDefault="00253891">
      <w:pPr>
        <w:spacing w:line="253" w:lineRule="exact"/>
        <w:rPr>
          <w:rFonts w:ascii="Times New Roman" w:eastAsia="Times New Roman" w:hAnsi="Times New Roman"/>
          <w:sz w:val="24"/>
        </w:rPr>
      </w:pPr>
    </w:p>
    <w:p w:rsidR="00253891" w:rsidRDefault="00253891">
      <w:pPr>
        <w:spacing w:line="0" w:lineRule="atLeast"/>
        <w:ind w:left="740"/>
        <w:rPr>
          <w:rFonts w:ascii="Times New Roman" w:eastAsia="Times New Roman" w:hAnsi="Times New Roman"/>
          <w:sz w:val="22"/>
        </w:rPr>
      </w:pPr>
      <w:r>
        <w:rPr>
          <w:rFonts w:ascii="Times New Roman" w:eastAsia="Times New Roman" w:hAnsi="Times New Roman"/>
          <w:sz w:val="22"/>
        </w:rPr>
        <w:t>INTRODUCTION</w:t>
      </w:r>
    </w:p>
    <w:p w:rsidR="00253891" w:rsidRDefault="00253891">
      <w:pPr>
        <w:spacing w:line="138" w:lineRule="exact"/>
        <w:rPr>
          <w:rFonts w:ascii="Times New Roman" w:eastAsia="Times New Roman" w:hAnsi="Times New Roman"/>
          <w:sz w:val="24"/>
        </w:rPr>
      </w:pPr>
    </w:p>
    <w:p w:rsidR="00253891" w:rsidRDefault="00253891">
      <w:pPr>
        <w:spacing w:line="263" w:lineRule="auto"/>
        <w:ind w:left="740" w:right="220"/>
        <w:jc w:val="both"/>
        <w:rPr>
          <w:rFonts w:ascii="Times New Roman" w:eastAsia="Times New Roman" w:hAnsi="Times New Roman"/>
          <w:color w:val="000000"/>
          <w:sz w:val="19"/>
        </w:rPr>
      </w:pPr>
      <w:r>
        <w:rPr>
          <w:rFonts w:ascii="Times New Roman" w:eastAsia="Times New Roman" w:hAnsi="Times New Roman"/>
          <w:sz w:val="19"/>
        </w:rPr>
        <w:t xml:space="preserve">The existence of former lakes and wetlands provides valuable insights to the environments met by the </w:t>
      </w:r>
      <w:r>
        <w:rPr>
          <w:rFonts w:ascii="Arial" w:eastAsia="Arial" w:hAnsi="Arial"/>
          <w:sz w:val="19"/>
        </w:rPr>
        <w:t>fi</w:t>
      </w:r>
      <w:r>
        <w:rPr>
          <w:rFonts w:ascii="Times New Roman" w:eastAsia="Times New Roman" w:hAnsi="Times New Roman"/>
          <w:sz w:val="19"/>
        </w:rPr>
        <w:t>rst humans (</w:t>
      </w:r>
      <w:r>
        <w:rPr>
          <w:rFonts w:ascii="Arial" w:eastAsia="Arial" w:hAnsi="Arial"/>
          <w:sz w:val="19"/>
        </w:rPr>
        <w:t>Homo</w:t>
      </w:r>
      <w:r>
        <w:rPr>
          <w:rFonts w:ascii="Times New Roman" w:eastAsia="Times New Roman" w:hAnsi="Times New Roman"/>
          <w:sz w:val="19"/>
        </w:rPr>
        <w:t xml:space="preserve"> </w:t>
      </w:r>
      <w:r>
        <w:rPr>
          <w:rFonts w:ascii="Arial" w:eastAsia="Arial" w:hAnsi="Arial"/>
          <w:sz w:val="19"/>
        </w:rPr>
        <w:t>sapiens</w:t>
      </w:r>
      <w:r>
        <w:rPr>
          <w:rFonts w:ascii="Times New Roman" w:eastAsia="Times New Roman" w:hAnsi="Times New Roman"/>
          <w:sz w:val="19"/>
        </w:rPr>
        <w:t xml:space="preserve">) when they arrived in the Levant from Africa (Bar-Yosef and Belfer-Cohen, </w:t>
      </w:r>
      <w:hyperlink w:anchor="page3" w:history="1">
        <w:r>
          <w:rPr>
            <w:rFonts w:ascii="Times New Roman" w:eastAsia="Times New Roman" w:hAnsi="Times New Roman"/>
            <w:color w:val="0000FF"/>
            <w:sz w:val="19"/>
          </w:rPr>
          <w:t>2013</w:t>
        </w:r>
      </w:hyperlink>
      <w:r>
        <w:rPr>
          <w:rFonts w:ascii="Times New Roman" w:eastAsia="Times New Roman" w:hAnsi="Times New Roman"/>
          <w:sz w:val="19"/>
        </w:rPr>
        <w:t xml:space="preserve">; Breeze et al., </w:t>
      </w:r>
      <w:hyperlink w:anchor="page3" w:history="1">
        <w:r>
          <w:rPr>
            <w:rFonts w:ascii="Times New Roman" w:eastAsia="Times New Roman" w:hAnsi="Times New Roman"/>
            <w:color w:val="0000FF"/>
            <w:sz w:val="19"/>
          </w:rPr>
          <w:t>2016</w:t>
        </w:r>
      </w:hyperlink>
      <w:r>
        <w:rPr>
          <w:rFonts w:ascii="Times New Roman" w:eastAsia="Times New Roman" w:hAnsi="Times New Roman"/>
          <w:sz w:val="19"/>
        </w:rPr>
        <w:t xml:space="preserve">; Bae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The timing of this migration and the associated patterns of human dispersal likely were strongly in</w:t>
      </w:r>
      <w:r>
        <w:rPr>
          <w:rFonts w:ascii="Arial" w:eastAsia="Arial" w:hAnsi="Arial"/>
          <w:sz w:val="19"/>
        </w:rPr>
        <w:t>fl</w:t>
      </w:r>
      <w:r>
        <w:rPr>
          <w:rFonts w:ascii="Times New Roman" w:eastAsia="Times New Roman" w:hAnsi="Times New Roman"/>
          <w:sz w:val="19"/>
        </w:rPr>
        <w:t xml:space="preserve">uenced by the availability of freshwater resources (Vaks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from either rainfall runoff or groundwater-fed</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springs along the way (Mischke et al.,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xml:space="preserve">; Engel et al., </w:t>
      </w:r>
      <w:hyperlink w:anchor="page3" w:history="1">
        <w:r>
          <w:rPr>
            <w:rFonts w:ascii="Times New Roman" w:eastAsia="Times New Roman" w:hAnsi="Times New Roman"/>
            <w:color w:val="0000FF"/>
            <w:sz w:val="19"/>
          </w:rPr>
          <w:t>2016</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Ginat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Roberts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2018</w:t>
        </w:r>
      </w:hyperlink>
      <w:r>
        <w:rPr>
          <w:rFonts w:ascii="Times New Roman" w:eastAsia="Times New Roman" w:hAnsi="Times New Roman"/>
          <w:color w:val="000000"/>
          <w:sz w:val="19"/>
        </w:rPr>
        <w:t>). The deserts</w:t>
      </w:r>
      <w:r>
        <w:rPr>
          <w:rFonts w:ascii="Times New Roman" w:eastAsia="Times New Roman" w:hAnsi="Times New Roman"/>
          <w:color w:val="0000FF"/>
          <w:sz w:val="19"/>
        </w:rPr>
        <w:t xml:space="preserve"> </w:t>
      </w:r>
      <w:r>
        <w:rPr>
          <w:rFonts w:ascii="Times New Roman" w:eastAsia="Times New Roman" w:hAnsi="Times New Roman"/>
          <w:color w:val="000000"/>
          <w:sz w:val="19"/>
        </w:rPr>
        <w:t>of the southern Levant are hyperarid today, with rainfall of</w:t>
      </w:r>
    </w:p>
    <w:p w:rsidR="00253891" w:rsidRDefault="00B61A0A">
      <w:pPr>
        <w:spacing w:line="20" w:lineRule="exact"/>
        <w:rPr>
          <w:rFonts w:ascii="Times New Roman" w:eastAsia="Times New Roman" w:hAnsi="Times New Roman"/>
          <w:color w:val="0000FF"/>
          <w:sz w:val="19"/>
        </w:rPr>
      </w:pPr>
      <w:r>
        <w:rPr>
          <w:rFonts w:ascii="Times New Roman" w:eastAsia="Times New Roman" w:hAnsi="Times New Roman"/>
          <w:noProof/>
          <w:color w:val="000000"/>
          <w:sz w:val="19"/>
          <w:lang w:eastAsia="en-GB"/>
        </w:rPr>
        <w:drawing>
          <wp:anchor distT="0" distB="0" distL="114300" distR="114300" simplePos="0" relativeHeight="251653120" behindDoc="1" locked="0" layoutInCell="1" allowOverlap="1">
            <wp:simplePos x="0" y="0"/>
            <wp:positionH relativeFrom="column">
              <wp:posOffset>470535</wp:posOffset>
            </wp:positionH>
            <wp:positionV relativeFrom="paragraph">
              <wp:posOffset>328930</wp:posOffset>
            </wp:positionV>
            <wp:extent cx="3048000" cy="3175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3175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color w:val="0000FF"/>
          <w:sz w:val="19"/>
        </w:rPr>
      </w:pPr>
    </w:p>
    <w:p w:rsidR="00253891" w:rsidRDefault="00253891">
      <w:pPr>
        <w:spacing w:line="200" w:lineRule="exact"/>
        <w:rPr>
          <w:rFonts w:ascii="Times New Roman" w:eastAsia="Times New Roman" w:hAnsi="Times New Roman"/>
          <w:color w:val="0000FF"/>
          <w:sz w:val="19"/>
        </w:rPr>
      </w:pPr>
    </w:p>
    <w:p w:rsidR="00253891" w:rsidRDefault="00253891">
      <w:pPr>
        <w:spacing w:line="217" w:lineRule="exact"/>
        <w:rPr>
          <w:rFonts w:ascii="Times New Roman" w:eastAsia="Times New Roman" w:hAnsi="Times New Roman"/>
          <w:color w:val="0000FF"/>
          <w:sz w:val="19"/>
        </w:rPr>
      </w:pPr>
    </w:p>
    <w:p w:rsidR="00253891" w:rsidRDefault="00253891">
      <w:pPr>
        <w:spacing w:line="235" w:lineRule="auto"/>
        <w:ind w:left="740" w:right="220" w:firstLine="229"/>
        <w:jc w:val="both"/>
        <w:rPr>
          <w:rFonts w:ascii="Times New Roman" w:eastAsia="Times New Roman" w:hAnsi="Times New Roman"/>
          <w:sz w:val="16"/>
        </w:rPr>
      </w:pPr>
      <w:r>
        <w:rPr>
          <w:rFonts w:ascii="Times New Roman" w:eastAsia="Times New Roman" w:hAnsi="Times New Roman"/>
          <w:sz w:val="16"/>
        </w:rPr>
        <w:t>Cite this article: Al-Saqarat, B. S., Abbas, M., Lai, Z., Gong, S., Alkuisi, M. M., Abu Hamad, A. M.B., Carling, P. A., Jansen, J. D. 2020. A wetland oasis at Wadi Gharandal spanning 125</w:t>
      </w:r>
      <w:r>
        <w:rPr>
          <w:rFonts w:ascii="Arial" w:eastAsia="Arial" w:hAnsi="Arial"/>
          <w:sz w:val="16"/>
        </w:rPr>
        <w:t>–</w:t>
      </w:r>
      <w:r>
        <w:rPr>
          <w:rFonts w:ascii="Times New Roman" w:eastAsia="Times New Roman" w:hAnsi="Times New Roman"/>
          <w:sz w:val="16"/>
        </w:rPr>
        <w:t xml:space="preserve">70 ka on the human migration trail in southern Jordan. </w:t>
      </w:r>
      <w:r>
        <w:rPr>
          <w:rFonts w:ascii="Arial" w:eastAsia="Arial" w:hAnsi="Arial"/>
          <w:sz w:val="16"/>
        </w:rPr>
        <w:t>Quaternary Research</w:t>
      </w:r>
      <w:r>
        <w:rPr>
          <w:rFonts w:ascii="Times New Roman" w:eastAsia="Times New Roman" w:hAnsi="Times New Roman"/>
          <w:sz w:val="16"/>
        </w:rPr>
        <w:t xml:space="preserve"> 1</w:t>
      </w:r>
      <w:r>
        <w:rPr>
          <w:rFonts w:ascii="Arial" w:eastAsia="Arial" w:hAnsi="Arial"/>
          <w:sz w:val="16"/>
        </w:rPr>
        <w:t>–</w:t>
      </w:r>
      <w:r>
        <w:rPr>
          <w:rFonts w:ascii="Times New Roman" w:eastAsia="Times New Roman" w:hAnsi="Times New Roman"/>
          <w:sz w:val="16"/>
        </w:rPr>
        <w:t xml:space="preserve">16. </w:t>
      </w:r>
      <w:hyperlink r:id="rId12" w:history="1">
        <w:r>
          <w:rPr>
            <w:rFonts w:ascii="Times New Roman" w:eastAsia="Times New Roman" w:hAnsi="Times New Roman"/>
            <w:sz w:val="16"/>
          </w:rPr>
          <w:t>https://doi.org/10.1017/</w:t>
        </w:r>
      </w:hyperlink>
      <w:r>
        <w:rPr>
          <w:rFonts w:ascii="Times New Roman" w:eastAsia="Times New Roman" w:hAnsi="Times New Roman"/>
          <w:sz w:val="16"/>
        </w:rPr>
        <w:t xml:space="preserve"> </w:t>
      </w:r>
      <w:hyperlink r:id="rId13" w:history="1">
        <w:r>
          <w:rPr>
            <w:rFonts w:ascii="Times New Roman" w:eastAsia="Times New Roman" w:hAnsi="Times New Roman"/>
            <w:sz w:val="16"/>
          </w:rPr>
          <w:t>qua.2020.82</w:t>
        </w:r>
      </w:hyperlink>
    </w:p>
    <w:p w:rsidR="00253891" w:rsidRDefault="00253891">
      <w:pPr>
        <w:spacing w:line="165" w:lineRule="exact"/>
        <w:rPr>
          <w:rFonts w:ascii="Times New Roman" w:eastAsia="Times New Roman" w:hAnsi="Times New Roman"/>
        </w:rPr>
      </w:pPr>
    </w:p>
    <w:p w:rsidR="00253891" w:rsidRDefault="00253891">
      <w:pPr>
        <w:spacing w:line="0" w:lineRule="atLeast"/>
        <w:jc w:val="right"/>
        <w:rPr>
          <w:rFonts w:ascii="Times New Roman" w:eastAsia="Times New Roman" w:hAnsi="Times New Roman"/>
          <w:sz w:val="16"/>
        </w:rPr>
      </w:pPr>
      <w:r>
        <w:rPr>
          <w:rFonts w:ascii="Times New Roman" w:eastAsia="Times New Roman" w:hAnsi="Times New Roman"/>
          <w:sz w:val="16"/>
        </w:rPr>
        <w:t>1</w:t>
      </w:r>
    </w:p>
    <w:p w:rsidR="00253891" w:rsidRDefault="00253891">
      <w:pPr>
        <w:spacing w:line="200" w:lineRule="exact"/>
        <w:rPr>
          <w:rFonts w:ascii="Times New Roman" w:eastAsia="Times New Roman" w:hAnsi="Times New Roman"/>
        </w:rPr>
      </w:pPr>
      <w:r>
        <w:rPr>
          <w:rFonts w:ascii="Times New Roman" w:eastAsia="Times New Roman" w:hAnsi="Times New Roman"/>
          <w:sz w:val="16"/>
        </w:rPr>
        <w:br w:type="column"/>
      </w:r>
    </w:p>
    <w:p w:rsidR="00253891" w:rsidRDefault="00253891">
      <w:pPr>
        <w:spacing w:line="200" w:lineRule="exact"/>
        <w:rPr>
          <w:rFonts w:ascii="Times New Roman" w:eastAsia="Times New Roman" w:hAnsi="Times New Roman"/>
        </w:rPr>
      </w:pPr>
    </w:p>
    <w:p w:rsidR="00253891" w:rsidRDefault="00253891">
      <w:pPr>
        <w:spacing w:line="263" w:lineRule="exact"/>
        <w:rPr>
          <w:rFonts w:ascii="Times New Roman" w:eastAsia="Times New Roman" w:hAnsi="Times New Roman"/>
        </w:rPr>
      </w:pPr>
    </w:p>
    <w:p w:rsidR="00253891" w:rsidRDefault="00253891">
      <w:pPr>
        <w:spacing w:line="265" w:lineRule="auto"/>
        <w:jc w:val="both"/>
        <w:rPr>
          <w:rFonts w:ascii="Times New Roman" w:eastAsia="Times New Roman" w:hAnsi="Times New Roman"/>
          <w:color w:val="000000"/>
          <w:sz w:val="19"/>
        </w:rPr>
      </w:pPr>
      <w:r>
        <w:rPr>
          <w:rFonts w:ascii="Times New Roman" w:eastAsia="Times New Roman" w:hAnsi="Times New Roman"/>
          <w:sz w:val="19"/>
        </w:rPr>
        <w:t>&lt;50</w:t>
      </w:r>
      <w:r>
        <w:rPr>
          <w:rFonts w:ascii="Arial" w:eastAsia="Arial" w:hAnsi="Arial"/>
          <w:sz w:val="19"/>
        </w:rPr>
        <w:t>–</w:t>
      </w:r>
      <w:r>
        <w:rPr>
          <w:rFonts w:ascii="Times New Roman" w:eastAsia="Times New Roman" w:hAnsi="Times New Roman"/>
          <w:sz w:val="19"/>
        </w:rPr>
        <w:t xml:space="preserve">100 mm/yr, but the scatter of palaeolakes and wetlands is a compelling sign of the hydrological transformations of the past (Litt et al., </w:t>
      </w:r>
      <w:hyperlink w:anchor="page3" w:history="1">
        <w:r>
          <w:rPr>
            <w:rFonts w:ascii="Times New Roman" w:eastAsia="Times New Roman" w:hAnsi="Times New Roman"/>
            <w:color w:val="0000FF"/>
            <w:sz w:val="19"/>
          </w:rPr>
          <w:t>2012</w:t>
        </w:r>
      </w:hyperlink>
      <w:r>
        <w:rPr>
          <w:rFonts w:ascii="Times New Roman" w:eastAsia="Times New Roman" w:hAnsi="Times New Roman"/>
          <w:sz w:val="19"/>
        </w:rPr>
        <w:t xml:space="preserve">; Mischke et al., </w:t>
      </w:r>
      <w:hyperlink w:anchor="page3" w:history="1">
        <w:r>
          <w:rPr>
            <w:rFonts w:ascii="Times New Roman" w:eastAsia="Times New Roman" w:hAnsi="Times New Roman"/>
            <w:color w:val="0000FF"/>
            <w:sz w:val="19"/>
          </w:rPr>
          <w:t>2012</w:t>
        </w:r>
      </w:hyperlink>
      <w:r>
        <w:rPr>
          <w:rFonts w:ascii="Times New Roman" w:eastAsia="Times New Roman" w:hAnsi="Times New Roman"/>
          <w:sz w:val="19"/>
        </w:rPr>
        <w:t xml:space="preserve">,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xml:space="preserve">; Abbas et al., </w:t>
      </w:r>
      <w:hyperlink w:anchor="page3" w:history="1">
        <w:r>
          <w:rPr>
            <w:rFonts w:ascii="Times New Roman" w:eastAsia="Times New Roman" w:hAnsi="Times New Roman"/>
            <w:color w:val="0000FF"/>
            <w:sz w:val="19"/>
          </w:rPr>
          <w:t>2016</w:t>
        </w:r>
      </w:hyperlink>
      <w:r>
        <w:rPr>
          <w:rFonts w:ascii="Times New Roman" w:eastAsia="Times New Roman" w:hAnsi="Times New Roman"/>
          <w:sz w:val="19"/>
        </w:rPr>
        <w:t xml:space="preserve">; Breeze et al., </w:t>
      </w:r>
      <w:hyperlink w:anchor="page3" w:history="1">
        <w:r>
          <w:rPr>
            <w:rFonts w:ascii="Times New Roman" w:eastAsia="Times New Roman" w:hAnsi="Times New Roman"/>
            <w:color w:val="0000FF"/>
            <w:sz w:val="19"/>
          </w:rPr>
          <w:t>2016</w:t>
        </w:r>
      </w:hyperlink>
      <w:r>
        <w:rPr>
          <w:rFonts w:ascii="Times New Roman" w:eastAsia="Times New Roman" w:hAnsi="Times New Roman"/>
          <w:sz w:val="19"/>
        </w:rPr>
        <w:t xml:space="preserve">; Groucutt et al., </w:t>
      </w:r>
      <w:hyperlink w:anchor="page3" w:history="1">
        <w:r>
          <w:rPr>
            <w:rFonts w:ascii="Times New Roman" w:eastAsia="Times New Roman" w:hAnsi="Times New Roman"/>
            <w:color w:val="0000FF"/>
            <w:sz w:val="19"/>
          </w:rPr>
          <w:t>2018</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Goder-Goldberger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2020</w:t>
        </w:r>
      </w:hyperlink>
      <w:r>
        <w:rPr>
          <w:rFonts w:ascii="Times New Roman" w:eastAsia="Times New Roman" w:hAnsi="Times New Roman"/>
          <w:color w:val="000000"/>
          <w:sz w:val="19"/>
        </w:rPr>
        <w:t>). The</w:t>
      </w:r>
      <w:r>
        <w:rPr>
          <w:rFonts w:ascii="Times New Roman" w:eastAsia="Times New Roman" w:hAnsi="Times New Roman"/>
          <w:color w:val="0000FF"/>
          <w:sz w:val="19"/>
        </w:rPr>
        <w:t xml:space="preserve"> </w:t>
      </w:r>
      <w:r>
        <w:rPr>
          <w:rFonts w:ascii="Arial" w:eastAsia="Arial" w:hAnsi="Arial"/>
          <w:color w:val="000000"/>
          <w:sz w:val="19"/>
        </w:rPr>
        <w:t>fi</w:t>
      </w:r>
      <w:r>
        <w:rPr>
          <w:rFonts w:ascii="Times New Roman" w:eastAsia="Times New Roman" w:hAnsi="Times New Roman"/>
          <w:color w:val="000000"/>
          <w:sz w:val="19"/>
        </w:rPr>
        <w:t>rst human</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migrants arriving from Africa are thought to have crossed the Levantine deserts during an interval of wetter climate sometime between about 130 and 90 ka (Vaks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 xml:space="preserve">; Waldmann et al.,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 xml:space="preserve">; Frumkin et al.,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 xml:space="preserve">; Lazar and Stein,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 xml:space="preserve">; Breeze et al., </w:t>
      </w:r>
      <w:hyperlink w:anchor="page3" w:history="1">
        <w:r>
          <w:rPr>
            <w:rFonts w:ascii="Times New Roman" w:eastAsia="Times New Roman" w:hAnsi="Times New Roman"/>
            <w:color w:val="0000FF"/>
            <w:sz w:val="19"/>
          </w:rPr>
          <w:t>2016</w:t>
        </w:r>
      </w:hyperlink>
      <w:r>
        <w:rPr>
          <w:rFonts w:ascii="Times New Roman" w:eastAsia="Times New Roman" w:hAnsi="Times New Roman"/>
          <w:color w:val="000000"/>
          <w:sz w:val="19"/>
        </w:rPr>
        <w:t xml:space="preserve">), and there is still much to discover about how these people utilized the hydrological systems they encountered (Goldberg, </w:t>
      </w:r>
      <w:hyperlink w:anchor="page3" w:history="1">
        <w:r>
          <w:rPr>
            <w:rFonts w:ascii="Times New Roman" w:eastAsia="Times New Roman" w:hAnsi="Times New Roman"/>
            <w:color w:val="0000FF"/>
            <w:sz w:val="19"/>
          </w:rPr>
          <w:t>1986</w:t>
        </w:r>
      </w:hyperlink>
      <w:r>
        <w:rPr>
          <w:rFonts w:ascii="Times New Roman" w:eastAsia="Times New Roman" w:hAnsi="Times New Roman"/>
          <w:color w:val="000000"/>
          <w:sz w:val="19"/>
        </w:rPr>
        <w:t xml:space="preserve">; Jones and Richter,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 xml:space="preserve">; Tooth and McCarthy,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 Sites of intermit-tent freshwater remain poorly dated in the southern Levant deserts, and the palaeoclimate records documented thus far are insuf</w:t>
      </w:r>
      <w:r>
        <w:rPr>
          <w:rFonts w:ascii="Arial" w:eastAsia="Arial" w:hAnsi="Arial"/>
          <w:color w:val="000000"/>
          <w:sz w:val="19"/>
        </w:rPr>
        <w:t>fi</w:t>
      </w:r>
      <w:r>
        <w:rPr>
          <w:rFonts w:ascii="Times New Roman" w:eastAsia="Times New Roman" w:hAnsi="Times New Roman"/>
          <w:color w:val="000000"/>
          <w:sz w:val="19"/>
        </w:rPr>
        <w:t>cient to evaluate water resources during the critical 130</w:t>
      </w:r>
      <w:r>
        <w:rPr>
          <w:rFonts w:ascii="Arial" w:eastAsia="Arial" w:hAnsi="Arial"/>
          <w:color w:val="000000"/>
          <w:sz w:val="19"/>
        </w:rPr>
        <w:t>–</w:t>
      </w:r>
      <w:r>
        <w:rPr>
          <w:rFonts w:ascii="Times New Roman" w:eastAsia="Times New Roman" w:hAnsi="Times New Roman"/>
          <w:color w:val="000000"/>
          <w:sz w:val="19"/>
        </w:rPr>
        <w:t xml:space="preserve">90 ka time window of human migration from Africa (Yasin, </w:t>
      </w:r>
      <w:hyperlink w:anchor="page3" w:history="1">
        <w:r>
          <w:rPr>
            <w:rFonts w:ascii="Times New Roman" w:eastAsia="Times New Roman" w:hAnsi="Times New Roman"/>
            <w:color w:val="0000FF"/>
            <w:sz w:val="19"/>
          </w:rPr>
          <w:t>2000</w:t>
        </w:r>
      </w:hyperlink>
      <w:r>
        <w:rPr>
          <w:rFonts w:ascii="Times New Roman" w:eastAsia="Times New Roman" w:hAnsi="Times New Roman"/>
          <w:color w:val="000000"/>
          <w:sz w:val="19"/>
        </w:rPr>
        <w:t xml:space="preserve">; Moumani et al., </w:t>
      </w:r>
      <w:hyperlink w:anchor="page3" w:history="1">
        <w:r>
          <w:rPr>
            <w:rFonts w:ascii="Times New Roman" w:eastAsia="Times New Roman" w:hAnsi="Times New Roman"/>
            <w:color w:val="0000FF"/>
            <w:sz w:val="19"/>
          </w:rPr>
          <w:t>2003</w:t>
        </w:r>
      </w:hyperlink>
      <w:r>
        <w:rPr>
          <w:rFonts w:ascii="Times New Roman" w:eastAsia="Times New Roman" w:hAnsi="Times New Roman"/>
          <w:color w:val="000000"/>
          <w:sz w:val="19"/>
        </w:rPr>
        <w:t xml:space="preserv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 Key questions concern the distribution of freshwater sites</w:t>
      </w:r>
    </w:p>
    <w:p w:rsidR="00253891" w:rsidRDefault="00B61A0A">
      <w:pPr>
        <w:spacing w:line="20" w:lineRule="exact"/>
        <w:rPr>
          <w:rFonts w:ascii="Times New Roman" w:eastAsia="Times New Roman" w:hAnsi="Times New Roman"/>
          <w:color w:val="000000"/>
          <w:sz w:val="19"/>
        </w:rPr>
      </w:pPr>
      <w:r>
        <w:rPr>
          <w:rFonts w:ascii="Times New Roman" w:eastAsia="Times New Roman" w:hAnsi="Times New Roman"/>
          <w:noProof/>
          <w:color w:val="000000"/>
          <w:sz w:val="19"/>
          <w:lang w:eastAsia="en-GB"/>
        </w:rPr>
        <w:drawing>
          <wp:anchor distT="0" distB="0" distL="114300" distR="114300" simplePos="0" relativeHeight="251654144" behindDoc="1" locked="0" layoutInCell="1" allowOverlap="1">
            <wp:simplePos x="0" y="0"/>
            <wp:positionH relativeFrom="column">
              <wp:posOffset>2699385</wp:posOffset>
            </wp:positionH>
            <wp:positionV relativeFrom="paragraph">
              <wp:posOffset>221615</wp:posOffset>
            </wp:positionV>
            <wp:extent cx="754380" cy="290195"/>
            <wp:effectExtent l="0" t="0" r="0" b="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380" cy="290195"/>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 w:lineRule="exact"/>
        <w:rPr>
          <w:rFonts w:ascii="Times New Roman" w:eastAsia="Times New Roman" w:hAnsi="Times New Roman"/>
          <w:color w:val="000000"/>
          <w:sz w:val="19"/>
        </w:rPr>
        <w:sectPr w:rsidR="00253891">
          <w:type w:val="continuous"/>
          <w:pgSz w:w="11880" w:h="15840"/>
          <w:pgMar w:top="707" w:right="839" w:bottom="0" w:left="340" w:header="0" w:footer="0" w:gutter="0"/>
          <w:cols w:num="2" w:space="0" w:equalWidth="0">
            <w:col w:w="5760" w:space="140"/>
            <w:col w:w="4800"/>
          </w:cols>
          <w:docGrid w:linePitch="360"/>
        </w:sectPr>
      </w:pPr>
    </w:p>
    <w:p w:rsidR="00253891" w:rsidRDefault="00253891">
      <w:pPr>
        <w:spacing w:line="43" w:lineRule="exact"/>
        <w:rPr>
          <w:rFonts w:ascii="Times New Roman" w:eastAsia="Times New Roman" w:hAnsi="Times New Roman"/>
          <w:color w:val="000000"/>
          <w:sz w:val="19"/>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15"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16"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17"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7" w:right="839" w:bottom="0" w:left="340" w:header="0" w:footer="0" w:gutter="0"/>
          <w:cols w:space="0" w:equalWidth="0">
            <w:col w:w="10700"/>
          </w:cols>
          <w:docGrid w:linePitch="360"/>
        </w:sectPr>
      </w:pPr>
    </w:p>
    <w:p w:rsidR="00253891" w:rsidRDefault="00253891">
      <w:pPr>
        <w:spacing w:line="13" w:lineRule="exact"/>
        <w:rPr>
          <w:rFonts w:ascii="Times New Roman" w:eastAsia="Times New Roman" w:hAnsi="Times New Roman"/>
        </w:rPr>
      </w:pPr>
      <w:bookmarkStart w:id="2" w:name="page2"/>
      <w:bookmarkEnd w:id="2"/>
    </w:p>
    <w:p w:rsidR="00253891" w:rsidRDefault="00253891">
      <w:pPr>
        <w:spacing w:line="0" w:lineRule="atLeast"/>
        <w:ind w:left="500"/>
        <w:rPr>
          <w:rFonts w:ascii="Times New Roman" w:eastAsia="Times New Roman" w:hAnsi="Times New Roman"/>
        </w:rPr>
      </w:pPr>
      <w:r>
        <w:rPr>
          <w:rFonts w:ascii="Times New Roman" w:eastAsia="Times New Roman" w:hAnsi="Times New Roman"/>
        </w:rPr>
        <w:t>2</w:t>
      </w:r>
    </w:p>
    <w:p w:rsidR="00253891" w:rsidRDefault="00253891">
      <w:pPr>
        <w:spacing w:line="259" w:lineRule="exact"/>
        <w:rPr>
          <w:rFonts w:ascii="Times New Roman" w:eastAsia="Times New Roman" w:hAnsi="Times New Roman"/>
        </w:rPr>
      </w:pPr>
    </w:p>
    <w:p w:rsidR="00253891" w:rsidRDefault="00253891">
      <w:pPr>
        <w:spacing w:line="263" w:lineRule="auto"/>
        <w:ind w:left="500"/>
        <w:jc w:val="both"/>
        <w:rPr>
          <w:rFonts w:ascii="Times New Roman" w:eastAsia="Times New Roman" w:hAnsi="Times New Roman"/>
          <w:sz w:val="19"/>
        </w:rPr>
      </w:pPr>
      <w:r>
        <w:rPr>
          <w:rFonts w:ascii="Times New Roman" w:eastAsia="Times New Roman" w:hAnsi="Times New Roman"/>
          <w:sz w:val="19"/>
        </w:rPr>
        <w:t xml:space="preserve">during wetter intervals and locations that may have served as plausible stepping-stones to better-watered areas. Evidence for such sites may be preserved, for instance, as sedimentary deposits of palaeolakes or wetlands where the most salient information to be documented includes the time interval(s) of water availability and the depth and persistence of the water body (Breeze et al., </w:t>
      </w:r>
      <w:hyperlink w:anchor="page3" w:history="1">
        <w:r>
          <w:rPr>
            <w:rFonts w:ascii="Times New Roman" w:eastAsia="Times New Roman" w:hAnsi="Times New Roman"/>
            <w:color w:val="0000FF"/>
            <w:sz w:val="19"/>
          </w:rPr>
          <w:t>2016</w:t>
        </w:r>
      </w:hyperlink>
      <w:r>
        <w:rPr>
          <w:rFonts w:ascii="Times New Roman" w:eastAsia="Times New Roman" w:hAnsi="Times New Roman"/>
          <w:sz w:val="19"/>
        </w:rPr>
        <w:t xml:space="preserv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xml:space="preserve">). Such information is pivotal to our growing knowledge of the Levantine desert environments met by the </w:t>
      </w:r>
      <w:r>
        <w:rPr>
          <w:rFonts w:ascii="Arial" w:eastAsia="Arial" w:hAnsi="Arial"/>
          <w:sz w:val="19"/>
        </w:rPr>
        <w:t>fi</w:t>
      </w:r>
      <w:r>
        <w:rPr>
          <w:rFonts w:ascii="Times New Roman" w:eastAsia="Times New Roman" w:hAnsi="Times New Roman"/>
          <w:sz w:val="19"/>
        </w:rPr>
        <w:t>rst humans.</w:t>
      </w:r>
    </w:p>
    <w:p w:rsidR="00253891" w:rsidRDefault="00253891">
      <w:pPr>
        <w:spacing w:line="200" w:lineRule="exact"/>
        <w:rPr>
          <w:rFonts w:ascii="Times New Roman" w:eastAsia="Times New Roman" w:hAnsi="Times New Roman"/>
        </w:rPr>
      </w:pPr>
    </w:p>
    <w:p w:rsidR="00253891" w:rsidRDefault="00253891">
      <w:pPr>
        <w:spacing w:line="361" w:lineRule="exact"/>
        <w:rPr>
          <w:rFonts w:ascii="Times New Roman" w:eastAsia="Times New Roman" w:hAnsi="Times New Roman"/>
        </w:rPr>
      </w:pPr>
    </w:p>
    <w:p w:rsidR="00253891" w:rsidRDefault="00253891">
      <w:pPr>
        <w:spacing w:line="0" w:lineRule="atLeast"/>
        <w:ind w:left="500" w:right="560"/>
        <w:rPr>
          <w:rFonts w:ascii="Times New Roman" w:eastAsia="Times New Roman" w:hAnsi="Times New Roman"/>
          <w:sz w:val="22"/>
        </w:rPr>
      </w:pPr>
      <w:r>
        <w:rPr>
          <w:rFonts w:ascii="Times New Roman" w:eastAsia="Times New Roman" w:hAnsi="Times New Roman"/>
          <w:sz w:val="22"/>
        </w:rPr>
        <w:t>Wadi Gharandal, a riverine oasis in southern Jordan</w:t>
      </w:r>
    </w:p>
    <w:p w:rsidR="00253891" w:rsidRDefault="00253891">
      <w:pPr>
        <w:spacing w:line="138" w:lineRule="exact"/>
        <w:rPr>
          <w:rFonts w:ascii="Times New Roman" w:eastAsia="Times New Roman" w:hAnsi="Times New Roman"/>
        </w:rPr>
      </w:pPr>
    </w:p>
    <w:p w:rsidR="00253891" w:rsidRDefault="00253891">
      <w:pPr>
        <w:spacing w:line="240" w:lineRule="exact"/>
        <w:ind w:left="500"/>
        <w:jc w:val="both"/>
        <w:rPr>
          <w:rFonts w:ascii="Arial" w:eastAsia="Arial" w:hAnsi="Arial"/>
          <w:color w:val="000000"/>
          <w:sz w:val="19"/>
        </w:rPr>
      </w:pPr>
      <w:r>
        <w:rPr>
          <w:rFonts w:ascii="Times New Roman" w:eastAsia="Times New Roman" w:hAnsi="Times New Roman"/>
          <w:sz w:val="19"/>
        </w:rPr>
        <w:t xml:space="preserve">One possible stepping-stone is Wadi Gharandal (30.085°N, 35.209°E), a potentially important site for human migration located </w:t>
      </w:r>
      <w:r>
        <w:rPr>
          <w:rFonts w:ascii="Arial Unicode MS" w:eastAsia="Arial Unicode MS" w:hAnsi="Arial Unicode MS"/>
          <w:sz w:val="19"/>
        </w:rPr>
        <w:t>∼</w:t>
      </w:r>
      <w:r>
        <w:rPr>
          <w:rFonts w:ascii="Times New Roman" w:eastAsia="Times New Roman" w:hAnsi="Times New Roman"/>
          <w:sz w:val="19"/>
        </w:rPr>
        <w:t xml:space="preserve">65 km north of Aqaba on the eastern </w:t>
      </w:r>
      <w:r>
        <w:rPr>
          <w:rFonts w:ascii="Arial" w:eastAsia="Arial" w:hAnsi="Arial"/>
          <w:sz w:val="19"/>
        </w:rPr>
        <w:t>fl</w:t>
      </w:r>
      <w:r>
        <w:rPr>
          <w:rFonts w:ascii="Times New Roman" w:eastAsia="Times New Roman" w:hAnsi="Times New Roman"/>
          <w:sz w:val="19"/>
        </w:rPr>
        <w:t xml:space="preserve">ank of the </w:t>
      </w:r>
      <w:r>
        <w:rPr>
          <w:rFonts w:ascii="Arial" w:eastAsia="Arial" w:hAnsi="Arial"/>
          <w:sz w:val="19"/>
        </w:rPr>
        <w:t>‘</w:t>
      </w:r>
      <w:r>
        <w:rPr>
          <w:rFonts w:ascii="Times New Roman" w:eastAsia="Times New Roman" w:hAnsi="Times New Roman"/>
          <w:sz w:val="19"/>
        </w:rPr>
        <w:t>Arabah valley, and the junction of an important eastern</w:t>
      </w:r>
      <w:r>
        <w:rPr>
          <w:rFonts w:ascii="Arial" w:eastAsia="Arial" w:hAnsi="Arial"/>
          <w:sz w:val="19"/>
        </w:rPr>
        <w:t xml:space="preserve"> </w:t>
      </w:r>
      <w:r>
        <w:rPr>
          <w:rFonts w:ascii="Times New Roman" w:eastAsia="Times New Roman" w:hAnsi="Times New Roman"/>
          <w:sz w:val="19"/>
        </w:rPr>
        <w:t xml:space="preserve">route from the </w:t>
      </w:r>
      <w:r>
        <w:rPr>
          <w:rFonts w:ascii="Arial" w:eastAsia="Arial" w:hAnsi="Arial"/>
          <w:sz w:val="19"/>
        </w:rPr>
        <w:t>‘</w:t>
      </w:r>
      <w:r>
        <w:rPr>
          <w:rFonts w:ascii="Times New Roman" w:eastAsia="Times New Roman" w:hAnsi="Times New Roman"/>
          <w:sz w:val="19"/>
        </w:rPr>
        <w:t xml:space="preserve">Arabah valley through the rift margin high-lands to the east. Fluvial incision along Wadi Gharandal has exposed remnants of a former valley </w:t>
      </w:r>
      <w:r>
        <w:rPr>
          <w:rFonts w:ascii="Arial" w:eastAsia="Arial" w:hAnsi="Arial"/>
          <w:sz w:val="19"/>
        </w:rPr>
        <w:t>fi</w:t>
      </w:r>
      <w:r>
        <w:rPr>
          <w:rFonts w:ascii="Times New Roman" w:eastAsia="Times New Roman" w:hAnsi="Times New Roman"/>
          <w:sz w:val="19"/>
        </w:rPr>
        <w:t xml:space="preserve">ll up to </w:t>
      </w:r>
      <w:r>
        <w:rPr>
          <w:rFonts w:ascii="Arial Unicode MS" w:eastAsia="Arial Unicode MS" w:hAnsi="Arial Unicode MS"/>
          <w:sz w:val="19"/>
        </w:rPr>
        <w:t>∼</w:t>
      </w:r>
      <w:r>
        <w:rPr>
          <w:rFonts w:ascii="Times New Roman" w:eastAsia="Times New Roman" w:hAnsi="Times New Roman"/>
          <w:sz w:val="19"/>
        </w:rPr>
        <w:t xml:space="preserve">20 m thick, covering an area of </w:t>
      </w:r>
      <w:r>
        <w:rPr>
          <w:rFonts w:ascii="Arial Unicode MS" w:eastAsia="Arial Unicode MS" w:hAnsi="Arial Unicode MS"/>
          <w:sz w:val="19"/>
        </w:rPr>
        <w:t>∼</w:t>
      </w:r>
      <w:r>
        <w:rPr>
          <w:rFonts w:ascii="Times New Roman" w:eastAsia="Times New Roman" w:hAnsi="Times New Roman"/>
          <w:sz w:val="19"/>
        </w:rPr>
        <w:t>0.17 km</w:t>
      </w:r>
      <w:r>
        <w:rPr>
          <w:rFonts w:ascii="Times New Roman" w:eastAsia="Times New Roman" w:hAnsi="Times New Roman"/>
          <w:sz w:val="25"/>
          <w:vertAlign w:val="superscript"/>
        </w:rPr>
        <w:t>2</w:t>
      </w:r>
      <w:r>
        <w:rPr>
          <w:rFonts w:ascii="Times New Roman" w:eastAsia="Times New Roman" w:hAnsi="Times New Roman"/>
          <w:sz w:val="19"/>
        </w:rPr>
        <w:t>, and lying inset between outcrops of chert-limestone Umm Rijam Formation (Palaeo-cene</w:t>
      </w:r>
      <w:r>
        <w:rPr>
          <w:rFonts w:ascii="Arial" w:eastAsia="Arial" w:hAnsi="Arial"/>
          <w:sz w:val="19"/>
        </w:rPr>
        <w:t>–</w:t>
      </w:r>
      <w:r>
        <w:rPr>
          <w:rFonts w:ascii="Times New Roman" w:eastAsia="Times New Roman" w:hAnsi="Times New Roman"/>
          <w:sz w:val="19"/>
        </w:rPr>
        <w:t xml:space="preserve">early Eocene) and the Dana Conglomerate Formation (late Oligocene to early Pleistocene) (Ibrahim, </w:t>
      </w:r>
      <w:hyperlink w:anchor="page3" w:history="1">
        <w:r>
          <w:rPr>
            <w:rFonts w:ascii="Times New Roman" w:eastAsia="Times New Roman" w:hAnsi="Times New Roman"/>
            <w:color w:val="0000FF"/>
            <w:sz w:val="19"/>
          </w:rPr>
          <w:t>1993</w:t>
        </w:r>
      </w:hyperlink>
      <w:r>
        <w:rPr>
          <w:rFonts w:ascii="Times New Roman" w:eastAsia="Times New Roman" w:hAnsi="Times New Roman"/>
          <w:sz w:val="19"/>
        </w:rPr>
        <w:t xml:space="preserve">). This </w:t>
      </w:r>
      <w:r>
        <w:rPr>
          <w:rFonts w:ascii="Arial" w:eastAsia="Arial" w:hAnsi="Arial"/>
          <w:sz w:val="19"/>
        </w:rPr>
        <w:t>fi</w:t>
      </w:r>
      <w:r>
        <w:rPr>
          <w:rFonts w:ascii="Times New Roman" w:eastAsia="Times New Roman" w:hAnsi="Times New Roman"/>
          <w:sz w:val="19"/>
        </w:rPr>
        <w:t>ll is a mix of</w:t>
      </w:r>
      <w:r>
        <w:rPr>
          <w:rFonts w:ascii="Arial" w:eastAsia="Arial" w:hAnsi="Arial"/>
          <w:sz w:val="19"/>
        </w:rPr>
        <w:t xml:space="preserve"> fi</w:t>
      </w:r>
      <w:r>
        <w:rPr>
          <w:rFonts w:ascii="Times New Roman" w:eastAsia="Times New Roman" w:hAnsi="Times New Roman"/>
          <w:sz w:val="19"/>
        </w:rPr>
        <w:t>ne-grained sandstone,</w:t>
      </w:r>
      <w:r>
        <w:rPr>
          <w:rFonts w:ascii="Arial" w:eastAsia="Arial" w:hAnsi="Arial"/>
          <w:sz w:val="19"/>
        </w:rPr>
        <w:t xml:space="preserve"> fi</w:t>
      </w:r>
      <w:r>
        <w:rPr>
          <w:rFonts w:ascii="Times New Roman" w:eastAsia="Times New Roman" w:hAnsi="Times New Roman"/>
          <w:sz w:val="19"/>
        </w:rPr>
        <w:t xml:space="preserve">nely laminated evap-orites, organic laminae, claystone, pebbly conglomerates, green-grey marls with gypsum laminae, and grey-white sandy marls (Ibrahim, </w:t>
      </w:r>
      <w:hyperlink w:anchor="page3" w:history="1">
        <w:r>
          <w:rPr>
            <w:rFonts w:ascii="Times New Roman" w:eastAsia="Times New Roman" w:hAnsi="Times New Roman"/>
            <w:color w:val="0000FF"/>
            <w:sz w:val="19"/>
          </w:rPr>
          <w:t>1993</w:t>
        </w:r>
      </w:hyperlink>
      <w:r>
        <w:rPr>
          <w:rFonts w:ascii="Times New Roman" w:eastAsia="Times New Roman" w:hAnsi="Times New Roman"/>
          <w:sz w:val="19"/>
        </w:rPr>
        <w:t xml:space="preserve">). Based on its lithology, which is comparable with the late Pleistocene lacustrine Lisan For-mation, the valley </w:t>
      </w:r>
      <w:r>
        <w:rPr>
          <w:rFonts w:ascii="Arial" w:eastAsia="Arial" w:hAnsi="Arial"/>
          <w:sz w:val="19"/>
        </w:rPr>
        <w:t>fi</w:t>
      </w:r>
      <w:r>
        <w:rPr>
          <w:rFonts w:ascii="Times New Roman" w:eastAsia="Times New Roman" w:hAnsi="Times New Roman"/>
          <w:sz w:val="19"/>
        </w:rPr>
        <w:t xml:space="preserve">ll has been considered to represent a southern extension of Lake Lisan (Bender, </w:t>
      </w:r>
      <w:hyperlink w:anchor="page3" w:history="1">
        <w:r>
          <w:rPr>
            <w:rFonts w:ascii="Times New Roman" w:eastAsia="Times New Roman" w:hAnsi="Times New Roman"/>
            <w:color w:val="0000FF"/>
            <w:sz w:val="19"/>
          </w:rPr>
          <w:t>1974</w:t>
        </w:r>
      </w:hyperlink>
      <w:r>
        <w:rPr>
          <w:rFonts w:ascii="Times New Roman" w:eastAsia="Times New Roman" w:hAnsi="Times New Roman"/>
          <w:sz w:val="19"/>
        </w:rPr>
        <w:t xml:space="preserve">; Ibrahim, </w:t>
      </w:r>
      <w:hyperlink w:anchor="page3" w:history="1">
        <w:r>
          <w:rPr>
            <w:rFonts w:ascii="Times New Roman" w:eastAsia="Times New Roman" w:hAnsi="Times New Roman"/>
            <w:color w:val="0000FF"/>
            <w:sz w:val="19"/>
          </w:rPr>
          <w:t>1993</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the immediate precursor to the Dead Sea (Begin</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et al., </w:t>
      </w:r>
      <w:hyperlink w:anchor="page3" w:history="1">
        <w:r>
          <w:rPr>
            <w:rFonts w:ascii="Times New Roman" w:eastAsia="Times New Roman" w:hAnsi="Times New Roman"/>
            <w:color w:val="0000FF"/>
            <w:sz w:val="19"/>
          </w:rPr>
          <w:t>1974</w:t>
        </w:r>
      </w:hyperlink>
      <w:r>
        <w:rPr>
          <w:rFonts w:ascii="Times New Roman" w:eastAsia="Times New Roman" w:hAnsi="Times New Roman"/>
          <w:color w:val="000000"/>
          <w:sz w:val="19"/>
        </w:rPr>
        <w:t xml:space="preserve">; Bartov et al., </w:t>
      </w:r>
      <w:hyperlink w:anchor="page3" w:history="1">
        <w:r>
          <w:rPr>
            <w:rFonts w:ascii="Times New Roman" w:eastAsia="Times New Roman" w:hAnsi="Times New Roman"/>
            <w:color w:val="0000FF"/>
            <w:sz w:val="19"/>
          </w:rPr>
          <w:t>2002</w:t>
        </w:r>
      </w:hyperlink>
      <w:r>
        <w:rPr>
          <w:rFonts w:ascii="Times New Roman" w:eastAsia="Times New Roman" w:hAnsi="Times New Roman"/>
          <w:color w:val="000000"/>
          <w:sz w:val="19"/>
        </w:rPr>
        <w:t xml:space="preserve">). This interpretation, however, is problematic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color w:val="000000"/>
          <w:sz w:val="19"/>
        </w:rPr>
        <w:t xml:space="preserve">), because: (1) the known southern limit of the Lisan Formation occurs </w:t>
      </w:r>
      <w:r>
        <w:rPr>
          <w:rFonts w:ascii="Arial Unicode MS" w:eastAsia="Arial Unicode MS" w:hAnsi="Arial Unicode MS"/>
          <w:color w:val="000000"/>
          <w:sz w:val="19"/>
        </w:rPr>
        <w:t>∼</w:t>
      </w:r>
      <w:r>
        <w:rPr>
          <w:rFonts w:ascii="Times New Roman" w:eastAsia="Times New Roman" w:hAnsi="Times New Roman"/>
          <w:color w:val="000000"/>
          <w:sz w:val="19"/>
        </w:rPr>
        <w:t xml:space="preserve">100 km to the north (Neev and Emery, </w:t>
      </w:r>
      <w:hyperlink w:anchor="page3" w:history="1">
        <w:r>
          <w:rPr>
            <w:rFonts w:ascii="Times New Roman" w:eastAsia="Times New Roman" w:hAnsi="Times New Roman"/>
            <w:color w:val="0000FF"/>
            <w:sz w:val="19"/>
          </w:rPr>
          <w:t>1967</w:t>
        </w:r>
      </w:hyperlink>
      <w:r>
        <w:rPr>
          <w:rFonts w:ascii="Times New Roman" w:eastAsia="Times New Roman" w:hAnsi="Times New Roman"/>
          <w:color w:val="000000"/>
          <w:sz w:val="19"/>
        </w:rPr>
        <w:t xml:space="preserve">; Greenbaum et al., </w:t>
      </w:r>
      <w:hyperlink w:anchor="page3" w:history="1">
        <w:r>
          <w:rPr>
            <w:rFonts w:ascii="Times New Roman" w:eastAsia="Times New Roman" w:hAnsi="Times New Roman"/>
            <w:color w:val="0000FF"/>
            <w:sz w:val="19"/>
          </w:rPr>
          <w:t>2006</w:t>
        </w:r>
      </w:hyperlink>
      <w:r>
        <w:rPr>
          <w:rFonts w:ascii="Times New Roman" w:eastAsia="Times New Roman" w:hAnsi="Times New Roman"/>
          <w:color w:val="000000"/>
          <w:sz w:val="19"/>
        </w:rPr>
        <w:t xml:space="preserve">), and (2) the Lisan Formation has been observed no higher than 160 m below sea level (m bsl) (Bartov et al., </w:t>
      </w:r>
      <w:hyperlink w:anchor="page3" w:history="1">
        <w:r>
          <w:rPr>
            <w:rFonts w:ascii="Times New Roman" w:eastAsia="Times New Roman" w:hAnsi="Times New Roman"/>
            <w:color w:val="0000FF"/>
            <w:sz w:val="19"/>
          </w:rPr>
          <w:t>2002</w:t>
        </w:r>
      </w:hyperlink>
      <w:r>
        <w:rPr>
          <w:rFonts w:ascii="Times New Roman" w:eastAsia="Times New Roman" w:hAnsi="Times New Roman"/>
          <w:color w:val="000000"/>
          <w:sz w:val="19"/>
        </w:rPr>
        <w:t xml:space="preserve">, </w:t>
      </w:r>
      <w:hyperlink w:anchor="page3" w:history="1">
        <w:r>
          <w:rPr>
            <w:rFonts w:ascii="Times New Roman" w:eastAsia="Times New Roman" w:hAnsi="Times New Roman"/>
            <w:color w:val="0000FF"/>
            <w:sz w:val="19"/>
          </w:rPr>
          <w:t>2003</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Waldmann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2009</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Torfstein and Enzel,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which is </w:t>
      </w:r>
      <w:r>
        <w:rPr>
          <w:rFonts w:ascii="Arial Unicode MS" w:eastAsia="Arial Unicode MS" w:hAnsi="Arial Unicode MS"/>
          <w:color w:val="000000"/>
          <w:sz w:val="19"/>
        </w:rPr>
        <w:t>∼</w:t>
      </w:r>
      <w:r>
        <w:rPr>
          <w:rFonts w:ascii="Times New Roman" w:eastAsia="Times New Roman" w:hAnsi="Times New Roman"/>
          <w:color w:val="000000"/>
          <w:sz w:val="19"/>
        </w:rPr>
        <w:t>90 m below the Gharandal sequence.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color w:val="000000"/>
          <w:sz w:val="19"/>
        </w:rPr>
        <w:t>) and also Braun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suggest a natural dam had blocked the valley at the rangefront, while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 xml:space="preserve">) propose a </w:t>
      </w:r>
      <w:r>
        <w:rPr>
          <w:rFonts w:ascii="Arial" w:eastAsia="Arial" w:hAnsi="Arial"/>
          <w:color w:val="000000"/>
          <w:sz w:val="19"/>
        </w:rPr>
        <w:t>“</w:t>
      </w:r>
      <w:r>
        <w:rPr>
          <w:rFonts w:ascii="Times New Roman" w:eastAsia="Times New Roman" w:hAnsi="Times New Roman"/>
          <w:color w:val="000000"/>
          <w:sz w:val="19"/>
        </w:rPr>
        <w:t>tectonically controlled barrier.</w:t>
      </w:r>
      <w:r>
        <w:rPr>
          <w:rFonts w:ascii="Arial" w:eastAsia="Arial" w:hAnsi="Arial"/>
          <w:color w:val="000000"/>
          <w:sz w:val="19"/>
        </w:rPr>
        <w:t>”</w:t>
      </w:r>
    </w:p>
    <w:p w:rsidR="00253891" w:rsidRDefault="00253891">
      <w:pPr>
        <w:spacing w:line="263" w:lineRule="exact"/>
        <w:rPr>
          <w:rFonts w:ascii="Times New Roman" w:eastAsia="Times New Roman" w:hAnsi="Times New Roman"/>
          <w:color w:val="000000"/>
          <w:sz w:val="19"/>
        </w:rPr>
      </w:pPr>
    </w:p>
    <w:p w:rsidR="00253891" w:rsidRDefault="00253891">
      <w:pPr>
        <w:spacing w:line="239" w:lineRule="exact"/>
        <w:ind w:left="500" w:firstLine="200"/>
        <w:jc w:val="both"/>
        <w:rPr>
          <w:rFonts w:ascii="Times New Roman" w:eastAsia="Times New Roman" w:hAnsi="Times New Roman"/>
          <w:sz w:val="19"/>
        </w:rPr>
      </w:pPr>
      <w:r>
        <w:rPr>
          <w:rFonts w:ascii="Times New Roman" w:eastAsia="Times New Roman" w:hAnsi="Times New Roman"/>
          <w:sz w:val="19"/>
        </w:rPr>
        <w:t xml:space="preserve">Several studies have investigated the history of hominin occupation in the </w:t>
      </w:r>
      <w:r>
        <w:rPr>
          <w:rFonts w:ascii="Arial" w:eastAsia="Arial" w:hAnsi="Arial"/>
          <w:sz w:val="19"/>
        </w:rPr>
        <w:t>‘</w:t>
      </w:r>
      <w:r>
        <w:rPr>
          <w:rFonts w:ascii="Times New Roman" w:eastAsia="Times New Roman" w:hAnsi="Times New Roman"/>
          <w:sz w:val="19"/>
        </w:rPr>
        <w:t>Arabah.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sz w:val="19"/>
        </w:rPr>
        <w:t>) document arte-facts with typologies denoting Middle Palaeolithic and Early Upper Palaeolithic ages (</w:t>
      </w:r>
      <w:r>
        <w:rPr>
          <w:rFonts w:ascii="Arial Unicode MS" w:eastAsia="Arial Unicode MS" w:hAnsi="Arial Unicode MS"/>
          <w:sz w:val="19"/>
        </w:rPr>
        <w:t>∼</w:t>
      </w:r>
      <w:r>
        <w:rPr>
          <w:rFonts w:ascii="Times New Roman" w:eastAsia="Times New Roman" w:hAnsi="Times New Roman"/>
          <w:sz w:val="19"/>
        </w:rPr>
        <w:t>150</w:t>
      </w:r>
      <w:r>
        <w:rPr>
          <w:rFonts w:ascii="Arial" w:eastAsia="Arial" w:hAnsi="Arial"/>
          <w:sz w:val="19"/>
        </w:rPr>
        <w:t>–</w:t>
      </w:r>
      <w:r>
        <w:rPr>
          <w:rFonts w:ascii="Times New Roman" w:eastAsia="Times New Roman" w:hAnsi="Times New Roman"/>
          <w:sz w:val="19"/>
        </w:rPr>
        <w:t xml:space="preserve">30 ka) within the top 1.2 m of a </w:t>
      </w:r>
      <w:r>
        <w:rPr>
          <w:rFonts w:ascii="Arial" w:eastAsia="Arial" w:hAnsi="Arial"/>
          <w:sz w:val="19"/>
        </w:rPr>
        <w:t>“</w:t>
      </w:r>
      <w:r>
        <w:rPr>
          <w:rFonts w:ascii="Times New Roman" w:eastAsia="Times New Roman" w:hAnsi="Times New Roman"/>
          <w:sz w:val="19"/>
        </w:rPr>
        <w:t>quasi-lacustrine</w:t>
      </w:r>
      <w:r>
        <w:rPr>
          <w:rFonts w:ascii="Arial" w:eastAsia="Arial" w:hAnsi="Arial"/>
          <w:sz w:val="19"/>
        </w:rPr>
        <w:t>”</w:t>
      </w:r>
      <w:r>
        <w:rPr>
          <w:rFonts w:ascii="Times New Roman" w:eastAsia="Times New Roman" w:hAnsi="Times New Roman"/>
          <w:sz w:val="19"/>
        </w:rPr>
        <w:t xml:space="preserve"> unit that is found at the modern surface. These artefacts were presumed to have been derived from shoreline encampments around a seasonal lake. Older Acheu-lean artefacts are reported from a nearby high terrace (Al-Nahar and Clark, </w:t>
      </w:r>
      <w:hyperlink w:anchor="page3" w:history="1">
        <w:r>
          <w:rPr>
            <w:rFonts w:ascii="Times New Roman" w:eastAsia="Times New Roman" w:hAnsi="Times New Roman"/>
            <w:color w:val="0000FF"/>
            <w:sz w:val="19"/>
          </w:rPr>
          <w:t>2009</w:t>
        </w:r>
      </w:hyperlink>
      <w:r>
        <w:rPr>
          <w:rFonts w:ascii="Times New Roman" w:eastAsia="Times New Roman" w:hAnsi="Times New Roman"/>
          <w:sz w:val="19"/>
        </w:rPr>
        <w:t>). To resolve the nature of the water body at Gharandal,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xml:space="preserve">) studied the microfos-sils preserved within the valley </w:t>
      </w:r>
      <w:r>
        <w:rPr>
          <w:rFonts w:ascii="Arial" w:eastAsia="Arial" w:hAnsi="Arial"/>
          <w:sz w:val="19"/>
        </w:rPr>
        <w:t>fi</w:t>
      </w:r>
      <w:r>
        <w:rPr>
          <w:rFonts w:ascii="Times New Roman" w:eastAsia="Times New Roman" w:hAnsi="Times New Roman"/>
          <w:sz w:val="19"/>
        </w:rPr>
        <w:t xml:space="preserve">ll and concluded that the ostracod assemblages indicate a riverine wetland (paludal) environment (Cowardin et al., </w:t>
      </w:r>
      <w:hyperlink w:anchor="page3" w:history="1">
        <w:r>
          <w:rPr>
            <w:rFonts w:ascii="Times New Roman" w:eastAsia="Times New Roman" w:hAnsi="Times New Roman"/>
            <w:color w:val="0000FF"/>
            <w:sz w:val="19"/>
          </w:rPr>
          <w:t>1979</w:t>
        </w:r>
      </w:hyperlink>
      <w:r>
        <w:rPr>
          <w:rFonts w:ascii="Times New Roman" w:eastAsia="Times New Roman" w:hAnsi="Times New Roman"/>
          <w:sz w:val="19"/>
        </w:rPr>
        <w:t>), rather than a lake</w:t>
      </w:r>
    </w:p>
    <w:p w:rsidR="00253891" w:rsidRDefault="00253891">
      <w:pPr>
        <w:spacing w:line="242" w:lineRule="exact"/>
        <w:ind w:left="3100"/>
        <w:rPr>
          <w:rFonts w:ascii="Arial" w:eastAsia="Arial" w:hAnsi="Arial"/>
          <w:sz w:val="18"/>
        </w:rPr>
      </w:pPr>
      <w:r>
        <w:rPr>
          <w:rFonts w:ascii="Times New Roman" w:eastAsia="Times New Roman" w:hAnsi="Times New Roman"/>
          <w:sz w:val="19"/>
        </w:rPr>
        <w:br w:type="column"/>
      </w:r>
      <w:r>
        <w:rPr>
          <w:rFonts w:ascii="Arial" w:eastAsia="Arial" w:hAnsi="Arial"/>
          <w:sz w:val="18"/>
        </w:rPr>
        <w:lastRenderedPageBreak/>
        <w:t>B.S. Al</w:t>
      </w:r>
      <w:r>
        <w:rPr>
          <w:rFonts w:ascii="Arial Unicode MS" w:eastAsia="Arial Unicode MS" w:hAnsi="Arial Unicode MS"/>
          <w:sz w:val="18"/>
        </w:rPr>
        <w:t>‐</w:t>
      </w:r>
      <w:r>
        <w:rPr>
          <w:rFonts w:ascii="Arial" w:eastAsia="Arial" w:hAnsi="Arial"/>
          <w:sz w:val="18"/>
        </w:rPr>
        <w:t>Saqarat et al.</w:t>
      </w:r>
    </w:p>
    <w:p w:rsidR="00253891" w:rsidRDefault="00253891">
      <w:pPr>
        <w:spacing w:line="261" w:lineRule="exact"/>
        <w:rPr>
          <w:rFonts w:ascii="Times New Roman" w:eastAsia="Times New Roman" w:hAnsi="Times New Roman"/>
          <w:sz w:val="19"/>
        </w:rPr>
      </w:pPr>
    </w:p>
    <w:p w:rsidR="00253891" w:rsidRDefault="00253891">
      <w:pPr>
        <w:spacing w:line="244" w:lineRule="auto"/>
        <w:jc w:val="both"/>
        <w:rPr>
          <w:rFonts w:ascii="Times New Roman" w:eastAsia="Times New Roman" w:hAnsi="Times New Roman"/>
          <w:sz w:val="19"/>
        </w:rPr>
      </w:pPr>
      <w:r>
        <w:rPr>
          <w:rFonts w:ascii="Times New Roman" w:eastAsia="Times New Roman" w:hAnsi="Times New Roman"/>
          <w:sz w:val="19"/>
        </w:rPr>
        <w:t xml:space="preserve">(Mischke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xml:space="preserv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xml:space="preserve">). This result extin-guishes the idea of any link to Lake Lisan (Bender, </w:t>
      </w:r>
      <w:hyperlink w:anchor="page3" w:history="1">
        <w:r>
          <w:rPr>
            <w:rFonts w:ascii="Times New Roman" w:eastAsia="Times New Roman" w:hAnsi="Times New Roman"/>
            <w:color w:val="0000FF"/>
            <w:sz w:val="19"/>
          </w:rPr>
          <w:t>1974</w:t>
        </w:r>
      </w:hyperlink>
      <w:r>
        <w:rPr>
          <w:rFonts w:ascii="Times New Roman" w:eastAsia="Times New Roman" w:hAnsi="Times New Roman"/>
          <w:sz w:val="19"/>
        </w:rPr>
        <w:t xml:space="preserve">; Ibrahim, </w:t>
      </w:r>
      <w:hyperlink w:anchor="page3" w:history="1">
        <w:r>
          <w:rPr>
            <w:rFonts w:ascii="Times New Roman" w:eastAsia="Times New Roman" w:hAnsi="Times New Roman"/>
            <w:color w:val="0000FF"/>
            <w:sz w:val="19"/>
          </w:rPr>
          <w:t>1993</w:t>
        </w:r>
      </w:hyperlink>
      <w:r>
        <w:rPr>
          <w:rFonts w:ascii="Times New Roman" w:eastAsia="Times New Roman" w:hAnsi="Times New Roman"/>
          <w:sz w:val="19"/>
        </w:rPr>
        <w:t xml:space="preserve">) or a substantial volume of standing water (Henry, </w:t>
      </w:r>
      <w:hyperlink w:anchor="page3" w:history="1">
        <w:r>
          <w:rPr>
            <w:rFonts w:ascii="Times New Roman" w:eastAsia="Times New Roman" w:hAnsi="Times New Roman"/>
            <w:color w:val="0000FF"/>
            <w:sz w:val="19"/>
          </w:rPr>
          <w:t>2001</w:t>
        </w:r>
      </w:hyperlink>
      <w:r>
        <w:rPr>
          <w:rFonts w:ascii="Times New Roman" w:eastAsia="Times New Roman" w:hAnsi="Times New Roman"/>
          <w:sz w:val="19"/>
        </w:rPr>
        <w:t>).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xml:space="preserve">) reports two optically stimulated luminescence (OSL) dates (112 ± 9 ka and 32 ± 4 ka) and four </w:t>
      </w:r>
      <w:r>
        <w:rPr>
          <w:rFonts w:ascii="Times New Roman" w:eastAsia="Times New Roman" w:hAnsi="Times New Roman"/>
          <w:sz w:val="25"/>
          <w:vertAlign w:val="superscript"/>
        </w:rPr>
        <w:t>14</w:t>
      </w:r>
      <w:r>
        <w:rPr>
          <w:rFonts w:ascii="Times New Roman" w:eastAsia="Times New Roman" w:hAnsi="Times New Roman"/>
          <w:sz w:val="19"/>
        </w:rPr>
        <w:t>C dates (38</w:t>
      </w:r>
      <w:r>
        <w:rPr>
          <w:rFonts w:ascii="Arial" w:eastAsia="Arial" w:hAnsi="Arial"/>
          <w:sz w:val="19"/>
        </w:rPr>
        <w:t>–</w:t>
      </w:r>
      <w:r>
        <w:rPr>
          <w:rFonts w:ascii="Times New Roman" w:eastAsia="Times New Roman" w:hAnsi="Times New Roman"/>
          <w:sz w:val="19"/>
        </w:rPr>
        <w:t xml:space="preserve">25 cal ka BP) from organic-rich carbon-ates. The lower and upper parts of the Gharandal sequence were not dated. Moreover, given that the OSL and </w:t>
      </w:r>
      <w:r>
        <w:rPr>
          <w:rFonts w:ascii="Times New Roman" w:eastAsia="Times New Roman" w:hAnsi="Times New Roman"/>
          <w:sz w:val="25"/>
          <w:vertAlign w:val="superscript"/>
        </w:rPr>
        <w:t>14</w:t>
      </w:r>
      <w:r>
        <w:rPr>
          <w:rFonts w:ascii="Times New Roman" w:eastAsia="Times New Roman" w:hAnsi="Times New Roman"/>
          <w:sz w:val="19"/>
        </w:rPr>
        <w:t xml:space="preserve">C ages are stratigraphically inconsistent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xml:space="preserve">; Mischke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xml:space="preserv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xml:space="preserve">), and </w:t>
      </w:r>
      <w:r>
        <w:rPr>
          <w:rFonts w:ascii="Times New Roman" w:eastAsia="Times New Roman" w:hAnsi="Times New Roman"/>
          <w:sz w:val="25"/>
          <w:vertAlign w:val="superscript"/>
        </w:rPr>
        <w:t>14</w:t>
      </w:r>
      <w:r>
        <w:rPr>
          <w:rFonts w:ascii="Times New Roman" w:eastAsia="Times New Roman" w:hAnsi="Times New Roman"/>
          <w:sz w:val="19"/>
        </w:rPr>
        <w:t>C ages draw close to the limit of the method, there is a need for a better chronology for this site, especially in the context of the lithic artefacts observed within the strati</w:t>
      </w:r>
      <w:r>
        <w:rPr>
          <w:rFonts w:ascii="Arial" w:eastAsia="Arial" w:hAnsi="Arial"/>
          <w:sz w:val="19"/>
        </w:rPr>
        <w:t>fi</w:t>
      </w:r>
      <w:r>
        <w:rPr>
          <w:rFonts w:ascii="Times New Roman" w:eastAsia="Times New Roman" w:hAnsi="Times New Roman"/>
          <w:sz w:val="19"/>
        </w:rPr>
        <w:t>ed sediments by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sz w:val="19"/>
        </w:rPr>
        <w:t>).</w:t>
      </w:r>
    </w:p>
    <w:p w:rsidR="00253891" w:rsidRDefault="00253891">
      <w:pPr>
        <w:spacing w:line="22" w:lineRule="exact"/>
        <w:rPr>
          <w:rFonts w:ascii="Times New Roman" w:eastAsia="Times New Roman" w:hAnsi="Times New Roman"/>
          <w:sz w:val="19"/>
        </w:rPr>
      </w:pPr>
    </w:p>
    <w:p w:rsidR="00253891" w:rsidRDefault="00253891">
      <w:pPr>
        <w:spacing w:line="263" w:lineRule="auto"/>
        <w:ind w:firstLine="200"/>
        <w:jc w:val="both"/>
        <w:rPr>
          <w:rFonts w:ascii="Times New Roman" w:eastAsia="Times New Roman" w:hAnsi="Times New Roman"/>
          <w:sz w:val="19"/>
        </w:rPr>
      </w:pPr>
      <w:r>
        <w:rPr>
          <w:rFonts w:ascii="Times New Roman" w:eastAsia="Times New Roman" w:hAnsi="Times New Roman"/>
          <w:sz w:val="19"/>
        </w:rPr>
        <w:t xml:space="preserve">Here, we report the </w:t>
      </w:r>
      <w:r>
        <w:rPr>
          <w:rFonts w:ascii="Arial" w:eastAsia="Arial" w:hAnsi="Arial"/>
          <w:sz w:val="19"/>
        </w:rPr>
        <w:t>fi</w:t>
      </w:r>
      <w:r>
        <w:rPr>
          <w:rFonts w:ascii="Times New Roman" w:eastAsia="Times New Roman" w:hAnsi="Times New Roman"/>
          <w:sz w:val="19"/>
        </w:rPr>
        <w:t>ndings of a chronometric and sedi-mentological study of the Wadi Gharandal depositional sequence. We set out to: (1) resolve the damming mechanism that formed the wetland; (2) reconstruct the origin and the environment of deposition associated with the sedimentary archive at Wadi Gharandal; (3) determine the timing of the accumulation of the sedimentary facies based on OSL dating;</w:t>
      </w:r>
    </w:p>
    <w:p w:rsidR="00253891" w:rsidRDefault="00253891">
      <w:pPr>
        <w:spacing w:line="4" w:lineRule="exact"/>
        <w:rPr>
          <w:rFonts w:ascii="Times New Roman" w:eastAsia="Times New Roman" w:hAnsi="Times New Roman"/>
          <w:sz w:val="19"/>
        </w:rPr>
      </w:pPr>
    </w:p>
    <w:p w:rsidR="00253891" w:rsidRDefault="00253891">
      <w:pPr>
        <w:numPr>
          <w:ilvl w:val="0"/>
          <w:numId w:val="2"/>
        </w:numPr>
        <w:tabs>
          <w:tab w:val="left" w:pos="280"/>
        </w:tabs>
        <w:spacing w:line="264" w:lineRule="auto"/>
        <w:jc w:val="both"/>
        <w:rPr>
          <w:rFonts w:ascii="Times New Roman" w:eastAsia="Times New Roman" w:hAnsi="Times New Roman"/>
          <w:sz w:val="19"/>
        </w:rPr>
      </w:pPr>
      <w:r>
        <w:rPr>
          <w:rFonts w:ascii="Times New Roman" w:eastAsia="Times New Roman" w:hAnsi="Times New Roman"/>
          <w:sz w:val="19"/>
        </w:rPr>
        <w:t>discuss any palaeoclimatic implications of the Gharandal wetland; and (5) consider the implications of freshwater avail-ability for hominins traversing the Levantine deserts.</w:t>
      </w:r>
    </w:p>
    <w:p w:rsidR="00253891" w:rsidRDefault="00253891">
      <w:pPr>
        <w:spacing w:line="328" w:lineRule="exact"/>
        <w:rPr>
          <w:rFonts w:ascii="Times New Roman" w:eastAsia="Times New Roman" w:hAnsi="Times New Roman"/>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Physiographic setting</w:t>
      </w:r>
    </w:p>
    <w:p w:rsidR="00253891" w:rsidRDefault="00253891">
      <w:pPr>
        <w:spacing w:line="138" w:lineRule="exact"/>
        <w:rPr>
          <w:rFonts w:ascii="Times New Roman" w:eastAsia="Times New Roman" w:hAnsi="Times New Roman"/>
          <w:sz w:val="19"/>
        </w:rPr>
      </w:pPr>
    </w:p>
    <w:p w:rsidR="00253891" w:rsidRDefault="00253891">
      <w:pPr>
        <w:spacing w:line="240" w:lineRule="exact"/>
        <w:jc w:val="both"/>
        <w:rPr>
          <w:rFonts w:ascii="Times New Roman" w:eastAsia="Times New Roman" w:hAnsi="Times New Roman"/>
          <w:color w:val="000000"/>
          <w:sz w:val="19"/>
        </w:rPr>
      </w:pPr>
      <w:r>
        <w:rPr>
          <w:rFonts w:ascii="Times New Roman" w:eastAsia="Times New Roman" w:hAnsi="Times New Roman"/>
          <w:sz w:val="19"/>
        </w:rPr>
        <w:t xml:space="preserve">Wadi Gharandal today is an ephemeral stream that drains a small upland catchment of </w:t>
      </w:r>
      <w:r>
        <w:rPr>
          <w:rFonts w:ascii="Arial Unicode MS" w:eastAsia="Arial Unicode MS" w:hAnsi="Arial Unicode MS"/>
          <w:sz w:val="19"/>
        </w:rPr>
        <w:t>∼</w:t>
      </w:r>
      <w:r>
        <w:rPr>
          <w:rFonts w:ascii="Times New Roman" w:eastAsia="Times New Roman" w:hAnsi="Times New Roman"/>
          <w:sz w:val="19"/>
        </w:rPr>
        <w:t>5.5 km</w:t>
      </w:r>
      <w:r>
        <w:rPr>
          <w:rFonts w:ascii="Times New Roman" w:eastAsia="Times New Roman" w:hAnsi="Times New Roman"/>
          <w:sz w:val="25"/>
          <w:vertAlign w:val="superscript"/>
        </w:rPr>
        <w:t>2</w:t>
      </w:r>
      <w:r>
        <w:rPr>
          <w:rFonts w:ascii="Times New Roman" w:eastAsia="Times New Roman" w:hAnsi="Times New Roman"/>
          <w:sz w:val="19"/>
        </w:rPr>
        <w:t xml:space="preserve">. Floodwaters meet with Wadi </w:t>
      </w:r>
      <w:r>
        <w:rPr>
          <w:rFonts w:ascii="Arial" w:eastAsia="Arial" w:hAnsi="Arial"/>
          <w:sz w:val="19"/>
        </w:rPr>
        <w:t>‘</w:t>
      </w:r>
      <w:r>
        <w:rPr>
          <w:rFonts w:ascii="Times New Roman" w:eastAsia="Times New Roman" w:hAnsi="Times New Roman"/>
          <w:sz w:val="19"/>
        </w:rPr>
        <w:t xml:space="preserve">Arabah (the axial drainage) following exception-ally rare, heavy rain. Large </w:t>
      </w:r>
      <w:r>
        <w:rPr>
          <w:rFonts w:ascii="Arial" w:eastAsia="Arial" w:hAnsi="Arial"/>
          <w:sz w:val="19"/>
        </w:rPr>
        <w:t>fl</w:t>
      </w:r>
      <w:r>
        <w:rPr>
          <w:rFonts w:ascii="Times New Roman" w:eastAsia="Times New Roman" w:hAnsi="Times New Roman"/>
          <w:sz w:val="19"/>
        </w:rPr>
        <w:t>oods from Gharandal are likely to be triggered by inputs from Wadi al Siq, the adjoining catchment to the south that extends to the rim of the Jordan Plateau (</w:t>
      </w:r>
      <w:r>
        <w:rPr>
          <w:rFonts w:ascii="Arial Unicode MS" w:eastAsia="Arial Unicode MS" w:hAnsi="Arial Unicode MS"/>
          <w:sz w:val="19"/>
        </w:rPr>
        <w:t>∼</w:t>
      </w:r>
      <w:r>
        <w:rPr>
          <w:rFonts w:ascii="Times New Roman" w:eastAsia="Times New Roman" w:hAnsi="Times New Roman"/>
          <w:sz w:val="19"/>
        </w:rPr>
        <w:t>1400 m above sea level [m asl]) and possibly over-spills into the Gharandal headwaters at a former drainage cap-ture (</w:t>
      </w:r>
      <w:r>
        <w:rPr>
          <w:rFonts w:ascii="Arial Unicode MS" w:eastAsia="Arial Unicode MS" w:hAnsi="Arial Unicode MS"/>
          <w:sz w:val="19"/>
        </w:rPr>
        <w:t>∼</w:t>
      </w:r>
      <w:r>
        <w:rPr>
          <w:rFonts w:ascii="Times New Roman" w:eastAsia="Times New Roman" w:hAnsi="Times New Roman"/>
          <w:sz w:val="19"/>
        </w:rPr>
        <w:t xml:space="preserve">30.065° N, 35.233° E). This part of the </w:t>
      </w:r>
      <w:r>
        <w:rPr>
          <w:rFonts w:ascii="Arial" w:eastAsia="Arial" w:hAnsi="Arial"/>
          <w:sz w:val="19"/>
        </w:rPr>
        <w:t>‘</w:t>
      </w:r>
      <w:r>
        <w:rPr>
          <w:rFonts w:ascii="Times New Roman" w:eastAsia="Times New Roman" w:hAnsi="Times New Roman"/>
          <w:sz w:val="19"/>
        </w:rPr>
        <w:t xml:space="preserve">Arabah lowlands receives an average of </w:t>
      </w:r>
      <w:r>
        <w:rPr>
          <w:rFonts w:ascii="Arial Unicode MS" w:eastAsia="Arial Unicode MS" w:hAnsi="Arial Unicode MS"/>
          <w:sz w:val="19"/>
        </w:rPr>
        <w:t>∼</w:t>
      </w:r>
      <w:r>
        <w:rPr>
          <w:rFonts w:ascii="Times New Roman" w:eastAsia="Times New Roman" w:hAnsi="Times New Roman"/>
          <w:sz w:val="19"/>
        </w:rPr>
        <w:t>50 mm/yr of precipitation (</w:t>
      </w:r>
      <w:hyperlink w:anchor="page3" w:history="1">
        <w:r>
          <w:rPr>
            <w:rFonts w:ascii="Times New Roman" w:eastAsia="Times New Roman" w:hAnsi="Times New Roman"/>
            <w:color w:val="0000FF"/>
            <w:sz w:val="19"/>
          </w:rPr>
          <w:t>Fig. 1</w:t>
        </w:r>
      </w:hyperlink>
      <w:r>
        <w:rPr>
          <w:rFonts w:ascii="Times New Roman" w:eastAsia="Times New Roman" w:hAnsi="Times New Roman"/>
          <w:sz w:val="19"/>
        </w:rPr>
        <w:t xml:space="preserve">), though interannual variability is high, and orograph-ically induced totals rise to </w:t>
      </w:r>
      <w:r>
        <w:rPr>
          <w:rFonts w:ascii="Arial Unicode MS" w:eastAsia="Arial Unicode MS" w:hAnsi="Arial Unicode MS"/>
          <w:sz w:val="19"/>
        </w:rPr>
        <w:t>∼</w:t>
      </w:r>
      <w:r>
        <w:rPr>
          <w:rFonts w:ascii="Times New Roman" w:eastAsia="Times New Roman" w:hAnsi="Times New Roman"/>
          <w:sz w:val="19"/>
        </w:rPr>
        <w:t>300</w:t>
      </w:r>
      <w:r>
        <w:rPr>
          <w:rFonts w:ascii="Arial" w:eastAsia="Arial" w:hAnsi="Arial"/>
          <w:sz w:val="19"/>
        </w:rPr>
        <w:t>–</w:t>
      </w:r>
      <w:r>
        <w:rPr>
          <w:rFonts w:ascii="Times New Roman" w:eastAsia="Times New Roman" w:hAnsi="Times New Roman"/>
          <w:sz w:val="19"/>
        </w:rPr>
        <w:t>400 mm/yr on the high-lands (</w:t>
      </w:r>
      <w:hyperlink w:anchor="page3" w:history="1">
        <w:r>
          <w:rPr>
            <w:rFonts w:ascii="Times New Roman" w:eastAsia="Times New Roman" w:hAnsi="Times New Roman"/>
            <w:color w:val="0000FF"/>
            <w:sz w:val="19"/>
          </w:rPr>
          <w:t>Fig. 1</w:t>
        </w:r>
      </w:hyperlink>
      <w:r>
        <w:rPr>
          <w:rFonts w:ascii="Times New Roman" w:eastAsia="Times New Roman" w:hAnsi="Times New Roman"/>
          <w:sz w:val="19"/>
        </w:rPr>
        <w:t xml:space="preserve">; Almomani et al., </w:t>
      </w:r>
      <w:hyperlink w:anchor="page3" w:history="1">
        <w:r>
          <w:rPr>
            <w:rFonts w:ascii="Times New Roman" w:eastAsia="Times New Roman" w:hAnsi="Times New Roman"/>
            <w:color w:val="0000FF"/>
            <w:sz w:val="19"/>
          </w:rPr>
          <w:t>2018</w:t>
        </w:r>
      </w:hyperlink>
      <w:r>
        <w:rPr>
          <w:rFonts w:ascii="Times New Roman" w:eastAsia="Times New Roman" w:hAnsi="Times New Roman"/>
          <w:sz w:val="19"/>
        </w:rPr>
        <w:t xml:space="preserve">). The region has a hot arid climate according to the Köppen-Geiger scheme (Kottek et al., </w:t>
      </w:r>
      <w:hyperlink w:anchor="page3" w:history="1">
        <w:r>
          <w:rPr>
            <w:rFonts w:ascii="Times New Roman" w:eastAsia="Times New Roman" w:hAnsi="Times New Roman"/>
            <w:color w:val="0000FF"/>
            <w:sz w:val="19"/>
          </w:rPr>
          <w:t>2006</w:t>
        </w:r>
      </w:hyperlink>
      <w:r>
        <w:rPr>
          <w:rFonts w:ascii="Times New Roman" w:eastAsia="Times New Roman" w:hAnsi="Times New Roman"/>
          <w:sz w:val="19"/>
        </w:rPr>
        <w:t>). The stony desert soils are bare of vegetation over wide areas with infrequent grasses, low-growing scrub, and scattered riparian reeds and phragmites reeds along the chan-nel. Groundwater discharge supports a small oasis compris-ing a riparian grove of date palms and tamarisk (</w:t>
      </w:r>
      <w:hyperlink w:anchor="page3" w:history="1">
        <w:r>
          <w:rPr>
            <w:rFonts w:ascii="Times New Roman" w:eastAsia="Times New Roman" w:hAnsi="Times New Roman"/>
            <w:color w:val="0000FF"/>
            <w:sz w:val="19"/>
          </w:rPr>
          <w:t>Figs. 2</w:t>
        </w:r>
      </w:hyperlink>
      <w:r>
        <w:rPr>
          <w:rFonts w:ascii="Times New Roman" w:eastAsia="Times New Roman" w:hAnsi="Times New Roman"/>
          <w:sz w:val="19"/>
        </w:rPr>
        <w:t xml:space="preserve">A and </w:t>
      </w:r>
      <w:hyperlink w:anchor="page3" w:history="1">
        <w:r>
          <w:rPr>
            <w:rFonts w:ascii="Times New Roman" w:eastAsia="Times New Roman" w:hAnsi="Times New Roman"/>
            <w:color w:val="0000FF"/>
            <w:sz w:val="19"/>
          </w:rPr>
          <w:t>3</w:t>
        </w:r>
      </w:hyperlink>
      <w:r>
        <w:rPr>
          <w:rFonts w:ascii="Times New Roman" w:eastAsia="Times New Roman" w:hAnsi="Times New Roman"/>
          <w:sz w:val="19"/>
        </w:rPr>
        <w:t xml:space="preserve">). About 200 m west of the Gharandal rangefront, a Roman military fort </w:t>
      </w:r>
      <w:r>
        <w:rPr>
          <w:rFonts w:ascii="Arial" w:eastAsia="Arial" w:hAnsi="Arial"/>
          <w:sz w:val="19"/>
        </w:rPr>
        <w:t>‘</w:t>
      </w:r>
      <w:r>
        <w:rPr>
          <w:rFonts w:ascii="Times New Roman" w:eastAsia="Times New Roman" w:hAnsi="Times New Roman"/>
          <w:sz w:val="19"/>
        </w:rPr>
        <w:t>Ayn Gharandal</w:t>
      </w:r>
      <w:r>
        <w:rPr>
          <w:rFonts w:ascii="Arial" w:eastAsia="Arial" w:hAnsi="Arial"/>
          <w:sz w:val="19"/>
        </w:rPr>
        <w:t>’</w:t>
      </w:r>
      <w:r>
        <w:rPr>
          <w:rFonts w:ascii="Times New Roman" w:eastAsia="Times New Roman" w:hAnsi="Times New Roman"/>
          <w:sz w:val="19"/>
        </w:rPr>
        <w:t xml:space="preserve"> indicates the ready availability of water from the spring around the late third to early fourth century of the Common Era (Darby and Darby,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w:t>
      </w:r>
    </w:p>
    <w:p w:rsidR="00253891" w:rsidRDefault="00253891">
      <w:pPr>
        <w:spacing w:line="200" w:lineRule="exact"/>
        <w:rPr>
          <w:rFonts w:ascii="Times New Roman" w:eastAsia="Times New Roman" w:hAnsi="Times New Roman"/>
          <w:sz w:val="19"/>
        </w:rPr>
      </w:pPr>
    </w:p>
    <w:p w:rsidR="00253891" w:rsidRDefault="00253891">
      <w:pPr>
        <w:spacing w:line="386" w:lineRule="exact"/>
        <w:rPr>
          <w:rFonts w:ascii="Times New Roman" w:eastAsia="Times New Roman" w:hAnsi="Times New Roman"/>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METHODS</w:t>
      </w:r>
    </w:p>
    <w:p w:rsidR="00253891" w:rsidRDefault="00253891">
      <w:pPr>
        <w:spacing w:line="227" w:lineRule="exact"/>
        <w:rPr>
          <w:rFonts w:ascii="Times New Roman" w:eastAsia="Times New Roman" w:hAnsi="Times New Roman"/>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Stratigraphy and chronology</w:t>
      </w:r>
    </w:p>
    <w:p w:rsidR="00253891" w:rsidRDefault="00253891">
      <w:pPr>
        <w:spacing w:line="138" w:lineRule="exact"/>
        <w:rPr>
          <w:rFonts w:ascii="Times New Roman" w:eastAsia="Times New Roman" w:hAnsi="Times New Roman"/>
          <w:sz w:val="19"/>
        </w:rPr>
      </w:pPr>
    </w:p>
    <w:p w:rsidR="00253891" w:rsidRDefault="00253891">
      <w:pPr>
        <w:spacing w:line="241" w:lineRule="auto"/>
        <w:jc w:val="both"/>
        <w:rPr>
          <w:rFonts w:ascii="Times New Roman" w:eastAsia="Times New Roman" w:hAnsi="Times New Roman"/>
        </w:rPr>
      </w:pPr>
      <w:r>
        <w:rPr>
          <w:rFonts w:ascii="Times New Roman" w:eastAsia="Times New Roman" w:hAnsi="Times New Roman"/>
        </w:rPr>
        <w:t>Several excellent sedimentary exposures occur throughout the lower portion of the wadi. Three sections were chosen</w:t>
      </w:r>
    </w:p>
    <w:p w:rsidR="00253891" w:rsidRDefault="00253891">
      <w:pPr>
        <w:spacing w:line="241" w:lineRule="auto"/>
        <w:jc w:val="both"/>
        <w:rPr>
          <w:rFonts w:ascii="Times New Roman" w:eastAsia="Times New Roman" w:hAnsi="Times New Roman"/>
        </w:rPr>
        <w:sectPr w:rsidR="00253891">
          <w:pgSz w:w="11880" w:h="15840"/>
          <w:pgMar w:top="688" w:right="1079" w:bottom="0" w:left="340" w:header="0" w:footer="0" w:gutter="0"/>
          <w:cols w:num="2" w:space="0" w:equalWidth="0">
            <w:col w:w="5300" w:space="360"/>
            <w:col w:w="4800"/>
          </w:cols>
          <w:docGrid w:linePitch="360"/>
        </w:sectPr>
      </w:pPr>
    </w:p>
    <w:p w:rsidR="00253891" w:rsidRDefault="00253891">
      <w:pPr>
        <w:spacing w:line="383" w:lineRule="exact"/>
        <w:rPr>
          <w:rFonts w:ascii="Times New Roman" w:eastAsia="Times New Roman" w:hAnsi="Times New Roman"/>
          <w:sz w:val="19"/>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18"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19"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20"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8" w:right="1079" w:bottom="0" w:left="340" w:header="0" w:footer="0" w:gutter="0"/>
          <w:cols w:space="0" w:equalWidth="0">
            <w:col w:w="10460"/>
          </w:cols>
          <w:docGrid w:linePitch="360"/>
        </w:sectPr>
      </w:pPr>
    </w:p>
    <w:tbl>
      <w:tblPr>
        <w:tblW w:w="0" w:type="auto"/>
        <w:tblInd w:w="740" w:type="dxa"/>
        <w:tblLayout w:type="fixed"/>
        <w:tblCellMar>
          <w:top w:w="0" w:type="dxa"/>
          <w:left w:w="0" w:type="dxa"/>
          <w:bottom w:w="0" w:type="dxa"/>
          <w:right w:w="0" w:type="dxa"/>
        </w:tblCellMar>
        <w:tblLook w:val="0000" w:firstRow="0" w:lastRow="0" w:firstColumn="0" w:lastColumn="0" w:noHBand="0" w:noVBand="0"/>
      </w:tblPr>
      <w:tblGrid>
        <w:gridCol w:w="6620"/>
        <w:gridCol w:w="3340"/>
      </w:tblGrid>
      <w:tr w:rsidR="00253891">
        <w:trPr>
          <w:trHeight w:val="232"/>
        </w:trPr>
        <w:tc>
          <w:tcPr>
            <w:tcW w:w="6620" w:type="dxa"/>
            <w:shd w:val="clear" w:color="auto" w:fill="auto"/>
            <w:vAlign w:val="bottom"/>
          </w:tcPr>
          <w:p w:rsidR="00253891" w:rsidRDefault="00253891">
            <w:pPr>
              <w:spacing w:line="0" w:lineRule="atLeast"/>
              <w:rPr>
                <w:rFonts w:ascii="Arial" w:eastAsia="Arial" w:hAnsi="Arial"/>
              </w:rPr>
            </w:pPr>
            <w:bookmarkStart w:id="3" w:name="page3"/>
            <w:bookmarkEnd w:id="3"/>
            <w:r>
              <w:rPr>
                <w:rFonts w:ascii="Arial" w:eastAsia="Arial" w:hAnsi="Arial"/>
              </w:rPr>
              <w:lastRenderedPageBreak/>
              <w:t>Wadi Gharandal oasis in southern Jordan</w:t>
            </w:r>
          </w:p>
        </w:tc>
        <w:tc>
          <w:tcPr>
            <w:tcW w:w="3340" w:type="dxa"/>
            <w:shd w:val="clear" w:color="auto" w:fill="auto"/>
            <w:vAlign w:val="bottom"/>
          </w:tcPr>
          <w:p w:rsidR="00253891" w:rsidRDefault="00253891">
            <w:pPr>
              <w:spacing w:line="0" w:lineRule="atLeast"/>
              <w:jc w:val="right"/>
              <w:rPr>
                <w:rFonts w:ascii="Times New Roman" w:eastAsia="Times New Roman" w:hAnsi="Times New Roman"/>
              </w:rPr>
            </w:pPr>
            <w:r>
              <w:rPr>
                <w:rFonts w:ascii="Times New Roman" w:eastAsia="Times New Roman" w:hAnsi="Times New Roman"/>
              </w:rPr>
              <w:t>3</w:t>
            </w:r>
          </w:p>
        </w:tc>
      </w:tr>
    </w:tbl>
    <w:p w:rsidR="00253891" w:rsidRDefault="00B61A0A">
      <w:pPr>
        <w:spacing w:line="20" w:lineRule="exact"/>
        <w:rPr>
          <w:rFonts w:ascii="Times New Roman" w:eastAsia="Times New Roman" w:hAnsi="Times New Roman"/>
        </w:rPr>
      </w:pPr>
      <w:r>
        <w:rPr>
          <w:rFonts w:ascii="Times New Roman" w:eastAsia="Times New Roman" w:hAnsi="Times New Roman"/>
          <w:noProof/>
          <w:lang w:eastAsia="en-GB"/>
        </w:rPr>
        <w:drawing>
          <wp:anchor distT="0" distB="0" distL="114300" distR="114300" simplePos="0" relativeHeight="251655168" behindDoc="1" locked="0" layoutInCell="1" allowOverlap="1">
            <wp:simplePos x="0" y="0"/>
            <wp:positionH relativeFrom="column">
              <wp:posOffset>1498600</wp:posOffset>
            </wp:positionH>
            <wp:positionV relativeFrom="paragraph">
              <wp:posOffset>189230</wp:posOffset>
            </wp:positionV>
            <wp:extent cx="4266565" cy="26441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6565" cy="264414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376" w:lineRule="exact"/>
        <w:rPr>
          <w:rFonts w:ascii="Times New Roman" w:eastAsia="Times New Roman" w:hAnsi="Times New Roman"/>
        </w:rPr>
      </w:pPr>
    </w:p>
    <w:p w:rsidR="00253891" w:rsidRDefault="00253891">
      <w:pPr>
        <w:spacing w:line="221" w:lineRule="exact"/>
        <w:ind w:left="740"/>
        <w:jc w:val="both"/>
        <w:rPr>
          <w:rFonts w:ascii="Times New Roman" w:eastAsia="Times New Roman" w:hAnsi="Times New Roman"/>
          <w:sz w:val="18"/>
        </w:rPr>
      </w:pPr>
      <w:r>
        <w:rPr>
          <w:rFonts w:ascii="Times New Roman" w:eastAsia="Times New Roman" w:hAnsi="Times New Roman"/>
          <w:sz w:val="18"/>
        </w:rPr>
        <w:t xml:space="preserve">Figure 1. (color online) (A) Location of the study area and neighbouring regions of the Levant and northern Arabia, including sites of palae-oclimatic records. The base map is a digital elevation model derived from 1 arc-sec Shuttle Radar Topography Mission data. (B) Estimated mean annual rainfall according to WorldClim 2.0 data (Fick and Hijmans, </w:t>
      </w:r>
      <w:hyperlink w:anchor="page3" w:history="1">
        <w:r>
          <w:rPr>
            <w:rFonts w:ascii="Times New Roman" w:eastAsia="Times New Roman" w:hAnsi="Times New Roman"/>
            <w:color w:val="0000FF"/>
            <w:sz w:val="18"/>
          </w:rPr>
          <w:t>2017</w:t>
        </w:r>
      </w:hyperlink>
      <w:r>
        <w:rPr>
          <w:rFonts w:ascii="Times New Roman" w:eastAsia="Times New Roman" w:hAnsi="Times New Roman"/>
          <w:sz w:val="18"/>
        </w:rPr>
        <w:t xml:space="preserve">), which for Wadi Gharandal is </w:t>
      </w:r>
      <w:r>
        <w:rPr>
          <w:rFonts w:ascii="Arial Unicode MS" w:eastAsia="Arial Unicode MS" w:hAnsi="Arial Unicode MS"/>
          <w:sz w:val="18"/>
        </w:rPr>
        <w:t>∼</w:t>
      </w:r>
      <w:r>
        <w:rPr>
          <w:rFonts w:ascii="Times New Roman" w:eastAsia="Times New Roman" w:hAnsi="Times New Roman"/>
          <w:sz w:val="18"/>
        </w:rPr>
        <w:t>50 mm/yr.</w:t>
      </w:r>
    </w:p>
    <w:p w:rsidR="00253891" w:rsidRDefault="00B61A0A">
      <w:pPr>
        <w:spacing w:line="20" w:lineRule="exact"/>
        <w:rPr>
          <w:rFonts w:ascii="Times New Roman" w:eastAsia="Times New Roman" w:hAnsi="Times New Roman"/>
        </w:rPr>
      </w:pPr>
      <w:r>
        <w:rPr>
          <w:rFonts w:ascii="Times New Roman" w:eastAsia="Times New Roman" w:hAnsi="Times New Roman"/>
          <w:noProof/>
          <w:sz w:val="18"/>
          <w:lang w:eastAsia="en-GB"/>
        </w:rPr>
        <w:drawing>
          <wp:anchor distT="0" distB="0" distL="114300" distR="114300" simplePos="0" relativeHeight="251656192" behindDoc="1" locked="0" layoutInCell="1" allowOverlap="1">
            <wp:simplePos x="0" y="0"/>
            <wp:positionH relativeFrom="column">
              <wp:posOffset>965200</wp:posOffset>
            </wp:positionH>
            <wp:positionV relativeFrom="paragraph">
              <wp:posOffset>184785</wp:posOffset>
            </wp:positionV>
            <wp:extent cx="5334000" cy="49466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34000" cy="494665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395" w:lineRule="exact"/>
        <w:rPr>
          <w:rFonts w:ascii="Times New Roman" w:eastAsia="Times New Roman" w:hAnsi="Times New Roman"/>
        </w:rPr>
      </w:pPr>
    </w:p>
    <w:p w:rsidR="00253891" w:rsidRDefault="00253891">
      <w:pPr>
        <w:spacing w:line="274" w:lineRule="auto"/>
        <w:ind w:left="740"/>
        <w:jc w:val="both"/>
        <w:rPr>
          <w:rFonts w:ascii="Times New Roman" w:eastAsia="Times New Roman" w:hAnsi="Times New Roman"/>
          <w:sz w:val="17"/>
        </w:rPr>
      </w:pPr>
      <w:r>
        <w:rPr>
          <w:rFonts w:ascii="Times New Roman" w:eastAsia="Times New Roman" w:hAnsi="Times New Roman"/>
          <w:sz w:val="17"/>
        </w:rPr>
        <w:t xml:space="preserve">Figure 2. (color online) Photographs from Wadi Gharandal. (A) Overview of the Gharandal valley </w:t>
      </w:r>
      <w:r>
        <w:rPr>
          <w:rFonts w:ascii="Arial" w:eastAsia="Arial" w:hAnsi="Arial"/>
          <w:sz w:val="17"/>
        </w:rPr>
        <w:t>fl</w:t>
      </w:r>
      <w:r>
        <w:rPr>
          <w:rFonts w:ascii="Times New Roman" w:eastAsia="Times New Roman" w:hAnsi="Times New Roman"/>
          <w:sz w:val="17"/>
        </w:rPr>
        <w:t xml:space="preserve">oor viewed from site 2, with the </w:t>
      </w:r>
      <w:r>
        <w:rPr>
          <w:rFonts w:ascii="Arial" w:eastAsia="Arial" w:hAnsi="Arial"/>
          <w:sz w:val="17"/>
        </w:rPr>
        <w:t>‘</w:t>
      </w:r>
      <w:r>
        <w:rPr>
          <w:rFonts w:ascii="Times New Roman" w:eastAsia="Times New Roman" w:hAnsi="Times New Roman"/>
          <w:sz w:val="17"/>
        </w:rPr>
        <w:t>Arabah valley beyond. White arrow marks gravelly outcrop (B). (B) Fluvial gravels that cap the paludal facies at site 2 (</w:t>
      </w:r>
      <w:hyperlink w:anchor="page3" w:history="1">
        <w:r>
          <w:rPr>
            <w:rFonts w:ascii="Times New Roman" w:eastAsia="Times New Roman" w:hAnsi="Times New Roman"/>
            <w:color w:val="0000FF"/>
            <w:sz w:val="17"/>
          </w:rPr>
          <w:t>Fig. 5</w:t>
        </w:r>
      </w:hyperlink>
      <w:r>
        <w:rPr>
          <w:rFonts w:ascii="Times New Roman" w:eastAsia="Times New Roman" w:hAnsi="Times New Roman"/>
          <w:sz w:val="17"/>
        </w:rPr>
        <w:t>). (C) In situ lithic artefact GH3-1 (</w:t>
      </w:r>
      <w:hyperlink w:anchor="page3" w:history="1">
        <w:r>
          <w:rPr>
            <w:rFonts w:ascii="Times New Roman" w:eastAsia="Times New Roman" w:hAnsi="Times New Roman"/>
            <w:color w:val="0000FF"/>
            <w:sz w:val="17"/>
          </w:rPr>
          <w:t>Fig. 7B</w:t>
        </w:r>
      </w:hyperlink>
      <w:r>
        <w:rPr>
          <w:rFonts w:ascii="Times New Roman" w:eastAsia="Times New Roman" w:hAnsi="Times New Roman"/>
          <w:sz w:val="17"/>
        </w:rPr>
        <w:t xml:space="preserve">), collected at site 3 and ascribed a minimum depositional age of 74 ± 7 ka; its stratigraphic position is shown in </w:t>
      </w:r>
      <w:hyperlink w:anchor="page3" w:history="1">
        <w:r>
          <w:rPr>
            <w:rFonts w:ascii="Times New Roman" w:eastAsia="Times New Roman" w:hAnsi="Times New Roman"/>
            <w:color w:val="0000FF"/>
            <w:sz w:val="17"/>
          </w:rPr>
          <w:t>Fig. 5</w:t>
        </w:r>
      </w:hyperlink>
      <w:r>
        <w:rPr>
          <w:rFonts w:ascii="Times New Roman" w:eastAsia="Times New Roman" w:hAnsi="Times New Roman"/>
          <w:sz w:val="17"/>
        </w:rPr>
        <w:t>.</w:t>
      </w:r>
    </w:p>
    <w:p w:rsidR="00253891" w:rsidRDefault="00253891">
      <w:pPr>
        <w:spacing w:line="274" w:lineRule="auto"/>
        <w:ind w:left="740"/>
        <w:jc w:val="both"/>
        <w:rPr>
          <w:rFonts w:ascii="Times New Roman" w:eastAsia="Times New Roman" w:hAnsi="Times New Roman"/>
          <w:sz w:val="17"/>
        </w:rPr>
        <w:sectPr w:rsidR="00253891">
          <w:pgSz w:w="11880" w:h="15840"/>
          <w:pgMar w:top="700" w:right="839" w:bottom="0" w:left="340" w:header="0" w:footer="0" w:gutter="0"/>
          <w:cols w:space="0" w:equalWidth="0">
            <w:col w:w="10700"/>
          </w:cols>
          <w:docGrid w:linePitch="360"/>
        </w:sectPr>
      </w:pPr>
    </w:p>
    <w:p w:rsidR="00253891" w:rsidRDefault="00253891">
      <w:pPr>
        <w:spacing w:line="161" w:lineRule="exact"/>
        <w:rPr>
          <w:rFonts w:ascii="Times New Roman" w:eastAsia="Times New Roman" w:hAnsi="Times New Roman"/>
          <w:sz w:val="17"/>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23"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24"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25"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tabs>
          <w:tab w:val="left" w:pos="8740"/>
        </w:tabs>
        <w:spacing w:line="242" w:lineRule="exact"/>
        <w:ind w:left="500"/>
        <w:rPr>
          <w:rFonts w:ascii="Arial" w:eastAsia="Arial" w:hAnsi="Arial"/>
          <w:sz w:val="18"/>
        </w:rPr>
      </w:pPr>
      <w:bookmarkStart w:id="4" w:name="page4"/>
      <w:bookmarkEnd w:id="4"/>
      <w:r>
        <w:rPr>
          <w:rFonts w:ascii="Times New Roman" w:eastAsia="Times New Roman" w:hAnsi="Times New Roman"/>
          <w:sz w:val="18"/>
        </w:rPr>
        <w:lastRenderedPageBreak/>
        <w:t>4</w:t>
      </w:r>
      <w:r>
        <w:rPr>
          <w:rFonts w:ascii="Times New Roman" w:eastAsia="Times New Roman" w:hAnsi="Times New Roman"/>
        </w:rPr>
        <w:tab/>
      </w:r>
      <w:r>
        <w:rPr>
          <w:rFonts w:ascii="Arial" w:eastAsia="Arial" w:hAnsi="Arial"/>
          <w:sz w:val="18"/>
        </w:rPr>
        <w:t>B.S. Al</w:t>
      </w:r>
      <w:r>
        <w:rPr>
          <w:rFonts w:ascii="Arial Unicode MS" w:eastAsia="Arial Unicode MS" w:hAnsi="Arial Unicode MS"/>
          <w:sz w:val="18"/>
        </w:rPr>
        <w:t>‐</w:t>
      </w:r>
      <w:r>
        <w:rPr>
          <w:rFonts w:ascii="Arial" w:eastAsia="Arial" w:hAnsi="Arial"/>
          <w:sz w:val="18"/>
        </w:rPr>
        <w:t>Saqarat et al.</w:t>
      </w:r>
    </w:p>
    <w:p w:rsidR="00253891" w:rsidRDefault="00B61A0A">
      <w:pPr>
        <w:spacing w:line="20" w:lineRule="exact"/>
        <w:rPr>
          <w:rFonts w:ascii="Times New Roman" w:eastAsia="Times New Roman" w:hAnsi="Times New Roman"/>
        </w:rPr>
      </w:pPr>
      <w:r>
        <w:rPr>
          <w:rFonts w:ascii="Arial" w:eastAsia="Arial" w:hAnsi="Arial"/>
          <w:noProof/>
          <w:sz w:val="18"/>
          <w:lang w:eastAsia="en-GB"/>
        </w:rPr>
        <w:drawing>
          <wp:anchor distT="0" distB="0" distL="114300" distR="114300" simplePos="0" relativeHeight="251657216" behindDoc="1" locked="0" layoutInCell="1" allowOverlap="1">
            <wp:simplePos x="0" y="0"/>
            <wp:positionH relativeFrom="column">
              <wp:posOffset>736600</wp:posOffset>
            </wp:positionH>
            <wp:positionV relativeFrom="paragraph">
              <wp:posOffset>193040</wp:posOffset>
            </wp:positionV>
            <wp:extent cx="5486400" cy="33020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86400" cy="330200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19" w:lineRule="exact"/>
        <w:rPr>
          <w:rFonts w:ascii="Times New Roman" w:eastAsia="Times New Roman" w:hAnsi="Times New Roman"/>
        </w:rPr>
      </w:pPr>
    </w:p>
    <w:p w:rsidR="00253891" w:rsidRDefault="00253891">
      <w:pPr>
        <w:spacing w:line="217" w:lineRule="exact"/>
        <w:ind w:left="500"/>
        <w:jc w:val="both"/>
        <w:rPr>
          <w:rFonts w:ascii="Times New Roman" w:eastAsia="Times New Roman" w:hAnsi="Times New Roman"/>
          <w:sz w:val="18"/>
        </w:rPr>
      </w:pPr>
      <w:r>
        <w:rPr>
          <w:rFonts w:ascii="Times New Roman" w:eastAsia="Times New Roman" w:hAnsi="Times New Roman"/>
          <w:sz w:val="18"/>
        </w:rPr>
        <w:t>Figure 3. Aerial view of Wadi Gharandal (Google Earth image), showing our three stratigraphic sites (white squares); faults (white dashes); approximate landslide extent (orange dashes) and detached blocks (A, B) associated with the dam (</w:t>
      </w:r>
      <w:hyperlink w:anchor="page3" w:history="1">
        <w:r>
          <w:rPr>
            <w:rFonts w:ascii="Times New Roman" w:eastAsia="Times New Roman" w:hAnsi="Times New Roman"/>
            <w:color w:val="0000FF"/>
            <w:sz w:val="18"/>
          </w:rPr>
          <w:t>Fig. 4</w:t>
        </w:r>
        <w:r>
          <w:rPr>
            <w:rFonts w:ascii="Times New Roman" w:eastAsia="Times New Roman" w:hAnsi="Times New Roman"/>
            <w:sz w:val="18"/>
          </w:rPr>
          <w:t xml:space="preserve"> </w:t>
        </w:r>
      </w:hyperlink>
      <w:r>
        <w:rPr>
          <w:rFonts w:ascii="Times New Roman" w:eastAsia="Times New Roman" w:hAnsi="Times New Roman"/>
          <w:sz w:val="18"/>
        </w:rPr>
        <w:t>A and B); Roman fort (R) and mil-itary checkpoint (M); and the approximate maximum extent (</w:t>
      </w:r>
      <w:r>
        <w:rPr>
          <w:rFonts w:ascii="Arial Unicode MS" w:eastAsia="Arial Unicode MS" w:hAnsi="Arial Unicode MS"/>
          <w:sz w:val="18"/>
        </w:rPr>
        <w:t>∼</w:t>
      </w:r>
      <w:r>
        <w:rPr>
          <w:rFonts w:ascii="Times New Roman" w:eastAsia="Times New Roman" w:hAnsi="Times New Roman"/>
          <w:sz w:val="18"/>
        </w:rPr>
        <w:t>0.17 km</w:t>
      </w:r>
      <w:r>
        <w:rPr>
          <w:rFonts w:ascii="Times New Roman" w:eastAsia="Times New Roman" w:hAnsi="Times New Roman"/>
          <w:sz w:val="23"/>
          <w:vertAlign w:val="superscript"/>
        </w:rPr>
        <w:t>2</w:t>
      </w:r>
      <w:r>
        <w:rPr>
          <w:rFonts w:ascii="Times New Roman" w:eastAsia="Times New Roman" w:hAnsi="Times New Roman"/>
          <w:sz w:val="18"/>
        </w:rPr>
        <w:t xml:space="preserve">) of the Gharandal wetland (blue dashes). The grove of palm trees marks the present-day area of spring-fed ponds, and stream </w:t>
      </w:r>
      <w:r>
        <w:rPr>
          <w:rFonts w:ascii="Arial" w:eastAsia="Arial" w:hAnsi="Arial"/>
          <w:sz w:val="18"/>
        </w:rPr>
        <w:t>fl</w:t>
      </w:r>
      <w:r>
        <w:rPr>
          <w:rFonts w:ascii="Times New Roman" w:eastAsia="Times New Roman" w:hAnsi="Times New Roman"/>
          <w:sz w:val="18"/>
        </w:rPr>
        <w:t xml:space="preserve">ow is towards Wadi Al </w:t>
      </w:r>
      <w:r>
        <w:rPr>
          <w:rFonts w:ascii="Arial" w:eastAsia="Arial" w:hAnsi="Arial"/>
          <w:sz w:val="18"/>
        </w:rPr>
        <w:t>‘</w:t>
      </w:r>
      <w:r>
        <w:rPr>
          <w:rFonts w:ascii="Times New Roman" w:eastAsia="Times New Roman" w:hAnsi="Times New Roman"/>
          <w:sz w:val="18"/>
        </w:rPr>
        <w:t xml:space="preserve">Arabah from right to left. (For interpretation of the ref-erences to color in this </w:t>
      </w:r>
      <w:r>
        <w:rPr>
          <w:rFonts w:ascii="Arial" w:eastAsia="Arial" w:hAnsi="Arial"/>
          <w:sz w:val="18"/>
        </w:rPr>
        <w:t>fi</w:t>
      </w:r>
      <w:r>
        <w:rPr>
          <w:rFonts w:ascii="Times New Roman" w:eastAsia="Times New Roman" w:hAnsi="Times New Roman"/>
          <w:sz w:val="18"/>
        </w:rPr>
        <w:t>gure legend, the reader is referred to the web version of this article.)</w:t>
      </w:r>
    </w:p>
    <w:p w:rsidR="00253891" w:rsidRDefault="00253891">
      <w:pPr>
        <w:spacing w:line="217" w:lineRule="exact"/>
        <w:ind w:left="500"/>
        <w:jc w:val="both"/>
        <w:rPr>
          <w:rFonts w:ascii="Times New Roman" w:eastAsia="Times New Roman" w:hAnsi="Times New Roman"/>
          <w:sz w:val="18"/>
        </w:rPr>
        <w:sectPr w:rsidR="00253891">
          <w:pgSz w:w="11880" w:h="15840"/>
          <w:pgMar w:top="684" w:right="1079" w:bottom="0" w:left="340" w:header="0" w:footer="0" w:gutter="0"/>
          <w:cols w:space="0" w:equalWidth="0">
            <w:col w:w="10460"/>
          </w:cols>
          <w:docGrid w:linePitch="360"/>
        </w:sectPr>
      </w:pPr>
    </w:p>
    <w:p w:rsidR="00253891" w:rsidRDefault="00253891">
      <w:pPr>
        <w:spacing w:line="265" w:lineRule="exact"/>
        <w:rPr>
          <w:rFonts w:ascii="Times New Roman" w:eastAsia="Times New Roman" w:hAnsi="Times New Roman"/>
        </w:rPr>
      </w:pPr>
    </w:p>
    <w:p w:rsidR="00253891" w:rsidRDefault="00253891">
      <w:pPr>
        <w:spacing w:line="263" w:lineRule="auto"/>
        <w:ind w:left="500"/>
        <w:jc w:val="both"/>
        <w:rPr>
          <w:rFonts w:ascii="Times New Roman" w:eastAsia="Times New Roman" w:hAnsi="Times New Roman"/>
          <w:sz w:val="19"/>
        </w:rPr>
      </w:pPr>
      <w:r>
        <w:rPr>
          <w:rFonts w:ascii="Times New Roman" w:eastAsia="Times New Roman" w:hAnsi="Times New Roman"/>
          <w:sz w:val="19"/>
        </w:rPr>
        <w:t>to represent the variation in the stratigraphy from: (1) close to the outlet of the wadi; (2) mid-wetland basin; and (3) towards the upstream extent of the basin (</w:t>
      </w:r>
      <w:hyperlink w:anchor="page3" w:history="1">
        <w:r>
          <w:rPr>
            <w:rFonts w:ascii="Times New Roman" w:eastAsia="Times New Roman" w:hAnsi="Times New Roman"/>
            <w:color w:val="0000FF"/>
            <w:sz w:val="19"/>
          </w:rPr>
          <w:t>Figs. 2</w:t>
        </w:r>
        <w:r>
          <w:rPr>
            <w:rFonts w:ascii="Times New Roman" w:eastAsia="Times New Roman" w:hAnsi="Times New Roman"/>
            <w:sz w:val="19"/>
          </w:rPr>
          <w:t xml:space="preserve"> </w:t>
        </w:r>
      </w:hyperlink>
      <w:r>
        <w:rPr>
          <w:rFonts w:ascii="Times New Roman" w:eastAsia="Times New Roman" w:hAnsi="Times New Roman"/>
          <w:sz w:val="19"/>
        </w:rPr>
        <w:t xml:space="preserve">and </w:t>
      </w:r>
      <w:hyperlink w:anchor="page3" w:history="1">
        <w:r>
          <w:rPr>
            <w:rFonts w:ascii="Times New Roman" w:eastAsia="Times New Roman" w:hAnsi="Times New Roman"/>
            <w:color w:val="0000FF"/>
            <w:sz w:val="19"/>
          </w:rPr>
          <w:t>3</w:t>
        </w:r>
      </w:hyperlink>
      <w:r>
        <w:rPr>
          <w:rFonts w:ascii="Times New Roman" w:eastAsia="Times New Roman" w:hAnsi="Times New Roman"/>
          <w:sz w:val="19"/>
        </w:rPr>
        <w:t xml:space="preserve">). The middle and upper portions of section 2 were inaccessible but were logged from photographs. Sections 1 and 3 were fully acces-sible. At these latter locations, small three-dimensional expo-sures were revealed as necessary using a trowel to identify the </w:t>
      </w:r>
      <w:r>
        <w:rPr>
          <w:rFonts w:ascii="Arial" w:eastAsia="Arial" w:hAnsi="Arial"/>
          <w:sz w:val="19"/>
        </w:rPr>
        <w:t>fl</w:t>
      </w:r>
      <w:r>
        <w:rPr>
          <w:rFonts w:ascii="Times New Roman" w:eastAsia="Times New Roman" w:hAnsi="Times New Roman"/>
          <w:sz w:val="19"/>
        </w:rPr>
        <w:t>ow orientation of planar lamination and cross bedding. The</w:t>
      </w:r>
      <w:r>
        <w:rPr>
          <w:rFonts w:ascii="Arial" w:eastAsia="Arial" w:hAnsi="Arial"/>
          <w:sz w:val="19"/>
        </w:rPr>
        <w:t xml:space="preserve"> </w:t>
      </w:r>
      <w:r>
        <w:rPr>
          <w:rFonts w:ascii="Times New Roman" w:eastAsia="Times New Roman" w:hAnsi="Times New Roman"/>
          <w:sz w:val="19"/>
        </w:rPr>
        <w:t>grain size of strata was noted using a sand ruler. The basic stratigraphy was described and sketched. Photographs were taken of individual sections to develop the section descrip-tions further. Finally, the dam site was examined, including locally exposed faults and evidence for mass movement.</w:t>
      </w:r>
    </w:p>
    <w:p w:rsidR="00253891" w:rsidRDefault="00253891">
      <w:pPr>
        <w:spacing w:line="6" w:lineRule="exact"/>
        <w:rPr>
          <w:rFonts w:ascii="Times New Roman" w:eastAsia="Times New Roman" w:hAnsi="Times New Roman"/>
        </w:rPr>
      </w:pPr>
    </w:p>
    <w:p w:rsidR="00253891" w:rsidRDefault="00253891">
      <w:pPr>
        <w:spacing w:line="263" w:lineRule="auto"/>
        <w:ind w:left="500" w:firstLine="200"/>
        <w:jc w:val="both"/>
        <w:rPr>
          <w:rFonts w:ascii="Times New Roman" w:eastAsia="Times New Roman" w:hAnsi="Times New Roman"/>
          <w:sz w:val="19"/>
        </w:rPr>
      </w:pPr>
      <w:r>
        <w:rPr>
          <w:rFonts w:ascii="Times New Roman" w:eastAsia="Times New Roman" w:hAnsi="Times New Roman"/>
          <w:sz w:val="19"/>
        </w:rPr>
        <w:t xml:space="preserve">Chronometry focused on constraining the ages of the </w:t>
      </w:r>
      <w:r>
        <w:rPr>
          <w:rFonts w:ascii="Arial" w:eastAsia="Arial" w:hAnsi="Arial"/>
          <w:sz w:val="19"/>
        </w:rPr>
        <w:t>fi</w:t>
      </w:r>
      <w:r>
        <w:rPr>
          <w:rFonts w:ascii="Times New Roman" w:eastAsia="Times New Roman" w:hAnsi="Times New Roman"/>
          <w:sz w:val="19"/>
        </w:rPr>
        <w:t>ne-sandy and marly, mud-rich beds in the three sections. Ten OSL samples were collected from the three sections by insert-ing a 40-mm-diameter stainless-steel tube into a freshly exposed face. The sections were linked relative to each other using a handheld laser range</w:t>
      </w:r>
      <w:r>
        <w:rPr>
          <w:rFonts w:ascii="Arial" w:eastAsia="Arial" w:hAnsi="Arial"/>
          <w:sz w:val="19"/>
        </w:rPr>
        <w:t>fi</w:t>
      </w:r>
      <w:r>
        <w:rPr>
          <w:rFonts w:ascii="Times New Roman" w:eastAsia="Times New Roman" w:hAnsi="Times New Roman"/>
          <w:sz w:val="19"/>
        </w:rPr>
        <w:t>nder (Apresys Powerline 1000), with a horizontal distance measurement uncertainty of</w:t>
      </w:r>
    </w:p>
    <w:p w:rsidR="00253891" w:rsidRDefault="00253891">
      <w:pPr>
        <w:spacing w:line="2" w:lineRule="exact"/>
        <w:rPr>
          <w:rFonts w:ascii="Times New Roman" w:eastAsia="Times New Roman" w:hAnsi="Times New Roman"/>
        </w:rPr>
      </w:pPr>
    </w:p>
    <w:p w:rsidR="00253891" w:rsidRDefault="00253891">
      <w:pPr>
        <w:numPr>
          <w:ilvl w:val="0"/>
          <w:numId w:val="3"/>
        </w:numPr>
        <w:tabs>
          <w:tab w:val="left" w:pos="652"/>
        </w:tabs>
        <w:spacing w:line="248" w:lineRule="auto"/>
        <w:ind w:left="500"/>
        <w:jc w:val="both"/>
        <w:rPr>
          <w:rFonts w:ascii="Times New Roman" w:eastAsia="Times New Roman" w:hAnsi="Times New Roman"/>
        </w:rPr>
      </w:pPr>
      <w:r>
        <w:rPr>
          <w:rFonts w:ascii="Times New Roman" w:eastAsia="Times New Roman" w:hAnsi="Times New Roman"/>
        </w:rPr>
        <w:t>1 m. To tie the sections to absolute elevation above sea level, we used a handheld Garmin</w:t>
      </w:r>
      <w:r>
        <w:rPr>
          <w:rFonts w:ascii="Arial" w:eastAsia="Arial" w:hAnsi="Arial"/>
        </w:rPr>
        <w:t>™</w:t>
      </w:r>
      <w:r>
        <w:rPr>
          <w:rFonts w:ascii="Times New Roman" w:eastAsia="Times New Roman" w:hAnsi="Times New Roman"/>
        </w:rPr>
        <w:t xml:space="preserve"> global positioning system (GPS) with typical uncertainties of ± 10</w:t>
      </w:r>
      <w:r>
        <w:rPr>
          <w:rFonts w:ascii="Arial" w:eastAsia="Arial" w:hAnsi="Arial"/>
        </w:rPr>
        <w:t>–</w:t>
      </w:r>
      <w:r>
        <w:rPr>
          <w:rFonts w:ascii="Times New Roman" w:eastAsia="Times New Roman" w:hAnsi="Times New Roman"/>
        </w:rPr>
        <w:t xml:space="preserve">15 m (x,y coordinates) to determine the x,y coordinates of a large </w:t>
      </w:r>
      <w:r>
        <w:rPr>
          <w:rFonts w:ascii="Arial" w:eastAsia="Arial" w:hAnsi="Arial"/>
        </w:rPr>
        <w:t>fl</w:t>
      </w:r>
      <w:r>
        <w:rPr>
          <w:rFonts w:ascii="Times New Roman" w:eastAsia="Times New Roman" w:hAnsi="Times New Roman"/>
        </w:rPr>
        <w:t>attish area above site 2. We located those x,y coordinates</w:t>
      </w:r>
      <w:r>
        <w:rPr>
          <w:rFonts w:ascii="Arial" w:eastAsia="Arial" w:hAnsi="Arial"/>
        </w:rPr>
        <w:t xml:space="preserve"> </w:t>
      </w:r>
      <w:r>
        <w:rPr>
          <w:rFonts w:ascii="Times New Roman" w:eastAsia="Times New Roman" w:hAnsi="Times New Roman"/>
        </w:rPr>
        <w:t>in Google Earth and accepted the absolute elevation attributed to that point.</w:t>
      </w:r>
    </w:p>
    <w:p w:rsidR="00253891" w:rsidRDefault="00253891">
      <w:pPr>
        <w:spacing w:line="13" w:lineRule="exact"/>
        <w:rPr>
          <w:rFonts w:ascii="Times New Roman" w:eastAsia="Times New Roman" w:hAnsi="Times New Roman"/>
        </w:rPr>
      </w:pPr>
    </w:p>
    <w:p w:rsidR="00253891" w:rsidRDefault="00253891">
      <w:pPr>
        <w:spacing w:line="0" w:lineRule="atLeast"/>
        <w:ind w:left="500" w:firstLine="200"/>
        <w:jc w:val="both"/>
        <w:rPr>
          <w:rFonts w:ascii="Times New Roman" w:eastAsia="Times New Roman" w:hAnsi="Times New Roman"/>
        </w:rPr>
      </w:pPr>
      <w:r>
        <w:rPr>
          <w:rFonts w:ascii="Times New Roman" w:eastAsia="Times New Roman" w:hAnsi="Times New Roman"/>
        </w:rPr>
        <w:t xml:space="preserve">The sampling strategy relates to the fact that prior studies consider the valley </w:t>
      </w:r>
      <w:r>
        <w:rPr>
          <w:rFonts w:ascii="Arial" w:eastAsia="Arial" w:hAnsi="Arial"/>
        </w:rPr>
        <w:t>fi</w:t>
      </w:r>
      <w:r>
        <w:rPr>
          <w:rFonts w:ascii="Times New Roman" w:eastAsia="Times New Roman" w:hAnsi="Times New Roman"/>
        </w:rPr>
        <w:t xml:space="preserve">ll sequence to be paludal or </w:t>
      </w:r>
      <w:r>
        <w:rPr>
          <w:rFonts w:ascii="Arial" w:eastAsia="Arial" w:hAnsi="Arial"/>
        </w:rPr>
        <w:t>fl</w:t>
      </w:r>
      <w:r>
        <w:rPr>
          <w:rFonts w:ascii="Times New Roman" w:eastAsia="Times New Roman" w:hAnsi="Times New Roman"/>
        </w:rPr>
        <w:t>uvial.</w:t>
      </w:r>
    </w:p>
    <w:p w:rsidR="00253891" w:rsidRDefault="00253891">
      <w:pPr>
        <w:spacing w:line="265" w:lineRule="exact"/>
        <w:rPr>
          <w:rFonts w:ascii="Times New Roman" w:eastAsia="Times New Roman" w:hAnsi="Times New Roman"/>
        </w:rPr>
      </w:pPr>
      <w:r>
        <w:rPr>
          <w:rFonts w:ascii="Times New Roman" w:eastAsia="Times New Roman" w:hAnsi="Times New Roman"/>
        </w:rPr>
        <w:br w:type="column"/>
      </w:r>
    </w:p>
    <w:p w:rsidR="00253891" w:rsidRDefault="00253891">
      <w:pPr>
        <w:spacing w:line="249" w:lineRule="auto"/>
        <w:jc w:val="both"/>
        <w:rPr>
          <w:rFonts w:ascii="Times New Roman" w:eastAsia="Times New Roman" w:hAnsi="Times New Roman"/>
        </w:rPr>
      </w:pPr>
      <w:r>
        <w:rPr>
          <w:rFonts w:ascii="Times New Roman" w:eastAsia="Times New Roman" w:hAnsi="Times New Roman"/>
        </w:rPr>
        <w:t>The OSL sampling aimed to bracket the likely paludal (</w:t>
      </w:r>
      <w:r>
        <w:rPr>
          <w:rFonts w:ascii="Arial" w:eastAsia="Arial" w:hAnsi="Arial"/>
        </w:rPr>
        <w:t>fi</w:t>
      </w:r>
      <w:r>
        <w:rPr>
          <w:rFonts w:ascii="Times New Roman" w:eastAsia="Times New Roman" w:hAnsi="Times New Roman"/>
        </w:rPr>
        <w:t xml:space="preserve">ne-grained) facies by sampling basal and topmost </w:t>
      </w:r>
      <w:r>
        <w:rPr>
          <w:rFonts w:ascii="Arial" w:eastAsia="Arial" w:hAnsi="Arial"/>
        </w:rPr>
        <w:t>fl</w:t>
      </w:r>
      <w:r>
        <w:rPr>
          <w:rFonts w:ascii="Times New Roman" w:eastAsia="Times New Roman" w:hAnsi="Times New Roman"/>
        </w:rPr>
        <w:t xml:space="preserve">uvial (gravel) units. Seven OSL samples were taken from site 1 as follows: three in the basal sandy part, two in the highest sandy marl, and two in the upper sandy beds. The principle of sampling being that the sandy units represent </w:t>
      </w:r>
      <w:r>
        <w:rPr>
          <w:rFonts w:ascii="Arial" w:eastAsia="Arial" w:hAnsi="Arial"/>
        </w:rPr>
        <w:t>fl</w:t>
      </w:r>
      <w:r>
        <w:rPr>
          <w:rFonts w:ascii="Times New Roman" w:eastAsia="Times New Roman" w:hAnsi="Times New Roman"/>
        </w:rPr>
        <w:t xml:space="preserve">uvial sediments that would bracket the age of the carbonate-rich paludal facies. Similarly, at site 2, to delineate the temporal persistence of the carbonate-rich strata, a basal sample was obtained from a sand bed immediately below the </w:t>
      </w:r>
      <w:r>
        <w:rPr>
          <w:rFonts w:ascii="Arial" w:eastAsia="Arial" w:hAnsi="Arial"/>
        </w:rPr>
        <w:t>fi</w:t>
      </w:r>
      <w:r>
        <w:rPr>
          <w:rFonts w:ascii="Times New Roman" w:eastAsia="Times New Roman" w:hAnsi="Times New Roman"/>
        </w:rPr>
        <w:t>rst paludal unit and an upper sample for OSL dating was obtained from the highest sandy marl. A further OSL sample represents the sandy marl at site 3.</w:t>
      </w:r>
    </w:p>
    <w:p w:rsidR="00253891" w:rsidRDefault="00253891">
      <w:pPr>
        <w:spacing w:line="346" w:lineRule="exact"/>
        <w:rPr>
          <w:rFonts w:ascii="Times New Roman" w:eastAsia="Times New Roman" w:hAnsi="Times New Roman"/>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OSL analysis</w:t>
      </w:r>
    </w:p>
    <w:p w:rsidR="00253891" w:rsidRDefault="00253891">
      <w:pPr>
        <w:spacing w:line="138" w:lineRule="exact"/>
        <w:rPr>
          <w:rFonts w:ascii="Times New Roman" w:eastAsia="Times New Roman" w:hAnsi="Times New Roman"/>
        </w:rPr>
      </w:pPr>
    </w:p>
    <w:p w:rsidR="00253891" w:rsidRDefault="00253891">
      <w:pPr>
        <w:spacing w:line="239" w:lineRule="exact"/>
        <w:jc w:val="both"/>
        <w:rPr>
          <w:rFonts w:ascii="Times New Roman" w:eastAsia="Times New Roman" w:hAnsi="Times New Roman"/>
          <w:color w:val="000000"/>
          <w:sz w:val="19"/>
        </w:rPr>
      </w:pPr>
      <w:r>
        <w:rPr>
          <w:rFonts w:ascii="Times New Roman" w:eastAsia="Times New Roman" w:hAnsi="Times New Roman"/>
          <w:sz w:val="19"/>
        </w:rPr>
        <w:t xml:space="preserve">Each sample tube was opened in the laboratory under sub-dued red light, </w:t>
      </w:r>
      <w:r>
        <w:rPr>
          <w:rFonts w:ascii="Arial Unicode MS" w:eastAsia="Arial Unicode MS" w:hAnsi="Arial Unicode MS"/>
          <w:sz w:val="19"/>
        </w:rPr>
        <w:t>∼</w:t>
      </w:r>
      <w:r>
        <w:rPr>
          <w:rFonts w:ascii="Times New Roman" w:eastAsia="Times New Roman" w:hAnsi="Times New Roman"/>
          <w:sz w:val="19"/>
        </w:rPr>
        <w:t>3</w:t>
      </w:r>
      <w:r>
        <w:rPr>
          <w:rFonts w:ascii="Arial" w:eastAsia="Arial" w:hAnsi="Arial"/>
          <w:sz w:val="19"/>
        </w:rPr>
        <w:t>–</w:t>
      </w:r>
      <w:r>
        <w:rPr>
          <w:rFonts w:ascii="Times New Roman" w:eastAsia="Times New Roman" w:hAnsi="Times New Roman"/>
          <w:sz w:val="19"/>
        </w:rPr>
        <w:t>4 cm of end material was discarded, and the interior unexposed material was retained for quartz puri-</w:t>
      </w:r>
      <w:r>
        <w:rPr>
          <w:rFonts w:ascii="Arial" w:eastAsia="Arial" w:hAnsi="Arial"/>
          <w:sz w:val="19"/>
        </w:rPr>
        <w:t>fi</w:t>
      </w:r>
      <w:r>
        <w:rPr>
          <w:rFonts w:ascii="Times New Roman" w:eastAsia="Times New Roman" w:hAnsi="Times New Roman"/>
          <w:sz w:val="19"/>
        </w:rPr>
        <w:t>cation via standard procedures (Aitken,</w:t>
      </w:r>
      <w:r>
        <w:rPr>
          <w:rFonts w:ascii="Arial" w:eastAsia="Arial" w:hAnsi="Arial"/>
          <w:sz w:val="19"/>
        </w:rPr>
        <w:t xml:space="preserve"> </w:t>
      </w:r>
      <w:hyperlink w:anchor="page3" w:history="1">
        <w:r>
          <w:rPr>
            <w:rFonts w:ascii="Times New Roman" w:eastAsia="Times New Roman" w:hAnsi="Times New Roman"/>
            <w:color w:val="0000FF"/>
            <w:sz w:val="19"/>
          </w:rPr>
          <w:t>1998</w:t>
        </w:r>
      </w:hyperlink>
      <w:r>
        <w:rPr>
          <w:rFonts w:ascii="Times New Roman" w:eastAsia="Times New Roman" w:hAnsi="Times New Roman"/>
          <w:sz w:val="19"/>
        </w:rPr>
        <w:t>). Samples</w:t>
      </w:r>
      <w:r>
        <w:rPr>
          <w:rFonts w:ascii="Arial" w:eastAsia="Arial" w:hAnsi="Arial"/>
          <w:sz w:val="19"/>
        </w:rPr>
        <w:t xml:space="preserve"> </w:t>
      </w:r>
      <w:r>
        <w:rPr>
          <w:rFonts w:ascii="Times New Roman" w:eastAsia="Times New Roman" w:hAnsi="Times New Roman"/>
          <w:sz w:val="19"/>
        </w:rPr>
        <w:t>were treated with hydrochloric acid (10%) to remove carbon-ates, and for 2 weeks with hydrogen peroxide (30%) to remove organic materials. The 90</w:t>
      </w:r>
      <w:r>
        <w:rPr>
          <w:rFonts w:ascii="Arial" w:eastAsia="Arial" w:hAnsi="Arial"/>
          <w:sz w:val="19"/>
        </w:rPr>
        <w:t>–</w:t>
      </w:r>
      <w:r>
        <w:rPr>
          <w:rFonts w:ascii="Times New Roman" w:eastAsia="Times New Roman" w:hAnsi="Times New Roman"/>
          <w:sz w:val="19"/>
        </w:rPr>
        <w:t xml:space="preserve">125 </w:t>
      </w:r>
      <w:r>
        <w:rPr>
          <w:rFonts w:ascii="Arial" w:eastAsia="Arial" w:hAnsi="Arial"/>
          <w:sz w:val="19"/>
        </w:rPr>
        <w:t>μ</w:t>
      </w:r>
      <w:r>
        <w:rPr>
          <w:rFonts w:ascii="Times New Roman" w:eastAsia="Times New Roman" w:hAnsi="Times New Roman"/>
          <w:sz w:val="19"/>
        </w:rPr>
        <w:t>m grain-size frac-tions were concentrated via wet sieving. Samples were then treated with hydro</w:t>
      </w:r>
      <w:r>
        <w:rPr>
          <w:rFonts w:ascii="Arial" w:eastAsia="Arial" w:hAnsi="Arial"/>
          <w:sz w:val="19"/>
        </w:rPr>
        <w:t>fl</w:t>
      </w:r>
      <w:r>
        <w:rPr>
          <w:rFonts w:ascii="Times New Roman" w:eastAsia="Times New Roman" w:hAnsi="Times New Roman"/>
          <w:sz w:val="19"/>
        </w:rPr>
        <w:t xml:space="preserve">uoric acid (40%) for 40 minutes to remove feldspars and to etch the outer </w:t>
      </w:r>
      <w:r>
        <w:rPr>
          <w:rFonts w:ascii="Arial Unicode MS" w:eastAsia="Arial Unicode MS" w:hAnsi="Arial Unicode MS"/>
          <w:sz w:val="19"/>
        </w:rPr>
        <w:t>∼</w:t>
      </w:r>
      <w:r>
        <w:rPr>
          <w:rFonts w:ascii="Times New Roman" w:eastAsia="Times New Roman" w:hAnsi="Times New Roman"/>
          <w:sz w:val="19"/>
        </w:rPr>
        <w:t xml:space="preserve">10 </w:t>
      </w:r>
      <w:r>
        <w:rPr>
          <w:rFonts w:ascii="Arial" w:eastAsia="Arial" w:hAnsi="Arial"/>
          <w:sz w:val="19"/>
        </w:rPr>
        <w:t>μ</w:t>
      </w:r>
      <w:r>
        <w:rPr>
          <w:rFonts w:ascii="Times New Roman" w:eastAsia="Times New Roman" w:hAnsi="Times New Roman"/>
          <w:sz w:val="19"/>
        </w:rPr>
        <w:t xml:space="preserve">m alpha-irradiated rind of each quartz grain, followed by washing in hydrochloric acid (10%) to remove acid-soluble </w:t>
      </w:r>
      <w:r>
        <w:rPr>
          <w:rFonts w:ascii="Arial" w:eastAsia="Arial" w:hAnsi="Arial"/>
          <w:sz w:val="19"/>
        </w:rPr>
        <w:t>fl</w:t>
      </w:r>
      <w:r>
        <w:rPr>
          <w:rFonts w:ascii="Times New Roman" w:eastAsia="Times New Roman" w:hAnsi="Times New Roman"/>
          <w:sz w:val="19"/>
        </w:rPr>
        <w:t xml:space="preserve">uorides (Lai and Wintle, </w:t>
      </w:r>
      <w:hyperlink w:anchor="page3" w:history="1">
        <w:r>
          <w:rPr>
            <w:rFonts w:ascii="Times New Roman" w:eastAsia="Times New Roman" w:hAnsi="Times New Roman"/>
            <w:color w:val="0000FF"/>
            <w:sz w:val="19"/>
          </w:rPr>
          <w:t>2006</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Lai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2009</w:t>
        </w:r>
      </w:hyperlink>
      <w:r>
        <w:rPr>
          <w:rFonts w:ascii="Times New Roman" w:eastAsia="Times New Roman" w:hAnsi="Times New Roman"/>
          <w:color w:val="000000"/>
          <w:sz w:val="19"/>
        </w:rPr>
        <w:t>). The purity of the quartz was checked</w:t>
      </w:r>
    </w:p>
    <w:p w:rsidR="00253891" w:rsidRDefault="00253891">
      <w:pPr>
        <w:spacing w:line="239" w:lineRule="exact"/>
        <w:jc w:val="both"/>
        <w:rPr>
          <w:rFonts w:ascii="Times New Roman" w:eastAsia="Times New Roman" w:hAnsi="Times New Roman"/>
          <w:color w:val="000000"/>
          <w:sz w:val="19"/>
        </w:rPr>
        <w:sectPr w:rsidR="00253891">
          <w:type w:val="continuous"/>
          <w:pgSz w:w="11880" w:h="15840"/>
          <w:pgMar w:top="684" w:right="1079" w:bottom="0" w:left="340" w:header="0" w:footer="0" w:gutter="0"/>
          <w:cols w:num="2" w:space="0" w:equalWidth="0">
            <w:col w:w="5300" w:space="360"/>
            <w:col w:w="4800"/>
          </w:cols>
          <w:docGrid w:linePitch="360"/>
        </w:sectPr>
      </w:pPr>
    </w:p>
    <w:p w:rsidR="00253891" w:rsidRDefault="00253891">
      <w:pPr>
        <w:spacing w:line="385" w:lineRule="exact"/>
        <w:rPr>
          <w:rFonts w:ascii="Arial" w:eastAsia="Arial" w:hAnsi="Arial"/>
          <w:sz w:val="19"/>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27"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28"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29"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4" w:right="1079" w:bottom="0" w:left="340" w:header="0" w:footer="0" w:gutter="0"/>
          <w:cols w:space="0" w:equalWidth="0">
            <w:col w:w="10460"/>
          </w:cols>
          <w:docGrid w:linePitch="360"/>
        </w:sectPr>
      </w:pPr>
    </w:p>
    <w:tbl>
      <w:tblPr>
        <w:tblW w:w="0" w:type="auto"/>
        <w:tblInd w:w="740" w:type="dxa"/>
        <w:tblLayout w:type="fixed"/>
        <w:tblCellMar>
          <w:top w:w="0" w:type="dxa"/>
          <w:left w:w="0" w:type="dxa"/>
          <w:bottom w:w="0" w:type="dxa"/>
          <w:right w:w="0" w:type="dxa"/>
        </w:tblCellMar>
        <w:tblLook w:val="0000" w:firstRow="0" w:lastRow="0" w:firstColumn="0" w:lastColumn="0" w:noHBand="0" w:noVBand="0"/>
      </w:tblPr>
      <w:tblGrid>
        <w:gridCol w:w="6620"/>
        <w:gridCol w:w="3340"/>
      </w:tblGrid>
      <w:tr w:rsidR="00253891">
        <w:trPr>
          <w:trHeight w:val="232"/>
        </w:trPr>
        <w:tc>
          <w:tcPr>
            <w:tcW w:w="6620" w:type="dxa"/>
            <w:shd w:val="clear" w:color="auto" w:fill="auto"/>
            <w:vAlign w:val="bottom"/>
          </w:tcPr>
          <w:p w:rsidR="00253891" w:rsidRDefault="00253891">
            <w:pPr>
              <w:spacing w:line="0" w:lineRule="atLeast"/>
              <w:rPr>
                <w:rFonts w:ascii="Arial" w:eastAsia="Arial" w:hAnsi="Arial"/>
              </w:rPr>
            </w:pPr>
            <w:bookmarkStart w:id="5" w:name="page5"/>
            <w:bookmarkEnd w:id="5"/>
            <w:r>
              <w:rPr>
                <w:rFonts w:ascii="Arial" w:eastAsia="Arial" w:hAnsi="Arial"/>
              </w:rPr>
              <w:lastRenderedPageBreak/>
              <w:t>Wadi Gharandal oasis in southern Jordan</w:t>
            </w:r>
          </w:p>
        </w:tc>
        <w:tc>
          <w:tcPr>
            <w:tcW w:w="3340" w:type="dxa"/>
            <w:shd w:val="clear" w:color="auto" w:fill="auto"/>
            <w:vAlign w:val="bottom"/>
          </w:tcPr>
          <w:p w:rsidR="00253891" w:rsidRDefault="00253891">
            <w:pPr>
              <w:spacing w:line="0" w:lineRule="atLeast"/>
              <w:jc w:val="right"/>
              <w:rPr>
                <w:rFonts w:ascii="Times New Roman" w:eastAsia="Times New Roman" w:hAnsi="Times New Roman"/>
              </w:rPr>
            </w:pPr>
            <w:r>
              <w:rPr>
                <w:rFonts w:ascii="Times New Roman" w:eastAsia="Times New Roman" w:hAnsi="Times New Roman"/>
              </w:rPr>
              <w:t>5</w:t>
            </w:r>
          </w:p>
        </w:tc>
      </w:tr>
    </w:tbl>
    <w:p w:rsidR="00253891" w:rsidRDefault="00253891">
      <w:pPr>
        <w:spacing w:line="307" w:lineRule="exact"/>
        <w:rPr>
          <w:rFonts w:ascii="Times New Roman" w:eastAsia="Times New Roman" w:hAnsi="Times New Roman"/>
        </w:rPr>
      </w:pPr>
    </w:p>
    <w:p w:rsidR="00253891" w:rsidRDefault="00253891">
      <w:pPr>
        <w:spacing w:line="0" w:lineRule="atLeast"/>
        <w:ind w:left="740"/>
        <w:rPr>
          <w:rFonts w:ascii="Times New Roman" w:eastAsia="Times New Roman" w:hAnsi="Times New Roman"/>
          <w:sz w:val="12"/>
        </w:rPr>
      </w:pPr>
      <w:r>
        <w:rPr>
          <w:rFonts w:ascii="Times New Roman" w:eastAsia="Times New Roman" w:hAnsi="Times New Roman"/>
          <w:sz w:val="12"/>
        </w:rPr>
        <w:t>Table 1. Summary of optically stimulated luminescence (OSL) results and analyses. All uncertainties are ± 1</w:t>
      </w:r>
      <w:r>
        <w:rPr>
          <w:rFonts w:ascii="Arial" w:eastAsia="Arial" w:hAnsi="Arial"/>
          <w:sz w:val="12"/>
        </w:rPr>
        <w:t>σ</w:t>
      </w:r>
      <w:r>
        <w:rPr>
          <w:rFonts w:ascii="Times New Roman" w:eastAsia="Times New Roman" w:hAnsi="Times New Roman"/>
          <w:sz w:val="12"/>
        </w:rPr>
        <w:t xml:space="preserve"> (see </w:t>
      </w:r>
      <w:hyperlink w:anchor="page3" w:history="1">
        <w:r>
          <w:rPr>
            <w:rFonts w:ascii="Times New Roman" w:eastAsia="Times New Roman" w:hAnsi="Times New Roman"/>
            <w:color w:val="0000FF"/>
            <w:sz w:val="12"/>
          </w:rPr>
          <w:t>Fig. 5</w:t>
        </w:r>
      </w:hyperlink>
      <w:r>
        <w:rPr>
          <w:rFonts w:ascii="Times New Roman" w:eastAsia="Times New Roman" w:hAnsi="Times New Roman"/>
          <w:sz w:val="12"/>
        </w:rPr>
        <w:t>).</w:t>
      </w:r>
    </w:p>
    <w:p w:rsidR="00253891" w:rsidRDefault="00B61A0A">
      <w:pPr>
        <w:spacing w:line="20" w:lineRule="exact"/>
        <w:rPr>
          <w:rFonts w:ascii="Times New Roman" w:eastAsia="Times New Roman" w:hAnsi="Times New Roman"/>
        </w:rPr>
      </w:pPr>
      <w:r>
        <w:rPr>
          <w:rFonts w:ascii="Times New Roman" w:eastAsia="Times New Roman" w:hAnsi="Times New Roman"/>
          <w:noProof/>
          <w:sz w:val="12"/>
          <w:lang w:eastAsia="en-GB"/>
        </w:rPr>
        <mc:AlternateContent>
          <mc:Choice Requires="wps">
            <w:drawing>
              <wp:anchor distT="0" distB="0" distL="114300" distR="114300" simplePos="0" relativeHeight="251658240" behindDoc="1" locked="0" layoutInCell="1" allowOverlap="1">
                <wp:simplePos x="0" y="0"/>
                <wp:positionH relativeFrom="column">
                  <wp:posOffset>469900</wp:posOffset>
                </wp:positionH>
                <wp:positionV relativeFrom="paragraph">
                  <wp:posOffset>106045</wp:posOffset>
                </wp:positionV>
                <wp:extent cx="6324600" cy="0"/>
                <wp:effectExtent l="9525" t="9525" r="9525" b="9525"/>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A41BE"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8.35pt" to="5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rrEQIAACg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" strokeweight=".18mm"/>
            </w:pict>
          </mc:Fallback>
        </mc:AlternateContent>
      </w:r>
      <w:r>
        <w:rPr>
          <w:rFonts w:ascii="Times New Roman" w:eastAsia="Times New Roman" w:hAnsi="Times New Roman"/>
          <w:noProof/>
          <w:sz w:val="12"/>
          <w:lang w:eastAsia="en-GB"/>
        </w:rPr>
        <mc:AlternateContent>
          <mc:Choice Requires="wps">
            <w:drawing>
              <wp:anchor distT="0" distB="0" distL="114300" distR="114300" simplePos="0" relativeHeight="251659264" behindDoc="1" locked="0" layoutInCell="1" allowOverlap="1">
                <wp:simplePos x="0" y="0"/>
                <wp:positionH relativeFrom="column">
                  <wp:posOffset>469900</wp:posOffset>
                </wp:positionH>
                <wp:positionV relativeFrom="paragraph">
                  <wp:posOffset>137160</wp:posOffset>
                </wp:positionV>
                <wp:extent cx="6324600" cy="0"/>
                <wp:effectExtent l="9525" t="12065" r="9525" b="698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648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9CE1B"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0.8pt" to="5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" strokeweight=".18mm"/>
            </w:pict>
          </mc:Fallback>
        </mc:AlternateContent>
      </w:r>
    </w:p>
    <w:p w:rsidR="00253891" w:rsidRDefault="00253891">
      <w:pPr>
        <w:spacing w:line="290" w:lineRule="exact"/>
        <w:rPr>
          <w:rFonts w:ascii="Times New Roman" w:eastAsia="Times New Roman" w:hAnsi="Times New Roman"/>
        </w:rPr>
      </w:pPr>
    </w:p>
    <w:tbl>
      <w:tblPr>
        <w:tblW w:w="0" w:type="auto"/>
        <w:tblInd w:w="740" w:type="dxa"/>
        <w:tblLayout w:type="fixed"/>
        <w:tblCellMar>
          <w:top w:w="0" w:type="dxa"/>
          <w:left w:w="0" w:type="dxa"/>
          <w:bottom w:w="0" w:type="dxa"/>
          <w:right w:w="0" w:type="dxa"/>
        </w:tblCellMar>
        <w:tblLook w:val="0000" w:firstRow="0" w:lastRow="0" w:firstColumn="0" w:lastColumn="0" w:noHBand="0" w:noVBand="0"/>
      </w:tblPr>
      <w:tblGrid>
        <w:gridCol w:w="680"/>
        <w:gridCol w:w="540"/>
        <w:gridCol w:w="840"/>
        <w:gridCol w:w="880"/>
        <w:gridCol w:w="880"/>
        <w:gridCol w:w="880"/>
        <w:gridCol w:w="600"/>
        <w:gridCol w:w="700"/>
        <w:gridCol w:w="1500"/>
        <w:gridCol w:w="840"/>
        <w:gridCol w:w="800"/>
        <w:gridCol w:w="480"/>
        <w:gridCol w:w="340"/>
      </w:tblGrid>
      <w:tr w:rsidR="00253891">
        <w:trPr>
          <w:trHeight w:val="185"/>
        </w:trPr>
        <w:tc>
          <w:tcPr>
            <w:tcW w:w="6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Sample ID</w:t>
            </w:r>
          </w:p>
        </w:tc>
        <w:tc>
          <w:tcPr>
            <w:tcW w:w="540" w:type="dxa"/>
            <w:tcBorders>
              <w:bottom w:val="single" w:sz="8" w:space="0" w:color="auto"/>
            </w:tcBorders>
            <w:shd w:val="clear" w:color="auto" w:fill="auto"/>
            <w:vAlign w:val="bottom"/>
          </w:tcPr>
          <w:p w:rsidR="00253891" w:rsidRDefault="00253891">
            <w:pPr>
              <w:spacing w:line="0" w:lineRule="atLeast"/>
              <w:jc w:val="center"/>
              <w:rPr>
                <w:rFonts w:ascii="Times New Roman" w:eastAsia="Times New Roman" w:hAnsi="Times New Roman"/>
                <w:w w:val="96"/>
                <w:sz w:val="12"/>
              </w:rPr>
            </w:pPr>
            <w:r>
              <w:rPr>
                <w:rFonts w:ascii="Times New Roman" w:eastAsia="Times New Roman" w:hAnsi="Times New Roman"/>
                <w:w w:val="96"/>
                <w:sz w:val="12"/>
              </w:rPr>
              <w:t>Site</w:t>
            </w:r>
          </w:p>
        </w:tc>
        <w:tc>
          <w:tcPr>
            <w:tcW w:w="840" w:type="dxa"/>
            <w:tcBorders>
              <w:bottom w:val="single" w:sz="8" w:space="0" w:color="auto"/>
            </w:tcBorders>
            <w:shd w:val="clear" w:color="auto" w:fill="auto"/>
            <w:vAlign w:val="bottom"/>
          </w:tcPr>
          <w:p w:rsidR="00253891" w:rsidRDefault="00253891">
            <w:pPr>
              <w:spacing w:line="0" w:lineRule="atLeast"/>
              <w:ind w:right="120"/>
              <w:jc w:val="right"/>
              <w:rPr>
                <w:rFonts w:ascii="Times New Roman" w:eastAsia="Times New Roman" w:hAnsi="Times New Roman"/>
                <w:sz w:val="12"/>
              </w:rPr>
            </w:pPr>
            <w:r>
              <w:rPr>
                <w:rFonts w:ascii="Times New Roman" w:eastAsia="Times New Roman" w:hAnsi="Times New Roman"/>
                <w:sz w:val="12"/>
              </w:rPr>
              <w:t>Depth (m)</w:t>
            </w:r>
          </w:p>
        </w:tc>
        <w:tc>
          <w:tcPr>
            <w:tcW w:w="880" w:type="dxa"/>
            <w:tcBorders>
              <w:bottom w:val="single" w:sz="8" w:space="0" w:color="auto"/>
            </w:tcBorders>
            <w:shd w:val="clear" w:color="auto" w:fill="auto"/>
            <w:vAlign w:val="bottom"/>
          </w:tcPr>
          <w:p w:rsidR="00253891" w:rsidRDefault="00253891">
            <w:pPr>
              <w:spacing w:line="0" w:lineRule="atLeast"/>
              <w:jc w:val="center"/>
              <w:rPr>
                <w:rFonts w:ascii="Times New Roman" w:eastAsia="Times New Roman" w:hAnsi="Times New Roman"/>
                <w:w w:val="94"/>
                <w:sz w:val="12"/>
              </w:rPr>
            </w:pPr>
            <w:r>
              <w:rPr>
                <w:rFonts w:ascii="Times New Roman" w:eastAsia="Times New Roman" w:hAnsi="Times New Roman"/>
                <w:w w:val="94"/>
                <w:sz w:val="12"/>
              </w:rPr>
              <w:t>K (%)</w:t>
            </w:r>
          </w:p>
        </w:tc>
        <w:tc>
          <w:tcPr>
            <w:tcW w:w="880" w:type="dxa"/>
            <w:tcBorders>
              <w:bottom w:val="single" w:sz="8" w:space="0" w:color="auto"/>
            </w:tcBorders>
            <w:shd w:val="clear" w:color="auto" w:fill="auto"/>
            <w:vAlign w:val="bottom"/>
          </w:tcPr>
          <w:p w:rsidR="00253891" w:rsidRDefault="00253891">
            <w:pPr>
              <w:spacing w:line="0" w:lineRule="atLeast"/>
              <w:jc w:val="center"/>
              <w:rPr>
                <w:rFonts w:ascii="Times New Roman" w:eastAsia="Times New Roman" w:hAnsi="Times New Roman"/>
                <w:sz w:val="12"/>
              </w:rPr>
            </w:pPr>
            <w:r>
              <w:rPr>
                <w:rFonts w:ascii="Times New Roman" w:eastAsia="Times New Roman" w:hAnsi="Times New Roman"/>
                <w:sz w:val="12"/>
              </w:rPr>
              <w:t>Th (ppm)</w:t>
            </w:r>
          </w:p>
        </w:tc>
        <w:tc>
          <w:tcPr>
            <w:tcW w:w="880" w:type="dxa"/>
            <w:tcBorders>
              <w:bottom w:val="single" w:sz="8" w:space="0" w:color="auto"/>
            </w:tcBorders>
            <w:shd w:val="clear" w:color="auto" w:fill="auto"/>
            <w:vAlign w:val="bottom"/>
          </w:tcPr>
          <w:p w:rsidR="00253891" w:rsidRDefault="00253891">
            <w:pPr>
              <w:spacing w:line="0" w:lineRule="atLeast"/>
              <w:jc w:val="center"/>
              <w:rPr>
                <w:rFonts w:ascii="Times New Roman" w:eastAsia="Times New Roman" w:hAnsi="Times New Roman"/>
                <w:sz w:val="12"/>
              </w:rPr>
            </w:pPr>
            <w:r>
              <w:rPr>
                <w:rFonts w:ascii="Times New Roman" w:eastAsia="Times New Roman" w:hAnsi="Times New Roman"/>
                <w:sz w:val="12"/>
              </w:rPr>
              <w:t>U (ppm)</w:t>
            </w:r>
          </w:p>
        </w:tc>
        <w:tc>
          <w:tcPr>
            <w:tcW w:w="1300" w:type="dxa"/>
            <w:gridSpan w:val="2"/>
            <w:tcBorders>
              <w:bottom w:val="single" w:sz="8" w:space="0" w:color="auto"/>
            </w:tcBorders>
            <w:shd w:val="clear" w:color="auto" w:fill="auto"/>
            <w:vAlign w:val="bottom"/>
          </w:tcPr>
          <w:p w:rsidR="00253891" w:rsidRDefault="00253891">
            <w:pPr>
              <w:spacing w:line="0" w:lineRule="atLeast"/>
              <w:ind w:left="180"/>
              <w:rPr>
                <w:rFonts w:ascii="Times New Roman" w:eastAsia="Times New Roman" w:hAnsi="Times New Roman"/>
                <w:sz w:val="15"/>
                <w:vertAlign w:val="superscript"/>
              </w:rPr>
            </w:pPr>
            <w:r>
              <w:rPr>
                <w:rFonts w:ascii="Times New Roman" w:eastAsia="Times New Roman" w:hAnsi="Times New Roman"/>
                <w:sz w:val="12"/>
              </w:rPr>
              <w:t xml:space="preserve">Water content (%) </w:t>
            </w:r>
            <w:r>
              <w:rPr>
                <w:rFonts w:ascii="Times New Roman" w:eastAsia="Times New Roman" w:hAnsi="Times New Roman"/>
                <w:sz w:val="15"/>
                <w:vertAlign w:val="superscript"/>
              </w:rPr>
              <w:t>a</w:t>
            </w:r>
          </w:p>
        </w:tc>
        <w:tc>
          <w:tcPr>
            <w:tcW w:w="1500" w:type="dxa"/>
            <w:tcBorders>
              <w:bottom w:val="single" w:sz="8" w:space="0" w:color="auto"/>
            </w:tcBorders>
            <w:shd w:val="clear" w:color="auto" w:fill="auto"/>
            <w:vAlign w:val="bottom"/>
          </w:tcPr>
          <w:p w:rsidR="00253891" w:rsidRDefault="00253891">
            <w:pPr>
              <w:spacing w:line="0" w:lineRule="atLeast"/>
              <w:jc w:val="center"/>
              <w:rPr>
                <w:rFonts w:ascii="Times New Roman" w:eastAsia="Times New Roman" w:hAnsi="Times New Roman"/>
                <w:w w:val="97"/>
                <w:sz w:val="12"/>
              </w:rPr>
            </w:pPr>
            <w:r>
              <w:rPr>
                <w:rFonts w:ascii="Times New Roman" w:eastAsia="Times New Roman" w:hAnsi="Times New Roman"/>
                <w:w w:val="97"/>
                <w:sz w:val="12"/>
              </w:rPr>
              <w:t>Total dose rate (Gy/kyr)</w:t>
            </w:r>
          </w:p>
        </w:tc>
        <w:tc>
          <w:tcPr>
            <w:tcW w:w="1640" w:type="dxa"/>
            <w:gridSpan w:val="2"/>
            <w:tcBorders>
              <w:bottom w:val="single" w:sz="8" w:space="0" w:color="auto"/>
            </w:tcBorders>
            <w:shd w:val="clear" w:color="auto" w:fill="auto"/>
            <w:vAlign w:val="bottom"/>
          </w:tcPr>
          <w:p w:rsidR="00253891" w:rsidRDefault="00253891">
            <w:pPr>
              <w:spacing w:line="0" w:lineRule="atLeast"/>
              <w:ind w:right="120"/>
              <w:jc w:val="right"/>
              <w:rPr>
                <w:rFonts w:ascii="Times New Roman" w:eastAsia="Times New Roman" w:hAnsi="Times New Roman"/>
                <w:sz w:val="15"/>
                <w:vertAlign w:val="superscript"/>
              </w:rPr>
            </w:pPr>
            <w:r>
              <w:rPr>
                <w:rFonts w:ascii="Times New Roman" w:eastAsia="Times New Roman" w:hAnsi="Times New Roman"/>
                <w:sz w:val="12"/>
              </w:rPr>
              <w:t>Equivalent dose, D</w:t>
            </w:r>
            <w:r>
              <w:rPr>
                <w:rFonts w:ascii="Times New Roman" w:eastAsia="Times New Roman" w:hAnsi="Times New Roman"/>
                <w:sz w:val="15"/>
                <w:vertAlign w:val="subscript"/>
              </w:rPr>
              <w:t>e</w:t>
            </w:r>
            <w:r>
              <w:rPr>
                <w:rFonts w:ascii="Times New Roman" w:eastAsia="Times New Roman" w:hAnsi="Times New Roman"/>
                <w:sz w:val="12"/>
              </w:rPr>
              <w:t xml:space="preserve"> (Gy) </w:t>
            </w:r>
            <w:r>
              <w:rPr>
                <w:rFonts w:ascii="Times New Roman" w:eastAsia="Times New Roman" w:hAnsi="Times New Roman"/>
                <w:sz w:val="15"/>
                <w:vertAlign w:val="superscript"/>
              </w:rPr>
              <w:t>b</w:t>
            </w:r>
          </w:p>
        </w:tc>
        <w:tc>
          <w:tcPr>
            <w:tcW w:w="820" w:type="dxa"/>
            <w:gridSpan w:val="2"/>
            <w:tcBorders>
              <w:bottom w:val="single" w:sz="8" w:space="0" w:color="auto"/>
            </w:tcBorders>
            <w:shd w:val="clear" w:color="auto" w:fill="auto"/>
            <w:vAlign w:val="bottom"/>
          </w:tcPr>
          <w:p w:rsidR="00253891" w:rsidRDefault="00253891">
            <w:pPr>
              <w:spacing w:line="0" w:lineRule="atLeast"/>
              <w:ind w:left="180"/>
              <w:rPr>
                <w:rFonts w:ascii="Times New Roman" w:eastAsia="Times New Roman" w:hAnsi="Times New Roman"/>
                <w:w w:val="95"/>
                <w:sz w:val="12"/>
              </w:rPr>
            </w:pPr>
            <w:r>
              <w:rPr>
                <w:rFonts w:ascii="Times New Roman" w:eastAsia="Times New Roman" w:hAnsi="Times New Roman"/>
                <w:w w:val="95"/>
                <w:sz w:val="12"/>
              </w:rPr>
              <w:t>OSL age (ka)</w:t>
            </w:r>
          </w:p>
        </w:tc>
      </w:tr>
      <w:tr w:rsidR="00253891">
        <w:trPr>
          <w:trHeight w:val="284"/>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GH11</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12.3</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0.17 ± 0.02</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3.80 ± 0.38</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1.61 ± 0.08</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0.68 ± 0.05</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93.21</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2.96</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138</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11</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GH12</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11.1</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0.17 ± 0.02</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4.55 ± 0.46</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2.07 ± 0.10</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0.81 ± 0.06</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95.00</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3.15</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117</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9</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GH13</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10.6</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0.49 ± 0.05</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7.07 ± 0.71</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3.79 ± 0.19</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1.74 ± 0.13</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144.53</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6.17</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95</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8</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GH14</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1.6</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0.20 ± 0.02</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2.61 ± 0.26</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1.36 ± 0.07</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0.71 ± 0.04</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85.09</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2.82</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120</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8</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GH15</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1.2</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0.29 ± 0.03</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2.50 ± 0.25</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2.22 ± 0.11</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0.95 ± 0.07</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98.20</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7.52</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104</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11</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GH16</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0.8</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0.35 ± 0.04</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3.84 ± 0.38</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2.56 ± 0.13</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1.14 ± 0.07</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79.85</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4.95</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70</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6</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GH17</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1</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0.6</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0.64 ± 0.06</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8.38 ± 0.84</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2.77 ± 0.14</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0.5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2.07 ± 0.15</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75.59</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2.51</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36</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3</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GH21</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2</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9.2</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0.04 ± 0.01</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1.97 ± 0.20</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0.76 ± 0.04</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0.34 ± 0.02</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38.59</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0.83</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115</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8</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GH22</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2</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0.4</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0.31 ± 0.03</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5.14 ± 0.51</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2.11 ± 0.11</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1.11 ± 0.07</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77.11</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3.67</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69</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6</w:t>
            </w:r>
          </w:p>
        </w:tc>
      </w:tr>
      <w:tr w:rsidR="00253891">
        <w:trPr>
          <w:trHeight w:val="220"/>
        </w:trPr>
        <w:tc>
          <w:tcPr>
            <w:tcW w:w="68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GH31</w:t>
            </w:r>
          </w:p>
        </w:tc>
        <w:tc>
          <w:tcPr>
            <w:tcW w:w="540" w:type="dxa"/>
            <w:shd w:val="clear" w:color="auto" w:fill="auto"/>
            <w:vAlign w:val="bottom"/>
          </w:tcPr>
          <w:p w:rsidR="00253891" w:rsidRDefault="00253891">
            <w:pPr>
              <w:spacing w:line="0" w:lineRule="atLeast"/>
              <w:jc w:val="center"/>
              <w:rPr>
                <w:rFonts w:ascii="Times New Roman" w:eastAsia="Times New Roman" w:hAnsi="Times New Roman"/>
                <w:w w:val="99"/>
                <w:sz w:val="12"/>
              </w:rPr>
            </w:pPr>
            <w:r>
              <w:rPr>
                <w:rFonts w:ascii="Times New Roman" w:eastAsia="Times New Roman" w:hAnsi="Times New Roman"/>
                <w:w w:val="99"/>
                <w:sz w:val="12"/>
              </w:rPr>
              <w:t>3</w:t>
            </w:r>
          </w:p>
        </w:tc>
        <w:tc>
          <w:tcPr>
            <w:tcW w:w="840" w:type="dxa"/>
            <w:shd w:val="clear" w:color="auto" w:fill="auto"/>
            <w:vAlign w:val="bottom"/>
          </w:tcPr>
          <w:p w:rsidR="00253891" w:rsidRDefault="00253891">
            <w:pPr>
              <w:spacing w:line="0" w:lineRule="atLeast"/>
              <w:ind w:right="260"/>
              <w:jc w:val="right"/>
              <w:rPr>
                <w:rFonts w:ascii="Times New Roman" w:eastAsia="Times New Roman" w:hAnsi="Times New Roman"/>
                <w:sz w:val="12"/>
              </w:rPr>
            </w:pPr>
            <w:r>
              <w:rPr>
                <w:rFonts w:ascii="Times New Roman" w:eastAsia="Times New Roman" w:hAnsi="Times New Roman"/>
                <w:sz w:val="12"/>
              </w:rPr>
              <w:t>0.8</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0.68 ± 0.07</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5"/>
                <w:sz w:val="12"/>
              </w:rPr>
            </w:pPr>
            <w:r>
              <w:rPr>
                <w:rFonts w:ascii="Times New Roman" w:eastAsia="Times New Roman" w:hAnsi="Times New Roman"/>
                <w:w w:val="95"/>
                <w:sz w:val="12"/>
              </w:rPr>
              <w:t>4.32 ± 0.43</w:t>
            </w:r>
          </w:p>
        </w:tc>
        <w:tc>
          <w:tcPr>
            <w:tcW w:w="88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4.88 ± 0.24</w:t>
            </w:r>
          </w:p>
        </w:tc>
        <w:tc>
          <w:tcPr>
            <w:tcW w:w="60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20</w:t>
            </w:r>
          </w:p>
        </w:tc>
        <w:tc>
          <w:tcPr>
            <w:tcW w:w="700" w:type="dxa"/>
            <w:shd w:val="clear" w:color="auto" w:fill="auto"/>
            <w:vAlign w:val="bottom"/>
          </w:tcPr>
          <w:p w:rsidR="00253891" w:rsidRDefault="00253891">
            <w:pPr>
              <w:spacing w:line="0" w:lineRule="atLeast"/>
              <w:rPr>
                <w:rFonts w:ascii="Times New Roman" w:eastAsia="Times New Roman" w:hAnsi="Times New Roman"/>
                <w:sz w:val="12"/>
              </w:rPr>
            </w:pPr>
            <w:r>
              <w:rPr>
                <w:rFonts w:ascii="Times New Roman" w:eastAsia="Times New Roman" w:hAnsi="Times New Roman"/>
                <w:sz w:val="12"/>
              </w:rPr>
              <w:t>± 5</w:t>
            </w:r>
          </w:p>
        </w:tc>
        <w:tc>
          <w:tcPr>
            <w:tcW w:w="1500" w:type="dxa"/>
            <w:shd w:val="clear" w:color="auto" w:fill="auto"/>
            <w:vAlign w:val="bottom"/>
          </w:tcPr>
          <w:p w:rsidR="00253891" w:rsidRDefault="00253891">
            <w:pPr>
              <w:spacing w:line="0" w:lineRule="atLeast"/>
              <w:jc w:val="center"/>
              <w:rPr>
                <w:rFonts w:ascii="Times New Roman" w:eastAsia="Times New Roman" w:hAnsi="Times New Roman"/>
                <w:w w:val="98"/>
                <w:sz w:val="12"/>
              </w:rPr>
            </w:pPr>
            <w:r>
              <w:rPr>
                <w:rFonts w:ascii="Times New Roman" w:eastAsia="Times New Roman" w:hAnsi="Times New Roman"/>
                <w:w w:val="98"/>
                <w:sz w:val="12"/>
              </w:rPr>
              <w:t>1.85 ± 0.14</w:t>
            </w:r>
          </w:p>
        </w:tc>
        <w:tc>
          <w:tcPr>
            <w:tcW w:w="84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137.32</w:t>
            </w:r>
          </w:p>
        </w:tc>
        <w:tc>
          <w:tcPr>
            <w:tcW w:w="800" w:type="dxa"/>
            <w:shd w:val="clear" w:color="auto" w:fill="auto"/>
            <w:vAlign w:val="bottom"/>
          </w:tcPr>
          <w:p w:rsidR="00253891" w:rsidRDefault="00253891">
            <w:pPr>
              <w:spacing w:line="0" w:lineRule="atLeast"/>
              <w:ind w:right="440"/>
              <w:jc w:val="right"/>
              <w:rPr>
                <w:rFonts w:ascii="Times New Roman" w:eastAsia="Times New Roman" w:hAnsi="Times New Roman"/>
                <w:w w:val="91"/>
                <w:sz w:val="12"/>
              </w:rPr>
            </w:pPr>
            <w:r>
              <w:rPr>
                <w:rFonts w:ascii="Times New Roman" w:eastAsia="Times New Roman" w:hAnsi="Times New Roman"/>
                <w:w w:val="91"/>
                <w:sz w:val="12"/>
              </w:rPr>
              <w:t>± 4.07</w:t>
            </w:r>
          </w:p>
        </w:tc>
        <w:tc>
          <w:tcPr>
            <w:tcW w:w="480" w:type="dxa"/>
            <w:shd w:val="clear" w:color="auto" w:fill="auto"/>
            <w:vAlign w:val="bottom"/>
          </w:tcPr>
          <w:p w:rsidR="00253891" w:rsidRDefault="00253891">
            <w:pPr>
              <w:spacing w:line="0" w:lineRule="atLeast"/>
              <w:jc w:val="right"/>
              <w:rPr>
                <w:rFonts w:ascii="Times New Roman" w:eastAsia="Times New Roman" w:hAnsi="Times New Roman"/>
                <w:sz w:val="12"/>
              </w:rPr>
            </w:pPr>
            <w:r>
              <w:rPr>
                <w:rFonts w:ascii="Times New Roman" w:eastAsia="Times New Roman" w:hAnsi="Times New Roman"/>
                <w:sz w:val="12"/>
              </w:rPr>
              <w:t>74</w:t>
            </w:r>
          </w:p>
        </w:tc>
        <w:tc>
          <w:tcPr>
            <w:tcW w:w="340" w:type="dxa"/>
            <w:shd w:val="clear" w:color="auto" w:fill="auto"/>
            <w:vAlign w:val="bottom"/>
          </w:tcPr>
          <w:p w:rsidR="00253891" w:rsidRDefault="00253891">
            <w:pPr>
              <w:spacing w:line="0" w:lineRule="atLeast"/>
              <w:ind w:left="20"/>
              <w:rPr>
                <w:rFonts w:ascii="Times New Roman" w:eastAsia="Times New Roman" w:hAnsi="Times New Roman"/>
                <w:sz w:val="12"/>
              </w:rPr>
            </w:pPr>
            <w:r>
              <w:rPr>
                <w:rFonts w:ascii="Times New Roman" w:eastAsia="Times New Roman" w:hAnsi="Times New Roman"/>
                <w:sz w:val="12"/>
              </w:rPr>
              <w:t>± 7</w:t>
            </w:r>
          </w:p>
        </w:tc>
      </w:tr>
      <w:tr w:rsidR="00253891">
        <w:trPr>
          <w:trHeight w:val="104"/>
        </w:trPr>
        <w:tc>
          <w:tcPr>
            <w:tcW w:w="6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5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8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8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8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6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7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15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8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8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4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c>
          <w:tcPr>
            <w:tcW w:w="3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9"/>
              </w:rPr>
            </w:pPr>
          </w:p>
        </w:tc>
      </w:tr>
      <w:tr w:rsidR="00253891">
        <w:trPr>
          <w:trHeight w:val="30"/>
        </w:trPr>
        <w:tc>
          <w:tcPr>
            <w:tcW w:w="6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5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8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8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8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6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7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8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80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48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253891" w:rsidRDefault="00253891">
            <w:pPr>
              <w:spacing w:line="0" w:lineRule="atLeast"/>
              <w:rPr>
                <w:rFonts w:ascii="Times New Roman" w:eastAsia="Times New Roman" w:hAnsi="Times New Roman"/>
                <w:sz w:val="2"/>
              </w:rPr>
            </w:pPr>
          </w:p>
        </w:tc>
      </w:tr>
    </w:tbl>
    <w:p w:rsidR="00253891" w:rsidRDefault="00253891">
      <w:pPr>
        <w:spacing w:line="12" w:lineRule="exact"/>
        <w:rPr>
          <w:rFonts w:ascii="Times New Roman" w:eastAsia="Times New Roman" w:hAnsi="Times New Roman"/>
        </w:rPr>
      </w:pPr>
    </w:p>
    <w:p w:rsidR="00253891" w:rsidRDefault="00253891">
      <w:pPr>
        <w:spacing w:line="0" w:lineRule="atLeast"/>
        <w:ind w:left="740"/>
        <w:rPr>
          <w:rFonts w:ascii="Times New Roman" w:eastAsia="Times New Roman" w:hAnsi="Times New Roman"/>
          <w:sz w:val="16"/>
        </w:rPr>
      </w:pPr>
      <w:r>
        <w:rPr>
          <w:rFonts w:ascii="Times New Roman" w:eastAsia="Times New Roman" w:hAnsi="Times New Roman"/>
          <w:sz w:val="21"/>
          <w:vertAlign w:val="superscript"/>
        </w:rPr>
        <w:t>a</w:t>
      </w:r>
      <w:r>
        <w:rPr>
          <w:rFonts w:ascii="Times New Roman" w:eastAsia="Times New Roman" w:hAnsi="Times New Roman"/>
          <w:sz w:val="16"/>
        </w:rPr>
        <w:t xml:space="preserve">Lower average water content is assumed for sample GH17, because valley </w:t>
      </w:r>
      <w:r>
        <w:rPr>
          <w:rFonts w:ascii="Arial" w:eastAsia="Arial" w:hAnsi="Arial"/>
          <w:sz w:val="16"/>
        </w:rPr>
        <w:t>fi</w:t>
      </w:r>
      <w:r>
        <w:rPr>
          <w:rFonts w:ascii="Times New Roman" w:eastAsia="Times New Roman" w:hAnsi="Times New Roman"/>
          <w:sz w:val="16"/>
        </w:rPr>
        <w:t>ll incision (and therefore drying) followed shortly after.</w:t>
      </w:r>
    </w:p>
    <w:p w:rsidR="00253891" w:rsidRDefault="00253891">
      <w:pPr>
        <w:spacing w:line="0" w:lineRule="atLeast"/>
        <w:ind w:left="740"/>
        <w:rPr>
          <w:rFonts w:ascii="Times New Roman" w:eastAsia="Times New Roman" w:hAnsi="Times New Roman"/>
          <w:sz w:val="16"/>
        </w:rPr>
        <w:sectPr w:rsidR="00253891">
          <w:pgSz w:w="11880" w:h="15840"/>
          <w:pgMar w:top="700" w:right="839" w:bottom="0" w:left="340" w:header="0" w:footer="0" w:gutter="0"/>
          <w:cols w:space="0" w:equalWidth="0">
            <w:col w:w="10700"/>
          </w:cols>
          <w:docGrid w:linePitch="360"/>
        </w:sect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7" w:lineRule="exact"/>
        <w:rPr>
          <w:rFonts w:ascii="Times New Roman" w:eastAsia="Times New Roman" w:hAnsi="Times New Roman"/>
        </w:rPr>
      </w:pPr>
    </w:p>
    <w:p w:rsidR="00253891" w:rsidRDefault="00253891">
      <w:pPr>
        <w:spacing w:line="257" w:lineRule="auto"/>
        <w:ind w:left="740"/>
        <w:jc w:val="both"/>
        <w:rPr>
          <w:rFonts w:ascii="Times New Roman" w:eastAsia="Times New Roman" w:hAnsi="Times New Roman"/>
          <w:color w:val="000000"/>
          <w:sz w:val="19"/>
        </w:rPr>
      </w:pPr>
      <w:r>
        <w:rPr>
          <w:rFonts w:ascii="Times New Roman" w:eastAsia="Times New Roman" w:hAnsi="Times New Roman"/>
          <w:sz w:val="19"/>
        </w:rPr>
        <w:t xml:space="preserve">by infrared stimulated luminescence (Lai, </w:t>
      </w:r>
      <w:hyperlink w:anchor="page3" w:history="1">
        <w:r>
          <w:rPr>
            <w:rFonts w:ascii="Times New Roman" w:eastAsia="Times New Roman" w:hAnsi="Times New Roman"/>
            <w:color w:val="0000FF"/>
            <w:sz w:val="19"/>
          </w:rPr>
          <w:t>2010</w:t>
        </w:r>
      </w:hyperlink>
      <w:r>
        <w:rPr>
          <w:rFonts w:ascii="Times New Roman" w:eastAsia="Times New Roman" w:hAnsi="Times New Roman"/>
          <w:sz w:val="19"/>
        </w:rPr>
        <w:t xml:space="preserve">; Yu and Lai, </w:t>
      </w:r>
      <w:hyperlink w:anchor="page3" w:history="1">
        <w:r>
          <w:rPr>
            <w:rFonts w:ascii="Times New Roman" w:eastAsia="Times New Roman" w:hAnsi="Times New Roman"/>
            <w:color w:val="0000FF"/>
            <w:sz w:val="19"/>
          </w:rPr>
          <w:t>2014</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and none of the samples contained a notable feldspar</w:t>
      </w:r>
      <w:r>
        <w:rPr>
          <w:rFonts w:ascii="Times New Roman" w:eastAsia="Times New Roman" w:hAnsi="Times New Roman"/>
          <w:color w:val="0000FF"/>
          <w:sz w:val="19"/>
        </w:rPr>
        <w:t xml:space="preserve"> </w:t>
      </w:r>
      <w:r>
        <w:rPr>
          <w:rFonts w:ascii="Times New Roman" w:eastAsia="Times New Roman" w:hAnsi="Times New Roman"/>
          <w:color w:val="000000"/>
          <w:sz w:val="19"/>
        </w:rPr>
        <w:t>amount. The quartz grains were mounted on 10 mm stainless-steel discs with silicone oil and loaded into a Risø DA-20 TL/ OSL reader. The quartz grains were stimulated with blue (</w:t>
      </w:r>
      <w:r>
        <w:rPr>
          <w:rFonts w:ascii="Arial" w:eastAsia="Arial" w:hAnsi="Arial"/>
          <w:color w:val="000000"/>
          <w:sz w:val="19"/>
        </w:rPr>
        <w:t>ʎ</w:t>
      </w:r>
      <w:r>
        <w:rPr>
          <w:rFonts w:ascii="Times New Roman" w:eastAsia="Times New Roman" w:hAnsi="Times New Roman"/>
          <w:color w:val="000000"/>
          <w:sz w:val="19"/>
        </w:rPr>
        <w:t xml:space="preserve"> = 470 ± 20 nm) laser light at 130°C for 40 s, and the OSL emis-sions were detected with photomultiplier tube </w:t>
      </w:r>
      <w:r>
        <w:rPr>
          <w:rFonts w:ascii="Arial" w:eastAsia="Arial" w:hAnsi="Arial"/>
          <w:color w:val="000000"/>
          <w:sz w:val="19"/>
        </w:rPr>
        <w:t>fi</w:t>
      </w:r>
      <w:r>
        <w:rPr>
          <w:rFonts w:ascii="Times New Roman" w:eastAsia="Times New Roman" w:hAnsi="Times New Roman"/>
          <w:color w:val="000000"/>
          <w:sz w:val="19"/>
        </w:rPr>
        <w:t xml:space="preserve">tted with a 7.5-mm-thick U-340 </w:t>
      </w:r>
      <w:r>
        <w:rPr>
          <w:rFonts w:ascii="Arial" w:eastAsia="Arial" w:hAnsi="Arial"/>
          <w:color w:val="000000"/>
          <w:sz w:val="19"/>
        </w:rPr>
        <w:t>fi</w:t>
      </w:r>
      <w:r>
        <w:rPr>
          <w:rFonts w:ascii="Times New Roman" w:eastAsia="Times New Roman" w:hAnsi="Times New Roman"/>
          <w:color w:val="000000"/>
          <w:sz w:val="19"/>
        </w:rPr>
        <w:t>lter (detection window 275</w:t>
      </w:r>
      <w:r>
        <w:rPr>
          <w:rFonts w:ascii="Arial" w:eastAsia="Arial" w:hAnsi="Arial"/>
          <w:color w:val="000000"/>
          <w:sz w:val="19"/>
        </w:rPr>
        <w:t>–</w:t>
      </w:r>
      <w:r>
        <w:rPr>
          <w:rFonts w:ascii="Times New Roman" w:eastAsia="Times New Roman" w:hAnsi="Times New Roman"/>
          <w:color w:val="000000"/>
          <w:sz w:val="19"/>
        </w:rPr>
        <w:t>390 nm). Equivalent dose (D</w:t>
      </w:r>
      <w:r>
        <w:rPr>
          <w:rFonts w:ascii="Times New Roman" w:eastAsia="Times New Roman" w:hAnsi="Times New Roman"/>
          <w:color w:val="000000"/>
          <w:sz w:val="25"/>
          <w:vertAlign w:val="subscript"/>
        </w:rPr>
        <w:t>e</w:t>
      </w:r>
      <w:r>
        <w:rPr>
          <w:rFonts w:ascii="Times New Roman" w:eastAsia="Times New Roman" w:hAnsi="Times New Roman"/>
          <w:color w:val="000000"/>
          <w:sz w:val="19"/>
        </w:rPr>
        <w:t xml:space="preserve">) values were determined via a single ali-quot regenerative-dose (SAR) protocol (Murray and Wintle, </w:t>
      </w:r>
      <w:hyperlink w:anchor="page3" w:history="1">
        <w:r>
          <w:rPr>
            <w:rFonts w:ascii="Times New Roman" w:eastAsia="Times New Roman" w:hAnsi="Times New Roman"/>
            <w:color w:val="0000FF"/>
            <w:sz w:val="19"/>
          </w:rPr>
          <w:t>2000</w:t>
        </w:r>
      </w:hyperlink>
      <w:r>
        <w:rPr>
          <w:rFonts w:ascii="Times New Roman" w:eastAsia="Times New Roman" w:hAnsi="Times New Roman"/>
          <w:color w:val="000000"/>
          <w:sz w:val="19"/>
        </w:rPr>
        <w:t xml:space="preserve">). For each sample, six aliquots were measured to gener-ate six growth curves, and from those a standardised growth curve (Roberts and Duller, </w:t>
      </w:r>
      <w:hyperlink w:anchor="page3" w:history="1">
        <w:r>
          <w:rPr>
            <w:rFonts w:ascii="Times New Roman" w:eastAsia="Times New Roman" w:hAnsi="Times New Roman"/>
            <w:color w:val="0000FF"/>
            <w:sz w:val="19"/>
          </w:rPr>
          <w:t>2004</w:t>
        </w:r>
      </w:hyperlink>
      <w:r>
        <w:rPr>
          <w:rFonts w:ascii="Times New Roman" w:eastAsia="Times New Roman" w:hAnsi="Times New Roman"/>
          <w:color w:val="000000"/>
          <w:sz w:val="19"/>
        </w:rPr>
        <w:t xml:space="preserve">; Lai, </w:t>
      </w:r>
      <w:hyperlink w:anchor="page3" w:history="1">
        <w:r>
          <w:rPr>
            <w:rFonts w:ascii="Times New Roman" w:eastAsia="Times New Roman" w:hAnsi="Times New Roman"/>
            <w:color w:val="0000FF"/>
            <w:sz w:val="19"/>
          </w:rPr>
          <w:t>2006</w:t>
        </w:r>
      </w:hyperlink>
      <w:r>
        <w:rPr>
          <w:rFonts w:ascii="Times New Roman" w:eastAsia="Times New Roman" w:hAnsi="Times New Roman"/>
          <w:color w:val="000000"/>
          <w:sz w:val="19"/>
        </w:rPr>
        <w:t xml:space="preserve">; Lai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 The natural signal, LN/TN (where LN is the natural</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luminescence signal, and TN is luminescence signal of a test dose applied to the aliquot after measuring LN), was determined for additional aliquots under the same conditions applied in the SAR protocol (Lai et al., </w:t>
      </w:r>
      <w:hyperlink w:anchor="page3" w:history="1">
        <w:r>
          <w:rPr>
            <w:rFonts w:ascii="Times New Roman" w:eastAsia="Times New Roman" w:hAnsi="Times New Roman"/>
            <w:color w:val="0000FF"/>
            <w:sz w:val="19"/>
          </w:rPr>
          <w:t>2013</w:t>
        </w:r>
      </w:hyperlink>
      <w:r>
        <w:rPr>
          <w:rFonts w:ascii="Times New Roman" w:eastAsia="Times New Roman" w:hAnsi="Times New Roman"/>
          <w:color w:val="000000"/>
          <w:sz w:val="19"/>
        </w:rPr>
        <w:t xml:space="preserve">). The resultant growth curves were </w:t>
      </w:r>
      <w:r>
        <w:rPr>
          <w:rFonts w:ascii="Arial" w:eastAsia="Arial" w:hAnsi="Arial"/>
          <w:color w:val="000000"/>
          <w:sz w:val="19"/>
        </w:rPr>
        <w:t>fi</w:t>
      </w:r>
      <w:r>
        <w:rPr>
          <w:rFonts w:ascii="Times New Roman" w:eastAsia="Times New Roman" w:hAnsi="Times New Roman"/>
          <w:color w:val="000000"/>
          <w:sz w:val="19"/>
        </w:rPr>
        <w:t>tted with a linear or exponential func-tion. All samples yielded D</w:t>
      </w:r>
      <w:r>
        <w:rPr>
          <w:rFonts w:ascii="Times New Roman" w:eastAsia="Times New Roman" w:hAnsi="Times New Roman"/>
          <w:color w:val="000000"/>
          <w:sz w:val="25"/>
          <w:vertAlign w:val="subscript"/>
        </w:rPr>
        <w:t>e</w:t>
      </w:r>
      <w:r>
        <w:rPr>
          <w:rFonts w:ascii="Times New Roman" w:eastAsia="Times New Roman" w:hAnsi="Times New Roman"/>
          <w:color w:val="000000"/>
          <w:sz w:val="19"/>
        </w:rPr>
        <w:t xml:space="preserve"> values &lt;100 Gy, except GH13 (144.53 ± 6.1 Gy) and GH31 (137.32 ± 4.07 Gy). Concentra-tions of uranium, thorium, and potassium in the samples were measured via neutron activation analysis (</w:t>
      </w:r>
      <w:hyperlink w:anchor="page3" w:history="1">
        <w:r>
          <w:rPr>
            <w:rFonts w:ascii="Times New Roman" w:eastAsia="Times New Roman" w:hAnsi="Times New Roman"/>
            <w:color w:val="0000FF"/>
            <w:sz w:val="19"/>
          </w:rPr>
          <w:t>Table 1</w:t>
        </w:r>
      </w:hyperlink>
      <w:r>
        <w:rPr>
          <w:rFonts w:ascii="Times New Roman" w:eastAsia="Times New Roman" w:hAnsi="Times New Roman"/>
          <w:color w:val="000000"/>
          <w:sz w:val="19"/>
        </w:rPr>
        <w:t xml:space="preserve">). The cosmic-ray dose rate was estimated for each sample as a func-tion of burial depth, altitude, and geomagnetic latitude. The extreme dryness of the samples as collected in the </w:t>
      </w:r>
      <w:r>
        <w:rPr>
          <w:rFonts w:ascii="Arial" w:eastAsia="Arial" w:hAnsi="Arial"/>
          <w:color w:val="000000"/>
          <w:sz w:val="19"/>
        </w:rPr>
        <w:t>fi</w:t>
      </w:r>
      <w:r>
        <w:rPr>
          <w:rFonts w:ascii="Times New Roman" w:eastAsia="Times New Roman" w:hAnsi="Times New Roman"/>
          <w:color w:val="000000"/>
          <w:sz w:val="19"/>
        </w:rPr>
        <w:t xml:space="preserve">eld is not representative of their long-term average water content, given that the valley </w:t>
      </w:r>
      <w:r>
        <w:rPr>
          <w:rFonts w:ascii="Arial" w:eastAsia="Arial" w:hAnsi="Arial"/>
          <w:color w:val="000000"/>
          <w:sz w:val="19"/>
        </w:rPr>
        <w:t>fi</w:t>
      </w:r>
      <w:r>
        <w:rPr>
          <w:rFonts w:ascii="Times New Roman" w:eastAsia="Times New Roman" w:hAnsi="Times New Roman"/>
          <w:color w:val="000000"/>
          <w:sz w:val="19"/>
        </w:rPr>
        <w:t>ll was occupied intermittently by a wet-land; for such samples we assumed an average water content of 20 ± 5%.</w:t>
      </w:r>
    </w:p>
    <w:p w:rsidR="00253891" w:rsidRDefault="00253891">
      <w:pPr>
        <w:spacing w:line="200" w:lineRule="exact"/>
        <w:rPr>
          <w:rFonts w:ascii="Times New Roman" w:eastAsia="Times New Roman" w:hAnsi="Times New Roman"/>
          <w:color w:val="0000FF"/>
          <w:sz w:val="19"/>
        </w:rPr>
      </w:pPr>
    </w:p>
    <w:p w:rsidR="00253891" w:rsidRDefault="00253891">
      <w:pPr>
        <w:spacing w:line="228" w:lineRule="exact"/>
        <w:rPr>
          <w:rFonts w:ascii="Times New Roman" w:eastAsia="Times New Roman" w:hAnsi="Times New Roman"/>
          <w:color w:val="0000FF"/>
          <w:sz w:val="19"/>
        </w:rPr>
      </w:pPr>
    </w:p>
    <w:p w:rsidR="00253891" w:rsidRDefault="00253891">
      <w:pPr>
        <w:spacing w:line="0" w:lineRule="atLeast"/>
        <w:ind w:left="740"/>
        <w:rPr>
          <w:rFonts w:ascii="Times New Roman" w:eastAsia="Times New Roman" w:hAnsi="Times New Roman"/>
          <w:sz w:val="22"/>
        </w:rPr>
      </w:pPr>
      <w:r>
        <w:rPr>
          <w:rFonts w:ascii="Times New Roman" w:eastAsia="Times New Roman" w:hAnsi="Times New Roman"/>
          <w:sz w:val="22"/>
        </w:rPr>
        <w:t>RESULTS</w:t>
      </w:r>
    </w:p>
    <w:p w:rsidR="00253891" w:rsidRDefault="00253891">
      <w:pPr>
        <w:spacing w:line="234" w:lineRule="exact"/>
        <w:rPr>
          <w:rFonts w:ascii="Times New Roman" w:eastAsia="Times New Roman" w:hAnsi="Times New Roman"/>
          <w:color w:val="0000FF"/>
          <w:sz w:val="19"/>
        </w:rPr>
      </w:pPr>
    </w:p>
    <w:p w:rsidR="00253891" w:rsidRDefault="00253891">
      <w:pPr>
        <w:spacing w:line="0" w:lineRule="atLeast"/>
        <w:ind w:left="740" w:right="280"/>
        <w:rPr>
          <w:rFonts w:ascii="Times New Roman" w:eastAsia="Times New Roman" w:hAnsi="Times New Roman"/>
          <w:sz w:val="22"/>
        </w:rPr>
      </w:pPr>
      <w:r>
        <w:rPr>
          <w:rFonts w:ascii="Times New Roman" w:eastAsia="Times New Roman" w:hAnsi="Times New Roman"/>
          <w:sz w:val="22"/>
        </w:rPr>
        <w:t>Location and nature of the dam impounding the wetland</w:t>
      </w:r>
    </w:p>
    <w:p w:rsidR="00253891" w:rsidRDefault="00253891">
      <w:pPr>
        <w:spacing w:line="138" w:lineRule="exact"/>
        <w:rPr>
          <w:rFonts w:ascii="Times New Roman" w:eastAsia="Times New Roman" w:hAnsi="Times New Roman"/>
          <w:color w:val="0000FF"/>
          <w:sz w:val="19"/>
        </w:rPr>
      </w:pPr>
    </w:p>
    <w:p w:rsidR="00253891" w:rsidRDefault="00253891">
      <w:pPr>
        <w:spacing w:line="263" w:lineRule="auto"/>
        <w:ind w:left="740"/>
        <w:jc w:val="both"/>
        <w:rPr>
          <w:rFonts w:ascii="Times New Roman" w:eastAsia="Times New Roman" w:hAnsi="Times New Roman"/>
          <w:sz w:val="19"/>
        </w:rPr>
      </w:pPr>
      <w:r>
        <w:rPr>
          <w:rFonts w:ascii="Times New Roman" w:eastAsia="Times New Roman" w:hAnsi="Times New Roman"/>
          <w:sz w:val="19"/>
        </w:rPr>
        <w:t xml:space="preserve">The exit from Wadi Gharandal to the </w:t>
      </w:r>
      <w:r>
        <w:rPr>
          <w:rFonts w:ascii="Arial" w:eastAsia="Arial" w:hAnsi="Arial"/>
          <w:sz w:val="19"/>
        </w:rPr>
        <w:t>‘</w:t>
      </w:r>
      <w:r>
        <w:rPr>
          <w:rFonts w:ascii="Times New Roman" w:eastAsia="Times New Roman" w:hAnsi="Times New Roman"/>
          <w:sz w:val="19"/>
        </w:rPr>
        <w:t>Araba valley was blocked by a landslide dam, although little of this structure remains today. The rangefront at Gharandal lies on, or close to, the eastern margin of the north</w:t>
      </w:r>
      <w:r>
        <w:rPr>
          <w:rFonts w:ascii="Arial" w:eastAsia="Arial" w:hAnsi="Arial"/>
          <w:sz w:val="19"/>
        </w:rPr>
        <w:t>–</w:t>
      </w:r>
      <w:r>
        <w:rPr>
          <w:rFonts w:ascii="Times New Roman" w:eastAsia="Times New Roman" w:hAnsi="Times New Roman"/>
          <w:sz w:val="19"/>
        </w:rPr>
        <w:t>south-trending Dead Sea</w:t>
      </w:r>
    </w:p>
    <w:p w:rsidR="00253891" w:rsidRDefault="00253891">
      <w:pPr>
        <w:spacing w:line="200" w:lineRule="exact"/>
        <w:rPr>
          <w:rFonts w:ascii="Times New Roman" w:eastAsia="Times New Roman" w:hAnsi="Times New Roman"/>
          <w:color w:val="0000FF"/>
          <w:sz w:val="19"/>
        </w:rPr>
      </w:pPr>
      <w:r>
        <w:rPr>
          <w:rFonts w:ascii="Times New Roman" w:eastAsia="Times New Roman" w:hAnsi="Times New Roman"/>
          <w:sz w:val="19"/>
        </w:rPr>
        <w:br w:type="column"/>
      </w:r>
    </w:p>
    <w:p w:rsidR="00253891" w:rsidRDefault="00253891">
      <w:pPr>
        <w:spacing w:line="200" w:lineRule="exact"/>
        <w:rPr>
          <w:rFonts w:ascii="Times New Roman" w:eastAsia="Times New Roman" w:hAnsi="Times New Roman"/>
          <w:color w:val="0000FF"/>
          <w:sz w:val="19"/>
        </w:rPr>
      </w:pPr>
    </w:p>
    <w:p w:rsidR="00253891" w:rsidRDefault="00253891">
      <w:pPr>
        <w:spacing w:line="207" w:lineRule="exact"/>
        <w:rPr>
          <w:rFonts w:ascii="Times New Roman" w:eastAsia="Times New Roman" w:hAnsi="Times New Roman"/>
          <w:color w:val="0000FF"/>
          <w:sz w:val="19"/>
        </w:rPr>
      </w:pPr>
    </w:p>
    <w:p w:rsidR="00253891" w:rsidRDefault="00253891">
      <w:pPr>
        <w:spacing w:line="278" w:lineRule="auto"/>
        <w:jc w:val="both"/>
        <w:rPr>
          <w:rFonts w:ascii="Times New Roman" w:eastAsia="Times New Roman" w:hAnsi="Times New Roman"/>
          <w:color w:val="000000"/>
          <w:sz w:val="18"/>
        </w:rPr>
      </w:pPr>
      <w:r>
        <w:rPr>
          <w:rFonts w:ascii="Times New Roman" w:eastAsia="Times New Roman" w:hAnsi="Times New Roman"/>
          <w:sz w:val="18"/>
        </w:rPr>
        <w:t xml:space="preserve">Transform (Ibrahim, </w:t>
      </w:r>
      <w:hyperlink w:anchor="page3" w:history="1">
        <w:r>
          <w:rPr>
            <w:rFonts w:ascii="Times New Roman" w:eastAsia="Times New Roman" w:hAnsi="Times New Roman"/>
            <w:color w:val="0000FF"/>
            <w:sz w:val="18"/>
          </w:rPr>
          <w:t>1993</w:t>
        </w:r>
      </w:hyperlink>
      <w:r>
        <w:rPr>
          <w:rFonts w:ascii="Times New Roman" w:eastAsia="Times New Roman" w:hAnsi="Times New Roman"/>
          <w:sz w:val="18"/>
        </w:rPr>
        <w:t xml:space="preserve">), which has an estimated average Pleistocene slip rate of 4.5 ± 1.5 mm/yr (Makovsky et al., </w:t>
      </w:r>
      <w:hyperlink w:anchor="page3" w:history="1">
        <w:r>
          <w:rPr>
            <w:rFonts w:ascii="Times New Roman" w:eastAsia="Times New Roman" w:hAnsi="Times New Roman"/>
            <w:color w:val="0000FF"/>
            <w:sz w:val="18"/>
          </w:rPr>
          <w:t>2008</w:t>
        </w:r>
      </w:hyperlink>
      <w:r>
        <w:rPr>
          <w:rFonts w:ascii="Times New Roman" w:eastAsia="Times New Roman" w:hAnsi="Times New Roman"/>
          <w:color w:val="000000"/>
          <w:sz w:val="18"/>
        </w:rPr>
        <w:t>). Here, the segment known as the Aqaba-Gharandal</w:t>
      </w:r>
      <w:r>
        <w:rPr>
          <w:rFonts w:ascii="Times New Roman" w:eastAsia="Times New Roman" w:hAnsi="Times New Roman"/>
          <w:color w:val="0000FF"/>
          <w:sz w:val="18"/>
        </w:rPr>
        <w:t xml:space="preserve"> </w:t>
      </w:r>
      <w:r>
        <w:rPr>
          <w:rFonts w:ascii="Times New Roman" w:eastAsia="Times New Roman" w:hAnsi="Times New Roman"/>
          <w:color w:val="000000"/>
          <w:sz w:val="18"/>
        </w:rPr>
        <w:t xml:space="preserve">Fault (Ibrahim and Rashdan, </w:t>
      </w:r>
      <w:hyperlink w:anchor="page3" w:history="1">
        <w:r>
          <w:rPr>
            <w:rFonts w:ascii="Times New Roman" w:eastAsia="Times New Roman" w:hAnsi="Times New Roman"/>
            <w:color w:val="0000FF"/>
            <w:sz w:val="18"/>
          </w:rPr>
          <w:t>1988</w:t>
        </w:r>
      </w:hyperlink>
      <w:r>
        <w:rPr>
          <w:rFonts w:ascii="Times New Roman" w:eastAsia="Times New Roman" w:hAnsi="Times New Roman"/>
          <w:color w:val="000000"/>
          <w:sz w:val="18"/>
        </w:rPr>
        <w:t xml:space="preserve">) is buried by alluvial fan sediments, yet surface expressions of associated faults occur along the rangefront both north and south of Gharandal (Galli, </w:t>
      </w:r>
      <w:hyperlink w:anchor="page3" w:history="1">
        <w:r>
          <w:rPr>
            <w:rFonts w:ascii="Times New Roman" w:eastAsia="Times New Roman" w:hAnsi="Times New Roman"/>
            <w:color w:val="0000FF"/>
            <w:sz w:val="18"/>
          </w:rPr>
          <w:t>1999</w:t>
        </w:r>
      </w:hyperlink>
      <w:r>
        <w:rPr>
          <w:rFonts w:ascii="Times New Roman" w:eastAsia="Times New Roman" w:hAnsi="Times New Roman"/>
          <w:color w:val="000000"/>
          <w:sz w:val="18"/>
        </w:rPr>
        <w:t xml:space="preserve">; Niemi, </w:t>
      </w:r>
      <w:hyperlink w:anchor="page3" w:history="1">
        <w:r>
          <w:rPr>
            <w:rFonts w:ascii="Times New Roman" w:eastAsia="Times New Roman" w:hAnsi="Times New Roman"/>
            <w:color w:val="0000FF"/>
            <w:sz w:val="18"/>
          </w:rPr>
          <w:t>2009</w:t>
        </w:r>
      </w:hyperlink>
      <w:r>
        <w:rPr>
          <w:rFonts w:ascii="Times New Roman" w:eastAsia="Times New Roman" w:hAnsi="Times New Roman"/>
          <w:color w:val="000000"/>
          <w:sz w:val="18"/>
        </w:rPr>
        <w:t xml:space="preserve">; Le Béon et al., </w:t>
      </w:r>
      <w:hyperlink w:anchor="page3" w:history="1">
        <w:r>
          <w:rPr>
            <w:rFonts w:ascii="Times New Roman" w:eastAsia="Times New Roman" w:hAnsi="Times New Roman"/>
            <w:color w:val="0000FF"/>
            <w:sz w:val="18"/>
          </w:rPr>
          <w:t>2010</w:t>
        </w:r>
      </w:hyperlink>
      <w:r>
        <w:rPr>
          <w:rFonts w:ascii="Times New Roman" w:eastAsia="Times New Roman" w:hAnsi="Times New Roman"/>
          <w:color w:val="000000"/>
          <w:sz w:val="18"/>
        </w:rPr>
        <w:t xml:space="preserve">; Makhlouf et al., </w:t>
      </w:r>
      <w:hyperlink w:anchor="page3" w:history="1">
        <w:r>
          <w:rPr>
            <w:rFonts w:ascii="Times New Roman" w:eastAsia="Times New Roman" w:hAnsi="Times New Roman"/>
            <w:color w:val="0000FF"/>
            <w:sz w:val="18"/>
          </w:rPr>
          <w:t>2010</w:t>
        </w:r>
      </w:hyperlink>
      <w:r>
        <w:rPr>
          <w:rFonts w:ascii="Times New Roman" w:eastAsia="Times New Roman" w:hAnsi="Times New Roman"/>
          <w:color w:val="000000"/>
          <w:sz w:val="18"/>
        </w:rPr>
        <w:t xml:space="preserve">). A steep fault plane is exposed on the right </w:t>
      </w:r>
      <w:r>
        <w:rPr>
          <w:rFonts w:ascii="Arial" w:eastAsia="Arial" w:hAnsi="Arial"/>
          <w:color w:val="000000"/>
          <w:sz w:val="18"/>
        </w:rPr>
        <w:t>fl</w:t>
      </w:r>
      <w:r>
        <w:rPr>
          <w:rFonts w:ascii="Times New Roman" w:eastAsia="Times New Roman" w:hAnsi="Times New Roman"/>
          <w:color w:val="000000"/>
          <w:sz w:val="18"/>
        </w:rPr>
        <w:t>ank of the valley at the exit from Gharandal that is associated with a prominent slope failure scarp (</w:t>
      </w:r>
      <w:hyperlink w:anchor="page3" w:history="1">
        <w:r>
          <w:rPr>
            <w:rFonts w:ascii="Times New Roman" w:eastAsia="Times New Roman" w:hAnsi="Times New Roman"/>
            <w:color w:val="0000FF"/>
            <w:sz w:val="18"/>
          </w:rPr>
          <w:t>Fig. 3</w:t>
        </w:r>
      </w:hyperlink>
      <w:r>
        <w:rPr>
          <w:rFonts w:ascii="Times New Roman" w:eastAsia="Times New Roman" w:hAnsi="Times New Roman"/>
          <w:color w:val="000000"/>
          <w:sz w:val="18"/>
        </w:rPr>
        <w:t xml:space="preserve">); other failures are likely to have occurred here prior. A further possible fault demarcates the rangefront to the north. The local bedrock is fractured, highly weathered, and extensively intruded by dykes and minor faults, such that on the left </w:t>
      </w:r>
      <w:r>
        <w:rPr>
          <w:rFonts w:ascii="Arial" w:eastAsia="Arial" w:hAnsi="Arial"/>
          <w:color w:val="000000"/>
          <w:sz w:val="18"/>
        </w:rPr>
        <w:t>fl</w:t>
      </w:r>
      <w:r>
        <w:rPr>
          <w:rFonts w:ascii="Times New Roman" w:eastAsia="Times New Roman" w:hAnsi="Times New Roman"/>
          <w:color w:val="000000"/>
          <w:sz w:val="18"/>
        </w:rPr>
        <w:t>ank of the valley there is a complex of foundered bedrock blocks associated with a northward-dipping bedding plane (</w:t>
      </w:r>
      <w:hyperlink w:anchor="page3" w:history="1">
        <w:r>
          <w:rPr>
            <w:rFonts w:ascii="Times New Roman" w:eastAsia="Times New Roman" w:hAnsi="Times New Roman"/>
            <w:color w:val="0000FF"/>
            <w:sz w:val="18"/>
          </w:rPr>
          <w:t>Fig. 4</w:t>
        </w:r>
      </w:hyperlink>
      <w:r>
        <w:rPr>
          <w:rFonts w:ascii="Times New Roman" w:eastAsia="Times New Roman" w:hAnsi="Times New Roman"/>
          <w:color w:val="000000"/>
          <w:sz w:val="18"/>
        </w:rPr>
        <w:t xml:space="preserve">). Incision of the wadi due to the relative uplift of the eastern </w:t>
      </w:r>
      <w:r>
        <w:rPr>
          <w:rFonts w:ascii="Arial" w:eastAsia="Arial" w:hAnsi="Arial"/>
          <w:color w:val="000000"/>
          <w:sz w:val="18"/>
        </w:rPr>
        <w:t>fl</w:t>
      </w:r>
      <w:r>
        <w:rPr>
          <w:rFonts w:ascii="Times New Roman" w:eastAsia="Times New Roman" w:hAnsi="Times New Roman"/>
          <w:color w:val="000000"/>
          <w:sz w:val="18"/>
        </w:rPr>
        <w:t>ank of the rift has evidently over-steepened the valley margins, rendering the bedrock unstable. We specu-late that the collapse leading to the blocking and damming of the wadi may have been enhanced or initiated by seismic shak-ing. In this context, Galli (</w:t>
      </w:r>
      <w:hyperlink w:anchor="page3" w:history="1">
        <w:r>
          <w:rPr>
            <w:rFonts w:ascii="Times New Roman" w:eastAsia="Times New Roman" w:hAnsi="Times New Roman"/>
            <w:color w:val="0000FF"/>
            <w:sz w:val="18"/>
          </w:rPr>
          <w:t>1999</w:t>
        </w:r>
      </w:hyperlink>
      <w:r>
        <w:rPr>
          <w:rFonts w:ascii="Times New Roman" w:eastAsia="Times New Roman" w:hAnsi="Times New Roman"/>
          <w:color w:val="000000"/>
          <w:sz w:val="18"/>
        </w:rPr>
        <w:t xml:space="preserve">) notes several other wadis </w:t>
      </w:r>
      <w:r>
        <w:rPr>
          <w:rFonts w:ascii="Arial" w:eastAsia="Arial" w:hAnsi="Arial"/>
          <w:color w:val="000000"/>
          <w:sz w:val="18"/>
        </w:rPr>
        <w:t>fl</w:t>
      </w:r>
      <w:r>
        <w:rPr>
          <w:rFonts w:ascii="Times New Roman" w:eastAsia="Times New Roman" w:hAnsi="Times New Roman"/>
          <w:color w:val="000000"/>
          <w:sz w:val="18"/>
        </w:rPr>
        <w:t xml:space="preserve">ank-ing the </w:t>
      </w:r>
      <w:r>
        <w:rPr>
          <w:rFonts w:ascii="Arial" w:eastAsia="Arial" w:hAnsi="Arial"/>
          <w:color w:val="000000"/>
          <w:sz w:val="18"/>
        </w:rPr>
        <w:t>‘</w:t>
      </w:r>
      <w:r>
        <w:rPr>
          <w:rFonts w:ascii="Times New Roman" w:eastAsia="Times New Roman" w:hAnsi="Times New Roman"/>
          <w:color w:val="000000"/>
          <w:sz w:val="18"/>
        </w:rPr>
        <w:t>Arabah Valley had been temporarily dammed or diverted by fault movements.</w:t>
      </w:r>
    </w:p>
    <w:p w:rsidR="00253891" w:rsidRDefault="00253891">
      <w:pPr>
        <w:spacing w:line="200" w:lineRule="exact"/>
        <w:rPr>
          <w:rFonts w:ascii="Times New Roman" w:eastAsia="Times New Roman" w:hAnsi="Times New Roman"/>
          <w:color w:val="000000"/>
          <w:sz w:val="18"/>
        </w:rPr>
      </w:pPr>
    </w:p>
    <w:p w:rsidR="00253891" w:rsidRDefault="00253891">
      <w:pPr>
        <w:spacing w:line="200" w:lineRule="exact"/>
        <w:rPr>
          <w:rFonts w:ascii="Times New Roman" w:eastAsia="Times New Roman" w:hAnsi="Times New Roman"/>
          <w:color w:val="000000"/>
          <w:sz w:val="18"/>
        </w:rPr>
      </w:pPr>
    </w:p>
    <w:p w:rsidR="00253891" w:rsidRDefault="00253891">
      <w:pPr>
        <w:spacing w:line="348" w:lineRule="exact"/>
        <w:rPr>
          <w:rFonts w:ascii="Times New Roman" w:eastAsia="Times New Roman" w:hAnsi="Times New Roman"/>
          <w:color w:val="000000"/>
          <w:sz w:val="18"/>
        </w:rPr>
      </w:pPr>
    </w:p>
    <w:p w:rsidR="00253891" w:rsidRDefault="00253891">
      <w:pPr>
        <w:spacing w:line="0" w:lineRule="atLeast"/>
        <w:ind w:right="400"/>
        <w:rPr>
          <w:rFonts w:ascii="Times New Roman" w:eastAsia="Times New Roman" w:hAnsi="Times New Roman"/>
          <w:sz w:val="22"/>
        </w:rPr>
      </w:pPr>
      <w:r>
        <w:rPr>
          <w:rFonts w:ascii="Times New Roman" w:eastAsia="Times New Roman" w:hAnsi="Times New Roman"/>
          <w:sz w:val="22"/>
        </w:rPr>
        <w:t>Stratigraphy and interpretation of sedimentary sections</w:t>
      </w:r>
    </w:p>
    <w:p w:rsidR="00253891" w:rsidRDefault="00253891">
      <w:pPr>
        <w:spacing w:line="127" w:lineRule="exact"/>
        <w:rPr>
          <w:rFonts w:ascii="Times New Roman" w:eastAsia="Times New Roman" w:hAnsi="Times New Roman"/>
          <w:color w:val="000000"/>
          <w:sz w:val="18"/>
        </w:rPr>
      </w:pPr>
    </w:p>
    <w:p w:rsidR="00253891" w:rsidRDefault="00253891">
      <w:pPr>
        <w:spacing w:line="0" w:lineRule="atLeast"/>
        <w:rPr>
          <w:rFonts w:ascii="Arial" w:eastAsia="Arial" w:hAnsi="Arial"/>
          <w:sz w:val="22"/>
        </w:rPr>
      </w:pPr>
      <w:r>
        <w:rPr>
          <w:rFonts w:ascii="Arial" w:eastAsia="Arial" w:hAnsi="Arial"/>
          <w:sz w:val="22"/>
        </w:rPr>
        <w:t>Site 1</w:t>
      </w:r>
    </w:p>
    <w:p w:rsidR="00253891" w:rsidRDefault="00253891">
      <w:pPr>
        <w:spacing w:line="138" w:lineRule="exact"/>
        <w:rPr>
          <w:rFonts w:ascii="Times New Roman" w:eastAsia="Times New Roman" w:hAnsi="Times New Roman"/>
          <w:color w:val="000000"/>
          <w:sz w:val="18"/>
        </w:rPr>
      </w:pPr>
    </w:p>
    <w:p w:rsidR="00253891" w:rsidRDefault="00253891">
      <w:pPr>
        <w:spacing w:line="240" w:lineRule="exact"/>
        <w:jc w:val="both"/>
        <w:rPr>
          <w:rFonts w:ascii="Times New Roman" w:eastAsia="Times New Roman" w:hAnsi="Times New Roman"/>
          <w:sz w:val="19"/>
        </w:rPr>
      </w:pPr>
      <w:r>
        <w:rPr>
          <w:rFonts w:ascii="Arial" w:eastAsia="Arial" w:hAnsi="Arial"/>
          <w:sz w:val="19"/>
        </w:rPr>
        <w:t>Description</w:t>
      </w:r>
      <w:r>
        <w:rPr>
          <w:rFonts w:ascii="Times New Roman" w:eastAsia="Times New Roman" w:hAnsi="Times New Roman"/>
          <w:sz w:val="19"/>
        </w:rPr>
        <w:t>. A 17-m-thick sequence (</w:t>
      </w:r>
      <w:hyperlink w:anchor="page3" w:history="1">
        <w:r>
          <w:rPr>
            <w:rFonts w:ascii="Times New Roman" w:eastAsia="Times New Roman" w:hAnsi="Times New Roman"/>
            <w:color w:val="0000FF"/>
            <w:sz w:val="19"/>
          </w:rPr>
          <w:t>Figs. 3</w:t>
        </w:r>
        <w:r>
          <w:rPr>
            <w:rFonts w:ascii="Arial" w:eastAsia="Arial" w:hAnsi="Arial"/>
            <w:sz w:val="19"/>
          </w:rPr>
          <w:t xml:space="preserve"> </w:t>
        </w:r>
      </w:hyperlink>
      <w:r>
        <w:rPr>
          <w:rFonts w:ascii="Times New Roman" w:eastAsia="Times New Roman" w:hAnsi="Times New Roman"/>
          <w:sz w:val="19"/>
        </w:rPr>
        <w:t>and</w:t>
      </w:r>
      <w:r>
        <w:rPr>
          <w:rFonts w:ascii="Arial" w:eastAsia="Arial" w:hAnsi="Arial"/>
          <w:sz w:val="19"/>
        </w:rPr>
        <w:t xml:space="preserve"> </w:t>
      </w:r>
      <w:hyperlink w:anchor="page3" w:history="1">
        <w:r>
          <w:rPr>
            <w:rFonts w:ascii="Times New Roman" w:eastAsia="Times New Roman" w:hAnsi="Times New Roman"/>
            <w:color w:val="0000FF"/>
            <w:sz w:val="19"/>
          </w:rPr>
          <w:t>5</w:t>
        </w:r>
      </w:hyperlink>
      <w:r>
        <w:rPr>
          <w:rFonts w:ascii="Times New Roman" w:eastAsia="Times New Roman" w:hAnsi="Times New Roman"/>
          <w:sz w:val="19"/>
        </w:rPr>
        <w:t>,</w:t>
      </w:r>
      <w:r>
        <w:rPr>
          <w:rFonts w:ascii="Arial" w:eastAsia="Arial" w:hAnsi="Arial"/>
          <w:sz w:val="19"/>
        </w:rPr>
        <w:t xml:space="preserve"> </w:t>
      </w:r>
      <w:r>
        <w:rPr>
          <w:rFonts w:ascii="Times New Roman" w:eastAsia="Times New Roman" w:hAnsi="Times New Roman"/>
          <w:sz w:val="19"/>
        </w:rPr>
        <w:t xml:space="preserve">30.08528°N, 35.20665°E) comprises interbedded </w:t>
      </w:r>
      <w:r>
        <w:rPr>
          <w:rFonts w:ascii="Arial" w:eastAsia="Arial" w:hAnsi="Arial"/>
          <w:sz w:val="19"/>
        </w:rPr>
        <w:t>fi</w:t>
      </w:r>
      <w:r>
        <w:rPr>
          <w:rFonts w:ascii="Times New Roman" w:eastAsia="Times New Roman" w:hAnsi="Times New Roman"/>
          <w:sz w:val="19"/>
        </w:rPr>
        <w:t xml:space="preserve">ne sands (of reddish, brownish, and greenish colour) with some cross bedding and occasional ripple marks, intercalated with lami-nated carbonates and gravel beds. Just upstream of site 1, well-rounded </w:t>
      </w:r>
      <w:r>
        <w:rPr>
          <w:rFonts w:ascii="Arial" w:eastAsia="Arial" w:hAnsi="Arial"/>
          <w:sz w:val="19"/>
        </w:rPr>
        <w:t>fl</w:t>
      </w:r>
      <w:r>
        <w:rPr>
          <w:rFonts w:ascii="Times New Roman" w:eastAsia="Times New Roman" w:hAnsi="Times New Roman"/>
          <w:sz w:val="19"/>
        </w:rPr>
        <w:t xml:space="preserve">uvial gravels in a sandy matrix crop out at a similar depth as the gravels recorded at </w:t>
      </w:r>
      <w:r>
        <w:rPr>
          <w:rFonts w:ascii="Arial Unicode MS" w:eastAsia="Arial Unicode MS" w:hAnsi="Arial Unicode MS"/>
          <w:sz w:val="19"/>
        </w:rPr>
        <w:t>∼</w:t>
      </w:r>
      <w:r>
        <w:rPr>
          <w:rFonts w:ascii="Times New Roman" w:eastAsia="Times New Roman" w:hAnsi="Times New Roman"/>
          <w:sz w:val="19"/>
        </w:rPr>
        <w:t>8 m depth at site</w:t>
      </w:r>
    </w:p>
    <w:p w:rsidR="00253891" w:rsidRDefault="00253891">
      <w:pPr>
        <w:spacing w:line="4" w:lineRule="exact"/>
        <w:rPr>
          <w:rFonts w:ascii="Times New Roman" w:eastAsia="Times New Roman" w:hAnsi="Times New Roman"/>
        </w:rPr>
      </w:pPr>
    </w:p>
    <w:p w:rsidR="00253891" w:rsidRDefault="00253891">
      <w:pPr>
        <w:numPr>
          <w:ilvl w:val="0"/>
          <w:numId w:val="4"/>
        </w:numPr>
        <w:tabs>
          <w:tab w:val="left" w:pos="264"/>
        </w:tabs>
        <w:spacing w:line="227" w:lineRule="auto"/>
        <w:jc w:val="both"/>
        <w:rPr>
          <w:rFonts w:ascii="Times New Roman" w:eastAsia="Times New Roman" w:hAnsi="Times New Roman"/>
        </w:rPr>
      </w:pPr>
      <w:r>
        <w:rPr>
          <w:rFonts w:ascii="Times New Roman" w:eastAsia="Times New Roman" w:hAnsi="Times New Roman"/>
        </w:rPr>
        <w:t>From this section, Braun (</w:t>
      </w:r>
      <w:hyperlink w:anchor="page3" w:history="1">
        <w:r>
          <w:rPr>
            <w:rFonts w:ascii="Times New Roman" w:eastAsia="Times New Roman" w:hAnsi="Times New Roman"/>
            <w:color w:val="0000FF"/>
          </w:rPr>
          <w:t>2015</w:t>
        </w:r>
      </w:hyperlink>
      <w:r>
        <w:rPr>
          <w:rFonts w:ascii="Times New Roman" w:eastAsia="Times New Roman" w:hAnsi="Times New Roman"/>
        </w:rPr>
        <w:t>) and Mischke et al. (</w:t>
      </w:r>
      <w:hyperlink w:anchor="page3" w:history="1">
        <w:r>
          <w:rPr>
            <w:rFonts w:ascii="Times New Roman" w:eastAsia="Times New Roman" w:hAnsi="Times New Roman"/>
            <w:color w:val="0000FF"/>
          </w:rPr>
          <w:t>2017</w:t>
        </w:r>
      </w:hyperlink>
      <w:r>
        <w:rPr>
          <w:rFonts w:ascii="Times New Roman" w:eastAsia="Times New Roman" w:hAnsi="Times New Roman"/>
        </w:rPr>
        <w:t xml:space="preserve">) report microfossil (ostracods) assemblages together with four </w:t>
      </w:r>
      <w:r>
        <w:rPr>
          <w:rFonts w:ascii="Times New Roman" w:eastAsia="Times New Roman" w:hAnsi="Times New Roman"/>
          <w:sz w:val="26"/>
          <w:vertAlign w:val="superscript"/>
        </w:rPr>
        <w:t>14</w:t>
      </w:r>
      <w:r>
        <w:rPr>
          <w:rFonts w:ascii="Times New Roman" w:eastAsia="Times New Roman" w:hAnsi="Times New Roman"/>
        </w:rPr>
        <w:t>C dates from the organic fragments within car-bonate layers, and two OSL dates (</w:t>
      </w:r>
      <w:hyperlink w:anchor="page3" w:history="1">
        <w:r>
          <w:rPr>
            <w:rFonts w:ascii="Times New Roman" w:eastAsia="Times New Roman" w:hAnsi="Times New Roman"/>
            <w:color w:val="0000FF"/>
          </w:rPr>
          <w:t>Fig. 5</w:t>
        </w:r>
      </w:hyperlink>
      <w:r>
        <w:rPr>
          <w:rFonts w:ascii="Times New Roman" w:eastAsia="Times New Roman" w:hAnsi="Times New Roman"/>
        </w:rPr>
        <w:t>).</w:t>
      </w:r>
    </w:p>
    <w:p w:rsidR="00253891" w:rsidRDefault="00253891">
      <w:pPr>
        <w:tabs>
          <w:tab w:val="left" w:pos="264"/>
        </w:tabs>
        <w:spacing w:line="227" w:lineRule="auto"/>
        <w:jc w:val="both"/>
        <w:rPr>
          <w:rFonts w:ascii="Times New Roman" w:eastAsia="Times New Roman" w:hAnsi="Times New Roman"/>
        </w:rPr>
        <w:sectPr w:rsidR="00253891">
          <w:type w:val="continuous"/>
          <w:pgSz w:w="11880" w:h="15840"/>
          <w:pgMar w:top="700" w:right="839" w:bottom="0" w:left="340" w:header="0" w:footer="0" w:gutter="0"/>
          <w:cols w:num="2" w:space="0" w:equalWidth="0">
            <w:col w:w="5540" w:space="360"/>
            <w:col w:w="4800"/>
          </w:cols>
          <w:docGrid w:linePitch="360"/>
        </w:sectPr>
      </w:pPr>
    </w:p>
    <w:p w:rsidR="00253891" w:rsidRDefault="00253891">
      <w:pPr>
        <w:spacing w:line="365" w:lineRule="exact"/>
        <w:rPr>
          <w:rFonts w:ascii="Times New Roman" w:eastAsia="Times New Roman" w:hAnsi="Times New Roman"/>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30"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31"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32"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tabs>
          <w:tab w:val="left" w:pos="8740"/>
        </w:tabs>
        <w:spacing w:line="242" w:lineRule="exact"/>
        <w:ind w:left="500"/>
        <w:rPr>
          <w:rFonts w:ascii="Arial" w:eastAsia="Arial" w:hAnsi="Arial"/>
          <w:sz w:val="18"/>
        </w:rPr>
      </w:pPr>
      <w:bookmarkStart w:id="6" w:name="page6"/>
      <w:bookmarkEnd w:id="6"/>
      <w:r>
        <w:rPr>
          <w:rFonts w:ascii="Times New Roman" w:eastAsia="Times New Roman" w:hAnsi="Times New Roman"/>
          <w:sz w:val="18"/>
        </w:rPr>
        <w:lastRenderedPageBreak/>
        <w:t>6</w:t>
      </w:r>
      <w:r>
        <w:rPr>
          <w:rFonts w:ascii="Times New Roman" w:eastAsia="Times New Roman" w:hAnsi="Times New Roman"/>
        </w:rPr>
        <w:tab/>
      </w:r>
      <w:r>
        <w:rPr>
          <w:rFonts w:ascii="Arial" w:eastAsia="Arial" w:hAnsi="Arial"/>
          <w:sz w:val="18"/>
        </w:rPr>
        <w:t>B.S. Al</w:t>
      </w:r>
      <w:r>
        <w:rPr>
          <w:rFonts w:ascii="Arial Unicode MS" w:eastAsia="Arial Unicode MS" w:hAnsi="Arial Unicode MS"/>
          <w:sz w:val="18"/>
        </w:rPr>
        <w:t>‐</w:t>
      </w:r>
      <w:r>
        <w:rPr>
          <w:rFonts w:ascii="Arial" w:eastAsia="Arial" w:hAnsi="Arial"/>
          <w:sz w:val="18"/>
        </w:rPr>
        <w:t>Saqarat et al.</w:t>
      </w:r>
    </w:p>
    <w:p w:rsidR="00253891" w:rsidRDefault="00B61A0A">
      <w:pPr>
        <w:spacing w:line="20" w:lineRule="exact"/>
        <w:rPr>
          <w:rFonts w:ascii="Times New Roman" w:eastAsia="Times New Roman" w:hAnsi="Times New Roman"/>
        </w:rPr>
      </w:pPr>
      <w:r>
        <w:rPr>
          <w:rFonts w:ascii="Arial" w:eastAsia="Arial" w:hAnsi="Arial"/>
          <w:noProof/>
          <w:sz w:val="18"/>
          <w:lang w:eastAsia="en-GB"/>
        </w:rPr>
        <w:drawing>
          <wp:anchor distT="0" distB="0" distL="114300" distR="114300" simplePos="0" relativeHeight="251660288" behindDoc="1" locked="0" layoutInCell="1" allowOverlap="1">
            <wp:simplePos x="0" y="0"/>
            <wp:positionH relativeFrom="column">
              <wp:posOffset>431800</wp:posOffset>
            </wp:positionH>
            <wp:positionV relativeFrom="paragraph">
              <wp:posOffset>193040</wp:posOffset>
            </wp:positionV>
            <wp:extent cx="6095365" cy="20967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95365" cy="209677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321" w:lineRule="exact"/>
        <w:rPr>
          <w:rFonts w:ascii="Times New Roman" w:eastAsia="Times New Roman" w:hAnsi="Times New Roman"/>
        </w:rPr>
      </w:pPr>
    </w:p>
    <w:p w:rsidR="00253891" w:rsidRDefault="00253891">
      <w:pPr>
        <w:spacing w:line="272" w:lineRule="auto"/>
        <w:ind w:left="500"/>
        <w:jc w:val="both"/>
        <w:rPr>
          <w:rFonts w:ascii="Times New Roman" w:eastAsia="Times New Roman" w:hAnsi="Times New Roman"/>
          <w:sz w:val="17"/>
        </w:rPr>
      </w:pPr>
      <w:r>
        <w:rPr>
          <w:rFonts w:ascii="Times New Roman" w:eastAsia="Times New Roman" w:hAnsi="Times New Roman"/>
          <w:sz w:val="17"/>
        </w:rPr>
        <w:t xml:space="preserve">Figure 4. (color online) Remnants of the landslide dam at Wadi Gharandal (see </w:t>
      </w:r>
      <w:hyperlink w:anchor="page3" w:history="1">
        <w:r>
          <w:rPr>
            <w:rFonts w:ascii="Times New Roman" w:eastAsia="Times New Roman" w:hAnsi="Times New Roman"/>
            <w:color w:val="0000FF"/>
            <w:sz w:val="17"/>
          </w:rPr>
          <w:t>Fig. 3</w:t>
        </w:r>
        <w:r>
          <w:rPr>
            <w:rFonts w:ascii="Times New Roman" w:eastAsia="Times New Roman" w:hAnsi="Times New Roman"/>
            <w:sz w:val="17"/>
          </w:rPr>
          <w:t xml:space="preserve"> </w:t>
        </w:r>
      </w:hyperlink>
      <w:r>
        <w:rPr>
          <w:rFonts w:ascii="Times New Roman" w:eastAsia="Times New Roman" w:hAnsi="Times New Roman"/>
          <w:sz w:val="17"/>
        </w:rPr>
        <w:t xml:space="preserve">for locations). (A) View downstream of detached blocks that are the remnants of a former dam at the rangefront (noted by Braun, </w:t>
      </w:r>
      <w:hyperlink w:anchor="page3" w:history="1">
        <w:r>
          <w:rPr>
            <w:rFonts w:ascii="Times New Roman" w:eastAsia="Times New Roman" w:hAnsi="Times New Roman"/>
            <w:color w:val="0000FF"/>
            <w:sz w:val="17"/>
          </w:rPr>
          <w:t>2015</w:t>
        </w:r>
      </w:hyperlink>
      <w:r>
        <w:rPr>
          <w:rFonts w:ascii="Times New Roman" w:eastAsia="Times New Roman" w:hAnsi="Times New Roman"/>
          <w:sz w:val="17"/>
        </w:rPr>
        <w:t xml:space="preserve">); the modern channel </w:t>
      </w:r>
      <w:r>
        <w:rPr>
          <w:rFonts w:ascii="Arial" w:eastAsia="Arial" w:hAnsi="Arial"/>
          <w:sz w:val="17"/>
        </w:rPr>
        <w:t>fl</w:t>
      </w:r>
      <w:r>
        <w:rPr>
          <w:rFonts w:ascii="Times New Roman" w:eastAsia="Times New Roman" w:hAnsi="Times New Roman"/>
          <w:sz w:val="17"/>
        </w:rPr>
        <w:t>oor stretches downstream to the far right.</w:t>
      </w:r>
    </w:p>
    <w:p w:rsidR="00253891" w:rsidRDefault="00253891">
      <w:pPr>
        <w:spacing w:line="1" w:lineRule="exact"/>
        <w:rPr>
          <w:rFonts w:ascii="Times New Roman" w:eastAsia="Times New Roman" w:hAnsi="Times New Roman"/>
        </w:rPr>
      </w:pPr>
    </w:p>
    <w:p w:rsidR="00253891" w:rsidRDefault="00253891">
      <w:pPr>
        <w:numPr>
          <w:ilvl w:val="0"/>
          <w:numId w:val="5"/>
        </w:numPr>
        <w:tabs>
          <w:tab w:val="left" w:pos="785"/>
        </w:tabs>
        <w:spacing w:line="245" w:lineRule="auto"/>
        <w:ind w:left="500"/>
        <w:rPr>
          <w:rFonts w:ascii="Times New Roman" w:eastAsia="Times New Roman" w:hAnsi="Times New Roman"/>
          <w:sz w:val="18"/>
        </w:rPr>
      </w:pPr>
      <w:r>
        <w:rPr>
          <w:rFonts w:ascii="Times New Roman" w:eastAsia="Times New Roman" w:hAnsi="Times New Roman"/>
          <w:sz w:val="18"/>
        </w:rPr>
        <w:t>Detached blocks of conglomerate at the left valley margin with contact (dashed line) to onlapping sediments. The landslide headwall is shown in the background above.</w:t>
      </w:r>
    </w:p>
    <w:p w:rsidR="00253891" w:rsidRDefault="00253891">
      <w:pPr>
        <w:tabs>
          <w:tab w:val="left" w:pos="785"/>
        </w:tabs>
        <w:spacing w:line="245" w:lineRule="auto"/>
        <w:ind w:left="500"/>
        <w:rPr>
          <w:rFonts w:ascii="Times New Roman" w:eastAsia="Times New Roman" w:hAnsi="Times New Roman"/>
          <w:sz w:val="18"/>
        </w:rPr>
        <w:sectPr w:rsidR="00253891">
          <w:pgSz w:w="11880" w:h="15840"/>
          <w:pgMar w:top="684" w:right="1079" w:bottom="0" w:left="340" w:header="0" w:footer="0" w:gutter="0"/>
          <w:cols w:space="0" w:equalWidth="0">
            <w:col w:w="10460"/>
          </w:cols>
          <w:docGrid w:linePitch="360"/>
        </w:sectPr>
      </w:pPr>
    </w:p>
    <w:p w:rsidR="00253891" w:rsidRDefault="00253891">
      <w:pPr>
        <w:spacing w:line="385" w:lineRule="exact"/>
        <w:rPr>
          <w:rFonts w:ascii="Times New Roman" w:eastAsia="Times New Roman" w:hAnsi="Times New Roman"/>
        </w:rPr>
      </w:pPr>
    </w:p>
    <w:p w:rsidR="00253891" w:rsidRDefault="00253891">
      <w:pPr>
        <w:spacing w:line="239" w:lineRule="exact"/>
        <w:ind w:left="500" w:firstLine="200"/>
        <w:jc w:val="both"/>
        <w:rPr>
          <w:rFonts w:ascii="Times New Roman" w:eastAsia="Times New Roman" w:hAnsi="Times New Roman"/>
          <w:sz w:val="19"/>
        </w:rPr>
      </w:pPr>
      <w:r>
        <w:rPr>
          <w:rFonts w:ascii="Arial" w:eastAsia="Arial" w:hAnsi="Arial"/>
          <w:sz w:val="19"/>
        </w:rPr>
        <w:t>Interpretation</w:t>
      </w:r>
      <w:r>
        <w:rPr>
          <w:rFonts w:ascii="Times New Roman" w:eastAsia="Times New Roman" w:hAnsi="Times New Roman"/>
          <w:sz w:val="19"/>
        </w:rPr>
        <w:t>. The basal (</w:t>
      </w:r>
      <w:r>
        <w:rPr>
          <w:rFonts w:ascii="Arial Unicode MS" w:eastAsia="Arial Unicode MS" w:hAnsi="Arial Unicode MS"/>
          <w:sz w:val="19"/>
        </w:rPr>
        <w:t>∼</w:t>
      </w:r>
      <w:r>
        <w:rPr>
          <w:rFonts w:ascii="Times New Roman" w:eastAsia="Times New Roman" w:hAnsi="Times New Roman"/>
          <w:sz w:val="19"/>
        </w:rPr>
        <w:t>1 m)</w:t>
      </w:r>
      <w:r>
        <w:rPr>
          <w:rFonts w:ascii="Arial" w:eastAsia="Arial" w:hAnsi="Arial"/>
          <w:sz w:val="19"/>
        </w:rPr>
        <w:t xml:space="preserve"> fi</w:t>
      </w:r>
      <w:r>
        <w:rPr>
          <w:rFonts w:ascii="Times New Roman" w:eastAsia="Times New Roman" w:hAnsi="Times New Roman"/>
          <w:sz w:val="19"/>
        </w:rPr>
        <w:t xml:space="preserve">ne sand and gravels rep-resent </w:t>
      </w:r>
      <w:r>
        <w:rPr>
          <w:rFonts w:ascii="Arial" w:eastAsia="Arial" w:hAnsi="Arial"/>
          <w:sz w:val="19"/>
        </w:rPr>
        <w:t>fl</w:t>
      </w:r>
      <w:r>
        <w:rPr>
          <w:rFonts w:ascii="Times New Roman" w:eastAsia="Times New Roman" w:hAnsi="Times New Roman"/>
          <w:sz w:val="19"/>
        </w:rPr>
        <w:t xml:space="preserve">uvial channel deposits that predate the damming of the wadi. The </w:t>
      </w:r>
      <w:r>
        <w:rPr>
          <w:rFonts w:ascii="Arial" w:eastAsia="Arial" w:hAnsi="Arial"/>
          <w:sz w:val="19"/>
        </w:rPr>
        <w:t>fi</w:t>
      </w:r>
      <w:r>
        <w:rPr>
          <w:rFonts w:ascii="Times New Roman" w:eastAsia="Times New Roman" w:hAnsi="Times New Roman"/>
          <w:sz w:val="19"/>
        </w:rPr>
        <w:t xml:space="preserve">rst laminated carbonate layer occurs at 16 m depth and is indicative of standing water. Thin layers of lam-inated carbonate-rich or marly deposits occur from this level until </w:t>
      </w:r>
      <w:r>
        <w:rPr>
          <w:rFonts w:ascii="Arial Unicode MS" w:eastAsia="Arial Unicode MS" w:hAnsi="Arial Unicode MS"/>
          <w:sz w:val="19"/>
        </w:rPr>
        <w:t>∼</w:t>
      </w:r>
      <w:r>
        <w:rPr>
          <w:rFonts w:ascii="Times New Roman" w:eastAsia="Times New Roman" w:hAnsi="Times New Roman"/>
          <w:sz w:val="19"/>
        </w:rPr>
        <w:t xml:space="preserve">3.0 m depth and frequently are intercalated with sandy in-wash. The thinness of the beds and the frequent occurrence of organic-rich carbonate beds (suitable for </w:t>
      </w:r>
      <w:r>
        <w:rPr>
          <w:rFonts w:ascii="Times New Roman" w:eastAsia="Times New Roman" w:hAnsi="Times New Roman"/>
          <w:sz w:val="25"/>
          <w:vertAlign w:val="superscript"/>
        </w:rPr>
        <w:t>14</w:t>
      </w:r>
      <w:r>
        <w:rPr>
          <w:rFonts w:ascii="Times New Roman" w:eastAsia="Times New Roman" w:hAnsi="Times New Roman"/>
          <w:sz w:val="19"/>
        </w:rPr>
        <w:t xml:space="preserve">C dating) sug-gest that, here close to the landslide dam, shallow and poten-tially </w:t>
      </w:r>
      <w:r>
        <w:rPr>
          <w:rFonts w:ascii="Arial" w:eastAsia="Arial" w:hAnsi="Arial"/>
          <w:sz w:val="19"/>
        </w:rPr>
        <w:t>‘</w:t>
      </w:r>
      <w:r>
        <w:rPr>
          <w:rFonts w:ascii="Times New Roman" w:eastAsia="Times New Roman" w:hAnsi="Times New Roman"/>
          <w:sz w:val="19"/>
        </w:rPr>
        <w:t>black mat</w:t>
      </w:r>
      <w:r>
        <w:rPr>
          <w:rFonts w:ascii="Arial" w:eastAsia="Arial" w:hAnsi="Arial"/>
          <w:sz w:val="19"/>
        </w:rPr>
        <w:t>’</w:t>
      </w:r>
      <w:r>
        <w:rPr>
          <w:rFonts w:ascii="Times New Roman" w:eastAsia="Times New Roman" w:hAnsi="Times New Roman"/>
          <w:sz w:val="19"/>
        </w:rPr>
        <w:t xml:space="preserve"> conditions (Quade et al., </w:t>
      </w:r>
      <w:hyperlink w:anchor="page3" w:history="1">
        <w:r>
          <w:rPr>
            <w:rFonts w:ascii="Times New Roman" w:eastAsia="Times New Roman" w:hAnsi="Times New Roman"/>
            <w:color w:val="0000FF"/>
            <w:sz w:val="19"/>
          </w:rPr>
          <w:t>1998</w:t>
        </w:r>
      </w:hyperlink>
      <w:r>
        <w:rPr>
          <w:rFonts w:ascii="Times New Roman" w:eastAsia="Times New Roman" w:hAnsi="Times New Roman"/>
          <w:sz w:val="19"/>
        </w:rPr>
        <w:t xml:space="preserve">) existed on occasions between episodes of sandy in-wash via small </w:t>
      </w:r>
      <w:r>
        <w:rPr>
          <w:rFonts w:ascii="Arial" w:eastAsia="Arial" w:hAnsi="Arial"/>
          <w:sz w:val="19"/>
        </w:rPr>
        <w:t>fl</w:t>
      </w:r>
      <w:r>
        <w:rPr>
          <w:rFonts w:ascii="Times New Roman" w:eastAsia="Times New Roman" w:hAnsi="Times New Roman"/>
          <w:sz w:val="19"/>
        </w:rPr>
        <w:t>oods. The upper 3.4 m of the section consists of thick</w:t>
      </w:r>
      <w:r>
        <w:rPr>
          <w:rFonts w:ascii="Arial" w:eastAsia="Arial" w:hAnsi="Arial"/>
          <w:sz w:val="19"/>
        </w:rPr>
        <w:t xml:space="preserve"> </w:t>
      </w:r>
      <w:r>
        <w:rPr>
          <w:rFonts w:ascii="Times New Roman" w:eastAsia="Times New Roman" w:hAnsi="Times New Roman"/>
          <w:sz w:val="19"/>
        </w:rPr>
        <w:t>sand deposits enveloping a 1.1-m-thick marl bed; although the latter indicates localized ponding, the thicker sand beds suggest progressive sandy in</w:t>
      </w:r>
      <w:r>
        <w:rPr>
          <w:rFonts w:ascii="Arial" w:eastAsia="Arial" w:hAnsi="Arial"/>
          <w:sz w:val="19"/>
        </w:rPr>
        <w:t>fi</w:t>
      </w:r>
      <w:r>
        <w:rPr>
          <w:rFonts w:ascii="Times New Roman" w:eastAsia="Times New Roman" w:hAnsi="Times New Roman"/>
          <w:sz w:val="19"/>
        </w:rPr>
        <w:t xml:space="preserve">lling by accreting </w:t>
      </w:r>
      <w:r>
        <w:rPr>
          <w:rFonts w:ascii="Arial" w:eastAsia="Arial" w:hAnsi="Arial"/>
          <w:sz w:val="19"/>
        </w:rPr>
        <w:t>fl</w:t>
      </w:r>
      <w:r>
        <w:rPr>
          <w:rFonts w:ascii="Times New Roman" w:eastAsia="Times New Roman" w:hAnsi="Times New Roman"/>
          <w:sz w:val="19"/>
        </w:rPr>
        <w:t>ood depos-its rather than occasional in-wash to shallow ponds.</w:t>
      </w:r>
    </w:p>
    <w:p w:rsidR="00253891" w:rsidRDefault="00253891">
      <w:pPr>
        <w:spacing w:line="200" w:lineRule="exact"/>
        <w:rPr>
          <w:rFonts w:ascii="Times New Roman" w:eastAsia="Times New Roman" w:hAnsi="Times New Roman"/>
        </w:rPr>
      </w:pPr>
    </w:p>
    <w:p w:rsidR="00253891" w:rsidRDefault="00253891">
      <w:pPr>
        <w:spacing w:line="218" w:lineRule="exact"/>
        <w:rPr>
          <w:rFonts w:ascii="Times New Roman" w:eastAsia="Times New Roman" w:hAnsi="Times New Roman"/>
        </w:rPr>
      </w:pPr>
    </w:p>
    <w:p w:rsidR="00253891" w:rsidRDefault="00253891">
      <w:pPr>
        <w:spacing w:line="0" w:lineRule="atLeast"/>
        <w:ind w:left="500"/>
        <w:rPr>
          <w:rFonts w:ascii="Arial" w:eastAsia="Arial" w:hAnsi="Arial"/>
          <w:sz w:val="22"/>
        </w:rPr>
      </w:pPr>
      <w:r>
        <w:rPr>
          <w:rFonts w:ascii="Arial" w:eastAsia="Arial" w:hAnsi="Arial"/>
          <w:sz w:val="22"/>
        </w:rPr>
        <w:t>Site 2</w:t>
      </w:r>
    </w:p>
    <w:p w:rsidR="00253891" w:rsidRDefault="00253891">
      <w:pPr>
        <w:spacing w:line="137" w:lineRule="exact"/>
        <w:rPr>
          <w:rFonts w:ascii="Times New Roman" w:eastAsia="Times New Roman" w:hAnsi="Times New Roman"/>
        </w:rPr>
      </w:pPr>
    </w:p>
    <w:p w:rsidR="00253891" w:rsidRDefault="00253891">
      <w:pPr>
        <w:spacing w:line="239" w:lineRule="exact"/>
        <w:ind w:left="500"/>
        <w:jc w:val="both"/>
        <w:rPr>
          <w:rFonts w:ascii="Times New Roman" w:eastAsia="Times New Roman" w:hAnsi="Times New Roman"/>
          <w:sz w:val="19"/>
        </w:rPr>
      </w:pPr>
      <w:r>
        <w:rPr>
          <w:rFonts w:ascii="Arial" w:eastAsia="Arial" w:hAnsi="Arial"/>
          <w:sz w:val="19"/>
        </w:rPr>
        <w:t>Description</w:t>
      </w:r>
      <w:r>
        <w:rPr>
          <w:rFonts w:ascii="Times New Roman" w:eastAsia="Times New Roman" w:hAnsi="Times New Roman"/>
          <w:sz w:val="19"/>
        </w:rPr>
        <w:t>. A 12-m-thick section (</w:t>
      </w:r>
      <w:hyperlink w:anchor="page3" w:history="1">
        <w:r>
          <w:rPr>
            <w:rFonts w:ascii="Times New Roman" w:eastAsia="Times New Roman" w:hAnsi="Times New Roman"/>
            <w:color w:val="0000FF"/>
            <w:sz w:val="19"/>
          </w:rPr>
          <w:t>Figs. 3</w:t>
        </w:r>
        <w:r>
          <w:rPr>
            <w:rFonts w:ascii="Arial" w:eastAsia="Arial" w:hAnsi="Arial"/>
            <w:sz w:val="19"/>
          </w:rPr>
          <w:t xml:space="preserve"> </w:t>
        </w:r>
      </w:hyperlink>
      <w:r>
        <w:rPr>
          <w:rFonts w:ascii="Times New Roman" w:eastAsia="Times New Roman" w:hAnsi="Times New Roman"/>
          <w:sz w:val="19"/>
        </w:rPr>
        <w:t>and</w:t>
      </w:r>
      <w:r>
        <w:rPr>
          <w:rFonts w:ascii="Arial" w:eastAsia="Arial" w:hAnsi="Arial"/>
          <w:sz w:val="19"/>
        </w:rPr>
        <w:t xml:space="preserve"> </w:t>
      </w:r>
      <w:hyperlink w:anchor="page3" w:history="1">
        <w:r>
          <w:rPr>
            <w:rFonts w:ascii="Times New Roman" w:eastAsia="Times New Roman" w:hAnsi="Times New Roman"/>
            <w:color w:val="0000FF"/>
            <w:sz w:val="19"/>
          </w:rPr>
          <w:t>5</w:t>
        </w:r>
      </w:hyperlink>
      <w:r>
        <w:rPr>
          <w:rFonts w:ascii="Times New Roman" w:eastAsia="Times New Roman" w:hAnsi="Times New Roman"/>
          <w:sz w:val="19"/>
        </w:rPr>
        <w:t>,</w:t>
      </w:r>
      <w:r>
        <w:rPr>
          <w:rFonts w:ascii="Arial" w:eastAsia="Arial" w:hAnsi="Arial"/>
          <w:sz w:val="19"/>
        </w:rPr>
        <w:t xml:space="preserve"> </w:t>
      </w:r>
      <w:r>
        <w:rPr>
          <w:rFonts w:ascii="Times New Roman" w:eastAsia="Times New Roman" w:hAnsi="Times New Roman"/>
          <w:sz w:val="19"/>
        </w:rPr>
        <w:t>30.08363°</w:t>
      </w:r>
      <w:r>
        <w:rPr>
          <w:rFonts w:ascii="Arial" w:eastAsia="Arial" w:hAnsi="Arial"/>
          <w:sz w:val="19"/>
        </w:rPr>
        <w:t xml:space="preserve"> </w:t>
      </w:r>
      <w:r>
        <w:rPr>
          <w:rFonts w:ascii="Times New Roman" w:eastAsia="Times New Roman" w:hAnsi="Times New Roman"/>
          <w:sz w:val="19"/>
        </w:rPr>
        <w:t xml:space="preserve">N, 35.21135°E), comprising interbedded organic-rich </w:t>
      </w:r>
      <w:r>
        <w:rPr>
          <w:rFonts w:ascii="Arial" w:eastAsia="Arial" w:hAnsi="Arial"/>
          <w:sz w:val="19"/>
        </w:rPr>
        <w:t>fi</w:t>
      </w:r>
      <w:r>
        <w:rPr>
          <w:rFonts w:ascii="Times New Roman" w:eastAsia="Times New Roman" w:hAnsi="Times New Roman"/>
          <w:sz w:val="19"/>
        </w:rPr>
        <w:t>ne sands and laminated calcium carbonate</w:t>
      </w:r>
      <w:r>
        <w:rPr>
          <w:rFonts w:ascii="Arial" w:eastAsia="Arial" w:hAnsi="Arial"/>
          <w:sz w:val="19"/>
        </w:rPr>
        <w:t>–</w:t>
      </w:r>
      <w:r>
        <w:rPr>
          <w:rFonts w:ascii="Times New Roman" w:eastAsia="Times New Roman" w:hAnsi="Times New Roman"/>
          <w:sz w:val="19"/>
        </w:rPr>
        <w:t xml:space="preserve">rich beds, some dip-ping </w:t>
      </w:r>
      <w:r>
        <w:rPr>
          <w:rFonts w:ascii="Arial Unicode MS" w:eastAsia="Arial Unicode MS" w:hAnsi="Arial Unicode MS"/>
          <w:sz w:val="19"/>
        </w:rPr>
        <w:t>∼</w:t>
      </w:r>
      <w:r>
        <w:rPr>
          <w:rFonts w:ascii="Times New Roman" w:eastAsia="Times New Roman" w:hAnsi="Times New Roman"/>
          <w:sz w:val="19"/>
        </w:rPr>
        <w:t xml:space="preserve">5° downstream. The sand beds are occasionally cross-bedded with some ripple marks at bedding surfaces. Black manganese oxide nodules are commonly observed along ver-tical lines of preferential water </w:t>
      </w:r>
      <w:r>
        <w:rPr>
          <w:rFonts w:ascii="Arial" w:eastAsia="Arial" w:hAnsi="Arial"/>
          <w:sz w:val="19"/>
        </w:rPr>
        <w:t>fl</w:t>
      </w:r>
      <w:r>
        <w:rPr>
          <w:rFonts w:ascii="Times New Roman" w:eastAsia="Times New Roman" w:hAnsi="Times New Roman"/>
          <w:sz w:val="19"/>
        </w:rPr>
        <w:t xml:space="preserve">ow and probably developed after valley </w:t>
      </w:r>
      <w:r>
        <w:rPr>
          <w:rFonts w:ascii="Arial" w:eastAsia="Arial" w:hAnsi="Arial"/>
          <w:sz w:val="19"/>
        </w:rPr>
        <w:t>fi</w:t>
      </w:r>
      <w:r>
        <w:rPr>
          <w:rFonts w:ascii="Times New Roman" w:eastAsia="Times New Roman" w:hAnsi="Times New Roman"/>
          <w:sz w:val="19"/>
        </w:rPr>
        <w:t xml:space="preserve">ll incision. Root casts occur in some beds. Cal-careous units are capped by reddish </w:t>
      </w:r>
      <w:r>
        <w:rPr>
          <w:rFonts w:ascii="Arial" w:eastAsia="Arial" w:hAnsi="Arial"/>
          <w:sz w:val="19"/>
        </w:rPr>
        <w:t>fi</w:t>
      </w:r>
      <w:r>
        <w:rPr>
          <w:rFonts w:ascii="Times New Roman" w:eastAsia="Times New Roman" w:hAnsi="Times New Roman"/>
          <w:sz w:val="19"/>
        </w:rPr>
        <w:t>ne sand, while the upper part of the section, a horizontal, 1.5-m-thick unit of whitish silt-clay marl, shows local convolutions. The section is topped by a 1-m-thick upward-</w:t>
      </w:r>
      <w:r>
        <w:rPr>
          <w:rFonts w:ascii="Arial" w:eastAsia="Arial" w:hAnsi="Arial"/>
          <w:sz w:val="19"/>
        </w:rPr>
        <w:t>fi</w:t>
      </w:r>
      <w:r>
        <w:rPr>
          <w:rFonts w:ascii="Times New Roman" w:eastAsia="Times New Roman" w:hAnsi="Times New Roman"/>
          <w:sz w:val="19"/>
        </w:rPr>
        <w:t xml:space="preserve">ning unit of </w:t>
      </w:r>
      <w:r>
        <w:rPr>
          <w:rFonts w:ascii="Arial" w:eastAsia="Arial" w:hAnsi="Arial"/>
          <w:sz w:val="19"/>
        </w:rPr>
        <w:t>fl</w:t>
      </w:r>
      <w:r>
        <w:rPr>
          <w:rFonts w:ascii="Times New Roman" w:eastAsia="Times New Roman" w:hAnsi="Times New Roman"/>
          <w:sz w:val="19"/>
        </w:rPr>
        <w:t xml:space="preserve">uvial quartz and chert gravels unconformably lying above the </w:t>
      </w:r>
      <w:r>
        <w:rPr>
          <w:rFonts w:ascii="Arial" w:eastAsia="Arial" w:hAnsi="Arial"/>
          <w:sz w:val="19"/>
        </w:rPr>
        <w:t>fi</w:t>
      </w:r>
      <w:r>
        <w:rPr>
          <w:rFonts w:ascii="Times New Roman" w:eastAsia="Times New Roman" w:hAnsi="Times New Roman"/>
          <w:sz w:val="19"/>
        </w:rPr>
        <w:t xml:space="preserve">ne-grained sediments. The gravel bed includes subangular clasts derived from local chert outcrops, and many retain a desert varnish, indicating minimal </w:t>
      </w:r>
      <w:r>
        <w:rPr>
          <w:rFonts w:ascii="Arial" w:eastAsia="Arial" w:hAnsi="Arial"/>
          <w:sz w:val="19"/>
        </w:rPr>
        <w:t>fl</w:t>
      </w:r>
      <w:r>
        <w:rPr>
          <w:rFonts w:ascii="Times New Roman" w:eastAsia="Times New Roman" w:hAnsi="Times New Roman"/>
          <w:sz w:val="19"/>
        </w:rPr>
        <w:t>uvial transport.</w:t>
      </w:r>
    </w:p>
    <w:p w:rsidR="00253891" w:rsidRDefault="00253891">
      <w:pPr>
        <w:spacing w:line="6" w:lineRule="exact"/>
        <w:rPr>
          <w:rFonts w:ascii="Times New Roman" w:eastAsia="Times New Roman" w:hAnsi="Times New Roman"/>
        </w:rPr>
      </w:pPr>
    </w:p>
    <w:p w:rsidR="00253891" w:rsidRDefault="00253891">
      <w:pPr>
        <w:spacing w:line="238" w:lineRule="exact"/>
        <w:ind w:left="500" w:firstLine="199"/>
        <w:jc w:val="both"/>
        <w:rPr>
          <w:rFonts w:ascii="Times New Roman" w:eastAsia="Times New Roman" w:hAnsi="Times New Roman"/>
        </w:rPr>
      </w:pPr>
      <w:r>
        <w:rPr>
          <w:rFonts w:ascii="Arial" w:eastAsia="Arial" w:hAnsi="Arial"/>
        </w:rPr>
        <w:t xml:space="preserve">Interpretation. </w:t>
      </w:r>
      <w:r>
        <w:rPr>
          <w:rFonts w:ascii="Times New Roman" w:eastAsia="Times New Roman" w:hAnsi="Times New Roman"/>
        </w:rPr>
        <w:t>The basal (</w:t>
      </w:r>
      <w:r>
        <w:rPr>
          <w:rFonts w:ascii="Arial Unicode MS" w:eastAsia="Arial Unicode MS" w:hAnsi="Arial Unicode MS"/>
        </w:rPr>
        <w:t>∼</w:t>
      </w:r>
      <w:r>
        <w:rPr>
          <w:rFonts w:ascii="Times New Roman" w:eastAsia="Times New Roman" w:hAnsi="Times New Roman"/>
        </w:rPr>
        <w:t>1.8 m)</w:t>
      </w:r>
      <w:r>
        <w:rPr>
          <w:rFonts w:ascii="Arial" w:eastAsia="Arial" w:hAnsi="Arial"/>
        </w:rPr>
        <w:t xml:space="preserve"> fi</w:t>
      </w:r>
      <w:r>
        <w:rPr>
          <w:rFonts w:ascii="Times New Roman" w:eastAsia="Times New Roman" w:hAnsi="Times New Roman"/>
        </w:rPr>
        <w:t>ne sand and gravels</w:t>
      </w:r>
      <w:r>
        <w:rPr>
          <w:rFonts w:ascii="Arial" w:eastAsia="Arial" w:hAnsi="Arial"/>
        </w:rPr>
        <w:t xml:space="preserve"> </w:t>
      </w:r>
      <w:r>
        <w:rPr>
          <w:rFonts w:ascii="Times New Roman" w:eastAsia="Times New Roman" w:hAnsi="Times New Roman"/>
        </w:rPr>
        <w:t xml:space="preserve">represent </w:t>
      </w:r>
      <w:r>
        <w:rPr>
          <w:rFonts w:ascii="Arial" w:eastAsia="Arial" w:hAnsi="Arial"/>
        </w:rPr>
        <w:t>fl</w:t>
      </w:r>
      <w:r>
        <w:rPr>
          <w:rFonts w:ascii="Times New Roman" w:eastAsia="Times New Roman" w:hAnsi="Times New Roman"/>
        </w:rPr>
        <w:t>uvial channel deposits that predate the damming</w:t>
      </w:r>
    </w:p>
    <w:p w:rsidR="00253891" w:rsidRDefault="00253891">
      <w:pPr>
        <w:spacing w:line="400" w:lineRule="exact"/>
        <w:rPr>
          <w:rFonts w:ascii="Times New Roman" w:eastAsia="Times New Roman" w:hAnsi="Times New Roman"/>
        </w:rPr>
      </w:pPr>
      <w:r>
        <w:rPr>
          <w:rFonts w:ascii="Times New Roman" w:eastAsia="Times New Roman" w:hAnsi="Times New Roman"/>
        </w:rPr>
        <w:br w:type="column"/>
      </w:r>
    </w:p>
    <w:p w:rsidR="00253891" w:rsidRDefault="00253891">
      <w:pPr>
        <w:spacing w:line="263" w:lineRule="auto"/>
        <w:jc w:val="both"/>
        <w:rPr>
          <w:rFonts w:ascii="Times New Roman" w:eastAsia="Times New Roman" w:hAnsi="Times New Roman"/>
          <w:sz w:val="19"/>
        </w:rPr>
      </w:pPr>
      <w:r>
        <w:rPr>
          <w:rFonts w:ascii="Times New Roman" w:eastAsia="Times New Roman" w:hAnsi="Times New Roman"/>
          <w:sz w:val="19"/>
        </w:rPr>
        <w:t>of the wadi. Thin layers of laminated carbonate-rich or marl deposits occur occasionally from 10.1 m depth until 4.8 m, but sandy layers predominate. The thickness of the sandy beds indicates that ponding was not persistent and that sands were frequently washed into the wetland from the wadi and surrounding hillslopes. Substantive organic-rich layers are absent, in contrast to site 1, which may indicate fre-quent oxidising conditions. The upper 4 m of the section is similar to the upper 3 m of the section 1 and may correlate.</w:t>
      </w:r>
    </w:p>
    <w:p w:rsidR="00253891" w:rsidRDefault="00253891">
      <w:pPr>
        <w:spacing w:line="392" w:lineRule="exact"/>
        <w:rPr>
          <w:rFonts w:ascii="Times New Roman" w:eastAsia="Times New Roman" w:hAnsi="Times New Roman"/>
        </w:rPr>
      </w:pPr>
    </w:p>
    <w:p w:rsidR="00253891" w:rsidRDefault="00253891">
      <w:pPr>
        <w:spacing w:line="0" w:lineRule="atLeast"/>
        <w:rPr>
          <w:rFonts w:ascii="Arial" w:eastAsia="Arial" w:hAnsi="Arial"/>
          <w:sz w:val="22"/>
        </w:rPr>
      </w:pPr>
      <w:r>
        <w:rPr>
          <w:rFonts w:ascii="Arial" w:eastAsia="Arial" w:hAnsi="Arial"/>
          <w:sz w:val="22"/>
        </w:rPr>
        <w:t>Site 3</w:t>
      </w:r>
    </w:p>
    <w:p w:rsidR="00253891" w:rsidRDefault="00253891">
      <w:pPr>
        <w:spacing w:line="138" w:lineRule="exact"/>
        <w:rPr>
          <w:rFonts w:ascii="Times New Roman" w:eastAsia="Times New Roman" w:hAnsi="Times New Roman"/>
        </w:rPr>
      </w:pPr>
    </w:p>
    <w:p w:rsidR="00253891" w:rsidRDefault="00253891">
      <w:pPr>
        <w:spacing w:line="277" w:lineRule="auto"/>
        <w:jc w:val="both"/>
        <w:rPr>
          <w:rFonts w:ascii="Times New Roman" w:eastAsia="Times New Roman" w:hAnsi="Times New Roman"/>
          <w:sz w:val="18"/>
        </w:rPr>
      </w:pPr>
      <w:r>
        <w:rPr>
          <w:rFonts w:ascii="Arial" w:eastAsia="Arial" w:hAnsi="Arial"/>
          <w:sz w:val="18"/>
        </w:rPr>
        <w:t>Description</w:t>
      </w:r>
      <w:r>
        <w:rPr>
          <w:rFonts w:ascii="Times New Roman" w:eastAsia="Times New Roman" w:hAnsi="Times New Roman"/>
          <w:sz w:val="18"/>
        </w:rPr>
        <w:t>. A 5-m-thick section (</w:t>
      </w:r>
      <w:hyperlink w:anchor="page3" w:history="1">
        <w:r>
          <w:rPr>
            <w:rFonts w:ascii="Times New Roman" w:eastAsia="Times New Roman" w:hAnsi="Times New Roman"/>
            <w:color w:val="0000FF"/>
            <w:sz w:val="18"/>
          </w:rPr>
          <w:t>Figs. 3</w:t>
        </w:r>
        <w:r>
          <w:rPr>
            <w:rFonts w:ascii="Arial" w:eastAsia="Arial" w:hAnsi="Arial"/>
            <w:sz w:val="18"/>
          </w:rPr>
          <w:t xml:space="preserve"> </w:t>
        </w:r>
      </w:hyperlink>
      <w:r>
        <w:rPr>
          <w:rFonts w:ascii="Times New Roman" w:eastAsia="Times New Roman" w:hAnsi="Times New Roman"/>
          <w:sz w:val="18"/>
        </w:rPr>
        <w:t>and</w:t>
      </w:r>
      <w:r>
        <w:rPr>
          <w:rFonts w:ascii="Arial" w:eastAsia="Arial" w:hAnsi="Arial"/>
          <w:sz w:val="18"/>
        </w:rPr>
        <w:t xml:space="preserve"> </w:t>
      </w:r>
      <w:hyperlink w:anchor="page3" w:history="1">
        <w:r>
          <w:rPr>
            <w:rFonts w:ascii="Times New Roman" w:eastAsia="Times New Roman" w:hAnsi="Times New Roman"/>
            <w:color w:val="0000FF"/>
            <w:sz w:val="18"/>
          </w:rPr>
          <w:t>5</w:t>
        </w:r>
      </w:hyperlink>
      <w:r>
        <w:rPr>
          <w:rFonts w:ascii="Times New Roman" w:eastAsia="Times New Roman" w:hAnsi="Times New Roman"/>
          <w:sz w:val="18"/>
        </w:rPr>
        <w:t>,</w:t>
      </w:r>
      <w:r>
        <w:rPr>
          <w:rFonts w:ascii="Arial" w:eastAsia="Arial" w:hAnsi="Arial"/>
          <w:sz w:val="18"/>
        </w:rPr>
        <w:t xml:space="preserve"> </w:t>
      </w:r>
      <w:r>
        <w:rPr>
          <w:rFonts w:ascii="Times New Roman" w:eastAsia="Times New Roman" w:hAnsi="Times New Roman"/>
          <w:sz w:val="18"/>
        </w:rPr>
        <w:t>30.08539°N,</w:t>
      </w:r>
      <w:r>
        <w:rPr>
          <w:rFonts w:ascii="Arial" w:eastAsia="Arial" w:hAnsi="Arial"/>
          <w:sz w:val="18"/>
        </w:rPr>
        <w:t xml:space="preserve"> </w:t>
      </w:r>
      <w:r>
        <w:rPr>
          <w:rFonts w:ascii="Times New Roman" w:eastAsia="Times New Roman" w:hAnsi="Times New Roman"/>
          <w:sz w:val="18"/>
        </w:rPr>
        <w:t xml:space="preserve">35.21130°E) is exposed above a thick alluvial body of sedi-ments that are not fully exposed. The 3.2-m-thick basal part of the exposed section consists of gravel that can be traced down the local modern hillside, forming one or more units of coarse-grained, subangular to well-rounded </w:t>
      </w:r>
      <w:r>
        <w:rPr>
          <w:rFonts w:ascii="Arial" w:eastAsia="Arial" w:hAnsi="Arial"/>
          <w:sz w:val="18"/>
        </w:rPr>
        <w:t>fl</w:t>
      </w:r>
      <w:r>
        <w:rPr>
          <w:rFonts w:ascii="Times New Roman" w:eastAsia="Times New Roman" w:hAnsi="Times New Roman"/>
          <w:sz w:val="18"/>
        </w:rPr>
        <w:t xml:space="preserve">uvial gravels up to 50 cm in diameter. The coarse gravel at the base lies directly on bedrock, as exposed in a nearby gully. The gravels are topped by a 0.6-m-thick unit of massive, muddy </w:t>
      </w:r>
      <w:r>
        <w:rPr>
          <w:rFonts w:ascii="Arial" w:eastAsia="Arial" w:hAnsi="Arial"/>
          <w:sz w:val="18"/>
        </w:rPr>
        <w:t>fi</w:t>
      </w:r>
      <w:r>
        <w:rPr>
          <w:rFonts w:ascii="Times New Roman" w:eastAsia="Times New Roman" w:hAnsi="Times New Roman"/>
          <w:sz w:val="18"/>
        </w:rPr>
        <w:t xml:space="preserve">ne sand with intercalated chert pebbles and convoluted bedding at the boun-dary forming a stringer of granules; these gravel-rich beds are overlain by a massive, whitish marl unit with small calcium car-bonate nodules, root casts (reeds?; see also Henry et al., </w:t>
      </w:r>
      <w:hyperlink w:anchor="page3" w:history="1">
        <w:r>
          <w:rPr>
            <w:rFonts w:ascii="Times New Roman" w:eastAsia="Times New Roman" w:hAnsi="Times New Roman"/>
            <w:color w:val="0000FF"/>
            <w:sz w:val="18"/>
          </w:rPr>
          <w:t>2001</w:t>
        </w:r>
      </w:hyperlink>
      <w:r>
        <w:rPr>
          <w:rFonts w:ascii="Times New Roman" w:eastAsia="Times New Roman" w:hAnsi="Times New Roman"/>
          <w:sz w:val="18"/>
        </w:rPr>
        <w:t xml:space="preserve">), and biogenic voids. Three in situ lithic artefacts were found within the marl bed at 1.25 m depth (see Discussion). The sequence is capped by a thin layer of </w:t>
      </w:r>
      <w:r>
        <w:rPr>
          <w:rFonts w:ascii="Arial" w:eastAsia="Arial" w:hAnsi="Arial"/>
          <w:sz w:val="18"/>
        </w:rPr>
        <w:t>fl</w:t>
      </w:r>
      <w:r>
        <w:rPr>
          <w:rFonts w:ascii="Times New Roman" w:eastAsia="Times New Roman" w:hAnsi="Times New Roman"/>
          <w:sz w:val="18"/>
        </w:rPr>
        <w:t>uvial gravel, as at site 2.</w:t>
      </w:r>
    </w:p>
    <w:p w:rsidR="00253891" w:rsidRDefault="00253891">
      <w:pPr>
        <w:spacing w:line="12" w:lineRule="exact"/>
        <w:rPr>
          <w:rFonts w:ascii="Arial" w:eastAsia="Arial" w:hAnsi="Arial"/>
          <w:sz w:val="18"/>
        </w:rPr>
      </w:pPr>
    </w:p>
    <w:p w:rsidR="00253891" w:rsidRDefault="00253891">
      <w:pPr>
        <w:spacing w:line="263" w:lineRule="auto"/>
        <w:ind w:firstLine="200"/>
        <w:jc w:val="both"/>
        <w:rPr>
          <w:rFonts w:ascii="Times New Roman" w:eastAsia="Times New Roman" w:hAnsi="Times New Roman"/>
          <w:sz w:val="19"/>
        </w:rPr>
      </w:pPr>
      <w:r>
        <w:rPr>
          <w:rFonts w:ascii="Arial" w:eastAsia="Arial" w:hAnsi="Arial"/>
          <w:sz w:val="19"/>
        </w:rPr>
        <w:t>Interpretation</w:t>
      </w:r>
      <w:r>
        <w:rPr>
          <w:rFonts w:ascii="Times New Roman" w:eastAsia="Times New Roman" w:hAnsi="Times New Roman"/>
          <w:sz w:val="19"/>
        </w:rPr>
        <w:t xml:space="preserve">. The dominance of coarse gravel at this loca-tion (in contrast to sites 1 and 2) is indicative of powerful </w:t>
      </w:r>
      <w:r>
        <w:rPr>
          <w:rFonts w:ascii="Arial" w:eastAsia="Arial" w:hAnsi="Arial"/>
          <w:sz w:val="19"/>
        </w:rPr>
        <w:t>fl</w:t>
      </w:r>
      <w:r>
        <w:rPr>
          <w:rFonts w:ascii="Times New Roman" w:eastAsia="Times New Roman" w:hAnsi="Times New Roman"/>
          <w:sz w:val="19"/>
        </w:rPr>
        <w:t>ows competent to move large rocks. The thin deposits of</w:t>
      </w:r>
      <w:r>
        <w:rPr>
          <w:rFonts w:ascii="Arial" w:eastAsia="Arial" w:hAnsi="Arial"/>
          <w:sz w:val="19"/>
        </w:rPr>
        <w:t xml:space="preserve"> </w:t>
      </w:r>
      <w:r>
        <w:rPr>
          <w:rFonts w:ascii="Times New Roman" w:eastAsia="Times New Roman" w:hAnsi="Times New Roman"/>
          <w:sz w:val="19"/>
        </w:rPr>
        <w:t xml:space="preserve">muddy </w:t>
      </w:r>
      <w:r>
        <w:rPr>
          <w:rFonts w:ascii="Arial" w:eastAsia="Arial" w:hAnsi="Arial"/>
          <w:sz w:val="19"/>
        </w:rPr>
        <w:t>fi</w:t>
      </w:r>
      <w:r>
        <w:rPr>
          <w:rFonts w:ascii="Times New Roman" w:eastAsia="Times New Roman" w:hAnsi="Times New Roman"/>
          <w:sz w:val="19"/>
        </w:rPr>
        <w:t>ne sands and marl indicate shallow water, and the convolutions and granule stringers re</w:t>
      </w:r>
      <w:r>
        <w:rPr>
          <w:rFonts w:ascii="Arial" w:eastAsia="Arial" w:hAnsi="Arial"/>
          <w:sz w:val="19"/>
        </w:rPr>
        <w:t>fl</w:t>
      </w:r>
      <w:r>
        <w:rPr>
          <w:rFonts w:ascii="Times New Roman" w:eastAsia="Times New Roman" w:hAnsi="Times New Roman"/>
          <w:sz w:val="19"/>
        </w:rPr>
        <w:t xml:space="preserve">ect frequent disturb-ance by wadi </w:t>
      </w:r>
      <w:r>
        <w:rPr>
          <w:rFonts w:ascii="Arial" w:eastAsia="Arial" w:hAnsi="Arial"/>
          <w:sz w:val="19"/>
        </w:rPr>
        <w:t>fl</w:t>
      </w:r>
      <w:r>
        <w:rPr>
          <w:rFonts w:ascii="Times New Roman" w:eastAsia="Times New Roman" w:hAnsi="Times New Roman"/>
          <w:sz w:val="19"/>
        </w:rPr>
        <w:t>oods or slopewash events. The bioturbation and root casts indicate the deposits were frequently marshy and probably inundated episodically, with the diagenetic properties developing as the section was incised.</w:t>
      </w:r>
    </w:p>
    <w:p w:rsidR="00253891" w:rsidRDefault="00253891">
      <w:pPr>
        <w:spacing w:line="263" w:lineRule="auto"/>
        <w:ind w:firstLine="200"/>
        <w:jc w:val="both"/>
        <w:rPr>
          <w:rFonts w:ascii="Times New Roman" w:eastAsia="Times New Roman" w:hAnsi="Times New Roman"/>
          <w:sz w:val="19"/>
        </w:rPr>
        <w:sectPr w:rsidR="00253891">
          <w:type w:val="continuous"/>
          <w:pgSz w:w="11880" w:h="15840"/>
          <w:pgMar w:top="684" w:right="1079" w:bottom="0" w:left="340" w:header="0" w:footer="0" w:gutter="0"/>
          <w:cols w:num="2" w:space="0" w:equalWidth="0">
            <w:col w:w="5300" w:space="360"/>
            <w:col w:w="4800"/>
          </w:cols>
          <w:docGrid w:linePitch="360"/>
        </w:sectPr>
      </w:pPr>
    </w:p>
    <w:p w:rsidR="00253891" w:rsidRDefault="00253891">
      <w:pPr>
        <w:spacing w:line="365" w:lineRule="exact"/>
        <w:rPr>
          <w:rFonts w:ascii="Arial" w:eastAsia="Arial" w:hAnsi="Arial"/>
          <w:sz w:val="18"/>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34"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35"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36"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4" w:right="1079" w:bottom="0" w:left="340" w:header="0" w:footer="0" w:gutter="0"/>
          <w:cols w:space="0" w:equalWidth="0">
            <w:col w:w="10460"/>
          </w:cols>
          <w:docGrid w:linePitch="360"/>
        </w:sectPr>
      </w:pPr>
    </w:p>
    <w:tbl>
      <w:tblPr>
        <w:tblW w:w="0" w:type="auto"/>
        <w:tblInd w:w="740" w:type="dxa"/>
        <w:tblLayout w:type="fixed"/>
        <w:tblCellMar>
          <w:top w:w="0" w:type="dxa"/>
          <w:left w:w="0" w:type="dxa"/>
          <w:bottom w:w="0" w:type="dxa"/>
          <w:right w:w="0" w:type="dxa"/>
        </w:tblCellMar>
        <w:tblLook w:val="0000" w:firstRow="0" w:lastRow="0" w:firstColumn="0" w:lastColumn="0" w:noHBand="0" w:noVBand="0"/>
      </w:tblPr>
      <w:tblGrid>
        <w:gridCol w:w="6620"/>
        <w:gridCol w:w="3340"/>
      </w:tblGrid>
      <w:tr w:rsidR="00253891">
        <w:trPr>
          <w:trHeight w:val="232"/>
        </w:trPr>
        <w:tc>
          <w:tcPr>
            <w:tcW w:w="6620" w:type="dxa"/>
            <w:shd w:val="clear" w:color="auto" w:fill="auto"/>
            <w:vAlign w:val="bottom"/>
          </w:tcPr>
          <w:p w:rsidR="00253891" w:rsidRDefault="00253891">
            <w:pPr>
              <w:spacing w:line="0" w:lineRule="atLeast"/>
              <w:rPr>
                <w:rFonts w:ascii="Arial" w:eastAsia="Arial" w:hAnsi="Arial"/>
              </w:rPr>
            </w:pPr>
            <w:bookmarkStart w:id="7" w:name="page7"/>
            <w:bookmarkEnd w:id="7"/>
            <w:r>
              <w:rPr>
                <w:rFonts w:ascii="Arial" w:eastAsia="Arial" w:hAnsi="Arial"/>
              </w:rPr>
              <w:lastRenderedPageBreak/>
              <w:t>Wadi Gharandal oasis in southern Jordan</w:t>
            </w:r>
          </w:p>
        </w:tc>
        <w:tc>
          <w:tcPr>
            <w:tcW w:w="3340" w:type="dxa"/>
            <w:shd w:val="clear" w:color="auto" w:fill="auto"/>
            <w:vAlign w:val="bottom"/>
          </w:tcPr>
          <w:p w:rsidR="00253891" w:rsidRDefault="00253891">
            <w:pPr>
              <w:spacing w:line="0" w:lineRule="atLeast"/>
              <w:jc w:val="right"/>
              <w:rPr>
                <w:rFonts w:ascii="Times New Roman" w:eastAsia="Times New Roman" w:hAnsi="Times New Roman"/>
              </w:rPr>
            </w:pPr>
            <w:r>
              <w:rPr>
                <w:rFonts w:ascii="Times New Roman" w:eastAsia="Times New Roman" w:hAnsi="Times New Roman"/>
              </w:rPr>
              <w:t>7</w:t>
            </w:r>
          </w:p>
        </w:tc>
      </w:tr>
    </w:tbl>
    <w:p w:rsidR="00253891" w:rsidRDefault="00B61A0A">
      <w:pPr>
        <w:spacing w:line="20" w:lineRule="exact"/>
        <w:rPr>
          <w:rFonts w:ascii="Times New Roman" w:eastAsia="Times New Roman" w:hAnsi="Times New Roman"/>
        </w:rPr>
      </w:pPr>
      <w:r>
        <w:rPr>
          <w:rFonts w:ascii="Times New Roman" w:eastAsia="Times New Roman" w:hAnsi="Times New Roman"/>
          <w:noProof/>
          <w:lang w:eastAsia="en-GB"/>
        </w:rPr>
        <w:drawing>
          <wp:anchor distT="0" distB="0" distL="114300" distR="114300" simplePos="0" relativeHeight="251661312" behindDoc="1" locked="0" layoutInCell="1" allowOverlap="1">
            <wp:simplePos x="0" y="0"/>
            <wp:positionH relativeFrom="column">
              <wp:posOffset>1193800</wp:posOffset>
            </wp:positionH>
            <wp:positionV relativeFrom="paragraph">
              <wp:posOffset>189230</wp:posOffset>
            </wp:positionV>
            <wp:extent cx="4876800" cy="659066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76800" cy="6590665"/>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392" w:lineRule="exact"/>
        <w:rPr>
          <w:rFonts w:ascii="Times New Roman" w:eastAsia="Times New Roman" w:hAnsi="Times New Roman"/>
        </w:rPr>
      </w:pPr>
    </w:p>
    <w:p w:rsidR="00253891" w:rsidRDefault="00253891">
      <w:pPr>
        <w:spacing w:line="220" w:lineRule="exact"/>
        <w:ind w:left="740"/>
        <w:jc w:val="both"/>
        <w:rPr>
          <w:rFonts w:ascii="Times New Roman" w:eastAsia="Times New Roman" w:hAnsi="Times New Roman"/>
          <w:sz w:val="18"/>
        </w:rPr>
      </w:pPr>
      <w:r>
        <w:rPr>
          <w:rFonts w:ascii="Times New Roman" w:eastAsia="Times New Roman" w:hAnsi="Times New Roman"/>
          <w:sz w:val="18"/>
        </w:rPr>
        <w:t xml:space="preserve">Figure 5. (color online) Three stratigraphic sections, showing our new optically stimulated luminescence (OSL) ages (black circles), plus pre-viously published OSL dates (open circle) and </w:t>
      </w:r>
      <w:r>
        <w:rPr>
          <w:rFonts w:ascii="Times New Roman" w:eastAsia="Times New Roman" w:hAnsi="Times New Roman"/>
          <w:sz w:val="23"/>
          <w:vertAlign w:val="superscript"/>
        </w:rPr>
        <w:t>14</w:t>
      </w:r>
      <w:r>
        <w:rPr>
          <w:rFonts w:ascii="Times New Roman" w:eastAsia="Times New Roman" w:hAnsi="Times New Roman"/>
          <w:sz w:val="18"/>
        </w:rPr>
        <w:t xml:space="preserve">C dates (square) at site 1 (Braun, </w:t>
      </w:r>
      <w:hyperlink w:anchor="page3" w:history="1">
        <w:r>
          <w:rPr>
            <w:rFonts w:ascii="Times New Roman" w:eastAsia="Times New Roman" w:hAnsi="Times New Roman"/>
            <w:color w:val="0000FF"/>
            <w:sz w:val="18"/>
          </w:rPr>
          <w:t>2015</w:t>
        </w:r>
      </w:hyperlink>
      <w:r>
        <w:rPr>
          <w:rFonts w:ascii="Times New Roman" w:eastAsia="Times New Roman" w:hAnsi="Times New Roman"/>
          <w:sz w:val="18"/>
        </w:rPr>
        <w:t xml:space="preserve">; Ginat et al., </w:t>
      </w:r>
      <w:hyperlink w:anchor="page3" w:history="1">
        <w:r>
          <w:rPr>
            <w:rFonts w:ascii="Times New Roman" w:eastAsia="Times New Roman" w:hAnsi="Times New Roman"/>
            <w:color w:val="0000FF"/>
            <w:sz w:val="18"/>
          </w:rPr>
          <w:t>2017</w:t>
        </w:r>
      </w:hyperlink>
      <w:r>
        <w:rPr>
          <w:rFonts w:ascii="Times New Roman" w:eastAsia="Times New Roman" w:hAnsi="Times New Roman"/>
          <w:sz w:val="18"/>
        </w:rPr>
        <w:t xml:space="preserve">; Mischke et al., </w:t>
      </w:r>
      <w:hyperlink w:anchor="page3" w:history="1">
        <w:r>
          <w:rPr>
            <w:rFonts w:ascii="Times New Roman" w:eastAsia="Times New Roman" w:hAnsi="Times New Roman"/>
            <w:color w:val="0000FF"/>
            <w:sz w:val="18"/>
          </w:rPr>
          <w:t>2017</w:t>
        </w:r>
      </w:hyperlink>
      <w:r>
        <w:rPr>
          <w:rFonts w:ascii="Times New Roman" w:eastAsia="Times New Roman" w:hAnsi="Times New Roman"/>
          <w:sz w:val="18"/>
        </w:rPr>
        <w:t>). There are two OSL dates (±1</w:t>
      </w:r>
      <w:r>
        <w:rPr>
          <w:rFonts w:ascii="Arial" w:eastAsia="Arial" w:hAnsi="Arial"/>
          <w:sz w:val="18"/>
        </w:rPr>
        <w:t>σ</w:t>
      </w:r>
      <w:r>
        <w:rPr>
          <w:rFonts w:ascii="Times New Roman" w:eastAsia="Times New Roman" w:hAnsi="Times New Roman"/>
          <w:sz w:val="18"/>
        </w:rPr>
        <w:t xml:space="preserve">): 112 ± 9 ka (JED-21), 32 ± 4 ka (JED-20) and four </w:t>
      </w:r>
      <w:r>
        <w:rPr>
          <w:rFonts w:ascii="Times New Roman" w:eastAsia="Times New Roman" w:hAnsi="Times New Roman"/>
          <w:sz w:val="23"/>
          <w:vertAlign w:val="superscript"/>
        </w:rPr>
        <w:t>14</w:t>
      </w:r>
      <w:r>
        <w:rPr>
          <w:rFonts w:ascii="Times New Roman" w:eastAsia="Times New Roman" w:hAnsi="Times New Roman"/>
          <w:sz w:val="18"/>
        </w:rPr>
        <w:t>C ages from charcoal in the middle part of the section (2</w:t>
      </w:r>
      <w:r>
        <w:rPr>
          <w:rFonts w:ascii="Arial" w:eastAsia="Arial" w:hAnsi="Arial"/>
          <w:sz w:val="18"/>
        </w:rPr>
        <w:t>σ</w:t>
      </w:r>
      <w:r>
        <w:rPr>
          <w:rFonts w:ascii="Times New Roman" w:eastAsia="Times New Roman" w:hAnsi="Times New Roman"/>
          <w:sz w:val="18"/>
        </w:rPr>
        <w:t xml:space="preserve"> intervals): 33,270</w:t>
      </w:r>
      <w:r>
        <w:rPr>
          <w:rFonts w:ascii="Arial" w:eastAsia="Arial" w:hAnsi="Arial"/>
          <w:sz w:val="18"/>
        </w:rPr>
        <w:t>–</w:t>
      </w:r>
      <w:r>
        <w:rPr>
          <w:rFonts w:ascii="Times New Roman" w:eastAsia="Times New Roman" w:hAnsi="Times New Roman"/>
          <w:sz w:val="18"/>
        </w:rPr>
        <w:t>31,710 cal yr BP (Poz-55348); 39,220</w:t>
      </w:r>
      <w:r>
        <w:rPr>
          <w:rFonts w:ascii="Arial" w:eastAsia="Arial" w:hAnsi="Arial"/>
          <w:sz w:val="18"/>
        </w:rPr>
        <w:t>–</w:t>
      </w:r>
      <w:r>
        <w:rPr>
          <w:rFonts w:ascii="Times New Roman" w:eastAsia="Times New Roman" w:hAnsi="Times New Roman"/>
          <w:sz w:val="18"/>
        </w:rPr>
        <w:t>36,820 cal yr BP (Poz-53311); 25,870</w:t>
      </w:r>
      <w:r>
        <w:rPr>
          <w:rFonts w:ascii="Arial" w:eastAsia="Arial" w:hAnsi="Arial"/>
          <w:sz w:val="18"/>
        </w:rPr>
        <w:t>–</w:t>
      </w:r>
      <w:r>
        <w:rPr>
          <w:rFonts w:ascii="Times New Roman" w:eastAsia="Times New Roman" w:hAnsi="Times New Roman"/>
          <w:sz w:val="18"/>
        </w:rPr>
        <w:t>24,630 cal yr BP (Poz-55347); 31,130</w:t>
      </w:r>
      <w:r>
        <w:rPr>
          <w:rFonts w:ascii="Arial" w:eastAsia="Arial" w:hAnsi="Arial"/>
          <w:sz w:val="18"/>
        </w:rPr>
        <w:t>–</w:t>
      </w:r>
      <w:r>
        <w:rPr>
          <w:rFonts w:ascii="Times New Roman" w:eastAsia="Times New Roman" w:hAnsi="Times New Roman"/>
          <w:sz w:val="18"/>
        </w:rPr>
        <w:t xml:space="preserve">30,530 cal yr BP (Poz-55349). Note that some parts of these sections are composite (site 1 is joined at 5.9 m), hence depths shown do not all correspond to sample depths listed in </w:t>
      </w:r>
      <w:hyperlink w:anchor="page3" w:history="1">
        <w:r>
          <w:rPr>
            <w:rFonts w:ascii="Times New Roman" w:eastAsia="Times New Roman" w:hAnsi="Times New Roman"/>
            <w:color w:val="0000FF"/>
            <w:sz w:val="18"/>
          </w:rPr>
          <w:t>Table 1</w:t>
        </w:r>
      </w:hyperlink>
      <w:r>
        <w:rPr>
          <w:rFonts w:ascii="Times New Roman" w:eastAsia="Times New Roman" w:hAnsi="Times New Roman"/>
          <w:sz w:val="18"/>
        </w:rPr>
        <w:t>. At site 1, Braun (</w:t>
      </w:r>
      <w:hyperlink w:anchor="page3" w:history="1">
        <w:r>
          <w:rPr>
            <w:rFonts w:ascii="Times New Roman" w:eastAsia="Times New Roman" w:hAnsi="Times New Roman"/>
            <w:color w:val="0000FF"/>
            <w:sz w:val="18"/>
          </w:rPr>
          <w:t>2015</w:t>
        </w:r>
      </w:hyperlink>
      <w:r>
        <w:rPr>
          <w:rFonts w:ascii="Times New Roman" w:eastAsia="Times New Roman" w:hAnsi="Times New Roman"/>
          <w:sz w:val="18"/>
        </w:rPr>
        <w:t xml:space="preserve">) reports that ostracods are concentrated in the depth range 13.0 to 9.7 m, and then again at </w:t>
      </w:r>
      <w:r>
        <w:rPr>
          <w:rFonts w:ascii="Arial Unicode MS" w:eastAsia="Arial Unicode MS" w:hAnsi="Arial Unicode MS"/>
          <w:sz w:val="18"/>
        </w:rPr>
        <w:t>∼</w:t>
      </w:r>
      <w:r>
        <w:rPr>
          <w:rFonts w:ascii="Times New Roman" w:eastAsia="Times New Roman" w:hAnsi="Times New Roman"/>
          <w:sz w:val="18"/>
        </w:rPr>
        <w:t>3 m (</w:t>
      </w:r>
      <w:r>
        <w:rPr>
          <w:rFonts w:ascii="Arial" w:eastAsia="Arial" w:hAnsi="Arial"/>
          <w:sz w:val="18"/>
        </w:rPr>
        <w:t>Candona neglecta</w:t>
      </w:r>
      <w:r>
        <w:rPr>
          <w:rFonts w:ascii="Times New Roman" w:eastAsia="Times New Roman" w:hAnsi="Times New Roman"/>
          <w:sz w:val="18"/>
        </w:rPr>
        <w:t xml:space="preserve"> only).</w:t>
      </w:r>
    </w:p>
    <w:p w:rsidR="00253891" w:rsidRDefault="00253891">
      <w:pPr>
        <w:spacing w:line="220" w:lineRule="exact"/>
        <w:ind w:left="740"/>
        <w:jc w:val="both"/>
        <w:rPr>
          <w:rFonts w:ascii="Times New Roman" w:eastAsia="Times New Roman" w:hAnsi="Times New Roman"/>
          <w:sz w:val="18"/>
        </w:rPr>
        <w:sectPr w:rsidR="00253891">
          <w:pgSz w:w="11880" w:h="15840"/>
          <w:pgMar w:top="700" w:right="839" w:bottom="0" w:left="340" w:header="0" w:footer="0" w:gutter="0"/>
          <w:cols w:space="0" w:equalWidth="0">
            <w:col w:w="10700"/>
          </w:cols>
          <w:docGrid w:linePitch="360"/>
        </w:sectPr>
      </w:pPr>
    </w:p>
    <w:p w:rsidR="00253891" w:rsidRDefault="00253891">
      <w:pPr>
        <w:spacing w:line="200" w:lineRule="exact"/>
        <w:rPr>
          <w:rFonts w:ascii="Times New Roman" w:eastAsia="Times New Roman" w:hAnsi="Times New Roman"/>
          <w:sz w:val="18"/>
        </w:rPr>
      </w:pPr>
    </w:p>
    <w:p w:rsidR="00253891" w:rsidRDefault="00253891">
      <w:pPr>
        <w:spacing w:line="200" w:lineRule="exact"/>
        <w:rPr>
          <w:rFonts w:ascii="Times New Roman" w:eastAsia="Times New Roman" w:hAnsi="Times New Roman"/>
          <w:sz w:val="18"/>
        </w:rPr>
      </w:pPr>
    </w:p>
    <w:p w:rsidR="00253891" w:rsidRDefault="00253891">
      <w:pPr>
        <w:spacing w:line="315" w:lineRule="exact"/>
        <w:rPr>
          <w:rFonts w:ascii="Times New Roman" w:eastAsia="Times New Roman" w:hAnsi="Times New Roman"/>
          <w:sz w:val="18"/>
        </w:rPr>
      </w:pPr>
    </w:p>
    <w:p w:rsidR="00253891" w:rsidRDefault="00253891">
      <w:pPr>
        <w:spacing w:line="0" w:lineRule="atLeast"/>
        <w:ind w:left="740"/>
        <w:rPr>
          <w:rFonts w:ascii="Times New Roman" w:eastAsia="Times New Roman" w:hAnsi="Times New Roman"/>
          <w:sz w:val="22"/>
        </w:rPr>
      </w:pPr>
      <w:r>
        <w:rPr>
          <w:rFonts w:ascii="Times New Roman" w:eastAsia="Times New Roman" w:hAnsi="Times New Roman"/>
          <w:sz w:val="22"/>
        </w:rPr>
        <w:t>Synthesis of the stratigraphy</w:t>
      </w:r>
    </w:p>
    <w:p w:rsidR="00253891" w:rsidRDefault="00253891">
      <w:pPr>
        <w:spacing w:line="138" w:lineRule="exact"/>
        <w:rPr>
          <w:rFonts w:ascii="Times New Roman" w:eastAsia="Times New Roman" w:hAnsi="Times New Roman"/>
          <w:sz w:val="18"/>
        </w:rPr>
      </w:pPr>
    </w:p>
    <w:p w:rsidR="00253891" w:rsidRDefault="00253891">
      <w:pPr>
        <w:spacing w:line="0" w:lineRule="atLeast"/>
        <w:ind w:left="740"/>
        <w:rPr>
          <w:rFonts w:ascii="Times New Roman" w:eastAsia="Times New Roman" w:hAnsi="Times New Roman"/>
        </w:rPr>
      </w:pPr>
      <w:r>
        <w:rPr>
          <w:rFonts w:ascii="Times New Roman" w:eastAsia="Times New Roman" w:hAnsi="Times New Roman"/>
        </w:rPr>
        <w:t xml:space="preserve">Here, we draw together our interpretations of the paludal wet-land and </w:t>
      </w:r>
      <w:r>
        <w:rPr>
          <w:rFonts w:ascii="Arial" w:eastAsia="Arial" w:hAnsi="Arial"/>
        </w:rPr>
        <w:t>fl</w:t>
      </w:r>
      <w:r>
        <w:rPr>
          <w:rFonts w:ascii="Times New Roman" w:eastAsia="Times New Roman" w:hAnsi="Times New Roman"/>
        </w:rPr>
        <w:t>uvial stratigraphy. According to our laser</w:t>
      </w:r>
    </w:p>
    <w:p w:rsidR="00253891" w:rsidRDefault="00253891">
      <w:pPr>
        <w:spacing w:line="200" w:lineRule="exact"/>
        <w:rPr>
          <w:rFonts w:ascii="Times New Roman" w:eastAsia="Times New Roman" w:hAnsi="Times New Roman"/>
          <w:sz w:val="18"/>
        </w:rPr>
      </w:pPr>
      <w:r>
        <w:rPr>
          <w:rFonts w:ascii="Times New Roman" w:eastAsia="Times New Roman" w:hAnsi="Times New Roman"/>
        </w:rPr>
        <w:br w:type="column"/>
      </w:r>
    </w:p>
    <w:p w:rsidR="00253891" w:rsidRDefault="00253891">
      <w:pPr>
        <w:spacing w:line="200" w:lineRule="exact"/>
        <w:rPr>
          <w:rFonts w:ascii="Times New Roman" w:eastAsia="Times New Roman" w:hAnsi="Times New Roman"/>
          <w:sz w:val="18"/>
        </w:rPr>
      </w:pPr>
    </w:p>
    <w:p w:rsidR="00253891" w:rsidRDefault="00253891">
      <w:pPr>
        <w:spacing w:line="200" w:lineRule="exact"/>
        <w:rPr>
          <w:rFonts w:ascii="Times New Roman" w:eastAsia="Times New Roman" w:hAnsi="Times New Roman"/>
          <w:sz w:val="18"/>
        </w:rPr>
      </w:pPr>
    </w:p>
    <w:p w:rsidR="00253891" w:rsidRDefault="00253891">
      <w:pPr>
        <w:spacing w:line="261" w:lineRule="exact"/>
        <w:rPr>
          <w:rFonts w:ascii="Times New Roman" w:eastAsia="Times New Roman" w:hAnsi="Times New Roman"/>
          <w:sz w:val="18"/>
        </w:rPr>
      </w:pPr>
    </w:p>
    <w:p w:rsidR="00253891" w:rsidRDefault="00253891">
      <w:pPr>
        <w:spacing w:line="241" w:lineRule="exact"/>
        <w:jc w:val="both"/>
        <w:rPr>
          <w:rFonts w:ascii="Times New Roman" w:eastAsia="Times New Roman" w:hAnsi="Times New Roman"/>
        </w:rPr>
      </w:pPr>
      <w:r>
        <w:rPr>
          <w:rFonts w:ascii="Times New Roman" w:eastAsia="Times New Roman" w:hAnsi="Times New Roman"/>
        </w:rPr>
        <w:t>range</w:t>
      </w:r>
      <w:r>
        <w:rPr>
          <w:rFonts w:ascii="Arial" w:eastAsia="Arial" w:hAnsi="Arial"/>
        </w:rPr>
        <w:t>fi</w:t>
      </w:r>
      <w:r>
        <w:rPr>
          <w:rFonts w:ascii="Times New Roman" w:eastAsia="Times New Roman" w:hAnsi="Times New Roman"/>
        </w:rPr>
        <w:t xml:space="preserve">nder measurements, the valley </w:t>
      </w:r>
      <w:r>
        <w:rPr>
          <w:rFonts w:ascii="Arial" w:eastAsia="Arial" w:hAnsi="Arial"/>
        </w:rPr>
        <w:t>fl</w:t>
      </w:r>
      <w:r>
        <w:rPr>
          <w:rFonts w:ascii="Times New Roman" w:eastAsia="Times New Roman" w:hAnsi="Times New Roman"/>
        </w:rPr>
        <w:t xml:space="preserve">oor declines down-stream by </w:t>
      </w:r>
      <w:r>
        <w:rPr>
          <w:rFonts w:ascii="Arial Unicode MS" w:eastAsia="Arial Unicode MS" w:hAnsi="Arial Unicode MS"/>
        </w:rPr>
        <w:t>∼</w:t>
      </w:r>
      <w:r>
        <w:rPr>
          <w:rFonts w:ascii="Times New Roman" w:eastAsia="Times New Roman" w:hAnsi="Times New Roman"/>
        </w:rPr>
        <w:t xml:space="preserve">7.1 m from site 2 to site 1 over a linear distance of </w:t>
      </w:r>
      <w:r>
        <w:rPr>
          <w:rFonts w:ascii="Arial Unicode MS" w:eastAsia="Arial Unicode MS" w:hAnsi="Arial Unicode MS"/>
        </w:rPr>
        <w:t>∼</w:t>
      </w:r>
      <w:r>
        <w:rPr>
          <w:rFonts w:ascii="Times New Roman" w:eastAsia="Times New Roman" w:hAnsi="Times New Roman"/>
        </w:rPr>
        <w:t xml:space="preserve">488 m, yielding a mean slope of </w:t>
      </w:r>
      <w:r>
        <w:rPr>
          <w:rFonts w:ascii="Arial Unicode MS" w:eastAsia="Arial Unicode MS" w:hAnsi="Arial Unicode MS"/>
        </w:rPr>
        <w:t>∼</w:t>
      </w:r>
      <w:r>
        <w:rPr>
          <w:rFonts w:ascii="Times New Roman" w:eastAsia="Times New Roman" w:hAnsi="Times New Roman"/>
        </w:rPr>
        <w:t>0.015. Sites 1 and 3</w:t>
      </w:r>
    </w:p>
    <w:p w:rsidR="00253891" w:rsidRDefault="00253891">
      <w:pPr>
        <w:spacing w:line="241" w:lineRule="exact"/>
        <w:jc w:val="both"/>
        <w:rPr>
          <w:rFonts w:ascii="Times New Roman" w:eastAsia="Times New Roman" w:hAnsi="Times New Roman"/>
        </w:rPr>
        <w:sectPr w:rsidR="00253891">
          <w:type w:val="continuous"/>
          <w:pgSz w:w="11880" w:h="15840"/>
          <w:pgMar w:top="700" w:right="839" w:bottom="0" w:left="340" w:header="0" w:footer="0" w:gutter="0"/>
          <w:cols w:num="2" w:space="0" w:equalWidth="0">
            <w:col w:w="5540" w:space="360"/>
            <w:col w:w="4800"/>
          </w:cols>
          <w:docGrid w:linePitch="360"/>
        </w:sectPr>
      </w:pPr>
    </w:p>
    <w:p w:rsidR="00253891" w:rsidRDefault="00253891">
      <w:pPr>
        <w:spacing w:line="369" w:lineRule="exact"/>
        <w:rPr>
          <w:rFonts w:ascii="Times New Roman" w:eastAsia="Times New Roman" w:hAnsi="Times New Roman"/>
          <w:sz w:val="18"/>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38"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39"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40"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spacing w:line="13" w:lineRule="exact"/>
        <w:rPr>
          <w:rFonts w:ascii="Times New Roman" w:eastAsia="Times New Roman" w:hAnsi="Times New Roman"/>
        </w:rPr>
      </w:pPr>
      <w:bookmarkStart w:id="8" w:name="page8"/>
      <w:bookmarkEnd w:id="8"/>
    </w:p>
    <w:p w:rsidR="00253891" w:rsidRDefault="00253891">
      <w:pPr>
        <w:spacing w:line="0" w:lineRule="atLeast"/>
        <w:ind w:left="500"/>
        <w:rPr>
          <w:rFonts w:ascii="Times New Roman" w:eastAsia="Times New Roman" w:hAnsi="Times New Roman"/>
        </w:rPr>
      </w:pPr>
      <w:r>
        <w:rPr>
          <w:rFonts w:ascii="Times New Roman" w:eastAsia="Times New Roman" w:hAnsi="Times New Roman"/>
        </w:rPr>
        <w:t>8</w:t>
      </w:r>
    </w:p>
    <w:p w:rsidR="00253891" w:rsidRDefault="00253891">
      <w:pPr>
        <w:spacing w:line="259" w:lineRule="exact"/>
        <w:rPr>
          <w:rFonts w:ascii="Times New Roman" w:eastAsia="Times New Roman" w:hAnsi="Times New Roman"/>
        </w:rPr>
      </w:pPr>
    </w:p>
    <w:p w:rsidR="00253891" w:rsidRDefault="00253891">
      <w:pPr>
        <w:spacing w:line="263" w:lineRule="auto"/>
        <w:ind w:left="500"/>
        <w:jc w:val="both"/>
        <w:rPr>
          <w:rFonts w:ascii="Times New Roman" w:eastAsia="Times New Roman" w:hAnsi="Times New Roman"/>
          <w:sz w:val="19"/>
        </w:rPr>
      </w:pPr>
      <w:r>
        <w:rPr>
          <w:rFonts w:ascii="Times New Roman" w:eastAsia="Times New Roman" w:hAnsi="Times New Roman"/>
          <w:sz w:val="19"/>
        </w:rPr>
        <w:t xml:space="preserve">are characterised by basal coarse sand and gravel deposits. Most pebbles are variably rounded, indicating </w:t>
      </w:r>
      <w:r>
        <w:rPr>
          <w:rFonts w:ascii="Arial" w:eastAsia="Arial" w:hAnsi="Arial"/>
          <w:sz w:val="19"/>
        </w:rPr>
        <w:t>fl</w:t>
      </w:r>
      <w:r>
        <w:rPr>
          <w:rFonts w:ascii="Times New Roman" w:eastAsia="Times New Roman" w:hAnsi="Times New Roman"/>
          <w:sz w:val="19"/>
        </w:rPr>
        <w:t xml:space="preserve">uvial trans-port, so these deposits predate development of the wetland. The base of site 2 corresponds in elevation (approximately) with marls and sands in site 1, such that the base of site 2 (basal </w:t>
      </w:r>
      <w:r>
        <w:rPr>
          <w:rFonts w:ascii="Arial" w:eastAsia="Arial" w:hAnsi="Arial"/>
          <w:sz w:val="19"/>
        </w:rPr>
        <w:t>fl</w:t>
      </w:r>
      <w:r>
        <w:rPr>
          <w:rFonts w:ascii="Times New Roman" w:eastAsia="Times New Roman" w:hAnsi="Times New Roman"/>
          <w:sz w:val="19"/>
        </w:rPr>
        <w:t xml:space="preserve">uvial gravels) is not exposed. The marl and laminated carbonates are indicative of wetland environments; hence, their occurrence above the basal </w:t>
      </w:r>
      <w:r>
        <w:rPr>
          <w:rFonts w:ascii="Arial" w:eastAsia="Arial" w:hAnsi="Arial"/>
          <w:sz w:val="19"/>
        </w:rPr>
        <w:t>fl</w:t>
      </w:r>
      <w:r>
        <w:rPr>
          <w:rFonts w:ascii="Times New Roman" w:eastAsia="Times New Roman" w:hAnsi="Times New Roman"/>
          <w:sz w:val="19"/>
        </w:rPr>
        <w:t xml:space="preserve">uvial deposits signals a change in the depositional setting that promoted standing water, at least sporadically, before the valley </w:t>
      </w:r>
      <w:r>
        <w:rPr>
          <w:rFonts w:ascii="Arial" w:eastAsia="Arial" w:hAnsi="Arial"/>
          <w:sz w:val="19"/>
        </w:rPr>
        <w:t>fl</w:t>
      </w:r>
      <w:r>
        <w:rPr>
          <w:rFonts w:ascii="Times New Roman" w:eastAsia="Times New Roman" w:hAnsi="Times New Roman"/>
          <w:sz w:val="19"/>
        </w:rPr>
        <w:t xml:space="preserve">oor dried out again. In </w:t>
      </w:r>
      <w:hyperlink w:anchor="page3" w:history="1">
        <w:r>
          <w:rPr>
            <w:rFonts w:ascii="Times New Roman" w:eastAsia="Times New Roman" w:hAnsi="Times New Roman"/>
            <w:color w:val="0000FF"/>
            <w:sz w:val="19"/>
          </w:rPr>
          <w:t>Figure 5</w:t>
        </w:r>
      </w:hyperlink>
      <w:r>
        <w:rPr>
          <w:rFonts w:ascii="Times New Roman" w:eastAsia="Times New Roman" w:hAnsi="Times New Roman"/>
          <w:sz w:val="19"/>
        </w:rPr>
        <w:t xml:space="preserve">, coarse-sand and gravel units higher in the sequences, interbedded with carbonates, also are regarded as </w:t>
      </w:r>
      <w:r>
        <w:rPr>
          <w:rFonts w:ascii="Arial" w:eastAsia="Arial" w:hAnsi="Arial"/>
          <w:sz w:val="19"/>
        </w:rPr>
        <w:t>fl</w:t>
      </w:r>
      <w:r>
        <w:rPr>
          <w:rFonts w:ascii="Times New Roman" w:eastAsia="Times New Roman" w:hAnsi="Times New Roman"/>
          <w:sz w:val="19"/>
        </w:rPr>
        <w:t xml:space="preserve">uvial. The thinly laminated or massive sand beds and organic-rich </w:t>
      </w:r>
      <w:r>
        <w:rPr>
          <w:rFonts w:ascii="Arial" w:eastAsia="Arial" w:hAnsi="Arial"/>
          <w:sz w:val="19"/>
        </w:rPr>
        <w:t>fi</w:t>
      </w:r>
      <w:r>
        <w:rPr>
          <w:rFonts w:ascii="Times New Roman" w:eastAsia="Times New Roman" w:hAnsi="Times New Roman"/>
          <w:sz w:val="19"/>
        </w:rPr>
        <w:t xml:space="preserve">ne sands are presumed to have been deposited in water, as the survival of organic material indicates rapid burial by the sandy units and prevalence of anoxic conditions after burial. Sand beds might be </w:t>
      </w:r>
      <w:r>
        <w:rPr>
          <w:rFonts w:ascii="Arial" w:eastAsia="Arial" w:hAnsi="Arial"/>
          <w:sz w:val="19"/>
        </w:rPr>
        <w:t>fl</w:t>
      </w:r>
      <w:r>
        <w:rPr>
          <w:rFonts w:ascii="Times New Roman" w:eastAsia="Times New Roman" w:hAnsi="Times New Roman"/>
          <w:sz w:val="19"/>
        </w:rPr>
        <w:t>uvial inwash, slopewash from the neighbouring slopes; both types of deposits occa-sionally might be reworked by wind if the waterbody dried out.</w:t>
      </w:r>
    </w:p>
    <w:p w:rsidR="00253891" w:rsidRDefault="00253891">
      <w:pPr>
        <w:spacing w:line="245" w:lineRule="exact"/>
        <w:rPr>
          <w:rFonts w:ascii="Times New Roman" w:eastAsia="Times New Roman" w:hAnsi="Times New Roman"/>
        </w:rPr>
      </w:pPr>
    </w:p>
    <w:p w:rsidR="00253891" w:rsidRDefault="00253891">
      <w:pPr>
        <w:spacing w:line="263" w:lineRule="auto"/>
        <w:ind w:left="500" w:firstLine="200"/>
        <w:jc w:val="both"/>
        <w:rPr>
          <w:rFonts w:ascii="Times New Roman" w:eastAsia="Times New Roman" w:hAnsi="Times New Roman"/>
          <w:sz w:val="19"/>
        </w:rPr>
      </w:pPr>
      <w:r>
        <w:rPr>
          <w:rFonts w:ascii="Times New Roman" w:eastAsia="Times New Roman" w:hAnsi="Times New Roman"/>
          <w:sz w:val="19"/>
        </w:rPr>
        <w:t xml:space="preserve">Overall, the greater proportion of the depositional sequence represents a paludal environment characterised by shallow-water ponding within the backwater of the dam. Water probably was present in this shallow impoundment all year round due to the presence of springs in the valley, as today, but the reservoir shrank and expanded depending on the frequency of rainfall and </w:t>
      </w:r>
      <w:r>
        <w:rPr>
          <w:rFonts w:ascii="Arial" w:eastAsia="Arial" w:hAnsi="Arial"/>
          <w:sz w:val="19"/>
        </w:rPr>
        <w:t>fl</w:t>
      </w:r>
      <w:r>
        <w:rPr>
          <w:rFonts w:ascii="Times New Roman" w:eastAsia="Times New Roman" w:hAnsi="Times New Roman"/>
          <w:sz w:val="19"/>
        </w:rPr>
        <w:t xml:space="preserve">ash </w:t>
      </w:r>
      <w:r>
        <w:rPr>
          <w:rFonts w:ascii="Arial" w:eastAsia="Arial" w:hAnsi="Arial"/>
          <w:sz w:val="19"/>
        </w:rPr>
        <w:t>fl</w:t>
      </w:r>
      <w:r>
        <w:rPr>
          <w:rFonts w:ascii="Times New Roman" w:eastAsia="Times New Roman" w:hAnsi="Times New Roman"/>
          <w:sz w:val="19"/>
        </w:rPr>
        <w:t xml:space="preserve">oods. Occasional more energetic </w:t>
      </w:r>
      <w:r>
        <w:rPr>
          <w:rFonts w:ascii="Arial" w:eastAsia="Arial" w:hAnsi="Arial"/>
          <w:sz w:val="19"/>
        </w:rPr>
        <w:t>fl</w:t>
      </w:r>
      <w:r>
        <w:rPr>
          <w:rFonts w:ascii="Times New Roman" w:eastAsia="Times New Roman" w:hAnsi="Times New Roman"/>
          <w:sz w:val="19"/>
        </w:rPr>
        <w:t xml:space="preserve">oods deposited coarse gravel at the upstream end of the water body, but deposits downvalley typically con-sisted of </w:t>
      </w:r>
      <w:r>
        <w:rPr>
          <w:rFonts w:ascii="Arial" w:eastAsia="Arial" w:hAnsi="Arial"/>
          <w:sz w:val="19"/>
        </w:rPr>
        <w:t>fi</w:t>
      </w:r>
      <w:r>
        <w:rPr>
          <w:rFonts w:ascii="Times New Roman" w:eastAsia="Times New Roman" w:hAnsi="Times New Roman"/>
          <w:sz w:val="19"/>
        </w:rPr>
        <w:t>ne sands. Sand was deposited primarily as thin lam-inae, but bar fronts migrated into the wetland, as shown by the presence of low-amplitude cross beds. Sporadic in-wash of sand from upstream blanketed the wetland deposits that rede-veloped above each thin sandy layer as and when water levels permitted. The number of paludal units is greater close to the landslide dam; this may re</w:t>
      </w:r>
      <w:r>
        <w:rPr>
          <w:rFonts w:ascii="Arial" w:eastAsia="Arial" w:hAnsi="Arial"/>
          <w:sz w:val="19"/>
        </w:rPr>
        <w:t>fl</w:t>
      </w:r>
      <w:r>
        <w:rPr>
          <w:rFonts w:ascii="Times New Roman" w:eastAsia="Times New Roman" w:hAnsi="Times New Roman"/>
          <w:sz w:val="19"/>
        </w:rPr>
        <w:t xml:space="preserve">ect persistence of intermittent wetland conditions in the lower reach close to the dam. The absence of any major erosional unconformities or intercalated high-energy gravel beds in the sequence suggests a single damming event was followed by paludal alluviation and then by incision. Lowering of the landslide dam caused thicker units of </w:t>
      </w:r>
      <w:r>
        <w:rPr>
          <w:rFonts w:ascii="Arial" w:eastAsia="Arial" w:hAnsi="Arial"/>
          <w:sz w:val="19"/>
        </w:rPr>
        <w:t>fl</w:t>
      </w:r>
      <w:r>
        <w:rPr>
          <w:rFonts w:ascii="Times New Roman" w:eastAsia="Times New Roman" w:hAnsi="Times New Roman"/>
          <w:sz w:val="19"/>
        </w:rPr>
        <w:t>ood sands to replace, or progress over, the paludal deposits. The top 3.5 m of site 1 may correlate in terms of the stratal packages with the top 4 m at site 2 and the top 1.8 m at site 3; however, correlation lower down in the sections is not evident.</w:t>
      </w:r>
    </w:p>
    <w:p w:rsidR="00253891" w:rsidRDefault="00253891">
      <w:pPr>
        <w:spacing w:line="339" w:lineRule="exact"/>
        <w:rPr>
          <w:rFonts w:ascii="Times New Roman" w:eastAsia="Times New Roman" w:hAnsi="Times New Roman"/>
        </w:rPr>
      </w:pPr>
    </w:p>
    <w:p w:rsidR="00253891" w:rsidRDefault="00253891">
      <w:pPr>
        <w:spacing w:line="0" w:lineRule="atLeast"/>
        <w:ind w:left="500"/>
        <w:rPr>
          <w:rFonts w:ascii="Times New Roman" w:eastAsia="Times New Roman" w:hAnsi="Times New Roman"/>
          <w:sz w:val="22"/>
        </w:rPr>
      </w:pPr>
      <w:r>
        <w:rPr>
          <w:rFonts w:ascii="Times New Roman" w:eastAsia="Times New Roman" w:hAnsi="Times New Roman"/>
          <w:sz w:val="22"/>
        </w:rPr>
        <w:t>OSL results</w:t>
      </w:r>
    </w:p>
    <w:p w:rsidR="00253891" w:rsidRDefault="00253891">
      <w:pPr>
        <w:spacing w:line="138" w:lineRule="exact"/>
        <w:rPr>
          <w:rFonts w:ascii="Times New Roman" w:eastAsia="Times New Roman" w:hAnsi="Times New Roman"/>
        </w:rPr>
      </w:pPr>
    </w:p>
    <w:p w:rsidR="00253891" w:rsidRDefault="00253891">
      <w:pPr>
        <w:spacing w:line="248" w:lineRule="auto"/>
        <w:ind w:left="500"/>
        <w:jc w:val="both"/>
        <w:rPr>
          <w:rFonts w:ascii="Times New Roman" w:eastAsia="Times New Roman" w:hAnsi="Times New Roman"/>
        </w:rPr>
      </w:pPr>
      <w:r>
        <w:rPr>
          <w:rFonts w:ascii="Times New Roman" w:eastAsia="Times New Roman" w:hAnsi="Times New Roman"/>
        </w:rPr>
        <w:t xml:space="preserve">The OSL results are summarised in </w:t>
      </w:r>
      <w:hyperlink w:anchor="page3" w:history="1">
        <w:r>
          <w:rPr>
            <w:rFonts w:ascii="Times New Roman" w:eastAsia="Times New Roman" w:hAnsi="Times New Roman"/>
            <w:color w:val="0000FF"/>
          </w:rPr>
          <w:t>Table 1</w:t>
        </w:r>
        <w:r>
          <w:rPr>
            <w:rFonts w:ascii="Times New Roman" w:eastAsia="Times New Roman" w:hAnsi="Times New Roman"/>
          </w:rPr>
          <w:t xml:space="preserve"> </w:t>
        </w:r>
      </w:hyperlink>
      <w:r>
        <w:rPr>
          <w:rFonts w:ascii="Times New Roman" w:eastAsia="Times New Roman" w:hAnsi="Times New Roman"/>
        </w:rPr>
        <w:t xml:space="preserve">and shown in stratigraphic context in </w:t>
      </w:r>
      <w:hyperlink w:anchor="page3" w:history="1">
        <w:r>
          <w:rPr>
            <w:rFonts w:ascii="Times New Roman" w:eastAsia="Times New Roman" w:hAnsi="Times New Roman"/>
            <w:color w:val="0000FF"/>
          </w:rPr>
          <w:t>Figure 5</w:t>
        </w:r>
        <w:r>
          <w:rPr>
            <w:rFonts w:ascii="Times New Roman" w:eastAsia="Times New Roman" w:hAnsi="Times New Roman"/>
          </w:rPr>
          <w:t xml:space="preserve"> </w:t>
        </w:r>
      </w:hyperlink>
      <w:r>
        <w:rPr>
          <w:rFonts w:ascii="Times New Roman" w:eastAsia="Times New Roman" w:hAnsi="Times New Roman"/>
        </w:rPr>
        <w:t xml:space="preserve">(see also </w:t>
      </w:r>
      <w:hyperlink w:anchor="page3" w:history="1">
        <w:r>
          <w:rPr>
            <w:rFonts w:ascii="Times New Roman" w:eastAsia="Times New Roman" w:hAnsi="Times New Roman"/>
            <w:color w:val="0000FF"/>
          </w:rPr>
          <w:t>Fig. 6</w:t>
        </w:r>
      </w:hyperlink>
      <w:r>
        <w:rPr>
          <w:rFonts w:ascii="Times New Roman" w:eastAsia="Times New Roman" w:hAnsi="Times New Roman"/>
        </w:rPr>
        <w:t xml:space="preserve">). All ages are presented with ± 1 </w:t>
      </w:r>
      <w:r>
        <w:rPr>
          <w:rFonts w:ascii="Arial" w:eastAsia="Arial" w:hAnsi="Arial"/>
        </w:rPr>
        <w:t>σ</w:t>
      </w:r>
      <w:r>
        <w:rPr>
          <w:rFonts w:ascii="Times New Roman" w:eastAsia="Times New Roman" w:hAnsi="Times New Roman"/>
        </w:rPr>
        <w:t>. At site 1, three OSL ages from near the base of the 17 m section young upwards from 138 ± 11 ka (GH11), through 117 ± 9 ka (GH12) to 95 ± 8 ka (GH13). The four OSL ages from close to the top of the section also young upwards: 120 ± 8 ka (GH14), 104 ± 11 ka (GH15), 70 ± 6 ka (GH16), and 36 ± 3 ka (GH17)</w:t>
      </w:r>
    </w:p>
    <w:p w:rsidR="00253891" w:rsidRDefault="00253891">
      <w:pPr>
        <w:spacing w:line="242" w:lineRule="exact"/>
        <w:ind w:left="3100"/>
        <w:rPr>
          <w:rFonts w:ascii="Arial" w:eastAsia="Arial" w:hAnsi="Arial"/>
          <w:sz w:val="18"/>
        </w:rPr>
      </w:pPr>
      <w:r>
        <w:rPr>
          <w:rFonts w:ascii="Times New Roman" w:eastAsia="Times New Roman" w:hAnsi="Times New Roman"/>
        </w:rPr>
        <w:br w:type="column"/>
      </w:r>
      <w:r>
        <w:rPr>
          <w:rFonts w:ascii="Arial" w:eastAsia="Arial" w:hAnsi="Arial"/>
          <w:sz w:val="18"/>
        </w:rPr>
        <w:lastRenderedPageBreak/>
        <w:t>B.S. Al</w:t>
      </w:r>
      <w:r>
        <w:rPr>
          <w:rFonts w:ascii="Arial Unicode MS" w:eastAsia="Arial Unicode MS" w:hAnsi="Arial Unicode MS"/>
          <w:sz w:val="18"/>
        </w:rPr>
        <w:t>‐</w:t>
      </w:r>
      <w:r>
        <w:rPr>
          <w:rFonts w:ascii="Arial" w:eastAsia="Arial" w:hAnsi="Arial"/>
          <w:sz w:val="18"/>
        </w:rPr>
        <w:t>Saqarat et al.</w:t>
      </w:r>
    </w:p>
    <w:p w:rsidR="00253891" w:rsidRDefault="00253891">
      <w:pPr>
        <w:spacing w:line="261" w:lineRule="exact"/>
        <w:rPr>
          <w:rFonts w:ascii="Times New Roman" w:eastAsia="Times New Roman" w:hAnsi="Times New Roman"/>
        </w:rPr>
      </w:pPr>
    </w:p>
    <w:p w:rsidR="00253891" w:rsidRDefault="00253891">
      <w:pPr>
        <w:spacing w:line="248" w:lineRule="auto"/>
        <w:jc w:val="both"/>
        <w:rPr>
          <w:rFonts w:ascii="Times New Roman" w:eastAsia="Times New Roman" w:hAnsi="Times New Roman"/>
        </w:rPr>
      </w:pPr>
      <w:r>
        <w:rPr>
          <w:rFonts w:ascii="Arial" w:eastAsia="Arial" w:hAnsi="Arial"/>
        </w:rPr>
        <w:t>—</w:t>
      </w:r>
      <w:r>
        <w:rPr>
          <w:rFonts w:ascii="Times New Roman" w:eastAsia="Times New Roman" w:hAnsi="Times New Roman"/>
        </w:rPr>
        <w:t>although we note that samples GH13 and GH14 show a</w:t>
      </w:r>
      <w:r>
        <w:rPr>
          <w:rFonts w:ascii="Arial" w:eastAsia="Arial" w:hAnsi="Arial"/>
        </w:rPr>
        <w:t xml:space="preserve"> </w:t>
      </w:r>
      <w:r>
        <w:rPr>
          <w:rFonts w:ascii="Times New Roman" w:eastAsia="Times New Roman" w:hAnsi="Times New Roman"/>
        </w:rPr>
        <w:t>9 kyr age reversal (for reasons that are unknown). At site 2, an OSL age of 115 ± 8 ka (GH21) is obtained for the base of the exposure, whilst an age of 69 ± 6 ka (GH22) was obtained from near the top of the section. At site 3, an OSL age of 74 ± 7 ka (GH31) was obtained from the upper part of the section 40 cm above the stratigraphic posi-tion of lithic artefacts.</w:t>
      </w:r>
    </w:p>
    <w:p w:rsidR="00253891" w:rsidRDefault="00253891">
      <w:pPr>
        <w:spacing w:line="347" w:lineRule="exact"/>
        <w:rPr>
          <w:rFonts w:ascii="Times New Roman" w:eastAsia="Times New Roman" w:hAnsi="Times New Roman"/>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Lithic artefacts</w:t>
      </w:r>
    </w:p>
    <w:p w:rsidR="00253891" w:rsidRDefault="00253891">
      <w:pPr>
        <w:spacing w:line="138" w:lineRule="exact"/>
        <w:rPr>
          <w:rFonts w:ascii="Times New Roman" w:eastAsia="Times New Roman" w:hAnsi="Times New Roman"/>
        </w:rPr>
      </w:pPr>
    </w:p>
    <w:p w:rsidR="00253891" w:rsidRDefault="00253891">
      <w:pPr>
        <w:spacing w:line="263" w:lineRule="auto"/>
        <w:jc w:val="both"/>
        <w:rPr>
          <w:rFonts w:ascii="Times New Roman" w:eastAsia="Times New Roman" w:hAnsi="Times New Roman"/>
          <w:sz w:val="19"/>
        </w:rPr>
      </w:pPr>
      <w:r>
        <w:rPr>
          <w:rFonts w:ascii="Times New Roman" w:eastAsia="Times New Roman" w:hAnsi="Times New Roman"/>
          <w:sz w:val="19"/>
        </w:rPr>
        <w:t>We collected three in situ lithic artefacts from strati</w:t>
      </w:r>
      <w:r>
        <w:rPr>
          <w:rFonts w:ascii="Arial" w:eastAsia="Arial" w:hAnsi="Arial"/>
          <w:sz w:val="19"/>
        </w:rPr>
        <w:t>fi</w:t>
      </w:r>
      <w:r>
        <w:rPr>
          <w:rFonts w:ascii="Times New Roman" w:eastAsia="Times New Roman" w:hAnsi="Times New Roman"/>
          <w:sz w:val="19"/>
        </w:rPr>
        <w:t>ed sedi-ments at site 3 (</w:t>
      </w:r>
      <w:hyperlink w:anchor="page3" w:history="1">
        <w:r>
          <w:rPr>
            <w:rFonts w:ascii="Times New Roman" w:eastAsia="Times New Roman" w:hAnsi="Times New Roman"/>
            <w:color w:val="0000FF"/>
            <w:sz w:val="19"/>
          </w:rPr>
          <w:t>Fig. 5</w:t>
        </w:r>
      </w:hyperlink>
      <w:r>
        <w:rPr>
          <w:rFonts w:ascii="Times New Roman" w:eastAsia="Times New Roman" w:hAnsi="Times New Roman"/>
          <w:sz w:val="19"/>
        </w:rPr>
        <w:t>). Two of these artefacts (</w:t>
      </w:r>
      <w:hyperlink w:anchor="page3" w:history="1">
        <w:r>
          <w:rPr>
            <w:rFonts w:ascii="Times New Roman" w:eastAsia="Times New Roman" w:hAnsi="Times New Roman"/>
            <w:color w:val="0000FF"/>
            <w:sz w:val="19"/>
          </w:rPr>
          <w:t>Fig. 7</w:t>
        </w:r>
        <w:r>
          <w:rPr>
            <w:rFonts w:ascii="Times New Roman" w:eastAsia="Times New Roman" w:hAnsi="Times New Roman"/>
            <w:sz w:val="19"/>
          </w:rPr>
          <w:t xml:space="preserve"> </w:t>
        </w:r>
      </w:hyperlink>
      <w:r>
        <w:rPr>
          <w:rFonts w:ascii="Times New Roman" w:eastAsia="Times New Roman" w:hAnsi="Times New Roman"/>
          <w:sz w:val="19"/>
        </w:rPr>
        <w:t>A and B) are identi</w:t>
      </w:r>
      <w:r>
        <w:rPr>
          <w:rFonts w:ascii="Arial" w:eastAsia="Arial" w:hAnsi="Arial"/>
          <w:sz w:val="19"/>
        </w:rPr>
        <w:t>fi</w:t>
      </w:r>
      <w:r>
        <w:rPr>
          <w:rFonts w:ascii="Times New Roman" w:eastAsia="Times New Roman" w:hAnsi="Times New Roman"/>
          <w:sz w:val="19"/>
        </w:rPr>
        <w:t xml:space="preserve">ed as likely to be </w:t>
      </w:r>
      <w:r>
        <w:rPr>
          <w:rFonts w:ascii="Arial" w:eastAsia="Arial" w:hAnsi="Arial"/>
          <w:sz w:val="19"/>
        </w:rPr>
        <w:t>fl</w:t>
      </w:r>
      <w:r>
        <w:rPr>
          <w:rFonts w:ascii="Times New Roman" w:eastAsia="Times New Roman" w:hAnsi="Times New Roman"/>
          <w:sz w:val="19"/>
        </w:rPr>
        <w:t xml:space="preserve">akes associated with the produc-tion of Levallois point cores from nearby primary sources (Henry, D.O., University of Tulsa, personal communication, June 1, 2020). The </w:t>
      </w:r>
      <w:r>
        <w:rPr>
          <w:rFonts w:ascii="Arial" w:eastAsia="Arial" w:hAnsi="Arial"/>
          <w:sz w:val="19"/>
        </w:rPr>
        <w:t>fl</w:t>
      </w:r>
      <w:r>
        <w:rPr>
          <w:rFonts w:ascii="Times New Roman" w:eastAsia="Times New Roman" w:hAnsi="Times New Roman"/>
          <w:sz w:val="19"/>
        </w:rPr>
        <w:t>akes were collected from the marl unit at 1.25 m depth and 45 cm below an OSL sample that yielded a depositional age of 74 ± 7 ka (</w:t>
      </w:r>
      <w:hyperlink w:anchor="page3" w:history="1">
        <w:r>
          <w:rPr>
            <w:rFonts w:ascii="Times New Roman" w:eastAsia="Times New Roman" w:hAnsi="Times New Roman"/>
            <w:color w:val="0000FF"/>
            <w:sz w:val="19"/>
          </w:rPr>
          <w:t>Fig. 5</w:t>
        </w:r>
      </w:hyperlink>
      <w:r>
        <w:rPr>
          <w:rFonts w:ascii="Times New Roman" w:eastAsia="Times New Roman" w:hAnsi="Times New Roman"/>
          <w:sz w:val="19"/>
        </w:rPr>
        <w:t xml:space="preserve">). This date assigns the Levallois </w:t>
      </w:r>
      <w:r>
        <w:rPr>
          <w:rFonts w:ascii="Arial" w:eastAsia="Arial" w:hAnsi="Arial"/>
          <w:sz w:val="19"/>
        </w:rPr>
        <w:t>fl</w:t>
      </w:r>
      <w:r>
        <w:rPr>
          <w:rFonts w:ascii="Times New Roman" w:eastAsia="Times New Roman" w:hAnsi="Times New Roman"/>
          <w:sz w:val="19"/>
        </w:rPr>
        <w:t xml:space="preserve">akes a minimum age within the Middle Palaeo-lithic, as suggested earlier according to their typology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sz w:val="19"/>
        </w:rPr>
        <w:t xml:space="preserve">; Henry,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w:t>
      </w:r>
    </w:p>
    <w:p w:rsidR="00253891" w:rsidRDefault="00253891">
      <w:pPr>
        <w:spacing w:line="331" w:lineRule="exact"/>
        <w:rPr>
          <w:rFonts w:ascii="Times New Roman" w:eastAsia="Times New Roman" w:hAnsi="Times New Roman"/>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DISCUSSION</w:t>
      </w:r>
    </w:p>
    <w:p w:rsidR="00253891" w:rsidRDefault="00253891">
      <w:pPr>
        <w:spacing w:line="138" w:lineRule="exact"/>
        <w:rPr>
          <w:rFonts w:ascii="Times New Roman" w:eastAsia="Times New Roman" w:hAnsi="Times New Roman"/>
          <w:sz w:val="19"/>
        </w:rPr>
      </w:pPr>
    </w:p>
    <w:p w:rsidR="00253891" w:rsidRDefault="00253891">
      <w:pPr>
        <w:spacing w:line="262" w:lineRule="auto"/>
        <w:jc w:val="both"/>
        <w:rPr>
          <w:rFonts w:ascii="Times New Roman" w:eastAsia="Times New Roman" w:hAnsi="Times New Roman"/>
          <w:sz w:val="19"/>
        </w:rPr>
      </w:pPr>
      <w:r>
        <w:rPr>
          <w:rFonts w:ascii="Times New Roman" w:eastAsia="Times New Roman" w:hAnsi="Times New Roman"/>
          <w:sz w:val="19"/>
        </w:rPr>
        <w:t xml:space="preserve">We frame our discussion according to the </w:t>
      </w:r>
      <w:r>
        <w:rPr>
          <w:rFonts w:ascii="Arial" w:eastAsia="Arial" w:hAnsi="Arial"/>
          <w:sz w:val="19"/>
        </w:rPr>
        <w:t>fi</w:t>
      </w:r>
      <w:r>
        <w:rPr>
          <w:rFonts w:ascii="Times New Roman" w:eastAsia="Times New Roman" w:hAnsi="Times New Roman"/>
          <w:sz w:val="19"/>
        </w:rPr>
        <w:t xml:space="preserve">ve themes set out in our </w:t>
      </w:r>
      <w:r>
        <w:rPr>
          <w:rFonts w:ascii="Arial" w:eastAsia="Arial" w:hAnsi="Arial"/>
          <w:sz w:val="19"/>
        </w:rPr>
        <w:t>“</w:t>
      </w:r>
      <w:r>
        <w:rPr>
          <w:rFonts w:ascii="Times New Roman" w:eastAsia="Times New Roman" w:hAnsi="Times New Roman"/>
          <w:sz w:val="19"/>
        </w:rPr>
        <w:t>Introduction.</w:t>
      </w:r>
      <w:r>
        <w:rPr>
          <w:rFonts w:ascii="Arial" w:eastAsia="Arial" w:hAnsi="Arial"/>
          <w:sz w:val="19"/>
        </w:rPr>
        <w:t>”</w:t>
      </w:r>
      <w:r>
        <w:rPr>
          <w:rFonts w:ascii="Times New Roman" w:eastAsia="Times New Roman" w:hAnsi="Times New Roman"/>
          <w:sz w:val="19"/>
        </w:rPr>
        <w:t xml:space="preserve"> (1) Resolve the damming mechanism;</w:t>
      </w:r>
    </w:p>
    <w:p w:rsidR="00253891" w:rsidRDefault="00253891">
      <w:pPr>
        <w:spacing w:line="1" w:lineRule="exact"/>
        <w:rPr>
          <w:rFonts w:ascii="Times New Roman" w:eastAsia="Times New Roman" w:hAnsi="Times New Roman"/>
          <w:sz w:val="19"/>
        </w:rPr>
      </w:pPr>
    </w:p>
    <w:p w:rsidR="00253891" w:rsidRDefault="00253891">
      <w:pPr>
        <w:numPr>
          <w:ilvl w:val="0"/>
          <w:numId w:val="6"/>
        </w:numPr>
        <w:tabs>
          <w:tab w:val="left" w:pos="273"/>
        </w:tabs>
        <w:spacing w:line="248" w:lineRule="auto"/>
        <w:jc w:val="both"/>
        <w:rPr>
          <w:rFonts w:ascii="Times New Roman" w:eastAsia="Times New Roman" w:hAnsi="Times New Roman"/>
        </w:rPr>
      </w:pPr>
      <w:r>
        <w:rPr>
          <w:rFonts w:ascii="Times New Roman" w:eastAsia="Times New Roman" w:hAnsi="Times New Roman"/>
        </w:rPr>
        <w:t>reconstruct the environment of deposition associated with the sedimentary archive at Gharandal; (3) determine the tim-ing of the accumulation of the paludal facies based on OSL dating; (4) discuss the palaeoclimatic implications of the Gharandal wetland; and (5) consider the implications of the Gharandal oasis for hominins traversing the Levantine deserts.</w:t>
      </w:r>
    </w:p>
    <w:p w:rsidR="00253891" w:rsidRDefault="00253891">
      <w:pPr>
        <w:spacing w:line="346" w:lineRule="exact"/>
        <w:rPr>
          <w:rFonts w:ascii="Times New Roman" w:eastAsia="Times New Roman" w:hAnsi="Times New Roman"/>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Damming origins of the Gharandal wetland</w:t>
      </w:r>
    </w:p>
    <w:p w:rsidR="00253891" w:rsidRDefault="00253891">
      <w:pPr>
        <w:spacing w:line="138" w:lineRule="exact"/>
        <w:rPr>
          <w:rFonts w:ascii="Times New Roman" w:eastAsia="Times New Roman" w:hAnsi="Times New Roman"/>
          <w:sz w:val="19"/>
        </w:rPr>
      </w:pPr>
    </w:p>
    <w:p w:rsidR="00253891" w:rsidRDefault="00253891">
      <w:pPr>
        <w:spacing w:line="239" w:lineRule="exact"/>
        <w:jc w:val="both"/>
        <w:rPr>
          <w:rFonts w:ascii="Times New Roman" w:eastAsia="Times New Roman" w:hAnsi="Times New Roman"/>
          <w:sz w:val="19"/>
        </w:rPr>
      </w:pPr>
      <w:r>
        <w:rPr>
          <w:rFonts w:ascii="Times New Roman" w:eastAsia="Times New Roman" w:hAnsi="Times New Roman"/>
          <w:sz w:val="19"/>
        </w:rPr>
        <w:t xml:space="preserve">The climatic and geomorphic conditions existing at Wadi Gharandal today fail to explain the </w:t>
      </w:r>
      <w:r>
        <w:rPr>
          <w:rFonts w:ascii="Arial Unicode MS" w:eastAsia="Arial Unicode MS" w:hAnsi="Arial Unicode MS"/>
          <w:sz w:val="19"/>
        </w:rPr>
        <w:t>∼</w:t>
      </w:r>
      <w:r>
        <w:rPr>
          <w:rFonts w:ascii="Times New Roman" w:eastAsia="Times New Roman" w:hAnsi="Times New Roman"/>
          <w:sz w:val="19"/>
        </w:rPr>
        <w:t xml:space="preserve">20-m-thick accumula-tion of mostly </w:t>
      </w:r>
      <w:r>
        <w:rPr>
          <w:rFonts w:ascii="Arial" w:eastAsia="Arial" w:hAnsi="Arial"/>
          <w:sz w:val="19"/>
        </w:rPr>
        <w:t>fi</w:t>
      </w:r>
      <w:r>
        <w:rPr>
          <w:rFonts w:ascii="Times New Roman" w:eastAsia="Times New Roman" w:hAnsi="Times New Roman"/>
          <w:sz w:val="19"/>
        </w:rPr>
        <w:t xml:space="preserve">ne-grained paludal sediments extending about 1 km upstream of the rangefront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Several previous studies point to a blocking mechanism triggering the development of a lake or wetland in the lower reaches of the valley.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sz w:val="19"/>
        </w:rPr>
        <w:t>) suggests that localized ponding was the result of the lower gorge becoming intermittently blocked near the rangefront, though no mechanism was spec-i</w:t>
      </w:r>
      <w:r>
        <w:rPr>
          <w:rFonts w:ascii="Arial" w:eastAsia="Arial" w:hAnsi="Arial"/>
          <w:sz w:val="19"/>
        </w:rPr>
        <w:t>fi</w:t>
      </w:r>
      <w:r>
        <w:rPr>
          <w:rFonts w:ascii="Times New Roman" w:eastAsia="Times New Roman" w:hAnsi="Times New Roman"/>
          <w:sz w:val="19"/>
        </w:rPr>
        <w:t>ed.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and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sz w:val="19"/>
        </w:rPr>
        <w:t>) linked the dam-ming mechanism to the rocks at the rangefront, and we con</w:t>
      </w:r>
      <w:r>
        <w:rPr>
          <w:rFonts w:ascii="Arial" w:eastAsia="Arial" w:hAnsi="Arial"/>
          <w:sz w:val="19"/>
        </w:rPr>
        <w:t>fi</w:t>
      </w:r>
      <w:r>
        <w:rPr>
          <w:rFonts w:ascii="Times New Roman" w:eastAsia="Times New Roman" w:hAnsi="Times New Roman"/>
          <w:sz w:val="19"/>
        </w:rPr>
        <w:t>rm this hypothesis with the observation that large detached blocks have slipped down a northward-dipping bed-ding plane on the southern side of the valley (</w:t>
      </w:r>
      <w:hyperlink w:anchor="page3" w:history="1">
        <w:r>
          <w:rPr>
            <w:rFonts w:ascii="Times New Roman" w:eastAsia="Times New Roman" w:hAnsi="Times New Roman"/>
            <w:color w:val="0000FF"/>
            <w:sz w:val="19"/>
          </w:rPr>
          <w:t>Fig. 4</w:t>
        </w:r>
      </w:hyperlink>
      <w:r>
        <w:rPr>
          <w:rFonts w:ascii="Times New Roman" w:eastAsia="Times New Roman" w:hAnsi="Times New Roman"/>
          <w:sz w:val="19"/>
        </w:rPr>
        <w:t>). The landslide blocked the valley exit, and given the proximity to the Dead Sea Transform fault system and high seismicity of the region, it is plausible that the landslide and damming were coseismic and mediated by over-steepened incised val-ley slopes. The landslide blocks formed a dam that was likely permeable, but also suf</w:t>
      </w:r>
      <w:r>
        <w:rPr>
          <w:rFonts w:ascii="Arial" w:eastAsia="Arial" w:hAnsi="Arial"/>
          <w:sz w:val="19"/>
        </w:rPr>
        <w:t>fi</w:t>
      </w:r>
      <w:r>
        <w:rPr>
          <w:rFonts w:ascii="Times New Roman" w:eastAsia="Times New Roman" w:hAnsi="Times New Roman"/>
          <w:sz w:val="19"/>
        </w:rPr>
        <w:t>ciently stable to trap sediment and</w:t>
      </w:r>
    </w:p>
    <w:p w:rsidR="00253891" w:rsidRDefault="00253891">
      <w:pPr>
        <w:spacing w:line="239" w:lineRule="exact"/>
        <w:jc w:val="both"/>
        <w:rPr>
          <w:rFonts w:ascii="Times New Roman" w:eastAsia="Times New Roman" w:hAnsi="Times New Roman"/>
          <w:sz w:val="19"/>
        </w:rPr>
        <w:sectPr w:rsidR="00253891">
          <w:pgSz w:w="11880" w:h="15840"/>
          <w:pgMar w:top="688" w:right="1079" w:bottom="0" w:left="340" w:header="0" w:footer="0" w:gutter="0"/>
          <w:cols w:num="2" w:space="0" w:equalWidth="0">
            <w:col w:w="5300" w:space="360"/>
            <w:col w:w="4800"/>
          </w:cols>
          <w:docGrid w:linePitch="360"/>
        </w:sectPr>
      </w:pPr>
    </w:p>
    <w:p w:rsidR="00253891" w:rsidRDefault="00253891">
      <w:pPr>
        <w:spacing w:line="383" w:lineRule="exact"/>
        <w:rPr>
          <w:rFonts w:ascii="Times New Roman" w:eastAsia="Times New Roman" w:hAnsi="Times New Roman"/>
          <w:sz w:val="19"/>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41"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42"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43"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8" w:right="1079" w:bottom="0" w:left="340" w:header="0" w:footer="0" w:gutter="0"/>
          <w:cols w:space="0" w:equalWidth="0">
            <w:col w:w="10460"/>
          </w:cols>
          <w:docGrid w:linePitch="360"/>
        </w:sectPr>
      </w:pPr>
    </w:p>
    <w:tbl>
      <w:tblPr>
        <w:tblW w:w="0" w:type="auto"/>
        <w:tblInd w:w="740" w:type="dxa"/>
        <w:tblLayout w:type="fixed"/>
        <w:tblCellMar>
          <w:top w:w="0" w:type="dxa"/>
          <w:left w:w="0" w:type="dxa"/>
          <w:bottom w:w="0" w:type="dxa"/>
          <w:right w:w="0" w:type="dxa"/>
        </w:tblCellMar>
        <w:tblLook w:val="0000" w:firstRow="0" w:lastRow="0" w:firstColumn="0" w:lastColumn="0" w:noHBand="0" w:noVBand="0"/>
      </w:tblPr>
      <w:tblGrid>
        <w:gridCol w:w="6620"/>
        <w:gridCol w:w="3340"/>
      </w:tblGrid>
      <w:tr w:rsidR="00253891">
        <w:trPr>
          <w:trHeight w:val="232"/>
        </w:trPr>
        <w:tc>
          <w:tcPr>
            <w:tcW w:w="6620" w:type="dxa"/>
            <w:shd w:val="clear" w:color="auto" w:fill="auto"/>
            <w:vAlign w:val="bottom"/>
          </w:tcPr>
          <w:p w:rsidR="00253891" w:rsidRDefault="00253891">
            <w:pPr>
              <w:spacing w:line="0" w:lineRule="atLeast"/>
              <w:rPr>
                <w:rFonts w:ascii="Arial" w:eastAsia="Arial" w:hAnsi="Arial"/>
              </w:rPr>
            </w:pPr>
            <w:bookmarkStart w:id="9" w:name="page9"/>
            <w:bookmarkEnd w:id="9"/>
            <w:r>
              <w:rPr>
                <w:rFonts w:ascii="Arial" w:eastAsia="Arial" w:hAnsi="Arial"/>
              </w:rPr>
              <w:lastRenderedPageBreak/>
              <w:t>Wadi Gharandal oasis in southern Jordan</w:t>
            </w:r>
          </w:p>
        </w:tc>
        <w:tc>
          <w:tcPr>
            <w:tcW w:w="3340" w:type="dxa"/>
            <w:shd w:val="clear" w:color="auto" w:fill="auto"/>
            <w:vAlign w:val="bottom"/>
          </w:tcPr>
          <w:p w:rsidR="00253891" w:rsidRDefault="00253891">
            <w:pPr>
              <w:spacing w:line="0" w:lineRule="atLeast"/>
              <w:jc w:val="right"/>
              <w:rPr>
                <w:rFonts w:ascii="Times New Roman" w:eastAsia="Times New Roman" w:hAnsi="Times New Roman"/>
              </w:rPr>
            </w:pPr>
            <w:r>
              <w:rPr>
                <w:rFonts w:ascii="Times New Roman" w:eastAsia="Times New Roman" w:hAnsi="Times New Roman"/>
              </w:rPr>
              <w:t>9</w:t>
            </w:r>
          </w:p>
        </w:tc>
      </w:tr>
    </w:tbl>
    <w:p w:rsidR="00253891" w:rsidRDefault="00B61A0A">
      <w:pPr>
        <w:spacing w:line="20" w:lineRule="exact"/>
        <w:rPr>
          <w:rFonts w:ascii="Times New Roman" w:eastAsia="Times New Roman" w:hAnsi="Times New Roman"/>
        </w:rPr>
      </w:pPr>
      <w:r>
        <w:rPr>
          <w:rFonts w:ascii="Times New Roman" w:eastAsia="Times New Roman" w:hAnsi="Times New Roman"/>
          <w:noProof/>
          <w:lang w:eastAsia="en-GB"/>
        </w:rPr>
        <w:drawing>
          <wp:anchor distT="0" distB="0" distL="114300" distR="114300" simplePos="0" relativeHeight="251662336" behindDoc="1" locked="0" layoutInCell="1" allowOverlap="1">
            <wp:simplePos x="0" y="0"/>
            <wp:positionH relativeFrom="column">
              <wp:posOffset>1193800</wp:posOffset>
            </wp:positionH>
            <wp:positionV relativeFrom="paragraph">
              <wp:posOffset>189230</wp:posOffset>
            </wp:positionV>
            <wp:extent cx="4876800" cy="494220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876800" cy="4942205"/>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396" w:lineRule="exact"/>
        <w:rPr>
          <w:rFonts w:ascii="Times New Roman" w:eastAsia="Times New Roman" w:hAnsi="Times New Roman"/>
        </w:rPr>
      </w:pPr>
    </w:p>
    <w:p w:rsidR="00253891" w:rsidRDefault="00253891">
      <w:pPr>
        <w:spacing w:line="253" w:lineRule="auto"/>
        <w:ind w:left="740"/>
        <w:jc w:val="both"/>
        <w:rPr>
          <w:rFonts w:ascii="Times New Roman" w:eastAsia="Times New Roman" w:hAnsi="Times New Roman"/>
          <w:sz w:val="18"/>
        </w:rPr>
      </w:pPr>
      <w:r>
        <w:rPr>
          <w:rFonts w:ascii="Times New Roman" w:eastAsia="Times New Roman" w:hAnsi="Times New Roman"/>
          <w:sz w:val="18"/>
        </w:rPr>
        <w:t xml:space="preserve">Figure 6. (color online) Results of optically stimulated luminescence (OSL) analyses, showing representative examples of growth curves (A and B) and decay curves (C and D) for samples GH22 and GH31, respectively. The growth curves show the dose response Lx/Tx (where Lx is the ratio of the luminescence signal, Tx is the </w:t>
      </w:r>
      <w:r>
        <w:rPr>
          <w:rFonts w:ascii="Arial" w:eastAsia="Arial" w:hAnsi="Arial"/>
          <w:sz w:val="18"/>
        </w:rPr>
        <w:t>fi</w:t>
      </w:r>
      <w:r>
        <w:rPr>
          <w:rFonts w:ascii="Times New Roman" w:eastAsia="Times New Roman" w:hAnsi="Times New Roman"/>
          <w:sz w:val="18"/>
        </w:rPr>
        <w:t xml:space="preserve">xed dose). The decay curves of the natural dose (N), regeneration dose (R), and test dose (TD = 12.4 Gy) show the OSL signals decreasing rapidly during the </w:t>
      </w:r>
      <w:r>
        <w:rPr>
          <w:rFonts w:ascii="Arial" w:eastAsia="Arial" w:hAnsi="Arial"/>
          <w:sz w:val="18"/>
        </w:rPr>
        <w:t>fi</w:t>
      </w:r>
      <w:r>
        <w:rPr>
          <w:rFonts w:ascii="Times New Roman" w:eastAsia="Times New Roman" w:hAnsi="Times New Roman"/>
          <w:sz w:val="18"/>
        </w:rPr>
        <w:t>rst second of stimulation, indicating that the OSL signal is dominated by the fast component in these samples. Note that in D, the curve N is obscured beneath R4.</w:t>
      </w:r>
    </w:p>
    <w:p w:rsidR="00253891" w:rsidRDefault="00253891">
      <w:pPr>
        <w:spacing w:line="253" w:lineRule="auto"/>
        <w:ind w:left="740"/>
        <w:jc w:val="both"/>
        <w:rPr>
          <w:rFonts w:ascii="Times New Roman" w:eastAsia="Times New Roman" w:hAnsi="Times New Roman"/>
          <w:sz w:val="18"/>
        </w:rPr>
        <w:sectPr w:rsidR="00253891">
          <w:pgSz w:w="11880" w:h="15840"/>
          <w:pgMar w:top="700" w:right="839" w:bottom="0" w:left="340" w:header="0" w:footer="0" w:gutter="0"/>
          <w:cols w:space="0" w:equalWidth="0">
            <w:col w:w="10700"/>
          </w:cols>
          <w:docGrid w:linePitch="360"/>
        </w:sectPr>
      </w:pPr>
    </w:p>
    <w:p w:rsidR="00253891" w:rsidRDefault="00253891">
      <w:pPr>
        <w:spacing w:line="200" w:lineRule="exact"/>
        <w:rPr>
          <w:rFonts w:ascii="Times New Roman" w:eastAsia="Times New Roman" w:hAnsi="Times New Roman"/>
        </w:rPr>
      </w:pPr>
    </w:p>
    <w:p w:rsidR="00253891" w:rsidRDefault="00253891">
      <w:pPr>
        <w:spacing w:line="350" w:lineRule="exact"/>
        <w:rPr>
          <w:rFonts w:ascii="Times New Roman" w:eastAsia="Times New Roman" w:hAnsi="Times New Roman"/>
        </w:rPr>
      </w:pPr>
    </w:p>
    <w:p w:rsidR="00253891" w:rsidRDefault="00253891">
      <w:pPr>
        <w:spacing w:line="247" w:lineRule="auto"/>
        <w:ind w:left="740"/>
        <w:jc w:val="both"/>
        <w:rPr>
          <w:rFonts w:ascii="Times New Roman" w:eastAsia="Times New Roman" w:hAnsi="Times New Roman"/>
        </w:rPr>
      </w:pPr>
      <w:r>
        <w:rPr>
          <w:rFonts w:ascii="Times New Roman" w:eastAsia="Times New Roman" w:hAnsi="Times New Roman"/>
        </w:rPr>
        <w:t>allow a wetland to develop in the backwater area until the stream eventually cut through the dam. Incision was probably rapid, although a minor dam of reduced height may have persisted.</w:t>
      </w:r>
    </w:p>
    <w:p w:rsidR="00253891" w:rsidRDefault="00253891">
      <w:pPr>
        <w:spacing w:line="200" w:lineRule="exact"/>
        <w:rPr>
          <w:rFonts w:ascii="Times New Roman" w:eastAsia="Times New Roman" w:hAnsi="Times New Roman"/>
        </w:rPr>
      </w:pPr>
    </w:p>
    <w:p w:rsidR="00253891" w:rsidRDefault="00253891">
      <w:pPr>
        <w:spacing w:line="370" w:lineRule="exact"/>
        <w:rPr>
          <w:rFonts w:ascii="Times New Roman" w:eastAsia="Times New Roman" w:hAnsi="Times New Roman"/>
        </w:rPr>
      </w:pPr>
    </w:p>
    <w:p w:rsidR="00253891" w:rsidRDefault="00253891">
      <w:pPr>
        <w:spacing w:line="0" w:lineRule="atLeast"/>
        <w:ind w:left="740" w:right="640"/>
        <w:rPr>
          <w:rFonts w:ascii="Times New Roman" w:eastAsia="Times New Roman" w:hAnsi="Times New Roman"/>
          <w:sz w:val="22"/>
        </w:rPr>
      </w:pPr>
      <w:r>
        <w:rPr>
          <w:rFonts w:ascii="Times New Roman" w:eastAsia="Times New Roman" w:hAnsi="Times New Roman"/>
          <w:sz w:val="22"/>
        </w:rPr>
        <w:t>Environment of deposition in the Gharandal wetland</w:t>
      </w:r>
    </w:p>
    <w:p w:rsidR="00253891" w:rsidRDefault="00253891">
      <w:pPr>
        <w:spacing w:line="138" w:lineRule="exact"/>
        <w:rPr>
          <w:rFonts w:ascii="Times New Roman" w:eastAsia="Times New Roman" w:hAnsi="Times New Roman"/>
        </w:rPr>
      </w:pPr>
    </w:p>
    <w:p w:rsidR="00253891" w:rsidRDefault="00253891">
      <w:pPr>
        <w:spacing w:line="248" w:lineRule="auto"/>
        <w:ind w:left="740"/>
        <w:jc w:val="both"/>
        <w:rPr>
          <w:rFonts w:ascii="Times New Roman" w:eastAsia="Times New Roman" w:hAnsi="Times New Roman"/>
        </w:rPr>
      </w:pPr>
      <w:r>
        <w:rPr>
          <w:rFonts w:ascii="Times New Roman" w:eastAsia="Times New Roman" w:hAnsi="Times New Roman"/>
        </w:rPr>
        <w:t xml:space="preserve">The rangefront landslide dam has been removed via </w:t>
      </w:r>
      <w:r>
        <w:rPr>
          <w:rFonts w:ascii="Arial" w:eastAsia="Arial" w:hAnsi="Arial"/>
        </w:rPr>
        <w:t>fl</w:t>
      </w:r>
      <w:r>
        <w:rPr>
          <w:rFonts w:ascii="Times New Roman" w:eastAsia="Times New Roman" w:hAnsi="Times New Roman"/>
        </w:rPr>
        <w:t>u-vial incision (</w:t>
      </w:r>
      <w:hyperlink w:anchor="page3" w:history="1">
        <w:r>
          <w:rPr>
            <w:rFonts w:ascii="Times New Roman" w:eastAsia="Times New Roman" w:hAnsi="Times New Roman"/>
            <w:color w:val="0000FF"/>
          </w:rPr>
          <w:t>Fig. 4</w:t>
        </w:r>
      </w:hyperlink>
      <w:r>
        <w:rPr>
          <w:rFonts w:ascii="Times New Roman" w:eastAsia="Times New Roman" w:hAnsi="Times New Roman"/>
        </w:rPr>
        <w:t xml:space="preserve">), possibly associated with infrequent large </w:t>
      </w:r>
      <w:r>
        <w:rPr>
          <w:rFonts w:ascii="Arial" w:eastAsia="Arial" w:hAnsi="Arial"/>
        </w:rPr>
        <w:t>fl</w:t>
      </w:r>
      <w:r>
        <w:rPr>
          <w:rFonts w:ascii="Times New Roman" w:eastAsia="Times New Roman" w:hAnsi="Times New Roman"/>
        </w:rPr>
        <w:t>oods. Incision of the dam lowered the local base level and triggered a wave of headward erosion that has subsequently removed much of the stored sediment and continues today in the form of extensive gully net-works propagating into the erodible sediment stack (</w:t>
      </w:r>
      <w:hyperlink w:anchor="page3" w:history="1">
        <w:r>
          <w:rPr>
            <w:rFonts w:ascii="Times New Roman" w:eastAsia="Times New Roman" w:hAnsi="Times New Roman"/>
            <w:color w:val="0000FF"/>
          </w:rPr>
          <w:t>Fig. 2</w:t>
        </w:r>
      </w:hyperlink>
      <w:r>
        <w:rPr>
          <w:rFonts w:ascii="Times New Roman" w:eastAsia="Times New Roman" w:hAnsi="Times New Roman"/>
        </w:rPr>
        <w:t>).</w:t>
      </w:r>
    </w:p>
    <w:p w:rsidR="00253891" w:rsidRDefault="00253891">
      <w:pPr>
        <w:spacing w:line="200" w:lineRule="exact"/>
        <w:rPr>
          <w:rFonts w:ascii="Times New Roman" w:eastAsia="Times New Roman" w:hAnsi="Times New Roman"/>
        </w:rPr>
      </w:pPr>
      <w:r>
        <w:rPr>
          <w:rFonts w:ascii="Times New Roman" w:eastAsia="Times New Roman" w:hAnsi="Times New Roman"/>
        </w:rPr>
        <w:br w:type="column"/>
      </w:r>
    </w:p>
    <w:p w:rsidR="00253891" w:rsidRDefault="00253891">
      <w:pPr>
        <w:spacing w:line="350" w:lineRule="exact"/>
        <w:rPr>
          <w:rFonts w:ascii="Times New Roman" w:eastAsia="Times New Roman" w:hAnsi="Times New Roman"/>
        </w:rPr>
      </w:pPr>
    </w:p>
    <w:p w:rsidR="00253891" w:rsidRDefault="00253891">
      <w:pPr>
        <w:spacing w:line="263" w:lineRule="auto"/>
        <w:ind w:firstLine="201"/>
        <w:jc w:val="both"/>
        <w:rPr>
          <w:rFonts w:ascii="Times New Roman" w:eastAsia="Times New Roman" w:hAnsi="Times New Roman"/>
          <w:sz w:val="19"/>
        </w:rPr>
      </w:pPr>
      <w:r>
        <w:rPr>
          <w:rFonts w:ascii="Times New Roman" w:eastAsia="Times New Roman" w:hAnsi="Times New Roman"/>
          <w:sz w:val="19"/>
        </w:rPr>
        <w:t xml:space="preserve">The paludal sequence is now incised to the level of the modern valley </w:t>
      </w:r>
      <w:r>
        <w:rPr>
          <w:rFonts w:ascii="Arial" w:eastAsia="Arial" w:hAnsi="Arial"/>
          <w:sz w:val="19"/>
        </w:rPr>
        <w:t>fl</w:t>
      </w:r>
      <w:r>
        <w:rPr>
          <w:rFonts w:ascii="Times New Roman" w:eastAsia="Times New Roman" w:hAnsi="Times New Roman"/>
          <w:sz w:val="19"/>
        </w:rPr>
        <w:t>oor, while remnants preserved along the mar-gins (</w:t>
      </w:r>
      <w:hyperlink w:anchor="page3" w:history="1">
        <w:r>
          <w:rPr>
            <w:rFonts w:ascii="Times New Roman" w:eastAsia="Times New Roman" w:hAnsi="Times New Roman"/>
            <w:color w:val="0000FF"/>
            <w:sz w:val="19"/>
          </w:rPr>
          <w:t>Fig. 2</w:t>
        </w:r>
      </w:hyperlink>
      <w:r>
        <w:rPr>
          <w:rFonts w:ascii="Times New Roman" w:eastAsia="Times New Roman" w:hAnsi="Times New Roman"/>
          <w:sz w:val="19"/>
        </w:rPr>
        <w:t xml:space="preserve">) provide excellent exposure of valley </w:t>
      </w:r>
      <w:r>
        <w:rPr>
          <w:rFonts w:ascii="Arial" w:eastAsia="Arial" w:hAnsi="Arial"/>
          <w:sz w:val="19"/>
        </w:rPr>
        <w:t>fi</w:t>
      </w:r>
      <w:r>
        <w:rPr>
          <w:rFonts w:ascii="Times New Roman" w:eastAsia="Times New Roman" w:hAnsi="Times New Roman"/>
          <w:sz w:val="19"/>
        </w:rPr>
        <w:t xml:space="preserve">ll stratig-raphy. As noted in the </w:t>
      </w:r>
      <w:r>
        <w:rPr>
          <w:rFonts w:ascii="Arial" w:eastAsia="Arial" w:hAnsi="Arial"/>
          <w:sz w:val="19"/>
        </w:rPr>
        <w:t>“</w:t>
      </w:r>
      <w:r>
        <w:rPr>
          <w:rFonts w:ascii="Times New Roman" w:eastAsia="Times New Roman" w:hAnsi="Times New Roman"/>
          <w:sz w:val="19"/>
        </w:rPr>
        <w:t>Results,</w:t>
      </w:r>
      <w:r>
        <w:rPr>
          <w:rFonts w:ascii="Arial" w:eastAsia="Arial" w:hAnsi="Arial"/>
          <w:sz w:val="19"/>
        </w:rPr>
        <w:t>”</w:t>
      </w:r>
      <w:r>
        <w:rPr>
          <w:rFonts w:ascii="Times New Roman" w:eastAsia="Times New Roman" w:hAnsi="Times New Roman"/>
          <w:sz w:val="19"/>
        </w:rPr>
        <w:t xml:space="preserve"> the sedimentology and stratigraphy are consistent with episodic or semipermanent presence of groundwater-fed shallow ponds that were recharged from time to time by rainfed channel </w:t>
      </w:r>
      <w:r>
        <w:rPr>
          <w:rFonts w:ascii="Arial" w:eastAsia="Arial" w:hAnsi="Arial"/>
          <w:sz w:val="19"/>
        </w:rPr>
        <w:t>fl</w:t>
      </w:r>
      <w:r>
        <w:rPr>
          <w:rFonts w:ascii="Times New Roman" w:eastAsia="Times New Roman" w:hAnsi="Times New Roman"/>
          <w:sz w:val="19"/>
        </w:rPr>
        <w:t xml:space="preserve">ows. The absence of shoreline berms excludes the presence of a peren-nial open body of standing water (Enzel et al.,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Rather, the absence of shorelines is consistent with ephemeral pond-ing that was not sustained for long periods. The absence of both unconformities and major gravel layers within the palu-dal sequence can be taken as evidence that incision through the dam was progressive. The lack of a clear stratal correlation between the three sites probably re</w:t>
      </w:r>
      <w:r>
        <w:rPr>
          <w:rFonts w:ascii="Arial" w:eastAsia="Arial" w:hAnsi="Arial"/>
          <w:sz w:val="19"/>
        </w:rPr>
        <w:t>fl</w:t>
      </w:r>
      <w:r>
        <w:rPr>
          <w:rFonts w:ascii="Times New Roman" w:eastAsia="Times New Roman" w:hAnsi="Times New Roman"/>
          <w:sz w:val="19"/>
        </w:rPr>
        <w:t xml:space="preserve">ects the different posi-tions of the sections within the valley </w:t>
      </w:r>
      <w:r>
        <w:rPr>
          <w:rFonts w:ascii="Arial" w:eastAsia="Arial" w:hAnsi="Arial"/>
          <w:sz w:val="19"/>
        </w:rPr>
        <w:t>fl</w:t>
      </w:r>
      <w:r>
        <w:rPr>
          <w:rFonts w:ascii="Times New Roman" w:eastAsia="Times New Roman" w:hAnsi="Times New Roman"/>
          <w:sz w:val="19"/>
        </w:rPr>
        <w:t>oor ampli</w:t>
      </w:r>
      <w:r>
        <w:rPr>
          <w:rFonts w:ascii="Arial" w:eastAsia="Arial" w:hAnsi="Arial"/>
          <w:sz w:val="19"/>
        </w:rPr>
        <w:t>fi</w:t>
      </w:r>
      <w:r>
        <w:rPr>
          <w:rFonts w:ascii="Times New Roman" w:eastAsia="Times New Roman" w:hAnsi="Times New Roman"/>
          <w:sz w:val="19"/>
        </w:rPr>
        <w:t xml:space="preserve">ed by occa-sional </w:t>
      </w:r>
      <w:r>
        <w:rPr>
          <w:rFonts w:ascii="Arial" w:eastAsia="Arial" w:hAnsi="Arial"/>
          <w:sz w:val="19"/>
        </w:rPr>
        <w:t>fl</w:t>
      </w:r>
      <w:r>
        <w:rPr>
          <w:rFonts w:ascii="Times New Roman" w:eastAsia="Times New Roman" w:hAnsi="Times New Roman"/>
          <w:sz w:val="19"/>
        </w:rPr>
        <w:t xml:space="preserve">ash </w:t>
      </w:r>
      <w:r>
        <w:rPr>
          <w:rFonts w:ascii="Arial" w:eastAsia="Arial" w:hAnsi="Arial"/>
          <w:sz w:val="19"/>
        </w:rPr>
        <w:t>fl</w:t>
      </w:r>
      <w:r>
        <w:rPr>
          <w:rFonts w:ascii="Times New Roman" w:eastAsia="Times New Roman" w:hAnsi="Times New Roman"/>
          <w:sz w:val="19"/>
        </w:rPr>
        <w:t>oods from upstream, which impose a cut-</w:t>
      </w:r>
      <w:r>
        <w:rPr>
          <w:rFonts w:ascii="Arial" w:eastAsia="Arial" w:hAnsi="Arial"/>
          <w:sz w:val="19"/>
        </w:rPr>
        <w:t>fi</w:t>
      </w:r>
      <w:r>
        <w:rPr>
          <w:rFonts w:ascii="Times New Roman" w:eastAsia="Times New Roman" w:hAnsi="Times New Roman"/>
          <w:sz w:val="19"/>
        </w:rPr>
        <w:t>ll</w:t>
      </w:r>
    </w:p>
    <w:p w:rsidR="00253891" w:rsidRDefault="00253891">
      <w:pPr>
        <w:spacing w:line="263" w:lineRule="auto"/>
        <w:ind w:firstLine="201"/>
        <w:jc w:val="both"/>
        <w:rPr>
          <w:rFonts w:ascii="Times New Roman" w:eastAsia="Times New Roman" w:hAnsi="Times New Roman"/>
          <w:sz w:val="19"/>
        </w:rPr>
        <w:sectPr w:rsidR="00253891">
          <w:type w:val="continuous"/>
          <w:pgSz w:w="11880" w:h="15840"/>
          <w:pgMar w:top="700" w:right="839" w:bottom="0" w:left="340" w:header="0" w:footer="0" w:gutter="0"/>
          <w:cols w:num="2" w:space="0" w:equalWidth="0">
            <w:col w:w="5540" w:space="360"/>
            <w:col w:w="4800"/>
          </w:cols>
          <w:docGrid w:linePitch="360"/>
        </w:sectPr>
      </w:pPr>
    </w:p>
    <w:p w:rsidR="00253891" w:rsidRDefault="00253891">
      <w:pPr>
        <w:spacing w:line="369" w:lineRule="exact"/>
        <w:rPr>
          <w:rFonts w:ascii="Times New Roman" w:eastAsia="Times New Roman" w:hAnsi="Times New Roman"/>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45"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46"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47"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tabs>
          <w:tab w:val="left" w:pos="8740"/>
        </w:tabs>
        <w:spacing w:line="242" w:lineRule="exact"/>
        <w:ind w:left="500"/>
        <w:rPr>
          <w:rFonts w:ascii="Arial" w:eastAsia="Arial" w:hAnsi="Arial"/>
          <w:sz w:val="18"/>
        </w:rPr>
      </w:pPr>
      <w:bookmarkStart w:id="10" w:name="page10"/>
      <w:bookmarkEnd w:id="10"/>
      <w:r>
        <w:rPr>
          <w:rFonts w:ascii="Times New Roman" w:eastAsia="Times New Roman" w:hAnsi="Times New Roman"/>
          <w:sz w:val="18"/>
        </w:rPr>
        <w:lastRenderedPageBreak/>
        <w:t>10</w:t>
      </w:r>
      <w:r>
        <w:rPr>
          <w:rFonts w:ascii="Times New Roman" w:eastAsia="Times New Roman" w:hAnsi="Times New Roman"/>
        </w:rPr>
        <w:tab/>
      </w:r>
      <w:r>
        <w:rPr>
          <w:rFonts w:ascii="Arial" w:eastAsia="Arial" w:hAnsi="Arial"/>
          <w:sz w:val="18"/>
        </w:rPr>
        <w:t>B.S. Al</w:t>
      </w:r>
      <w:r>
        <w:rPr>
          <w:rFonts w:ascii="Arial Unicode MS" w:eastAsia="Arial Unicode MS" w:hAnsi="Arial Unicode MS"/>
          <w:sz w:val="18"/>
        </w:rPr>
        <w:t>‐</w:t>
      </w:r>
      <w:r>
        <w:rPr>
          <w:rFonts w:ascii="Arial" w:eastAsia="Arial" w:hAnsi="Arial"/>
          <w:sz w:val="18"/>
        </w:rPr>
        <w:t>Saqarat et al.</w:t>
      </w:r>
    </w:p>
    <w:p w:rsidR="00253891" w:rsidRDefault="00B61A0A">
      <w:pPr>
        <w:spacing w:line="20" w:lineRule="exact"/>
        <w:rPr>
          <w:rFonts w:ascii="Times New Roman" w:eastAsia="Times New Roman" w:hAnsi="Times New Roman"/>
        </w:rPr>
      </w:pPr>
      <w:r>
        <w:rPr>
          <w:rFonts w:ascii="Arial" w:eastAsia="Arial" w:hAnsi="Arial"/>
          <w:noProof/>
          <w:sz w:val="18"/>
          <w:lang w:eastAsia="en-GB"/>
        </w:rPr>
        <w:drawing>
          <wp:anchor distT="0" distB="0" distL="114300" distR="114300" simplePos="0" relativeHeight="251663360" behindDoc="1" locked="0" layoutInCell="1" allowOverlap="1">
            <wp:simplePos x="0" y="0"/>
            <wp:positionH relativeFrom="column">
              <wp:posOffset>1422400</wp:posOffset>
            </wp:positionH>
            <wp:positionV relativeFrom="paragraph">
              <wp:posOffset>193040</wp:posOffset>
            </wp:positionV>
            <wp:extent cx="4114800" cy="395732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114800" cy="395732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51" w:lineRule="exact"/>
        <w:rPr>
          <w:rFonts w:ascii="Times New Roman" w:eastAsia="Times New Roman" w:hAnsi="Times New Roman"/>
        </w:rPr>
      </w:pPr>
    </w:p>
    <w:p w:rsidR="00253891" w:rsidRDefault="00253891">
      <w:pPr>
        <w:spacing w:line="252" w:lineRule="auto"/>
        <w:ind w:left="500"/>
        <w:jc w:val="both"/>
        <w:rPr>
          <w:rFonts w:ascii="Times New Roman" w:eastAsia="Times New Roman" w:hAnsi="Times New Roman"/>
          <w:sz w:val="18"/>
        </w:rPr>
      </w:pPr>
      <w:r>
        <w:rPr>
          <w:rFonts w:ascii="Times New Roman" w:eastAsia="Times New Roman" w:hAnsi="Times New Roman"/>
          <w:sz w:val="18"/>
        </w:rPr>
        <w:t xml:space="preserve">Figure 7. (color online) Photographs of lithic artefacts collected from site 3 (see also </w:t>
      </w:r>
      <w:hyperlink w:anchor="page3" w:history="1">
        <w:r>
          <w:rPr>
            <w:rFonts w:ascii="Times New Roman" w:eastAsia="Times New Roman" w:hAnsi="Times New Roman"/>
            <w:color w:val="0000FF"/>
            <w:sz w:val="18"/>
          </w:rPr>
          <w:t>Fig. 2C</w:t>
        </w:r>
      </w:hyperlink>
      <w:r>
        <w:rPr>
          <w:rFonts w:ascii="Times New Roman" w:eastAsia="Times New Roman" w:hAnsi="Times New Roman"/>
          <w:sz w:val="18"/>
        </w:rPr>
        <w:t xml:space="preserve">). (A and B) Levallois </w:t>
      </w:r>
      <w:r>
        <w:rPr>
          <w:rFonts w:ascii="Arial" w:eastAsia="Arial" w:hAnsi="Arial"/>
          <w:sz w:val="18"/>
        </w:rPr>
        <w:t>fl</w:t>
      </w:r>
      <w:r>
        <w:rPr>
          <w:rFonts w:ascii="Times New Roman" w:eastAsia="Times New Roman" w:hAnsi="Times New Roman"/>
          <w:sz w:val="18"/>
        </w:rPr>
        <w:t xml:space="preserve">akes associated with the production of Levallois point cores. Both </w:t>
      </w:r>
      <w:r>
        <w:rPr>
          <w:rFonts w:ascii="Arial" w:eastAsia="Arial" w:hAnsi="Arial"/>
          <w:sz w:val="18"/>
        </w:rPr>
        <w:t>fl</w:t>
      </w:r>
      <w:r>
        <w:rPr>
          <w:rFonts w:ascii="Times New Roman" w:eastAsia="Times New Roman" w:hAnsi="Times New Roman"/>
          <w:sz w:val="18"/>
        </w:rPr>
        <w:t xml:space="preserve">akes include a faceted striking platform and clear bulb of percussion (see lateral view). The light-coloured zones are calcium carbonate accretions acquired after the </w:t>
      </w:r>
      <w:r>
        <w:rPr>
          <w:rFonts w:ascii="Arial" w:eastAsia="Arial" w:hAnsi="Arial"/>
          <w:sz w:val="18"/>
        </w:rPr>
        <w:t>fl</w:t>
      </w:r>
      <w:r>
        <w:rPr>
          <w:rFonts w:ascii="Times New Roman" w:eastAsia="Times New Roman" w:hAnsi="Times New Roman"/>
          <w:sz w:val="18"/>
        </w:rPr>
        <w:t xml:space="preserve">ake was buried. An OSL date from 45 cm above these </w:t>
      </w:r>
      <w:r>
        <w:rPr>
          <w:rFonts w:ascii="Arial" w:eastAsia="Arial" w:hAnsi="Arial"/>
          <w:sz w:val="18"/>
        </w:rPr>
        <w:t>fl</w:t>
      </w:r>
      <w:r>
        <w:rPr>
          <w:rFonts w:ascii="Times New Roman" w:eastAsia="Times New Roman" w:hAnsi="Times New Roman"/>
          <w:sz w:val="18"/>
        </w:rPr>
        <w:t>akes assigns to them a minimum depositional age of 74 ± 7 ka (</w:t>
      </w:r>
      <w:hyperlink w:anchor="page3" w:history="1">
        <w:r>
          <w:rPr>
            <w:rFonts w:ascii="Times New Roman" w:eastAsia="Times New Roman" w:hAnsi="Times New Roman"/>
            <w:color w:val="0000FF"/>
            <w:sz w:val="18"/>
          </w:rPr>
          <w:t>Fig. 5</w:t>
        </w:r>
      </w:hyperlink>
      <w:r>
        <w:rPr>
          <w:rFonts w:ascii="Times New Roman" w:eastAsia="Times New Roman" w:hAnsi="Times New Roman"/>
          <w:sz w:val="18"/>
        </w:rPr>
        <w:t>).</w:t>
      </w:r>
    </w:p>
    <w:p w:rsidR="00253891" w:rsidRDefault="00253891">
      <w:pPr>
        <w:spacing w:line="252" w:lineRule="auto"/>
        <w:ind w:left="500"/>
        <w:jc w:val="both"/>
        <w:rPr>
          <w:rFonts w:ascii="Times New Roman" w:eastAsia="Times New Roman" w:hAnsi="Times New Roman"/>
          <w:sz w:val="18"/>
        </w:rPr>
        <w:sectPr w:rsidR="00253891">
          <w:pgSz w:w="11880" w:h="15840"/>
          <w:pgMar w:top="684" w:right="1079" w:bottom="0" w:left="340" w:header="0" w:footer="0" w:gutter="0"/>
          <w:cols w:space="0" w:equalWidth="0">
            <w:col w:w="10460"/>
          </w:cols>
          <w:docGrid w:linePitch="360"/>
        </w:sectPr>
      </w:pPr>
    </w:p>
    <w:p w:rsidR="00253891" w:rsidRDefault="00253891">
      <w:pPr>
        <w:spacing w:line="200" w:lineRule="exact"/>
        <w:rPr>
          <w:rFonts w:ascii="Times New Roman" w:eastAsia="Times New Roman" w:hAnsi="Times New Roman"/>
        </w:rPr>
      </w:pPr>
    </w:p>
    <w:p w:rsidR="00253891" w:rsidRDefault="00253891">
      <w:pPr>
        <w:spacing w:line="202" w:lineRule="exact"/>
        <w:rPr>
          <w:rFonts w:ascii="Times New Roman" w:eastAsia="Times New Roman" w:hAnsi="Times New Roman"/>
        </w:rPr>
      </w:pPr>
    </w:p>
    <w:p w:rsidR="00253891" w:rsidRDefault="00253891">
      <w:pPr>
        <w:spacing w:line="239" w:lineRule="auto"/>
        <w:ind w:left="500"/>
        <w:jc w:val="both"/>
        <w:rPr>
          <w:rFonts w:ascii="Times New Roman" w:eastAsia="Times New Roman" w:hAnsi="Times New Roman"/>
        </w:rPr>
      </w:pPr>
      <w:r>
        <w:rPr>
          <w:rFonts w:ascii="Times New Roman" w:eastAsia="Times New Roman" w:hAnsi="Times New Roman"/>
        </w:rPr>
        <w:t xml:space="preserve">behaviour that is typical of ephemeral desert streams (Jansen and Brierley, </w:t>
      </w:r>
      <w:hyperlink w:anchor="page3" w:history="1">
        <w:r>
          <w:rPr>
            <w:rFonts w:ascii="Times New Roman" w:eastAsia="Times New Roman" w:hAnsi="Times New Roman"/>
            <w:color w:val="0000FF"/>
          </w:rPr>
          <w:t>2004</w:t>
        </w:r>
      </w:hyperlink>
      <w:r>
        <w:rPr>
          <w:rFonts w:ascii="Times New Roman" w:eastAsia="Times New Roman" w:hAnsi="Times New Roman"/>
        </w:rPr>
        <w:t>).</w:t>
      </w:r>
    </w:p>
    <w:p w:rsidR="00253891" w:rsidRDefault="00253891">
      <w:pPr>
        <w:spacing w:line="22" w:lineRule="exact"/>
        <w:rPr>
          <w:rFonts w:ascii="Times New Roman" w:eastAsia="Times New Roman" w:hAnsi="Times New Roman"/>
        </w:rPr>
      </w:pPr>
    </w:p>
    <w:p w:rsidR="00253891" w:rsidRDefault="00253891">
      <w:pPr>
        <w:spacing w:line="262" w:lineRule="auto"/>
        <w:ind w:left="500" w:firstLine="200"/>
        <w:jc w:val="both"/>
        <w:rPr>
          <w:rFonts w:ascii="Arial" w:eastAsia="Arial" w:hAnsi="Arial"/>
          <w:sz w:val="19"/>
        </w:rPr>
      </w:pPr>
      <w:r>
        <w:rPr>
          <w:rFonts w:ascii="Times New Roman" w:eastAsia="Times New Roman" w:hAnsi="Times New Roman"/>
          <w:sz w:val="19"/>
        </w:rPr>
        <w:t xml:space="preserve">An examination and interpretation of the microfossil assemblage within the valley </w:t>
      </w:r>
      <w:r>
        <w:rPr>
          <w:rFonts w:ascii="Arial" w:eastAsia="Arial" w:hAnsi="Arial"/>
          <w:sz w:val="19"/>
        </w:rPr>
        <w:t>fi</w:t>
      </w:r>
      <w:r>
        <w:rPr>
          <w:rFonts w:ascii="Times New Roman" w:eastAsia="Times New Roman" w:hAnsi="Times New Roman"/>
          <w:sz w:val="19"/>
        </w:rPr>
        <w:t xml:space="preserve">ll sediments (sampled close to our site 1; see </w:t>
      </w:r>
      <w:hyperlink w:anchor="page3" w:history="1">
        <w:r>
          <w:rPr>
            <w:rFonts w:ascii="Times New Roman" w:eastAsia="Times New Roman" w:hAnsi="Times New Roman"/>
            <w:color w:val="0000FF"/>
            <w:sz w:val="19"/>
          </w:rPr>
          <w:t>Fig. 5</w:t>
        </w:r>
      </w:hyperlink>
      <w:r>
        <w:rPr>
          <w:rFonts w:ascii="Times New Roman" w:eastAsia="Times New Roman" w:hAnsi="Times New Roman"/>
          <w:sz w:val="19"/>
        </w:rPr>
        <w:t>) by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xml:space="preserve">) </w:t>
      </w:r>
      <w:r>
        <w:rPr>
          <w:rFonts w:ascii="Arial" w:eastAsia="Arial" w:hAnsi="Arial"/>
          <w:sz w:val="19"/>
        </w:rPr>
        <w:t>fi</w:t>
      </w:r>
      <w:r>
        <w:rPr>
          <w:rFonts w:ascii="Times New Roman" w:eastAsia="Times New Roman" w:hAnsi="Times New Roman"/>
          <w:sz w:val="19"/>
        </w:rPr>
        <w:t>ts well with our sedimentological interpretation of the nature of the water body at Gharandal. In total, Braun identi</w:t>
      </w:r>
      <w:r>
        <w:rPr>
          <w:rFonts w:ascii="Arial" w:eastAsia="Arial" w:hAnsi="Arial"/>
          <w:sz w:val="19"/>
        </w:rPr>
        <w:t>fi</w:t>
      </w:r>
      <w:r>
        <w:rPr>
          <w:rFonts w:ascii="Times New Roman" w:eastAsia="Times New Roman" w:hAnsi="Times New Roman"/>
          <w:sz w:val="19"/>
        </w:rPr>
        <w:t xml:space="preserve">ed seven ostracod species: </w:t>
      </w:r>
      <w:r>
        <w:rPr>
          <w:rFonts w:ascii="Arial" w:eastAsia="Arial" w:hAnsi="Arial"/>
          <w:sz w:val="19"/>
        </w:rPr>
        <w:t>Ilyocypris bradyi</w:t>
      </w:r>
      <w:r>
        <w:rPr>
          <w:rFonts w:ascii="Times New Roman" w:eastAsia="Times New Roman" w:hAnsi="Times New Roman"/>
          <w:sz w:val="19"/>
        </w:rPr>
        <w:t xml:space="preserve">, </w:t>
      </w:r>
      <w:r>
        <w:rPr>
          <w:rFonts w:ascii="Arial" w:eastAsia="Arial" w:hAnsi="Arial"/>
          <w:sz w:val="19"/>
        </w:rPr>
        <w:t>Heterocypris salina</w:t>
      </w:r>
      <w:r>
        <w:rPr>
          <w:rFonts w:ascii="Times New Roman" w:eastAsia="Times New Roman" w:hAnsi="Times New Roman"/>
          <w:sz w:val="19"/>
        </w:rPr>
        <w:t xml:space="preserve">, </w:t>
      </w:r>
      <w:r>
        <w:rPr>
          <w:rFonts w:ascii="Arial" w:eastAsia="Arial" w:hAnsi="Arial"/>
          <w:sz w:val="19"/>
        </w:rPr>
        <w:t>Candona</w:t>
      </w:r>
      <w:r>
        <w:rPr>
          <w:rFonts w:ascii="Times New Roman" w:eastAsia="Times New Roman" w:hAnsi="Times New Roman"/>
          <w:sz w:val="19"/>
        </w:rPr>
        <w:t xml:space="preserve"> </w:t>
      </w:r>
      <w:r>
        <w:rPr>
          <w:rFonts w:ascii="Arial" w:eastAsia="Arial" w:hAnsi="Arial"/>
          <w:sz w:val="19"/>
        </w:rPr>
        <w:t>neglecta</w:t>
      </w:r>
      <w:r>
        <w:rPr>
          <w:rFonts w:ascii="Times New Roman" w:eastAsia="Times New Roman" w:hAnsi="Times New Roman"/>
          <w:sz w:val="19"/>
        </w:rPr>
        <w:t>,</w:t>
      </w:r>
      <w:r>
        <w:rPr>
          <w:rFonts w:ascii="Arial" w:eastAsia="Arial" w:hAnsi="Arial"/>
          <w:sz w:val="19"/>
        </w:rPr>
        <w:t xml:space="preserve"> Herpetocypris brevicaudata</w:t>
      </w:r>
      <w:r>
        <w:rPr>
          <w:rFonts w:ascii="Times New Roman" w:eastAsia="Times New Roman" w:hAnsi="Times New Roman"/>
          <w:sz w:val="19"/>
        </w:rPr>
        <w:t>,</w:t>
      </w:r>
      <w:r>
        <w:rPr>
          <w:rFonts w:ascii="Arial" w:eastAsia="Arial" w:hAnsi="Arial"/>
          <w:sz w:val="19"/>
        </w:rPr>
        <w:t xml:space="preserve"> Scottia pseudo-</w:t>
      </w:r>
    </w:p>
    <w:p w:rsidR="00253891" w:rsidRDefault="00253891">
      <w:pPr>
        <w:spacing w:line="6" w:lineRule="exact"/>
        <w:rPr>
          <w:rFonts w:ascii="Times New Roman" w:eastAsia="Times New Roman" w:hAnsi="Times New Roman"/>
        </w:rPr>
      </w:pPr>
    </w:p>
    <w:p w:rsidR="00253891" w:rsidRDefault="00253891">
      <w:pPr>
        <w:spacing w:line="239" w:lineRule="exact"/>
        <w:ind w:left="500"/>
        <w:jc w:val="both"/>
        <w:rPr>
          <w:rFonts w:ascii="Times New Roman" w:eastAsia="Times New Roman" w:hAnsi="Times New Roman"/>
          <w:color w:val="000000"/>
          <w:sz w:val="19"/>
        </w:rPr>
      </w:pPr>
      <w:r>
        <w:rPr>
          <w:rFonts w:ascii="Arial" w:eastAsia="Arial" w:hAnsi="Arial"/>
          <w:sz w:val="19"/>
        </w:rPr>
        <w:t>browniana</w:t>
      </w:r>
      <w:r>
        <w:rPr>
          <w:rFonts w:ascii="Times New Roman" w:eastAsia="Times New Roman" w:hAnsi="Times New Roman"/>
          <w:sz w:val="19"/>
        </w:rPr>
        <w:t>,</w:t>
      </w:r>
      <w:r>
        <w:rPr>
          <w:rFonts w:ascii="Arial" w:eastAsia="Arial" w:hAnsi="Arial"/>
          <w:sz w:val="19"/>
        </w:rPr>
        <w:t xml:space="preserve"> Herpetocypris </w:t>
      </w:r>
      <w:r>
        <w:rPr>
          <w:rFonts w:ascii="Times New Roman" w:eastAsia="Times New Roman" w:hAnsi="Times New Roman"/>
          <w:sz w:val="19"/>
        </w:rPr>
        <w:t>sp., and</w:t>
      </w:r>
      <w:r>
        <w:rPr>
          <w:rFonts w:ascii="Arial" w:eastAsia="Arial" w:hAnsi="Arial"/>
          <w:sz w:val="19"/>
        </w:rPr>
        <w:t xml:space="preserve"> Psychrodromus </w:t>
      </w:r>
      <w:r>
        <w:rPr>
          <w:rFonts w:ascii="Times New Roman" w:eastAsia="Times New Roman" w:hAnsi="Times New Roman"/>
          <w:sz w:val="19"/>
        </w:rPr>
        <w:t>sp. This</w:t>
      </w:r>
      <w:r>
        <w:rPr>
          <w:rFonts w:ascii="Arial" w:eastAsia="Arial" w:hAnsi="Arial"/>
          <w:sz w:val="19"/>
        </w:rPr>
        <w:t xml:space="preserve"> </w:t>
      </w:r>
      <w:r>
        <w:rPr>
          <w:rFonts w:ascii="Times New Roman" w:eastAsia="Times New Roman" w:hAnsi="Times New Roman"/>
          <w:sz w:val="19"/>
        </w:rPr>
        <w:t>assemblage signi</w:t>
      </w:r>
      <w:r>
        <w:rPr>
          <w:rFonts w:ascii="Arial" w:eastAsia="Arial" w:hAnsi="Arial"/>
          <w:sz w:val="19"/>
        </w:rPr>
        <w:t>fi</w:t>
      </w:r>
      <w:r>
        <w:rPr>
          <w:rFonts w:ascii="Times New Roman" w:eastAsia="Times New Roman" w:hAnsi="Times New Roman"/>
          <w:sz w:val="19"/>
        </w:rPr>
        <w:t>es a low-energy, groundwater-in</w:t>
      </w:r>
      <w:r>
        <w:rPr>
          <w:rFonts w:ascii="Arial" w:eastAsia="Arial" w:hAnsi="Arial"/>
          <w:sz w:val="19"/>
        </w:rPr>
        <w:t>fl</w:t>
      </w:r>
      <w:r>
        <w:rPr>
          <w:rFonts w:ascii="Times New Roman" w:eastAsia="Times New Roman" w:hAnsi="Times New Roman"/>
          <w:sz w:val="19"/>
        </w:rPr>
        <w:t xml:space="preserve">uenced, and spring-fed riverine wetland (Braun, </w:t>
      </w:r>
      <w:hyperlink w:anchor="page3" w:history="1">
        <w:r>
          <w:rPr>
            <w:rFonts w:ascii="Times New Roman" w:eastAsia="Times New Roman" w:hAnsi="Times New Roman"/>
            <w:color w:val="0000FF"/>
            <w:sz w:val="19"/>
          </w:rPr>
          <w:t>2015</w:t>
        </w:r>
      </w:hyperlink>
      <w:r>
        <w:rPr>
          <w:rFonts w:ascii="Times New Roman" w:eastAsia="Times New Roman" w:hAnsi="Times New Roman"/>
          <w:sz w:val="19"/>
        </w:rPr>
        <w:t xml:space="preserv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Mischke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or paludal environment as we</w:t>
      </w:r>
      <w:r>
        <w:rPr>
          <w:rFonts w:ascii="Times New Roman" w:eastAsia="Times New Roman" w:hAnsi="Times New Roman"/>
          <w:color w:val="0000FF"/>
          <w:sz w:val="19"/>
        </w:rPr>
        <w:t xml:space="preserve"> </w:t>
      </w:r>
      <w:r>
        <w:rPr>
          <w:rFonts w:ascii="Times New Roman" w:eastAsia="Times New Roman" w:hAnsi="Times New Roman"/>
          <w:color w:val="000000"/>
          <w:sz w:val="19"/>
        </w:rPr>
        <w:t>prefer to call it. The concentration of ostracods within the 13.0</w:t>
      </w:r>
      <w:r>
        <w:rPr>
          <w:rFonts w:ascii="Arial" w:eastAsia="Arial" w:hAnsi="Arial"/>
          <w:color w:val="000000"/>
          <w:sz w:val="19"/>
        </w:rPr>
        <w:t>–</w:t>
      </w:r>
      <w:r>
        <w:rPr>
          <w:rFonts w:ascii="Times New Roman" w:eastAsia="Times New Roman" w:hAnsi="Times New Roman"/>
          <w:color w:val="000000"/>
          <w:sz w:val="19"/>
        </w:rPr>
        <w:t>9.7 m depth interval (</w:t>
      </w:r>
      <w:hyperlink w:anchor="page3" w:history="1">
        <w:r>
          <w:rPr>
            <w:rFonts w:ascii="Times New Roman" w:eastAsia="Times New Roman" w:hAnsi="Times New Roman"/>
            <w:color w:val="0000FF"/>
            <w:sz w:val="19"/>
          </w:rPr>
          <w:t>Fig. 5</w:t>
        </w:r>
      </w:hyperlink>
      <w:r>
        <w:rPr>
          <w:rFonts w:ascii="Times New Roman" w:eastAsia="Times New Roman" w:hAnsi="Times New Roman"/>
          <w:color w:val="000000"/>
          <w:sz w:val="19"/>
        </w:rPr>
        <w:t xml:space="preserve">) and not throughout the sec-tion (Braun,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xml:space="preserve">) indicates that conditions </w:t>
      </w:r>
      <w:r>
        <w:rPr>
          <w:rFonts w:ascii="Arial" w:eastAsia="Arial" w:hAnsi="Arial"/>
          <w:color w:val="000000"/>
          <w:sz w:val="19"/>
        </w:rPr>
        <w:t>fl</w:t>
      </w:r>
      <w:r>
        <w:rPr>
          <w:rFonts w:ascii="Times New Roman" w:eastAsia="Times New Roman" w:hAnsi="Times New Roman"/>
          <w:color w:val="000000"/>
          <w:sz w:val="19"/>
        </w:rPr>
        <w:t xml:space="preserve">uctuated between a mainly paludal versus mainly </w:t>
      </w:r>
      <w:r>
        <w:rPr>
          <w:rFonts w:ascii="Arial" w:eastAsia="Arial" w:hAnsi="Arial"/>
          <w:color w:val="000000"/>
          <w:sz w:val="19"/>
        </w:rPr>
        <w:t>fl</w:t>
      </w:r>
      <w:r>
        <w:rPr>
          <w:rFonts w:ascii="Times New Roman" w:eastAsia="Times New Roman" w:hAnsi="Times New Roman"/>
          <w:color w:val="000000"/>
          <w:sz w:val="19"/>
        </w:rPr>
        <w:t xml:space="preserve">uvial environment, presumably in response to a shifting water balance. The switch to predominantly </w:t>
      </w:r>
      <w:r>
        <w:rPr>
          <w:rFonts w:ascii="Arial" w:eastAsia="Arial" w:hAnsi="Arial"/>
          <w:color w:val="000000"/>
          <w:sz w:val="19"/>
        </w:rPr>
        <w:t>fl</w:t>
      </w:r>
      <w:r>
        <w:rPr>
          <w:rFonts w:ascii="Times New Roman" w:eastAsia="Times New Roman" w:hAnsi="Times New Roman"/>
          <w:color w:val="000000"/>
          <w:sz w:val="19"/>
        </w:rPr>
        <w:t>uvial conditions is re</w:t>
      </w:r>
      <w:r>
        <w:rPr>
          <w:rFonts w:ascii="Arial" w:eastAsia="Arial" w:hAnsi="Arial"/>
          <w:color w:val="000000"/>
          <w:sz w:val="19"/>
        </w:rPr>
        <w:t>fl</w:t>
      </w:r>
      <w:r>
        <w:rPr>
          <w:rFonts w:ascii="Times New Roman" w:eastAsia="Times New Roman" w:hAnsi="Times New Roman"/>
          <w:color w:val="000000"/>
          <w:sz w:val="19"/>
        </w:rPr>
        <w:t>ected in the massive sand beds that dominate the upper 3.4 m of the sequence (</w:t>
      </w:r>
      <w:hyperlink w:anchor="page3" w:history="1">
        <w:r>
          <w:rPr>
            <w:rFonts w:ascii="Times New Roman" w:eastAsia="Times New Roman" w:hAnsi="Times New Roman"/>
            <w:color w:val="0000FF"/>
            <w:sz w:val="19"/>
          </w:rPr>
          <w:t>Fig. 5</w:t>
        </w:r>
      </w:hyperlink>
      <w:r>
        <w:rPr>
          <w:rFonts w:ascii="Times New Roman" w:eastAsia="Times New Roman" w:hAnsi="Times New Roman"/>
          <w:color w:val="000000"/>
          <w:sz w:val="19"/>
        </w:rPr>
        <w:t xml:space="preserve">) together with the occurrence (at </w:t>
      </w:r>
      <w:r>
        <w:rPr>
          <w:rFonts w:ascii="Arial Unicode MS" w:eastAsia="Arial Unicode MS" w:hAnsi="Arial Unicode MS"/>
          <w:color w:val="000000"/>
          <w:sz w:val="19"/>
        </w:rPr>
        <w:t>∼</w:t>
      </w:r>
      <w:r>
        <w:rPr>
          <w:rFonts w:ascii="Times New Roman" w:eastAsia="Times New Roman" w:hAnsi="Times New Roman"/>
          <w:color w:val="000000"/>
          <w:sz w:val="19"/>
        </w:rPr>
        <w:t xml:space="preserve">3 m depth) of a single ostracod species, </w:t>
      </w:r>
      <w:r>
        <w:rPr>
          <w:rFonts w:ascii="Arial" w:eastAsia="Arial" w:hAnsi="Arial"/>
          <w:color w:val="000000"/>
          <w:sz w:val="19"/>
        </w:rPr>
        <w:t>C. neglecta</w:t>
      </w:r>
      <w:r>
        <w:rPr>
          <w:rFonts w:ascii="Times New Roman" w:eastAsia="Times New Roman" w:hAnsi="Times New Roman"/>
          <w:color w:val="000000"/>
          <w:sz w:val="19"/>
        </w:rPr>
        <w:t xml:space="preserve">, with the capacity to survive long periods of desiccation (Braun,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this implies an ephemeral sand-bed stream more so</w:t>
      </w:r>
      <w:r>
        <w:rPr>
          <w:rFonts w:ascii="Times New Roman" w:eastAsia="Times New Roman" w:hAnsi="Times New Roman"/>
          <w:color w:val="0000FF"/>
          <w:sz w:val="19"/>
        </w:rPr>
        <w:t xml:space="preserve"> </w:t>
      </w:r>
      <w:r>
        <w:rPr>
          <w:rFonts w:ascii="Times New Roman" w:eastAsia="Times New Roman" w:hAnsi="Times New Roman"/>
          <w:color w:val="000000"/>
          <w:sz w:val="19"/>
        </w:rPr>
        <w:t>than a wet paludal environment.</w:t>
      </w:r>
    </w:p>
    <w:p w:rsidR="00253891" w:rsidRDefault="00253891">
      <w:pPr>
        <w:spacing w:line="392" w:lineRule="exact"/>
        <w:rPr>
          <w:rFonts w:ascii="Times New Roman" w:eastAsia="Times New Roman" w:hAnsi="Times New Roman"/>
          <w:color w:val="000000"/>
          <w:sz w:val="19"/>
        </w:rPr>
      </w:pPr>
      <w:r>
        <w:rPr>
          <w:rFonts w:ascii="Times New Roman" w:eastAsia="Times New Roman" w:hAnsi="Times New Roman"/>
          <w:color w:val="000000"/>
          <w:sz w:val="19"/>
        </w:rPr>
        <w:br w:type="column"/>
      </w:r>
    </w:p>
    <w:p w:rsidR="00253891" w:rsidRDefault="00253891">
      <w:pPr>
        <w:spacing w:line="0" w:lineRule="atLeast"/>
        <w:ind w:right="280"/>
        <w:rPr>
          <w:rFonts w:ascii="Times New Roman" w:eastAsia="Times New Roman" w:hAnsi="Times New Roman"/>
          <w:sz w:val="22"/>
        </w:rPr>
      </w:pPr>
      <w:r>
        <w:rPr>
          <w:rFonts w:ascii="Times New Roman" w:eastAsia="Times New Roman" w:hAnsi="Times New Roman"/>
          <w:sz w:val="22"/>
        </w:rPr>
        <w:t>Timing of the accumulation of the paludal facies based on OSL dating</w:t>
      </w:r>
    </w:p>
    <w:p w:rsidR="00253891" w:rsidRDefault="00253891">
      <w:pPr>
        <w:spacing w:line="138" w:lineRule="exact"/>
        <w:rPr>
          <w:rFonts w:ascii="Times New Roman" w:eastAsia="Times New Roman" w:hAnsi="Times New Roman"/>
          <w:color w:val="000000"/>
          <w:sz w:val="19"/>
        </w:rPr>
      </w:pPr>
    </w:p>
    <w:p w:rsidR="00253891" w:rsidRDefault="00253891">
      <w:pPr>
        <w:spacing w:line="239" w:lineRule="exact"/>
        <w:jc w:val="both"/>
        <w:rPr>
          <w:rFonts w:ascii="Times New Roman" w:eastAsia="Times New Roman" w:hAnsi="Times New Roman"/>
          <w:sz w:val="19"/>
        </w:rPr>
      </w:pPr>
      <w:r>
        <w:rPr>
          <w:rFonts w:ascii="Times New Roman" w:eastAsia="Times New Roman" w:hAnsi="Times New Roman"/>
          <w:sz w:val="19"/>
        </w:rPr>
        <w:t>Our OSL results bracket the upper and lower parts of the palu-dal facies, constraining its age between 138 ± 11 ka and 69 ± 6 ka (</w:t>
      </w:r>
      <w:hyperlink w:anchor="page3" w:history="1">
        <w:r>
          <w:rPr>
            <w:rFonts w:ascii="Times New Roman" w:eastAsia="Times New Roman" w:hAnsi="Times New Roman"/>
            <w:color w:val="0000FF"/>
            <w:sz w:val="19"/>
          </w:rPr>
          <w:t>Fig. 5</w:t>
        </w:r>
      </w:hyperlink>
      <w:r>
        <w:rPr>
          <w:rFonts w:ascii="Times New Roman" w:eastAsia="Times New Roman" w:hAnsi="Times New Roman"/>
          <w:sz w:val="19"/>
        </w:rPr>
        <w:t>). The onset of damming and deposition of the paludal facies was between 138 ± 11 ka and 117 ± 9 ka (or expressed as the variance-weighted mean and standard error, 125 ± 7 ka). Overlapping (within ± 1</w:t>
      </w:r>
      <w:r>
        <w:rPr>
          <w:rFonts w:ascii="Arial" w:eastAsia="Arial" w:hAnsi="Arial"/>
          <w:sz w:val="19"/>
        </w:rPr>
        <w:t>σ</w:t>
      </w:r>
      <w:r>
        <w:rPr>
          <w:rFonts w:ascii="Times New Roman" w:eastAsia="Times New Roman" w:hAnsi="Times New Roman"/>
          <w:sz w:val="19"/>
        </w:rPr>
        <w:t>) ages of 117 ± 9 ka and 115 ± 8 ka just above the oldest exposed paludal facies at sites 1 and 2, respectively, also support an Marine Isotope Stage (MIS) 5e timing (</w:t>
      </w:r>
      <w:r>
        <w:rPr>
          <w:rFonts w:ascii="Arial Unicode MS" w:eastAsia="Arial Unicode MS" w:hAnsi="Arial Unicode MS"/>
          <w:sz w:val="19"/>
        </w:rPr>
        <w:t>∼</w:t>
      </w:r>
      <w:r>
        <w:rPr>
          <w:rFonts w:ascii="Times New Roman" w:eastAsia="Times New Roman" w:hAnsi="Times New Roman"/>
          <w:sz w:val="19"/>
        </w:rPr>
        <w:t xml:space="preserve">125 ka) for the onset of damming. Given these ages, we can derive estimates of accu-mulation rates. The average accumulation rate for the valley </w:t>
      </w:r>
      <w:r>
        <w:rPr>
          <w:rFonts w:ascii="Arial" w:eastAsia="Arial" w:hAnsi="Arial"/>
          <w:sz w:val="19"/>
        </w:rPr>
        <w:t>fi</w:t>
      </w:r>
      <w:r>
        <w:rPr>
          <w:rFonts w:ascii="Times New Roman" w:eastAsia="Times New Roman" w:hAnsi="Times New Roman"/>
          <w:sz w:val="19"/>
        </w:rPr>
        <w:t>ll at each site varied through time and between sites. At</w:t>
      </w:r>
      <w:r>
        <w:rPr>
          <w:rFonts w:ascii="Arial" w:eastAsia="Arial" w:hAnsi="Arial"/>
          <w:sz w:val="19"/>
        </w:rPr>
        <w:t xml:space="preserve"> </w:t>
      </w:r>
      <w:r>
        <w:rPr>
          <w:rFonts w:ascii="Times New Roman" w:eastAsia="Times New Roman" w:hAnsi="Times New Roman"/>
          <w:sz w:val="19"/>
        </w:rPr>
        <w:t xml:space="preserve">site 1, most of the sequence (14.2 m) was deposited between two overlapping ages: 117 ± 9 ka and 104 ± 11 ka; hence, the accumulation was geologically instantaneous relative to the resolution of the dates. The rapid accumulation at site 1 is the likely result of its proximity to the landslide dam. The rapidity of sedimentation is borne out by comparison with the modern rate of sediment deposition (measured over 20 yr) behind a dam within a small Negev catchment (Schick and Lekach, </w:t>
      </w:r>
      <w:hyperlink w:anchor="page3" w:history="1">
        <w:r>
          <w:rPr>
            <w:rFonts w:ascii="Times New Roman" w:eastAsia="Times New Roman" w:hAnsi="Times New Roman"/>
            <w:color w:val="0000FF"/>
            <w:sz w:val="19"/>
          </w:rPr>
          <w:t>1993</w:t>
        </w:r>
      </w:hyperlink>
      <w:r>
        <w:rPr>
          <w:rFonts w:ascii="Times New Roman" w:eastAsia="Times New Roman" w:hAnsi="Times New Roman"/>
          <w:sz w:val="19"/>
        </w:rPr>
        <w:t xml:space="preserve">). These data indicate that the Gharandal basin could have </w:t>
      </w:r>
      <w:r>
        <w:rPr>
          <w:rFonts w:ascii="Arial" w:eastAsia="Arial" w:hAnsi="Arial"/>
          <w:sz w:val="19"/>
        </w:rPr>
        <w:t>fi</w:t>
      </w:r>
      <w:r>
        <w:rPr>
          <w:rFonts w:ascii="Times New Roman" w:eastAsia="Times New Roman" w:hAnsi="Times New Roman"/>
          <w:sz w:val="19"/>
        </w:rPr>
        <w:t>lled in as little 2500 yr (3 mm/yr on</w:t>
      </w:r>
    </w:p>
    <w:p w:rsidR="00253891" w:rsidRDefault="00253891">
      <w:pPr>
        <w:spacing w:line="239" w:lineRule="exact"/>
        <w:jc w:val="both"/>
        <w:rPr>
          <w:rFonts w:ascii="Times New Roman" w:eastAsia="Times New Roman" w:hAnsi="Times New Roman"/>
          <w:sz w:val="19"/>
        </w:rPr>
        <w:sectPr w:rsidR="00253891">
          <w:type w:val="continuous"/>
          <w:pgSz w:w="11880" w:h="15840"/>
          <w:pgMar w:top="684" w:right="1079" w:bottom="0" w:left="340" w:header="0" w:footer="0" w:gutter="0"/>
          <w:cols w:num="2" w:space="0" w:equalWidth="0">
            <w:col w:w="5300" w:space="360"/>
            <w:col w:w="4800"/>
          </w:cols>
          <w:docGrid w:linePitch="360"/>
        </w:sectPr>
      </w:pPr>
    </w:p>
    <w:p w:rsidR="00253891" w:rsidRDefault="00253891">
      <w:pPr>
        <w:spacing w:line="387" w:lineRule="exact"/>
        <w:rPr>
          <w:rFonts w:ascii="Times New Roman" w:eastAsia="Times New Roman" w:hAnsi="Times New Roman"/>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49"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50"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51"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4" w:right="1079" w:bottom="0" w:left="340" w:header="0" w:footer="0" w:gutter="0"/>
          <w:cols w:space="0" w:equalWidth="0">
            <w:col w:w="10460"/>
          </w:cols>
          <w:docGrid w:linePitch="360"/>
        </w:sectPr>
      </w:pPr>
    </w:p>
    <w:p w:rsidR="00253891" w:rsidRDefault="00253891">
      <w:pPr>
        <w:spacing w:line="0" w:lineRule="atLeast"/>
        <w:ind w:left="740"/>
        <w:rPr>
          <w:rFonts w:ascii="Arial" w:eastAsia="Arial" w:hAnsi="Arial"/>
        </w:rPr>
      </w:pPr>
      <w:bookmarkStart w:id="11" w:name="page11"/>
      <w:bookmarkEnd w:id="11"/>
      <w:r>
        <w:rPr>
          <w:rFonts w:ascii="Arial" w:eastAsia="Arial" w:hAnsi="Arial"/>
        </w:rPr>
        <w:lastRenderedPageBreak/>
        <w:t>Wadi Gharandal oasis in southern Jordan</w:t>
      </w:r>
    </w:p>
    <w:p w:rsidR="00253891" w:rsidRDefault="00253891">
      <w:pPr>
        <w:spacing w:line="261" w:lineRule="exact"/>
        <w:rPr>
          <w:rFonts w:ascii="Times New Roman" w:eastAsia="Times New Roman" w:hAnsi="Times New Roman"/>
        </w:rPr>
      </w:pPr>
    </w:p>
    <w:p w:rsidR="00253891" w:rsidRDefault="00253891">
      <w:pPr>
        <w:spacing w:line="263" w:lineRule="auto"/>
        <w:ind w:left="740"/>
        <w:jc w:val="both"/>
        <w:rPr>
          <w:rFonts w:ascii="Times New Roman" w:eastAsia="Times New Roman" w:hAnsi="Times New Roman"/>
          <w:sz w:val="19"/>
        </w:rPr>
      </w:pPr>
      <w:r>
        <w:rPr>
          <w:rFonts w:ascii="Times New Roman" w:eastAsia="Times New Roman" w:hAnsi="Times New Roman"/>
          <w:sz w:val="19"/>
        </w:rPr>
        <w:t>average). Similarly, the basal age at site 2 (115 ± 8 ka) over-laps with the basal age at site 1 (117 ± 9 ka), indicating that the sediment wedge back</w:t>
      </w:r>
      <w:r>
        <w:rPr>
          <w:rFonts w:ascii="Arial" w:eastAsia="Arial" w:hAnsi="Arial"/>
          <w:sz w:val="19"/>
        </w:rPr>
        <w:t>fi</w:t>
      </w:r>
      <w:r>
        <w:rPr>
          <w:rFonts w:ascii="Times New Roman" w:eastAsia="Times New Roman" w:hAnsi="Times New Roman"/>
          <w:sz w:val="19"/>
        </w:rPr>
        <w:t>lled rapidly. At site 2, from 115</w:t>
      </w:r>
    </w:p>
    <w:p w:rsidR="00253891" w:rsidRDefault="00253891">
      <w:pPr>
        <w:spacing w:line="1" w:lineRule="exact"/>
        <w:rPr>
          <w:rFonts w:ascii="Times New Roman" w:eastAsia="Times New Roman" w:hAnsi="Times New Roman"/>
        </w:rPr>
      </w:pPr>
    </w:p>
    <w:p w:rsidR="00253891" w:rsidRDefault="00253891">
      <w:pPr>
        <w:numPr>
          <w:ilvl w:val="0"/>
          <w:numId w:val="7"/>
        </w:numPr>
        <w:tabs>
          <w:tab w:val="left" w:pos="892"/>
        </w:tabs>
        <w:spacing w:line="236" w:lineRule="exact"/>
        <w:ind w:left="740" w:firstLine="1"/>
        <w:jc w:val="both"/>
        <w:rPr>
          <w:rFonts w:ascii="Times New Roman" w:eastAsia="Times New Roman" w:hAnsi="Times New Roman"/>
        </w:rPr>
      </w:pPr>
      <w:r>
        <w:rPr>
          <w:rFonts w:ascii="Times New Roman" w:eastAsia="Times New Roman" w:hAnsi="Times New Roman"/>
        </w:rPr>
        <w:t>8 ka to 69 ± 6 ka, the average accumulation rate was much slower (</w:t>
      </w:r>
      <w:r>
        <w:rPr>
          <w:rFonts w:ascii="Arial Unicode MS" w:eastAsia="Arial Unicode MS" w:hAnsi="Arial Unicode MS"/>
        </w:rPr>
        <w:t>∼</w:t>
      </w:r>
      <w:r>
        <w:rPr>
          <w:rFonts w:ascii="Times New Roman" w:eastAsia="Times New Roman" w:hAnsi="Times New Roman"/>
        </w:rPr>
        <w:t>0.15</w:t>
      </w:r>
      <w:r>
        <w:rPr>
          <w:rFonts w:ascii="Arial" w:eastAsia="Arial" w:hAnsi="Arial"/>
        </w:rPr>
        <w:t>–</w:t>
      </w:r>
      <w:r>
        <w:rPr>
          <w:rFonts w:ascii="Times New Roman" w:eastAsia="Times New Roman" w:hAnsi="Times New Roman"/>
        </w:rPr>
        <w:t>0.28 mm/yr), presumably because once the sediment wedge reached site 2, the channel pro</w:t>
      </w:r>
      <w:r>
        <w:rPr>
          <w:rFonts w:ascii="Arial" w:eastAsia="Arial" w:hAnsi="Arial"/>
        </w:rPr>
        <w:t>fi</w:t>
      </w:r>
      <w:r>
        <w:rPr>
          <w:rFonts w:ascii="Times New Roman" w:eastAsia="Times New Roman" w:hAnsi="Times New Roman"/>
        </w:rPr>
        <w:t>le was regraded to the new higher base level (imposed by the dam) and the accommodation space had diminished.</w:t>
      </w:r>
    </w:p>
    <w:p w:rsidR="00253891" w:rsidRDefault="00253891">
      <w:pPr>
        <w:spacing w:line="21" w:lineRule="exact"/>
        <w:rPr>
          <w:rFonts w:ascii="Times New Roman" w:eastAsia="Times New Roman" w:hAnsi="Times New Roman"/>
        </w:rPr>
      </w:pPr>
    </w:p>
    <w:p w:rsidR="00253891" w:rsidRDefault="00253891">
      <w:pPr>
        <w:spacing w:line="263" w:lineRule="auto"/>
        <w:ind w:left="740" w:firstLine="200"/>
        <w:jc w:val="both"/>
        <w:rPr>
          <w:rFonts w:ascii="Times New Roman" w:eastAsia="Times New Roman" w:hAnsi="Times New Roman"/>
          <w:sz w:val="19"/>
        </w:rPr>
      </w:pPr>
      <w:r>
        <w:rPr>
          <w:rFonts w:ascii="Times New Roman" w:eastAsia="Times New Roman" w:hAnsi="Times New Roman"/>
          <w:sz w:val="19"/>
        </w:rPr>
        <w:t xml:space="preserve">Unconformities and partial truncation of the sedimentary record are commonly observed in desert </w:t>
      </w:r>
      <w:r>
        <w:rPr>
          <w:rFonts w:ascii="Arial" w:eastAsia="Arial" w:hAnsi="Arial"/>
          <w:sz w:val="19"/>
        </w:rPr>
        <w:t>fl</w:t>
      </w:r>
      <w:r>
        <w:rPr>
          <w:rFonts w:ascii="Times New Roman" w:eastAsia="Times New Roman" w:hAnsi="Times New Roman"/>
          <w:sz w:val="19"/>
        </w:rPr>
        <w:t xml:space="preserve">uvial sequences (Jansen and Brierley, </w:t>
      </w:r>
      <w:hyperlink w:anchor="page3" w:history="1">
        <w:r>
          <w:rPr>
            <w:rFonts w:ascii="Times New Roman" w:eastAsia="Times New Roman" w:hAnsi="Times New Roman"/>
            <w:color w:val="0000FF"/>
            <w:sz w:val="19"/>
          </w:rPr>
          <w:t>2004</w:t>
        </w:r>
      </w:hyperlink>
      <w:r>
        <w:rPr>
          <w:rFonts w:ascii="Times New Roman" w:eastAsia="Times New Roman" w:hAnsi="Times New Roman"/>
          <w:sz w:val="19"/>
        </w:rPr>
        <w:t>). We cannot judge the complete-ness of our three sections, because the strata in the sections do not readily correlate, but the dating of the uppermost units suggests some limited truncation. Nonetheless, we assume that the wetland disappeared shortly after the two youngest (and overlapping) ages we have from the paludal facies: 69</w:t>
      </w:r>
    </w:p>
    <w:p w:rsidR="00253891" w:rsidRDefault="00253891">
      <w:pPr>
        <w:spacing w:line="3" w:lineRule="exact"/>
        <w:rPr>
          <w:rFonts w:ascii="Times New Roman" w:eastAsia="Times New Roman" w:hAnsi="Times New Roman"/>
          <w:sz w:val="19"/>
        </w:rPr>
      </w:pPr>
    </w:p>
    <w:p w:rsidR="00253891" w:rsidRDefault="00253891">
      <w:pPr>
        <w:numPr>
          <w:ilvl w:val="0"/>
          <w:numId w:val="7"/>
        </w:numPr>
        <w:tabs>
          <w:tab w:val="left" w:pos="892"/>
        </w:tabs>
        <w:spacing w:line="260" w:lineRule="auto"/>
        <w:ind w:left="740" w:firstLine="1"/>
        <w:jc w:val="both"/>
        <w:rPr>
          <w:rFonts w:ascii="Times New Roman" w:eastAsia="Times New Roman" w:hAnsi="Times New Roman"/>
          <w:sz w:val="19"/>
        </w:rPr>
      </w:pPr>
      <w:r>
        <w:rPr>
          <w:rFonts w:ascii="Times New Roman" w:eastAsia="Times New Roman" w:hAnsi="Times New Roman"/>
          <w:sz w:val="19"/>
        </w:rPr>
        <w:t xml:space="preserve">6 ka and 74 ± 7 ka at sites 2 and 3, respectively. Sedimen-tation continued under conditions that were too dry to sustain a wetland of any great extent. Regarding the timing of valley incision, we refer to the youngest age, 36 ± 3 ka, from the </w:t>
      </w:r>
      <w:r>
        <w:rPr>
          <w:rFonts w:ascii="Arial" w:eastAsia="Arial" w:hAnsi="Arial"/>
          <w:sz w:val="19"/>
        </w:rPr>
        <w:t>fl</w:t>
      </w:r>
      <w:r>
        <w:rPr>
          <w:rFonts w:ascii="Times New Roman" w:eastAsia="Times New Roman" w:hAnsi="Times New Roman"/>
          <w:sz w:val="19"/>
        </w:rPr>
        <w:t xml:space="preserve">u-vial sediments capping the wetland. It is likely that incision of the landslide dam began shortly after and this led to the dis-section of the valley </w:t>
      </w:r>
      <w:r>
        <w:rPr>
          <w:rFonts w:ascii="Arial" w:eastAsia="Arial" w:hAnsi="Arial"/>
          <w:sz w:val="19"/>
        </w:rPr>
        <w:t>fi</w:t>
      </w:r>
      <w:r>
        <w:rPr>
          <w:rFonts w:ascii="Times New Roman" w:eastAsia="Times New Roman" w:hAnsi="Times New Roman"/>
          <w:sz w:val="19"/>
        </w:rPr>
        <w:t>ll as seen today.</w:t>
      </w:r>
    </w:p>
    <w:p w:rsidR="00253891" w:rsidRDefault="00253891">
      <w:pPr>
        <w:spacing w:line="2" w:lineRule="exact"/>
        <w:rPr>
          <w:rFonts w:ascii="Times New Roman" w:eastAsia="Times New Roman" w:hAnsi="Times New Roman"/>
          <w:sz w:val="19"/>
        </w:rPr>
      </w:pPr>
    </w:p>
    <w:p w:rsidR="00253891" w:rsidRDefault="00253891">
      <w:pPr>
        <w:spacing w:line="244" w:lineRule="exact"/>
        <w:ind w:left="740" w:firstLine="200"/>
        <w:jc w:val="both"/>
        <w:rPr>
          <w:rFonts w:ascii="Times New Roman" w:eastAsia="Times New Roman" w:hAnsi="Times New Roman"/>
          <w:color w:val="000000"/>
          <w:sz w:val="19"/>
        </w:rPr>
      </w:pPr>
      <w:hyperlink w:anchor="page3" w:history="1">
        <w:r>
          <w:rPr>
            <w:rFonts w:ascii="Times New Roman" w:eastAsia="Times New Roman" w:hAnsi="Times New Roman"/>
            <w:color w:val="0000FF"/>
            <w:sz w:val="19"/>
          </w:rPr>
          <w:t xml:space="preserve">Figure 5 </w:t>
        </w:r>
      </w:hyperlink>
      <w:r>
        <w:rPr>
          <w:rFonts w:ascii="Times New Roman" w:eastAsia="Times New Roman" w:hAnsi="Times New Roman"/>
          <w:color w:val="000000"/>
          <w:sz w:val="19"/>
        </w:rPr>
        <w:t>presents</w:t>
      </w:r>
      <w:r>
        <w:rPr>
          <w:rFonts w:ascii="Times New Roman" w:eastAsia="Times New Roman" w:hAnsi="Times New Roman"/>
          <w:color w:val="0000FF"/>
          <w:sz w:val="19"/>
        </w:rPr>
        <w:t xml:space="preserve"> </w:t>
      </w:r>
      <w:r>
        <w:rPr>
          <w:rFonts w:ascii="Times New Roman" w:eastAsia="Times New Roman" w:hAnsi="Times New Roman"/>
          <w:color w:val="000000"/>
          <w:sz w:val="19"/>
        </w:rPr>
        <w:t>the previously published OSL and</w:t>
      </w:r>
      <w:r>
        <w:rPr>
          <w:rFonts w:ascii="Times New Roman" w:eastAsia="Times New Roman" w:hAnsi="Times New Roman"/>
          <w:color w:val="0000FF"/>
          <w:sz w:val="19"/>
        </w:rPr>
        <w:t xml:space="preserve">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C</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dates (Braun,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xml:space="preserve">; Ginat et al.,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 xml:space="preserve">; Mischke et al.,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alongside our series of seven OSL dates from site</w:t>
      </w:r>
      <w:r>
        <w:rPr>
          <w:rFonts w:ascii="Times New Roman" w:eastAsia="Times New Roman" w:hAnsi="Times New Roman"/>
          <w:color w:val="0000FF"/>
          <w:sz w:val="19"/>
        </w:rPr>
        <w:t xml:space="preserve"> </w:t>
      </w:r>
      <w:r>
        <w:rPr>
          <w:rFonts w:ascii="Times New Roman" w:eastAsia="Times New Roman" w:hAnsi="Times New Roman"/>
          <w:color w:val="000000"/>
          <w:sz w:val="19"/>
        </w:rPr>
        <w:t>1. There is little agreement; just one previous OSL date (112 ± 9 ka, JED-21) is compatible with the interval of rapid accumulation we identify at site 1 (</w:t>
      </w:r>
      <w:hyperlink w:anchor="page3" w:history="1">
        <w:r>
          <w:rPr>
            <w:rFonts w:ascii="Times New Roman" w:eastAsia="Times New Roman" w:hAnsi="Times New Roman"/>
            <w:color w:val="0000FF"/>
            <w:sz w:val="19"/>
          </w:rPr>
          <w:t>Fig. 5</w:t>
        </w:r>
      </w:hyperlink>
      <w:r>
        <w:rPr>
          <w:rFonts w:ascii="Times New Roman" w:eastAsia="Times New Roman" w:hAnsi="Times New Roman"/>
          <w:color w:val="000000"/>
          <w:sz w:val="19"/>
        </w:rPr>
        <w:t xml:space="preserve">); the other OSL date (32 ± 4 ka, JED-20) appears far too young. The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C ages all appear to deviate widely and are not stratigraph-ically consistent with each other</w:t>
      </w:r>
      <w:r>
        <w:rPr>
          <w:rFonts w:ascii="Arial" w:eastAsia="Arial" w:hAnsi="Arial"/>
          <w:color w:val="000000"/>
          <w:sz w:val="19"/>
        </w:rPr>
        <w:t>—</w:t>
      </w:r>
      <w:r>
        <w:rPr>
          <w:rFonts w:ascii="Times New Roman" w:eastAsia="Times New Roman" w:hAnsi="Times New Roman"/>
          <w:color w:val="000000"/>
          <w:sz w:val="19"/>
        </w:rPr>
        <w:t xml:space="preserve">as acknowledged previ-ously (Braun,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xml:space="preserve">; Mischke et al.,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 xml:space="preserve">). We speculate that the erroneous OSL age (JED-20) on the laminated car-bonates suffers from incorrect dosimetry and that the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 xml:space="preserve">C dates are the result of contamination with younger carbon while saturated within the wetland sediments (see Rosenberg et al.,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 xml:space="preserve">, </w:t>
      </w:r>
      <w:hyperlink w:anchor="page3" w:history="1">
        <w:r>
          <w:rPr>
            <w:rFonts w:ascii="Times New Roman" w:eastAsia="Times New Roman" w:hAnsi="Times New Roman"/>
            <w:color w:val="0000FF"/>
            <w:sz w:val="19"/>
          </w:rPr>
          <w:t>2013</w:t>
        </w:r>
      </w:hyperlink>
      <w:r>
        <w:rPr>
          <w:rFonts w:ascii="Times New Roman" w:eastAsia="Times New Roman" w:hAnsi="Times New Roman"/>
          <w:color w:val="000000"/>
          <w:sz w:val="19"/>
        </w:rPr>
        <w:t xml:space="preserve">); the oldest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 xml:space="preserve">C date (Poz-53311) is also very close to the limit of the method (e.g., Pigati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 Discrepancies between OSL and</w:t>
      </w:r>
      <w:r>
        <w:rPr>
          <w:rFonts w:ascii="Times New Roman" w:eastAsia="Times New Roman" w:hAnsi="Times New Roman"/>
          <w:color w:val="0000FF"/>
          <w:sz w:val="19"/>
        </w:rPr>
        <w:t xml:space="preserve">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C chronologies</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are common. For instance, at Mundafan in hyperarid southern Arabia, OSL ages of </w:t>
      </w:r>
      <w:r>
        <w:rPr>
          <w:rFonts w:ascii="Arial Unicode MS" w:eastAsia="Arial Unicode MS" w:hAnsi="Arial Unicode MS"/>
          <w:color w:val="000000"/>
          <w:sz w:val="19"/>
        </w:rPr>
        <w:t>∼</w:t>
      </w:r>
      <w:r>
        <w:rPr>
          <w:rFonts w:ascii="Times New Roman" w:eastAsia="Times New Roman" w:hAnsi="Times New Roman"/>
          <w:color w:val="000000"/>
          <w:sz w:val="19"/>
        </w:rPr>
        <w:t>120</w:t>
      </w:r>
      <w:r>
        <w:rPr>
          <w:rFonts w:ascii="Arial" w:eastAsia="Arial" w:hAnsi="Arial"/>
          <w:color w:val="000000"/>
          <w:sz w:val="19"/>
        </w:rPr>
        <w:t>–</w:t>
      </w:r>
      <w:r>
        <w:rPr>
          <w:rFonts w:ascii="Times New Roman" w:eastAsia="Times New Roman" w:hAnsi="Times New Roman"/>
          <w:color w:val="000000"/>
          <w:sz w:val="19"/>
        </w:rPr>
        <w:t xml:space="preserve">88 ka from marly lacustrine sed-iments yield much younger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C ages (</w:t>
      </w:r>
      <w:r>
        <w:rPr>
          <w:rFonts w:ascii="Arial Unicode MS" w:eastAsia="Arial Unicode MS" w:hAnsi="Arial Unicode MS"/>
          <w:color w:val="000000"/>
          <w:sz w:val="19"/>
        </w:rPr>
        <w:t>∼</w:t>
      </w:r>
      <w:r>
        <w:rPr>
          <w:rFonts w:ascii="Times New Roman" w:eastAsia="Times New Roman" w:hAnsi="Times New Roman"/>
          <w:color w:val="000000"/>
          <w:sz w:val="19"/>
        </w:rPr>
        <w:t>45</w:t>
      </w:r>
      <w:r>
        <w:rPr>
          <w:rFonts w:ascii="Arial" w:eastAsia="Arial" w:hAnsi="Arial"/>
          <w:color w:val="000000"/>
          <w:sz w:val="19"/>
        </w:rPr>
        <w:t>–</w:t>
      </w:r>
      <w:r>
        <w:rPr>
          <w:rFonts w:ascii="Times New Roman" w:eastAsia="Times New Roman" w:hAnsi="Times New Roman"/>
          <w:color w:val="000000"/>
          <w:sz w:val="19"/>
        </w:rPr>
        <w:t xml:space="preserve">19 cal ka BP), whereas the Holocene-age materials show good agreement for both methods (Rosenberg et al.,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 xml:space="preserve">). Similarly, in the Qaidam basin, Qinghai-Tibetan Plateau, the </w:t>
      </w:r>
      <w:r>
        <w:rPr>
          <w:rFonts w:ascii="Arial" w:eastAsia="Arial" w:hAnsi="Arial"/>
          <w:color w:val="000000"/>
          <w:sz w:val="19"/>
        </w:rPr>
        <w:t>“</w:t>
      </w:r>
      <w:r>
        <w:rPr>
          <w:rFonts w:ascii="Times New Roman" w:eastAsia="Times New Roman" w:hAnsi="Times New Roman"/>
          <w:color w:val="000000"/>
          <w:sz w:val="19"/>
        </w:rPr>
        <w:t>shell-bar</w:t>
      </w:r>
      <w:r>
        <w:rPr>
          <w:rFonts w:ascii="Arial" w:eastAsia="Arial" w:hAnsi="Arial"/>
          <w:color w:val="000000"/>
          <w:sz w:val="19"/>
        </w:rPr>
        <w:t>”</w:t>
      </w:r>
      <w:r>
        <w:rPr>
          <w:rFonts w:ascii="Times New Roman" w:eastAsia="Times New Roman" w:hAnsi="Times New Roman"/>
          <w:color w:val="000000"/>
          <w:sz w:val="19"/>
        </w:rPr>
        <w:t xml:space="preserve"> sequence yielded an MIS 3 age with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 xml:space="preserve">C, but the OSL age was found to be </w:t>
      </w:r>
      <w:r>
        <w:rPr>
          <w:rFonts w:ascii="Arial Unicode MS" w:eastAsia="Arial Unicode MS" w:hAnsi="Arial Unicode MS"/>
          <w:color w:val="000000"/>
          <w:sz w:val="19"/>
        </w:rPr>
        <w:t>∼</w:t>
      </w:r>
      <w:r>
        <w:rPr>
          <w:rFonts w:ascii="Times New Roman" w:eastAsia="Times New Roman" w:hAnsi="Times New Roman"/>
          <w:color w:val="000000"/>
          <w:sz w:val="19"/>
        </w:rPr>
        <w:t>113</w:t>
      </w:r>
      <w:r>
        <w:rPr>
          <w:rFonts w:ascii="Arial" w:eastAsia="Arial" w:hAnsi="Arial"/>
          <w:color w:val="000000"/>
          <w:sz w:val="19"/>
        </w:rPr>
        <w:t>–</w:t>
      </w:r>
      <w:r>
        <w:rPr>
          <w:rFonts w:ascii="Times New Roman" w:eastAsia="Times New Roman" w:hAnsi="Times New Roman"/>
          <w:color w:val="000000"/>
          <w:sz w:val="19"/>
        </w:rPr>
        <w:t xml:space="preserve">99 ka (Lai et al., </w:t>
      </w:r>
      <w:hyperlink w:anchor="page3" w:history="1">
        <w:r>
          <w:rPr>
            <w:rFonts w:ascii="Times New Roman" w:eastAsia="Times New Roman" w:hAnsi="Times New Roman"/>
            <w:color w:val="0000FF"/>
            <w:sz w:val="19"/>
          </w:rPr>
          <w:t>2013</w:t>
        </w:r>
      </w:hyperlink>
      <w:r>
        <w:rPr>
          <w:rFonts w:ascii="Times New Roman" w:eastAsia="Times New Roman" w:hAnsi="Times New Roman"/>
          <w:color w:val="000000"/>
          <w:sz w:val="19"/>
        </w:rPr>
        <w:t xml:space="preserve">). The latter authors go on to suggest that </w:t>
      </w:r>
      <w:r>
        <w:rPr>
          <w:rFonts w:ascii="Times New Roman" w:eastAsia="Times New Roman" w:hAnsi="Times New Roman"/>
          <w:color w:val="000000"/>
          <w:sz w:val="25"/>
          <w:vertAlign w:val="superscript"/>
        </w:rPr>
        <w:t>14</w:t>
      </w:r>
      <w:r>
        <w:rPr>
          <w:rFonts w:ascii="Times New Roman" w:eastAsia="Times New Roman" w:hAnsi="Times New Roman"/>
          <w:color w:val="000000"/>
          <w:sz w:val="19"/>
        </w:rPr>
        <w:t xml:space="preserve">C dates older than </w:t>
      </w:r>
      <w:r>
        <w:rPr>
          <w:rFonts w:ascii="Arial Unicode MS" w:eastAsia="Arial Unicode MS" w:hAnsi="Arial Unicode MS"/>
          <w:color w:val="000000"/>
          <w:sz w:val="19"/>
        </w:rPr>
        <w:t>∼</w:t>
      </w:r>
      <w:r>
        <w:rPr>
          <w:rFonts w:ascii="Times New Roman" w:eastAsia="Times New Roman" w:hAnsi="Times New Roman"/>
          <w:color w:val="000000"/>
          <w:sz w:val="19"/>
        </w:rPr>
        <w:t>24 ka from arid regions may require re-examination.</w:t>
      </w:r>
    </w:p>
    <w:p w:rsidR="00253891" w:rsidRDefault="00253891">
      <w:pPr>
        <w:spacing w:line="200" w:lineRule="exact"/>
        <w:rPr>
          <w:rFonts w:ascii="Times New Roman" w:eastAsia="Times New Roman" w:hAnsi="Times New Roman"/>
          <w:color w:val="0000FF"/>
          <w:sz w:val="19"/>
        </w:rPr>
      </w:pPr>
    </w:p>
    <w:p w:rsidR="00253891" w:rsidRDefault="00253891">
      <w:pPr>
        <w:spacing w:line="200" w:lineRule="exact"/>
        <w:rPr>
          <w:rFonts w:ascii="Times New Roman" w:eastAsia="Times New Roman" w:hAnsi="Times New Roman"/>
          <w:color w:val="0000FF"/>
          <w:sz w:val="19"/>
        </w:rPr>
      </w:pPr>
    </w:p>
    <w:p w:rsidR="00253891" w:rsidRDefault="00253891">
      <w:pPr>
        <w:spacing w:line="313" w:lineRule="exact"/>
        <w:rPr>
          <w:rFonts w:ascii="Times New Roman" w:eastAsia="Times New Roman" w:hAnsi="Times New Roman"/>
          <w:color w:val="0000FF"/>
          <w:sz w:val="19"/>
        </w:rPr>
      </w:pPr>
    </w:p>
    <w:p w:rsidR="00253891" w:rsidRDefault="00253891">
      <w:pPr>
        <w:spacing w:line="0" w:lineRule="atLeast"/>
        <w:ind w:left="740" w:right="600"/>
        <w:rPr>
          <w:rFonts w:ascii="Times New Roman" w:eastAsia="Times New Roman" w:hAnsi="Times New Roman"/>
          <w:sz w:val="22"/>
        </w:rPr>
      </w:pPr>
      <w:r>
        <w:rPr>
          <w:rFonts w:ascii="Times New Roman" w:eastAsia="Times New Roman" w:hAnsi="Times New Roman"/>
          <w:sz w:val="22"/>
        </w:rPr>
        <w:t>Palaeoclimatic implications of the Gharandal wetland</w:t>
      </w:r>
    </w:p>
    <w:p w:rsidR="00253891" w:rsidRDefault="00253891">
      <w:pPr>
        <w:spacing w:line="138" w:lineRule="exact"/>
        <w:rPr>
          <w:rFonts w:ascii="Times New Roman" w:eastAsia="Times New Roman" w:hAnsi="Times New Roman"/>
          <w:color w:val="0000FF"/>
          <w:sz w:val="19"/>
        </w:rPr>
      </w:pPr>
    </w:p>
    <w:p w:rsidR="00253891" w:rsidRDefault="00253891">
      <w:pPr>
        <w:spacing w:line="266" w:lineRule="auto"/>
        <w:ind w:left="740"/>
        <w:jc w:val="both"/>
        <w:rPr>
          <w:rFonts w:ascii="Times New Roman" w:eastAsia="Times New Roman" w:hAnsi="Times New Roman"/>
          <w:sz w:val="19"/>
        </w:rPr>
      </w:pPr>
      <w:r>
        <w:rPr>
          <w:rFonts w:ascii="Times New Roman" w:eastAsia="Times New Roman" w:hAnsi="Times New Roman"/>
          <w:sz w:val="19"/>
        </w:rPr>
        <w:t>The oasis at Wadi Gharandal is groundwater fed via the shal-low aquifer in the surrounding alluvial sediments (Ibrahim,</w:t>
      </w:r>
    </w:p>
    <w:p w:rsidR="00253891" w:rsidRDefault="00253891">
      <w:pPr>
        <w:spacing w:line="2" w:lineRule="exact"/>
        <w:rPr>
          <w:rFonts w:ascii="Times New Roman" w:eastAsia="Times New Roman" w:hAnsi="Times New Roman"/>
          <w:color w:val="0000FF"/>
          <w:sz w:val="19"/>
        </w:rPr>
      </w:pPr>
      <w:r>
        <w:rPr>
          <w:rFonts w:ascii="Times New Roman" w:eastAsia="Times New Roman" w:hAnsi="Times New Roman"/>
          <w:sz w:val="19"/>
        </w:rPr>
        <w:br w:type="column"/>
      </w:r>
    </w:p>
    <w:p w:rsidR="00253891" w:rsidRDefault="00253891">
      <w:pPr>
        <w:spacing w:line="0" w:lineRule="atLeast"/>
        <w:ind w:left="4600"/>
        <w:rPr>
          <w:rFonts w:ascii="Times New Roman" w:eastAsia="Times New Roman" w:hAnsi="Times New Roman"/>
        </w:rPr>
      </w:pPr>
      <w:r>
        <w:rPr>
          <w:rFonts w:ascii="Times New Roman" w:eastAsia="Times New Roman" w:hAnsi="Times New Roman"/>
        </w:rPr>
        <w:t>11</w:t>
      </w:r>
    </w:p>
    <w:p w:rsidR="00253891" w:rsidRDefault="00253891">
      <w:pPr>
        <w:spacing w:line="259" w:lineRule="exact"/>
        <w:rPr>
          <w:rFonts w:ascii="Times New Roman" w:eastAsia="Times New Roman" w:hAnsi="Times New Roman"/>
          <w:color w:val="0000FF"/>
          <w:sz w:val="19"/>
        </w:rPr>
      </w:pPr>
    </w:p>
    <w:p w:rsidR="00253891" w:rsidRDefault="00253891">
      <w:pPr>
        <w:spacing w:line="238" w:lineRule="exact"/>
        <w:jc w:val="both"/>
        <w:rPr>
          <w:rFonts w:ascii="Times New Roman" w:eastAsia="Times New Roman" w:hAnsi="Times New Roman"/>
          <w:color w:val="000000"/>
          <w:sz w:val="19"/>
        </w:rPr>
      </w:pPr>
      <w:hyperlink w:anchor="page3" w:history="1">
        <w:r>
          <w:rPr>
            <w:rFonts w:ascii="Times New Roman" w:eastAsia="Times New Roman" w:hAnsi="Times New Roman"/>
            <w:color w:val="0000FF"/>
            <w:sz w:val="19"/>
          </w:rPr>
          <w:t>1993</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hence the discharge of the spring is connected directly</w:t>
      </w:r>
      <w:r>
        <w:rPr>
          <w:rFonts w:ascii="Times New Roman" w:eastAsia="Times New Roman" w:hAnsi="Times New Roman"/>
          <w:color w:val="0000FF"/>
          <w:sz w:val="19"/>
        </w:rPr>
        <w:t xml:space="preserve"> </w:t>
      </w:r>
      <w:r>
        <w:rPr>
          <w:rFonts w:ascii="Times New Roman" w:eastAsia="Times New Roman" w:hAnsi="Times New Roman"/>
          <w:color w:val="000000"/>
          <w:sz w:val="19"/>
        </w:rPr>
        <w:t>to hydroclimate. Yet it is important to recognize that the con-struction of the signi</w:t>
      </w:r>
      <w:r>
        <w:rPr>
          <w:rFonts w:ascii="Arial" w:eastAsia="Arial" w:hAnsi="Arial"/>
          <w:color w:val="000000"/>
          <w:sz w:val="19"/>
        </w:rPr>
        <w:t>fi</w:t>
      </w:r>
      <w:r>
        <w:rPr>
          <w:rFonts w:ascii="Times New Roman" w:eastAsia="Times New Roman" w:hAnsi="Times New Roman"/>
          <w:color w:val="000000"/>
          <w:sz w:val="19"/>
        </w:rPr>
        <w:t>cant wetland (</w:t>
      </w:r>
      <w:r>
        <w:rPr>
          <w:rFonts w:ascii="Arial Unicode MS" w:eastAsia="Arial Unicode MS" w:hAnsi="Arial Unicode MS"/>
          <w:color w:val="000000"/>
          <w:sz w:val="19"/>
        </w:rPr>
        <w:t>∼</w:t>
      </w:r>
      <w:r>
        <w:rPr>
          <w:rFonts w:ascii="Times New Roman" w:eastAsia="Times New Roman" w:hAnsi="Times New Roman"/>
          <w:color w:val="000000"/>
          <w:sz w:val="19"/>
        </w:rPr>
        <w:t>0.17 km</w:t>
      </w:r>
      <w:r>
        <w:rPr>
          <w:rFonts w:ascii="Times New Roman" w:eastAsia="Times New Roman" w:hAnsi="Times New Roman"/>
          <w:color w:val="000000"/>
          <w:sz w:val="25"/>
          <w:vertAlign w:val="superscript"/>
        </w:rPr>
        <w:t>2</w:t>
      </w:r>
      <w:r>
        <w:rPr>
          <w:rFonts w:ascii="Times New Roman" w:eastAsia="Times New Roman" w:hAnsi="Times New Roman"/>
          <w:color w:val="000000"/>
          <w:sz w:val="19"/>
        </w:rPr>
        <w:t>) stemmed from the combination of a positive water balance and the landslide dam. Without the dam being emplaced in early MIS 5, Wadi Gharandal may have resembled what is seen today: a small grove of palms surrounding a chain of shallow spring-fed ponds. Given the absence of major stratigraphic unconformities, we interpret the paludal sequence as being the product of persistent wet conditions from about 125 to</w:t>
      </w:r>
    </w:p>
    <w:p w:rsidR="00253891" w:rsidRDefault="00253891">
      <w:pPr>
        <w:spacing w:line="25" w:lineRule="exact"/>
        <w:rPr>
          <w:rFonts w:ascii="Times New Roman" w:eastAsia="Times New Roman" w:hAnsi="Times New Roman"/>
          <w:color w:val="0000FF"/>
          <w:sz w:val="19"/>
        </w:rPr>
      </w:pPr>
    </w:p>
    <w:p w:rsidR="00253891" w:rsidRDefault="00253891">
      <w:pPr>
        <w:numPr>
          <w:ilvl w:val="0"/>
          <w:numId w:val="8"/>
        </w:numPr>
        <w:tabs>
          <w:tab w:val="left" w:pos="242"/>
        </w:tabs>
        <w:spacing w:line="247" w:lineRule="auto"/>
        <w:jc w:val="both"/>
        <w:rPr>
          <w:rFonts w:ascii="Times New Roman" w:eastAsia="Times New Roman" w:hAnsi="Times New Roman"/>
        </w:rPr>
      </w:pPr>
      <w:r>
        <w:rPr>
          <w:rFonts w:ascii="Times New Roman" w:eastAsia="Times New Roman" w:hAnsi="Times New Roman"/>
        </w:rPr>
        <w:t>ka</w:t>
      </w:r>
      <w:r>
        <w:rPr>
          <w:rFonts w:ascii="Arial" w:eastAsia="Arial" w:hAnsi="Arial"/>
        </w:rPr>
        <w:t>—</w:t>
      </w:r>
      <w:r>
        <w:rPr>
          <w:rFonts w:ascii="Times New Roman" w:eastAsia="Times New Roman" w:hAnsi="Times New Roman"/>
        </w:rPr>
        <w:t>nearly the whole of MIS 5 (i.e., 130</w:t>
      </w:r>
      <w:r>
        <w:rPr>
          <w:rFonts w:ascii="Arial" w:eastAsia="Arial" w:hAnsi="Arial"/>
        </w:rPr>
        <w:t>–</w:t>
      </w:r>
      <w:r>
        <w:rPr>
          <w:rFonts w:ascii="Times New Roman" w:eastAsia="Times New Roman" w:hAnsi="Times New Roman"/>
        </w:rPr>
        <w:t xml:space="preserve">71 ka, according to Lisiecki and Raymo [2005]). This conclusion amends the previous interpretation of two wet phases based on a problem-atic chronology (Braun, </w:t>
      </w:r>
      <w:hyperlink w:anchor="page3" w:history="1">
        <w:r>
          <w:rPr>
            <w:rFonts w:ascii="Times New Roman" w:eastAsia="Times New Roman" w:hAnsi="Times New Roman"/>
            <w:color w:val="0000FF"/>
          </w:rPr>
          <w:t>2015</w:t>
        </w:r>
      </w:hyperlink>
      <w:r>
        <w:rPr>
          <w:rFonts w:ascii="Times New Roman" w:eastAsia="Times New Roman" w:hAnsi="Times New Roman"/>
        </w:rPr>
        <w:t xml:space="preserve">; Ginat et al., </w:t>
      </w:r>
      <w:hyperlink w:anchor="page3" w:history="1">
        <w:r>
          <w:rPr>
            <w:rFonts w:ascii="Times New Roman" w:eastAsia="Times New Roman" w:hAnsi="Times New Roman"/>
            <w:color w:val="0000FF"/>
          </w:rPr>
          <w:t>2017</w:t>
        </w:r>
      </w:hyperlink>
      <w:r>
        <w:rPr>
          <w:rFonts w:ascii="Times New Roman" w:eastAsia="Times New Roman" w:hAnsi="Times New Roman"/>
        </w:rPr>
        <w:t xml:space="preserve">; Mischke et al., </w:t>
      </w:r>
      <w:hyperlink w:anchor="page3" w:history="1">
        <w:r>
          <w:rPr>
            <w:rFonts w:ascii="Times New Roman" w:eastAsia="Times New Roman" w:hAnsi="Times New Roman"/>
            <w:color w:val="0000FF"/>
          </w:rPr>
          <w:t>2017</w:t>
        </w:r>
      </w:hyperlink>
      <w:r>
        <w:rPr>
          <w:rFonts w:ascii="Times New Roman" w:eastAsia="Times New Roman" w:hAnsi="Times New Roman"/>
        </w:rPr>
        <w:t>).</w:t>
      </w:r>
    </w:p>
    <w:p w:rsidR="00253891" w:rsidRDefault="00253891">
      <w:pPr>
        <w:spacing w:line="15" w:lineRule="exact"/>
        <w:rPr>
          <w:rFonts w:ascii="Times New Roman" w:eastAsia="Times New Roman" w:hAnsi="Times New Roman"/>
        </w:rPr>
      </w:pPr>
    </w:p>
    <w:p w:rsidR="00253891" w:rsidRDefault="00253891">
      <w:pPr>
        <w:spacing w:line="240" w:lineRule="exact"/>
        <w:ind w:firstLine="201"/>
        <w:jc w:val="both"/>
        <w:rPr>
          <w:rFonts w:ascii="Times New Roman" w:eastAsia="Times New Roman" w:hAnsi="Times New Roman"/>
          <w:color w:val="000000"/>
          <w:sz w:val="19"/>
        </w:rPr>
      </w:pPr>
      <w:r>
        <w:rPr>
          <w:rFonts w:ascii="Times New Roman" w:eastAsia="Times New Roman" w:hAnsi="Times New Roman"/>
          <w:sz w:val="19"/>
        </w:rPr>
        <w:t>It is important to consider whether the Gharandal oasis re</w:t>
      </w:r>
      <w:r>
        <w:rPr>
          <w:rFonts w:ascii="Arial" w:eastAsia="Arial" w:hAnsi="Arial"/>
          <w:sz w:val="19"/>
        </w:rPr>
        <w:t>fl</w:t>
      </w:r>
      <w:r>
        <w:rPr>
          <w:rFonts w:ascii="Times New Roman" w:eastAsia="Times New Roman" w:hAnsi="Times New Roman"/>
          <w:sz w:val="19"/>
        </w:rPr>
        <w:t>ected wetter conditions due to damming alone or the addi-tional in</w:t>
      </w:r>
      <w:r>
        <w:rPr>
          <w:rFonts w:ascii="Arial" w:eastAsia="Arial" w:hAnsi="Arial"/>
          <w:sz w:val="19"/>
        </w:rPr>
        <w:t>fl</w:t>
      </w:r>
      <w:r>
        <w:rPr>
          <w:rFonts w:ascii="Times New Roman" w:eastAsia="Times New Roman" w:hAnsi="Times New Roman"/>
          <w:sz w:val="19"/>
        </w:rPr>
        <w:t xml:space="preserve">uence of a wetter climate. Although several authors argue for relatively humid conditions throughout MIS 5 in the Levant (Bar-Matthews et al., </w:t>
      </w:r>
      <w:hyperlink w:anchor="page3" w:history="1">
        <w:r>
          <w:rPr>
            <w:rFonts w:ascii="Times New Roman" w:eastAsia="Times New Roman" w:hAnsi="Times New Roman"/>
            <w:color w:val="0000FF"/>
            <w:sz w:val="19"/>
          </w:rPr>
          <w:t>1997</w:t>
        </w:r>
      </w:hyperlink>
      <w:r>
        <w:rPr>
          <w:rFonts w:ascii="Times New Roman" w:eastAsia="Times New Roman" w:hAnsi="Times New Roman"/>
          <w:sz w:val="19"/>
        </w:rPr>
        <w:t xml:space="preserve">, </w:t>
      </w:r>
      <w:hyperlink w:anchor="page3" w:history="1">
        <w:r>
          <w:rPr>
            <w:rFonts w:ascii="Times New Roman" w:eastAsia="Times New Roman" w:hAnsi="Times New Roman"/>
            <w:color w:val="0000FF"/>
            <w:sz w:val="19"/>
          </w:rPr>
          <w:t>2003</w:t>
        </w:r>
      </w:hyperlink>
      <w:r>
        <w:rPr>
          <w:rFonts w:ascii="Times New Roman" w:eastAsia="Times New Roman" w:hAnsi="Times New Roman"/>
          <w:sz w:val="19"/>
        </w:rPr>
        <w:t xml:space="preserve">, </w:t>
      </w:r>
      <w:hyperlink w:anchor="page3" w:history="1">
        <w:r>
          <w:rPr>
            <w:rFonts w:ascii="Times New Roman" w:eastAsia="Times New Roman" w:hAnsi="Times New Roman"/>
            <w:color w:val="0000FF"/>
            <w:sz w:val="19"/>
          </w:rPr>
          <w:t>2019</w:t>
        </w:r>
      </w:hyperlink>
      <w:r>
        <w:rPr>
          <w:rFonts w:ascii="Times New Roman" w:eastAsia="Times New Roman" w:hAnsi="Times New Roman"/>
          <w:sz w:val="19"/>
        </w:rPr>
        <w:t xml:space="preserve">; Vaks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Waldmann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2009</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Frumkin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Lazar and Stein,</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the speci</w:t>
      </w:r>
      <w:r>
        <w:rPr>
          <w:rFonts w:ascii="Arial" w:eastAsia="Arial" w:hAnsi="Arial"/>
          <w:color w:val="000000"/>
          <w:sz w:val="19"/>
        </w:rPr>
        <w:t>fi</w:t>
      </w:r>
      <w:r>
        <w:rPr>
          <w:rFonts w:ascii="Times New Roman" w:eastAsia="Times New Roman" w:hAnsi="Times New Roman"/>
          <w:color w:val="000000"/>
          <w:sz w:val="19"/>
        </w:rPr>
        <w:t>c timing of the</w:t>
      </w:r>
      <w:r>
        <w:rPr>
          <w:rFonts w:ascii="Times New Roman" w:eastAsia="Times New Roman" w:hAnsi="Times New Roman"/>
          <w:color w:val="0000FF"/>
          <w:sz w:val="19"/>
        </w:rPr>
        <w:t xml:space="preserve"> </w:t>
      </w:r>
      <w:r>
        <w:rPr>
          <w:rFonts w:ascii="Times New Roman" w:eastAsia="Times New Roman" w:hAnsi="Times New Roman"/>
          <w:color w:val="000000"/>
          <w:sz w:val="19"/>
        </w:rPr>
        <w:t>drier and wetter intervals and the degree of wetness remain debated. For example, a variety of independent palaeoclimate proxies are invoked by Torfstein et al.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xml:space="preserve">) to argue for sharp climate </w:t>
      </w:r>
      <w:r>
        <w:rPr>
          <w:rFonts w:ascii="Arial" w:eastAsia="Arial" w:hAnsi="Arial"/>
          <w:color w:val="000000"/>
          <w:sz w:val="19"/>
        </w:rPr>
        <w:t>fl</w:t>
      </w:r>
      <w:r>
        <w:rPr>
          <w:rFonts w:ascii="Times New Roman" w:eastAsia="Times New Roman" w:hAnsi="Times New Roman"/>
          <w:color w:val="000000"/>
          <w:sz w:val="19"/>
        </w:rPr>
        <w:t xml:space="preserve">uctuations around the last interglacial, with aridity at </w:t>
      </w:r>
      <w:r>
        <w:rPr>
          <w:rFonts w:ascii="Arial Unicode MS" w:eastAsia="Arial Unicode MS" w:hAnsi="Arial Unicode MS"/>
          <w:color w:val="000000"/>
          <w:sz w:val="19"/>
        </w:rPr>
        <w:t>∼</w:t>
      </w:r>
      <w:r>
        <w:rPr>
          <w:rFonts w:ascii="Times New Roman" w:eastAsia="Times New Roman" w:hAnsi="Times New Roman"/>
          <w:color w:val="000000"/>
          <w:sz w:val="19"/>
        </w:rPr>
        <w:t>133</w:t>
      </w:r>
      <w:r>
        <w:rPr>
          <w:rFonts w:ascii="Arial" w:eastAsia="Arial" w:hAnsi="Arial"/>
          <w:color w:val="000000"/>
          <w:sz w:val="19"/>
        </w:rPr>
        <w:t>–</w:t>
      </w:r>
      <w:r>
        <w:rPr>
          <w:rFonts w:ascii="Times New Roman" w:eastAsia="Times New Roman" w:hAnsi="Times New Roman"/>
          <w:color w:val="000000"/>
          <w:sz w:val="19"/>
        </w:rPr>
        <w:t xml:space="preserve">128 ka preceding more humid conditions </w:t>
      </w:r>
      <w:r>
        <w:rPr>
          <w:rFonts w:ascii="Arial Unicode MS" w:eastAsia="Arial Unicode MS" w:hAnsi="Arial Unicode MS"/>
          <w:color w:val="000000"/>
          <w:sz w:val="19"/>
        </w:rPr>
        <w:t>∼</w:t>
      </w:r>
      <w:r>
        <w:rPr>
          <w:rFonts w:ascii="Times New Roman" w:eastAsia="Times New Roman" w:hAnsi="Times New Roman"/>
          <w:color w:val="000000"/>
          <w:sz w:val="19"/>
        </w:rPr>
        <w:t>128</w:t>
      </w:r>
      <w:r>
        <w:rPr>
          <w:rFonts w:ascii="Arial" w:eastAsia="Arial" w:hAnsi="Arial"/>
          <w:color w:val="000000"/>
          <w:sz w:val="19"/>
        </w:rPr>
        <w:t>–</w:t>
      </w:r>
      <w:r>
        <w:rPr>
          <w:rFonts w:ascii="Times New Roman" w:eastAsia="Times New Roman" w:hAnsi="Times New Roman"/>
          <w:color w:val="000000"/>
          <w:sz w:val="19"/>
        </w:rPr>
        <w:t>122 ka, followed again by aridity. The enhanced mois-ture has been attributed to a range of mechanisms, including a southward shift in the east Mediterranean cyclones and/or intensi</w:t>
      </w:r>
      <w:r>
        <w:rPr>
          <w:rFonts w:ascii="Arial" w:eastAsia="Arial" w:hAnsi="Arial"/>
          <w:color w:val="000000"/>
          <w:sz w:val="19"/>
        </w:rPr>
        <w:t>fi</w:t>
      </w:r>
      <w:r>
        <w:rPr>
          <w:rFonts w:ascii="Times New Roman" w:eastAsia="Times New Roman" w:hAnsi="Times New Roman"/>
          <w:color w:val="000000"/>
          <w:sz w:val="19"/>
        </w:rPr>
        <w:t xml:space="preserve">cation of the Red Sea troughs, and incursions from the African monsoon (Vaks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 xml:space="preserve">,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 xml:space="preserve">; Waldmann et al.,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 xml:space="preserve">; Bar-Matthews et al., </w:t>
      </w:r>
      <w:hyperlink w:anchor="page3" w:history="1">
        <w:r>
          <w:rPr>
            <w:rFonts w:ascii="Times New Roman" w:eastAsia="Times New Roman" w:hAnsi="Times New Roman"/>
            <w:color w:val="0000FF"/>
            <w:sz w:val="19"/>
          </w:rPr>
          <w:t>2019</w:t>
        </w:r>
      </w:hyperlink>
      <w:r>
        <w:rPr>
          <w:rFonts w:ascii="Times New Roman" w:eastAsia="Times New Roman" w:hAnsi="Times New Roman"/>
          <w:color w:val="000000"/>
          <w:sz w:val="19"/>
        </w:rPr>
        <w:t xml:space="preserve">; Torfstein et al.,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Torfstein,</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2019</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but whether the hydroclimate was</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substantially different from the present day is largely unre-solved (Torfstein and Enzel, </w:t>
      </w:r>
      <w:hyperlink w:anchor="page3" w:history="1">
        <w:r>
          <w:rPr>
            <w:rFonts w:ascii="Times New Roman" w:eastAsia="Times New Roman" w:hAnsi="Times New Roman"/>
            <w:color w:val="0000FF"/>
            <w:sz w:val="19"/>
          </w:rPr>
          <w:t>2017</w:t>
        </w:r>
      </w:hyperlink>
      <w:r>
        <w:rPr>
          <w:rFonts w:ascii="Times New Roman" w:eastAsia="Times New Roman" w:hAnsi="Times New Roman"/>
          <w:color w:val="000000"/>
          <w:sz w:val="19"/>
        </w:rPr>
        <w:t xml:space="preserve">; Armon et al., </w:t>
      </w:r>
      <w:hyperlink w:anchor="page3" w:history="1">
        <w:r>
          <w:rPr>
            <w:rFonts w:ascii="Times New Roman" w:eastAsia="Times New Roman" w:hAnsi="Times New Roman"/>
            <w:color w:val="0000FF"/>
            <w:sz w:val="19"/>
          </w:rPr>
          <w:t>2018</w:t>
        </w:r>
      </w:hyperlink>
      <w:r>
        <w:rPr>
          <w:rFonts w:ascii="Times New Roman" w:eastAsia="Times New Roman" w:hAnsi="Times New Roman"/>
          <w:color w:val="000000"/>
          <w:sz w:val="19"/>
        </w:rPr>
        <w:t>). Nev-ertheless, the slope failure that led to the onset of the Gharandal wetland (between 138 ± 11 ka and 117 ± 9 ka) coincided with the beginning of a wetter period, and the per-sistence of the wetland for the full duration of MIS 5 matches the regional positive water balance according to several cli-mate proxies (</w:t>
      </w:r>
      <w:hyperlink w:anchor="page3" w:history="1">
        <w:r>
          <w:rPr>
            <w:rFonts w:ascii="Times New Roman" w:eastAsia="Times New Roman" w:hAnsi="Times New Roman"/>
            <w:color w:val="0000FF"/>
            <w:sz w:val="19"/>
          </w:rPr>
          <w:t>Fig. 8</w:t>
        </w:r>
      </w:hyperlink>
      <w:r>
        <w:rPr>
          <w:rFonts w:ascii="Times New Roman" w:eastAsia="Times New Roman" w:hAnsi="Times New Roman"/>
          <w:color w:val="000000"/>
          <w:sz w:val="19"/>
        </w:rPr>
        <w:t xml:space="preserve">). Together with the microfossil data (Braun,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 the absence of beach deposits or thick lacus-trine units at the base of the Gharandal sequence indicate that it was insuf</w:t>
      </w:r>
      <w:r>
        <w:rPr>
          <w:rFonts w:ascii="Arial" w:eastAsia="Arial" w:hAnsi="Arial"/>
          <w:color w:val="000000"/>
          <w:sz w:val="19"/>
        </w:rPr>
        <w:t>fi</w:t>
      </w:r>
      <w:r>
        <w:rPr>
          <w:rFonts w:ascii="Times New Roman" w:eastAsia="Times New Roman" w:hAnsi="Times New Roman"/>
          <w:color w:val="000000"/>
          <w:sz w:val="19"/>
        </w:rPr>
        <w:t>ciently wet to support a lake. Shortly after</w:t>
      </w:r>
    </w:p>
    <w:p w:rsidR="00253891" w:rsidRDefault="00253891">
      <w:pPr>
        <w:spacing w:line="27" w:lineRule="exact"/>
        <w:rPr>
          <w:rFonts w:ascii="Times New Roman" w:eastAsia="Times New Roman" w:hAnsi="Times New Roman"/>
          <w:color w:val="000000"/>
          <w:sz w:val="19"/>
        </w:rPr>
      </w:pPr>
    </w:p>
    <w:p w:rsidR="00253891" w:rsidRDefault="00253891">
      <w:pPr>
        <w:numPr>
          <w:ilvl w:val="0"/>
          <w:numId w:val="9"/>
        </w:numPr>
        <w:tabs>
          <w:tab w:val="left" w:pos="241"/>
        </w:tabs>
        <w:spacing w:line="248" w:lineRule="auto"/>
        <w:jc w:val="both"/>
        <w:rPr>
          <w:rFonts w:ascii="Times New Roman" w:eastAsia="Times New Roman" w:hAnsi="Times New Roman"/>
        </w:rPr>
      </w:pPr>
      <w:r>
        <w:rPr>
          <w:rFonts w:ascii="Times New Roman" w:eastAsia="Times New Roman" w:hAnsi="Times New Roman"/>
        </w:rPr>
        <w:t>± 6 ka (</w:t>
      </w:r>
      <w:hyperlink w:anchor="page3" w:history="1">
        <w:r>
          <w:rPr>
            <w:rFonts w:ascii="Times New Roman" w:eastAsia="Times New Roman" w:hAnsi="Times New Roman"/>
            <w:color w:val="0000FF"/>
          </w:rPr>
          <w:t>Fig. 5</w:t>
        </w:r>
      </w:hyperlink>
      <w:r>
        <w:rPr>
          <w:rFonts w:ascii="Times New Roman" w:eastAsia="Times New Roman" w:hAnsi="Times New Roman"/>
        </w:rPr>
        <w:t xml:space="preserve">), once the dam was breached, the valley </w:t>
      </w:r>
      <w:r>
        <w:rPr>
          <w:rFonts w:ascii="Arial" w:eastAsia="Arial" w:hAnsi="Arial"/>
        </w:rPr>
        <w:t>fl</w:t>
      </w:r>
      <w:r>
        <w:rPr>
          <w:rFonts w:ascii="Times New Roman" w:eastAsia="Times New Roman" w:hAnsi="Times New Roman"/>
        </w:rPr>
        <w:t>oor resumed its predominantly</w:t>
      </w:r>
      <w:r>
        <w:rPr>
          <w:rFonts w:ascii="Arial" w:eastAsia="Arial" w:hAnsi="Arial"/>
        </w:rPr>
        <w:t xml:space="preserve"> fl</w:t>
      </w:r>
      <w:r>
        <w:rPr>
          <w:rFonts w:ascii="Times New Roman" w:eastAsia="Times New Roman" w:hAnsi="Times New Roman"/>
        </w:rPr>
        <w:t>uvial character. Incision</w:t>
      </w:r>
      <w:r>
        <w:rPr>
          <w:rFonts w:ascii="Arial" w:eastAsia="Arial" w:hAnsi="Arial"/>
        </w:rPr>
        <w:t xml:space="preserve"> </w:t>
      </w:r>
      <w:r>
        <w:rPr>
          <w:rFonts w:ascii="Times New Roman" w:eastAsia="Times New Roman" w:hAnsi="Times New Roman"/>
        </w:rPr>
        <w:t xml:space="preserve">and the </w:t>
      </w:r>
      <w:r>
        <w:rPr>
          <w:rFonts w:ascii="Arial" w:eastAsia="Arial" w:hAnsi="Arial"/>
        </w:rPr>
        <w:t>fi</w:t>
      </w:r>
      <w:r>
        <w:rPr>
          <w:rFonts w:ascii="Times New Roman" w:eastAsia="Times New Roman" w:hAnsi="Times New Roman"/>
        </w:rPr>
        <w:t xml:space="preserve">nal removal of the dam coincided with a drying cli-mate that could no longer sustain spring-fed wetlands, as shown by the increasing dominance of </w:t>
      </w:r>
      <w:r>
        <w:rPr>
          <w:rFonts w:ascii="Arial" w:eastAsia="Arial" w:hAnsi="Arial"/>
        </w:rPr>
        <w:t>fl</w:t>
      </w:r>
      <w:r>
        <w:rPr>
          <w:rFonts w:ascii="Times New Roman" w:eastAsia="Times New Roman" w:hAnsi="Times New Roman"/>
        </w:rPr>
        <w:t>uvial sediments in the upper parts of the stratigraphic succession. Hence, the ter-mination of the Gharandal wetland ultimately is consistent with evidence for regional climate change from wetter to drier conditions.</w:t>
      </w:r>
    </w:p>
    <w:p w:rsidR="00253891" w:rsidRDefault="00253891">
      <w:pPr>
        <w:spacing w:line="18" w:lineRule="exact"/>
        <w:rPr>
          <w:rFonts w:ascii="Times New Roman" w:eastAsia="Times New Roman" w:hAnsi="Times New Roman"/>
        </w:rPr>
      </w:pPr>
    </w:p>
    <w:p w:rsidR="00253891" w:rsidRDefault="00253891">
      <w:pPr>
        <w:spacing w:line="245" w:lineRule="auto"/>
        <w:ind w:firstLine="201"/>
        <w:jc w:val="both"/>
        <w:rPr>
          <w:rFonts w:ascii="Times New Roman" w:eastAsia="Times New Roman" w:hAnsi="Times New Roman"/>
        </w:rPr>
      </w:pPr>
      <w:r>
        <w:rPr>
          <w:rFonts w:ascii="Times New Roman" w:eastAsia="Times New Roman" w:hAnsi="Times New Roman"/>
        </w:rPr>
        <w:t>The lake-level record of the Dead Sea and its precursors have been a major focus for studies documenting shifts in the regional water balance through time; the record also</w:t>
      </w:r>
    </w:p>
    <w:p w:rsidR="00253891" w:rsidRDefault="00253891">
      <w:pPr>
        <w:spacing w:line="245" w:lineRule="auto"/>
        <w:ind w:firstLine="201"/>
        <w:jc w:val="both"/>
        <w:rPr>
          <w:rFonts w:ascii="Times New Roman" w:eastAsia="Times New Roman" w:hAnsi="Times New Roman"/>
        </w:rPr>
        <w:sectPr w:rsidR="00253891">
          <w:pgSz w:w="11880" w:h="15840"/>
          <w:pgMar w:top="700" w:right="839" w:bottom="0" w:left="340" w:header="0" w:footer="0" w:gutter="0"/>
          <w:cols w:num="2" w:space="0" w:equalWidth="0">
            <w:col w:w="5540" w:space="360"/>
            <w:col w:w="4800"/>
          </w:cols>
          <w:docGrid w:linePitch="360"/>
        </w:sectPr>
      </w:pPr>
    </w:p>
    <w:p w:rsidR="00253891" w:rsidRDefault="00253891">
      <w:pPr>
        <w:spacing w:line="360" w:lineRule="exact"/>
        <w:rPr>
          <w:rFonts w:ascii="Times New Roman" w:eastAsia="Times New Roman" w:hAnsi="Times New Roman"/>
          <w:color w:val="000000"/>
          <w:sz w:val="19"/>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52"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53"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54"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tabs>
          <w:tab w:val="left" w:pos="8740"/>
        </w:tabs>
        <w:spacing w:line="242" w:lineRule="exact"/>
        <w:ind w:left="500"/>
        <w:rPr>
          <w:rFonts w:ascii="Arial" w:eastAsia="Arial" w:hAnsi="Arial"/>
          <w:sz w:val="18"/>
        </w:rPr>
      </w:pPr>
      <w:bookmarkStart w:id="12" w:name="page12"/>
      <w:bookmarkEnd w:id="12"/>
      <w:r>
        <w:rPr>
          <w:rFonts w:ascii="Times New Roman" w:eastAsia="Times New Roman" w:hAnsi="Times New Roman"/>
          <w:sz w:val="18"/>
        </w:rPr>
        <w:lastRenderedPageBreak/>
        <w:t>12</w:t>
      </w:r>
      <w:r>
        <w:rPr>
          <w:rFonts w:ascii="Times New Roman" w:eastAsia="Times New Roman" w:hAnsi="Times New Roman"/>
        </w:rPr>
        <w:tab/>
      </w:r>
      <w:r>
        <w:rPr>
          <w:rFonts w:ascii="Arial" w:eastAsia="Arial" w:hAnsi="Arial"/>
          <w:sz w:val="18"/>
        </w:rPr>
        <w:t>B.S. Al</w:t>
      </w:r>
      <w:r>
        <w:rPr>
          <w:rFonts w:ascii="Arial Unicode MS" w:eastAsia="Arial Unicode MS" w:hAnsi="Arial Unicode MS"/>
          <w:sz w:val="18"/>
        </w:rPr>
        <w:t>‐</w:t>
      </w:r>
      <w:r>
        <w:rPr>
          <w:rFonts w:ascii="Arial" w:eastAsia="Arial" w:hAnsi="Arial"/>
          <w:sz w:val="18"/>
        </w:rPr>
        <w:t>Saqarat et al.</w:t>
      </w:r>
    </w:p>
    <w:p w:rsidR="00253891" w:rsidRDefault="00B61A0A">
      <w:pPr>
        <w:spacing w:line="20" w:lineRule="exact"/>
        <w:rPr>
          <w:rFonts w:ascii="Times New Roman" w:eastAsia="Times New Roman" w:hAnsi="Times New Roman"/>
        </w:rPr>
      </w:pPr>
      <w:r>
        <w:rPr>
          <w:rFonts w:ascii="Arial" w:eastAsia="Arial" w:hAnsi="Arial"/>
          <w:noProof/>
          <w:sz w:val="18"/>
          <w:lang w:eastAsia="en-GB"/>
        </w:rPr>
        <w:drawing>
          <wp:anchor distT="0" distB="0" distL="114300" distR="114300" simplePos="0" relativeHeight="251664384" behindDoc="1" locked="0" layoutInCell="1" allowOverlap="1">
            <wp:simplePos x="0" y="0"/>
            <wp:positionH relativeFrom="column">
              <wp:posOffset>1194435</wp:posOffset>
            </wp:positionH>
            <wp:positionV relativeFrom="paragraph">
              <wp:posOffset>193040</wp:posOffset>
            </wp:positionV>
            <wp:extent cx="4571365" cy="52451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571365" cy="5245100"/>
                    </a:xfrm>
                    <a:prstGeom prst="rect">
                      <a:avLst/>
                    </a:prstGeom>
                    <a:noFill/>
                  </pic:spPr>
                </pic:pic>
              </a:graphicData>
            </a:graphic>
            <wp14:sizeRelH relativeFrom="page">
              <wp14:pctWidth>0</wp14:pctWidth>
            </wp14:sizeRelH>
            <wp14:sizeRelV relativeFrom="page">
              <wp14:pctHeight>0</wp14:pctHeight>
            </wp14:sizeRelV>
          </wp:anchor>
        </w:drawing>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79" w:lineRule="exact"/>
        <w:rPr>
          <w:rFonts w:ascii="Times New Roman" w:eastAsia="Times New Roman" w:hAnsi="Times New Roman"/>
        </w:rPr>
      </w:pPr>
    </w:p>
    <w:p w:rsidR="00253891" w:rsidRDefault="00253891">
      <w:pPr>
        <w:spacing w:line="246" w:lineRule="auto"/>
        <w:ind w:left="500"/>
        <w:jc w:val="both"/>
        <w:rPr>
          <w:rFonts w:ascii="Times New Roman" w:eastAsia="Times New Roman" w:hAnsi="Times New Roman"/>
          <w:sz w:val="18"/>
        </w:rPr>
      </w:pPr>
      <w:r>
        <w:rPr>
          <w:rFonts w:ascii="Times New Roman" w:eastAsia="Times New Roman" w:hAnsi="Times New Roman"/>
          <w:sz w:val="18"/>
        </w:rPr>
        <w:t xml:space="preserve">Figure 8. (color online) Summary of regional palaeoclimate records in the southern Levant and northern Arabia since 140 ka, showing marine isotope stages (MIS) (Lisiecki and Raymo, </w:t>
      </w:r>
      <w:hyperlink w:anchor="page3" w:history="1">
        <w:r>
          <w:rPr>
            <w:rFonts w:ascii="Times New Roman" w:eastAsia="Times New Roman" w:hAnsi="Times New Roman"/>
            <w:color w:val="0000FF"/>
            <w:sz w:val="18"/>
          </w:rPr>
          <w:t>2005</w:t>
        </w:r>
      </w:hyperlink>
      <w:r>
        <w:rPr>
          <w:rFonts w:ascii="Times New Roman" w:eastAsia="Times New Roman" w:hAnsi="Times New Roman"/>
          <w:sz w:val="18"/>
        </w:rPr>
        <w:t xml:space="preserve">). (A) Human fossils dated at Skhul and Qafzeh, Israel (Grün et al., </w:t>
      </w:r>
      <w:hyperlink w:anchor="page3" w:history="1">
        <w:r>
          <w:rPr>
            <w:rFonts w:ascii="Times New Roman" w:eastAsia="Times New Roman" w:hAnsi="Times New Roman"/>
            <w:color w:val="0000FF"/>
            <w:sz w:val="18"/>
          </w:rPr>
          <w:t>2005</w:t>
        </w:r>
      </w:hyperlink>
      <w:r>
        <w:rPr>
          <w:rFonts w:ascii="Times New Roman" w:eastAsia="Times New Roman" w:hAnsi="Times New Roman"/>
          <w:sz w:val="18"/>
        </w:rPr>
        <w:t xml:space="preserve">), and Al Wusta, northern Arabia (Groucutt et al., </w:t>
      </w:r>
      <w:hyperlink w:anchor="page3" w:history="1">
        <w:r>
          <w:rPr>
            <w:rFonts w:ascii="Times New Roman" w:eastAsia="Times New Roman" w:hAnsi="Times New Roman"/>
            <w:color w:val="0000FF"/>
            <w:sz w:val="18"/>
          </w:rPr>
          <w:t>2018</w:t>
        </w:r>
      </w:hyperlink>
      <w:r>
        <w:rPr>
          <w:rFonts w:ascii="Times New Roman" w:eastAsia="Times New Roman" w:hAnsi="Times New Roman"/>
          <w:sz w:val="18"/>
        </w:rPr>
        <w:t xml:space="preserve">), indicate the presence of humans in the region during MIS 5. (B) Age bands (neglecting uncertainties) indicating relatively wet conditions in palaeolakes and palaeo-wetlands from the Jordan Plateau and </w:t>
      </w:r>
      <w:r>
        <w:rPr>
          <w:rFonts w:ascii="Arial" w:eastAsia="Arial" w:hAnsi="Arial"/>
          <w:sz w:val="18"/>
        </w:rPr>
        <w:t>‘</w:t>
      </w:r>
      <w:r>
        <w:rPr>
          <w:rFonts w:ascii="Times New Roman" w:eastAsia="Times New Roman" w:hAnsi="Times New Roman"/>
          <w:sz w:val="18"/>
        </w:rPr>
        <w:t>Arabah-Jordan valley: Wadi Gharandal (this study; asterisk indicates the minimum age of lithic artefacts); Qa</w:t>
      </w:r>
      <w:r>
        <w:rPr>
          <w:rFonts w:ascii="Arial" w:eastAsia="Arial" w:hAnsi="Arial"/>
          <w:sz w:val="18"/>
        </w:rPr>
        <w:t>’</w:t>
      </w:r>
      <w:r>
        <w:rPr>
          <w:rFonts w:ascii="Times New Roman" w:eastAsia="Times New Roman" w:hAnsi="Times New Roman"/>
          <w:sz w:val="18"/>
        </w:rPr>
        <w:t xml:space="preserve">a Mudawwara (Petit-Maire et al., </w:t>
      </w:r>
      <w:hyperlink w:anchor="page3" w:history="1">
        <w:r>
          <w:rPr>
            <w:rFonts w:ascii="Times New Roman" w:eastAsia="Times New Roman" w:hAnsi="Times New Roman"/>
            <w:color w:val="0000FF"/>
            <w:sz w:val="18"/>
          </w:rPr>
          <w:t>2010</w:t>
        </w:r>
      </w:hyperlink>
      <w:r>
        <w:rPr>
          <w:rFonts w:ascii="Times New Roman" w:eastAsia="Times New Roman" w:hAnsi="Times New Roman"/>
          <w:sz w:val="18"/>
        </w:rPr>
        <w:t xml:space="preserve">; Catlett et al., </w:t>
      </w:r>
      <w:hyperlink w:anchor="page3" w:history="1">
        <w:r>
          <w:rPr>
            <w:rFonts w:ascii="Times New Roman" w:eastAsia="Times New Roman" w:hAnsi="Times New Roman"/>
            <w:color w:val="0000FF"/>
            <w:sz w:val="18"/>
          </w:rPr>
          <w:t>2017</w:t>
        </w:r>
      </w:hyperlink>
      <w:r>
        <w:rPr>
          <w:rFonts w:ascii="Times New Roman" w:eastAsia="Times New Roman" w:hAnsi="Times New Roman"/>
          <w:sz w:val="18"/>
        </w:rPr>
        <w:t>); Qa</w:t>
      </w:r>
      <w:r>
        <w:rPr>
          <w:rFonts w:ascii="Arial" w:eastAsia="Arial" w:hAnsi="Arial"/>
          <w:sz w:val="18"/>
        </w:rPr>
        <w:t>’</w:t>
      </w:r>
      <w:r>
        <w:rPr>
          <w:rFonts w:ascii="Times New Roman" w:eastAsia="Times New Roman" w:hAnsi="Times New Roman"/>
          <w:sz w:val="18"/>
        </w:rPr>
        <w:t xml:space="preserve">a Jafr (Macumber, </w:t>
      </w:r>
      <w:hyperlink w:anchor="page3" w:history="1">
        <w:r>
          <w:rPr>
            <w:rFonts w:ascii="Times New Roman" w:eastAsia="Times New Roman" w:hAnsi="Times New Roman"/>
            <w:color w:val="0000FF"/>
            <w:sz w:val="18"/>
          </w:rPr>
          <w:t>2002</w:t>
        </w:r>
      </w:hyperlink>
      <w:r>
        <w:rPr>
          <w:rFonts w:ascii="Times New Roman" w:eastAsia="Times New Roman" w:hAnsi="Times New Roman"/>
          <w:sz w:val="18"/>
        </w:rPr>
        <w:t xml:space="preserve">; Davies, </w:t>
      </w:r>
      <w:hyperlink w:anchor="page3" w:history="1">
        <w:r>
          <w:rPr>
            <w:rFonts w:ascii="Times New Roman" w:eastAsia="Times New Roman" w:hAnsi="Times New Roman"/>
            <w:color w:val="0000FF"/>
            <w:sz w:val="18"/>
          </w:rPr>
          <w:t>2005</w:t>
        </w:r>
      </w:hyperlink>
      <w:r>
        <w:rPr>
          <w:rFonts w:ascii="Times New Roman" w:eastAsia="Times New Roman" w:hAnsi="Times New Roman"/>
          <w:sz w:val="18"/>
        </w:rPr>
        <w:t>); Qa</w:t>
      </w:r>
      <w:r>
        <w:rPr>
          <w:rFonts w:ascii="Arial" w:eastAsia="Arial" w:hAnsi="Arial"/>
          <w:sz w:val="18"/>
        </w:rPr>
        <w:t>’</w:t>
      </w:r>
      <w:r>
        <w:rPr>
          <w:rFonts w:ascii="Times New Roman" w:eastAsia="Times New Roman" w:hAnsi="Times New Roman"/>
          <w:sz w:val="18"/>
        </w:rPr>
        <w:t xml:space="preserve">a Azraq (Cordova et al., </w:t>
      </w:r>
      <w:hyperlink w:anchor="page3" w:history="1">
        <w:r>
          <w:rPr>
            <w:rFonts w:ascii="Times New Roman" w:eastAsia="Times New Roman" w:hAnsi="Times New Roman"/>
            <w:color w:val="0000FF"/>
            <w:sz w:val="18"/>
          </w:rPr>
          <w:t>2013</w:t>
        </w:r>
      </w:hyperlink>
      <w:r>
        <w:rPr>
          <w:rFonts w:ascii="Times New Roman" w:eastAsia="Times New Roman" w:hAnsi="Times New Roman"/>
          <w:sz w:val="18"/>
        </w:rPr>
        <w:t xml:space="preserve">); Wadi Hasa (Winer, </w:t>
      </w:r>
      <w:hyperlink w:anchor="page3" w:history="1">
        <w:r>
          <w:rPr>
            <w:rFonts w:ascii="Times New Roman" w:eastAsia="Times New Roman" w:hAnsi="Times New Roman"/>
            <w:color w:val="0000FF"/>
            <w:sz w:val="18"/>
          </w:rPr>
          <w:t>2010</w:t>
        </w:r>
      </w:hyperlink>
      <w:r>
        <w:rPr>
          <w:rFonts w:ascii="Times New Roman" w:eastAsia="Times New Roman" w:hAnsi="Times New Roman"/>
          <w:sz w:val="18"/>
        </w:rPr>
        <w:t xml:space="preserve">); Jurf Ed Darawish (Moumani et al., </w:t>
      </w:r>
      <w:hyperlink w:anchor="page3" w:history="1">
        <w:r>
          <w:rPr>
            <w:rFonts w:ascii="Times New Roman" w:eastAsia="Times New Roman" w:hAnsi="Times New Roman"/>
            <w:color w:val="0000FF"/>
            <w:sz w:val="18"/>
          </w:rPr>
          <w:t>2003</w:t>
        </w:r>
      </w:hyperlink>
      <w:r>
        <w:rPr>
          <w:rFonts w:ascii="Times New Roman" w:eastAsia="Times New Roman" w:hAnsi="Times New Roman"/>
          <w:sz w:val="18"/>
        </w:rPr>
        <w:t xml:space="preserve">); and Hamra Fadan (Ginat et al., </w:t>
      </w:r>
      <w:hyperlink w:anchor="page3" w:history="1">
        <w:r>
          <w:rPr>
            <w:rFonts w:ascii="Times New Roman" w:eastAsia="Times New Roman" w:hAnsi="Times New Roman"/>
            <w:color w:val="0000FF"/>
            <w:sz w:val="18"/>
          </w:rPr>
          <w:t>2017</w:t>
        </w:r>
      </w:hyperlink>
      <w:r>
        <w:rPr>
          <w:rFonts w:ascii="Times New Roman" w:eastAsia="Times New Roman" w:hAnsi="Times New Roman"/>
          <w:sz w:val="18"/>
        </w:rPr>
        <w:t>). (C) Relatively wet conditions associated with freshwater-</w:t>
      </w:r>
      <w:r>
        <w:rPr>
          <w:rFonts w:ascii="Arial" w:eastAsia="Arial" w:hAnsi="Arial"/>
          <w:sz w:val="18"/>
        </w:rPr>
        <w:t>fl</w:t>
      </w:r>
      <w:r>
        <w:rPr>
          <w:rFonts w:ascii="Times New Roman" w:eastAsia="Times New Roman" w:hAnsi="Times New Roman"/>
          <w:sz w:val="18"/>
        </w:rPr>
        <w:t xml:space="preserve">ood pulses recorded in Gulf of Aqaba corals (Lazar and Stein, </w:t>
      </w:r>
      <w:hyperlink w:anchor="page3" w:history="1">
        <w:r>
          <w:rPr>
            <w:rFonts w:ascii="Times New Roman" w:eastAsia="Times New Roman" w:hAnsi="Times New Roman"/>
            <w:color w:val="0000FF"/>
            <w:sz w:val="18"/>
          </w:rPr>
          <w:t>2011</w:t>
        </w:r>
      </w:hyperlink>
      <w:r>
        <w:rPr>
          <w:rFonts w:ascii="Times New Roman" w:eastAsia="Times New Roman" w:hAnsi="Times New Roman"/>
          <w:sz w:val="18"/>
        </w:rPr>
        <w:t xml:space="preserve">). (D) Sapropels in the eastern Mediterranean (Rossignol-Strick, </w:t>
      </w:r>
      <w:hyperlink w:anchor="page3" w:history="1">
        <w:r>
          <w:rPr>
            <w:rFonts w:ascii="Times New Roman" w:eastAsia="Times New Roman" w:hAnsi="Times New Roman"/>
            <w:color w:val="0000FF"/>
            <w:sz w:val="18"/>
          </w:rPr>
          <w:t>1985</w:t>
        </w:r>
      </w:hyperlink>
      <w:r>
        <w:rPr>
          <w:rFonts w:ascii="Times New Roman" w:eastAsia="Times New Roman" w:hAnsi="Times New Roman"/>
          <w:sz w:val="18"/>
        </w:rPr>
        <w:t xml:space="preserve">; Grant et al., </w:t>
      </w:r>
      <w:hyperlink w:anchor="page3" w:history="1">
        <w:r>
          <w:rPr>
            <w:rFonts w:ascii="Times New Roman" w:eastAsia="Times New Roman" w:hAnsi="Times New Roman"/>
            <w:color w:val="0000FF"/>
            <w:sz w:val="18"/>
          </w:rPr>
          <w:t>2016</w:t>
        </w:r>
      </w:hyperlink>
      <w:r>
        <w:rPr>
          <w:rFonts w:ascii="Times New Roman" w:eastAsia="Times New Roman" w:hAnsi="Times New Roman"/>
          <w:sz w:val="18"/>
        </w:rPr>
        <w:t xml:space="preserve">). (E) Speleothem </w:t>
      </w:r>
      <w:r>
        <w:rPr>
          <w:rFonts w:ascii="Arial" w:eastAsia="Arial" w:hAnsi="Arial"/>
          <w:sz w:val="18"/>
        </w:rPr>
        <w:t>δ</w:t>
      </w:r>
      <w:r>
        <w:rPr>
          <w:rFonts w:ascii="Times New Roman" w:eastAsia="Times New Roman" w:hAnsi="Times New Roman"/>
          <w:sz w:val="23"/>
          <w:vertAlign w:val="superscript"/>
        </w:rPr>
        <w:t>18</w:t>
      </w:r>
      <w:r>
        <w:rPr>
          <w:rFonts w:ascii="Times New Roman" w:eastAsia="Times New Roman" w:hAnsi="Times New Roman"/>
          <w:sz w:val="18"/>
        </w:rPr>
        <w:t xml:space="preserve">O record from Soreq Cave (Bar-Matthews et al., </w:t>
      </w:r>
      <w:hyperlink w:anchor="page3" w:history="1">
        <w:r>
          <w:rPr>
            <w:rFonts w:ascii="Times New Roman" w:eastAsia="Times New Roman" w:hAnsi="Times New Roman"/>
            <w:color w:val="0000FF"/>
            <w:sz w:val="18"/>
          </w:rPr>
          <w:t>2003</w:t>
        </w:r>
      </w:hyperlink>
      <w:r>
        <w:rPr>
          <w:rFonts w:ascii="Times New Roman" w:eastAsia="Times New Roman" w:hAnsi="Times New Roman"/>
          <w:sz w:val="18"/>
        </w:rPr>
        <w:t xml:space="preserve">). (F) Speleothem activity from central and southern Negev caves depicted as relative frequency of ages versus time (Vaks et al., </w:t>
      </w:r>
      <w:hyperlink w:anchor="page3" w:history="1">
        <w:r>
          <w:rPr>
            <w:rFonts w:ascii="Times New Roman" w:eastAsia="Times New Roman" w:hAnsi="Times New Roman"/>
            <w:color w:val="0000FF"/>
            <w:sz w:val="18"/>
          </w:rPr>
          <w:t>2010</w:t>
        </w:r>
      </w:hyperlink>
      <w:r>
        <w:rPr>
          <w:rFonts w:ascii="Times New Roman" w:eastAsia="Times New Roman" w:hAnsi="Times New Roman"/>
          <w:sz w:val="18"/>
        </w:rPr>
        <w:t xml:space="preserve">). (G) Dead Sea basin lake levels (Bartov et al., </w:t>
      </w:r>
      <w:hyperlink w:anchor="page3" w:history="1">
        <w:r>
          <w:rPr>
            <w:rFonts w:ascii="Times New Roman" w:eastAsia="Times New Roman" w:hAnsi="Times New Roman"/>
            <w:color w:val="0000FF"/>
            <w:sz w:val="18"/>
          </w:rPr>
          <w:t>2003</w:t>
        </w:r>
      </w:hyperlink>
      <w:r>
        <w:rPr>
          <w:rFonts w:ascii="Times New Roman" w:eastAsia="Times New Roman" w:hAnsi="Times New Roman"/>
          <w:sz w:val="18"/>
        </w:rPr>
        <w:t>).</w:t>
      </w:r>
    </w:p>
    <w:p w:rsidR="00253891" w:rsidRDefault="00253891">
      <w:pPr>
        <w:spacing w:line="246" w:lineRule="auto"/>
        <w:ind w:left="500"/>
        <w:jc w:val="both"/>
        <w:rPr>
          <w:rFonts w:ascii="Times New Roman" w:eastAsia="Times New Roman" w:hAnsi="Times New Roman"/>
          <w:sz w:val="18"/>
        </w:rPr>
        <w:sectPr w:rsidR="00253891">
          <w:pgSz w:w="11880" w:h="15840"/>
          <w:pgMar w:top="684" w:right="1079" w:bottom="0" w:left="340" w:header="0" w:footer="0" w:gutter="0"/>
          <w:cols w:space="0" w:equalWidth="0">
            <w:col w:w="10460"/>
          </w:cols>
          <w:docGrid w:linePitch="360"/>
        </w:sectPr>
      </w:pPr>
    </w:p>
    <w:p w:rsidR="00253891" w:rsidRDefault="00253891">
      <w:pPr>
        <w:spacing w:line="200" w:lineRule="exact"/>
        <w:rPr>
          <w:rFonts w:ascii="Times New Roman" w:eastAsia="Times New Roman" w:hAnsi="Times New Roman"/>
          <w:sz w:val="18"/>
        </w:rPr>
      </w:pPr>
    </w:p>
    <w:p w:rsidR="00253891" w:rsidRDefault="00253891">
      <w:pPr>
        <w:spacing w:line="208" w:lineRule="exact"/>
        <w:rPr>
          <w:rFonts w:ascii="Times New Roman" w:eastAsia="Times New Roman" w:hAnsi="Times New Roman"/>
          <w:sz w:val="18"/>
        </w:rPr>
      </w:pPr>
    </w:p>
    <w:p w:rsidR="00253891" w:rsidRDefault="00253891">
      <w:pPr>
        <w:spacing w:line="241" w:lineRule="exact"/>
        <w:ind w:left="500"/>
        <w:jc w:val="both"/>
        <w:rPr>
          <w:rFonts w:ascii="Times New Roman" w:eastAsia="Times New Roman" w:hAnsi="Times New Roman"/>
          <w:color w:val="000000"/>
          <w:sz w:val="19"/>
        </w:rPr>
      </w:pPr>
      <w:r>
        <w:rPr>
          <w:rFonts w:ascii="Times New Roman" w:eastAsia="Times New Roman" w:hAnsi="Times New Roman"/>
          <w:sz w:val="19"/>
        </w:rPr>
        <w:t xml:space="preserve">shows a close connection to global climatic trends (e.g., Bar-tov et al., </w:t>
      </w:r>
      <w:hyperlink w:anchor="page3" w:history="1">
        <w:r>
          <w:rPr>
            <w:rFonts w:ascii="Times New Roman" w:eastAsia="Times New Roman" w:hAnsi="Times New Roman"/>
            <w:color w:val="0000FF"/>
            <w:sz w:val="19"/>
          </w:rPr>
          <w:t>2002</w:t>
        </w:r>
      </w:hyperlink>
      <w:r>
        <w:rPr>
          <w:rFonts w:ascii="Times New Roman" w:eastAsia="Times New Roman" w:hAnsi="Times New Roman"/>
          <w:sz w:val="19"/>
        </w:rPr>
        <w:t xml:space="preserve">, </w:t>
      </w:r>
      <w:hyperlink w:anchor="page3" w:history="1">
        <w:r>
          <w:rPr>
            <w:rFonts w:ascii="Times New Roman" w:eastAsia="Times New Roman" w:hAnsi="Times New Roman"/>
            <w:color w:val="0000FF"/>
            <w:sz w:val="19"/>
          </w:rPr>
          <w:t>2003</w:t>
        </w:r>
      </w:hyperlink>
      <w:r>
        <w:rPr>
          <w:rFonts w:ascii="Times New Roman" w:eastAsia="Times New Roman" w:hAnsi="Times New Roman"/>
          <w:sz w:val="19"/>
        </w:rPr>
        <w:t xml:space="preserve">; Bookman et al., </w:t>
      </w:r>
      <w:hyperlink w:anchor="page3" w:history="1">
        <w:r>
          <w:rPr>
            <w:rFonts w:ascii="Times New Roman" w:eastAsia="Times New Roman" w:hAnsi="Times New Roman"/>
            <w:color w:val="0000FF"/>
            <w:sz w:val="19"/>
          </w:rPr>
          <w:t>2006</w:t>
        </w:r>
      </w:hyperlink>
      <w:r>
        <w:rPr>
          <w:rFonts w:ascii="Times New Roman" w:eastAsia="Times New Roman" w:hAnsi="Times New Roman"/>
          <w:sz w:val="19"/>
        </w:rPr>
        <w:t xml:space="preserve">; Waldmann et al., </w:t>
      </w:r>
      <w:hyperlink w:anchor="page3" w:history="1">
        <w:r>
          <w:rPr>
            <w:rFonts w:ascii="Times New Roman" w:eastAsia="Times New Roman" w:hAnsi="Times New Roman"/>
            <w:color w:val="0000FF"/>
            <w:sz w:val="19"/>
          </w:rPr>
          <w:t>2010</w:t>
        </w:r>
      </w:hyperlink>
      <w:r>
        <w:rPr>
          <w:rFonts w:ascii="Times New Roman" w:eastAsia="Times New Roman" w:hAnsi="Times New Roman"/>
          <w:color w:val="000000"/>
          <w:sz w:val="19"/>
        </w:rPr>
        <w:t>). The late Pleistocene terminal lake is speci</w:t>
      </w:r>
      <w:r>
        <w:rPr>
          <w:rFonts w:ascii="Arial" w:eastAsia="Arial" w:hAnsi="Arial"/>
          <w:color w:val="000000"/>
          <w:sz w:val="19"/>
        </w:rPr>
        <w:t>fi</w:t>
      </w:r>
      <w:r>
        <w:rPr>
          <w:rFonts w:ascii="Times New Roman" w:eastAsia="Times New Roman" w:hAnsi="Times New Roman"/>
          <w:color w:val="000000"/>
          <w:sz w:val="19"/>
        </w:rPr>
        <w:t>ed by dif-ferent names through time: Lake Samra (135</w:t>
      </w:r>
      <w:r>
        <w:rPr>
          <w:rFonts w:ascii="Arial" w:eastAsia="Arial" w:hAnsi="Arial"/>
          <w:color w:val="000000"/>
          <w:sz w:val="19"/>
        </w:rPr>
        <w:t>–</w:t>
      </w:r>
      <w:r>
        <w:rPr>
          <w:rFonts w:ascii="Times New Roman" w:eastAsia="Times New Roman" w:hAnsi="Times New Roman"/>
          <w:color w:val="000000"/>
          <w:sz w:val="19"/>
        </w:rPr>
        <w:t>75 ka), Lake Lisan (75</w:t>
      </w:r>
      <w:r>
        <w:rPr>
          <w:rFonts w:ascii="Arial" w:eastAsia="Arial" w:hAnsi="Arial"/>
          <w:color w:val="000000"/>
          <w:sz w:val="19"/>
        </w:rPr>
        <w:t>–</w:t>
      </w:r>
      <w:r>
        <w:rPr>
          <w:rFonts w:ascii="Times New Roman" w:eastAsia="Times New Roman" w:hAnsi="Times New Roman"/>
          <w:color w:val="000000"/>
          <w:sz w:val="19"/>
        </w:rPr>
        <w:t>12 ka), and the Dead Sea (Holocene) (</w:t>
      </w:r>
      <w:hyperlink w:anchor="page3" w:history="1">
        <w:r>
          <w:rPr>
            <w:rFonts w:ascii="Times New Roman" w:eastAsia="Times New Roman" w:hAnsi="Times New Roman"/>
            <w:color w:val="0000FF"/>
            <w:sz w:val="19"/>
          </w:rPr>
          <w:t>Fig. 1</w:t>
        </w:r>
      </w:hyperlink>
      <w:r>
        <w:rPr>
          <w:rFonts w:ascii="Times New Roman" w:eastAsia="Times New Roman" w:hAnsi="Times New Roman"/>
          <w:color w:val="000000"/>
          <w:sz w:val="19"/>
        </w:rPr>
        <w:t>). The wetland at Gharandal (</w:t>
      </w:r>
      <w:r>
        <w:rPr>
          <w:rFonts w:ascii="Arial Unicode MS" w:eastAsia="Arial Unicode MS" w:hAnsi="Arial Unicode MS"/>
          <w:color w:val="000000"/>
          <w:sz w:val="19"/>
        </w:rPr>
        <w:t>∼</w:t>
      </w:r>
      <w:r>
        <w:rPr>
          <w:rFonts w:ascii="Times New Roman" w:eastAsia="Times New Roman" w:hAnsi="Times New Roman"/>
          <w:color w:val="000000"/>
          <w:sz w:val="19"/>
        </w:rPr>
        <w:t>125</w:t>
      </w:r>
      <w:r>
        <w:rPr>
          <w:rFonts w:ascii="Arial" w:eastAsia="Arial" w:hAnsi="Arial"/>
          <w:color w:val="000000"/>
          <w:sz w:val="19"/>
        </w:rPr>
        <w:t>–</w:t>
      </w:r>
      <w:r>
        <w:rPr>
          <w:rFonts w:ascii="Times New Roman" w:eastAsia="Times New Roman" w:hAnsi="Times New Roman"/>
          <w:color w:val="000000"/>
          <w:sz w:val="19"/>
        </w:rPr>
        <w:t xml:space="preserve">70 ka) corresponded closely to the period of Samra high lake levels (up to </w:t>
      </w:r>
      <w:r>
        <w:rPr>
          <w:rFonts w:ascii="Arial Unicode MS" w:eastAsia="Arial Unicode MS" w:hAnsi="Arial Unicode MS"/>
          <w:color w:val="000000"/>
          <w:sz w:val="19"/>
        </w:rPr>
        <w:t>∼</w:t>
      </w:r>
      <w:r>
        <w:rPr>
          <w:rFonts w:ascii="Times New Roman" w:eastAsia="Times New Roman" w:hAnsi="Times New Roman"/>
          <w:color w:val="000000"/>
          <w:sz w:val="19"/>
        </w:rPr>
        <w:t xml:space="preserve">320 m below sea level [m bsl]) during the interval </w:t>
      </w:r>
      <w:r>
        <w:rPr>
          <w:rFonts w:ascii="Arial Unicode MS" w:eastAsia="Arial Unicode MS" w:hAnsi="Arial Unicode MS"/>
          <w:color w:val="000000"/>
          <w:sz w:val="19"/>
        </w:rPr>
        <w:t>∼</w:t>
      </w:r>
      <w:r>
        <w:rPr>
          <w:rFonts w:ascii="Times New Roman" w:eastAsia="Times New Roman" w:hAnsi="Times New Roman"/>
          <w:color w:val="000000"/>
          <w:sz w:val="19"/>
        </w:rPr>
        <w:t>120</w:t>
      </w:r>
      <w:r>
        <w:rPr>
          <w:rFonts w:ascii="Arial" w:eastAsia="Arial" w:hAnsi="Arial"/>
          <w:color w:val="000000"/>
          <w:sz w:val="19"/>
        </w:rPr>
        <w:t>–</w:t>
      </w:r>
      <w:r>
        <w:rPr>
          <w:rFonts w:ascii="Times New Roman" w:eastAsia="Times New Roman" w:hAnsi="Times New Roman"/>
          <w:color w:val="000000"/>
          <w:sz w:val="19"/>
        </w:rPr>
        <w:t xml:space="preserve">85 ka followed by a fall to </w:t>
      </w:r>
      <w:r>
        <w:rPr>
          <w:rFonts w:ascii="Arial Unicode MS" w:eastAsia="Arial Unicode MS" w:hAnsi="Arial Unicode MS"/>
          <w:color w:val="000000"/>
          <w:sz w:val="19"/>
        </w:rPr>
        <w:t>∼</w:t>
      </w:r>
      <w:r>
        <w:rPr>
          <w:rFonts w:ascii="Times New Roman" w:eastAsia="Times New Roman" w:hAnsi="Times New Roman"/>
          <w:color w:val="000000"/>
          <w:sz w:val="19"/>
        </w:rPr>
        <w:t>380 m bsl at 75 ka (</w:t>
      </w:r>
      <w:hyperlink w:anchor="page3" w:history="1">
        <w:r>
          <w:rPr>
            <w:rFonts w:ascii="Times New Roman" w:eastAsia="Times New Roman" w:hAnsi="Times New Roman"/>
            <w:color w:val="0000FF"/>
            <w:sz w:val="19"/>
          </w:rPr>
          <w:t>Fig. 8</w:t>
        </w:r>
      </w:hyperlink>
      <w:r>
        <w:rPr>
          <w:rFonts w:ascii="Times New Roman" w:eastAsia="Times New Roman" w:hAnsi="Times New Roman"/>
          <w:color w:val="000000"/>
          <w:sz w:val="19"/>
        </w:rPr>
        <w:t>)</w:t>
      </w:r>
      <w:r>
        <w:rPr>
          <w:rFonts w:ascii="Arial" w:eastAsia="Arial" w:hAnsi="Arial"/>
          <w:color w:val="000000"/>
          <w:sz w:val="19"/>
        </w:rPr>
        <w:t>—</w:t>
      </w:r>
      <w:r>
        <w:rPr>
          <w:rFonts w:ascii="Times New Roman" w:eastAsia="Times New Roman" w:hAnsi="Times New Roman"/>
          <w:color w:val="000000"/>
          <w:sz w:val="19"/>
        </w:rPr>
        <w:t xml:space="preserve">after which the lake (Lisan) displayed high though </w:t>
      </w:r>
      <w:r>
        <w:rPr>
          <w:rFonts w:ascii="Arial" w:eastAsia="Arial" w:hAnsi="Arial"/>
          <w:color w:val="000000"/>
          <w:sz w:val="19"/>
        </w:rPr>
        <w:t>fl</w:t>
      </w:r>
      <w:r>
        <w:rPr>
          <w:rFonts w:ascii="Times New Roman" w:eastAsia="Times New Roman" w:hAnsi="Times New Roman"/>
          <w:color w:val="000000"/>
          <w:sz w:val="19"/>
        </w:rPr>
        <w:t xml:space="preserve">uctuating lev-els, reaching its maximum highstand of </w:t>
      </w:r>
      <w:r>
        <w:rPr>
          <w:rFonts w:ascii="Arial Unicode MS" w:eastAsia="Arial Unicode MS" w:hAnsi="Arial Unicode MS"/>
          <w:color w:val="000000"/>
          <w:sz w:val="19"/>
        </w:rPr>
        <w:t>∼</w:t>
      </w:r>
      <w:r>
        <w:rPr>
          <w:rFonts w:ascii="Times New Roman" w:eastAsia="Times New Roman" w:hAnsi="Times New Roman"/>
          <w:color w:val="000000"/>
          <w:sz w:val="19"/>
        </w:rPr>
        <w:t>160</w:t>
      </w:r>
      <w:r>
        <w:rPr>
          <w:rFonts w:ascii="Arial" w:eastAsia="Arial" w:hAnsi="Arial"/>
          <w:color w:val="000000"/>
          <w:sz w:val="19"/>
        </w:rPr>
        <w:t>–</w:t>
      </w:r>
      <w:r>
        <w:rPr>
          <w:rFonts w:ascii="Times New Roman" w:eastAsia="Times New Roman" w:hAnsi="Times New Roman"/>
          <w:color w:val="000000"/>
          <w:sz w:val="19"/>
        </w:rPr>
        <w:t>165 m bsl at</w:t>
      </w:r>
    </w:p>
    <w:p w:rsidR="00253891" w:rsidRDefault="00253891">
      <w:pPr>
        <w:spacing w:line="393" w:lineRule="exact"/>
        <w:rPr>
          <w:rFonts w:ascii="Times New Roman" w:eastAsia="Times New Roman" w:hAnsi="Times New Roman"/>
          <w:color w:val="0000FF"/>
          <w:sz w:val="19"/>
        </w:rPr>
      </w:pPr>
      <w:r>
        <w:rPr>
          <w:rFonts w:ascii="Times New Roman" w:eastAsia="Times New Roman" w:hAnsi="Times New Roman"/>
          <w:color w:val="000000"/>
          <w:sz w:val="19"/>
        </w:rPr>
        <w:br w:type="column"/>
      </w:r>
    </w:p>
    <w:p w:rsidR="00253891" w:rsidRDefault="00253891">
      <w:pPr>
        <w:spacing w:line="240" w:lineRule="exact"/>
        <w:jc w:val="both"/>
        <w:rPr>
          <w:rFonts w:ascii="Times New Roman" w:eastAsia="Times New Roman" w:hAnsi="Times New Roman"/>
        </w:rPr>
      </w:pPr>
      <w:r>
        <w:rPr>
          <w:rFonts w:ascii="Arial Unicode MS" w:eastAsia="Arial Unicode MS" w:hAnsi="Arial Unicode MS"/>
        </w:rPr>
        <w:t>∼</w:t>
      </w:r>
      <w:r>
        <w:rPr>
          <w:rFonts w:ascii="Times New Roman" w:eastAsia="Times New Roman" w:hAnsi="Times New Roman"/>
        </w:rPr>
        <w:t xml:space="preserve">28 ka (Matmon et al., </w:t>
      </w:r>
      <w:hyperlink w:anchor="page3" w:history="1">
        <w:r>
          <w:rPr>
            <w:rFonts w:ascii="Times New Roman" w:eastAsia="Times New Roman" w:hAnsi="Times New Roman"/>
            <w:color w:val="0000FF"/>
          </w:rPr>
          <w:t>2003</w:t>
        </w:r>
      </w:hyperlink>
      <w:r>
        <w:rPr>
          <w:rFonts w:ascii="Times New Roman" w:eastAsia="Times New Roman" w:hAnsi="Times New Roman"/>
        </w:rPr>
        <w:t xml:space="preserve">; Bookman et al., </w:t>
      </w:r>
      <w:hyperlink w:anchor="page3" w:history="1">
        <w:r>
          <w:rPr>
            <w:rFonts w:ascii="Times New Roman" w:eastAsia="Times New Roman" w:hAnsi="Times New Roman"/>
            <w:color w:val="0000FF"/>
          </w:rPr>
          <w:t>2006</w:t>
        </w:r>
      </w:hyperlink>
      <w:r>
        <w:rPr>
          <w:rFonts w:ascii="Times New Roman" w:eastAsia="Times New Roman" w:hAnsi="Times New Roman"/>
        </w:rPr>
        <w:t xml:space="preserve">). West of the </w:t>
      </w:r>
      <w:r>
        <w:rPr>
          <w:rFonts w:ascii="Arial" w:eastAsia="Arial" w:hAnsi="Arial"/>
        </w:rPr>
        <w:t>‘</w:t>
      </w:r>
      <w:r>
        <w:rPr>
          <w:rFonts w:ascii="Times New Roman" w:eastAsia="Times New Roman" w:hAnsi="Times New Roman"/>
        </w:rPr>
        <w:t xml:space="preserve">Arabah-Jordan valley, speleothems likewise record notably wetter conditions during MIS 5 and MIS 3 at Soreq Cave (Bar-Matthews et al., </w:t>
      </w:r>
      <w:hyperlink w:anchor="page3" w:history="1">
        <w:r>
          <w:rPr>
            <w:rFonts w:ascii="Times New Roman" w:eastAsia="Times New Roman" w:hAnsi="Times New Roman"/>
            <w:color w:val="0000FF"/>
          </w:rPr>
          <w:t>2003</w:t>
        </w:r>
      </w:hyperlink>
      <w:r>
        <w:rPr>
          <w:rFonts w:ascii="Times New Roman" w:eastAsia="Times New Roman" w:hAnsi="Times New Roman"/>
        </w:rPr>
        <w:t xml:space="preserve">, </w:t>
      </w:r>
      <w:hyperlink w:anchor="page3" w:history="1">
        <w:r>
          <w:rPr>
            <w:rFonts w:ascii="Times New Roman" w:eastAsia="Times New Roman" w:hAnsi="Times New Roman"/>
            <w:color w:val="0000FF"/>
          </w:rPr>
          <w:t>2019</w:t>
        </w:r>
      </w:hyperlink>
      <w:r>
        <w:rPr>
          <w:rFonts w:ascii="Times New Roman" w:eastAsia="Times New Roman" w:hAnsi="Times New Roman"/>
        </w:rPr>
        <w:t xml:space="preserve">; Vaks et al., </w:t>
      </w:r>
      <w:hyperlink w:anchor="page3" w:history="1">
        <w:r>
          <w:rPr>
            <w:rFonts w:ascii="Times New Roman" w:eastAsia="Times New Roman" w:hAnsi="Times New Roman"/>
            <w:color w:val="0000FF"/>
          </w:rPr>
          <w:t>2010</w:t>
        </w:r>
      </w:hyperlink>
      <w:r>
        <w:rPr>
          <w:rFonts w:ascii="Times New Roman" w:eastAsia="Times New Roman" w:hAnsi="Times New Roman"/>
        </w:rPr>
        <w:t>), a series of caves in the Negev Desert (</w:t>
      </w:r>
      <w:hyperlink w:anchor="page3" w:history="1">
        <w:r>
          <w:rPr>
            <w:rFonts w:ascii="Times New Roman" w:eastAsia="Times New Roman" w:hAnsi="Times New Roman"/>
            <w:color w:val="0000FF"/>
          </w:rPr>
          <w:t>Figs. 1</w:t>
        </w:r>
        <w:r>
          <w:rPr>
            <w:rFonts w:ascii="Times New Roman" w:eastAsia="Times New Roman" w:hAnsi="Times New Roman"/>
          </w:rPr>
          <w:t xml:space="preserve"> </w:t>
        </w:r>
      </w:hyperlink>
      <w:r>
        <w:rPr>
          <w:rFonts w:ascii="Times New Roman" w:eastAsia="Times New Roman" w:hAnsi="Times New Roman"/>
        </w:rPr>
        <w:t xml:space="preserve">and </w:t>
      </w:r>
      <w:hyperlink w:anchor="page3" w:history="1">
        <w:r>
          <w:rPr>
            <w:rFonts w:ascii="Times New Roman" w:eastAsia="Times New Roman" w:hAnsi="Times New Roman"/>
            <w:color w:val="0000FF"/>
          </w:rPr>
          <w:t>8</w:t>
        </w:r>
      </w:hyperlink>
      <w:r>
        <w:rPr>
          <w:rFonts w:ascii="Times New Roman" w:eastAsia="Times New Roman" w:hAnsi="Times New Roman"/>
        </w:rPr>
        <w:t xml:space="preserve">) (Vaks et al., </w:t>
      </w:r>
      <w:hyperlink w:anchor="page3" w:history="1">
        <w:r>
          <w:rPr>
            <w:rFonts w:ascii="Times New Roman" w:eastAsia="Times New Roman" w:hAnsi="Times New Roman"/>
            <w:color w:val="0000FF"/>
          </w:rPr>
          <w:t>2003</w:t>
        </w:r>
      </w:hyperlink>
      <w:r>
        <w:rPr>
          <w:rFonts w:ascii="Times New Roman" w:eastAsia="Times New Roman" w:hAnsi="Times New Roman"/>
        </w:rPr>
        <w:t xml:space="preserve">, </w:t>
      </w:r>
      <w:hyperlink w:anchor="page3" w:history="1">
        <w:r>
          <w:rPr>
            <w:rFonts w:ascii="Times New Roman" w:eastAsia="Times New Roman" w:hAnsi="Times New Roman"/>
            <w:color w:val="0000FF"/>
          </w:rPr>
          <w:t>2006</w:t>
        </w:r>
      </w:hyperlink>
      <w:r>
        <w:rPr>
          <w:rFonts w:ascii="Times New Roman" w:eastAsia="Times New Roman" w:hAnsi="Times New Roman"/>
        </w:rPr>
        <w:t xml:space="preserve">, </w:t>
      </w:r>
      <w:hyperlink w:anchor="page3" w:history="1">
        <w:r>
          <w:rPr>
            <w:rFonts w:ascii="Times New Roman" w:eastAsia="Times New Roman" w:hAnsi="Times New Roman"/>
            <w:color w:val="0000FF"/>
          </w:rPr>
          <w:t>2007</w:t>
        </w:r>
      </w:hyperlink>
      <w:r>
        <w:rPr>
          <w:rFonts w:ascii="Times New Roman" w:eastAsia="Times New Roman" w:hAnsi="Times New Roman"/>
        </w:rPr>
        <w:t xml:space="preserve">, </w:t>
      </w:r>
      <w:hyperlink w:anchor="page3" w:history="1">
        <w:r>
          <w:rPr>
            <w:rFonts w:ascii="Times New Roman" w:eastAsia="Times New Roman" w:hAnsi="Times New Roman"/>
            <w:color w:val="0000FF"/>
          </w:rPr>
          <w:t>2010</w:t>
        </w:r>
      </w:hyperlink>
      <w:r>
        <w:rPr>
          <w:rFonts w:ascii="Times New Roman" w:eastAsia="Times New Roman" w:hAnsi="Times New Roman"/>
        </w:rPr>
        <w:t>) and Peqi</w:t>
      </w:r>
      <w:r>
        <w:rPr>
          <w:rFonts w:ascii="Arial" w:eastAsia="Arial" w:hAnsi="Arial"/>
        </w:rPr>
        <w:t>’</w:t>
      </w:r>
      <w:r>
        <w:rPr>
          <w:rFonts w:ascii="Times New Roman" w:eastAsia="Times New Roman" w:hAnsi="Times New Roman"/>
        </w:rPr>
        <w:t xml:space="preserve">in to the north (Bar-Matthews et al., </w:t>
      </w:r>
      <w:hyperlink w:anchor="page3" w:history="1">
        <w:r>
          <w:rPr>
            <w:rFonts w:ascii="Times New Roman" w:eastAsia="Times New Roman" w:hAnsi="Times New Roman"/>
            <w:color w:val="0000FF"/>
          </w:rPr>
          <w:t>1997</w:t>
        </w:r>
      </w:hyperlink>
      <w:r>
        <w:rPr>
          <w:rFonts w:ascii="Times New Roman" w:eastAsia="Times New Roman" w:hAnsi="Times New Roman"/>
        </w:rPr>
        <w:t xml:space="preserve">, </w:t>
      </w:r>
      <w:hyperlink w:anchor="page3" w:history="1">
        <w:r>
          <w:rPr>
            <w:rFonts w:ascii="Times New Roman" w:eastAsia="Times New Roman" w:hAnsi="Times New Roman"/>
            <w:color w:val="0000FF"/>
          </w:rPr>
          <w:t>2003</w:t>
        </w:r>
      </w:hyperlink>
      <w:r>
        <w:rPr>
          <w:rFonts w:ascii="Times New Roman" w:eastAsia="Times New Roman" w:hAnsi="Times New Roman"/>
        </w:rPr>
        <w:t>). Also, during MIS 5 (</w:t>
      </w:r>
      <w:hyperlink w:anchor="page3" w:history="1">
        <w:r>
          <w:rPr>
            <w:rFonts w:ascii="Times New Roman" w:eastAsia="Times New Roman" w:hAnsi="Times New Roman"/>
            <w:color w:val="0000FF"/>
          </w:rPr>
          <w:t>Fig. 8</w:t>
        </w:r>
      </w:hyperlink>
      <w:r>
        <w:rPr>
          <w:rFonts w:ascii="Times New Roman" w:eastAsia="Times New Roman" w:hAnsi="Times New Roman"/>
        </w:rPr>
        <w:t xml:space="preserve">), humid conditions triggered sapropel development in the Mediterranean (Rossignol-Strick, </w:t>
      </w:r>
      <w:hyperlink w:anchor="page3" w:history="1">
        <w:r>
          <w:rPr>
            <w:rFonts w:ascii="Times New Roman" w:eastAsia="Times New Roman" w:hAnsi="Times New Roman"/>
            <w:color w:val="0000FF"/>
          </w:rPr>
          <w:t>1985</w:t>
        </w:r>
      </w:hyperlink>
      <w:r>
        <w:rPr>
          <w:rFonts w:ascii="Times New Roman" w:eastAsia="Times New Roman" w:hAnsi="Times New Roman"/>
        </w:rPr>
        <w:t xml:space="preserve">) and freshwater pulses caused coral recrystallization in the Gulf of Aqaba (Lazar and Stein, </w:t>
      </w:r>
      <w:hyperlink w:anchor="page3" w:history="1">
        <w:r>
          <w:rPr>
            <w:rFonts w:ascii="Times New Roman" w:eastAsia="Times New Roman" w:hAnsi="Times New Roman"/>
            <w:color w:val="0000FF"/>
          </w:rPr>
          <w:t>2011</w:t>
        </w:r>
      </w:hyperlink>
      <w:r>
        <w:rPr>
          <w:rFonts w:ascii="Times New Roman" w:eastAsia="Times New Roman" w:hAnsi="Times New Roman"/>
        </w:rPr>
        <w:t>).</w:t>
      </w:r>
    </w:p>
    <w:p w:rsidR="00253891" w:rsidRDefault="00253891">
      <w:pPr>
        <w:spacing w:line="240" w:lineRule="exact"/>
        <w:jc w:val="both"/>
        <w:rPr>
          <w:rFonts w:ascii="Times New Roman" w:eastAsia="Times New Roman" w:hAnsi="Times New Roman"/>
        </w:rPr>
        <w:sectPr w:rsidR="00253891">
          <w:type w:val="continuous"/>
          <w:pgSz w:w="11880" w:h="15840"/>
          <w:pgMar w:top="684" w:right="1079" w:bottom="0" w:left="340" w:header="0" w:footer="0" w:gutter="0"/>
          <w:cols w:num="2" w:space="0" w:equalWidth="0">
            <w:col w:w="5300" w:space="360"/>
            <w:col w:w="4800"/>
          </w:cols>
          <w:docGrid w:linePitch="360"/>
        </w:sectPr>
      </w:pPr>
    </w:p>
    <w:p w:rsidR="00253891" w:rsidRDefault="00253891">
      <w:pPr>
        <w:spacing w:line="379" w:lineRule="exact"/>
        <w:rPr>
          <w:rFonts w:ascii="Times New Roman" w:eastAsia="Times New Roman" w:hAnsi="Times New Roman"/>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56"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57"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58"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4" w:right="1079" w:bottom="0" w:left="340" w:header="0" w:footer="0" w:gutter="0"/>
          <w:cols w:space="0" w:equalWidth="0">
            <w:col w:w="10460"/>
          </w:cols>
          <w:docGrid w:linePitch="360"/>
        </w:sectPr>
      </w:pPr>
    </w:p>
    <w:p w:rsidR="00253891" w:rsidRDefault="00253891">
      <w:pPr>
        <w:spacing w:line="0" w:lineRule="atLeast"/>
        <w:ind w:left="740"/>
        <w:rPr>
          <w:rFonts w:ascii="Arial" w:eastAsia="Arial" w:hAnsi="Arial"/>
        </w:rPr>
      </w:pPr>
      <w:bookmarkStart w:id="13" w:name="page13"/>
      <w:bookmarkEnd w:id="13"/>
      <w:r>
        <w:rPr>
          <w:rFonts w:ascii="Arial" w:eastAsia="Arial" w:hAnsi="Arial"/>
        </w:rPr>
        <w:lastRenderedPageBreak/>
        <w:t>Wadi Gharandal oasis in southern Jordan</w:t>
      </w:r>
    </w:p>
    <w:p w:rsidR="00253891" w:rsidRDefault="00253891">
      <w:pPr>
        <w:spacing w:line="261" w:lineRule="exact"/>
        <w:rPr>
          <w:rFonts w:ascii="Times New Roman" w:eastAsia="Times New Roman" w:hAnsi="Times New Roman"/>
        </w:rPr>
      </w:pPr>
    </w:p>
    <w:p w:rsidR="00253891" w:rsidRDefault="00253891">
      <w:pPr>
        <w:spacing w:line="239" w:lineRule="exact"/>
        <w:ind w:left="740" w:firstLine="200"/>
        <w:jc w:val="both"/>
        <w:rPr>
          <w:rFonts w:ascii="Times New Roman" w:eastAsia="Times New Roman" w:hAnsi="Times New Roman"/>
          <w:color w:val="000000"/>
        </w:rPr>
      </w:pPr>
      <w:r>
        <w:rPr>
          <w:rFonts w:ascii="Times New Roman" w:eastAsia="Times New Roman" w:hAnsi="Times New Roman"/>
        </w:rPr>
        <w:t>Evidence for a relatively humid MIS 5 (130</w:t>
      </w:r>
      <w:r>
        <w:rPr>
          <w:rFonts w:ascii="Arial" w:eastAsia="Arial" w:hAnsi="Arial"/>
        </w:rPr>
        <w:t>–</w:t>
      </w:r>
      <w:r>
        <w:rPr>
          <w:rFonts w:ascii="Times New Roman" w:eastAsia="Times New Roman" w:hAnsi="Times New Roman"/>
        </w:rPr>
        <w:t xml:space="preserve">71 ka) is espe-cially striking on the Jordan Plateau (east of the </w:t>
      </w:r>
      <w:r>
        <w:rPr>
          <w:rFonts w:ascii="Arial" w:eastAsia="Arial" w:hAnsi="Arial"/>
        </w:rPr>
        <w:t>‘</w:t>
      </w:r>
      <w:r>
        <w:rPr>
          <w:rFonts w:ascii="Times New Roman" w:eastAsia="Times New Roman" w:hAnsi="Times New Roman"/>
        </w:rPr>
        <w:t xml:space="preserve">Arabah-Jordan valley; </w:t>
      </w:r>
      <w:hyperlink w:anchor="page3" w:history="1">
        <w:r>
          <w:rPr>
            <w:rFonts w:ascii="Times New Roman" w:eastAsia="Times New Roman" w:hAnsi="Times New Roman"/>
            <w:color w:val="0000FF"/>
          </w:rPr>
          <w:t>Figs. 1</w:t>
        </w:r>
        <w:r>
          <w:rPr>
            <w:rFonts w:ascii="Times New Roman" w:eastAsia="Times New Roman" w:hAnsi="Times New Roman"/>
          </w:rPr>
          <w:t xml:space="preserve"> </w:t>
        </w:r>
      </w:hyperlink>
      <w:r>
        <w:rPr>
          <w:rFonts w:ascii="Times New Roman" w:eastAsia="Times New Roman" w:hAnsi="Times New Roman"/>
        </w:rPr>
        <w:t xml:space="preserve">and </w:t>
      </w:r>
      <w:hyperlink w:anchor="page3" w:history="1">
        <w:r>
          <w:rPr>
            <w:rFonts w:ascii="Times New Roman" w:eastAsia="Times New Roman" w:hAnsi="Times New Roman"/>
            <w:color w:val="0000FF"/>
          </w:rPr>
          <w:t>8</w:t>
        </w:r>
      </w:hyperlink>
      <w:r>
        <w:rPr>
          <w:rFonts w:ascii="Times New Roman" w:eastAsia="Times New Roman" w:hAnsi="Times New Roman"/>
        </w:rPr>
        <w:t>), which is among the driest part of the southern Levant today. Here, endoreic depressions (known as Qa</w:t>
      </w:r>
      <w:r>
        <w:rPr>
          <w:rFonts w:ascii="Arial" w:eastAsia="Arial" w:hAnsi="Arial"/>
        </w:rPr>
        <w:t>’</w:t>
      </w:r>
      <w:r>
        <w:rPr>
          <w:rFonts w:ascii="Times New Roman" w:eastAsia="Times New Roman" w:hAnsi="Times New Roman"/>
        </w:rPr>
        <w:t>a) are sensitive climate ampli</w:t>
      </w:r>
      <w:r>
        <w:rPr>
          <w:rFonts w:ascii="Arial" w:eastAsia="Arial" w:hAnsi="Arial"/>
        </w:rPr>
        <w:t>fi</w:t>
      </w:r>
      <w:r>
        <w:rPr>
          <w:rFonts w:ascii="Times New Roman" w:eastAsia="Times New Roman" w:hAnsi="Times New Roman"/>
        </w:rPr>
        <w:t xml:space="preserve">ers that host lakes or wetlands during intervals of positive moisture bal-ance (Ginat et al., </w:t>
      </w:r>
      <w:hyperlink w:anchor="page3" w:history="1">
        <w:r>
          <w:rPr>
            <w:rFonts w:ascii="Times New Roman" w:eastAsia="Times New Roman" w:hAnsi="Times New Roman"/>
            <w:color w:val="0000FF"/>
          </w:rPr>
          <w:t>2017</w:t>
        </w:r>
      </w:hyperlink>
      <w:r>
        <w:rPr>
          <w:rFonts w:ascii="Times New Roman" w:eastAsia="Times New Roman" w:hAnsi="Times New Roman"/>
        </w:rPr>
        <w:t>). Conditions conducive to paludal wetland or lake development during MIS 5 are reported from Qa</w:t>
      </w:r>
      <w:r>
        <w:rPr>
          <w:rFonts w:ascii="Arial" w:eastAsia="Arial" w:hAnsi="Arial"/>
        </w:rPr>
        <w:t>’</w:t>
      </w:r>
      <w:r>
        <w:rPr>
          <w:rFonts w:ascii="Times New Roman" w:eastAsia="Times New Roman" w:hAnsi="Times New Roman"/>
        </w:rPr>
        <w:t xml:space="preserve">a Mudawwara (Petite-Maire et al., </w:t>
      </w:r>
      <w:hyperlink w:anchor="page3" w:history="1">
        <w:r>
          <w:rPr>
            <w:rFonts w:ascii="Times New Roman" w:eastAsia="Times New Roman" w:hAnsi="Times New Roman"/>
            <w:color w:val="0000FF"/>
          </w:rPr>
          <w:t>2010</w:t>
        </w:r>
      </w:hyperlink>
      <w:r>
        <w:rPr>
          <w:rFonts w:ascii="Times New Roman" w:eastAsia="Times New Roman" w:hAnsi="Times New Roman"/>
        </w:rPr>
        <w:t>), Qa</w:t>
      </w:r>
      <w:r>
        <w:rPr>
          <w:rFonts w:ascii="Arial" w:eastAsia="Arial" w:hAnsi="Arial"/>
        </w:rPr>
        <w:t>’</w:t>
      </w:r>
      <w:r>
        <w:rPr>
          <w:rFonts w:ascii="Times New Roman" w:eastAsia="Times New Roman" w:hAnsi="Times New Roman"/>
        </w:rPr>
        <w:t xml:space="preserve">a Jafr (Macumber, </w:t>
      </w:r>
      <w:hyperlink w:anchor="page3" w:history="1">
        <w:r>
          <w:rPr>
            <w:rFonts w:ascii="Times New Roman" w:eastAsia="Times New Roman" w:hAnsi="Times New Roman"/>
            <w:color w:val="0000FF"/>
          </w:rPr>
          <w:t>2002</w:t>
        </w:r>
      </w:hyperlink>
      <w:r>
        <w:rPr>
          <w:rFonts w:ascii="Times New Roman" w:eastAsia="Times New Roman" w:hAnsi="Times New Roman"/>
        </w:rPr>
        <w:t>), Qa</w:t>
      </w:r>
      <w:r>
        <w:rPr>
          <w:rFonts w:ascii="Arial" w:eastAsia="Arial" w:hAnsi="Arial"/>
        </w:rPr>
        <w:t>’</w:t>
      </w:r>
      <w:r>
        <w:rPr>
          <w:rFonts w:ascii="Times New Roman" w:eastAsia="Times New Roman" w:hAnsi="Times New Roman"/>
        </w:rPr>
        <w:t xml:space="preserve">a Azraq (Cordova et al., </w:t>
      </w:r>
      <w:hyperlink w:anchor="page3" w:history="1">
        <w:r>
          <w:rPr>
            <w:rFonts w:ascii="Times New Roman" w:eastAsia="Times New Roman" w:hAnsi="Times New Roman"/>
            <w:color w:val="0000FF"/>
          </w:rPr>
          <w:t>2013</w:t>
        </w:r>
      </w:hyperlink>
      <w:r>
        <w:rPr>
          <w:rFonts w:ascii="Times New Roman" w:eastAsia="Times New Roman" w:hAnsi="Times New Roman"/>
        </w:rPr>
        <w:t xml:space="preserve">), Wadi Hasa (Winer, </w:t>
      </w:r>
      <w:hyperlink w:anchor="page3" w:history="1">
        <w:r>
          <w:rPr>
            <w:rFonts w:ascii="Times New Roman" w:eastAsia="Times New Roman" w:hAnsi="Times New Roman"/>
            <w:color w:val="0000FF"/>
          </w:rPr>
          <w:t>2010</w:t>
        </w:r>
      </w:hyperlink>
      <w:r>
        <w:rPr>
          <w:rFonts w:ascii="Times New Roman" w:eastAsia="Times New Roman" w:hAnsi="Times New Roman"/>
        </w:rPr>
        <w:t xml:space="preserve">), and Jurf Ed Darawish (Moumani et al., </w:t>
      </w:r>
      <w:hyperlink w:anchor="page3" w:history="1">
        <w:r>
          <w:rPr>
            <w:rFonts w:ascii="Times New Roman" w:eastAsia="Times New Roman" w:hAnsi="Times New Roman"/>
            <w:color w:val="0000FF"/>
          </w:rPr>
          <w:t>2003</w:t>
        </w:r>
      </w:hyperlink>
      <w:r>
        <w:rPr>
          <w:rFonts w:ascii="Times New Roman" w:eastAsia="Times New Roman" w:hAnsi="Times New Roman"/>
        </w:rPr>
        <w:t>) (</w:t>
      </w:r>
      <w:hyperlink w:anchor="page3" w:history="1">
        <w:r>
          <w:rPr>
            <w:rFonts w:ascii="Times New Roman" w:eastAsia="Times New Roman" w:hAnsi="Times New Roman"/>
            <w:color w:val="0000FF"/>
          </w:rPr>
          <w:t>Fig. 1</w:t>
        </w:r>
      </w:hyperlink>
      <w:r>
        <w:rPr>
          <w:rFonts w:ascii="Times New Roman" w:eastAsia="Times New Roman" w:hAnsi="Times New Roman"/>
        </w:rPr>
        <w:t xml:space="preserve">), although the existence of lakes is dis-puted (Ginat et al., </w:t>
      </w:r>
      <w:hyperlink w:anchor="page3" w:history="1">
        <w:r>
          <w:rPr>
            <w:rFonts w:ascii="Times New Roman" w:eastAsia="Times New Roman" w:hAnsi="Times New Roman"/>
            <w:color w:val="0000FF"/>
          </w:rPr>
          <w:t>2017</w:t>
        </w:r>
      </w:hyperlink>
      <w:r>
        <w:rPr>
          <w:rFonts w:ascii="Times New Roman" w:eastAsia="Times New Roman" w:hAnsi="Times New Roman"/>
        </w:rPr>
        <w:t xml:space="preserve">; Rech et al., </w:t>
      </w:r>
      <w:hyperlink w:anchor="page3" w:history="1">
        <w:r>
          <w:rPr>
            <w:rFonts w:ascii="Times New Roman" w:eastAsia="Times New Roman" w:hAnsi="Times New Roman"/>
            <w:color w:val="0000FF"/>
          </w:rPr>
          <w:t>2017</w:t>
        </w:r>
      </w:hyperlink>
      <w:r>
        <w:rPr>
          <w:rFonts w:ascii="Times New Roman" w:eastAsia="Times New Roman" w:hAnsi="Times New Roman"/>
        </w:rPr>
        <w:t xml:space="preserve">). Of these </w:t>
      </w:r>
      <w:r>
        <w:rPr>
          <w:rFonts w:ascii="Arial" w:eastAsia="Arial" w:hAnsi="Arial"/>
        </w:rPr>
        <w:t>fi</w:t>
      </w:r>
      <w:r>
        <w:rPr>
          <w:rFonts w:ascii="Times New Roman" w:eastAsia="Times New Roman" w:hAnsi="Times New Roman"/>
        </w:rPr>
        <w:t xml:space="preserve">ve sites on the Jordan Plateau, evidence of humid conditions per-sisting into MIS 4 and early MIS 3 is reported only for Wadi Hasa (Winer, </w:t>
      </w:r>
      <w:hyperlink w:anchor="page3" w:history="1">
        <w:r>
          <w:rPr>
            <w:rFonts w:ascii="Times New Roman" w:eastAsia="Times New Roman" w:hAnsi="Times New Roman"/>
            <w:color w:val="0000FF"/>
          </w:rPr>
          <w:t>2010</w:t>
        </w:r>
      </w:hyperlink>
      <w:r>
        <w:rPr>
          <w:rFonts w:ascii="Times New Roman" w:eastAsia="Times New Roman" w:hAnsi="Times New Roman"/>
        </w:rPr>
        <w:t xml:space="preserve">) and Jurf Ed Darawish (Moumani et al., </w:t>
      </w:r>
      <w:hyperlink w:anchor="page3" w:history="1">
        <w:r>
          <w:rPr>
            <w:rFonts w:ascii="Times New Roman" w:eastAsia="Times New Roman" w:hAnsi="Times New Roman"/>
            <w:color w:val="0000FF"/>
          </w:rPr>
          <w:t>2003</w:t>
        </w:r>
      </w:hyperlink>
      <w:r>
        <w:rPr>
          <w:rFonts w:ascii="Times New Roman" w:eastAsia="Times New Roman" w:hAnsi="Times New Roman"/>
          <w:color w:val="000000"/>
        </w:rPr>
        <w:t>)</w:t>
      </w:r>
      <w:r>
        <w:rPr>
          <w:rFonts w:ascii="Times New Roman" w:eastAsia="Times New Roman" w:hAnsi="Times New Roman"/>
          <w:color w:val="0000FF"/>
        </w:rPr>
        <w:t xml:space="preserve"> </w:t>
      </w:r>
      <w:r>
        <w:rPr>
          <w:rFonts w:ascii="Times New Roman" w:eastAsia="Times New Roman" w:hAnsi="Times New Roman"/>
          <w:color w:val="000000"/>
        </w:rPr>
        <w:t>(</w:t>
      </w:r>
      <w:hyperlink w:anchor="page3" w:history="1">
        <w:r>
          <w:rPr>
            <w:rFonts w:ascii="Times New Roman" w:eastAsia="Times New Roman" w:hAnsi="Times New Roman"/>
            <w:color w:val="0000FF"/>
          </w:rPr>
          <w:t>Fig. 8</w:t>
        </w:r>
      </w:hyperlink>
      <w:r>
        <w:rPr>
          <w:rFonts w:ascii="Times New Roman" w:eastAsia="Times New Roman" w:hAnsi="Times New Roman"/>
          <w:color w:val="000000"/>
        </w:rPr>
        <w:t>). Farther a</w:t>
      </w:r>
      <w:r>
        <w:rPr>
          <w:rFonts w:ascii="Arial" w:eastAsia="Arial" w:hAnsi="Arial"/>
          <w:color w:val="000000"/>
        </w:rPr>
        <w:t>fi</w:t>
      </w:r>
      <w:r>
        <w:rPr>
          <w:rFonts w:ascii="Times New Roman" w:eastAsia="Times New Roman" w:hAnsi="Times New Roman"/>
          <w:color w:val="000000"/>
        </w:rPr>
        <w:t>eld in Arabia, sedimentary records</w:t>
      </w:r>
      <w:r>
        <w:rPr>
          <w:rFonts w:ascii="Times New Roman" w:eastAsia="Times New Roman" w:hAnsi="Times New Roman"/>
          <w:color w:val="0000FF"/>
        </w:rPr>
        <w:t xml:space="preserve"> </w:t>
      </w:r>
      <w:r>
        <w:rPr>
          <w:rFonts w:ascii="Times New Roman" w:eastAsia="Times New Roman" w:hAnsi="Times New Roman"/>
          <w:color w:val="000000"/>
        </w:rPr>
        <w:t>from lakes and wetlands also re</w:t>
      </w:r>
      <w:r>
        <w:rPr>
          <w:rFonts w:ascii="Arial" w:eastAsia="Arial" w:hAnsi="Arial"/>
          <w:color w:val="000000"/>
        </w:rPr>
        <w:t>fl</w:t>
      </w:r>
      <w:r>
        <w:rPr>
          <w:rFonts w:ascii="Times New Roman" w:eastAsia="Times New Roman" w:hAnsi="Times New Roman"/>
          <w:color w:val="000000"/>
        </w:rPr>
        <w:t>ect relatively humid condi-tions during MIS 5</w:t>
      </w:r>
      <w:r>
        <w:rPr>
          <w:rFonts w:ascii="Arial" w:eastAsia="Arial" w:hAnsi="Arial"/>
          <w:color w:val="000000"/>
        </w:rPr>
        <w:t>—</w:t>
      </w:r>
      <w:r>
        <w:rPr>
          <w:rFonts w:ascii="Times New Roman" w:eastAsia="Times New Roman" w:hAnsi="Times New Roman"/>
          <w:color w:val="000000"/>
        </w:rPr>
        <w:t xml:space="preserve">near Jubbah in northern Arabia (Petra-glia et al., </w:t>
      </w:r>
      <w:hyperlink w:anchor="page3" w:history="1">
        <w:r>
          <w:rPr>
            <w:rFonts w:ascii="Times New Roman" w:eastAsia="Times New Roman" w:hAnsi="Times New Roman"/>
            <w:color w:val="0000FF"/>
          </w:rPr>
          <w:t>2011</w:t>
        </w:r>
      </w:hyperlink>
      <w:r>
        <w:rPr>
          <w:rFonts w:ascii="Times New Roman" w:eastAsia="Times New Roman" w:hAnsi="Times New Roman"/>
          <w:color w:val="000000"/>
        </w:rPr>
        <w:t xml:space="preserve">) and at Mundafan and Khujaymah in the south (Rosenberg et al., </w:t>
      </w:r>
      <w:hyperlink w:anchor="page3" w:history="1">
        <w:r>
          <w:rPr>
            <w:rFonts w:ascii="Times New Roman" w:eastAsia="Times New Roman" w:hAnsi="Times New Roman"/>
            <w:color w:val="0000FF"/>
          </w:rPr>
          <w:t>2011</w:t>
        </w:r>
      </w:hyperlink>
      <w:r>
        <w:rPr>
          <w:rFonts w:ascii="Times New Roman" w:eastAsia="Times New Roman" w:hAnsi="Times New Roman"/>
          <w:color w:val="000000"/>
        </w:rPr>
        <w:t>)</w:t>
      </w:r>
      <w:r>
        <w:rPr>
          <w:rFonts w:ascii="Arial" w:eastAsia="Arial" w:hAnsi="Arial"/>
          <w:color w:val="000000"/>
        </w:rPr>
        <w:t>—</w:t>
      </w:r>
      <w:r>
        <w:rPr>
          <w:rFonts w:ascii="Times New Roman" w:eastAsia="Times New Roman" w:hAnsi="Times New Roman"/>
          <w:color w:val="000000"/>
        </w:rPr>
        <w:t xml:space="preserve">followed by the onset of dry-ing after </w:t>
      </w:r>
      <w:r>
        <w:rPr>
          <w:rFonts w:ascii="Arial Unicode MS" w:eastAsia="Arial Unicode MS" w:hAnsi="Arial Unicode MS"/>
          <w:color w:val="000000"/>
        </w:rPr>
        <w:t>∼</w:t>
      </w:r>
      <w:r>
        <w:rPr>
          <w:rFonts w:ascii="Times New Roman" w:eastAsia="Times New Roman" w:hAnsi="Times New Roman"/>
          <w:color w:val="000000"/>
        </w:rPr>
        <w:t>75 ka. Thus, the evidence for environmental change at Gharandal is wholly consistent with the regional picture of an overall wetter MIS 5 and drier conditions in MIS 4.</w:t>
      </w:r>
    </w:p>
    <w:p w:rsidR="00253891" w:rsidRDefault="00253891">
      <w:pPr>
        <w:spacing w:line="200" w:lineRule="exact"/>
        <w:rPr>
          <w:rFonts w:ascii="Times New Roman" w:eastAsia="Times New Roman" w:hAnsi="Times New Roman"/>
          <w:color w:val="0000FF"/>
        </w:rPr>
      </w:pPr>
    </w:p>
    <w:p w:rsidR="00253891" w:rsidRDefault="00253891">
      <w:pPr>
        <w:spacing w:line="391" w:lineRule="exact"/>
        <w:rPr>
          <w:rFonts w:ascii="Times New Roman" w:eastAsia="Times New Roman" w:hAnsi="Times New Roman"/>
          <w:color w:val="0000FF"/>
        </w:rPr>
      </w:pPr>
    </w:p>
    <w:p w:rsidR="00253891" w:rsidRDefault="00253891">
      <w:pPr>
        <w:spacing w:line="0" w:lineRule="atLeast"/>
        <w:ind w:left="740" w:right="300"/>
        <w:rPr>
          <w:rFonts w:ascii="Times New Roman" w:eastAsia="Times New Roman" w:hAnsi="Times New Roman"/>
          <w:sz w:val="22"/>
        </w:rPr>
      </w:pPr>
      <w:r>
        <w:rPr>
          <w:rFonts w:ascii="Times New Roman" w:eastAsia="Times New Roman" w:hAnsi="Times New Roman"/>
          <w:sz w:val="22"/>
        </w:rPr>
        <w:t>Implications of the Gharandal oasis for hominin migration</w:t>
      </w:r>
    </w:p>
    <w:p w:rsidR="00253891" w:rsidRDefault="00253891">
      <w:pPr>
        <w:spacing w:line="137" w:lineRule="exact"/>
        <w:rPr>
          <w:rFonts w:ascii="Times New Roman" w:eastAsia="Times New Roman" w:hAnsi="Times New Roman"/>
          <w:color w:val="0000FF"/>
        </w:rPr>
      </w:pPr>
    </w:p>
    <w:p w:rsidR="00253891" w:rsidRDefault="00253891">
      <w:pPr>
        <w:spacing w:line="249" w:lineRule="auto"/>
        <w:ind w:left="740"/>
        <w:jc w:val="both"/>
        <w:rPr>
          <w:rFonts w:ascii="Times New Roman" w:eastAsia="Times New Roman" w:hAnsi="Times New Roman"/>
        </w:rPr>
      </w:pPr>
      <w:r>
        <w:rPr>
          <w:rFonts w:ascii="Times New Roman" w:eastAsia="Times New Roman" w:hAnsi="Times New Roman"/>
        </w:rPr>
        <w:t xml:space="preserve">Differentiating between palaeolakes and palaeo-wetlands (e.g., Enzel et al., </w:t>
      </w:r>
      <w:hyperlink w:anchor="page3" w:history="1">
        <w:r>
          <w:rPr>
            <w:rFonts w:ascii="Times New Roman" w:eastAsia="Times New Roman" w:hAnsi="Times New Roman"/>
            <w:color w:val="0000FF"/>
          </w:rPr>
          <w:t>2015</w:t>
        </w:r>
      </w:hyperlink>
      <w:r>
        <w:rPr>
          <w:rFonts w:ascii="Times New Roman" w:eastAsia="Times New Roman" w:hAnsi="Times New Roman"/>
        </w:rPr>
        <w:t xml:space="preserve">; Engel et al., </w:t>
      </w:r>
      <w:hyperlink w:anchor="page3" w:history="1">
        <w:r>
          <w:rPr>
            <w:rFonts w:ascii="Times New Roman" w:eastAsia="Times New Roman" w:hAnsi="Times New Roman"/>
            <w:color w:val="0000FF"/>
          </w:rPr>
          <w:t>2016</w:t>
        </w:r>
      </w:hyperlink>
      <w:r>
        <w:rPr>
          <w:rFonts w:ascii="Times New Roman" w:eastAsia="Times New Roman" w:hAnsi="Times New Roman"/>
        </w:rPr>
        <w:t xml:space="preserve">) is important for reconstructing the magnitude of hydroclimatic change through time; however, the distinction is less critical with regard to freshwater availability for hominins crossing the southern Levantine deserts. Little is known about the reliabil-ity or seasonality of the spring at Wadi Gharandal, but the existence of the </w:t>
      </w:r>
      <w:r>
        <w:rPr>
          <w:rFonts w:ascii="Arial" w:eastAsia="Arial" w:hAnsi="Arial"/>
        </w:rPr>
        <w:t>‘</w:t>
      </w:r>
      <w:r>
        <w:rPr>
          <w:rFonts w:ascii="Times New Roman" w:eastAsia="Times New Roman" w:hAnsi="Times New Roman"/>
        </w:rPr>
        <w:t>Ayn Gharandal</w:t>
      </w:r>
      <w:r>
        <w:rPr>
          <w:rFonts w:ascii="Arial" w:eastAsia="Arial" w:hAnsi="Arial"/>
        </w:rPr>
        <w:t>’</w:t>
      </w:r>
      <w:r>
        <w:rPr>
          <w:rFonts w:ascii="Times New Roman" w:eastAsia="Times New Roman" w:hAnsi="Times New Roman"/>
        </w:rPr>
        <w:t xml:space="preserve"> Roman fort (Darby and Darby, </w:t>
      </w:r>
      <w:hyperlink w:anchor="page3" w:history="1">
        <w:r>
          <w:rPr>
            <w:rFonts w:ascii="Times New Roman" w:eastAsia="Times New Roman" w:hAnsi="Times New Roman"/>
            <w:color w:val="0000FF"/>
          </w:rPr>
          <w:t>2015</w:t>
        </w:r>
      </w:hyperlink>
      <w:r>
        <w:rPr>
          <w:rFonts w:ascii="Times New Roman" w:eastAsia="Times New Roman" w:hAnsi="Times New Roman"/>
        </w:rPr>
        <w:t>) indicates that a semipermanent water supply existed some 1700 yr ago under climatic conditions some-what wetter than today, but still hyperarid. Given the spring</w:t>
      </w:r>
      <w:r>
        <w:rPr>
          <w:rFonts w:ascii="Arial" w:eastAsia="Arial" w:hAnsi="Arial"/>
        </w:rPr>
        <w:t>’</w:t>
      </w:r>
      <w:r>
        <w:rPr>
          <w:rFonts w:ascii="Times New Roman" w:eastAsia="Times New Roman" w:hAnsi="Times New Roman"/>
        </w:rPr>
        <w:t>s persistence under hyperaridity, we speculate that the water supply was also sustained during long-term wetter phases in the past.</w:t>
      </w:r>
    </w:p>
    <w:p w:rsidR="00253891" w:rsidRDefault="00253891">
      <w:pPr>
        <w:spacing w:line="19" w:lineRule="exact"/>
        <w:rPr>
          <w:rFonts w:ascii="Times New Roman" w:eastAsia="Times New Roman" w:hAnsi="Times New Roman"/>
        </w:rPr>
      </w:pPr>
    </w:p>
    <w:p w:rsidR="00253891" w:rsidRDefault="00253891">
      <w:pPr>
        <w:spacing w:line="239" w:lineRule="exact"/>
        <w:ind w:left="740" w:firstLine="200"/>
        <w:jc w:val="both"/>
        <w:rPr>
          <w:rFonts w:ascii="Times New Roman" w:eastAsia="Times New Roman" w:hAnsi="Times New Roman"/>
          <w:color w:val="000000"/>
          <w:sz w:val="19"/>
        </w:rPr>
      </w:pPr>
      <w:r>
        <w:rPr>
          <w:rFonts w:ascii="Times New Roman" w:eastAsia="Times New Roman" w:hAnsi="Times New Roman"/>
          <w:sz w:val="19"/>
        </w:rPr>
        <w:t xml:space="preserve">Of the two potential routes from Africa into the Arabian Peninsula and Eurasia (Armitage et al., </w:t>
      </w:r>
      <w:hyperlink w:anchor="page3" w:history="1">
        <w:r>
          <w:rPr>
            <w:rFonts w:ascii="Times New Roman" w:eastAsia="Times New Roman" w:hAnsi="Times New Roman"/>
            <w:color w:val="0000FF"/>
            <w:sz w:val="19"/>
          </w:rPr>
          <w:t>2011</w:t>
        </w:r>
      </w:hyperlink>
      <w:r>
        <w:rPr>
          <w:rFonts w:ascii="Times New Roman" w:eastAsia="Times New Roman" w:hAnsi="Times New Roman"/>
          <w:sz w:val="19"/>
        </w:rPr>
        <w:t>), the southern Levant lies on the northern Nile</w:t>
      </w:r>
      <w:r>
        <w:rPr>
          <w:rFonts w:ascii="Arial" w:eastAsia="Arial" w:hAnsi="Arial"/>
          <w:sz w:val="19"/>
        </w:rPr>
        <w:t>–</w:t>
      </w:r>
      <w:r>
        <w:rPr>
          <w:rFonts w:ascii="Times New Roman" w:eastAsia="Times New Roman" w:hAnsi="Times New Roman"/>
          <w:sz w:val="19"/>
        </w:rPr>
        <w:t xml:space="preserve">Sinai route (Vaks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Waldmann 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 xml:space="preserve">2010 </w:t>
        </w:r>
      </w:hyperlink>
      <w:r>
        <w:rPr>
          <w:rFonts w:ascii="Times New Roman" w:eastAsia="Times New Roman" w:hAnsi="Times New Roman"/>
          <w:color w:val="000000"/>
          <w:sz w:val="19"/>
        </w:rPr>
        <w:t>Frumkin</w:t>
      </w:r>
      <w:r>
        <w:rPr>
          <w:rFonts w:ascii="Times New Roman" w:eastAsia="Times New Roman" w:hAnsi="Times New Roman"/>
          <w:color w:val="0000FF"/>
          <w:sz w:val="19"/>
        </w:rPr>
        <w:t xml:space="preserve"> </w:t>
      </w:r>
      <w:r>
        <w:rPr>
          <w:rFonts w:ascii="Times New Roman" w:eastAsia="Times New Roman" w:hAnsi="Times New Roman"/>
          <w:color w:val="000000"/>
          <w:sz w:val="19"/>
        </w:rPr>
        <w:t>et al.,</w:t>
      </w:r>
      <w:r>
        <w:rPr>
          <w:rFonts w:ascii="Times New Roman" w:eastAsia="Times New Roman" w:hAnsi="Times New Roman"/>
          <w:color w:val="0000FF"/>
          <w:sz w:val="19"/>
        </w:rPr>
        <w:t xml:space="preserve">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Lazar</w:t>
      </w:r>
      <w:r>
        <w:rPr>
          <w:rFonts w:ascii="Times New Roman" w:eastAsia="Times New Roman" w:hAnsi="Times New Roman"/>
          <w:color w:val="0000FF"/>
          <w:sz w:val="19"/>
        </w:rPr>
        <w:t xml:space="preserve"> </w:t>
      </w:r>
      <w:r>
        <w:rPr>
          <w:rFonts w:ascii="Times New Roman" w:eastAsia="Times New Roman" w:hAnsi="Times New Roman"/>
          <w:color w:val="000000"/>
          <w:sz w:val="19"/>
        </w:rPr>
        <w:t xml:space="preserve">and Stein, </w:t>
      </w:r>
      <w:hyperlink w:anchor="page3" w:history="1">
        <w:r>
          <w:rPr>
            <w:rFonts w:ascii="Times New Roman" w:eastAsia="Times New Roman" w:hAnsi="Times New Roman"/>
            <w:color w:val="0000FF"/>
            <w:sz w:val="19"/>
          </w:rPr>
          <w:t>2011</w:t>
        </w:r>
      </w:hyperlink>
      <w:r>
        <w:rPr>
          <w:rFonts w:ascii="Times New Roman" w:eastAsia="Times New Roman" w:hAnsi="Times New Roman"/>
          <w:color w:val="000000"/>
          <w:sz w:val="19"/>
        </w:rPr>
        <w:t xml:space="preserve">; Breeze et al., </w:t>
      </w:r>
      <w:hyperlink w:anchor="page3" w:history="1">
        <w:r>
          <w:rPr>
            <w:rFonts w:ascii="Times New Roman" w:eastAsia="Times New Roman" w:hAnsi="Times New Roman"/>
            <w:color w:val="0000FF"/>
            <w:sz w:val="19"/>
          </w:rPr>
          <w:t>2016</w:t>
        </w:r>
      </w:hyperlink>
      <w:r>
        <w:rPr>
          <w:rFonts w:ascii="Times New Roman" w:eastAsia="Times New Roman" w:hAnsi="Times New Roman"/>
          <w:color w:val="000000"/>
          <w:sz w:val="19"/>
        </w:rPr>
        <w:t xml:space="preserve">). To the north of Gharan-dal, fossils have been dated at Skhul and Qafzeh to </w:t>
      </w:r>
      <w:r>
        <w:rPr>
          <w:rFonts w:ascii="Arial Unicode MS" w:eastAsia="Arial Unicode MS" w:hAnsi="Arial Unicode MS"/>
          <w:color w:val="000000"/>
          <w:sz w:val="19"/>
        </w:rPr>
        <w:t>∼</w:t>
      </w:r>
      <w:r>
        <w:rPr>
          <w:rFonts w:ascii="Times New Roman" w:eastAsia="Times New Roman" w:hAnsi="Times New Roman"/>
          <w:color w:val="000000"/>
          <w:sz w:val="19"/>
        </w:rPr>
        <w:t>130</w:t>
      </w:r>
      <w:r>
        <w:rPr>
          <w:rFonts w:ascii="Arial" w:eastAsia="Arial" w:hAnsi="Arial"/>
          <w:color w:val="000000"/>
          <w:sz w:val="19"/>
        </w:rPr>
        <w:t>–</w:t>
      </w:r>
      <w:r>
        <w:rPr>
          <w:rFonts w:ascii="Times New Roman" w:eastAsia="Times New Roman" w:hAnsi="Times New Roman"/>
          <w:color w:val="000000"/>
          <w:sz w:val="19"/>
        </w:rPr>
        <w:t xml:space="preserve">100 ka and </w:t>
      </w:r>
      <w:r>
        <w:rPr>
          <w:rFonts w:ascii="Arial Unicode MS" w:eastAsia="Arial Unicode MS" w:hAnsi="Arial Unicode MS"/>
          <w:color w:val="000000"/>
          <w:sz w:val="19"/>
        </w:rPr>
        <w:t>∼</w:t>
      </w:r>
      <w:r>
        <w:rPr>
          <w:rFonts w:ascii="Times New Roman" w:eastAsia="Times New Roman" w:hAnsi="Times New Roman"/>
          <w:color w:val="000000"/>
          <w:sz w:val="19"/>
        </w:rPr>
        <w:t>100</w:t>
      </w:r>
      <w:r>
        <w:rPr>
          <w:rFonts w:ascii="Arial" w:eastAsia="Arial" w:hAnsi="Arial"/>
          <w:color w:val="000000"/>
          <w:sz w:val="19"/>
        </w:rPr>
        <w:t>–</w:t>
      </w:r>
      <w:r>
        <w:rPr>
          <w:rFonts w:ascii="Times New Roman" w:eastAsia="Times New Roman" w:hAnsi="Times New Roman"/>
          <w:color w:val="000000"/>
          <w:sz w:val="19"/>
        </w:rPr>
        <w:t xml:space="preserve">90 ka, respectively (Grün et al., </w:t>
      </w:r>
      <w:hyperlink w:anchor="page3" w:history="1">
        <w:r>
          <w:rPr>
            <w:rFonts w:ascii="Times New Roman" w:eastAsia="Times New Roman" w:hAnsi="Times New Roman"/>
            <w:color w:val="0000FF"/>
            <w:sz w:val="19"/>
          </w:rPr>
          <w:t>2005</w:t>
        </w:r>
      </w:hyperlink>
      <w:r>
        <w:rPr>
          <w:rFonts w:ascii="Times New Roman" w:eastAsia="Times New Roman" w:hAnsi="Times New Roman"/>
          <w:color w:val="000000"/>
          <w:sz w:val="19"/>
        </w:rPr>
        <w:t xml:space="preserve">), while a recent </w:t>
      </w:r>
      <w:r>
        <w:rPr>
          <w:rFonts w:ascii="Arial" w:eastAsia="Arial" w:hAnsi="Arial"/>
          <w:color w:val="000000"/>
          <w:sz w:val="19"/>
        </w:rPr>
        <w:t>fi</w:t>
      </w:r>
      <w:r>
        <w:rPr>
          <w:rFonts w:ascii="Times New Roman" w:eastAsia="Times New Roman" w:hAnsi="Times New Roman"/>
          <w:color w:val="000000"/>
          <w:sz w:val="19"/>
        </w:rPr>
        <w:t xml:space="preserve">nd at Al Wusta in northern Arabia is dated to </w:t>
      </w:r>
      <w:r>
        <w:rPr>
          <w:rFonts w:ascii="Arial Unicode MS" w:eastAsia="Arial Unicode MS" w:hAnsi="Arial Unicode MS"/>
          <w:color w:val="000000"/>
          <w:sz w:val="19"/>
        </w:rPr>
        <w:t>∼</w:t>
      </w:r>
      <w:r>
        <w:rPr>
          <w:rFonts w:ascii="Times New Roman" w:eastAsia="Times New Roman" w:hAnsi="Times New Roman"/>
          <w:color w:val="000000"/>
          <w:sz w:val="19"/>
        </w:rPr>
        <w:t>95</w:t>
      </w:r>
      <w:r>
        <w:rPr>
          <w:rFonts w:ascii="Arial" w:eastAsia="Arial" w:hAnsi="Arial"/>
          <w:color w:val="000000"/>
          <w:sz w:val="19"/>
        </w:rPr>
        <w:t>–</w:t>
      </w:r>
      <w:r>
        <w:rPr>
          <w:rFonts w:ascii="Times New Roman" w:eastAsia="Times New Roman" w:hAnsi="Times New Roman"/>
          <w:color w:val="000000"/>
          <w:sz w:val="19"/>
        </w:rPr>
        <w:t xml:space="preserve">86 ka (Groucutt et al., </w:t>
      </w:r>
      <w:hyperlink w:anchor="page3" w:history="1">
        <w:r>
          <w:rPr>
            <w:rFonts w:ascii="Times New Roman" w:eastAsia="Times New Roman" w:hAnsi="Times New Roman"/>
            <w:color w:val="0000FF"/>
            <w:sz w:val="19"/>
          </w:rPr>
          <w:t>2018</w:t>
        </w:r>
      </w:hyperlink>
      <w:r>
        <w:rPr>
          <w:rFonts w:ascii="Times New Roman" w:eastAsia="Times New Roman" w:hAnsi="Times New Roman"/>
          <w:color w:val="000000"/>
          <w:sz w:val="19"/>
        </w:rPr>
        <w:t>). These are the oldest sites of indu-bitable human occupation so far discovered, and they mesh well with knowledge of the regional palaeohydrology during the interval 130</w:t>
      </w:r>
      <w:r>
        <w:rPr>
          <w:rFonts w:ascii="Arial" w:eastAsia="Arial" w:hAnsi="Arial"/>
          <w:color w:val="000000"/>
          <w:sz w:val="19"/>
        </w:rPr>
        <w:t>–</w:t>
      </w:r>
      <w:r>
        <w:rPr>
          <w:rFonts w:ascii="Times New Roman" w:eastAsia="Times New Roman" w:hAnsi="Times New Roman"/>
          <w:color w:val="000000"/>
          <w:sz w:val="19"/>
        </w:rPr>
        <w:t xml:space="preserve">85 ka in support of an active northern human migration route (Grün et al., </w:t>
      </w:r>
      <w:hyperlink w:anchor="page3" w:history="1">
        <w:r>
          <w:rPr>
            <w:rFonts w:ascii="Times New Roman" w:eastAsia="Times New Roman" w:hAnsi="Times New Roman"/>
            <w:color w:val="0000FF"/>
            <w:sz w:val="19"/>
          </w:rPr>
          <w:t>2005</w:t>
        </w:r>
      </w:hyperlink>
      <w:r>
        <w:rPr>
          <w:rFonts w:ascii="Times New Roman" w:eastAsia="Times New Roman" w:hAnsi="Times New Roman"/>
          <w:color w:val="000000"/>
          <w:sz w:val="19"/>
        </w:rPr>
        <w:t xml:space="preserve">; Vaks et al., </w:t>
      </w:r>
      <w:hyperlink w:anchor="page3" w:history="1">
        <w:r>
          <w:rPr>
            <w:rFonts w:ascii="Times New Roman" w:eastAsia="Times New Roman" w:hAnsi="Times New Roman"/>
            <w:color w:val="0000FF"/>
            <w:sz w:val="19"/>
          </w:rPr>
          <w:t>2007</w:t>
        </w:r>
      </w:hyperlink>
      <w:r>
        <w:rPr>
          <w:rFonts w:ascii="Times New Roman" w:eastAsia="Times New Roman" w:hAnsi="Times New Roman"/>
          <w:color w:val="000000"/>
          <w:sz w:val="19"/>
        </w:rPr>
        <w:t>;</w:t>
      </w:r>
    </w:p>
    <w:p w:rsidR="00253891" w:rsidRDefault="00253891">
      <w:pPr>
        <w:spacing w:line="2" w:lineRule="exact"/>
        <w:rPr>
          <w:rFonts w:ascii="Times New Roman" w:eastAsia="Times New Roman" w:hAnsi="Times New Roman"/>
          <w:color w:val="000000"/>
          <w:sz w:val="19"/>
        </w:rPr>
      </w:pPr>
      <w:r>
        <w:rPr>
          <w:rFonts w:ascii="Times New Roman" w:eastAsia="Times New Roman" w:hAnsi="Times New Roman"/>
          <w:color w:val="000000"/>
          <w:sz w:val="19"/>
        </w:rPr>
        <w:br w:type="column"/>
      </w:r>
    </w:p>
    <w:p w:rsidR="00253891" w:rsidRDefault="00253891">
      <w:pPr>
        <w:spacing w:line="0" w:lineRule="atLeast"/>
        <w:ind w:left="4600"/>
        <w:rPr>
          <w:rFonts w:ascii="Times New Roman" w:eastAsia="Times New Roman" w:hAnsi="Times New Roman"/>
        </w:rPr>
      </w:pPr>
      <w:r>
        <w:rPr>
          <w:rFonts w:ascii="Times New Roman" w:eastAsia="Times New Roman" w:hAnsi="Times New Roman"/>
        </w:rPr>
        <w:t>13</w:t>
      </w:r>
    </w:p>
    <w:p w:rsidR="00253891" w:rsidRDefault="00253891">
      <w:pPr>
        <w:spacing w:line="259" w:lineRule="exact"/>
        <w:rPr>
          <w:rFonts w:ascii="Times New Roman" w:eastAsia="Times New Roman" w:hAnsi="Times New Roman"/>
          <w:color w:val="000000"/>
          <w:sz w:val="19"/>
        </w:rPr>
      </w:pPr>
    </w:p>
    <w:p w:rsidR="00253891" w:rsidRDefault="00253891">
      <w:pPr>
        <w:spacing w:line="245" w:lineRule="auto"/>
        <w:jc w:val="both"/>
        <w:rPr>
          <w:rFonts w:ascii="Times New Roman" w:eastAsia="Times New Roman" w:hAnsi="Times New Roman"/>
          <w:color w:val="000000"/>
        </w:rPr>
      </w:pPr>
      <w:r>
        <w:rPr>
          <w:rFonts w:ascii="Times New Roman" w:eastAsia="Times New Roman" w:hAnsi="Times New Roman"/>
        </w:rPr>
        <w:t xml:space="preserve">Rosenberg et al., </w:t>
      </w:r>
      <w:hyperlink w:anchor="page3" w:history="1">
        <w:r>
          <w:rPr>
            <w:rFonts w:ascii="Times New Roman" w:eastAsia="Times New Roman" w:hAnsi="Times New Roman"/>
            <w:color w:val="0000FF"/>
          </w:rPr>
          <w:t>2011</w:t>
        </w:r>
      </w:hyperlink>
      <w:r>
        <w:rPr>
          <w:rFonts w:ascii="Times New Roman" w:eastAsia="Times New Roman" w:hAnsi="Times New Roman"/>
        </w:rPr>
        <w:t xml:space="preserve">, </w:t>
      </w:r>
      <w:hyperlink w:anchor="page3" w:history="1">
        <w:r>
          <w:rPr>
            <w:rFonts w:ascii="Times New Roman" w:eastAsia="Times New Roman" w:hAnsi="Times New Roman"/>
            <w:color w:val="0000FF"/>
          </w:rPr>
          <w:t>2012</w:t>
        </w:r>
      </w:hyperlink>
      <w:r>
        <w:rPr>
          <w:rFonts w:ascii="Times New Roman" w:eastAsia="Times New Roman" w:hAnsi="Times New Roman"/>
        </w:rPr>
        <w:t xml:space="preserve">, </w:t>
      </w:r>
      <w:hyperlink w:anchor="page3" w:history="1">
        <w:r>
          <w:rPr>
            <w:rFonts w:ascii="Times New Roman" w:eastAsia="Times New Roman" w:hAnsi="Times New Roman"/>
            <w:color w:val="0000FF"/>
          </w:rPr>
          <w:t>2013</w:t>
        </w:r>
      </w:hyperlink>
      <w:r>
        <w:rPr>
          <w:rFonts w:ascii="Times New Roman" w:eastAsia="Times New Roman" w:hAnsi="Times New Roman"/>
        </w:rPr>
        <w:t xml:space="preserve">; Groucutt and Petraglia, </w:t>
      </w:r>
      <w:hyperlink w:anchor="page3" w:history="1">
        <w:r>
          <w:rPr>
            <w:rFonts w:ascii="Times New Roman" w:eastAsia="Times New Roman" w:hAnsi="Times New Roman"/>
            <w:color w:val="0000FF"/>
          </w:rPr>
          <w:t>2012</w:t>
        </w:r>
      </w:hyperlink>
      <w:r>
        <w:rPr>
          <w:rFonts w:ascii="Times New Roman" w:eastAsia="Times New Roman" w:hAnsi="Times New Roman"/>
          <w:color w:val="000000"/>
        </w:rPr>
        <w:t>;</w:t>
      </w:r>
      <w:r>
        <w:rPr>
          <w:rFonts w:ascii="Times New Roman" w:eastAsia="Times New Roman" w:hAnsi="Times New Roman"/>
          <w:color w:val="0000FF"/>
        </w:rPr>
        <w:t xml:space="preserve"> </w:t>
      </w:r>
      <w:r>
        <w:rPr>
          <w:rFonts w:ascii="Times New Roman" w:eastAsia="Times New Roman" w:hAnsi="Times New Roman"/>
          <w:color w:val="000000"/>
        </w:rPr>
        <w:t>Engel et al.,</w:t>
      </w:r>
      <w:r>
        <w:rPr>
          <w:rFonts w:ascii="Times New Roman" w:eastAsia="Times New Roman" w:hAnsi="Times New Roman"/>
          <w:color w:val="0000FF"/>
        </w:rPr>
        <w:t xml:space="preserve"> </w:t>
      </w:r>
      <w:hyperlink w:anchor="page3" w:history="1">
        <w:r>
          <w:rPr>
            <w:rFonts w:ascii="Times New Roman" w:eastAsia="Times New Roman" w:hAnsi="Times New Roman"/>
            <w:color w:val="0000FF"/>
          </w:rPr>
          <w:t>2016</w:t>
        </w:r>
      </w:hyperlink>
      <w:r>
        <w:rPr>
          <w:rFonts w:ascii="Times New Roman" w:eastAsia="Times New Roman" w:hAnsi="Times New Roman"/>
          <w:color w:val="000000"/>
        </w:rPr>
        <w:t>,</w:t>
      </w:r>
      <w:r>
        <w:rPr>
          <w:rFonts w:ascii="Times New Roman" w:eastAsia="Times New Roman" w:hAnsi="Times New Roman"/>
          <w:color w:val="0000FF"/>
        </w:rPr>
        <w:t xml:space="preserve"> </w:t>
      </w:r>
      <w:r>
        <w:rPr>
          <w:rFonts w:ascii="Times New Roman" w:eastAsia="Times New Roman" w:hAnsi="Times New Roman"/>
          <w:color w:val="000000"/>
        </w:rPr>
        <w:t>Roberts et al.,</w:t>
      </w:r>
      <w:r>
        <w:rPr>
          <w:rFonts w:ascii="Times New Roman" w:eastAsia="Times New Roman" w:hAnsi="Times New Roman"/>
          <w:color w:val="0000FF"/>
        </w:rPr>
        <w:t xml:space="preserve"> </w:t>
      </w:r>
      <w:hyperlink w:anchor="page3" w:history="1">
        <w:r>
          <w:rPr>
            <w:rFonts w:ascii="Times New Roman" w:eastAsia="Times New Roman" w:hAnsi="Times New Roman"/>
            <w:color w:val="0000FF"/>
          </w:rPr>
          <w:t>2018</w:t>
        </w:r>
      </w:hyperlink>
      <w:r>
        <w:rPr>
          <w:rFonts w:ascii="Times New Roman" w:eastAsia="Times New Roman" w:hAnsi="Times New Roman"/>
          <w:color w:val="000000"/>
        </w:rPr>
        <w:t>;</w:t>
      </w:r>
      <w:r>
        <w:rPr>
          <w:rFonts w:ascii="Times New Roman" w:eastAsia="Times New Roman" w:hAnsi="Times New Roman"/>
          <w:color w:val="0000FF"/>
        </w:rPr>
        <w:t xml:space="preserve"> </w:t>
      </w:r>
      <w:r>
        <w:rPr>
          <w:rFonts w:ascii="Times New Roman" w:eastAsia="Times New Roman" w:hAnsi="Times New Roman"/>
          <w:color w:val="000000"/>
        </w:rPr>
        <w:t>Petraglia</w:t>
      </w:r>
      <w:r>
        <w:rPr>
          <w:rFonts w:ascii="Times New Roman" w:eastAsia="Times New Roman" w:hAnsi="Times New Roman"/>
          <w:color w:val="0000FF"/>
        </w:rPr>
        <w:t xml:space="preserve"> </w:t>
      </w:r>
      <w:r>
        <w:rPr>
          <w:rFonts w:ascii="Times New Roman" w:eastAsia="Times New Roman" w:hAnsi="Times New Roman"/>
          <w:color w:val="000000"/>
        </w:rPr>
        <w:t xml:space="preserve">et al., </w:t>
      </w:r>
      <w:hyperlink w:anchor="page3" w:history="1">
        <w:r>
          <w:rPr>
            <w:rFonts w:ascii="Times New Roman" w:eastAsia="Times New Roman" w:hAnsi="Times New Roman"/>
            <w:color w:val="0000FF"/>
          </w:rPr>
          <w:t>2019</w:t>
        </w:r>
      </w:hyperlink>
      <w:r>
        <w:rPr>
          <w:rFonts w:ascii="Times New Roman" w:eastAsia="Times New Roman" w:hAnsi="Times New Roman"/>
          <w:color w:val="000000"/>
        </w:rPr>
        <w:t>).</w:t>
      </w:r>
    </w:p>
    <w:p w:rsidR="00253891" w:rsidRDefault="00253891">
      <w:pPr>
        <w:spacing w:line="16" w:lineRule="exact"/>
        <w:rPr>
          <w:rFonts w:ascii="Times New Roman" w:eastAsia="Times New Roman" w:hAnsi="Times New Roman"/>
          <w:color w:val="0000FF"/>
        </w:rPr>
      </w:pPr>
    </w:p>
    <w:p w:rsidR="00253891" w:rsidRDefault="00253891">
      <w:pPr>
        <w:spacing w:line="239" w:lineRule="exact"/>
        <w:ind w:firstLine="201"/>
        <w:jc w:val="both"/>
        <w:rPr>
          <w:rFonts w:ascii="Times New Roman" w:eastAsia="Times New Roman" w:hAnsi="Times New Roman"/>
          <w:color w:val="000000"/>
          <w:sz w:val="19"/>
        </w:rPr>
      </w:pPr>
      <w:r>
        <w:rPr>
          <w:rFonts w:ascii="Times New Roman" w:eastAsia="Times New Roman" w:hAnsi="Times New Roman"/>
          <w:sz w:val="19"/>
        </w:rPr>
        <w:t>There are few sites in the southern Levant in which in situ lithic artefacts have been precisely dated within strati</w:t>
      </w:r>
      <w:r>
        <w:rPr>
          <w:rFonts w:ascii="Arial" w:eastAsia="Arial" w:hAnsi="Arial"/>
          <w:sz w:val="19"/>
        </w:rPr>
        <w:t>fi</w:t>
      </w:r>
      <w:r>
        <w:rPr>
          <w:rFonts w:ascii="Times New Roman" w:eastAsia="Times New Roman" w:hAnsi="Times New Roman"/>
          <w:sz w:val="19"/>
        </w:rPr>
        <w:t xml:space="preserve">ed sed-iments. The Levallois </w:t>
      </w:r>
      <w:r>
        <w:rPr>
          <w:rFonts w:ascii="Arial" w:eastAsia="Arial" w:hAnsi="Arial"/>
          <w:sz w:val="19"/>
        </w:rPr>
        <w:t>fl</w:t>
      </w:r>
      <w:r>
        <w:rPr>
          <w:rFonts w:ascii="Times New Roman" w:eastAsia="Times New Roman" w:hAnsi="Times New Roman"/>
          <w:sz w:val="19"/>
        </w:rPr>
        <w:t>akes at Gharandal (</w:t>
      </w:r>
      <w:hyperlink w:anchor="page3" w:history="1">
        <w:r>
          <w:rPr>
            <w:rFonts w:ascii="Times New Roman" w:eastAsia="Times New Roman" w:hAnsi="Times New Roman"/>
            <w:color w:val="0000FF"/>
            <w:sz w:val="19"/>
          </w:rPr>
          <w:t>Figs. 5</w:t>
        </w:r>
        <w:r>
          <w:rPr>
            <w:rFonts w:ascii="Times New Roman" w:eastAsia="Times New Roman" w:hAnsi="Times New Roman"/>
            <w:sz w:val="19"/>
          </w:rPr>
          <w:t xml:space="preserve"> </w:t>
        </w:r>
      </w:hyperlink>
      <w:r>
        <w:rPr>
          <w:rFonts w:ascii="Times New Roman" w:eastAsia="Times New Roman" w:hAnsi="Times New Roman"/>
          <w:sz w:val="19"/>
        </w:rPr>
        <w:t xml:space="preserve">and </w:t>
      </w:r>
      <w:hyperlink w:anchor="page3" w:history="1">
        <w:r>
          <w:rPr>
            <w:rFonts w:ascii="Times New Roman" w:eastAsia="Times New Roman" w:hAnsi="Times New Roman"/>
            <w:color w:val="0000FF"/>
            <w:sz w:val="19"/>
          </w:rPr>
          <w:t>7</w:t>
        </w:r>
      </w:hyperlink>
      <w:r>
        <w:rPr>
          <w:rFonts w:ascii="Times New Roman" w:eastAsia="Times New Roman" w:hAnsi="Times New Roman"/>
          <w:sz w:val="19"/>
        </w:rPr>
        <w:t>) indi-cate that humans visited before 74 ± 7 ka</w:t>
      </w:r>
      <w:r>
        <w:rPr>
          <w:rFonts w:ascii="Arial" w:eastAsia="Arial" w:hAnsi="Arial"/>
          <w:sz w:val="19"/>
        </w:rPr>
        <w:t>—</w:t>
      </w:r>
      <w:r>
        <w:rPr>
          <w:rFonts w:ascii="Times New Roman" w:eastAsia="Times New Roman" w:hAnsi="Times New Roman"/>
          <w:sz w:val="19"/>
        </w:rPr>
        <w:t xml:space="preserve">consistent with the Middle Palaeolithic and Early Upper Palaeolithic artefact typologies previously reported from Gharandal (Henry et al., </w:t>
      </w:r>
      <w:hyperlink w:anchor="page3" w:history="1">
        <w:r>
          <w:rPr>
            <w:rFonts w:ascii="Times New Roman" w:eastAsia="Times New Roman" w:hAnsi="Times New Roman"/>
            <w:color w:val="0000FF"/>
            <w:sz w:val="19"/>
          </w:rPr>
          <w:t>2001</w:t>
        </w:r>
      </w:hyperlink>
      <w:r>
        <w:rPr>
          <w:rFonts w:ascii="Times New Roman" w:eastAsia="Times New Roman" w:hAnsi="Times New Roman"/>
          <w:color w:val="000000"/>
          <w:sz w:val="19"/>
        </w:rPr>
        <w:t>),</w:t>
      </w:r>
      <w:r>
        <w:rPr>
          <w:rFonts w:ascii="Times New Roman" w:eastAsia="Times New Roman" w:hAnsi="Times New Roman"/>
          <w:color w:val="0000FF"/>
          <w:sz w:val="19"/>
        </w:rPr>
        <w:t xml:space="preserve"> </w:t>
      </w:r>
      <w:r>
        <w:rPr>
          <w:rFonts w:ascii="Times New Roman" w:eastAsia="Times New Roman" w:hAnsi="Times New Roman"/>
          <w:color w:val="000000"/>
          <w:sz w:val="19"/>
        </w:rPr>
        <w:t>and from Gebel Al Maghara and Qadesh Barnea in the</w:t>
      </w:r>
      <w:r>
        <w:rPr>
          <w:rFonts w:ascii="Times New Roman" w:eastAsia="Times New Roman" w:hAnsi="Times New Roman"/>
          <w:color w:val="0000FF"/>
          <w:sz w:val="19"/>
        </w:rPr>
        <w:t xml:space="preserve"> </w:t>
      </w:r>
      <w:r>
        <w:rPr>
          <w:rFonts w:ascii="Times New Roman" w:eastAsia="Times New Roman" w:hAnsi="Times New Roman"/>
          <w:color w:val="000000"/>
          <w:sz w:val="19"/>
        </w:rPr>
        <w:t>northern and eastern Sinai (</w:t>
      </w:r>
      <w:hyperlink w:anchor="page3" w:history="1">
        <w:r>
          <w:rPr>
            <w:rFonts w:ascii="Times New Roman" w:eastAsia="Times New Roman" w:hAnsi="Times New Roman"/>
            <w:color w:val="0000FF"/>
            <w:sz w:val="19"/>
          </w:rPr>
          <w:t>Fig. 1</w:t>
        </w:r>
      </w:hyperlink>
      <w:r>
        <w:rPr>
          <w:rFonts w:ascii="Times New Roman" w:eastAsia="Times New Roman" w:hAnsi="Times New Roman"/>
          <w:color w:val="000000"/>
          <w:sz w:val="19"/>
        </w:rPr>
        <w:t xml:space="preserve">) (Goldberg, </w:t>
      </w:r>
      <w:hyperlink w:anchor="page3" w:history="1">
        <w:r>
          <w:rPr>
            <w:rFonts w:ascii="Times New Roman" w:eastAsia="Times New Roman" w:hAnsi="Times New Roman"/>
            <w:color w:val="0000FF"/>
            <w:sz w:val="19"/>
          </w:rPr>
          <w:t>1986</w:t>
        </w:r>
      </w:hyperlink>
      <w:r>
        <w:rPr>
          <w:rFonts w:ascii="Times New Roman" w:eastAsia="Times New Roman" w:hAnsi="Times New Roman"/>
          <w:color w:val="000000"/>
          <w:sz w:val="19"/>
        </w:rPr>
        <w:t xml:space="preserve">). Thanks to the relatively humid conditions that characterised much of MIS 5, the arid barrier to human migration was removed, and the southern Jordan/Tabuk corridor into Arabia and Eurasia may have opened via a scatter of lakes and wetlands (Breeze et al., </w:t>
      </w:r>
      <w:hyperlink w:anchor="page3" w:history="1">
        <w:r>
          <w:rPr>
            <w:rFonts w:ascii="Times New Roman" w:eastAsia="Times New Roman" w:hAnsi="Times New Roman"/>
            <w:color w:val="0000FF"/>
            <w:sz w:val="19"/>
          </w:rPr>
          <w:t>2016</w:t>
        </w:r>
      </w:hyperlink>
      <w:r>
        <w:rPr>
          <w:rFonts w:ascii="Times New Roman" w:eastAsia="Times New Roman" w:hAnsi="Times New Roman"/>
          <w:color w:val="000000"/>
          <w:sz w:val="19"/>
        </w:rPr>
        <w:t xml:space="preserve">). Located at the northern end of this corridor, Gharandal oasis was a potential step along the way during the interval </w:t>
      </w:r>
      <w:r>
        <w:rPr>
          <w:rFonts w:ascii="Arial Unicode MS" w:eastAsia="Arial Unicode MS" w:hAnsi="Arial Unicode MS"/>
          <w:color w:val="000000"/>
          <w:sz w:val="19"/>
        </w:rPr>
        <w:t>∼</w:t>
      </w:r>
      <w:r>
        <w:rPr>
          <w:rFonts w:ascii="Times New Roman" w:eastAsia="Times New Roman" w:hAnsi="Times New Roman"/>
          <w:color w:val="000000"/>
          <w:sz w:val="19"/>
        </w:rPr>
        <w:t>125</w:t>
      </w:r>
      <w:r>
        <w:rPr>
          <w:rFonts w:ascii="Arial" w:eastAsia="Arial" w:hAnsi="Arial"/>
          <w:color w:val="000000"/>
          <w:sz w:val="19"/>
        </w:rPr>
        <w:t>–</w:t>
      </w:r>
      <w:r>
        <w:rPr>
          <w:rFonts w:ascii="Times New Roman" w:eastAsia="Times New Roman" w:hAnsi="Times New Roman"/>
          <w:color w:val="000000"/>
          <w:sz w:val="19"/>
        </w:rPr>
        <w:t xml:space="preserve">70 ka. Indeed, Gharandal may have been especially critical for human migration during the arid inter-vals of early MIS 5 documented from Dead Sea cores (Torf-stein et al., </w:t>
      </w:r>
      <w:hyperlink w:anchor="page3" w:history="1">
        <w:r>
          <w:rPr>
            <w:rFonts w:ascii="Times New Roman" w:eastAsia="Times New Roman" w:hAnsi="Times New Roman"/>
            <w:color w:val="0000FF"/>
            <w:sz w:val="19"/>
          </w:rPr>
          <w:t>2015</w:t>
        </w:r>
      </w:hyperlink>
      <w:r>
        <w:rPr>
          <w:rFonts w:ascii="Times New Roman" w:eastAsia="Times New Roman" w:hAnsi="Times New Roman"/>
          <w:color w:val="000000"/>
          <w:sz w:val="19"/>
        </w:rPr>
        <w:t>).</w:t>
      </w:r>
    </w:p>
    <w:p w:rsidR="00253891" w:rsidRDefault="00253891">
      <w:pPr>
        <w:spacing w:line="200" w:lineRule="exact"/>
        <w:rPr>
          <w:rFonts w:ascii="Times New Roman" w:eastAsia="Times New Roman" w:hAnsi="Times New Roman"/>
          <w:color w:val="000000"/>
          <w:sz w:val="19"/>
        </w:rPr>
      </w:pPr>
    </w:p>
    <w:p w:rsidR="00253891" w:rsidRDefault="00253891">
      <w:pPr>
        <w:spacing w:line="225" w:lineRule="exact"/>
        <w:rPr>
          <w:rFonts w:ascii="Times New Roman" w:eastAsia="Times New Roman" w:hAnsi="Times New Roman"/>
          <w:color w:val="000000"/>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CONCLUSIONS</w:t>
      </w:r>
    </w:p>
    <w:p w:rsidR="00253891" w:rsidRDefault="00253891">
      <w:pPr>
        <w:spacing w:line="137" w:lineRule="exact"/>
        <w:rPr>
          <w:rFonts w:ascii="Times New Roman" w:eastAsia="Times New Roman" w:hAnsi="Times New Roman"/>
          <w:color w:val="000000"/>
          <w:sz w:val="19"/>
        </w:rPr>
      </w:pPr>
    </w:p>
    <w:p w:rsidR="00253891" w:rsidRDefault="00253891">
      <w:pPr>
        <w:spacing w:line="237" w:lineRule="exact"/>
        <w:jc w:val="both"/>
        <w:rPr>
          <w:rFonts w:ascii="Times New Roman" w:eastAsia="Times New Roman" w:hAnsi="Times New Roman"/>
        </w:rPr>
      </w:pPr>
      <w:r>
        <w:rPr>
          <w:rFonts w:ascii="Times New Roman" w:eastAsia="Times New Roman" w:hAnsi="Times New Roman"/>
        </w:rPr>
        <w:t xml:space="preserve">We have reconstructed the origin, sedimentary environment, and depositional age of a </w:t>
      </w:r>
      <w:r>
        <w:rPr>
          <w:rFonts w:ascii="Arial Unicode MS" w:eastAsia="Arial Unicode MS" w:hAnsi="Arial Unicode MS"/>
        </w:rPr>
        <w:t>∼</w:t>
      </w:r>
      <w:r>
        <w:rPr>
          <w:rFonts w:ascii="Times New Roman" w:eastAsia="Times New Roman" w:hAnsi="Times New Roman"/>
        </w:rPr>
        <w:t xml:space="preserve">20-m-thick valley </w:t>
      </w:r>
      <w:r>
        <w:rPr>
          <w:rFonts w:ascii="Arial" w:eastAsia="Arial" w:hAnsi="Arial"/>
        </w:rPr>
        <w:t>fi</w:t>
      </w:r>
      <w:r>
        <w:rPr>
          <w:rFonts w:ascii="Times New Roman" w:eastAsia="Times New Roman" w:hAnsi="Times New Roman"/>
        </w:rPr>
        <w:t>ll at Wadi Gharandal and considered its place among other sites of human activity in the Levant</w:t>
      </w:r>
      <w:r>
        <w:rPr>
          <w:rFonts w:ascii="Arial" w:eastAsia="Arial" w:hAnsi="Arial"/>
        </w:rPr>
        <w:t>–</w:t>
      </w:r>
      <w:r>
        <w:rPr>
          <w:rFonts w:ascii="Times New Roman" w:eastAsia="Times New Roman" w:hAnsi="Times New Roman"/>
        </w:rPr>
        <w:t xml:space="preserve">Arabia region. Our key </w:t>
      </w:r>
      <w:r>
        <w:rPr>
          <w:rFonts w:ascii="Arial" w:eastAsia="Arial" w:hAnsi="Arial"/>
        </w:rPr>
        <w:t>fi</w:t>
      </w:r>
      <w:r>
        <w:rPr>
          <w:rFonts w:ascii="Times New Roman" w:eastAsia="Times New Roman" w:hAnsi="Times New Roman"/>
        </w:rPr>
        <w:t>ndings are outlined below.</w:t>
      </w:r>
    </w:p>
    <w:p w:rsidR="00253891" w:rsidRDefault="00253891">
      <w:pPr>
        <w:spacing w:line="19" w:lineRule="exact"/>
        <w:rPr>
          <w:rFonts w:ascii="Times New Roman" w:eastAsia="Times New Roman" w:hAnsi="Times New Roman"/>
          <w:color w:val="000000"/>
          <w:sz w:val="19"/>
        </w:rPr>
      </w:pPr>
    </w:p>
    <w:p w:rsidR="00253891" w:rsidRDefault="00253891">
      <w:pPr>
        <w:spacing w:line="263" w:lineRule="auto"/>
        <w:ind w:firstLine="201"/>
        <w:jc w:val="both"/>
        <w:rPr>
          <w:rFonts w:ascii="Times New Roman" w:eastAsia="Times New Roman" w:hAnsi="Times New Roman"/>
          <w:sz w:val="19"/>
        </w:rPr>
      </w:pPr>
      <w:r>
        <w:rPr>
          <w:rFonts w:ascii="Times New Roman" w:eastAsia="Times New Roman" w:hAnsi="Times New Roman"/>
          <w:sz w:val="19"/>
        </w:rPr>
        <w:t>Wadi Gharandal supported a Pleistocene riverine wetland oasis, resulting from a combination of positive water balance and damming due to a landslide at the rangefront.</w:t>
      </w:r>
    </w:p>
    <w:p w:rsidR="00253891" w:rsidRDefault="00253891">
      <w:pPr>
        <w:spacing w:line="2" w:lineRule="exact"/>
        <w:rPr>
          <w:rFonts w:ascii="Times New Roman" w:eastAsia="Times New Roman" w:hAnsi="Times New Roman"/>
          <w:color w:val="000000"/>
          <w:sz w:val="19"/>
        </w:rPr>
      </w:pPr>
    </w:p>
    <w:p w:rsidR="00253891" w:rsidRDefault="00253891">
      <w:pPr>
        <w:spacing w:line="236" w:lineRule="exact"/>
        <w:ind w:firstLine="201"/>
        <w:jc w:val="both"/>
        <w:rPr>
          <w:rFonts w:ascii="Times New Roman" w:eastAsia="Times New Roman" w:hAnsi="Times New Roman"/>
        </w:rPr>
      </w:pPr>
      <w:r>
        <w:rPr>
          <w:rFonts w:ascii="Times New Roman" w:eastAsia="Times New Roman" w:hAnsi="Times New Roman"/>
        </w:rPr>
        <w:t xml:space="preserve">Based on ten OSL analyses on samples collected from three sedimentary sections, we estimate that the riverine wet-land existed from </w:t>
      </w:r>
      <w:r>
        <w:rPr>
          <w:rFonts w:ascii="Arial Unicode MS" w:eastAsia="Arial Unicode MS" w:hAnsi="Arial Unicode MS"/>
        </w:rPr>
        <w:t>∼</w:t>
      </w:r>
      <w:r>
        <w:rPr>
          <w:rFonts w:ascii="Times New Roman" w:eastAsia="Times New Roman" w:hAnsi="Times New Roman"/>
        </w:rPr>
        <w:t xml:space="preserve">125 to 70 ka, followed by a period of mainly infrequent </w:t>
      </w:r>
      <w:r>
        <w:rPr>
          <w:rFonts w:ascii="Arial" w:eastAsia="Arial" w:hAnsi="Arial"/>
        </w:rPr>
        <w:t>fl</w:t>
      </w:r>
      <w:r>
        <w:rPr>
          <w:rFonts w:ascii="Times New Roman" w:eastAsia="Times New Roman" w:hAnsi="Times New Roman"/>
        </w:rPr>
        <w:t>uvial aggradation and then dam removal and valley-</w:t>
      </w:r>
      <w:r>
        <w:rPr>
          <w:rFonts w:ascii="Arial" w:eastAsia="Arial" w:hAnsi="Arial"/>
        </w:rPr>
        <w:t>fi</w:t>
      </w:r>
      <w:r>
        <w:rPr>
          <w:rFonts w:ascii="Times New Roman" w:eastAsia="Times New Roman" w:hAnsi="Times New Roman"/>
        </w:rPr>
        <w:t>ll dissection somewhat after 36 ± 3 ka.</w:t>
      </w:r>
    </w:p>
    <w:p w:rsidR="00253891" w:rsidRDefault="00253891">
      <w:pPr>
        <w:spacing w:line="21" w:lineRule="exact"/>
        <w:rPr>
          <w:rFonts w:ascii="Times New Roman" w:eastAsia="Times New Roman" w:hAnsi="Times New Roman"/>
          <w:color w:val="000000"/>
          <w:sz w:val="19"/>
        </w:rPr>
      </w:pPr>
    </w:p>
    <w:p w:rsidR="00253891" w:rsidRDefault="00253891">
      <w:pPr>
        <w:spacing w:line="245" w:lineRule="auto"/>
        <w:ind w:firstLine="201"/>
        <w:jc w:val="both"/>
        <w:rPr>
          <w:rFonts w:ascii="Times New Roman" w:eastAsia="Times New Roman" w:hAnsi="Times New Roman"/>
        </w:rPr>
      </w:pPr>
      <w:r>
        <w:rPr>
          <w:rFonts w:ascii="Times New Roman" w:eastAsia="Times New Roman" w:hAnsi="Times New Roman"/>
        </w:rPr>
        <w:t>The depositional ages at Gharandal match regional climate proxies in the Levant and Arabia, indicating relatively humid conditions during MIS 5.</w:t>
      </w:r>
    </w:p>
    <w:p w:rsidR="00253891" w:rsidRDefault="00253891">
      <w:pPr>
        <w:spacing w:line="16" w:lineRule="exact"/>
        <w:rPr>
          <w:rFonts w:ascii="Times New Roman" w:eastAsia="Times New Roman" w:hAnsi="Times New Roman"/>
          <w:color w:val="000000"/>
          <w:sz w:val="19"/>
        </w:rPr>
      </w:pPr>
    </w:p>
    <w:p w:rsidR="00253891" w:rsidRDefault="00253891">
      <w:pPr>
        <w:spacing w:line="246" w:lineRule="auto"/>
        <w:ind w:firstLine="201"/>
        <w:jc w:val="both"/>
        <w:rPr>
          <w:rFonts w:ascii="Times New Roman" w:eastAsia="Times New Roman" w:hAnsi="Times New Roman"/>
        </w:rPr>
      </w:pPr>
      <w:r>
        <w:rPr>
          <w:rFonts w:ascii="Times New Roman" w:eastAsia="Times New Roman" w:hAnsi="Times New Roman"/>
        </w:rPr>
        <w:t>Lithic artefacts collected from strati</w:t>
      </w:r>
      <w:r>
        <w:rPr>
          <w:rFonts w:ascii="Arial" w:eastAsia="Arial" w:hAnsi="Arial"/>
        </w:rPr>
        <w:t>fi</w:t>
      </w:r>
      <w:r>
        <w:rPr>
          <w:rFonts w:ascii="Times New Roman" w:eastAsia="Times New Roman" w:hAnsi="Times New Roman"/>
        </w:rPr>
        <w:t xml:space="preserve">ed sediments at Ghar-andal are dated to a minimum age of 74 ± 7 ka (Middle Palae-olithic) consistent with previous relative dating by artefact typology (Henry et al., </w:t>
      </w:r>
      <w:hyperlink w:anchor="page3" w:history="1">
        <w:r>
          <w:rPr>
            <w:rFonts w:ascii="Times New Roman" w:eastAsia="Times New Roman" w:hAnsi="Times New Roman"/>
            <w:color w:val="0000FF"/>
          </w:rPr>
          <w:t>2001</w:t>
        </w:r>
      </w:hyperlink>
      <w:r>
        <w:rPr>
          <w:rFonts w:ascii="Times New Roman" w:eastAsia="Times New Roman" w:hAnsi="Times New Roman"/>
        </w:rPr>
        <w:t>).</w:t>
      </w:r>
    </w:p>
    <w:p w:rsidR="00253891" w:rsidRDefault="00253891">
      <w:pPr>
        <w:spacing w:line="15" w:lineRule="exact"/>
        <w:rPr>
          <w:rFonts w:ascii="Times New Roman" w:eastAsia="Times New Roman" w:hAnsi="Times New Roman"/>
          <w:color w:val="000000"/>
          <w:sz w:val="19"/>
        </w:rPr>
      </w:pPr>
    </w:p>
    <w:p w:rsidR="00253891" w:rsidRDefault="00253891">
      <w:pPr>
        <w:spacing w:line="241" w:lineRule="exact"/>
        <w:ind w:firstLine="201"/>
        <w:jc w:val="both"/>
        <w:rPr>
          <w:rFonts w:ascii="Times New Roman" w:eastAsia="Times New Roman" w:hAnsi="Times New Roman"/>
        </w:rPr>
      </w:pPr>
      <w:r>
        <w:rPr>
          <w:rFonts w:ascii="Times New Roman" w:eastAsia="Times New Roman" w:hAnsi="Times New Roman"/>
        </w:rPr>
        <w:t xml:space="preserve">Located at the northern end of the southern Jordan/Tabuk corridor (Breeze et al., </w:t>
      </w:r>
      <w:hyperlink w:anchor="page3" w:history="1">
        <w:r>
          <w:rPr>
            <w:rFonts w:ascii="Times New Roman" w:eastAsia="Times New Roman" w:hAnsi="Times New Roman"/>
            <w:color w:val="0000FF"/>
          </w:rPr>
          <w:t>2016</w:t>
        </w:r>
      </w:hyperlink>
      <w:r>
        <w:rPr>
          <w:rFonts w:ascii="Times New Roman" w:eastAsia="Times New Roman" w:hAnsi="Times New Roman"/>
        </w:rPr>
        <w:t xml:space="preserve">), the Gharandal oasis was a potential gateway for humans into Arabia and Eurasia during the interval </w:t>
      </w:r>
      <w:r>
        <w:rPr>
          <w:rFonts w:ascii="Arial Unicode MS" w:eastAsia="Arial Unicode MS" w:hAnsi="Arial Unicode MS"/>
        </w:rPr>
        <w:t>∼</w:t>
      </w:r>
      <w:r>
        <w:rPr>
          <w:rFonts w:ascii="Times New Roman" w:eastAsia="Times New Roman" w:hAnsi="Times New Roman"/>
        </w:rPr>
        <w:t>125</w:t>
      </w:r>
      <w:r>
        <w:rPr>
          <w:rFonts w:ascii="Arial" w:eastAsia="Arial" w:hAnsi="Arial"/>
        </w:rPr>
        <w:t>–</w:t>
      </w:r>
      <w:r>
        <w:rPr>
          <w:rFonts w:ascii="Times New Roman" w:eastAsia="Times New Roman" w:hAnsi="Times New Roman"/>
        </w:rPr>
        <w:t>70 ka.</w:t>
      </w:r>
    </w:p>
    <w:p w:rsidR="00253891" w:rsidRDefault="00253891">
      <w:pPr>
        <w:spacing w:line="389" w:lineRule="exact"/>
        <w:rPr>
          <w:rFonts w:ascii="Times New Roman" w:eastAsia="Times New Roman" w:hAnsi="Times New Roman"/>
          <w:color w:val="000000"/>
          <w:sz w:val="19"/>
        </w:rPr>
      </w:pPr>
    </w:p>
    <w:p w:rsidR="00253891" w:rsidRDefault="00253891">
      <w:pPr>
        <w:spacing w:line="0" w:lineRule="atLeast"/>
        <w:rPr>
          <w:rFonts w:ascii="Times New Roman" w:eastAsia="Times New Roman" w:hAnsi="Times New Roman"/>
          <w:sz w:val="22"/>
        </w:rPr>
      </w:pPr>
      <w:r>
        <w:rPr>
          <w:rFonts w:ascii="Times New Roman" w:eastAsia="Times New Roman" w:hAnsi="Times New Roman"/>
          <w:sz w:val="22"/>
        </w:rPr>
        <w:t>ACKNOWLEDGMENTS</w:t>
      </w:r>
    </w:p>
    <w:p w:rsidR="00253891" w:rsidRDefault="00253891">
      <w:pPr>
        <w:spacing w:line="134" w:lineRule="exact"/>
        <w:rPr>
          <w:rFonts w:ascii="Times New Roman" w:eastAsia="Times New Roman" w:hAnsi="Times New Roman"/>
          <w:color w:val="000000"/>
          <w:sz w:val="19"/>
        </w:rPr>
      </w:pPr>
    </w:p>
    <w:p w:rsidR="00253891" w:rsidRDefault="00253891">
      <w:pPr>
        <w:spacing w:line="270" w:lineRule="auto"/>
        <w:jc w:val="both"/>
        <w:rPr>
          <w:rFonts w:ascii="Times New Roman" w:eastAsia="Times New Roman" w:hAnsi="Times New Roman"/>
          <w:sz w:val="17"/>
        </w:rPr>
      </w:pPr>
      <w:r>
        <w:rPr>
          <w:rFonts w:ascii="Times New Roman" w:eastAsia="Times New Roman" w:hAnsi="Times New Roman"/>
          <w:sz w:val="17"/>
        </w:rPr>
        <w:t>This project was funded by the deanship of scienti</w:t>
      </w:r>
      <w:r>
        <w:rPr>
          <w:rFonts w:ascii="Arial" w:eastAsia="Arial" w:hAnsi="Arial"/>
          <w:sz w:val="17"/>
        </w:rPr>
        <w:t>fi</w:t>
      </w:r>
      <w:r>
        <w:rPr>
          <w:rFonts w:ascii="Times New Roman" w:eastAsia="Times New Roman" w:hAnsi="Times New Roman"/>
          <w:sz w:val="17"/>
        </w:rPr>
        <w:t>c research, Uni-versity of Jordan, and supported by grant-in-aid from the Council for British Research in the Levant. For valuable discussion, we thank K. Moumani, Jordan Ministry of Energy and Mineral Resources, E. Makhlouf, Hashemite University, Jordan, and G. Jarar, University of Jordan. We thank D.O. Henry, University of Tulsa, for kindly</w:t>
      </w:r>
    </w:p>
    <w:p w:rsidR="00253891" w:rsidRDefault="00253891">
      <w:pPr>
        <w:spacing w:line="270" w:lineRule="auto"/>
        <w:jc w:val="both"/>
        <w:rPr>
          <w:rFonts w:ascii="Times New Roman" w:eastAsia="Times New Roman" w:hAnsi="Times New Roman"/>
          <w:sz w:val="17"/>
        </w:rPr>
        <w:sectPr w:rsidR="00253891">
          <w:pgSz w:w="11880" w:h="15840"/>
          <w:pgMar w:top="700" w:right="839" w:bottom="0" w:left="340" w:header="0" w:footer="0" w:gutter="0"/>
          <w:cols w:num="2" w:space="0" w:equalWidth="0">
            <w:col w:w="5540" w:space="360"/>
            <w:col w:w="4800"/>
          </w:cols>
          <w:docGrid w:linePitch="360"/>
        </w:sectPr>
      </w:pPr>
    </w:p>
    <w:p w:rsidR="00253891" w:rsidRDefault="00253891">
      <w:pPr>
        <w:spacing w:line="367" w:lineRule="exact"/>
        <w:rPr>
          <w:rFonts w:ascii="Times New Roman" w:eastAsia="Times New Roman" w:hAnsi="Times New Roman"/>
          <w:color w:val="000000"/>
          <w:sz w:val="19"/>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59"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60"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61"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spacing w:line="13" w:lineRule="exact"/>
        <w:rPr>
          <w:rFonts w:ascii="Times New Roman" w:eastAsia="Times New Roman" w:hAnsi="Times New Roman"/>
        </w:rPr>
      </w:pPr>
      <w:bookmarkStart w:id="14" w:name="page14"/>
      <w:bookmarkEnd w:id="14"/>
    </w:p>
    <w:p w:rsidR="00253891" w:rsidRDefault="00253891">
      <w:pPr>
        <w:spacing w:line="0" w:lineRule="atLeast"/>
        <w:ind w:left="500"/>
        <w:rPr>
          <w:rFonts w:ascii="Times New Roman" w:eastAsia="Times New Roman" w:hAnsi="Times New Roman"/>
        </w:rPr>
      </w:pPr>
      <w:r>
        <w:rPr>
          <w:rFonts w:ascii="Times New Roman" w:eastAsia="Times New Roman" w:hAnsi="Times New Roman"/>
        </w:rPr>
        <w:t>14</w:t>
      </w:r>
    </w:p>
    <w:p w:rsidR="00253891" w:rsidRDefault="00253891">
      <w:pPr>
        <w:spacing w:line="263" w:lineRule="exact"/>
        <w:rPr>
          <w:rFonts w:ascii="Times New Roman" w:eastAsia="Times New Roman" w:hAnsi="Times New Roman"/>
        </w:rPr>
      </w:pPr>
    </w:p>
    <w:p w:rsidR="00253891" w:rsidRDefault="00253891">
      <w:pPr>
        <w:spacing w:line="251" w:lineRule="auto"/>
        <w:ind w:left="500"/>
        <w:jc w:val="both"/>
        <w:rPr>
          <w:rFonts w:ascii="Times New Roman" w:eastAsia="Times New Roman" w:hAnsi="Times New Roman"/>
          <w:sz w:val="18"/>
        </w:rPr>
      </w:pPr>
      <w:r>
        <w:rPr>
          <w:rFonts w:ascii="Times New Roman" w:eastAsia="Times New Roman" w:hAnsi="Times New Roman"/>
          <w:sz w:val="18"/>
        </w:rPr>
        <w:t xml:space="preserve">providing his expertise with identifying the Levallois </w:t>
      </w:r>
      <w:r>
        <w:rPr>
          <w:rFonts w:ascii="Arial" w:eastAsia="Arial" w:hAnsi="Arial"/>
          <w:sz w:val="18"/>
        </w:rPr>
        <w:t>fl</w:t>
      </w:r>
      <w:r>
        <w:rPr>
          <w:rFonts w:ascii="Times New Roman" w:eastAsia="Times New Roman" w:hAnsi="Times New Roman"/>
          <w:sz w:val="18"/>
        </w:rPr>
        <w:t xml:space="preserve">akes, and L.M. Gibbs, University of Wollongong, for devising photographs of the lithics and for </w:t>
      </w:r>
      <w:r>
        <w:rPr>
          <w:rFonts w:ascii="Arial" w:eastAsia="Arial" w:hAnsi="Arial"/>
          <w:sz w:val="18"/>
        </w:rPr>
        <w:t>fi</w:t>
      </w:r>
      <w:r>
        <w:rPr>
          <w:rFonts w:ascii="Times New Roman" w:eastAsia="Times New Roman" w:hAnsi="Times New Roman"/>
          <w:sz w:val="18"/>
        </w:rPr>
        <w:t xml:space="preserve">eldwork assistance. We thank M.D. Petraglia for a generous review together with </w:t>
      </w:r>
      <w:r>
        <w:rPr>
          <w:rFonts w:ascii="Arial" w:eastAsia="Arial" w:hAnsi="Arial"/>
          <w:sz w:val="18"/>
        </w:rPr>
        <w:t>Quaternary Research</w:t>
      </w:r>
      <w:r>
        <w:rPr>
          <w:rFonts w:ascii="Times New Roman" w:eastAsia="Times New Roman" w:hAnsi="Times New Roman"/>
          <w:sz w:val="18"/>
        </w:rPr>
        <w:t xml:space="preserve"> editors D.B. Booth and J.R. Dodson.</w:t>
      </w: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331" w:lineRule="exact"/>
        <w:rPr>
          <w:rFonts w:ascii="Times New Roman" w:eastAsia="Times New Roman" w:hAnsi="Times New Roman"/>
        </w:rPr>
      </w:pPr>
    </w:p>
    <w:p w:rsidR="00253891" w:rsidRDefault="00253891">
      <w:pPr>
        <w:spacing w:line="0" w:lineRule="atLeast"/>
        <w:ind w:left="500"/>
        <w:rPr>
          <w:rFonts w:ascii="Times New Roman" w:eastAsia="Times New Roman" w:hAnsi="Times New Roman"/>
          <w:sz w:val="22"/>
        </w:rPr>
      </w:pPr>
      <w:r>
        <w:rPr>
          <w:rFonts w:ascii="Times New Roman" w:eastAsia="Times New Roman" w:hAnsi="Times New Roman"/>
          <w:sz w:val="22"/>
        </w:rPr>
        <w:t>REFERENCES</w:t>
      </w:r>
    </w:p>
    <w:p w:rsidR="00253891" w:rsidRDefault="00253891">
      <w:pPr>
        <w:spacing w:line="135" w:lineRule="exact"/>
        <w:rPr>
          <w:rFonts w:ascii="Times New Roman" w:eastAsia="Times New Roman" w:hAnsi="Times New Roman"/>
        </w:rPr>
      </w:pPr>
    </w:p>
    <w:p w:rsidR="00253891" w:rsidRDefault="00253891">
      <w:pPr>
        <w:spacing w:line="269" w:lineRule="auto"/>
        <w:ind w:left="500"/>
        <w:jc w:val="right"/>
        <w:rPr>
          <w:rFonts w:ascii="Times New Roman" w:eastAsia="Times New Roman" w:hAnsi="Times New Roman"/>
          <w:sz w:val="17"/>
        </w:rPr>
      </w:pPr>
      <w:r>
        <w:rPr>
          <w:rFonts w:ascii="Times New Roman" w:eastAsia="Times New Roman" w:hAnsi="Times New Roman"/>
          <w:sz w:val="17"/>
        </w:rPr>
        <w:t xml:space="preserve">Abbas, M., Al-Saqarat, B., Al-Shdaifat, A., 2016. Paleoclimate reconstruction of the Quaternary sediments near the Gulf of Aqaba (Southern Jordan). </w:t>
      </w:r>
      <w:r>
        <w:rPr>
          <w:rFonts w:ascii="Arial" w:eastAsia="Arial" w:hAnsi="Arial"/>
          <w:sz w:val="17"/>
        </w:rPr>
        <w:t>Arabian Journal of Geosciences</w:t>
      </w:r>
      <w:r>
        <w:rPr>
          <w:rFonts w:ascii="Times New Roman" w:eastAsia="Times New Roman" w:hAnsi="Times New Roman"/>
          <w:sz w:val="17"/>
        </w:rPr>
        <w:t xml:space="preserve"> 9, 361.</w:t>
      </w:r>
    </w:p>
    <w:p w:rsidR="00253891" w:rsidRDefault="00253891">
      <w:pPr>
        <w:spacing w:line="2" w:lineRule="exact"/>
        <w:rPr>
          <w:rFonts w:ascii="Times New Roman" w:eastAsia="Times New Roman" w:hAnsi="Times New Roman"/>
        </w:rPr>
      </w:pPr>
    </w:p>
    <w:p w:rsidR="00253891" w:rsidRDefault="00253891">
      <w:pPr>
        <w:spacing w:line="244" w:lineRule="auto"/>
        <w:ind w:left="680" w:hanging="179"/>
        <w:jc w:val="both"/>
        <w:rPr>
          <w:rFonts w:ascii="Times New Roman" w:eastAsia="Times New Roman" w:hAnsi="Times New Roman"/>
          <w:sz w:val="18"/>
        </w:rPr>
      </w:pPr>
      <w:r>
        <w:rPr>
          <w:rFonts w:ascii="Times New Roman" w:eastAsia="Times New Roman" w:hAnsi="Times New Roman"/>
          <w:sz w:val="18"/>
        </w:rPr>
        <w:t xml:space="preserve">Aitken, M. J., 1998. </w:t>
      </w:r>
      <w:r>
        <w:rPr>
          <w:rFonts w:ascii="Arial" w:eastAsia="Arial" w:hAnsi="Arial"/>
          <w:sz w:val="18"/>
        </w:rPr>
        <w:t>An Introduction to Optical Dating</w:t>
      </w:r>
      <w:r>
        <w:rPr>
          <w:rFonts w:ascii="Times New Roman" w:eastAsia="Times New Roman" w:hAnsi="Times New Roman"/>
          <w:sz w:val="18"/>
        </w:rPr>
        <w:t>. Oxford University Press, Oxford.</w:t>
      </w:r>
    </w:p>
    <w:p w:rsidR="00253891" w:rsidRDefault="00253891">
      <w:pPr>
        <w:spacing w:line="18" w:lineRule="exact"/>
        <w:rPr>
          <w:rFonts w:ascii="Times New Roman" w:eastAsia="Times New Roman" w:hAnsi="Times New Roman"/>
        </w:rPr>
      </w:pPr>
    </w:p>
    <w:p w:rsidR="00253891" w:rsidRDefault="00253891">
      <w:pPr>
        <w:spacing w:line="249" w:lineRule="auto"/>
        <w:ind w:left="680" w:hanging="179"/>
        <w:jc w:val="both"/>
        <w:rPr>
          <w:rFonts w:ascii="Times New Roman" w:eastAsia="Times New Roman" w:hAnsi="Times New Roman"/>
          <w:sz w:val="18"/>
        </w:rPr>
      </w:pPr>
      <w:r>
        <w:rPr>
          <w:rFonts w:ascii="Times New Roman" w:eastAsia="Times New Roman" w:hAnsi="Times New Roman"/>
          <w:sz w:val="18"/>
        </w:rPr>
        <w:t xml:space="preserve">Al-Nahar, M., Clark, G.A., 2009. The Lower Paleolithic in Jordan. </w:t>
      </w:r>
      <w:r>
        <w:rPr>
          <w:rFonts w:ascii="Arial" w:eastAsia="Arial" w:hAnsi="Arial"/>
          <w:sz w:val="18"/>
        </w:rPr>
        <w:t xml:space="preserve">Al-Majala al Ordoniyya Lltarekh w Al athar </w:t>
      </w:r>
      <w:r>
        <w:rPr>
          <w:rFonts w:ascii="Times New Roman" w:eastAsia="Times New Roman" w:hAnsi="Times New Roman"/>
          <w:sz w:val="18"/>
        </w:rPr>
        <w:t>[Jordanian Journal of</w:t>
      </w:r>
      <w:r>
        <w:rPr>
          <w:rFonts w:ascii="Arial" w:eastAsia="Arial" w:hAnsi="Arial"/>
          <w:sz w:val="18"/>
        </w:rPr>
        <w:t xml:space="preserve"> </w:t>
      </w:r>
      <w:r>
        <w:rPr>
          <w:rFonts w:ascii="Times New Roman" w:eastAsia="Times New Roman" w:hAnsi="Times New Roman"/>
          <w:sz w:val="18"/>
        </w:rPr>
        <w:t>History and Archaeology] 3, 2.</w:t>
      </w:r>
    </w:p>
    <w:p w:rsidR="00253891" w:rsidRDefault="00253891">
      <w:pPr>
        <w:spacing w:line="14" w:lineRule="exact"/>
        <w:rPr>
          <w:rFonts w:ascii="Times New Roman" w:eastAsia="Times New Roman" w:hAnsi="Times New Roman"/>
        </w:rPr>
      </w:pPr>
    </w:p>
    <w:p w:rsidR="00253891" w:rsidRDefault="00253891">
      <w:pPr>
        <w:spacing w:line="250" w:lineRule="auto"/>
        <w:ind w:left="680" w:hanging="179"/>
        <w:jc w:val="both"/>
        <w:rPr>
          <w:rFonts w:ascii="Times New Roman" w:eastAsia="Times New Roman" w:hAnsi="Times New Roman"/>
          <w:color w:val="0000FF"/>
          <w:sz w:val="18"/>
        </w:rPr>
      </w:pPr>
      <w:r>
        <w:rPr>
          <w:rFonts w:ascii="Times New Roman" w:eastAsia="Times New Roman" w:hAnsi="Times New Roman"/>
          <w:sz w:val="18"/>
        </w:rPr>
        <w:t xml:space="preserve">Almomani, T., Al Shraydeh, S., Shakhatreh, H., Alroud, R., Brezat, A., Obayat, A., Atyeh, A., </w:t>
      </w:r>
      <w:r>
        <w:rPr>
          <w:rFonts w:ascii="Arial" w:eastAsia="Arial" w:hAnsi="Arial"/>
          <w:sz w:val="18"/>
        </w:rPr>
        <w:t>et al</w:t>
      </w:r>
      <w:r>
        <w:rPr>
          <w:rFonts w:ascii="Times New Roman" w:eastAsia="Times New Roman" w:hAnsi="Times New Roman"/>
          <w:sz w:val="18"/>
        </w:rPr>
        <w:t>., 2018. Water yearbook hydrolog-ical year 2016</w:t>
      </w:r>
      <w:r>
        <w:rPr>
          <w:rFonts w:ascii="Arial" w:eastAsia="Arial" w:hAnsi="Arial"/>
          <w:sz w:val="18"/>
        </w:rPr>
        <w:t>–</w:t>
      </w:r>
      <w:r>
        <w:rPr>
          <w:rFonts w:ascii="Times New Roman" w:eastAsia="Times New Roman" w:hAnsi="Times New Roman"/>
          <w:sz w:val="18"/>
        </w:rPr>
        <w:t xml:space="preserve">2017. </w:t>
      </w:r>
      <w:r>
        <w:rPr>
          <w:rFonts w:ascii="Arial" w:eastAsia="Arial" w:hAnsi="Arial"/>
          <w:sz w:val="18"/>
        </w:rPr>
        <w:t>Ministry of Water and Irrigation</w:t>
      </w:r>
      <w:r>
        <w:rPr>
          <w:rFonts w:ascii="Times New Roman" w:eastAsia="Times New Roman" w:hAnsi="Times New Roman"/>
          <w:sz w:val="18"/>
        </w:rPr>
        <w:t xml:space="preserve">, Amman. </w:t>
      </w:r>
      <w:hyperlink r:id="rId62" w:history="1">
        <w:r>
          <w:rPr>
            <w:rFonts w:ascii="Times New Roman" w:eastAsia="Times New Roman" w:hAnsi="Times New Roman"/>
            <w:color w:val="0000FF"/>
            <w:sz w:val="18"/>
          </w:rPr>
          <w:t>http://www.mwi.gov.jo</w:t>
        </w:r>
      </w:hyperlink>
    </w:p>
    <w:p w:rsidR="00253891" w:rsidRDefault="00253891">
      <w:pPr>
        <w:spacing w:line="15"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 xml:space="preserve">Armitage, S.J., Jasmin, S.A., Marks, A.E., Parker, A.G., Usik, V.I., Uerpmann, H.-P., 2011. The southern route </w:t>
      </w:r>
      <w:r>
        <w:rPr>
          <w:rFonts w:ascii="Arial" w:eastAsia="Arial" w:hAnsi="Arial"/>
          <w:sz w:val="18"/>
        </w:rPr>
        <w:t>“</w:t>
      </w:r>
      <w:r>
        <w:rPr>
          <w:rFonts w:ascii="Times New Roman" w:eastAsia="Times New Roman" w:hAnsi="Times New Roman"/>
          <w:sz w:val="18"/>
        </w:rPr>
        <w:t>Out of Africa</w:t>
      </w:r>
      <w:r>
        <w:rPr>
          <w:rFonts w:ascii="Arial" w:eastAsia="Arial" w:hAnsi="Arial"/>
          <w:sz w:val="18"/>
        </w:rPr>
        <w:t>”</w:t>
      </w:r>
      <w:r>
        <w:rPr>
          <w:rFonts w:ascii="Times New Roman" w:eastAsia="Times New Roman" w:hAnsi="Times New Roman"/>
          <w:sz w:val="18"/>
        </w:rPr>
        <w:t xml:space="preserve">: evi-dence for an early expansion of modern humans into Arabia. </w:t>
      </w:r>
      <w:r>
        <w:rPr>
          <w:rFonts w:ascii="Arial" w:eastAsia="Arial" w:hAnsi="Arial"/>
          <w:sz w:val="18"/>
        </w:rPr>
        <w:t xml:space="preserve">Sci-ence </w:t>
      </w:r>
      <w:r>
        <w:rPr>
          <w:rFonts w:ascii="Times New Roman" w:eastAsia="Times New Roman" w:hAnsi="Times New Roman"/>
          <w:sz w:val="18"/>
        </w:rPr>
        <w:t>331, 453</w:t>
      </w:r>
      <w:r>
        <w:rPr>
          <w:rFonts w:ascii="Arial" w:eastAsia="Arial" w:hAnsi="Arial"/>
          <w:sz w:val="18"/>
        </w:rPr>
        <w:t>–</w:t>
      </w:r>
      <w:r>
        <w:rPr>
          <w:rFonts w:ascii="Times New Roman" w:eastAsia="Times New Roman" w:hAnsi="Times New Roman"/>
          <w:sz w:val="18"/>
        </w:rPr>
        <w:t>456.</w:t>
      </w:r>
    </w:p>
    <w:p w:rsidR="00253891" w:rsidRDefault="00253891">
      <w:pPr>
        <w:spacing w:line="13" w:lineRule="exact"/>
        <w:rPr>
          <w:rFonts w:ascii="Times New Roman" w:eastAsia="Times New Roman" w:hAnsi="Times New Roman"/>
        </w:rPr>
      </w:pPr>
    </w:p>
    <w:p w:rsidR="00253891" w:rsidRDefault="00253891">
      <w:pPr>
        <w:spacing w:line="250" w:lineRule="auto"/>
        <w:ind w:left="680" w:hanging="179"/>
        <w:jc w:val="both"/>
        <w:rPr>
          <w:rFonts w:ascii="Times New Roman" w:eastAsia="Times New Roman" w:hAnsi="Times New Roman"/>
          <w:sz w:val="18"/>
        </w:rPr>
      </w:pPr>
      <w:r>
        <w:rPr>
          <w:rFonts w:ascii="Times New Roman" w:eastAsia="Times New Roman" w:hAnsi="Times New Roman"/>
          <w:sz w:val="18"/>
        </w:rPr>
        <w:t xml:space="preserve">Armon, M., Dente, E., Smith, J.A., 2018. Synoptic-scale control over modern rainfall and </w:t>
      </w:r>
      <w:r>
        <w:rPr>
          <w:rFonts w:ascii="Arial" w:eastAsia="Arial" w:hAnsi="Arial"/>
          <w:sz w:val="18"/>
        </w:rPr>
        <w:t>fl</w:t>
      </w:r>
      <w:r>
        <w:rPr>
          <w:rFonts w:ascii="Times New Roman" w:eastAsia="Times New Roman" w:hAnsi="Times New Roman"/>
          <w:sz w:val="18"/>
        </w:rPr>
        <w:t xml:space="preserve">ood patterns in the Levant drylands with implications for past climates. </w:t>
      </w:r>
      <w:r>
        <w:rPr>
          <w:rFonts w:ascii="Arial" w:eastAsia="Arial" w:hAnsi="Arial"/>
          <w:sz w:val="18"/>
        </w:rPr>
        <w:t>Journal of Hydrometeorology</w:t>
      </w:r>
      <w:r>
        <w:rPr>
          <w:rFonts w:ascii="Times New Roman" w:eastAsia="Times New Roman" w:hAnsi="Times New Roman"/>
          <w:sz w:val="18"/>
        </w:rPr>
        <w:t xml:space="preserve"> 19, 1077</w:t>
      </w:r>
      <w:r>
        <w:rPr>
          <w:rFonts w:ascii="Arial" w:eastAsia="Arial" w:hAnsi="Arial"/>
          <w:sz w:val="18"/>
        </w:rPr>
        <w:t>–</w:t>
      </w:r>
      <w:r>
        <w:rPr>
          <w:rFonts w:ascii="Times New Roman" w:eastAsia="Times New Roman" w:hAnsi="Times New Roman"/>
          <w:sz w:val="18"/>
        </w:rPr>
        <w:t>1096.</w:t>
      </w:r>
    </w:p>
    <w:p w:rsidR="00253891" w:rsidRDefault="00253891">
      <w:pPr>
        <w:spacing w:line="15" w:lineRule="exact"/>
        <w:rPr>
          <w:rFonts w:ascii="Times New Roman" w:eastAsia="Times New Roman" w:hAnsi="Times New Roman"/>
        </w:rPr>
      </w:pPr>
    </w:p>
    <w:p w:rsidR="00253891" w:rsidRDefault="00253891">
      <w:pPr>
        <w:spacing w:line="244" w:lineRule="auto"/>
        <w:ind w:left="680" w:hanging="179"/>
        <w:jc w:val="both"/>
        <w:rPr>
          <w:rFonts w:ascii="Times New Roman" w:eastAsia="Times New Roman" w:hAnsi="Times New Roman"/>
          <w:sz w:val="18"/>
        </w:rPr>
      </w:pPr>
      <w:r>
        <w:rPr>
          <w:rFonts w:ascii="Times New Roman" w:eastAsia="Times New Roman" w:hAnsi="Times New Roman"/>
          <w:sz w:val="18"/>
        </w:rPr>
        <w:t xml:space="preserve">Bae, C.J., Douk, K., Petraglia, M.D., 2017. On the origin of modern humans: Asian prospective. </w:t>
      </w:r>
      <w:r>
        <w:rPr>
          <w:rFonts w:ascii="Arial" w:eastAsia="Arial" w:hAnsi="Arial"/>
          <w:sz w:val="18"/>
        </w:rPr>
        <w:t>Science</w:t>
      </w:r>
      <w:r>
        <w:rPr>
          <w:rFonts w:ascii="Times New Roman" w:eastAsia="Times New Roman" w:hAnsi="Times New Roman"/>
          <w:sz w:val="18"/>
        </w:rPr>
        <w:t xml:space="preserve"> 358, eeai 9067.</w:t>
      </w:r>
    </w:p>
    <w:p w:rsidR="00253891" w:rsidRDefault="00253891">
      <w:pPr>
        <w:spacing w:line="18" w:lineRule="exact"/>
        <w:rPr>
          <w:rFonts w:ascii="Times New Roman" w:eastAsia="Times New Roman" w:hAnsi="Times New Roman"/>
        </w:rPr>
      </w:pPr>
    </w:p>
    <w:p w:rsidR="00253891" w:rsidRDefault="00253891">
      <w:pPr>
        <w:spacing w:line="252" w:lineRule="auto"/>
        <w:ind w:left="680" w:hanging="179"/>
        <w:jc w:val="both"/>
        <w:rPr>
          <w:rFonts w:ascii="Times New Roman" w:eastAsia="Times New Roman" w:hAnsi="Times New Roman"/>
          <w:sz w:val="18"/>
        </w:rPr>
      </w:pPr>
      <w:r>
        <w:rPr>
          <w:rFonts w:ascii="Times New Roman" w:eastAsia="Times New Roman" w:hAnsi="Times New Roman"/>
          <w:sz w:val="18"/>
        </w:rPr>
        <w:t xml:space="preserve">Bar-Matthews, M., Ayalon, A., Gilmour, M., Matthews, A., Haw-kesworth, C.J., 2003. Sea-land oxygen isotopic relationships from planktonic foraminifera and speleothems in the Eastern Mediterranean region and their implication for paleorainfall dur-ing interglacial intervals. </w:t>
      </w:r>
      <w:r>
        <w:rPr>
          <w:rFonts w:ascii="Arial" w:eastAsia="Arial" w:hAnsi="Arial"/>
          <w:sz w:val="18"/>
        </w:rPr>
        <w:t>Geochimica et Cosmochimica Acta</w:t>
      </w:r>
      <w:r>
        <w:rPr>
          <w:rFonts w:ascii="Times New Roman" w:eastAsia="Times New Roman" w:hAnsi="Times New Roman"/>
          <w:sz w:val="18"/>
        </w:rPr>
        <w:t xml:space="preserve"> 67, 3181</w:t>
      </w:r>
      <w:r>
        <w:rPr>
          <w:rFonts w:ascii="Arial" w:eastAsia="Arial" w:hAnsi="Arial"/>
          <w:sz w:val="18"/>
        </w:rPr>
        <w:t>–</w:t>
      </w:r>
      <w:r>
        <w:rPr>
          <w:rFonts w:ascii="Times New Roman" w:eastAsia="Times New Roman" w:hAnsi="Times New Roman"/>
          <w:sz w:val="18"/>
        </w:rPr>
        <w:t>3199.</w:t>
      </w:r>
    </w:p>
    <w:p w:rsidR="00253891" w:rsidRDefault="00253891">
      <w:pPr>
        <w:spacing w:line="14"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 xml:space="preserve">Bar-Matthews, M., Ayalon, A., Kaufman, A., 1997. Late Quater-nary paleoclimate in the eastern Mediterranean region from stable isotope analysis of speleothems at Soreq Cave, Israel. </w:t>
      </w:r>
      <w:r>
        <w:rPr>
          <w:rFonts w:ascii="Arial" w:eastAsia="Arial" w:hAnsi="Arial"/>
          <w:sz w:val="18"/>
        </w:rPr>
        <w:t>Quaternary</w:t>
      </w:r>
      <w:r>
        <w:rPr>
          <w:rFonts w:ascii="Times New Roman" w:eastAsia="Times New Roman" w:hAnsi="Times New Roman"/>
          <w:sz w:val="18"/>
        </w:rPr>
        <w:t xml:space="preserve"> </w:t>
      </w:r>
      <w:r>
        <w:rPr>
          <w:rFonts w:ascii="Arial" w:eastAsia="Arial" w:hAnsi="Arial"/>
          <w:sz w:val="18"/>
        </w:rPr>
        <w:t xml:space="preserve">Research </w:t>
      </w:r>
      <w:r>
        <w:rPr>
          <w:rFonts w:ascii="Times New Roman" w:eastAsia="Times New Roman" w:hAnsi="Times New Roman"/>
          <w:sz w:val="18"/>
        </w:rPr>
        <w:t>47, 155</w:t>
      </w:r>
      <w:r>
        <w:rPr>
          <w:rFonts w:ascii="Arial" w:eastAsia="Arial" w:hAnsi="Arial"/>
          <w:sz w:val="18"/>
        </w:rPr>
        <w:t>–</w:t>
      </w:r>
      <w:r>
        <w:rPr>
          <w:rFonts w:ascii="Times New Roman" w:eastAsia="Times New Roman" w:hAnsi="Times New Roman"/>
          <w:sz w:val="18"/>
        </w:rPr>
        <w:t>168.</w:t>
      </w:r>
    </w:p>
    <w:p w:rsidR="00253891" w:rsidRDefault="00253891">
      <w:pPr>
        <w:spacing w:line="13"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Bar-Matthews, M., Keinan, J., Ayalon, A., 2019. Hydro-climate research of the late quaternary of the Eastern Mediterranean-Levant region based on speleothems research</w:t>
      </w:r>
      <w:r>
        <w:rPr>
          <w:rFonts w:ascii="Arial" w:eastAsia="Arial" w:hAnsi="Arial"/>
          <w:sz w:val="18"/>
        </w:rPr>
        <w:t>—</w:t>
      </w:r>
      <w:r>
        <w:rPr>
          <w:rFonts w:ascii="Times New Roman" w:eastAsia="Times New Roman" w:hAnsi="Times New Roman"/>
          <w:sz w:val="18"/>
        </w:rPr>
        <w:t xml:space="preserve">a review. </w:t>
      </w:r>
      <w:r>
        <w:rPr>
          <w:rFonts w:ascii="Arial" w:eastAsia="Arial" w:hAnsi="Arial"/>
          <w:sz w:val="18"/>
        </w:rPr>
        <w:t xml:space="preserve">Quater-nary Science Reviews </w:t>
      </w:r>
      <w:r>
        <w:rPr>
          <w:rFonts w:ascii="Times New Roman" w:eastAsia="Times New Roman" w:hAnsi="Times New Roman"/>
          <w:sz w:val="18"/>
        </w:rPr>
        <w:t>221, 105872.</w:t>
      </w:r>
    </w:p>
    <w:p w:rsidR="00253891" w:rsidRDefault="00253891">
      <w:pPr>
        <w:spacing w:line="12" w:lineRule="exact"/>
        <w:rPr>
          <w:rFonts w:ascii="Times New Roman" w:eastAsia="Times New Roman" w:hAnsi="Times New Roman"/>
        </w:rPr>
      </w:pPr>
    </w:p>
    <w:p w:rsidR="00253891" w:rsidRDefault="00253891">
      <w:pPr>
        <w:spacing w:line="249" w:lineRule="auto"/>
        <w:ind w:left="680" w:hanging="179"/>
        <w:jc w:val="both"/>
        <w:rPr>
          <w:rFonts w:ascii="Times New Roman" w:eastAsia="Times New Roman" w:hAnsi="Times New Roman"/>
          <w:sz w:val="18"/>
        </w:rPr>
      </w:pPr>
      <w:r>
        <w:rPr>
          <w:rFonts w:ascii="Times New Roman" w:eastAsia="Times New Roman" w:hAnsi="Times New Roman"/>
          <w:sz w:val="18"/>
        </w:rPr>
        <w:t xml:space="preserve">Bar-Yosef, O., Belfer-Cohen, A., 2013. Following Pleistocene road signs of human dispersals across Eurasia. </w:t>
      </w:r>
      <w:r>
        <w:rPr>
          <w:rFonts w:ascii="Arial" w:eastAsia="Arial" w:hAnsi="Arial"/>
          <w:sz w:val="18"/>
        </w:rPr>
        <w:t xml:space="preserve">Quaternary Interna-tional </w:t>
      </w:r>
      <w:r>
        <w:rPr>
          <w:rFonts w:ascii="Times New Roman" w:eastAsia="Times New Roman" w:hAnsi="Times New Roman"/>
          <w:sz w:val="18"/>
        </w:rPr>
        <w:t>285, 30</w:t>
      </w:r>
      <w:r>
        <w:rPr>
          <w:rFonts w:ascii="Arial" w:eastAsia="Arial" w:hAnsi="Arial"/>
          <w:sz w:val="18"/>
        </w:rPr>
        <w:t>–</w:t>
      </w:r>
      <w:r>
        <w:rPr>
          <w:rFonts w:ascii="Times New Roman" w:eastAsia="Times New Roman" w:hAnsi="Times New Roman"/>
          <w:sz w:val="18"/>
        </w:rPr>
        <w:t>43.</w:t>
      </w:r>
    </w:p>
    <w:p w:rsidR="00253891" w:rsidRDefault="00253891">
      <w:pPr>
        <w:spacing w:line="14" w:lineRule="exact"/>
        <w:rPr>
          <w:rFonts w:ascii="Times New Roman" w:eastAsia="Times New Roman" w:hAnsi="Times New Roman"/>
        </w:rPr>
      </w:pPr>
    </w:p>
    <w:p w:rsidR="00253891" w:rsidRDefault="00253891">
      <w:pPr>
        <w:spacing w:line="249" w:lineRule="auto"/>
        <w:ind w:left="680" w:hanging="179"/>
        <w:jc w:val="both"/>
        <w:rPr>
          <w:rFonts w:ascii="Times New Roman" w:eastAsia="Times New Roman" w:hAnsi="Times New Roman"/>
          <w:sz w:val="18"/>
        </w:rPr>
      </w:pPr>
      <w:r>
        <w:rPr>
          <w:rFonts w:ascii="Times New Roman" w:eastAsia="Times New Roman" w:hAnsi="Times New Roman"/>
          <w:sz w:val="18"/>
        </w:rPr>
        <w:t xml:space="preserve">Bartov, Y., Goldstein, S.L., Stein, M., Enzel, Y., 2003. Catastrophic arid episodes in the Eastern Mediterranean linked with the North Atlantic Heinrich events. </w:t>
      </w:r>
      <w:r>
        <w:rPr>
          <w:rFonts w:ascii="Arial" w:eastAsia="Arial" w:hAnsi="Arial"/>
          <w:sz w:val="18"/>
        </w:rPr>
        <w:t>Geology</w:t>
      </w:r>
      <w:r>
        <w:rPr>
          <w:rFonts w:ascii="Times New Roman" w:eastAsia="Times New Roman" w:hAnsi="Times New Roman"/>
          <w:sz w:val="18"/>
        </w:rPr>
        <w:t xml:space="preserve"> 31, 439</w:t>
      </w:r>
      <w:r>
        <w:rPr>
          <w:rFonts w:ascii="Arial" w:eastAsia="Arial" w:hAnsi="Arial"/>
          <w:sz w:val="18"/>
        </w:rPr>
        <w:t>–</w:t>
      </w:r>
      <w:r>
        <w:rPr>
          <w:rFonts w:ascii="Times New Roman" w:eastAsia="Times New Roman" w:hAnsi="Times New Roman"/>
          <w:sz w:val="18"/>
        </w:rPr>
        <w:t>442.</w:t>
      </w:r>
    </w:p>
    <w:p w:rsidR="00253891" w:rsidRDefault="00253891">
      <w:pPr>
        <w:spacing w:line="15" w:lineRule="exact"/>
        <w:rPr>
          <w:rFonts w:ascii="Times New Roman" w:eastAsia="Times New Roman" w:hAnsi="Times New Roman"/>
        </w:rPr>
      </w:pPr>
    </w:p>
    <w:p w:rsidR="00253891" w:rsidRDefault="00253891">
      <w:pPr>
        <w:spacing w:line="269" w:lineRule="auto"/>
        <w:ind w:left="500"/>
        <w:jc w:val="right"/>
        <w:rPr>
          <w:rFonts w:ascii="Times New Roman" w:eastAsia="Times New Roman" w:hAnsi="Times New Roman"/>
          <w:sz w:val="17"/>
        </w:rPr>
      </w:pPr>
      <w:r>
        <w:rPr>
          <w:rFonts w:ascii="Times New Roman" w:eastAsia="Times New Roman" w:hAnsi="Times New Roman"/>
          <w:sz w:val="17"/>
        </w:rPr>
        <w:t xml:space="preserve">Bartov, Y., Stein, M., Enzel, Y., Agnon, A., Reches, Z., 2002. Lake levels and sequence stratigraphy of Lake Lisan, the late Pleisto-cene precursor of the Dead Sea. </w:t>
      </w:r>
      <w:r>
        <w:rPr>
          <w:rFonts w:ascii="Arial" w:eastAsia="Arial" w:hAnsi="Arial"/>
          <w:sz w:val="17"/>
        </w:rPr>
        <w:t>Quaternary Research</w:t>
      </w:r>
      <w:r>
        <w:rPr>
          <w:rFonts w:ascii="Times New Roman" w:eastAsia="Times New Roman" w:hAnsi="Times New Roman"/>
          <w:sz w:val="17"/>
        </w:rPr>
        <w:t xml:space="preserve"> 57, 9</w:t>
      </w:r>
      <w:r>
        <w:rPr>
          <w:rFonts w:ascii="Arial" w:eastAsia="Arial" w:hAnsi="Arial"/>
          <w:sz w:val="17"/>
        </w:rPr>
        <w:t>–</w:t>
      </w:r>
      <w:r>
        <w:rPr>
          <w:rFonts w:ascii="Times New Roman" w:eastAsia="Times New Roman" w:hAnsi="Times New Roman"/>
          <w:sz w:val="17"/>
        </w:rPr>
        <w:t>21.</w:t>
      </w:r>
    </w:p>
    <w:p w:rsidR="00253891" w:rsidRDefault="00253891">
      <w:pPr>
        <w:spacing w:line="2" w:lineRule="exact"/>
        <w:rPr>
          <w:rFonts w:ascii="Times New Roman" w:eastAsia="Times New Roman" w:hAnsi="Times New Roman"/>
        </w:rPr>
      </w:pPr>
    </w:p>
    <w:p w:rsidR="00253891" w:rsidRDefault="00253891">
      <w:pPr>
        <w:spacing w:line="248" w:lineRule="auto"/>
        <w:ind w:left="680" w:hanging="179"/>
        <w:jc w:val="both"/>
        <w:rPr>
          <w:rFonts w:ascii="Times New Roman" w:eastAsia="Times New Roman" w:hAnsi="Times New Roman"/>
          <w:sz w:val="18"/>
        </w:rPr>
      </w:pPr>
      <w:r>
        <w:rPr>
          <w:rFonts w:ascii="Times New Roman" w:eastAsia="Times New Roman" w:hAnsi="Times New Roman"/>
          <w:sz w:val="18"/>
        </w:rPr>
        <w:t>Begin, B.Z., Ehrlich, A., Nathan, Y., 1974. Lake Lisan</w:t>
      </w:r>
      <w:r>
        <w:rPr>
          <w:rFonts w:ascii="Arial" w:eastAsia="Arial" w:hAnsi="Arial"/>
          <w:sz w:val="18"/>
        </w:rPr>
        <w:t>—</w:t>
      </w:r>
      <w:r>
        <w:rPr>
          <w:rFonts w:ascii="Times New Roman" w:eastAsia="Times New Roman" w:hAnsi="Times New Roman"/>
          <w:sz w:val="18"/>
        </w:rPr>
        <w:t xml:space="preserve">the Pleis-tocene precursor of the Dead Sea. </w:t>
      </w:r>
      <w:r>
        <w:rPr>
          <w:rFonts w:ascii="Arial" w:eastAsia="Arial" w:hAnsi="Arial"/>
          <w:sz w:val="18"/>
        </w:rPr>
        <w:t xml:space="preserve">Geological Survey of Israel Bul-letin </w:t>
      </w:r>
      <w:r>
        <w:rPr>
          <w:rFonts w:ascii="Times New Roman" w:eastAsia="Times New Roman" w:hAnsi="Times New Roman"/>
          <w:sz w:val="18"/>
        </w:rPr>
        <w:t>63, 1</w:t>
      </w:r>
      <w:r>
        <w:rPr>
          <w:rFonts w:ascii="Arial" w:eastAsia="Arial" w:hAnsi="Arial"/>
          <w:sz w:val="18"/>
        </w:rPr>
        <w:t>–</w:t>
      </w:r>
      <w:r>
        <w:rPr>
          <w:rFonts w:ascii="Times New Roman" w:eastAsia="Times New Roman" w:hAnsi="Times New Roman"/>
          <w:sz w:val="18"/>
        </w:rPr>
        <w:t>30</w:t>
      </w:r>
    </w:p>
    <w:p w:rsidR="00253891" w:rsidRDefault="00253891">
      <w:pPr>
        <w:spacing w:line="17" w:lineRule="exact"/>
        <w:rPr>
          <w:rFonts w:ascii="Times New Roman" w:eastAsia="Times New Roman" w:hAnsi="Times New Roman"/>
        </w:rPr>
      </w:pPr>
    </w:p>
    <w:p w:rsidR="00253891" w:rsidRDefault="00253891">
      <w:pPr>
        <w:spacing w:line="244" w:lineRule="auto"/>
        <w:ind w:left="500"/>
        <w:jc w:val="both"/>
        <w:rPr>
          <w:rFonts w:ascii="Times New Roman" w:eastAsia="Times New Roman" w:hAnsi="Times New Roman"/>
          <w:sz w:val="18"/>
        </w:rPr>
      </w:pPr>
      <w:r>
        <w:rPr>
          <w:rFonts w:ascii="Times New Roman" w:eastAsia="Times New Roman" w:hAnsi="Times New Roman"/>
          <w:sz w:val="18"/>
        </w:rPr>
        <w:t xml:space="preserve">Bender, F., 1974. </w:t>
      </w:r>
      <w:r>
        <w:rPr>
          <w:rFonts w:ascii="Arial" w:eastAsia="Arial" w:hAnsi="Arial"/>
          <w:sz w:val="18"/>
        </w:rPr>
        <w:t>Geology of Jordan</w:t>
      </w:r>
      <w:r>
        <w:rPr>
          <w:rFonts w:ascii="Times New Roman" w:eastAsia="Times New Roman" w:hAnsi="Times New Roman"/>
          <w:sz w:val="18"/>
        </w:rPr>
        <w:t>. Borntraeger, Berlin. Bookman, R., Bartov, Y., Enzel, Y., Stein, M., 2006. Quaternary</w:t>
      </w:r>
    </w:p>
    <w:p w:rsidR="00253891" w:rsidRDefault="00253891">
      <w:pPr>
        <w:spacing w:line="18" w:lineRule="exact"/>
        <w:rPr>
          <w:rFonts w:ascii="Times New Roman" w:eastAsia="Times New Roman" w:hAnsi="Times New Roman"/>
        </w:rPr>
      </w:pPr>
    </w:p>
    <w:p w:rsidR="00253891" w:rsidRDefault="00253891">
      <w:pPr>
        <w:spacing w:line="272" w:lineRule="auto"/>
        <w:ind w:left="680"/>
        <w:rPr>
          <w:rFonts w:ascii="Times New Roman" w:eastAsia="Times New Roman" w:hAnsi="Times New Roman"/>
          <w:sz w:val="17"/>
        </w:rPr>
      </w:pPr>
      <w:r>
        <w:rPr>
          <w:rFonts w:ascii="Times New Roman" w:eastAsia="Times New Roman" w:hAnsi="Times New Roman"/>
          <w:sz w:val="17"/>
        </w:rPr>
        <w:t xml:space="preserve">lake levels in the Dead Sea basin: two centuries of research. </w:t>
      </w:r>
      <w:r>
        <w:rPr>
          <w:rFonts w:ascii="Arial" w:eastAsia="Arial" w:hAnsi="Arial"/>
          <w:sz w:val="17"/>
        </w:rPr>
        <w:t xml:space="preserve">Geo-logical Society of America Special Paper </w:t>
      </w:r>
      <w:r>
        <w:rPr>
          <w:rFonts w:ascii="Times New Roman" w:eastAsia="Times New Roman" w:hAnsi="Times New Roman"/>
          <w:sz w:val="17"/>
        </w:rPr>
        <w:t>401, 155</w:t>
      </w:r>
      <w:r>
        <w:rPr>
          <w:rFonts w:ascii="Arial" w:eastAsia="Arial" w:hAnsi="Arial"/>
          <w:sz w:val="17"/>
        </w:rPr>
        <w:t>–</w:t>
      </w:r>
      <w:r>
        <w:rPr>
          <w:rFonts w:ascii="Times New Roman" w:eastAsia="Times New Roman" w:hAnsi="Times New Roman"/>
          <w:sz w:val="17"/>
        </w:rPr>
        <w:t>170.</w:t>
      </w:r>
    </w:p>
    <w:p w:rsidR="00253891" w:rsidRDefault="00253891">
      <w:pPr>
        <w:spacing w:line="242" w:lineRule="exact"/>
        <w:ind w:left="3100"/>
        <w:rPr>
          <w:rFonts w:ascii="Arial" w:eastAsia="Arial" w:hAnsi="Arial"/>
          <w:sz w:val="18"/>
        </w:rPr>
      </w:pPr>
      <w:r>
        <w:rPr>
          <w:rFonts w:ascii="Times New Roman" w:eastAsia="Times New Roman" w:hAnsi="Times New Roman"/>
          <w:sz w:val="17"/>
        </w:rPr>
        <w:br w:type="column"/>
      </w:r>
      <w:r>
        <w:rPr>
          <w:rFonts w:ascii="Arial" w:eastAsia="Arial" w:hAnsi="Arial"/>
          <w:sz w:val="18"/>
        </w:rPr>
        <w:lastRenderedPageBreak/>
        <w:t>B.S. Al</w:t>
      </w:r>
      <w:r>
        <w:rPr>
          <w:rFonts w:ascii="Arial Unicode MS" w:eastAsia="Arial Unicode MS" w:hAnsi="Arial Unicode MS"/>
          <w:sz w:val="18"/>
        </w:rPr>
        <w:t>‐</w:t>
      </w:r>
      <w:r>
        <w:rPr>
          <w:rFonts w:ascii="Arial" w:eastAsia="Arial" w:hAnsi="Arial"/>
          <w:sz w:val="18"/>
        </w:rPr>
        <w:t>Saqarat et al.</w:t>
      </w:r>
    </w:p>
    <w:p w:rsidR="00253891" w:rsidRDefault="00253891">
      <w:pPr>
        <w:spacing w:line="265" w:lineRule="exact"/>
        <w:rPr>
          <w:rFonts w:ascii="Times New Roman" w:eastAsia="Times New Roman" w:hAnsi="Times New Roman"/>
        </w:rPr>
      </w:pPr>
    </w:p>
    <w:p w:rsidR="00253891" w:rsidRDefault="00253891">
      <w:pPr>
        <w:spacing w:line="249" w:lineRule="auto"/>
        <w:ind w:left="180" w:hanging="178"/>
        <w:jc w:val="both"/>
        <w:rPr>
          <w:rFonts w:ascii="Times New Roman" w:eastAsia="Times New Roman" w:hAnsi="Times New Roman"/>
          <w:sz w:val="18"/>
        </w:rPr>
      </w:pPr>
      <w:r>
        <w:rPr>
          <w:rFonts w:ascii="Times New Roman" w:eastAsia="Times New Roman" w:hAnsi="Times New Roman"/>
          <w:sz w:val="18"/>
        </w:rPr>
        <w:t>Braun, P., 2015. Pleistocene Ostracods from Wadi Gharandal and Jurf Ed Darawish, Southern Jordan. Master</w:t>
      </w:r>
      <w:r>
        <w:rPr>
          <w:rFonts w:ascii="Arial" w:eastAsia="Arial" w:hAnsi="Arial"/>
          <w:sz w:val="18"/>
        </w:rPr>
        <w:t>’</w:t>
      </w:r>
      <w:r>
        <w:rPr>
          <w:rFonts w:ascii="Times New Roman" w:eastAsia="Times New Roman" w:hAnsi="Times New Roman"/>
          <w:sz w:val="18"/>
        </w:rPr>
        <w:t>s thesis, Freie Berlin Universitat, Berlin, Germany.</w:t>
      </w:r>
    </w:p>
    <w:p w:rsidR="00253891" w:rsidRDefault="00253891">
      <w:pPr>
        <w:spacing w:line="15" w:lineRule="exact"/>
        <w:rPr>
          <w:rFonts w:ascii="Times New Roman" w:eastAsia="Times New Roman" w:hAnsi="Times New Roman"/>
        </w:rPr>
      </w:pPr>
    </w:p>
    <w:p w:rsidR="00253891" w:rsidRDefault="00253891">
      <w:pPr>
        <w:spacing w:line="214" w:lineRule="exact"/>
        <w:ind w:left="180" w:hanging="178"/>
        <w:jc w:val="both"/>
        <w:rPr>
          <w:rFonts w:ascii="Times New Roman" w:eastAsia="Times New Roman" w:hAnsi="Times New Roman"/>
          <w:sz w:val="18"/>
        </w:rPr>
      </w:pPr>
      <w:r>
        <w:rPr>
          <w:rFonts w:ascii="Times New Roman" w:eastAsia="Times New Roman" w:hAnsi="Times New Roman"/>
          <w:sz w:val="18"/>
        </w:rPr>
        <w:t xml:space="preserve">Breeze, P.S., Groucutt, H.S., Drake, N.A., White, T.S., Jennings, R.P., Petraglia, M.D., 2016. Palaeohydrological corridors for hominin dispersals in the Middle East </w:t>
      </w:r>
      <w:r>
        <w:rPr>
          <w:rFonts w:ascii="Arial Unicode MS" w:eastAsia="Arial Unicode MS" w:hAnsi="Arial Unicode MS"/>
          <w:sz w:val="18"/>
        </w:rPr>
        <w:t>∼</w:t>
      </w:r>
      <w:r>
        <w:rPr>
          <w:rFonts w:ascii="Times New Roman" w:eastAsia="Times New Roman" w:hAnsi="Times New Roman"/>
          <w:sz w:val="18"/>
        </w:rPr>
        <w:t>250</w:t>
      </w:r>
      <w:r>
        <w:rPr>
          <w:rFonts w:ascii="Arial" w:eastAsia="Arial" w:hAnsi="Arial"/>
          <w:sz w:val="18"/>
        </w:rPr>
        <w:t>–</w:t>
      </w:r>
      <w:r>
        <w:rPr>
          <w:rFonts w:ascii="Times New Roman" w:eastAsia="Times New Roman" w:hAnsi="Times New Roman"/>
          <w:sz w:val="18"/>
        </w:rPr>
        <w:t xml:space="preserve">70,000 years ago. </w:t>
      </w:r>
      <w:r>
        <w:rPr>
          <w:rFonts w:ascii="Arial" w:eastAsia="Arial" w:hAnsi="Arial"/>
          <w:sz w:val="18"/>
        </w:rPr>
        <w:t xml:space="preserve">Quaternary Science Reviews </w:t>
      </w:r>
      <w:r>
        <w:rPr>
          <w:rFonts w:ascii="Times New Roman" w:eastAsia="Times New Roman" w:hAnsi="Times New Roman"/>
          <w:sz w:val="18"/>
        </w:rPr>
        <w:t>144, 155</w:t>
      </w:r>
      <w:r>
        <w:rPr>
          <w:rFonts w:ascii="Arial" w:eastAsia="Arial" w:hAnsi="Arial"/>
          <w:sz w:val="18"/>
        </w:rPr>
        <w:t>–</w:t>
      </w:r>
      <w:r>
        <w:rPr>
          <w:rFonts w:ascii="Times New Roman" w:eastAsia="Times New Roman" w:hAnsi="Times New Roman"/>
          <w:sz w:val="18"/>
        </w:rPr>
        <w:t>185.</w:t>
      </w:r>
    </w:p>
    <w:p w:rsidR="00253891" w:rsidRDefault="00253891">
      <w:pPr>
        <w:spacing w:line="24" w:lineRule="exact"/>
        <w:rPr>
          <w:rFonts w:ascii="Times New Roman" w:eastAsia="Times New Roman" w:hAnsi="Times New Roman"/>
        </w:rPr>
      </w:pPr>
    </w:p>
    <w:p w:rsidR="00253891" w:rsidRDefault="00253891">
      <w:pPr>
        <w:spacing w:line="251" w:lineRule="auto"/>
        <w:ind w:left="180" w:hanging="178"/>
        <w:jc w:val="both"/>
        <w:rPr>
          <w:rFonts w:ascii="Times New Roman" w:eastAsia="Times New Roman" w:hAnsi="Times New Roman"/>
          <w:sz w:val="18"/>
        </w:rPr>
      </w:pPr>
      <w:r>
        <w:rPr>
          <w:rFonts w:ascii="Times New Roman" w:eastAsia="Times New Roman" w:hAnsi="Times New Roman"/>
          <w:sz w:val="18"/>
        </w:rPr>
        <w:t xml:space="preserve">Catlett, G., Rech, J., Pigati, J., Al Kuisi, M., Li, S., Honke, J., 2017. Activation of a small ephemeral lake in southern Jordan during the last full glacial period and its paleoclimatic implications. </w:t>
      </w:r>
      <w:r>
        <w:rPr>
          <w:rFonts w:ascii="Arial" w:eastAsia="Arial" w:hAnsi="Arial"/>
          <w:sz w:val="18"/>
        </w:rPr>
        <w:t xml:space="preserve">Qua-ternary Research </w:t>
      </w:r>
      <w:r>
        <w:rPr>
          <w:rFonts w:ascii="Times New Roman" w:eastAsia="Times New Roman" w:hAnsi="Times New Roman"/>
          <w:sz w:val="18"/>
        </w:rPr>
        <w:t>29, 1</w:t>
      </w:r>
      <w:r>
        <w:rPr>
          <w:rFonts w:ascii="Arial" w:eastAsia="Arial" w:hAnsi="Arial"/>
          <w:sz w:val="18"/>
        </w:rPr>
        <w:t>–</w:t>
      </w:r>
      <w:r>
        <w:rPr>
          <w:rFonts w:ascii="Times New Roman" w:eastAsia="Times New Roman" w:hAnsi="Times New Roman"/>
          <w:sz w:val="18"/>
        </w:rPr>
        <w:t>12.</w:t>
      </w:r>
    </w:p>
    <w:p w:rsidR="00253891" w:rsidRDefault="00253891">
      <w:pPr>
        <w:spacing w:line="13" w:lineRule="exact"/>
        <w:rPr>
          <w:rFonts w:ascii="Times New Roman" w:eastAsia="Times New Roman" w:hAnsi="Times New Roman"/>
        </w:rPr>
      </w:pPr>
    </w:p>
    <w:p w:rsidR="00253891" w:rsidRDefault="00253891">
      <w:pPr>
        <w:spacing w:line="251" w:lineRule="auto"/>
        <w:ind w:left="180" w:hanging="178"/>
        <w:jc w:val="both"/>
        <w:rPr>
          <w:rFonts w:ascii="Times New Roman" w:eastAsia="Times New Roman" w:hAnsi="Times New Roman"/>
          <w:sz w:val="18"/>
        </w:rPr>
      </w:pPr>
      <w:r>
        <w:rPr>
          <w:rFonts w:ascii="Times New Roman" w:eastAsia="Times New Roman" w:hAnsi="Times New Roman"/>
          <w:sz w:val="18"/>
        </w:rPr>
        <w:t xml:space="preserve">Cordova, C.E., Nowell, A., Bisson, M., Ames, C.J.H., Pokines, J., Chang, M., Al- Nahar, M., 2013. Interglacial and glacial desert refugia and the middle Paleolithic of the Azraq Oasis, Jordan. </w:t>
      </w:r>
      <w:r>
        <w:rPr>
          <w:rFonts w:ascii="Arial" w:eastAsia="Arial" w:hAnsi="Arial"/>
          <w:sz w:val="18"/>
        </w:rPr>
        <w:t xml:space="preserve">Quaternary International </w:t>
      </w:r>
      <w:r>
        <w:rPr>
          <w:rFonts w:ascii="Times New Roman" w:eastAsia="Times New Roman" w:hAnsi="Times New Roman"/>
          <w:sz w:val="18"/>
        </w:rPr>
        <w:t>300, 94</w:t>
      </w:r>
      <w:r>
        <w:rPr>
          <w:rFonts w:ascii="Arial" w:eastAsia="Arial" w:hAnsi="Arial"/>
          <w:sz w:val="18"/>
        </w:rPr>
        <w:t>–</w:t>
      </w:r>
      <w:r>
        <w:rPr>
          <w:rFonts w:ascii="Times New Roman" w:eastAsia="Times New Roman" w:hAnsi="Times New Roman"/>
          <w:sz w:val="18"/>
        </w:rPr>
        <w:t>110.</w:t>
      </w:r>
    </w:p>
    <w:p w:rsidR="00253891" w:rsidRDefault="00253891">
      <w:pPr>
        <w:spacing w:line="13" w:lineRule="exact"/>
        <w:rPr>
          <w:rFonts w:ascii="Times New Roman" w:eastAsia="Times New Roman" w:hAnsi="Times New Roman"/>
        </w:rPr>
      </w:pPr>
    </w:p>
    <w:p w:rsidR="00253891" w:rsidRDefault="00253891">
      <w:pPr>
        <w:spacing w:line="269" w:lineRule="auto"/>
        <w:ind w:left="180" w:hanging="178"/>
        <w:jc w:val="both"/>
        <w:rPr>
          <w:rFonts w:ascii="Times New Roman" w:eastAsia="Times New Roman" w:hAnsi="Times New Roman"/>
          <w:sz w:val="17"/>
        </w:rPr>
      </w:pPr>
      <w:r>
        <w:rPr>
          <w:rFonts w:ascii="Times New Roman" w:eastAsia="Times New Roman" w:hAnsi="Times New Roman"/>
          <w:sz w:val="17"/>
        </w:rPr>
        <w:t>Cowardin, L.M., Carter, V., Golet, F.C., LaRoe, E.T., 1979. Classi-</w:t>
      </w:r>
      <w:r>
        <w:rPr>
          <w:rFonts w:ascii="Arial" w:eastAsia="Arial" w:hAnsi="Arial"/>
          <w:sz w:val="17"/>
        </w:rPr>
        <w:t>fi</w:t>
      </w:r>
      <w:r>
        <w:rPr>
          <w:rFonts w:ascii="Times New Roman" w:eastAsia="Times New Roman" w:hAnsi="Times New Roman"/>
          <w:sz w:val="17"/>
        </w:rPr>
        <w:t>cation of wetlands and deepwater habitats of the United States.</w:t>
      </w:r>
      <w:r>
        <w:rPr>
          <w:rFonts w:ascii="Arial" w:eastAsia="Arial" w:hAnsi="Arial"/>
          <w:sz w:val="17"/>
        </w:rPr>
        <w:t xml:space="preserve"> </w:t>
      </w:r>
      <w:r>
        <w:rPr>
          <w:rFonts w:ascii="Times New Roman" w:eastAsia="Times New Roman" w:hAnsi="Times New Roman"/>
          <w:sz w:val="17"/>
        </w:rPr>
        <w:t>U.S. National Oceanographic and Atmospheric Administration Of</w:t>
      </w:r>
      <w:r>
        <w:rPr>
          <w:rFonts w:ascii="Arial" w:eastAsia="Arial" w:hAnsi="Arial"/>
          <w:sz w:val="17"/>
        </w:rPr>
        <w:t>fi</w:t>
      </w:r>
      <w:r>
        <w:rPr>
          <w:rFonts w:ascii="Times New Roman" w:eastAsia="Times New Roman" w:hAnsi="Times New Roman"/>
          <w:sz w:val="17"/>
        </w:rPr>
        <w:t>ce of Coastal Zone Management, Washington, DC.</w:t>
      </w:r>
    </w:p>
    <w:p w:rsidR="00253891" w:rsidRDefault="00253891">
      <w:pPr>
        <w:spacing w:line="1" w:lineRule="exact"/>
        <w:rPr>
          <w:rFonts w:ascii="Times New Roman" w:eastAsia="Times New Roman" w:hAnsi="Times New Roman"/>
        </w:rPr>
      </w:pPr>
    </w:p>
    <w:p w:rsidR="00253891" w:rsidRDefault="00253891">
      <w:pPr>
        <w:spacing w:line="250" w:lineRule="auto"/>
        <w:ind w:left="180" w:hanging="178"/>
        <w:jc w:val="both"/>
        <w:rPr>
          <w:rFonts w:ascii="Times New Roman" w:eastAsia="Times New Roman" w:hAnsi="Times New Roman"/>
          <w:sz w:val="18"/>
        </w:rPr>
      </w:pPr>
      <w:r>
        <w:rPr>
          <w:rFonts w:ascii="Times New Roman" w:eastAsia="Times New Roman" w:hAnsi="Times New Roman"/>
          <w:sz w:val="18"/>
        </w:rPr>
        <w:t>Darby, R., Darby, E., 2015. The Late Roman fort at `Ayn Gharan-dal, Jordan: interim report on the 2009</w:t>
      </w:r>
      <w:r>
        <w:rPr>
          <w:rFonts w:ascii="Arial" w:eastAsia="Arial" w:hAnsi="Arial"/>
          <w:sz w:val="18"/>
        </w:rPr>
        <w:t>–</w:t>
      </w:r>
      <w:r>
        <w:rPr>
          <w:rFonts w:ascii="Times New Roman" w:eastAsia="Times New Roman" w:hAnsi="Times New Roman"/>
          <w:sz w:val="18"/>
        </w:rPr>
        <w:t xml:space="preserve">2014 </w:t>
      </w:r>
      <w:r>
        <w:rPr>
          <w:rFonts w:ascii="Arial" w:eastAsia="Arial" w:hAnsi="Arial"/>
          <w:sz w:val="18"/>
        </w:rPr>
        <w:t>fi</w:t>
      </w:r>
      <w:r>
        <w:rPr>
          <w:rFonts w:ascii="Times New Roman" w:eastAsia="Times New Roman" w:hAnsi="Times New Roman"/>
          <w:sz w:val="18"/>
        </w:rPr>
        <w:t xml:space="preserve">eld seasons. </w:t>
      </w:r>
      <w:r>
        <w:rPr>
          <w:rFonts w:ascii="Arial" w:eastAsia="Arial" w:hAnsi="Arial"/>
          <w:sz w:val="18"/>
        </w:rPr>
        <w:t xml:space="preserve">Jour-nal of Roman Archaeology </w:t>
      </w:r>
      <w:r>
        <w:rPr>
          <w:rFonts w:ascii="Times New Roman" w:eastAsia="Times New Roman" w:hAnsi="Times New Roman"/>
          <w:sz w:val="18"/>
        </w:rPr>
        <w:t>28, 67</w:t>
      </w:r>
      <w:r>
        <w:rPr>
          <w:rFonts w:ascii="Arial" w:eastAsia="Arial" w:hAnsi="Arial"/>
          <w:sz w:val="18"/>
        </w:rPr>
        <w:t>–</w:t>
      </w:r>
      <w:r>
        <w:rPr>
          <w:rFonts w:ascii="Times New Roman" w:eastAsia="Times New Roman" w:hAnsi="Times New Roman"/>
          <w:sz w:val="18"/>
        </w:rPr>
        <w:t>83.</w:t>
      </w:r>
    </w:p>
    <w:p w:rsidR="00253891" w:rsidRDefault="00253891">
      <w:pPr>
        <w:spacing w:line="13" w:lineRule="exact"/>
        <w:rPr>
          <w:rFonts w:ascii="Times New Roman" w:eastAsia="Times New Roman" w:hAnsi="Times New Roman"/>
        </w:rPr>
      </w:pPr>
    </w:p>
    <w:p w:rsidR="00253891" w:rsidRDefault="00253891">
      <w:pPr>
        <w:spacing w:line="249" w:lineRule="auto"/>
        <w:ind w:left="180" w:hanging="178"/>
        <w:jc w:val="both"/>
        <w:rPr>
          <w:rFonts w:ascii="Times New Roman" w:eastAsia="Times New Roman" w:hAnsi="Times New Roman"/>
          <w:sz w:val="18"/>
        </w:rPr>
      </w:pPr>
      <w:r>
        <w:rPr>
          <w:rFonts w:ascii="Times New Roman" w:eastAsia="Times New Roman" w:hAnsi="Times New Roman"/>
          <w:sz w:val="18"/>
        </w:rPr>
        <w:t xml:space="preserve">Davies, C.P., 2005. Quaternary palaeoenvironments and potential for human exploitation of the Jordan Plateau desert interior. </w:t>
      </w:r>
      <w:r>
        <w:rPr>
          <w:rFonts w:ascii="Arial" w:eastAsia="Arial" w:hAnsi="Arial"/>
          <w:sz w:val="18"/>
        </w:rPr>
        <w:t xml:space="preserve">Geo-archaeology </w:t>
      </w:r>
      <w:r>
        <w:rPr>
          <w:rFonts w:ascii="Times New Roman" w:eastAsia="Times New Roman" w:hAnsi="Times New Roman"/>
          <w:sz w:val="18"/>
        </w:rPr>
        <w:t>20, 379</w:t>
      </w:r>
      <w:r>
        <w:rPr>
          <w:rFonts w:ascii="Arial" w:eastAsia="Arial" w:hAnsi="Arial"/>
          <w:sz w:val="18"/>
        </w:rPr>
        <w:t>–</w:t>
      </w:r>
      <w:r>
        <w:rPr>
          <w:rFonts w:ascii="Times New Roman" w:eastAsia="Times New Roman" w:hAnsi="Times New Roman"/>
          <w:sz w:val="18"/>
        </w:rPr>
        <w:t>400.</w:t>
      </w:r>
    </w:p>
    <w:p w:rsidR="00253891" w:rsidRDefault="00253891">
      <w:pPr>
        <w:spacing w:line="15" w:lineRule="exact"/>
        <w:rPr>
          <w:rFonts w:ascii="Times New Roman" w:eastAsia="Times New Roman" w:hAnsi="Times New Roman"/>
        </w:rPr>
      </w:pPr>
    </w:p>
    <w:p w:rsidR="00253891" w:rsidRDefault="00253891">
      <w:pPr>
        <w:spacing w:line="269" w:lineRule="auto"/>
        <w:ind w:left="180" w:hanging="178"/>
        <w:jc w:val="both"/>
        <w:rPr>
          <w:rFonts w:ascii="Times New Roman" w:eastAsia="Times New Roman" w:hAnsi="Times New Roman"/>
          <w:sz w:val="17"/>
        </w:rPr>
      </w:pPr>
      <w:r>
        <w:rPr>
          <w:rFonts w:ascii="Times New Roman" w:eastAsia="Times New Roman" w:hAnsi="Times New Roman"/>
          <w:sz w:val="17"/>
        </w:rPr>
        <w:t xml:space="preserve">Engel, M., Matter, A., Parker, A.G., Parton, A., Petraglia, M.D., Preston, G.W., Preusser, F., 2016. Lakes or wetlands? A com-ment on </w:t>
      </w:r>
      <w:r>
        <w:rPr>
          <w:rFonts w:ascii="Arial" w:eastAsia="Arial" w:hAnsi="Arial"/>
          <w:sz w:val="17"/>
        </w:rPr>
        <w:t>“</w:t>
      </w:r>
      <w:r>
        <w:rPr>
          <w:rFonts w:ascii="Times New Roman" w:eastAsia="Times New Roman" w:hAnsi="Times New Roman"/>
          <w:sz w:val="17"/>
        </w:rPr>
        <w:t>The middle Holocene climatic records from Arabia: Reassessing lacustrine environments, shift of ITCZ in Arabian Sea, and impacts of the southwest Indian and African monsoons</w:t>
      </w:r>
      <w:r>
        <w:rPr>
          <w:rFonts w:ascii="Arial" w:eastAsia="Arial" w:hAnsi="Arial"/>
          <w:sz w:val="17"/>
        </w:rPr>
        <w:t>”</w:t>
      </w:r>
      <w:r>
        <w:rPr>
          <w:rFonts w:ascii="Times New Roman" w:eastAsia="Times New Roman" w:hAnsi="Times New Roman"/>
          <w:sz w:val="17"/>
        </w:rPr>
        <w:t xml:space="preserve"> by Enzel </w:t>
      </w:r>
      <w:r>
        <w:rPr>
          <w:rFonts w:ascii="Arial" w:eastAsia="Arial" w:hAnsi="Arial"/>
          <w:sz w:val="17"/>
        </w:rPr>
        <w:t>et al</w:t>
      </w:r>
      <w:r>
        <w:rPr>
          <w:rFonts w:ascii="Times New Roman" w:eastAsia="Times New Roman" w:hAnsi="Times New Roman"/>
          <w:sz w:val="17"/>
        </w:rPr>
        <w:t xml:space="preserve">. </w:t>
      </w:r>
      <w:r>
        <w:rPr>
          <w:rFonts w:ascii="Arial" w:eastAsia="Arial" w:hAnsi="Arial"/>
          <w:sz w:val="17"/>
        </w:rPr>
        <w:t>Global and Planetary Change</w:t>
      </w:r>
      <w:r>
        <w:rPr>
          <w:rFonts w:ascii="Times New Roman" w:eastAsia="Times New Roman" w:hAnsi="Times New Roman"/>
          <w:sz w:val="17"/>
        </w:rPr>
        <w:t xml:space="preserve"> 148, 258</w:t>
      </w:r>
      <w:r>
        <w:rPr>
          <w:rFonts w:ascii="Arial" w:eastAsia="Arial" w:hAnsi="Arial"/>
          <w:sz w:val="17"/>
        </w:rPr>
        <w:t>–</w:t>
      </w:r>
      <w:r>
        <w:rPr>
          <w:rFonts w:ascii="Times New Roman" w:eastAsia="Times New Roman" w:hAnsi="Times New Roman"/>
          <w:sz w:val="17"/>
        </w:rPr>
        <w:t>267.</w:t>
      </w:r>
    </w:p>
    <w:p w:rsidR="00253891" w:rsidRDefault="00253891">
      <w:pPr>
        <w:spacing w:line="3" w:lineRule="exact"/>
        <w:rPr>
          <w:rFonts w:ascii="Times New Roman" w:eastAsia="Times New Roman" w:hAnsi="Times New Roman"/>
        </w:rPr>
      </w:pPr>
    </w:p>
    <w:p w:rsidR="00253891" w:rsidRDefault="00253891">
      <w:pPr>
        <w:spacing w:line="269" w:lineRule="auto"/>
        <w:jc w:val="right"/>
        <w:rPr>
          <w:rFonts w:ascii="Times New Roman" w:eastAsia="Times New Roman" w:hAnsi="Times New Roman"/>
          <w:sz w:val="17"/>
        </w:rPr>
      </w:pPr>
      <w:r>
        <w:rPr>
          <w:rFonts w:ascii="Times New Roman" w:eastAsia="Times New Roman" w:hAnsi="Times New Roman"/>
          <w:sz w:val="17"/>
        </w:rPr>
        <w:t xml:space="preserve">Enzel, Y., Kushnir, Y., Quade, J., 2015. The middle Holocene cli-matic records from Arabia: reassessing lacustrine environments, shift of ITCZ in Arabian Sea, and impacts of the southwest Indian and African monsoons. </w:t>
      </w:r>
      <w:r>
        <w:rPr>
          <w:rFonts w:ascii="Arial" w:eastAsia="Arial" w:hAnsi="Arial"/>
          <w:sz w:val="17"/>
        </w:rPr>
        <w:t>Global and Planetary Change</w:t>
      </w:r>
      <w:r>
        <w:rPr>
          <w:rFonts w:ascii="Times New Roman" w:eastAsia="Times New Roman" w:hAnsi="Times New Roman"/>
          <w:sz w:val="17"/>
        </w:rPr>
        <w:t xml:space="preserve"> 29, 69</w:t>
      </w:r>
      <w:r>
        <w:rPr>
          <w:rFonts w:ascii="Arial" w:eastAsia="Arial" w:hAnsi="Arial"/>
          <w:sz w:val="17"/>
        </w:rPr>
        <w:t>–</w:t>
      </w:r>
      <w:r>
        <w:rPr>
          <w:rFonts w:ascii="Times New Roman" w:eastAsia="Times New Roman" w:hAnsi="Times New Roman"/>
          <w:sz w:val="17"/>
        </w:rPr>
        <w:t>91.</w:t>
      </w:r>
    </w:p>
    <w:p w:rsidR="00253891" w:rsidRDefault="00253891">
      <w:pPr>
        <w:spacing w:line="3" w:lineRule="exact"/>
        <w:rPr>
          <w:rFonts w:ascii="Times New Roman" w:eastAsia="Times New Roman" w:hAnsi="Times New Roman"/>
        </w:rPr>
      </w:pPr>
    </w:p>
    <w:p w:rsidR="00253891" w:rsidRDefault="00253891">
      <w:pPr>
        <w:spacing w:line="249" w:lineRule="auto"/>
        <w:ind w:left="180" w:hanging="178"/>
        <w:jc w:val="both"/>
        <w:rPr>
          <w:rFonts w:ascii="Times New Roman" w:eastAsia="Times New Roman" w:hAnsi="Times New Roman"/>
          <w:sz w:val="18"/>
        </w:rPr>
      </w:pPr>
      <w:r>
        <w:rPr>
          <w:rFonts w:ascii="Times New Roman" w:eastAsia="Times New Roman" w:hAnsi="Times New Roman"/>
          <w:sz w:val="18"/>
        </w:rPr>
        <w:t xml:space="preserve">Fick, S.E., Hijmans, R.J., 2017. WorldClim2: new 1-km spatial res-olution climate surfaces for global land areas. </w:t>
      </w:r>
      <w:r>
        <w:rPr>
          <w:rFonts w:ascii="Arial" w:eastAsia="Arial" w:hAnsi="Arial"/>
          <w:sz w:val="18"/>
        </w:rPr>
        <w:t xml:space="preserve">International Jour-nal of Climatology </w:t>
      </w:r>
      <w:r>
        <w:rPr>
          <w:rFonts w:ascii="Times New Roman" w:eastAsia="Times New Roman" w:hAnsi="Times New Roman"/>
          <w:sz w:val="18"/>
        </w:rPr>
        <w:t>37, 4302</w:t>
      </w:r>
      <w:r>
        <w:rPr>
          <w:rFonts w:ascii="Arial" w:eastAsia="Arial" w:hAnsi="Arial"/>
          <w:sz w:val="18"/>
        </w:rPr>
        <w:t>–</w:t>
      </w:r>
      <w:r>
        <w:rPr>
          <w:rFonts w:ascii="Times New Roman" w:eastAsia="Times New Roman" w:hAnsi="Times New Roman"/>
          <w:sz w:val="18"/>
        </w:rPr>
        <w:t>4315.</w:t>
      </w:r>
    </w:p>
    <w:p w:rsidR="00253891" w:rsidRDefault="00253891">
      <w:pPr>
        <w:spacing w:line="14" w:lineRule="exact"/>
        <w:rPr>
          <w:rFonts w:ascii="Times New Roman" w:eastAsia="Times New Roman" w:hAnsi="Times New Roman"/>
        </w:rPr>
      </w:pPr>
    </w:p>
    <w:p w:rsidR="00253891" w:rsidRDefault="00253891">
      <w:pPr>
        <w:spacing w:line="251" w:lineRule="auto"/>
        <w:ind w:left="180" w:hanging="178"/>
        <w:jc w:val="both"/>
        <w:rPr>
          <w:rFonts w:ascii="Times New Roman" w:eastAsia="Times New Roman" w:hAnsi="Times New Roman"/>
          <w:sz w:val="18"/>
        </w:rPr>
      </w:pPr>
      <w:r>
        <w:rPr>
          <w:rFonts w:ascii="Times New Roman" w:eastAsia="Times New Roman" w:hAnsi="Times New Roman"/>
          <w:sz w:val="18"/>
        </w:rPr>
        <w:t xml:space="preserve">Frumkin, A., Bar-Yosef, O., Schwarcz, H.P, 2011. Possible paleo-hydrologic and paleoclimatic effects on hominin migration and occupation of the Levantine Middle Paleolothic. </w:t>
      </w:r>
      <w:r>
        <w:rPr>
          <w:rFonts w:ascii="Arial" w:eastAsia="Arial" w:hAnsi="Arial"/>
          <w:sz w:val="18"/>
        </w:rPr>
        <w:t>Journal of</w:t>
      </w:r>
      <w:r>
        <w:rPr>
          <w:rFonts w:ascii="Times New Roman" w:eastAsia="Times New Roman" w:hAnsi="Times New Roman"/>
          <w:sz w:val="18"/>
        </w:rPr>
        <w:t xml:space="preserve"> </w:t>
      </w:r>
      <w:r>
        <w:rPr>
          <w:rFonts w:ascii="Arial" w:eastAsia="Arial" w:hAnsi="Arial"/>
          <w:sz w:val="18"/>
        </w:rPr>
        <w:t xml:space="preserve">Human Evolution </w:t>
      </w:r>
      <w:r>
        <w:rPr>
          <w:rFonts w:ascii="Times New Roman" w:eastAsia="Times New Roman" w:hAnsi="Times New Roman"/>
          <w:sz w:val="18"/>
        </w:rPr>
        <w:t>60, 437</w:t>
      </w:r>
      <w:r>
        <w:rPr>
          <w:rFonts w:ascii="Arial" w:eastAsia="Arial" w:hAnsi="Arial"/>
          <w:sz w:val="18"/>
        </w:rPr>
        <w:t>–</w:t>
      </w:r>
      <w:r>
        <w:rPr>
          <w:rFonts w:ascii="Times New Roman" w:eastAsia="Times New Roman" w:hAnsi="Times New Roman"/>
          <w:sz w:val="18"/>
        </w:rPr>
        <w:t>451.</w:t>
      </w:r>
    </w:p>
    <w:p w:rsidR="00253891" w:rsidRDefault="00253891">
      <w:pPr>
        <w:spacing w:line="12" w:lineRule="exact"/>
        <w:rPr>
          <w:rFonts w:ascii="Times New Roman" w:eastAsia="Times New Roman" w:hAnsi="Times New Roman"/>
        </w:rPr>
      </w:pPr>
    </w:p>
    <w:p w:rsidR="00253891" w:rsidRDefault="00253891">
      <w:pPr>
        <w:spacing w:line="244" w:lineRule="auto"/>
        <w:ind w:left="180" w:hanging="178"/>
        <w:jc w:val="both"/>
        <w:rPr>
          <w:rFonts w:ascii="Times New Roman" w:eastAsia="Times New Roman" w:hAnsi="Times New Roman"/>
          <w:sz w:val="18"/>
        </w:rPr>
      </w:pPr>
      <w:r>
        <w:rPr>
          <w:rFonts w:ascii="Times New Roman" w:eastAsia="Times New Roman" w:hAnsi="Times New Roman"/>
          <w:sz w:val="18"/>
        </w:rPr>
        <w:t xml:space="preserve">Galli, P., 1999. Active tectonics along Wadi Araba-Jordan Valley Transform fault. </w:t>
      </w:r>
      <w:r>
        <w:rPr>
          <w:rFonts w:ascii="Arial" w:eastAsia="Arial" w:hAnsi="Arial"/>
          <w:sz w:val="18"/>
        </w:rPr>
        <w:t>Geophysical Research</w:t>
      </w:r>
      <w:r>
        <w:rPr>
          <w:rFonts w:ascii="Times New Roman" w:eastAsia="Times New Roman" w:hAnsi="Times New Roman"/>
          <w:sz w:val="18"/>
        </w:rPr>
        <w:t xml:space="preserve"> 104, 2777</w:t>
      </w:r>
      <w:r>
        <w:rPr>
          <w:rFonts w:ascii="Arial" w:eastAsia="Arial" w:hAnsi="Arial"/>
          <w:sz w:val="18"/>
        </w:rPr>
        <w:t>–</w:t>
      </w:r>
      <w:r>
        <w:rPr>
          <w:rFonts w:ascii="Times New Roman" w:eastAsia="Times New Roman" w:hAnsi="Times New Roman"/>
          <w:sz w:val="18"/>
        </w:rPr>
        <w:t>2796.</w:t>
      </w:r>
    </w:p>
    <w:p w:rsidR="00253891" w:rsidRDefault="00253891">
      <w:pPr>
        <w:spacing w:line="18" w:lineRule="exact"/>
        <w:rPr>
          <w:rFonts w:ascii="Times New Roman" w:eastAsia="Times New Roman" w:hAnsi="Times New Roman"/>
        </w:rPr>
      </w:pPr>
    </w:p>
    <w:p w:rsidR="00253891" w:rsidRDefault="00253891">
      <w:pPr>
        <w:spacing w:line="251" w:lineRule="auto"/>
        <w:ind w:left="180" w:hanging="178"/>
        <w:jc w:val="both"/>
        <w:rPr>
          <w:rFonts w:ascii="Times New Roman" w:eastAsia="Times New Roman" w:hAnsi="Times New Roman"/>
          <w:sz w:val="18"/>
        </w:rPr>
      </w:pPr>
      <w:r>
        <w:rPr>
          <w:rFonts w:ascii="Times New Roman" w:eastAsia="Times New Roman" w:hAnsi="Times New Roman"/>
          <w:sz w:val="18"/>
        </w:rPr>
        <w:t>Ginat, H., Opitz, S., Ababneh, L., Faershtein, G., Lazar, M., Porat, M., Mischke, S., 2017. Pliocene</w:t>
      </w:r>
      <w:r>
        <w:rPr>
          <w:rFonts w:ascii="Arial" w:eastAsia="Arial" w:hAnsi="Arial"/>
          <w:sz w:val="18"/>
        </w:rPr>
        <w:t>–</w:t>
      </w:r>
      <w:r>
        <w:rPr>
          <w:rFonts w:ascii="Times New Roman" w:eastAsia="Times New Roman" w:hAnsi="Times New Roman"/>
          <w:sz w:val="18"/>
        </w:rPr>
        <w:t xml:space="preserve">Pleistocene waterbodies and associated deposits in southern Israel and southern Jordan. </w:t>
      </w:r>
      <w:r>
        <w:rPr>
          <w:rFonts w:ascii="Arial" w:eastAsia="Arial" w:hAnsi="Arial"/>
          <w:sz w:val="18"/>
        </w:rPr>
        <w:t xml:space="preserve">Jour-nal of Arid Environments </w:t>
      </w:r>
      <w:r>
        <w:rPr>
          <w:rFonts w:ascii="Times New Roman" w:eastAsia="Times New Roman" w:hAnsi="Times New Roman"/>
          <w:sz w:val="18"/>
        </w:rPr>
        <w:t>148, 14</w:t>
      </w:r>
      <w:r>
        <w:rPr>
          <w:rFonts w:ascii="Arial" w:eastAsia="Arial" w:hAnsi="Arial"/>
          <w:sz w:val="18"/>
        </w:rPr>
        <w:t>–</w:t>
      </w:r>
      <w:r>
        <w:rPr>
          <w:rFonts w:ascii="Times New Roman" w:eastAsia="Times New Roman" w:hAnsi="Times New Roman"/>
          <w:sz w:val="18"/>
        </w:rPr>
        <w:t>33.</w:t>
      </w:r>
    </w:p>
    <w:p w:rsidR="00253891" w:rsidRDefault="00253891">
      <w:pPr>
        <w:spacing w:line="13" w:lineRule="exact"/>
        <w:rPr>
          <w:rFonts w:ascii="Times New Roman" w:eastAsia="Times New Roman" w:hAnsi="Times New Roman"/>
        </w:rPr>
      </w:pPr>
    </w:p>
    <w:p w:rsidR="00253891" w:rsidRDefault="00253891">
      <w:pPr>
        <w:spacing w:line="252" w:lineRule="auto"/>
        <w:ind w:left="180" w:hanging="178"/>
        <w:jc w:val="both"/>
        <w:rPr>
          <w:rFonts w:ascii="Times New Roman" w:eastAsia="Times New Roman" w:hAnsi="Times New Roman"/>
          <w:sz w:val="18"/>
        </w:rPr>
      </w:pPr>
      <w:r>
        <w:rPr>
          <w:rFonts w:ascii="Times New Roman" w:eastAsia="Times New Roman" w:hAnsi="Times New Roman"/>
          <w:sz w:val="18"/>
        </w:rPr>
        <w:t xml:space="preserve">Goder-Goldberger, M., Crouvi, O., Caracuta, V., Horowitz, L.K., Neumann, F.H., Porat, N., Scott, L., </w:t>
      </w:r>
      <w:r>
        <w:rPr>
          <w:rFonts w:ascii="Arial" w:eastAsia="Arial" w:hAnsi="Arial"/>
          <w:sz w:val="18"/>
        </w:rPr>
        <w:t>et al</w:t>
      </w:r>
      <w:r>
        <w:rPr>
          <w:rFonts w:ascii="Times New Roman" w:eastAsia="Times New Roman" w:hAnsi="Times New Roman"/>
          <w:sz w:val="18"/>
        </w:rPr>
        <w:t>., 2020. The Middle to Upper Paleolithic transition in the southern Levant: new insights from the late Middle Paleolithic site of Far</w:t>
      </w:r>
      <w:r>
        <w:rPr>
          <w:rFonts w:ascii="Arial" w:eastAsia="Arial" w:hAnsi="Arial"/>
          <w:sz w:val="18"/>
        </w:rPr>
        <w:t>’</w:t>
      </w:r>
      <w:r>
        <w:rPr>
          <w:rFonts w:ascii="Times New Roman" w:eastAsia="Times New Roman" w:hAnsi="Times New Roman"/>
          <w:sz w:val="18"/>
        </w:rPr>
        <w:t xml:space="preserve">ah II, Israel. </w:t>
      </w:r>
      <w:r>
        <w:rPr>
          <w:rFonts w:ascii="Arial" w:eastAsia="Arial" w:hAnsi="Arial"/>
          <w:sz w:val="18"/>
        </w:rPr>
        <w:t>Quater-nary Science Reviews</w:t>
      </w:r>
      <w:r>
        <w:rPr>
          <w:rFonts w:ascii="Times New Roman" w:eastAsia="Times New Roman" w:hAnsi="Times New Roman"/>
          <w:sz w:val="18"/>
        </w:rPr>
        <w:t>, 237, 106304.</w:t>
      </w:r>
    </w:p>
    <w:p w:rsidR="00253891" w:rsidRDefault="00253891">
      <w:pPr>
        <w:spacing w:line="12" w:lineRule="exact"/>
        <w:rPr>
          <w:rFonts w:ascii="Times New Roman" w:eastAsia="Times New Roman" w:hAnsi="Times New Roman"/>
        </w:rPr>
      </w:pPr>
    </w:p>
    <w:p w:rsidR="00253891" w:rsidRDefault="00253891">
      <w:pPr>
        <w:spacing w:line="244" w:lineRule="auto"/>
        <w:ind w:left="180" w:hanging="178"/>
        <w:jc w:val="both"/>
        <w:rPr>
          <w:rFonts w:ascii="Times New Roman" w:eastAsia="Times New Roman" w:hAnsi="Times New Roman"/>
          <w:sz w:val="18"/>
        </w:rPr>
      </w:pPr>
      <w:r>
        <w:rPr>
          <w:rFonts w:ascii="Times New Roman" w:eastAsia="Times New Roman" w:hAnsi="Times New Roman"/>
          <w:sz w:val="18"/>
        </w:rPr>
        <w:t xml:space="preserve">Goldberg, P., 1986. Late Quaternary environmental history of the southern Levant. </w:t>
      </w:r>
      <w:r>
        <w:rPr>
          <w:rFonts w:ascii="Arial" w:eastAsia="Arial" w:hAnsi="Arial"/>
          <w:sz w:val="18"/>
        </w:rPr>
        <w:t>Geoarchaeology</w:t>
      </w:r>
      <w:r>
        <w:rPr>
          <w:rFonts w:ascii="Times New Roman" w:eastAsia="Times New Roman" w:hAnsi="Times New Roman"/>
          <w:sz w:val="18"/>
        </w:rPr>
        <w:t xml:space="preserve"> 1, 225</w:t>
      </w:r>
      <w:r>
        <w:rPr>
          <w:rFonts w:ascii="Arial" w:eastAsia="Arial" w:hAnsi="Arial"/>
          <w:sz w:val="18"/>
        </w:rPr>
        <w:t>–</w:t>
      </w:r>
      <w:r>
        <w:rPr>
          <w:rFonts w:ascii="Times New Roman" w:eastAsia="Times New Roman" w:hAnsi="Times New Roman"/>
          <w:sz w:val="18"/>
        </w:rPr>
        <w:t>244.</w:t>
      </w:r>
    </w:p>
    <w:p w:rsidR="00253891" w:rsidRDefault="00253891">
      <w:pPr>
        <w:spacing w:line="18" w:lineRule="exact"/>
        <w:rPr>
          <w:rFonts w:ascii="Times New Roman" w:eastAsia="Times New Roman" w:hAnsi="Times New Roman"/>
        </w:rPr>
      </w:pPr>
    </w:p>
    <w:p w:rsidR="00253891" w:rsidRDefault="00253891">
      <w:pPr>
        <w:spacing w:line="269" w:lineRule="auto"/>
        <w:ind w:left="180" w:hanging="178"/>
        <w:jc w:val="both"/>
        <w:rPr>
          <w:rFonts w:ascii="Times New Roman" w:eastAsia="Times New Roman" w:hAnsi="Times New Roman"/>
          <w:sz w:val="17"/>
        </w:rPr>
      </w:pPr>
      <w:r>
        <w:rPr>
          <w:rFonts w:ascii="Times New Roman" w:eastAsia="Times New Roman" w:hAnsi="Times New Roman"/>
          <w:sz w:val="17"/>
        </w:rPr>
        <w:t xml:space="preserve">Grant, K.M., Grimm, R., Mikolajewicz, U., Marino, G., Zeigler, M., Rohling, E.J., 2016. The timing of Mediterranean sapropel dep-osition relative to insolation, sea-level and African monsoon changes. </w:t>
      </w:r>
      <w:r>
        <w:rPr>
          <w:rFonts w:ascii="Arial" w:eastAsia="Arial" w:hAnsi="Arial"/>
          <w:sz w:val="17"/>
        </w:rPr>
        <w:t>Quaternary Science Reviews</w:t>
      </w:r>
      <w:r>
        <w:rPr>
          <w:rFonts w:ascii="Times New Roman" w:eastAsia="Times New Roman" w:hAnsi="Times New Roman"/>
          <w:sz w:val="17"/>
        </w:rPr>
        <w:t xml:space="preserve"> 140, 125</w:t>
      </w:r>
      <w:r>
        <w:rPr>
          <w:rFonts w:ascii="Arial" w:eastAsia="Arial" w:hAnsi="Arial"/>
          <w:sz w:val="17"/>
        </w:rPr>
        <w:t>–</w:t>
      </w:r>
      <w:r>
        <w:rPr>
          <w:rFonts w:ascii="Times New Roman" w:eastAsia="Times New Roman" w:hAnsi="Times New Roman"/>
          <w:sz w:val="17"/>
        </w:rPr>
        <w:t>141.</w:t>
      </w:r>
    </w:p>
    <w:p w:rsidR="00253891" w:rsidRDefault="00253891">
      <w:pPr>
        <w:spacing w:line="3" w:lineRule="exact"/>
        <w:rPr>
          <w:rFonts w:ascii="Times New Roman" w:eastAsia="Times New Roman" w:hAnsi="Times New Roman"/>
        </w:rPr>
      </w:pPr>
    </w:p>
    <w:p w:rsidR="00253891" w:rsidRDefault="00253891">
      <w:pPr>
        <w:spacing w:line="249" w:lineRule="auto"/>
        <w:ind w:left="180" w:hanging="178"/>
        <w:jc w:val="both"/>
        <w:rPr>
          <w:rFonts w:ascii="Times New Roman" w:eastAsia="Times New Roman" w:hAnsi="Times New Roman"/>
          <w:sz w:val="18"/>
        </w:rPr>
      </w:pPr>
      <w:r>
        <w:rPr>
          <w:rFonts w:ascii="Times New Roman" w:eastAsia="Times New Roman" w:hAnsi="Times New Roman"/>
          <w:sz w:val="18"/>
        </w:rPr>
        <w:t xml:space="preserve">Greenbaum, N., Ben-Zvi, A., Haviv, I., Enzel, Y., 2006. The hydrology and paleohydrology of the Dead Sea tributaries. </w:t>
      </w:r>
      <w:r>
        <w:rPr>
          <w:rFonts w:ascii="Arial" w:eastAsia="Arial" w:hAnsi="Arial"/>
          <w:sz w:val="18"/>
        </w:rPr>
        <w:t xml:space="preserve">Geo-logical Survey of America Special Paper </w:t>
      </w:r>
      <w:r>
        <w:rPr>
          <w:rFonts w:ascii="Times New Roman" w:eastAsia="Times New Roman" w:hAnsi="Times New Roman"/>
          <w:sz w:val="18"/>
        </w:rPr>
        <w:t>401, 63</w:t>
      </w:r>
      <w:r>
        <w:rPr>
          <w:rFonts w:ascii="Arial" w:eastAsia="Arial" w:hAnsi="Arial"/>
          <w:sz w:val="18"/>
        </w:rPr>
        <w:t>–</w:t>
      </w:r>
      <w:r>
        <w:rPr>
          <w:rFonts w:ascii="Times New Roman" w:eastAsia="Times New Roman" w:hAnsi="Times New Roman"/>
          <w:sz w:val="18"/>
        </w:rPr>
        <w:t>93.</w:t>
      </w:r>
    </w:p>
    <w:p w:rsidR="00253891" w:rsidRDefault="00253891">
      <w:pPr>
        <w:spacing w:line="249" w:lineRule="auto"/>
        <w:ind w:left="180" w:hanging="178"/>
        <w:jc w:val="both"/>
        <w:rPr>
          <w:rFonts w:ascii="Times New Roman" w:eastAsia="Times New Roman" w:hAnsi="Times New Roman"/>
          <w:sz w:val="18"/>
        </w:rPr>
        <w:sectPr w:rsidR="00253891">
          <w:pgSz w:w="11880" w:h="15840"/>
          <w:pgMar w:top="688" w:right="1079" w:bottom="0" w:left="340" w:header="0" w:footer="0" w:gutter="0"/>
          <w:cols w:num="2" w:space="0" w:equalWidth="0">
            <w:col w:w="5300" w:space="360"/>
            <w:col w:w="4800"/>
          </w:cols>
          <w:docGrid w:linePitch="360"/>
        </w:sectPr>
      </w:pPr>
    </w:p>
    <w:p w:rsidR="00253891" w:rsidRDefault="00253891">
      <w:pPr>
        <w:spacing w:line="391" w:lineRule="exact"/>
        <w:rPr>
          <w:rFonts w:ascii="Times New Roman" w:eastAsia="Times New Roman" w:hAnsi="Times New Roman"/>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63"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64"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65" w:history="1">
        <w:r>
          <w:rPr>
            <w:rFonts w:ascii="Arial" w:eastAsia="Arial" w:hAnsi="Arial"/>
            <w:b/>
            <w:color w:val="0172CF"/>
            <w:sz w:val="12"/>
          </w:rPr>
          <w:t>https://doi.org/10.1017/qua.2020.82</w:t>
        </w:r>
      </w:hyperlink>
    </w:p>
    <w:p w:rsidR="00253891" w:rsidRDefault="00253891">
      <w:pPr>
        <w:spacing w:line="317" w:lineRule="auto"/>
        <w:ind w:right="1180"/>
        <w:rPr>
          <w:rFonts w:ascii="Arial" w:eastAsia="Arial" w:hAnsi="Arial"/>
          <w:b/>
          <w:color w:val="0172CF"/>
          <w:sz w:val="12"/>
        </w:rPr>
        <w:sectPr w:rsidR="00253891">
          <w:type w:val="continuous"/>
          <w:pgSz w:w="11880" w:h="15840"/>
          <w:pgMar w:top="688" w:right="1079" w:bottom="0" w:left="340" w:header="0" w:footer="0" w:gutter="0"/>
          <w:cols w:space="0" w:equalWidth="0">
            <w:col w:w="10460"/>
          </w:cols>
          <w:docGrid w:linePitch="360"/>
        </w:sectPr>
      </w:pPr>
    </w:p>
    <w:p w:rsidR="00253891" w:rsidRDefault="00253891">
      <w:pPr>
        <w:spacing w:line="0" w:lineRule="atLeast"/>
        <w:ind w:left="740"/>
        <w:rPr>
          <w:rFonts w:ascii="Arial" w:eastAsia="Arial" w:hAnsi="Arial"/>
        </w:rPr>
      </w:pPr>
      <w:bookmarkStart w:id="15" w:name="page15"/>
      <w:bookmarkEnd w:id="15"/>
      <w:r>
        <w:rPr>
          <w:rFonts w:ascii="Arial" w:eastAsia="Arial" w:hAnsi="Arial"/>
        </w:rPr>
        <w:lastRenderedPageBreak/>
        <w:t>Wadi Gharandal oasis in southern Jordan</w:t>
      </w:r>
    </w:p>
    <w:p w:rsidR="00253891" w:rsidRDefault="00253891">
      <w:pPr>
        <w:spacing w:line="265" w:lineRule="exact"/>
        <w:rPr>
          <w:rFonts w:ascii="Times New Roman" w:eastAsia="Times New Roman" w:hAnsi="Times New Roman"/>
        </w:rPr>
      </w:pPr>
    </w:p>
    <w:p w:rsidR="00253891" w:rsidRDefault="00253891">
      <w:pPr>
        <w:spacing w:line="250" w:lineRule="auto"/>
        <w:ind w:left="920" w:hanging="178"/>
        <w:jc w:val="both"/>
        <w:rPr>
          <w:rFonts w:ascii="Times New Roman" w:eastAsia="Times New Roman" w:hAnsi="Times New Roman"/>
          <w:sz w:val="18"/>
        </w:rPr>
      </w:pPr>
      <w:r>
        <w:rPr>
          <w:rFonts w:ascii="Times New Roman" w:eastAsia="Times New Roman" w:hAnsi="Times New Roman"/>
          <w:sz w:val="18"/>
        </w:rPr>
        <w:t xml:space="preserve">Groucutt, H.S., Grün, R., Zalmout, I.A.S., Drake, N.A., Armitage, S.J., Candy, I., Clark-Wilson, R., </w:t>
      </w:r>
      <w:r>
        <w:rPr>
          <w:rFonts w:ascii="Arial" w:eastAsia="Arial" w:hAnsi="Arial"/>
          <w:sz w:val="18"/>
        </w:rPr>
        <w:t>et al</w:t>
      </w:r>
      <w:r>
        <w:rPr>
          <w:rFonts w:ascii="Times New Roman" w:eastAsia="Times New Roman" w:hAnsi="Times New Roman"/>
          <w:sz w:val="18"/>
        </w:rPr>
        <w:t xml:space="preserve">., 2018. </w:t>
      </w:r>
      <w:r>
        <w:rPr>
          <w:rFonts w:ascii="Arial" w:eastAsia="Arial" w:hAnsi="Arial"/>
          <w:sz w:val="18"/>
        </w:rPr>
        <w:t>Homo sapiens</w:t>
      </w:r>
      <w:r>
        <w:rPr>
          <w:rFonts w:ascii="Times New Roman" w:eastAsia="Times New Roman" w:hAnsi="Times New Roman"/>
          <w:sz w:val="18"/>
        </w:rPr>
        <w:t xml:space="preserve"> in Arabia by 85,000 years ago. </w:t>
      </w:r>
      <w:r>
        <w:rPr>
          <w:rFonts w:ascii="Arial" w:eastAsia="Arial" w:hAnsi="Arial"/>
          <w:sz w:val="18"/>
        </w:rPr>
        <w:t>Nature Ecology &amp; Evolution</w:t>
      </w:r>
      <w:r>
        <w:rPr>
          <w:rFonts w:ascii="Times New Roman" w:eastAsia="Times New Roman" w:hAnsi="Times New Roman"/>
          <w:sz w:val="18"/>
        </w:rPr>
        <w:t xml:space="preserve"> 2, 800</w:t>
      </w:r>
      <w:r>
        <w:rPr>
          <w:rFonts w:ascii="Arial" w:eastAsia="Arial" w:hAnsi="Arial"/>
          <w:sz w:val="18"/>
        </w:rPr>
        <w:t>–</w:t>
      </w:r>
      <w:r>
        <w:rPr>
          <w:rFonts w:ascii="Times New Roman" w:eastAsia="Times New Roman" w:hAnsi="Times New Roman"/>
          <w:sz w:val="18"/>
        </w:rPr>
        <w:t>809.</w:t>
      </w:r>
    </w:p>
    <w:p w:rsidR="00253891" w:rsidRDefault="00253891">
      <w:pPr>
        <w:spacing w:line="15" w:lineRule="exact"/>
        <w:rPr>
          <w:rFonts w:ascii="Times New Roman" w:eastAsia="Times New Roman" w:hAnsi="Times New Roman"/>
        </w:rPr>
      </w:pPr>
    </w:p>
    <w:p w:rsidR="00253891" w:rsidRDefault="00253891">
      <w:pPr>
        <w:spacing w:line="249" w:lineRule="auto"/>
        <w:ind w:left="920" w:hanging="178"/>
        <w:jc w:val="both"/>
        <w:rPr>
          <w:rFonts w:ascii="Times New Roman" w:eastAsia="Times New Roman" w:hAnsi="Times New Roman"/>
          <w:sz w:val="18"/>
        </w:rPr>
      </w:pPr>
      <w:r>
        <w:rPr>
          <w:rFonts w:ascii="Times New Roman" w:eastAsia="Times New Roman" w:hAnsi="Times New Roman"/>
          <w:sz w:val="18"/>
        </w:rPr>
        <w:t xml:space="preserve">Groucutt, H.S., Petraglia, M.D., 2012. The prehistory of the Ara-bian Peninsula: deserts, dispersals, and demography. </w:t>
      </w:r>
      <w:r>
        <w:rPr>
          <w:rFonts w:ascii="Arial" w:eastAsia="Arial" w:hAnsi="Arial"/>
          <w:sz w:val="18"/>
        </w:rPr>
        <w:t>Evolution</w:t>
      </w:r>
      <w:r>
        <w:rPr>
          <w:rFonts w:ascii="Times New Roman" w:eastAsia="Times New Roman" w:hAnsi="Times New Roman"/>
          <w:sz w:val="18"/>
        </w:rPr>
        <w:t xml:space="preserve"> </w:t>
      </w:r>
      <w:r>
        <w:rPr>
          <w:rFonts w:ascii="Arial" w:eastAsia="Arial" w:hAnsi="Arial"/>
          <w:sz w:val="18"/>
        </w:rPr>
        <w:t xml:space="preserve">Anthropology </w:t>
      </w:r>
      <w:r>
        <w:rPr>
          <w:rFonts w:ascii="Times New Roman" w:eastAsia="Times New Roman" w:hAnsi="Times New Roman"/>
          <w:sz w:val="18"/>
        </w:rPr>
        <w:t>21,113</w:t>
      </w:r>
      <w:r>
        <w:rPr>
          <w:rFonts w:ascii="Arial" w:eastAsia="Arial" w:hAnsi="Arial"/>
          <w:sz w:val="18"/>
        </w:rPr>
        <w:t>–</w:t>
      </w:r>
      <w:r>
        <w:rPr>
          <w:rFonts w:ascii="Times New Roman" w:eastAsia="Times New Roman" w:hAnsi="Times New Roman"/>
          <w:sz w:val="18"/>
        </w:rPr>
        <w:t>125.</w:t>
      </w:r>
    </w:p>
    <w:p w:rsidR="00253891" w:rsidRDefault="00253891">
      <w:pPr>
        <w:spacing w:line="14" w:lineRule="exact"/>
        <w:rPr>
          <w:rFonts w:ascii="Times New Roman" w:eastAsia="Times New Roman" w:hAnsi="Times New Roman"/>
        </w:rPr>
      </w:pPr>
    </w:p>
    <w:p w:rsidR="00253891" w:rsidRDefault="00253891">
      <w:pPr>
        <w:spacing w:line="252" w:lineRule="auto"/>
        <w:ind w:left="920" w:hanging="178"/>
        <w:jc w:val="both"/>
        <w:rPr>
          <w:rFonts w:ascii="Times New Roman" w:eastAsia="Times New Roman" w:hAnsi="Times New Roman"/>
          <w:sz w:val="18"/>
        </w:rPr>
      </w:pPr>
      <w:r>
        <w:rPr>
          <w:rFonts w:ascii="Times New Roman" w:eastAsia="Times New Roman" w:hAnsi="Times New Roman"/>
          <w:sz w:val="18"/>
        </w:rPr>
        <w:t xml:space="preserve">Grün, R., Stringer, C., McDermott, F., Nathan, R., Porat, N., Robert-son, S., Taylor, L., Mortimer, G., Eggins, S., McCulloch, M., 2005. U-series and ESR analyses of bones and teeth relating to the human burials from Skhul. </w:t>
      </w:r>
      <w:r>
        <w:rPr>
          <w:rFonts w:ascii="Arial" w:eastAsia="Arial" w:hAnsi="Arial"/>
          <w:sz w:val="18"/>
        </w:rPr>
        <w:t>Journal of Human Evolution</w:t>
      </w:r>
      <w:r>
        <w:rPr>
          <w:rFonts w:ascii="Times New Roman" w:eastAsia="Times New Roman" w:hAnsi="Times New Roman"/>
          <w:sz w:val="18"/>
        </w:rPr>
        <w:t xml:space="preserve"> 49, 316</w:t>
      </w:r>
      <w:r>
        <w:rPr>
          <w:rFonts w:ascii="Arial" w:eastAsia="Arial" w:hAnsi="Arial"/>
          <w:sz w:val="18"/>
        </w:rPr>
        <w:t>–</w:t>
      </w:r>
      <w:r>
        <w:rPr>
          <w:rFonts w:ascii="Times New Roman" w:eastAsia="Times New Roman" w:hAnsi="Times New Roman"/>
          <w:sz w:val="18"/>
        </w:rPr>
        <w:t>334.</w:t>
      </w:r>
    </w:p>
    <w:p w:rsidR="00253891" w:rsidRDefault="00253891">
      <w:pPr>
        <w:spacing w:line="12" w:lineRule="exact"/>
        <w:rPr>
          <w:rFonts w:ascii="Times New Roman" w:eastAsia="Times New Roman" w:hAnsi="Times New Roman"/>
        </w:rPr>
      </w:pPr>
    </w:p>
    <w:p w:rsidR="00253891" w:rsidRDefault="00253891">
      <w:pPr>
        <w:spacing w:line="244" w:lineRule="auto"/>
        <w:ind w:left="920" w:hanging="178"/>
        <w:jc w:val="both"/>
        <w:rPr>
          <w:rFonts w:ascii="Arial" w:eastAsia="Arial" w:hAnsi="Arial"/>
          <w:sz w:val="18"/>
        </w:rPr>
      </w:pPr>
      <w:r>
        <w:rPr>
          <w:rFonts w:ascii="Times New Roman" w:eastAsia="Times New Roman" w:hAnsi="Times New Roman"/>
          <w:sz w:val="18"/>
        </w:rPr>
        <w:t xml:space="preserve">Henry, D.O., 2017. The Upper and Epipaleolithic of southern Jor-dan. In: Enzel, Y., Bar-Yosef, O., (Eds.), </w:t>
      </w:r>
      <w:r>
        <w:rPr>
          <w:rFonts w:ascii="Arial" w:eastAsia="Arial" w:hAnsi="Arial"/>
          <w:sz w:val="18"/>
        </w:rPr>
        <w:t>Quaternary of the</w:t>
      </w:r>
    </w:p>
    <w:p w:rsidR="00253891" w:rsidRDefault="00253891">
      <w:pPr>
        <w:spacing w:line="18" w:lineRule="exact"/>
        <w:rPr>
          <w:rFonts w:ascii="Times New Roman" w:eastAsia="Times New Roman" w:hAnsi="Times New Roman"/>
        </w:rPr>
      </w:pPr>
    </w:p>
    <w:p w:rsidR="00253891" w:rsidRDefault="00253891">
      <w:pPr>
        <w:spacing w:line="243" w:lineRule="auto"/>
        <w:ind w:left="920"/>
        <w:rPr>
          <w:rFonts w:ascii="Times New Roman" w:eastAsia="Times New Roman" w:hAnsi="Times New Roman"/>
          <w:sz w:val="18"/>
        </w:rPr>
      </w:pPr>
      <w:r>
        <w:rPr>
          <w:rFonts w:ascii="Arial" w:eastAsia="Arial" w:hAnsi="Arial"/>
          <w:sz w:val="18"/>
        </w:rPr>
        <w:t>Levant: Environments, Climate Change, and Humans</w:t>
      </w:r>
      <w:r>
        <w:rPr>
          <w:rFonts w:ascii="Times New Roman" w:eastAsia="Times New Roman" w:hAnsi="Times New Roman"/>
          <w:sz w:val="18"/>
        </w:rPr>
        <w:t>. Cam-bridge University Press, Cambridge, UK, pp. 659</w:t>
      </w:r>
      <w:r>
        <w:rPr>
          <w:rFonts w:ascii="Arial" w:eastAsia="Arial" w:hAnsi="Arial"/>
          <w:sz w:val="18"/>
        </w:rPr>
        <w:t>–</w:t>
      </w:r>
      <w:r>
        <w:rPr>
          <w:rFonts w:ascii="Times New Roman" w:eastAsia="Times New Roman" w:hAnsi="Times New Roman"/>
          <w:sz w:val="18"/>
        </w:rPr>
        <w:t>667.</w:t>
      </w:r>
    </w:p>
    <w:p w:rsidR="00253891" w:rsidRDefault="00253891">
      <w:pPr>
        <w:spacing w:line="19" w:lineRule="exact"/>
        <w:rPr>
          <w:rFonts w:ascii="Times New Roman" w:eastAsia="Times New Roman" w:hAnsi="Times New Roman"/>
        </w:rPr>
      </w:pPr>
    </w:p>
    <w:p w:rsidR="00253891" w:rsidRDefault="00253891">
      <w:pPr>
        <w:spacing w:line="286" w:lineRule="auto"/>
        <w:ind w:left="740"/>
        <w:jc w:val="right"/>
        <w:rPr>
          <w:rFonts w:ascii="Times New Roman" w:eastAsia="Times New Roman" w:hAnsi="Times New Roman"/>
          <w:sz w:val="16"/>
        </w:rPr>
      </w:pPr>
      <w:r>
        <w:rPr>
          <w:rFonts w:ascii="Times New Roman" w:eastAsia="Times New Roman" w:hAnsi="Times New Roman"/>
          <w:sz w:val="16"/>
        </w:rPr>
        <w:t xml:space="preserve">Henry, D.O., Bauer, H.A., Kerry, K.W., Beaver, J.E., White, J.J, 2001. Survey of prehistoric sites, Wadi Araba, southern Jordan. </w:t>
      </w:r>
      <w:r>
        <w:rPr>
          <w:rFonts w:ascii="Arial" w:eastAsia="Arial" w:hAnsi="Arial"/>
          <w:sz w:val="16"/>
        </w:rPr>
        <w:t xml:space="preserve">Bulletin of the American Schools of Oriental Research </w:t>
      </w:r>
      <w:r>
        <w:rPr>
          <w:rFonts w:ascii="Times New Roman" w:eastAsia="Times New Roman" w:hAnsi="Times New Roman"/>
          <w:sz w:val="16"/>
        </w:rPr>
        <w:t>323, 1</w:t>
      </w:r>
      <w:r>
        <w:rPr>
          <w:rFonts w:ascii="Arial" w:eastAsia="Arial" w:hAnsi="Arial"/>
          <w:sz w:val="16"/>
        </w:rPr>
        <w:t>–</w:t>
      </w:r>
      <w:r>
        <w:rPr>
          <w:rFonts w:ascii="Times New Roman" w:eastAsia="Times New Roman" w:hAnsi="Times New Roman"/>
          <w:sz w:val="16"/>
        </w:rPr>
        <w:t>19.</w:t>
      </w:r>
      <w:r>
        <w:rPr>
          <w:rFonts w:ascii="Arial" w:eastAsia="Arial" w:hAnsi="Arial"/>
          <w:sz w:val="16"/>
        </w:rPr>
        <w:t xml:space="preserve"> </w:t>
      </w:r>
      <w:r>
        <w:rPr>
          <w:rFonts w:ascii="Times New Roman" w:eastAsia="Times New Roman" w:hAnsi="Times New Roman"/>
          <w:sz w:val="16"/>
        </w:rPr>
        <w:t xml:space="preserve">Ibrahim, K., 1993. </w:t>
      </w:r>
      <w:r>
        <w:rPr>
          <w:rFonts w:ascii="Arial" w:eastAsia="Arial" w:hAnsi="Arial"/>
          <w:sz w:val="16"/>
        </w:rPr>
        <w:t>The Geology of the Wadi Gharandal Area</w:t>
      </w:r>
      <w:r>
        <w:rPr>
          <w:rFonts w:ascii="Times New Roman" w:eastAsia="Times New Roman" w:hAnsi="Times New Roman"/>
          <w:sz w:val="16"/>
        </w:rPr>
        <w:t>. Bul-</w:t>
      </w:r>
    </w:p>
    <w:p w:rsidR="00253891" w:rsidRDefault="00253891">
      <w:pPr>
        <w:spacing w:line="1" w:lineRule="exact"/>
        <w:rPr>
          <w:rFonts w:ascii="Times New Roman" w:eastAsia="Times New Roman" w:hAnsi="Times New Roman"/>
        </w:rPr>
      </w:pPr>
    </w:p>
    <w:p w:rsidR="00253891" w:rsidRDefault="00253891">
      <w:pPr>
        <w:spacing w:line="250" w:lineRule="auto"/>
        <w:ind w:left="740"/>
        <w:jc w:val="center"/>
        <w:rPr>
          <w:rFonts w:ascii="Times New Roman" w:eastAsia="Times New Roman" w:hAnsi="Times New Roman"/>
          <w:sz w:val="18"/>
        </w:rPr>
      </w:pPr>
      <w:r>
        <w:rPr>
          <w:rFonts w:ascii="Times New Roman" w:eastAsia="Times New Roman" w:hAnsi="Times New Roman"/>
          <w:sz w:val="18"/>
        </w:rPr>
        <w:t>letin No. 24. Ministry of Energy and Mineral Resources, Amman. Ibrahim, K.M., and Rashdan, M., 1988. Wadi Gharandal Map (sheet 3050III). 1:50,000. Geological Map Series. Ministry of</w:t>
      </w:r>
    </w:p>
    <w:p w:rsidR="00253891" w:rsidRDefault="00253891">
      <w:pPr>
        <w:spacing w:line="5" w:lineRule="exact"/>
        <w:rPr>
          <w:rFonts w:ascii="Times New Roman" w:eastAsia="Times New Roman" w:hAnsi="Times New Roman"/>
        </w:rPr>
      </w:pPr>
    </w:p>
    <w:p w:rsidR="00253891" w:rsidRDefault="00253891">
      <w:pPr>
        <w:spacing w:line="0" w:lineRule="atLeast"/>
        <w:ind w:left="920"/>
        <w:rPr>
          <w:rFonts w:ascii="Times New Roman" w:eastAsia="Times New Roman" w:hAnsi="Times New Roman"/>
          <w:sz w:val="18"/>
        </w:rPr>
      </w:pPr>
      <w:r>
        <w:rPr>
          <w:rFonts w:ascii="Times New Roman" w:eastAsia="Times New Roman" w:hAnsi="Times New Roman"/>
          <w:sz w:val="18"/>
        </w:rPr>
        <w:t>Energy and Mineral Resources, Amman.</w:t>
      </w:r>
    </w:p>
    <w:p w:rsidR="00253891" w:rsidRDefault="00253891">
      <w:pPr>
        <w:spacing w:line="21" w:lineRule="exact"/>
        <w:rPr>
          <w:rFonts w:ascii="Times New Roman" w:eastAsia="Times New Roman" w:hAnsi="Times New Roman"/>
        </w:rPr>
      </w:pPr>
    </w:p>
    <w:p w:rsidR="00253891" w:rsidRDefault="00253891">
      <w:pPr>
        <w:spacing w:line="248" w:lineRule="auto"/>
        <w:ind w:left="920" w:hanging="178"/>
        <w:jc w:val="both"/>
        <w:rPr>
          <w:rFonts w:ascii="Times New Roman" w:eastAsia="Times New Roman" w:hAnsi="Times New Roman"/>
          <w:sz w:val="18"/>
        </w:rPr>
      </w:pPr>
      <w:r>
        <w:rPr>
          <w:rFonts w:ascii="Times New Roman" w:eastAsia="Times New Roman" w:hAnsi="Times New Roman"/>
          <w:sz w:val="18"/>
        </w:rPr>
        <w:t>Jansen J.D., Brierley G.J., 2004. Pool-</w:t>
      </w:r>
      <w:r>
        <w:rPr>
          <w:rFonts w:ascii="Arial" w:eastAsia="Arial" w:hAnsi="Arial"/>
          <w:sz w:val="18"/>
        </w:rPr>
        <w:t>fi</w:t>
      </w:r>
      <w:r>
        <w:rPr>
          <w:rFonts w:ascii="Times New Roman" w:eastAsia="Times New Roman" w:hAnsi="Times New Roman"/>
          <w:sz w:val="18"/>
        </w:rPr>
        <w:t>lls: a window to palaeo</w:t>
      </w:r>
      <w:r>
        <w:rPr>
          <w:rFonts w:ascii="Arial" w:eastAsia="Arial" w:hAnsi="Arial"/>
          <w:sz w:val="18"/>
        </w:rPr>
        <w:t>fl</w:t>
      </w:r>
      <w:r>
        <w:rPr>
          <w:rFonts w:ascii="Times New Roman" w:eastAsia="Times New Roman" w:hAnsi="Times New Roman"/>
          <w:sz w:val="18"/>
        </w:rPr>
        <w:t>ood history and response in bedrock-con</w:t>
      </w:r>
      <w:r>
        <w:rPr>
          <w:rFonts w:ascii="Arial" w:eastAsia="Arial" w:hAnsi="Arial"/>
          <w:sz w:val="18"/>
        </w:rPr>
        <w:t>fi</w:t>
      </w:r>
      <w:r>
        <w:rPr>
          <w:rFonts w:ascii="Times New Roman" w:eastAsia="Times New Roman" w:hAnsi="Times New Roman"/>
          <w:sz w:val="18"/>
        </w:rPr>
        <w:t xml:space="preserve">ned rivers. </w:t>
      </w:r>
      <w:r>
        <w:rPr>
          <w:rFonts w:ascii="Arial" w:eastAsia="Arial" w:hAnsi="Arial"/>
          <w:sz w:val="18"/>
        </w:rPr>
        <w:t>Sedimentology</w:t>
      </w:r>
      <w:r>
        <w:rPr>
          <w:rFonts w:ascii="Times New Roman" w:eastAsia="Times New Roman" w:hAnsi="Times New Roman"/>
          <w:sz w:val="18"/>
        </w:rPr>
        <w:t xml:space="preserve"> 51, 901</w:t>
      </w:r>
      <w:r>
        <w:rPr>
          <w:rFonts w:ascii="Arial" w:eastAsia="Arial" w:hAnsi="Arial"/>
          <w:sz w:val="18"/>
        </w:rPr>
        <w:t>–</w:t>
      </w:r>
      <w:r>
        <w:rPr>
          <w:rFonts w:ascii="Times New Roman" w:eastAsia="Times New Roman" w:hAnsi="Times New Roman"/>
          <w:sz w:val="18"/>
        </w:rPr>
        <w:t>925.</w:t>
      </w:r>
    </w:p>
    <w:p w:rsidR="00253891" w:rsidRDefault="00253891">
      <w:pPr>
        <w:spacing w:line="16" w:lineRule="exact"/>
        <w:rPr>
          <w:rFonts w:ascii="Times New Roman" w:eastAsia="Times New Roman" w:hAnsi="Times New Roman"/>
        </w:rPr>
      </w:pPr>
    </w:p>
    <w:p w:rsidR="00253891" w:rsidRDefault="00253891">
      <w:pPr>
        <w:spacing w:line="249" w:lineRule="auto"/>
        <w:ind w:left="920" w:hanging="178"/>
        <w:jc w:val="both"/>
        <w:rPr>
          <w:rFonts w:ascii="Times New Roman" w:eastAsia="Times New Roman" w:hAnsi="Times New Roman"/>
          <w:sz w:val="18"/>
        </w:rPr>
      </w:pPr>
      <w:r>
        <w:rPr>
          <w:rFonts w:ascii="Times New Roman" w:eastAsia="Times New Roman" w:hAnsi="Times New Roman"/>
          <w:sz w:val="18"/>
        </w:rPr>
        <w:t xml:space="preserve">Jones, M., Richter, T., 2011. Paleoclimatic and archeological impli-cations of Pleistocene and Holocene environments in Azraq, Jor-dan. </w:t>
      </w:r>
      <w:r>
        <w:rPr>
          <w:rFonts w:ascii="Arial" w:eastAsia="Arial" w:hAnsi="Arial"/>
          <w:sz w:val="18"/>
        </w:rPr>
        <w:t>Quaternary Research</w:t>
      </w:r>
      <w:r>
        <w:rPr>
          <w:rFonts w:ascii="Times New Roman" w:eastAsia="Times New Roman" w:hAnsi="Times New Roman"/>
          <w:sz w:val="18"/>
        </w:rPr>
        <w:t xml:space="preserve"> 76, 363</w:t>
      </w:r>
      <w:r>
        <w:rPr>
          <w:rFonts w:ascii="Arial" w:eastAsia="Arial" w:hAnsi="Arial"/>
          <w:sz w:val="18"/>
        </w:rPr>
        <w:t>–</w:t>
      </w:r>
      <w:r>
        <w:rPr>
          <w:rFonts w:ascii="Times New Roman" w:eastAsia="Times New Roman" w:hAnsi="Times New Roman"/>
          <w:sz w:val="18"/>
        </w:rPr>
        <w:t>372.</w:t>
      </w:r>
    </w:p>
    <w:p w:rsidR="00253891" w:rsidRDefault="00253891">
      <w:pPr>
        <w:spacing w:line="15" w:lineRule="exact"/>
        <w:rPr>
          <w:rFonts w:ascii="Times New Roman" w:eastAsia="Times New Roman" w:hAnsi="Times New Roman"/>
        </w:rPr>
      </w:pPr>
    </w:p>
    <w:p w:rsidR="00253891" w:rsidRDefault="00253891">
      <w:pPr>
        <w:spacing w:line="249" w:lineRule="auto"/>
        <w:ind w:left="920" w:hanging="178"/>
        <w:jc w:val="both"/>
        <w:rPr>
          <w:rFonts w:ascii="Times New Roman" w:eastAsia="Times New Roman" w:hAnsi="Times New Roman"/>
          <w:sz w:val="18"/>
        </w:rPr>
      </w:pPr>
      <w:r>
        <w:rPr>
          <w:rFonts w:ascii="Times New Roman" w:eastAsia="Times New Roman" w:hAnsi="Times New Roman"/>
          <w:sz w:val="18"/>
        </w:rPr>
        <w:t>Kottek, M., Grieser, J., Beck, C., Rudolf, B., Rubel, F., 2006. World map of the Köppen-Geiger climate classi</w:t>
      </w:r>
      <w:r>
        <w:rPr>
          <w:rFonts w:ascii="Arial" w:eastAsia="Arial" w:hAnsi="Arial"/>
          <w:sz w:val="18"/>
        </w:rPr>
        <w:t>fi</w:t>
      </w:r>
      <w:r>
        <w:rPr>
          <w:rFonts w:ascii="Times New Roman" w:eastAsia="Times New Roman" w:hAnsi="Times New Roman"/>
          <w:sz w:val="18"/>
        </w:rPr>
        <w:t xml:space="preserve">cation updated. </w:t>
      </w:r>
      <w:r>
        <w:rPr>
          <w:rFonts w:ascii="Arial" w:eastAsia="Arial" w:hAnsi="Arial"/>
          <w:sz w:val="18"/>
        </w:rPr>
        <w:t xml:space="preserve">Mete-orologische Zeitschrift </w:t>
      </w:r>
      <w:r>
        <w:rPr>
          <w:rFonts w:ascii="Times New Roman" w:eastAsia="Times New Roman" w:hAnsi="Times New Roman"/>
          <w:sz w:val="18"/>
        </w:rPr>
        <w:t>3, 259</w:t>
      </w:r>
      <w:r>
        <w:rPr>
          <w:rFonts w:ascii="Arial" w:eastAsia="Arial" w:hAnsi="Arial"/>
          <w:sz w:val="18"/>
        </w:rPr>
        <w:t>–</w:t>
      </w:r>
      <w:r>
        <w:rPr>
          <w:rFonts w:ascii="Times New Roman" w:eastAsia="Times New Roman" w:hAnsi="Times New Roman"/>
          <w:sz w:val="18"/>
        </w:rPr>
        <w:t>263.</w:t>
      </w:r>
    </w:p>
    <w:p w:rsidR="00253891" w:rsidRDefault="00253891">
      <w:pPr>
        <w:spacing w:line="14" w:lineRule="exact"/>
        <w:rPr>
          <w:rFonts w:ascii="Times New Roman" w:eastAsia="Times New Roman" w:hAnsi="Times New Roman"/>
        </w:rPr>
      </w:pPr>
    </w:p>
    <w:p w:rsidR="00253891" w:rsidRDefault="00253891">
      <w:pPr>
        <w:spacing w:line="249" w:lineRule="auto"/>
        <w:ind w:left="920" w:hanging="178"/>
        <w:jc w:val="both"/>
        <w:rPr>
          <w:rFonts w:ascii="Times New Roman" w:eastAsia="Times New Roman" w:hAnsi="Times New Roman"/>
          <w:sz w:val="18"/>
        </w:rPr>
      </w:pPr>
      <w:r>
        <w:rPr>
          <w:rFonts w:ascii="Times New Roman" w:eastAsia="Times New Roman" w:hAnsi="Times New Roman"/>
          <w:sz w:val="18"/>
        </w:rPr>
        <w:t xml:space="preserve">Lai, Z.P., 2006. Testing the use of an OSL standardized growth curve (SGC) for De determination on quartz from the Chinese Loess Plateau. </w:t>
      </w:r>
      <w:r>
        <w:rPr>
          <w:rFonts w:ascii="Arial" w:eastAsia="Arial" w:hAnsi="Arial"/>
          <w:sz w:val="18"/>
        </w:rPr>
        <w:t>Radiation Measurements</w:t>
      </w:r>
      <w:r>
        <w:rPr>
          <w:rFonts w:ascii="Times New Roman" w:eastAsia="Times New Roman" w:hAnsi="Times New Roman"/>
          <w:sz w:val="18"/>
        </w:rPr>
        <w:t xml:space="preserve"> 41, 9</w:t>
      </w:r>
      <w:r>
        <w:rPr>
          <w:rFonts w:ascii="Arial" w:eastAsia="Arial" w:hAnsi="Arial"/>
          <w:sz w:val="18"/>
        </w:rPr>
        <w:t>–</w:t>
      </w:r>
      <w:r>
        <w:rPr>
          <w:rFonts w:ascii="Times New Roman" w:eastAsia="Times New Roman" w:hAnsi="Times New Roman"/>
          <w:sz w:val="18"/>
        </w:rPr>
        <w:t>16.</w:t>
      </w:r>
    </w:p>
    <w:p w:rsidR="00253891" w:rsidRDefault="00253891">
      <w:pPr>
        <w:spacing w:line="15" w:lineRule="exact"/>
        <w:rPr>
          <w:rFonts w:ascii="Times New Roman" w:eastAsia="Times New Roman" w:hAnsi="Times New Roman"/>
        </w:rPr>
      </w:pPr>
    </w:p>
    <w:p w:rsidR="00253891" w:rsidRDefault="00253891">
      <w:pPr>
        <w:spacing w:line="251" w:lineRule="auto"/>
        <w:ind w:left="920" w:hanging="178"/>
        <w:jc w:val="both"/>
        <w:rPr>
          <w:rFonts w:ascii="Times New Roman" w:eastAsia="Times New Roman" w:hAnsi="Times New Roman"/>
          <w:sz w:val="18"/>
        </w:rPr>
      </w:pPr>
      <w:r>
        <w:rPr>
          <w:rFonts w:ascii="Times New Roman" w:eastAsia="Times New Roman" w:hAnsi="Times New Roman"/>
          <w:sz w:val="18"/>
        </w:rPr>
        <w:t xml:space="preserve">Lai Z.P., 2010. Chronology and the upper dating limit for loess samples from Luochuan section in Chinese Loess Plateau using quartz OSL SAR protocol. </w:t>
      </w:r>
      <w:r>
        <w:rPr>
          <w:rFonts w:ascii="Arial" w:eastAsia="Arial" w:hAnsi="Arial"/>
          <w:sz w:val="18"/>
        </w:rPr>
        <w:t>Journal of Asian Earth Sciences</w:t>
      </w:r>
      <w:r>
        <w:rPr>
          <w:rFonts w:ascii="Times New Roman" w:eastAsia="Times New Roman" w:hAnsi="Times New Roman"/>
          <w:sz w:val="18"/>
        </w:rPr>
        <w:t xml:space="preserve"> 37, 176</w:t>
      </w:r>
      <w:r>
        <w:rPr>
          <w:rFonts w:ascii="Arial" w:eastAsia="Arial" w:hAnsi="Arial"/>
          <w:sz w:val="18"/>
        </w:rPr>
        <w:t>–</w:t>
      </w:r>
      <w:r>
        <w:rPr>
          <w:rFonts w:ascii="Times New Roman" w:eastAsia="Times New Roman" w:hAnsi="Times New Roman"/>
          <w:sz w:val="18"/>
        </w:rPr>
        <w:t>185.</w:t>
      </w:r>
    </w:p>
    <w:p w:rsidR="00253891" w:rsidRDefault="00253891">
      <w:pPr>
        <w:spacing w:line="12" w:lineRule="exact"/>
        <w:rPr>
          <w:rFonts w:ascii="Times New Roman" w:eastAsia="Times New Roman" w:hAnsi="Times New Roman"/>
        </w:rPr>
      </w:pPr>
    </w:p>
    <w:p w:rsidR="00253891" w:rsidRDefault="00253891">
      <w:pPr>
        <w:spacing w:line="251" w:lineRule="auto"/>
        <w:ind w:left="920" w:hanging="178"/>
        <w:jc w:val="both"/>
        <w:rPr>
          <w:rFonts w:ascii="Times New Roman" w:eastAsia="Times New Roman" w:hAnsi="Times New Roman"/>
          <w:sz w:val="18"/>
        </w:rPr>
      </w:pPr>
      <w:r>
        <w:rPr>
          <w:rFonts w:ascii="Times New Roman" w:eastAsia="Times New Roman" w:hAnsi="Times New Roman"/>
          <w:sz w:val="18"/>
        </w:rPr>
        <w:t xml:space="preserve">Lai, Z.P., Kaiser, K., Brückner, H., 2009. Luminescence dated aeo-lian deposits of late Quaternary age in the southern Tibetan Pla-teau and their implications for landscape history. </w:t>
      </w:r>
      <w:r>
        <w:rPr>
          <w:rFonts w:ascii="Arial" w:eastAsia="Arial" w:hAnsi="Arial"/>
          <w:sz w:val="18"/>
        </w:rPr>
        <w:t>Quaternary</w:t>
      </w:r>
      <w:r>
        <w:rPr>
          <w:rFonts w:ascii="Times New Roman" w:eastAsia="Times New Roman" w:hAnsi="Times New Roman"/>
          <w:sz w:val="18"/>
        </w:rPr>
        <w:t xml:space="preserve"> </w:t>
      </w:r>
      <w:r>
        <w:rPr>
          <w:rFonts w:ascii="Arial" w:eastAsia="Arial" w:hAnsi="Arial"/>
          <w:sz w:val="18"/>
        </w:rPr>
        <w:t xml:space="preserve">Research </w:t>
      </w:r>
      <w:r>
        <w:rPr>
          <w:rFonts w:ascii="Times New Roman" w:eastAsia="Times New Roman" w:hAnsi="Times New Roman"/>
          <w:sz w:val="18"/>
        </w:rPr>
        <w:t>72, 421</w:t>
      </w:r>
      <w:r>
        <w:rPr>
          <w:rFonts w:ascii="Arial" w:eastAsia="Arial" w:hAnsi="Arial"/>
          <w:sz w:val="18"/>
        </w:rPr>
        <w:t>–</w:t>
      </w:r>
      <w:r>
        <w:rPr>
          <w:rFonts w:ascii="Times New Roman" w:eastAsia="Times New Roman" w:hAnsi="Times New Roman"/>
          <w:sz w:val="18"/>
        </w:rPr>
        <w:t>430.</w:t>
      </w:r>
    </w:p>
    <w:p w:rsidR="00253891" w:rsidRDefault="00253891">
      <w:pPr>
        <w:spacing w:line="13" w:lineRule="exact"/>
        <w:rPr>
          <w:rFonts w:ascii="Times New Roman" w:eastAsia="Times New Roman" w:hAnsi="Times New Roman"/>
        </w:rPr>
      </w:pPr>
    </w:p>
    <w:p w:rsidR="00253891" w:rsidRDefault="00253891">
      <w:pPr>
        <w:spacing w:line="251" w:lineRule="auto"/>
        <w:ind w:left="920" w:hanging="178"/>
        <w:jc w:val="both"/>
        <w:rPr>
          <w:rFonts w:ascii="Times New Roman" w:eastAsia="Times New Roman" w:hAnsi="Times New Roman"/>
          <w:sz w:val="18"/>
        </w:rPr>
      </w:pPr>
      <w:r>
        <w:rPr>
          <w:rFonts w:ascii="Times New Roman" w:eastAsia="Times New Roman" w:hAnsi="Times New Roman"/>
          <w:sz w:val="18"/>
        </w:rPr>
        <w:t xml:space="preserve">Lai, Z.P., Mischke, S., Madsen, D., 2013. Paleoenvironmental implications of new OSL dates on the formation of the </w:t>
      </w:r>
      <w:r>
        <w:rPr>
          <w:rFonts w:ascii="Arial" w:eastAsia="Arial" w:hAnsi="Arial"/>
          <w:sz w:val="18"/>
        </w:rPr>
        <w:t>“</w:t>
      </w:r>
      <w:r>
        <w:rPr>
          <w:rFonts w:ascii="Times New Roman" w:eastAsia="Times New Roman" w:hAnsi="Times New Roman"/>
          <w:sz w:val="18"/>
        </w:rPr>
        <w:t>Shell Bar</w:t>
      </w:r>
      <w:r>
        <w:rPr>
          <w:rFonts w:ascii="Arial" w:eastAsia="Arial" w:hAnsi="Arial"/>
          <w:sz w:val="18"/>
        </w:rPr>
        <w:t>”</w:t>
      </w:r>
      <w:r>
        <w:rPr>
          <w:rFonts w:ascii="Times New Roman" w:eastAsia="Times New Roman" w:hAnsi="Times New Roman"/>
          <w:sz w:val="18"/>
        </w:rPr>
        <w:t xml:space="preserve"> in the Qaidam basin, northeastern of Qinghai</w:t>
      </w:r>
      <w:r>
        <w:rPr>
          <w:rFonts w:ascii="Arial" w:eastAsia="Arial" w:hAnsi="Arial"/>
          <w:sz w:val="18"/>
        </w:rPr>
        <w:t>–</w:t>
      </w:r>
      <w:r>
        <w:rPr>
          <w:rFonts w:ascii="Times New Roman" w:eastAsia="Times New Roman" w:hAnsi="Times New Roman"/>
          <w:sz w:val="18"/>
        </w:rPr>
        <w:t xml:space="preserve">Tibetan Pla-teau. </w:t>
      </w:r>
      <w:r>
        <w:rPr>
          <w:rFonts w:ascii="Arial" w:eastAsia="Arial" w:hAnsi="Arial"/>
          <w:sz w:val="18"/>
        </w:rPr>
        <w:t>Journal Paleoliminology</w:t>
      </w:r>
      <w:r>
        <w:rPr>
          <w:rFonts w:ascii="Times New Roman" w:eastAsia="Times New Roman" w:hAnsi="Times New Roman"/>
          <w:sz w:val="18"/>
        </w:rPr>
        <w:t xml:space="preserve"> 51, 197</w:t>
      </w:r>
      <w:r>
        <w:rPr>
          <w:rFonts w:ascii="Arial" w:eastAsia="Arial" w:hAnsi="Arial"/>
          <w:sz w:val="18"/>
        </w:rPr>
        <w:t>–</w:t>
      </w:r>
      <w:r>
        <w:rPr>
          <w:rFonts w:ascii="Times New Roman" w:eastAsia="Times New Roman" w:hAnsi="Times New Roman"/>
          <w:sz w:val="18"/>
        </w:rPr>
        <w:t>210.</w:t>
      </w:r>
    </w:p>
    <w:p w:rsidR="00253891" w:rsidRDefault="00253891">
      <w:pPr>
        <w:spacing w:line="12" w:lineRule="exact"/>
        <w:rPr>
          <w:rFonts w:ascii="Times New Roman" w:eastAsia="Times New Roman" w:hAnsi="Times New Roman"/>
        </w:rPr>
      </w:pPr>
    </w:p>
    <w:p w:rsidR="00253891" w:rsidRDefault="00253891">
      <w:pPr>
        <w:spacing w:line="249" w:lineRule="auto"/>
        <w:ind w:left="920" w:hanging="178"/>
        <w:jc w:val="both"/>
        <w:rPr>
          <w:rFonts w:ascii="Times New Roman" w:eastAsia="Times New Roman" w:hAnsi="Times New Roman"/>
          <w:sz w:val="18"/>
        </w:rPr>
      </w:pPr>
      <w:r>
        <w:rPr>
          <w:rFonts w:ascii="Times New Roman" w:eastAsia="Times New Roman" w:hAnsi="Times New Roman"/>
          <w:sz w:val="18"/>
        </w:rPr>
        <w:t xml:space="preserve">Lai, Z.P., Wintle, A.G., 2006. Locating the boundary between the Pleistocene and the Holocene in Chinese loess using lumines-cence. </w:t>
      </w:r>
      <w:r>
        <w:rPr>
          <w:rFonts w:ascii="Arial" w:eastAsia="Arial" w:hAnsi="Arial"/>
          <w:sz w:val="18"/>
        </w:rPr>
        <w:t>The Holocene</w:t>
      </w:r>
      <w:r>
        <w:rPr>
          <w:rFonts w:ascii="Times New Roman" w:eastAsia="Times New Roman" w:hAnsi="Times New Roman"/>
          <w:sz w:val="18"/>
        </w:rPr>
        <w:t xml:space="preserve"> 16, 893</w:t>
      </w:r>
      <w:r>
        <w:rPr>
          <w:rFonts w:ascii="Arial" w:eastAsia="Arial" w:hAnsi="Arial"/>
          <w:sz w:val="18"/>
        </w:rPr>
        <w:t>–</w:t>
      </w:r>
      <w:r>
        <w:rPr>
          <w:rFonts w:ascii="Times New Roman" w:eastAsia="Times New Roman" w:hAnsi="Times New Roman"/>
          <w:sz w:val="18"/>
        </w:rPr>
        <w:t>899.</w:t>
      </w:r>
    </w:p>
    <w:p w:rsidR="00253891" w:rsidRDefault="00253891">
      <w:pPr>
        <w:spacing w:line="15" w:lineRule="exact"/>
        <w:rPr>
          <w:rFonts w:ascii="Times New Roman" w:eastAsia="Times New Roman" w:hAnsi="Times New Roman"/>
        </w:rPr>
      </w:pPr>
    </w:p>
    <w:p w:rsidR="00253891" w:rsidRDefault="00253891">
      <w:pPr>
        <w:spacing w:line="251" w:lineRule="auto"/>
        <w:ind w:left="920" w:hanging="178"/>
        <w:jc w:val="both"/>
        <w:rPr>
          <w:rFonts w:ascii="Times New Roman" w:eastAsia="Times New Roman" w:hAnsi="Times New Roman"/>
          <w:sz w:val="18"/>
        </w:rPr>
      </w:pPr>
      <w:r>
        <w:rPr>
          <w:rFonts w:ascii="Times New Roman" w:eastAsia="Times New Roman" w:hAnsi="Times New Roman"/>
          <w:sz w:val="18"/>
        </w:rPr>
        <w:t xml:space="preserve">Lai, Z.P., Wintle, A.G, Thomas, D.S.G., 2007. Rates of dust depo-sition between 50 ka and 20 ka revealed by OSL dating at Yuan-bao on the Chinese Loess Plateau. </w:t>
      </w:r>
      <w:r>
        <w:rPr>
          <w:rFonts w:ascii="Arial" w:eastAsia="Arial" w:hAnsi="Arial"/>
          <w:sz w:val="18"/>
        </w:rPr>
        <w:t>Palaeogeography,</w:t>
      </w:r>
      <w:r>
        <w:rPr>
          <w:rFonts w:ascii="Times New Roman" w:eastAsia="Times New Roman" w:hAnsi="Times New Roman"/>
          <w:sz w:val="18"/>
        </w:rPr>
        <w:t xml:space="preserve"> </w:t>
      </w:r>
      <w:r>
        <w:rPr>
          <w:rFonts w:ascii="Arial" w:eastAsia="Arial" w:hAnsi="Arial"/>
          <w:sz w:val="18"/>
        </w:rPr>
        <w:t xml:space="preserve">Palaeoclimatology, Palaeoecology </w:t>
      </w:r>
      <w:r>
        <w:rPr>
          <w:rFonts w:ascii="Times New Roman" w:eastAsia="Times New Roman" w:hAnsi="Times New Roman"/>
          <w:sz w:val="18"/>
        </w:rPr>
        <w:t>248, 431</w:t>
      </w:r>
      <w:r>
        <w:rPr>
          <w:rFonts w:ascii="Arial" w:eastAsia="Arial" w:hAnsi="Arial"/>
          <w:sz w:val="18"/>
        </w:rPr>
        <w:t>–</w:t>
      </w:r>
      <w:r>
        <w:rPr>
          <w:rFonts w:ascii="Times New Roman" w:eastAsia="Times New Roman" w:hAnsi="Times New Roman"/>
          <w:sz w:val="18"/>
        </w:rPr>
        <w:t>439.</w:t>
      </w:r>
    </w:p>
    <w:p w:rsidR="00253891" w:rsidRDefault="00253891">
      <w:pPr>
        <w:spacing w:line="13" w:lineRule="exact"/>
        <w:rPr>
          <w:rFonts w:ascii="Times New Roman" w:eastAsia="Times New Roman" w:hAnsi="Times New Roman"/>
        </w:rPr>
      </w:pPr>
    </w:p>
    <w:p w:rsidR="00253891" w:rsidRDefault="00253891">
      <w:pPr>
        <w:spacing w:line="249" w:lineRule="auto"/>
        <w:ind w:left="920" w:hanging="178"/>
        <w:jc w:val="both"/>
        <w:rPr>
          <w:rFonts w:ascii="Times New Roman" w:eastAsia="Times New Roman" w:hAnsi="Times New Roman"/>
          <w:sz w:val="18"/>
        </w:rPr>
      </w:pPr>
      <w:r>
        <w:rPr>
          <w:rFonts w:ascii="Times New Roman" w:eastAsia="Times New Roman" w:hAnsi="Times New Roman"/>
          <w:sz w:val="18"/>
        </w:rPr>
        <w:t>Lazar, B., Stein, M., 2011. Freshwater on the route of hominids out of Africa revealed by U</w:t>
      </w:r>
      <w:r>
        <w:rPr>
          <w:rFonts w:ascii="Arial" w:eastAsia="Arial" w:hAnsi="Arial"/>
          <w:sz w:val="18"/>
        </w:rPr>
        <w:t>–</w:t>
      </w:r>
      <w:r>
        <w:rPr>
          <w:rFonts w:ascii="Times New Roman" w:eastAsia="Times New Roman" w:hAnsi="Times New Roman"/>
          <w:sz w:val="18"/>
        </w:rPr>
        <w:t xml:space="preserve">Th in Red Sea corals. </w:t>
      </w:r>
      <w:r>
        <w:rPr>
          <w:rFonts w:ascii="Arial" w:eastAsia="Arial" w:hAnsi="Arial"/>
          <w:sz w:val="18"/>
        </w:rPr>
        <w:t>Geology</w:t>
      </w:r>
      <w:r>
        <w:rPr>
          <w:rFonts w:ascii="Times New Roman" w:eastAsia="Times New Roman" w:hAnsi="Times New Roman"/>
          <w:sz w:val="18"/>
        </w:rPr>
        <w:t xml:space="preserve"> 39, 1067</w:t>
      </w:r>
      <w:r>
        <w:rPr>
          <w:rFonts w:ascii="Arial" w:eastAsia="Arial" w:hAnsi="Arial"/>
          <w:sz w:val="18"/>
        </w:rPr>
        <w:t>–</w:t>
      </w:r>
      <w:r>
        <w:rPr>
          <w:rFonts w:ascii="Times New Roman" w:eastAsia="Times New Roman" w:hAnsi="Times New Roman"/>
          <w:sz w:val="18"/>
        </w:rPr>
        <w:t xml:space="preserve"> 1070.</w:t>
      </w:r>
    </w:p>
    <w:p w:rsidR="00253891" w:rsidRDefault="00253891">
      <w:pPr>
        <w:spacing w:line="14" w:lineRule="exact"/>
        <w:rPr>
          <w:rFonts w:ascii="Times New Roman" w:eastAsia="Times New Roman" w:hAnsi="Times New Roman"/>
        </w:rPr>
      </w:pPr>
    </w:p>
    <w:p w:rsidR="00253891" w:rsidRDefault="00253891">
      <w:pPr>
        <w:spacing w:line="0" w:lineRule="atLeast"/>
        <w:ind w:left="740"/>
        <w:rPr>
          <w:rFonts w:ascii="Times New Roman" w:eastAsia="Times New Roman" w:hAnsi="Times New Roman"/>
          <w:sz w:val="17"/>
        </w:rPr>
      </w:pPr>
      <w:r>
        <w:rPr>
          <w:rFonts w:ascii="Times New Roman" w:eastAsia="Times New Roman" w:hAnsi="Times New Roman"/>
          <w:sz w:val="17"/>
        </w:rPr>
        <w:t>Le Béon, M., Klinger, Y., Al-Qaryouti, M., Mériaux, A.-S., Finkel,</w:t>
      </w:r>
    </w:p>
    <w:p w:rsidR="00253891" w:rsidRDefault="00253891">
      <w:pPr>
        <w:spacing w:line="24" w:lineRule="exact"/>
        <w:rPr>
          <w:rFonts w:ascii="Times New Roman" w:eastAsia="Times New Roman" w:hAnsi="Times New Roman"/>
        </w:rPr>
      </w:pPr>
    </w:p>
    <w:p w:rsidR="00253891" w:rsidRDefault="00253891">
      <w:pPr>
        <w:spacing w:line="0" w:lineRule="atLeast"/>
        <w:ind w:left="920"/>
        <w:rPr>
          <w:rFonts w:ascii="Times New Roman" w:eastAsia="Times New Roman" w:hAnsi="Times New Roman"/>
          <w:sz w:val="17"/>
        </w:rPr>
      </w:pPr>
      <w:r>
        <w:rPr>
          <w:rFonts w:ascii="Times New Roman" w:eastAsia="Times New Roman" w:hAnsi="Times New Roman"/>
          <w:sz w:val="17"/>
        </w:rPr>
        <w:t>R.C., Elias, A., Mayyas, O., Ryerson, F.J., Tapponnier, P., 2010.</w:t>
      </w:r>
    </w:p>
    <w:p w:rsidR="00253891" w:rsidRDefault="00253891">
      <w:pPr>
        <w:spacing w:line="16" w:lineRule="exact"/>
        <w:rPr>
          <w:rFonts w:ascii="Times New Roman" w:eastAsia="Times New Roman" w:hAnsi="Times New Roman"/>
        </w:rPr>
      </w:pPr>
    </w:p>
    <w:p w:rsidR="00253891" w:rsidRDefault="00253891">
      <w:pPr>
        <w:spacing w:line="0" w:lineRule="atLeast"/>
        <w:ind w:left="920"/>
        <w:rPr>
          <w:rFonts w:ascii="Times New Roman" w:eastAsia="Times New Roman" w:hAnsi="Times New Roman"/>
          <w:sz w:val="18"/>
        </w:rPr>
      </w:pPr>
      <w:r>
        <w:rPr>
          <w:rFonts w:ascii="Times New Roman" w:eastAsia="Times New Roman" w:hAnsi="Times New Roman"/>
          <w:sz w:val="18"/>
        </w:rPr>
        <w:t>Early Holocene and Late Pleistocene slip rates of the southern</w:t>
      </w:r>
    </w:p>
    <w:p w:rsidR="00253891" w:rsidRDefault="00253891">
      <w:pPr>
        <w:spacing w:line="199" w:lineRule="auto"/>
        <w:ind w:left="920"/>
        <w:rPr>
          <w:rFonts w:ascii="Times New Roman" w:eastAsia="Times New Roman" w:hAnsi="Times New Roman"/>
          <w:sz w:val="18"/>
        </w:rPr>
      </w:pPr>
      <w:r>
        <w:rPr>
          <w:rFonts w:ascii="Times New Roman" w:eastAsia="Times New Roman" w:hAnsi="Times New Roman"/>
          <w:sz w:val="18"/>
        </w:rPr>
        <w:t xml:space="preserve">Dead Sea Fault determined from </w:t>
      </w:r>
      <w:r>
        <w:rPr>
          <w:rFonts w:ascii="Times New Roman" w:eastAsia="Times New Roman" w:hAnsi="Times New Roman"/>
          <w:sz w:val="23"/>
          <w:vertAlign w:val="superscript"/>
        </w:rPr>
        <w:t>10</w:t>
      </w:r>
      <w:r>
        <w:rPr>
          <w:rFonts w:ascii="Times New Roman" w:eastAsia="Times New Roman" w:hAnsi="Times New Roman"/>
          <w:sz w:val="18"/>
        </w:rPr>
        <w:t>Be cosmogenic dating of</w:t>
      </w:r>
    </w:p>
    <w:p w:rsidR="00253891" w:rsidRDefault="00253891">
      <w:pPr>
        <w:spacing w:line="2" w:lineRule="exact"/>
        <w:rPr>
          <w:rFonts w:ascii="Times New Roman" w:eastAsia="Times New Roman" w:hAnsi="Times New Roman"/>
        </w:rPr>
      </w:pPr>
      <w:r>
        <w:rPr>
          <w:rFonts w:ascii="Times New Roman" w:eastAsia="Times New Roman" w:hAnsi="Times New Roman"/>
          <w:sz w:val="18"/>
        </w:rPr>
        <w:br w:type="column"/>
      </w:r>
    </w:p>
    <w:p w:rsidR="00253891" w:rsidRDefault="00253891">
      <w:pPr>
        <w:spacing w:line="0" w:lineRule="atLeast"/>
        <w:ind w:left="4600"/>
        <w:rPr>
          <w:rFonts w:ascii="Times New Roman" w:eastAsia="Times New Roman" w:hAnsi="Times New Roman"/>
        </w:rPr>
      </w:pPr>
      <w:r>
        <w:rPr>
          <w:rFonts w:ascii="Times New Roman" w:eastAsia="Times New Roman" w:hAnsi="Times New Roman"/>
        </w:rPr>
        <w:t>15</w:t>
      </w:r>
    </w:p>
    <w:p w:rsidR="00253891" w:rsidRDefault="00253891">
      <w:pPr>
        <w:spacing w:line="263" w:lineRule="exact"/>
        <w:rPr>
          <w:rFonts w:ascii="Times New Roman" w:eastAsia="Times New Roman" w:hAnsi="Times New Roman"/>
        </w:rPr>
      </w:pPr>
    </w:p>
    <w:p w:rsidR="00253891" w:rsidRDefault="00253891">
      <w:pPr>
        <w:spacing w:line="244" w:lineRule="auto"/>
        <w:ind w:left="180"/>
        <w:rPr>
          <w:rFonts w:ascii="Times New Roman" w:eastAsia="Times New Roman" w:hAnsi="Times New Roman"/>
          <w:sz w:val="18"/>
        </w:rPr>
      </w:pPr>
      <w:r>
        <w:rPr>
          <w:rFonts w:ascii="Times New Roman" w:eastAsia="Times New Roman" w:hAnsi="Times New Roman"/>
          <w:sz w:val="18"/>
        </w:rPr>
        <w:t xml:space="preserve">offset alluvial deposits. </w:t>
      </w:r>
      <w:r>
        <w:rPr>
          <w:rFonts w:ascii="Arial" w:eastAsia="Arial" w:hAnsi="Arial"/>
          <w:sz w:val="18"/>
        </w:rPr>
        <w:t>Journal of Geophysical Research</w:t>
      </w:r>
      <w:r>
        <w:rPr>
          <w:rFonts w:ascii="Times New Roman" w:eastAsia="Times New Roman" w:hAnsi="Times New Roman"/>
          <w:sz w:val="18"/>
        </w:rPr>
        <w:t xml:space="preserve"> 115, B11414.</w:t>
      </w:r>
    </w:p>
    <w:p w:rsidR="00253891" w:rsidRDefault="00253891">
      <w:pPr>
        <w:spacing w:line="18" w:lineRule="exact"/>
        <w:rPr>
          <w:rFonts w:ascii="Times New Roman" w:eastAsia="Times New Roman" w:hAnsi="Times New Roman"/>
        </w:rPr>
      </w:pPr>
    </w:p>
    <w:p w:rsidR="00253891" w:rsidRDefault="00253891">
      <w:pPr>
        <w:spacing w:line="225" w:lineRule="auto"/>
        <w:ind w:left="180" w:hanging="179"/>
        <w:jc w:val="both"/>
        <w:rPr>
          <w:rFonts w:ascii="Times New Roman" w:eastAsia="Times New Roman" w:hAnsi="Times New Roman"/>
          <w:sz w:val="18"/>
        </w:rPr>
      </w:pPr>
      <w:r>
        <w:rPr>
          <w:rFonts w:ascii="Times New Roman" w:eastAsia="Times New Roman" w:hAnsi="Times New Roman"/>
          <w:sz w:val="18"/>
        </w:rPr>
        <w:t>Lisiecki, L.E., Raymo, M.E., 2005. A Pliocene</w:t>
      </w:r>
      <w:r>
        <w:rPr>
          <w:rFonts w:ascii="Arial" w:eastAsia="Arial" w:hAnsi="Arial"/>
          <w:sz w:val="18"/>
        </w:rPr>
        <w:t>–</w:t>
      </w:r>
      <w:r>
        <w:rPr>
          <w:rFonts w:ascii="Times New Roman" w:eastAsia="Times New Roman" w:hAnsi="Times New Roman"/>
          <w:sz w:val="18"/>
        </w:rPr>
        <w:t xml:space="preserve">Pleistocene stack of 57 globally distributed benthic </w:t>
      </w:r>
      <w:r>
        <w:rPr>
          <w:rFonts w:ascii="Arial" w:eastAsia="Arial" w:hAnsi="Arial"/>
          <w:sz w:val="18"/>
        </w:rPr>
        <w:t>δ</w:t>
      </w:r>
      <w:r>
        <w:rPr>
          <w:rFonts w:ascii="Times New Roman" w:eastAsia="Times New Roman" w:hAnsi="Times New Roman"/>
          <w:sz w:val="23"/>
          <w:vertAlign w:val="superscript"/>
        </w:rPr>
        <w:t>18</w:t>
      </w:r>
      <w:r>
        <w:rPr>
          <w:rFonts w:ascii="Times New Roman" w:eastAsia="Times New Roman" w:hAnsi="Times New Roman"/>
          <w:sz w:val="18"/>
        </w:rPr>
        <w:t xml:space="preserve">O records. </w:t>
      </w:r>
      <w:r>
        <w:rPr>
          <w:rFonts w:ascii="Arial" w:eastAsia="Arial" w:hAnsi="Arial"/>
          <w:sz w:val="18"/>
        </w:rPr>
        <w:t>Paleoceanography</w:t>
      </w:r>
      <w:r>
        <w:rPr>
          <w:rFonts w:ascii="Times New Roman" w:eastAsia="Times New Roman" w:hAnsi="Times New Roman"/>
          <w:sz w:val="18"/>
        </w:rPr>
        <w:t xml:space="preserve"> 20, 1</w:t>
      </w:r>
      <w:r>
        <w:rPr>
          <w:rFonts w:ascii="Arial" w:eastAsia="Arial" w:hAnsi="Arial"/>
          <w:sz w:val="18"/>
        </w:rPr>
        <w:t>–</w:t>
      </w:r>
      <w:r>
        <w:rPr>
          <w:rFonts w:ascii="Times New Roman" w:eastAsia="Times New Roman" w:hAnsi="Times New Roman"/>
          <w:sz w:val="18"/>
        </w:rPr>
        <w:t>17.</w:t>
      </w:r>
    </w:p>
    <w:p w:rsidR="00253891" w:rsidRDefault="00253891">
      <w:pPr>
        <w:spacing w:line="22" w:lineRule="exact"/>
        <w:rPr>
          <w:rFonts w:ascii="Times New Roman" w:eastAsia="Times New Roman" w:hAnsi="Times New Roman"/>
        </w:rPr>
      </w:pPr>
    </w:p>
    <w:p w:rsidR="00253891" w:rsidRDefault="00253891">
      <w:pPr>
        <w:spacing w:line="249" w:lineRule="auto"/>
        <w:ind w:left="180" w:hanging="179"/>
        <w:jc w:val="both"/>
        <w:rPr>
          <w:rFonts w:ascii="Times New Roman" w:eastAsia="Times New Roman" w:hAnsi="Times New Roman"/>
          <w:sz w:val="18"/>
        </w:rPr>
      </w:pPr>
      <w:r>
        <w:rPr>
          <w:rFonts w:ascii="Times New Roman" w:eastAsia="Times New Roman" w:hAnsi="Times New Roman"/>
          <w:sz w:val="18"/>
        </w:rPr>
        <w:t xml:space="preserve">Litt, T., Ohlwein, C., Neumann, F., Hense, A., Stein, M., 2012. Holocene climate variability in the Levant from the Dead Sea pol-len record. </w:t>
      </w:r>
      <w:r>
        <w:rPr>
          <w:rFonts w:ascii="Arial" w:eastAsia="Arial" w:hAnsi="Arial"/>
          <w:sz w:val="18"/>
        </w:rPr>
        <w:t>Quaternary Science Reviews</w:t>
      </w:r>
      <w:r>
        <w:rPr>
          <w:rFonts w:ascii="Times New Roman" w:eastAsia="Times New Roman" w:hAnsi="Times New Roman"/>
          <w:sz w:val="18"/>
        </w:rPr>
        <w:t xml:space="preserve"> 49, 95</w:t>
      </w:r>
      <w:r>
        <w:rPr>
          <w:rFonts w:ascii="Arial" w:eastAsia="Arial" w:hAnsi="Arial"/>
          <w:sz w:val="18"/>
        </w:rPr>
        <w:t>–</w:t>
      </w:r>
      <w:r>
        <w:rPr>
          <w:rFonts w:ascii="Times New Roman" w:eastAsia="Times New Roman" w:hAnsi="Times New Roman"/>
          <w:sz w:val="18"/>
        </w:rPr>
        <w:t>105.</w:t>
      </w:r>
    </w:p>
    <w:p w:rsidR="00253891" w:rsidRDefault="00253891">
      <w:pPr>
        <w:spacing w:line="15" w:lineRule="exact"/>
        <w:rPr>
          <w:rFonts w:ascii="Times New Roman" w:eastAsia="Times New Roman" w:hAnsi="Times New Roman"/>
        </w:rPr>
      </w:pPr>
    </w:p>
    <w:p w:rsidR="00253891" w:rsidRDefault="00253891">
      <w:pPr>
        <w:spacing w:line="251" w:lineRule="auto"/>
        <w:ind w:left="180" w:hanging="179"/>
        <w:jc w:val="both"/>
        <w:rPr>
          <w:rFonts w:ascii="Times New Roman" w:eastAsia="Times New Roman" w:hAnsi="Times New Roman"/>
          <w:sz w:val="18"/>
        </w:rPr>
      </w:pPr>
      <w:r>
        <w:rPr>
          <w:rFonts w:ascii="Times New Roman" w:eastAsia="Times New Roman" w:hAnsi="Times New Roman"/>
          <w:sz w:val="18"/>
        </w:rPr>
        <w:t xml:space="preserve">Macumber, P.G., 2002. Evolving landscape and environment in Jordan. In: MacDonald, B., Adams, R., Bienkowski P., (Eds.), </w:t>
      </w:r>
      <w:r>
        <w:rPr>
          <w:rFonts w:ascii="Arial" w:eastAsia="Arial" w:hAnsi="Arial"/>
          <w:sz w:val="18"/>
        </w:rPr>
        <w:t>The Archaeology of Jordan</w:t>
      </w:r>
      <w:r>
        <w:rPr>
          <w:rFonts w:ascii="Times New Roman" w:eastAsia="Times New Roman" w:hAnsi="Times New Roman"/>
          <w:sz w:val="18"/>
        </w:rPr>
        <w:t>. Shef</w:t>
      </w:r>
      <w:r>
        <w:rPr>
          <w:rFonts w:ascii="Arial" w:eastAsia="Arial" w:hAnsi="Arial"/>
          <w:sz w:val="18"/>
        </w:rPr>
        <w:t>fi</w:t>
      </w:r>
      <w:r>
        <w:rPr>
          <w:rFonts w:ascii="Times New Roman" w:eastAsia="Times New Roman" w:hAnsi="Times New Roman"/>
          <w:sz w:val="18"/>
        </w:rPr>
        <w:t>eld Academic Press, Shef</w:t>
      </w:r>
      <w:r>
        <w:rPr>
          <w:rFonts w:ascii="Arial" w:eastAsia="Arial" w:hAnsi="Arial"/>
          <w:sz w:val="18"/>
        </w:rPr>
        <w:t>fi</w:t>
      </w:r>
      <w:r>
        <w:rPr>
          <w:rFonts w:ascii="Times New Roman" w:eastAsia="Times New Roman" w:hAnsi="Times New Roman"/>
          <w:sz w:val="18"/>
        </w:rPr>
        <w:t>eld,</w:t>
      </w:r>
      <w:r>
        <w:rPr>
          <w:rFonts w:ascii="Arial" w:eastAsia="Arial" w:hAnsi="Arial"/>
          <w:sz w:val="18"/>
        </w:rPr>
        <w:t xml:space="preserve"> </w:t>
      </w:r>
      <w:r>
        <w:rPr>
          <w:rFonts w:ascii="Times New Roman" w:eastAsia="Times New Roman" w:hAnsi="Times New Roman"/>
          <w:sz w:val="18"/>
        </w:rPr>
        <w:t>UK, pp. 1</w:t>
      </w:r>
      <w:r>
        <w:rPr>
          <w:rFonts w:ascii="Arial" w:eastAsia="Arial" w:hAnsi="Arial"/>
          <w:sz w:val="18"/>
        </w:rPr>
        <w:t>–</w:t>
      </w:r>
      <w:r>
        <w:rPr>
          <w:rFonts w:ascii="Times New Roman" w:eastAsia="Times New Roman" w:hAnsi="Times New Roman"/>
          <w:sz w:val="18"/>
        </w:rPr>
        <w:t>30.</w:t>
      </w:r>
    </w:p>
    <w:p w:rsidR="00253891" w:rsidRDefault="00253891">
      <w:pPr>
        <w:spacing w:line="12" w:lineRule="exact"/>
        <w:rPr>
          <w:rFonts w:ascii="Times New Roman" w:eastAsia="Times New Roman" w:hAnsi="Times New Roman"/>
        </w:rPr>
      </w:pPr>
    </w:p>
    <w:p w:rsidR="00253891" w:rsidRDefault="00253891">
      <w:pPr>
        <w:spacing w:line="249" w:lineRule="auto"/>
        <w:jc w:val="right"/>
        <w:rPr>
          <w:rFonts w:ascii="Arial" w:eastAsia="Arial" w:hAnsi="Arial"/>
          <w:sz w:val="18"/>
        </w:rPr>
      </w:pPr>
      <w:r>
        <w:rPr>
          <w:rFonts w:ascii="Times New Roman" w:eastAsia="Times New Roman" w:hAnsi="Times New Roman"/>
          <w:sz w:val="18"/>
        </w:rPr>
        <w:t xml:space="preserve">Makhlouf, I.M., Amireh, B.S., Abed, A.M., 2010. Sedimentology and morphology of Quaternary alluvial fans in Wadi Araba, southwest Jordan. </w:t>
      </w:r>
      <w:r>
        <w:rPr>
          <w:rFonts w:ascii="Arial" w:eastAsia="Arial" w:hAnsi="Arial"/>
          <w:sz w:val="18"/>
        </w:rPr>
        <w:t>Jordan Journal of Earth and Environmental</w:t>
      </w:r>
    </w:p>
    <w:p w:rsidR="00253891" w:rsidRDefault="00253891">
      <w:pPr>
        <w:spacing w:line="6" w:lineRule="exact"/>
        <w:rPr>
          <w:rFonts w:ascii="Times New Roman" w:eastAsia="Times New Roman" w:hAnsi="Times New Roman"/>
        </w:rPr>
      </w:pPr>
    </w:p>
    <w:p w:rsidR="00253891" w:rsidRDefault="00253891">
      <w:pPr>
        <w:spacing w:line="0" w:lineRule="atLeast"/>
        <w:ind w:left="180"/>
        <w:rPr>
          <w:rFonts w:ascii="Times New Roman" w:eastAsia="Times New Roman" w:hAnsi="Times New Roman"/>
          <w:sz w:val="18"/>
        </w:rPr>
      </w:pPr>
      <w:r>
        <w:rPr>
          <w:rFonts w:ascii="Arial" w:eastAsia="Arial" w:hAnsi="Arial"/>
          <w:sz w:val="18"/>
        </w:rPr>
        <w:t xml:space="preserve">Sciences </w:t>
      </w:r>
      <w:r>
        <w:rPr>
          <w:rFonts w:ascii="Times New Roman" w:eastAsia="Times New Roman" w:hAnsi="Times New Roman"/>
          <w:sz w:val="18"/>
        </w:rPr>
        <w:t>3, 79</w:t>
      </w:r>
      <w:r>
        <w:rPr>
          <w:rFonts w:ascii="Arial" w:eastAsia="Arial" w:hAnsi="Arial"/>
          <w:sz w:val="18"/>
        </w:rPr>
        <w:t>–</w:t>
      </w:r>
      <w:r>
        <w:rPr>
          <w:rFonts w:ascii="Times New Roman" w:eastAsia="Times New Roman" w:hAnsi="Times New Roman"/>
          <w:sz w:val="18"/>
        </w:rPr>
        <w:t>98.</w:t>
      </w:r>
    </w:p>
    <w:p w:rsidR="00253891" w:rsidRDefault="00253891">
      <w:pPr>
        <w:spacing w:line="21" w:lineRule="exact"/>
        <w:rPr>
          <w:rFonts w:ascii="Times New Roman" w:eastAsia="Times New Roman" w:hAnsi="Times New Roman"/>
        </w:rPr>
      </w:pPr>
    </w:p>
    <w:p w:rsidR="00253891" w:rsidRDefault="00253891">
      <w:pPr>
        <w:spacing w:line="270" w:lineRule="auto"/>
        <w:jc w:val="right"/>
        <w:rPr>
          <w:rFonts w:ascii="Arial" w:eastAsia="Arial" w:hAnsi="Arial"/>
          <w:sz w:val="17"/>
        </w:rPr>
      </w:pPr>
      <w:r>
        <w:rPr>
          <w:rFonts w:ascii="Times New Roman" w:eastAsia="Times New Roman" w:hAnsi="Times New Roman"/>
          <w:sz w:val="17"/>
        </w:rPr>
        <w:t xml:space="preserve">Makovsky, Y., Wunch, A., Ariely, R., Shaked, Y., Rivlin, A., She-mesh, A., Ben Avraham, Z., Agnon, A., 2008. Quaternary trans-form  kinematics  constrained  by  sequence  stratigraphy  and submerged coastline features: the Gulf of Aqaba. </w:t>
      </w:r>
      <w:r>
        <w:rPr>
          <w:rFonts w:ascii="Arial" w:eastAsia="Arial" w:hAnsi="Arial"/>
          <w:sz w:val="17"/>
        </w:rPr>
        <w:t>Earth and Plan-</w:t>
      </w:r>
    </w:p>
    <w:p w:rsidR="00253891" w:rsidRDefault="00253891">
      <w:pPr>
        <w:spacing w:line="230" w:lineRule="auto"/>
        <w:ind w:left="180"/>
        <w:rPr>
          <w:rFonts w:ascii="Times New Roman" w:eastAsia="Times New Roman" w:hAnsi="Times New Roman"/>
          <w:sz w:val="18"/>
        </w:rPr>
      </w:pPr>
      <w:r>
        <w:rPr>
          <w:rFonts w:ascii="Arial" w:eastAsia="Arial" w:hAnsi="Arial"/>
          <w:sz w:val="18"/>
        </w:rPr>
        <w:t xml:space="preserve">etary Science Letters </w:t>
      </w:r>
      <w:r>
        <w:rPr>
          <w:rFonts w:ascii="Times New Roman" w:eastAsia="Times New Roman" w:hAnsi="Times New Roman"/>
          <w:sz w:val="18"/>
        </w:rPr>
        <w:t>271, 109</w:t>
      </w:r>
      <w:r>
        <w:rPr>
          <w:rFonts w:ascii="Arial" w:eastAsia="Arial" w:hAnsi="Arial"/>
          <w:sz w:val="18"/>
        </w:rPr>
        <w:t>–</w:t>
      </w:r>
      <w:r>
        <w:rPr>
          <w:rFonts w:ascii="Times New Roman" w:eastAsia="Times New Roman" w:hAnsi="Times New Roman"/>
          <w:sz w:val="18"/>
        </w:rPr>
        <w:t>122.</w:t>
      </w:r>
    </w:p>
    <w:p w:rsidR="00253891" w:rsidRDefault="00253891">
      <w:pPr>
        <w:spacing w:line="21" w:lineRule="exact"/>
        <w:rPr>
          <w:rFonts w:ascii="Times New Roman" w:eastAsia="Times New Roman" w:hAnsi="Times New Roman"/>
        </w:rPr>
      </w:pPr>
    </w:p>
    <w:p w:rsidR="00253891" w:rsidRDefault="00253891">
      <w:pPr>
        <w:spacing w:line="269" w:lineRule="auto"/>
        <w:ind w:left="180" w:hanging="179"/>
        <w:jc w:val="both"/>
        <w:rPr>
          <w:rFonts w:ascii="Times New Roman" w:eastAsia="Times New Roman" w:hAnsi="Times New Roman"/>
          <w:sz w:val="17"/>
        </w:rPr>
      </w:pPr>
      <w:r>
        <w:rPr>
          <w:rFonts w:ascii="Times New Roman" w:eastAsia="Times New Roman" w:hAnsi="Times New Roman"/>
          <w:sz w:val="17"/>
        </w:rPr>
        <w:t xml:space="preserve">Matmon, A., Crouvi, O., Enzel, Y., Bierman, P., Larsen, J., Porat, N., Amit, R., Caffee, M., 2003. Complex exposure histories of chert clasts in the Late Pleistocene shorelines of Lake Lisan, southern Israel. </w:t>
      </w:r>
      <w:r>
        <w:rPr>
          <w:rFonts w:ascii="Arial" w:eastAsia="Arial" w:hAnsi="Arial"/>
          <w:sz w:val="17"/>
        </w:rPr>
        <w:t>Earth Surface Process and Landforms</w:t>
      </w:r>
      <w:r>
        <w:rPr>
          <w:rFonts w:ascii="Times New Roman" w:eastAsia="Times New Roman" w:hAnsi="Times New Roman"/>
          <w:sz w:val="17"/>
        </w:rPr>
        <w:t xml:space="preserve"> 28, 493</w:t>
      </w:r>
      <w:r>
        <w:rPr>
          <w:rFonts w:ascii="Arial" w:eastAsia="Arial" w:hAnsi="Arial"/>
          <w:sz w:val="17"/>
        </w:rPr>
        <w:t>–</w:t>
      </w:r>
      <w:r>
        <w:rPr>
          <w:rFonts w:ascii="Times New Roman" w:eastAsia="Times New Roman" w:hAnsi="Times New Roman"/>
          <w:sz w:val="17"/>
        </w:rPr>
        <w:t>506.</w:t>
      </w:r>
    </w:p>
    <w:p w:rsidR="00253891" w:rsidRDefault="00253891">
      <w:pPr>
        <w:spacing w:line="3" w:lineRule="exact"/>
        <w:rPr>
          <w:rFonts w:ascii="Times New Roman" w:eastAsia="Times New Roman" w:hAnsi="Times New Roman"/>
        </w:rPr>
      </w:pPr>
    </w:p>
    <w:p w:rsidR="00253891" w:rsidRDefault="00253891">
      <w:pPr>
        <w:spacing w:line="252" w:lineRule="auto"/>
        <w:ind w:left="180" w:hanging="179"/>
        <w:jc w:val="both"/>
        <w:rPr>
          <w:rFonts w:ascii="Times New Roman" w:eastAsia="Times New Roman" w:hAnsi="Times New Roman"/>
          <w:sz w:val="18"/>
        </w:rPr>
      </w:pPr>
      <w:r>
        <w:rPr>
          <w:rFonts w:ascii="Times New Roman" w:eastAsia="Times New Roman" w:hAnsi="Times New Roman"/>
          <w:sz w:val="18"/>
        </w:rPr>
        <w:t xml:space="preserve">Mischke, S., Ginat, H., Al-Saqarat, B., Faershtein, G., Porat, N., Braun, P., Rech, J., 2017. Fossil-based reconstructions of ancient water bodies in the Levantine deserts. In: Enzel, Y., Bar-Yosef, O., (Eds.), </w:t>
      </w:r>
      <w:r>
        <w:rPr>
          <w:rFonts w:ascii="Arial" w:eastAsia="Arial" w:hAnsi="Arial"/>
          <w:sz w:val="18"/>
        </w:rPr>
        <w:t>Quaternary of the Levant: Environments, Climate</w:t>
      </w:r>
      <w:r>
        <w:rPr>
          <w:rFonts w:ascii="Times New Roman" w:eastAsia="Times New Roman" w:hAnsi="Times New Roman"/>
          <w:sz w:val="18"/>
        </w:rPr>
        <w:t xml:space="preserve"> </w:t>
      </w:r>
      <w:r>
        <w:rPr>
          <w:rFonts w:ascii="Arial" w:eastAsia="Arial" w:hAnsi="Arial"/>
          <w:sz w:val="18"/>
        </w:rPr>
        <w:t>Change, and Humans</w:t>
      </w:r>
      <w:r>
        <w:rPr>
          <w:rFonts w:ascii="Times New Roman" w:eastAsia="Times New Roman" w:hAnsi="Times New Roman"/>
          <w:sz w:val="18"/>
        </w:rPr>
        <w:t>. Cambridge University Press, Cambridge,</w:t>
      </w:r>
      <w:r>
        <w:rPr>
          <w:rFonts w:ascii="Arial" w:eastAsia="Arial" w:hAnsi="Arial"/>
          <w:sz w:val="18"/>
        </w:rPr>
        <w:t xml:space="preserve"> </w:t>
      </w:r>
      <w:r>
        <w:rPr>
          <w:rFonts w:ascii="Times New Roman" w:eastAsia="Times New Roman" w:hAnsi="Times New Roman"/>
          <w:sz w:val="18"/>
        </w:rPr>
        <w:t>UK, pp. 381</w:t>
      </w:r>
      <w:r>
        <w:rPr>
          <w:rFonts w:ascii="Arial" w:eastAsia="Arial" w:hAnsi="Arial"/>
          <w:sz w:val="18"/>
        </w:rPr>
        <w:t>–</w:t>
      </w:r>
      <w:r>
        <w:rPr>
          <w:rFonts w:ascii="Times New Roman" w:eastAsia="Times New Roman" w:hAnsi="Times New Roman"/>
          <w:sz w:val="18"/>
        </w:rPr>
        <w:t>390.</w:t>
      </w:r>
    </w:p>
    <w:p w:rsidR="00253891" w:rsidRDefault="00253891">
      <w:pPr>
        <w:spacing w:line="13" w:lineRule="exact"/>
        <w:rPr>
          <w:rFonts w:ascii="Times New Roman" w:eastAsia="Times New Roman" w:hAnsi="Times New Roman"/>
        </w:rPr>
      </w:pPr>
    </w:p>
    <w:p w:rsidR="00253891" w:rsidRDefault="00253891">
      <w:pPr>
        <w:spacing w:line="249" w:lineRule="auto"/>
        <w:ind w:left="180" w:hanging="179"/>
        <w:jc w:val="both"/>
        <w:rPr>
          <w:rFonts w:ascii="Times New Roman" w:eastAsia="Times New Roman" w:hAnsi="Times New Roman"/>
          <w:sz w:val="18"/>
        </w:rPr>
      </w:pPr>
      <w:r>
        <w:rPr>
          <w:rFonts w:ascii="Times New Roman" w:eastAsia="Times New Roman" w:hAnsi="Times New Roman"/>
          <w:sz w:val="18"/>
        </w:rPr>
        <w:t xml:space="preserve">Mischke, S., Ginat, H., Al-Saqarat, B., Levin, A., 2012. Ostracods from water bodies in hyperarid Israel and Jordan as habitat and water chemistry indicators. </w:t>
      </w:r>
      <w:r>
        <w:rPr>
          <w:rFonts w:ascii="Arial" w:eastAsia="Arial" w:hAnsi="Arial"/>
          <w:sz w:val="18"/>
        </w:rPr>
        <w:t>Ecological Indicators</w:t>
      </w:r>
      <w:r>
        <w:rPr>
          <w:rFonts w:ascii="Times New Roman" w:eastAsia="Times New Roman" w:hAnsi="Times New Roman"/>
          <w:sz w:val="18"/>
        </w:rPr>
        <w:t xml:space="preserve"> 14, 82</w:t>
      </w:r>
      <w:r>
        <w:rPr>
          <w:rFonts w:ascii="Arial" w:eastAsia="Arial" w:hAnsi="Arial"/>
          <w:sz w:val="18"/>
        </w:rPr>
        <w:t>–</w:t>
      </w:r>
      <w:r>
        <w:rPr>
          <w:rFonts w:ascii="Times New Roman" w:eastAsia="Times New Roman" w:hAnsi="Times New Roman"/>
          <w:sz w:val="18"/>
        </w:rPr>
        <w:t>86.</w:t>
      </w:r>
    </w:p>
    <w:p w:rsidR="00253891" w:rsidRDefault="00253891">
      <w:pPr>
        <w:spacing w:line="15" w:lineRule="exact"/>
        <w:rPr>
          <w:rFonts w:ascii="Times New Roman" w:eastAsia="Times New Roman" w:hAnsi="Times New Roman"/>
        </w:rPr>
      </w:pPr>
    </w:p>
    <w:p w:rsidR="00253891" w:rsidRDefault="00253891">
      <w:pPr>
        <w:spacing w:line="269" w:lineRule="auto"/>
        <w:ind w:left="180" w:hanging="179"/>
        <w:jc w:val="both"/>
        <w:rPr>
          <w:rFonts w:ascii="Times New Roman" w:eastAsia="Times New Roman" w:hAnsi="Times New Roman"/>
          <w:sz w:val="17"/>
        </w:rPr>
      </w:pPr>
      <w:r>
        <w:rPr>
          <w:rFonts w:ascii="Times New Roman" w:eastAsia="Times New Roman" w:hAnsi="Times New Roman"/>
          <w:sz w:val="17"/>
        </w:rPr>
        <w:t xml:space="preserve">Mischke, S., Opitz, S., Kalbe, J., Ginat, H., Al-Saqarat, B., 2015. Paleoenvironmental inferences from late Quaternary sediments of the Al Jafr Basin, Jordan. </w:t>
      </w:r>
      <w:r>
        <w:rPr>
          <w:rFonts w:ascii="Arial" w:eastAsia="Arial" w:hAnsi="Arial"/>
          <w:sz w:val="17"/>
        </w:rPr>
        <w:t>Quaternary International</w:t>
      </w:r>
      <w:r>
        <w:rPr>
          <w:rFonts w:ascii="Times New Roman" w:eastAsia="Times New Roman" w:hAnsi="Times New Roman"/>
          <w:sz w:val="17"/>
        </w:rPr>
        <w:t xml:space="preserve"> 30, 154</w:t>
      </w:r>
      <w:r>
        <w:rPr>
          <w:rFonts w:ascii="Arial" w:eastAsia="Arial" w:hAnsi="Arial"/>
          <w:sz w:val="17"/>
        </w:rPr>
        <w:t>–</w:t>
      </w:r>
      <w:r>
        <w:rPr>
          <w:rFonts w:ascii="Times New Roman" w:eastAsia="Times New Roman" w:hAnsi="Times New Roman"/>
          <w:sz w:val="17"/>
        </w:rPr>
        <w:t>167.</w:t>
      </w:r>
    </w:p>
    <w:p w:rsidR="00253891" w:rsidRDefault="00253891">
      <w:pPr>
        <w:spacing w:line="2" w:lineRule="exact"/>
        <w:rPr>
          <w:rFonts w:ascii="Times New Roman" w:eastAsia="Times New Roman" w:hAnsi="Times New Roman"/>
        </w:rPr>
      </w:pPr>
    </w:p>
    <w:p w:rsidR="00253891" w:rsidRDefault="00253891">
      <w:pPr>
        <w:spacing w:line="269" w:lineRule="auto"/>
        <w:ind w:left="180" w:hanging="179"/>
        <w:jc w:val="both"/>
        <w:rPr>
          <w:rFonts w:ascii="Times New Roman" w:eastAsia="Times New Roman" w:hAnsi="Times New Roman"/>
          <w:sz w:val="17"/>
        </w:rPr>
      </w:pPr>
      <w:r>
        <w:rPr>
          <w:rFonts w:ascii="Times New Roman" w:eastAsia="Times New Roman" w:hAnsi="Times New Roman"/>
          <w:sz w:val="17"/>
        </w:rPr>
        <w:t xml:space="preserve">Moumani, K., Alexander, J., Bateman, M.D., 2003. Sedimentology of the late Quaternary Wadi Hasa Marl Formation of central Jor-dan: a record of climate variability. </w:t>
      </w:r>
      <w:r>
        <w:rPr>
          <w:rFonts w:ascii="Arial" w:eastAsia="Arial" w:hAnsi="Arial"/>
          <w:sz w:val="17"/>
        </w:rPr>
        <w:t xml:space="preserve">Palaeogeography, Palaeocli-matology, Palaeoecology </w:t>
      </w:r>
      <w:r>
        <w:rPr>
          <w:rFonts w:ascii="Times New Roman" w:eastAsia="Times New Roman" w:hAnsi="Times New Roman"/>
          <w:sz w:val="17"/>
        </w:rPr>
        <w:t>191, 221</w:t>
      </w:r>
      <w:r>
        <w:rPr>
          <w:rFonts w:ascii="Arial" w:eastAsia="Arial" w:hAnsi="Arial"/>
          <w:sz w:val="17"/>
        </w:rPr>
        <w:t>–</w:t>
      </w:r>
      <w:r>
        <w:rPr>
          <w:rFonts w:ascii="Times New Roman" w:eastAsia="Times New Roman" w:hAnsi="Times New Roman"/>
          <w:sz w:val="17"/>
        </w:rPr>
        <w:t>242.</w:t>
      </w:r>
    </w:p>
    <w:p w:rsidR="00253891" w:rsidRDefault="00253891">
      <w:pPr>
        <w:spacing w:line="2" w:lineRule="exact"/>
        <w:rPr>
          <w:rFonts w:ascii="Times New Roman" w:eastAsia="Times New Roman" w:hAnsi="Times New Roman"/>
        </w:rPr>
      </w:pPr>
    </w:p>
    <w:p w:rsidR="00253891" w:rsidRDefault="00253891">
      <w:pPr>
        <w:spacing w:line="249" w:lineRule="auto"/>
        <w:ind w:left="180" w:hanging="179"/>
        <w:jc w:val="both"/>
        <w:rPr>
          <w:rFonts w:ascii="Times New Roman" w:eastAsia="Times New Roman" w:hAnsi="Times New Roman"/>
          <w:sz w:val="18"/>
        </w:rPr>
      </w:pPr>
      <w:r>
        <w:rPr>
          <w:rFonts w:ascii="Times New Roman" w:eastAsia="Times New Roman" w:hAnsi="Times New Roman"/>
          <w:sz w:val="18"/>
        </w:rPr>
        <w:t xml:space="preserve">Murray, A.S., Wintle, A.G., 2000. Luminescence dating of quartz using an improved single-aliquot regenerative-dose protocol. </w:t>
      </w:r>
      <w:r>
        <w:rPr>
          <w:rFonts w:ascii="Arial" w:eastAsia="Arial" w:hAnsi="Arial"/>
          <w:sz w:val="18"/>
        </w:rPr>
        <w:t xml:space="preserve">Radiation Measurements </w:t>
      </w:r>
      <w:r>
        <w:rPr>
          <w:rFonts w:ascii="Times New Roman" w:eastAsia="Times New Roman" w:hAnsi="Times New Roman"/>
          <w:sz w:val="18"/>
        </w:rPr>
        <w:t>32, 57</w:t>
      </w:r>
      <w:r>
        <w:rPr>
          <w:rFonts w:ascii="Arial" w:eastAsia="Arial" w:hAnsi="Arial"/>
          <w:sz w:val="18"/>
        </w:rPr>
        <w:t>–</w:t>
      </w:r>
      <w:r>
        <w:rPr>
          <w:rFonts w:ascii="Times New Roman" w:eastAsia="Times New Roman" w:hAnsi="Times New Roman"/>
          <w:sz w:val="18"/>
        </w:rPr>
        <w:t>73.</w:t>
      </w:r>
    </w:p>
    <w:p w:rsidR="00253891" w:rsidRDefault="00253891">
      <w:pPr>
        <w:spacing w:line="15" w:lineRule="exact"/>
        <w:rPr>
          <w:rFonts w:ascii="Times New Roman" w:eastAsia="Times New Roman" w:hAnsi="Times New Roman"/>
        </w:rPr>
      </w:pPr>
    </w:p>
    <w:p w:rsidR="00253891" w:rsidRDefault="00253891">
      <w:pPr>
        <w:spacing w:line="249" w:lineRule="auto"/>
        <w:ind w:left="180" w:hanging="179"/>
        <w:jc w:val="both"/>
        <w:rPr>
          <w:rFonts w:ascii="Times New Roman" w:eastAsia="Times New Roman" w:hAnsi="Times New Roman"/>
          <w:sz w:val="18"/>
        </w:rPr>
      </w:pPr>
      <w:r>
        <w:rPr>
          <w:rFonts w:ascii="Times New Roman" w:eastAsia="Times New Roman" w:hAnsi="Times New Roman"/>
          <w:sz w:val="18"/>
        </w:rPr>
        <w:t xml:space="preserve">Neev, D., Emery, K.O., 1967. The Dead Sea: depositional pro-cesses and environments of evaporites. </w:t>
      </w:r>
      <w:r>
        <w:rPr>
          <w:rFonts w:ascii="Arial" w:eastAsia="Arial" w:hAnsi="Arial"/>
          <w:sz w:val="18"/>
        </w:rPr>
        <w:t>Israel Geological Survey</w:t>
      </w:r>
      <w:r>
        <w:rPr>
          <w:rFonts w:ascii="Times New Roman" w:eastAsia="Times New Roman" w:hAnsi="Times New Roman"/>
          <w:sz w:val="18"/>
        </w:rPr>
        <w:t xml:space="preserve"> </w:t>
      </w:r>
      <w:r>
        <w:rPr>
          <w:rFonts w:ascii="Arial" w:eastAsia="Arial" w:hAnsi="Arial"/>
          <w:sz w:val="18"/>
        </w:rPr>
        <w:t xml:space="preserve">Bulletin </w:t>
      </w:r>
      <w:r>
        <w:rPr>
          <w:rFonts w:ascii="Times New Roman" w:eastAsia="Times New Roman" w:hAnsi="Times New Roman"/>
          <w:sz w:val="18"/>
        </w:rPr>
        <w:t>41, 147.</w:t>
      </w:r>
    </w:p>
    <w:p w:rsidR="00253891" w:rsidRDefault="00253891">
      <w:pPr>
        <w:spacing w:line="14" w:lineRule="exact"/>
        <w:rPr>
          <w:rFonts w:ascii="Times New Roman" w:eastAsia="Times New Roman" w:hAnsi="Times New Roman"/>
        </w:rPr>
      </w:pPr>
    </w:p>
    <w:p w:rsidR="00253891" w:rsidRDefault="00253891">
      <w:pPr>
        <w:spacing w:line="262" w:lineRule="auto"/>
        <w:jc w:val="right"/>
        <w:rPr>
          <w:rFonts w:ascii="Arial" w:eastAsia="Arial" w:hAnsi="Arial"/>
          <w:sz w:val="17"/>
        </w:rPr>
      </w:pPr>
      <w:r>
        <w:rPr>
          <w:rFonts w:ascii="Times New Roman" w:eastAsia="Times New Roman" w:hAnsi="Times New Roman"/>
          <w:sz w:val="17"/>
        </w:rPr>
        <w:t xml:space="preserve">Niemi, T.M., 2009. Paleoseismology and Archaeoseismology of Sites in Aqaba and Petra, Jordan. Field Guide. In: Amit, R; Agnon, A; Matmon, A (Eds.), </w:t>
      </w:r>
      <w:r>
        <w:rPr>
          <w:rFonts w:ascii="Arial" w:eastAsia="Arial" w:hAnsi="Arial"/>
          <w:sz w:val="17"/>
        </w:rPr>
        <w:t>The Dead Sea Rift as a natural lab-oratory for earthquake behaviour: prehistorical, historical and</w:t>
      </w:r>
    </w:p>
    <w:p w:rsidR="00253891" w:rsidRDefault="00253891">
      <w:pPr>
        <w:spacing w:line="2" w:lineRule="exact"/>
        <w:rPr>
          <w:rFonts w:ascii="Times New Roman" w:eastAsia="Times New Roman" w:hAnsi="Times New Roman"/>
        </w:rPr>
      </w:pPr>
    </w:p>
    <w:p w:rsidR="00253891" w:rsidRDefault="00253891">
      <w:pPr>
        <w:spacing w:line="0" w:lineRule="atLeast"/>
        <w:ind w:left="180"/>
        <w:rPr>
          <w:rFonts w:ascii="Times New Roman" w:eastAsia="Times New Roman" w:hAnsi="Times New Roman"/>
          <w:sz w:val="17"/>
        </w:rPr>
      </w:pPr>
      <w:r>
        <w:rPr>
          <w:rFonts w:ascii="Arial" w:eastAsia="Arial" w:hAnsi="Arial"/>
          <w:sz w:val="17"/>
        </w:rPr>
        <w:t>recent seismicity</w:t>
      </w:r>
      <w:r>
        <w:rPr>
          <w:rFonts w:ascii="Times New Roman" w:eastAsia="Times New Roman" w:hAnsi="Times New Roman"/>
          <w:sz w:val="17"/>
        </w:rPr>
        <w:t>. Dead Sea workshop, 16</w:t>
      </w:r>
      <w:r>
        <w:rPr>
          <w:rFonts w:ascii="Times New Roman" w:eastAsia="Times New Roman" w:hAnsi="Times New Roman"/>
          <w:sz w:val="22"/>
          <w:vertAlign w:val="superscript"/>
        </w:rPr>
        <w:t>th</w:t>
      </w:r>
      <w:r>
        <w:rPr>
          <w:rFonts w:ascii="Times New Roman" w:eastAsia="Times New Roman" w:hAnsi="Times New Roman"/>
          <w:sz w:val="17"/>
        </w:rPr>
        <w:t>-23</w:t>
      </w:r>
      <w:r>
        <w:rPr>
          <w:rFonts w:ascii="Times New Roman" w:eastAsia="Times New Roman" w:hAnsi="Times New Roman"/>
          <w:sz w:val="22"/>
          <w:vertAlign w:val="superscript"/>
        </w:rPr>
        <w:t>rd</w:t>
      </w:r>
      <w:r>
        <w:rPr>
          <w:rFonts w:ascii="Arial" w:eastAsia="Arial" w:hAnsi="Arial"/>
          <w:sz w:val="17"/>
        </w:rPr>
        <w:t xml:space="preserve"> </w:t>
      </w:r>
      <w:r>
        <w:rPr>
          <w:rFonts w:ascii="Times New Roman" w:eastAsia="Times New Roman" w:hAnsi="Times New Roman"/>
          <w:sz w:val="17"/>
        </w:rPr>
        <w:t>February, pp.</w:t>
      </w:r>
    </w:p>
    <w:p w:rsidR="00253891" w:rsidRDefault="00253891">
      <w:pPr>
        <w:spacing w:line="217" w:lineRule="auto"/>
        <w:ind w:left="180"/>
        <w:rPr>
          <w:rFonts w:ascii="Times New Roman" w:eastAsia="Times New Roman" w:hAnsi="Times New Roman"/>
          <w:sz w:val="18"/>
        </w:rPr>
      </w:pPr>
      <w:r>
        <w:rPr>
          <w:rFonts w:ascii="Times New Roman" w:eastAsia="Times New Roman" w:hAnsi="Times New Roman"/>
          <w:sz w:val="18"/>
        </w:rPr>
        <w:t>119</w:t>
      </w:r>
      <w:r>
        <w:rPr>
          <w:rFonts w:ascii="Arial" w:eastAsia="Arial" w:hAnsi="Arial"/>
          <w:sz w:val="18"/>
        </w:rPr>
        <w:t>–</w:t>
      </w:r>
      <w:r>
        <w:rPr>
          <w:rFonts w:ascii="Times New Roman" w:eastAsia="Times New Roman" w:hAnsi="Times New Roman"/>
          <w:sz w:val="18"/>
        </w:rPr>
        <w:t>124.</w:t>
      </w:r>
    </w:p>
    <w:p w:rsidR="00253891" w:rsidRDefault="00253891">
      <w:pPr>
        <w:spacing w:line="23" w:lineRule="exact"/>
        <w:rPr>
          <w:rFonts w:ascii="Times New Roman" w:eastAsia="Times New Roman" w:hAnsi="Times New Roman"/>
        </w:rPr>
      </w:pPr>
    </w:p>
    <w:p w:rsidR="00253891" w:rsidRDefault="00253891">
      <w:pPr>
        <w:spacing w:line="251" w:lineRule="auto"/>
        <w:ind w:left="180" w:hanging="179"/>
        <w:jc w:val="both"/>
        <w:rPr>
          <w:rFonts w:ascii="Times New Roman" w:eastAsia="Times New Roman" w:hAnsi="Times New Roman"/>
          <w:sz w:val="18"/>
        </w:rPr>
      </w:pPr>
      <w:r>
        <w:rPr>
          <w:rFonts w:ascii="Times New Roman" w:eastAsia="Times New Roman" w:hAnsi="Times New Roman"/>
          <w:sz w:val="18"/>
        </w:rPr>
        <w:t xml:space="preserve">Petit-Maire N., Carbonel, P., Reyss, J.L., Sanlaville, P., Abed, A., Bourrouilh, R., Fontugne, M., Yasin, S., 2010. A vast Eemianpa-laeolake in Southern Jordan (29°N). </w:t>
      </w:r>
      <w:r>
        <w:rPr>
          <w:rFonts w:ascii="Arial" w:eastAsia="Arial" w:hAnsi="Arial"/>
          <w:sz w:val="18"/>
        </w:rPr>
        <w:t>Global and Planetary</w:t>
      </w:r>
      <w:r>
        <w:rPr>
          <w:rFonts w:ascii="Times New Roman" w:eastAsia="Times New Roman" w:hAnsi="Times New Roman"/>
          <w:sz w:val="18"/>
        </w:rPr>
        <w:t xml:space="preserve"> </w:t>
      </w:r>
      <w:r>
        <w:rPr>
          <w:rFonts w:ascii="Arial" w:eastAsia="Arial" w:hAnsi="Arial"/>
          <w:sz w:val="18"/>
        </w:rPr>
        <w:t xml:space="preserve">Change </w:t>
      </w:r>
      <w:r>
        <w:rPr>
          <w:rFonts w:ascii="Times New Roman" w:eastAsia="Times New Roman" w:hAnsi="Times New Roman"/>
          <w:sz w:val="18"/>
        </w:rPr>
        <w:t>57, 9</w:t>
      </w:r>
      <w:r>
        <w:rPr>
          <w:rFonts w:ascii="Arial" w:eastAsia="Arial" w:hAnsi="Arial"/>
          <w:sz w:val="18"/>
        </w:rPr>
        <w:t>–</w:t>
      </w:r>
      <w:r>
        <w:rPr>
          <w:rFonts w:ascii="Times New Roman" w:eastAsia="Times New Roman" w:hAnsi="Times New Roman"/>
          <w:sz w:val="18"/>
        </w:rPr>
        <w:t>21.</w:t>
      </w:r>
    </w:p>
    <w:p w:rsidR="00253891" w:rsidRDefault="00253891">
      <w:pPr>
        <w:spacing w:line="12" w:lineRule="exact"/>
        <w:rPr>
          <w:rFonts w:ascii="Times New Roman" w:eastAsia="Times New Roman" w:hAnsi="Times New Roman"/>
        </w:rPr>
      </w:pPr>
    </w:p>
    <w:p w:rsidR="00253891" w:rsidRDefault="00253891">
      <w:pPr>
        <w:spacing w:line="249" w:lineRule="auto"/>
        <w:jc w:val="right"/>
        <w:rPr>
          <w:rFonts w:ascii="Arial" w:eastAsia="Arial" w:hAnsi="Arial"/>
          <w:sz w:val="18"/>
        </w:rPr>
      </w:pPr>
      <w:r>
        <w:rPr>
          <w:rFonts w:ascii="Times New Roman" w:eastAsia="Times New Roman" w:hAnsi="Times New Roman"/>
          <w:sz w:val="18"/>
        </w:rPr>
        <w:t xml:space="preserve">Petraglia, M., Breeze, P., Groucutt, H., 2019. Blue Arabia, green Arabia: examining human colonisation and dispersal models. In: Rasul, N.M.A., Stewart, I.C.F. (Eds.), </w:t>
      </w:r>
      <w:r>
        <w:rPr>
          <w:rFonts w:ascii="Arial" w:eastAsia="Arial" w:hAnsi="Arial"/>
          <w:sz w:val="18"/>
        </w:rPr>
        <w:t>Geological Setting,</w:t>
      </w:r>
    </w:p>
    <w:p w:rsidR="00253891" w:rsidRDefault="00253891">
      <w:pPr>
        <w:spacing w:line="15" w:lineRule="exact"/>
        <w:rPr>
          <w:rFonts w:ascii="Times New Roman" w:eastAsia="Times New Roman" w:hAnsi="Times New Roman"/>
        </w:rPr>
      </w:pPr>
    </w:p>
    <w:p w:rsidR="00253891" w:rsidRDefault="00253891">
      <w:pPr>
        <w:spacing w:line="243" w:lineRule="auto"/>
        <w:ind w:left="180"/>
        <w:rPr>
          <w:rFonts w:ascii="Times New Roman" w:eastAsia="Times New Roman" w:hAnsi="Times New Roman"/>
          <w:sz w:val="18"/>
        </w:rPr>
      </w:pPr>
      <w:r>
        <w:rPr>
          <w:rFonts w:ascii="Arial" w:eastAsia="Arial" w:hAnsi="Arial"/>
          <w:sz w:val="18"/>
        </w:rPr>
        <w:t>Palaeoenvironment and Archaeology of the Red Sea</w:t>
      </w:r>
      <w:r>
        <w:rPr>
          <w:rFonts w:ascii="Times New Roman" w:eastAsia="Times New Roman" w:hAnsi="Times New Roman"/>
          <w:sz w:val="18"/>
        </w:rPr>
        <w:t>. Springer,</w:t>
      </w:r>
      <w:r>
        <w:rPr>
          <w:rFonts w:ascii="Arial" w:eastAsia="Arial" w:hAnsi="Arial"/>
          <w:sz w:val="18"/>
        </w:rPr>
        <w:t xml:space="preserve"> </w:t>
      </w:r>
      <w:r>
        <w:rPr>
          <w:rFonts w:ascii="Times New Roman" w:eastAsia="Times New Roman" w:hAnsi="Times New Roman"/>
          <w:sz w:val="18"/>
        </w:rPr>
        <w:t>Cham. pp. 675</w:t>
      </w:r>
      <w:r>
        <w:rPr>
          <w:rFonts w:ascii="Arial" w:eastAsia="Arial" w:hAnsi="Arial"/>
          <w:sz w:val="18"/>
        </w:rPr>
        <w:t>–</w:t>
      </w:r>
      <w:r>
        <w:rPr>
          <w:rFonts w:ascii="Times New Roman" w:eastAsia="Times New Roman" w:hAnsi="Times New Roman"/>
          <w:sz w:val="18"/>
        </w:rPr>
        <w:t>683.</w:t>
      </w:r>
    </w:p>
    <w:p w:rsidR="00253891" w:rsidRDefault="00253891">
      <w:pPr>
        <w:spacing w:line="243" w:lineRule="auto"/>
        <w:ind w:left="180"/>
        <w:rPr>
          <w:rFonts w:ascii="Times New Roman" w:eastAsia="Times New Roman" w:hAnsi="Times New Roman"/>
          <w:sz w:val="18"/>
        </w:rPr>
        <w:sectPr w:rsidR="00253891">
          <w:pgSz w:w="11880" w:h="15840"/>
          <w:pgMar w:top="700" w:right="839" w:bottom="0" w:left="340" w:header="0" w:footer="0" w:gutter="0"/>
          <w:cols w:num="2" w:space="0" w:equalWidth="0">
            <w:col w:w="5540" w:space="360"/>
            <w:col w:w="4800"/>
          </w:cols>
          <w:docGrid w:linePitch="360"/>
        </w:sectPr>
      </w:pPr>
    </w:p>
    <w:p w:rsidR="00253891" w:rsidRDefault="00253891">
      <w:pPr>
        <w:spacing w:line="200" w:lineRule="exact"/>
        <w:rPr>
          <w:rFonts w:ascii="Times New Roman" w:eastAsia="Times New Roman" w:hAnsi="Times New Roman"/>
        </w:rPr>
      </w:pPr>
    </w:p>
    <w:p w:rsidR="00253891" w:rsidRDefault="00253891">
      <w:pPr>
        <w:spacing w:line="220" w:lineRule="exact"/>
        <w:rPr>
          <w:rFonts w:ascii="Times New Roman" w:eastAsia="Times New Roman" w:hAnsi="Times New Roman"/>
        </w:rPr>
      </w:pPr>
    </w:p>
    <w:p w:rsidR="00253891" w:rsidRDefault="00253891">
      <w:pPr>
        <w:spacing w:line="317" w:lineRule="auto"/>
        <w:ind w:right="1420"/>
        <w:rPr>
          <w:rFonts w:ascii="Arial" w:eastAsia="Arial" w:hAnsi="Arial"/>
          <w:b/>
          <w:color w:val="0172CF"/>
          <w:sz w:val="12"/>
        </w:rPr>
      </w:pPr>
      <w:r>
        <w:rPr>
          <w:rFonts w:ascii="Arial" w:eastAsia="Arial" w:hAnsi="Arial"/>
          <w:b/>
          <w:sz w:val="12"/>
        </w:rPr>
        <w:t xml:space="preserve">Downloaded from </w:t>
      </w:r>
      <w:hyperlink r:id="rId66"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67"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68" w:history="1">
        <w:r>
          <w:rPr>
            <w:rFonts w:ascii="Arial" w:eastAsia="Arial" w:hAnsi="Arial"/>
            <w:b/>
            <w:color w:val="0172CF"/>
            <w:sz w:val="12"/>
          </w:rPr>
          <w:t>https://doi.org/10.1017/qua.2020.82</w:t>
        </w:r>
      </w:hyperlink>
    </w:p>
    <w:p w:rsidR="00253891" w:rsidRDefault="00253891">
      <w:pPr>
        <w:spacing w:line="317" w:lineRule="auto"/>
        <w:ind w:right="1420"/>
        <w:rPr>
          <w:rFonts w:ascii="Arial" w:eastAsia="Arial" w:hAnsi="Arial"/>
          <w:b/>
          <w:color w:val="0172CF"/>
          <w:sz w:val="12"/>
        </w:rPr>
        <w:sectPr w:rsidR="00253891">
          <w:type w:val="continuous"/>
          <w:pgSz w:w="11880" w:h="15840"/>
          <w:pgMar w:top="700" w:right="839" w:bottom="0" w:left="340" w:header="0" w:footer="0" w:gutter="0"/>
          <w:cols w:space="0" w:equalWidth="0">
            <w:col w:w="10700"/>
          </w:cols>
          <w:docGrid w:linePitch="360"/>
        </w:sectPr>
      </w:pPr>
    </w:p>
    <w:p w:rsidR="00253891" w:rsidRDefault="00253891">
      <w:pPr>
        <w:spacing w:line="13" w:lineRule="exact"/>
        <w:rPr>
          <w:rFonts w:ascii="Times New Roman" w:eastAsia="Times New Roman" w:hAnsi="Times New Roman"/>
        </w:rPr>
      </w:pPr>
      <w:bookmarkStart w:id="16" w:name="page16"/>
      <w:bookmarkEnd w:id="16"/>
    </w:p>
    <w:p w:rsidR="00253891" w:rsidRDefault="00253891">
      <w:pPr>
        <w:spacing w:line="0" w:lineRule="atLeast"/>
        <w:ind w:left="500"/>
        <w:rPr>
          <w:rFonts w:ascii="Times New Roman" w:eastAsia="Times New Roman" w:hAnsi="Times New Roman"/>
        </w:rPr>
      </w:pPr>
      <w:r>
        <w:rPr>
          <w:rFonts w:ascii="Times New Roman" w:eastAsia="Times New Roman" w:hAnsi="Times New Roman"/>
        </w:rPr>
        <w:t>16</w:t>
      </w:r>
    </w:p>
    <w:p w:rsidR="00253891" w:rsidRDefault="00253891">
      <w:pPr>
        <w:spacing w:line="263" w:lineRule="exact"/>
        <w:rPr>
          <w:rFonts w:ascii="Times New Roman" w:eastAsia="Times New Roman" w:hAnsi="Times New Roman"/>
        </w:rPr>
      </w:pPr>
    </w:p>
    <w:p w:rsidR="00253891" w:rsidRDefault="00253891">
      <w:pPr>
        <w:spacing w:line="252" w:lineRule="auto"/>
        <w:ind w:left="680" w:hanging="179"/>
        <w:jc w:val="both"/>
        <w:rPr>
          <w:rFonts w:ascii="Times New Roman" w:eastAsia="Times New Roman" w:hAnsi="Times New Roman"/>
          <w:sz w:val="18"/>
        </w:rPr>
      </w:pPr>
      <w:r>
        <w:rPr>
          <w:rFonts w:ascii="Times New Roman" w:eastAsia="Times New Roman" w:hAnsi="Times New Roman"/>
          <w:sz w:val="18"/>
        </w:rPr>
        <w:t xml:space="preserve">Petraglia, M.D., Alsharekh, A.M., Crassard, R., Drake, N.A., Grou-cutt, H.S., Parker, A.G., Roberts, R.G., 2011. Middle Paleolithic occupation on a Marine isotope stage 5 lakeshore in the Nefud Desert, Saudi Arabia. </w:t>
      </w:r>
      <w:r>
        <w:rPr>
          <w:rFonts w:ascii="Arial" w:eastAsia="Arial" w:hAnsi="Arial"/>
          <w:sz w:val="18"/>
        </w:rPr>
        <w:t>Quaternary Science Reviews</w:t>
      </w:r>
      <w:r>
        <w:rPr>
          <w:rFonts w:ascii="Times New Roman" w:eastAsia="Times New Roman" w:hAnsi="Times New Roman"/>
          <w:sz w:val="18"/>
        </w:rPr>
        <w:t xml:space="preserve"> 30, 1555</w:t>
      </w:r>
      <w:r>
        <w:rPr>
          <w:rFonts w:ascii="Arial" w:eastAsia="Arial" w:hAnsi="Arial"/>
          <w:sz w:val="18"/>
        </w:rPr>
        <w:t>–</w:t>
      </w:r>
      <w:r>
        <w:rPr>
          <w:rFonts w:ascii="Times New Roman" w:eastAsia="Times New Roman" w:hAnsi="Times New Roman"/>
          <w:sz w:val="18"/>
        </w:rPr>
        <w:t xml:space="preserve"> 1559.</w:t>
      </w:r>
    </w:p>
    <w:p w:rsidR="00253891" w:rsidRDefault="00253891">
      <w:pPr>
        <w:spacing w:line="12"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Pigati, J.S., Quade, J., Wilson, J., Jull, A.J.T., Lifton, N.A., 2007. Development of a low-background vacuum extraction system for 14C dating of old (40</w:t>
      </w:r>
      <w:r>
        <w:rPr>
          <w:rFonts w:ascii="Arial" w:eastAsia="Arial" w:hAnsi="Arial"/>
          <w:sz w:val="18"/>
        </w:rPr>
        <w:t>–</w:t>
      </w:r>
      <w:r>
        <w:rPr>
          <w:rFonts w:ascii="Times New Roman" w:eastAsia="Times New Roman" w:hAnsi="Times New Roman"/>
          <w:sz w:val="18"/>
        </w:rPr>
        <w:t xml:space="preserve">60ka) samples. </w:t>
      </w:r>
      <w:r>
        <w:rPr>
          <w:rFonts w:ascii="Arial" w:eastAsia="Arial" w:hAnsi="Arial"/>
          <w:sz w:val="18"/>
        </w:rPr>
        <w:t>Quaternary International</w:t>
      </w:r>
      <w:r>
        <w:rPr>
          <w:rFonts w:ascii="Times New Roman" w:eastAsia="Times New Roman" w:hAnsi="Times New Roman"/>
          <w:sz w:val="18"/>
        </w:rPr>
        <w:t xml:space="preserve"> 166, 4</w:t>
      </w:r>
      <w:r>
        <w:rPr>
          <w:rFonts w:ascii="Arial" w:eastAsia="Arial" w:hAnsi="Arial"/>
          <w:sz w:val="18"/>
        </w:rPr>
        <w:t>–</w:t>
      </w:r>
      <w:r>
        <w:rPr>
          <w:rFonts w:ascii="Times New Roman" w:eastAsia="Times New Roman" w:hAnsi="Times New Roman"/>
          <w:sz w:val="18"/>
        </w:rPr>
        <w:t>14.</w:t>
      </w:r>
    </w:p>
    <w:p w:rsidR="00253891" w:rsidRDefault="00253891">
      <w:pPr>
        <w:spacing w:line="12" w:lineRule="exact"/>
        <w:rPr>
          <w:rFonts w:ascii="Times New Roman" w:eastAsia="Times New Roman" w:hAnsi="Times New Roman"/>
        </w:rPr>
      </w:pPr>
    </w:p>
    <w:p w:rsidR="00253891" w:rsidRDefault="00253891">
      <w:pPr>
        <w:spacing w:line="249" w:lineRule="auto"/>
        <w:ind w:left="680" w:hanging="179"/>
        <w:jc w:val="both"/>
        <w:rPr>
          <w:rFonts w:ascii="Times New Roman" w:eastAsia="Times New Roman" w:hAnsi="Times New Roman"/>
          <w:sz w:val="18"/>
        </w:rPr>
      </w:pPr>
      <w:r>
        <w:rPr>
          <w:rFonts w:ascii="Times New Roman" w:eastAsia="Times New Roman" w:hAnsi="Times New Roman"/>
          <w:sz w:val="18"/>
        </w:rPr>
        <w:t xml:space="preserve">Quade, J., Forester, R.M., Pratt, W.L., Carter, C., 1998. Black mats, spring-fed streams, and Late-Glacial-age recharge in the Southern Great Basin. </w:t>
      </w:r>
      <w:r>
        <w:rPr>
          <w:rFonts w:ascii="Arial" w:eastAsia="Arial" w:hAnsi="Arial"/>
          <w:sz w:val="18"/>
        </w:rPr>
        <w:t>Quaternary Research</w:t>
      </w:r>
      <w:r>
        <w:rPr>
          <w:rFonts w:ascii="Times New Roman" w:eastAsia="Times New Roman" w:hAnsi="Times New Roman"/>
          <w:sz w:val="18"/>
        </w:rPr>
        <w:t xml:space="preserve"> 49, 129</w:t>
      </w:r>
      <w:r>
        <w:rPr>
          <w:rFonts w:ascii="Arial" w:eastAsia="Arial" w:hAnsi="Arial"/>
          <w:sz w:val="18"/>
        </w:rPr>
        <w:t>–</w:t>
      </w:r>
      <w:r>
        <w:rPr>
          <w:rFonts w:ascii="Times New Roman" w:eastAsia="Times New Roman" w:hAnsi="Times New Roman"/>
          <w:sz w:val="18"/>
        </w:rPr>
        <w:t>148.</w:t>
      </w:r>
    </w:p>
    <w:p w:rsidR="00253891" w:rsidRDefault="00253891">
      <w:pPr>
        <w:spacing w:line="15" w:lineRule="exact"/>
        <w:rPr>
          <w:rFonts w:ascii="Times New Roman" w:eastAsia="Times New Roman" w:hAnsi="Times New Roman"/>
        </w:rPr>
      </w:pPr>
    </w:p>
    <w:p w:rsidR="00253891" w:rsidRDefault="00253891">
      <w:pPr>
        <w:spacing w:line="251" w:lineRule="auto"/>
        <w:ind w:left="500"/>
        <w:jc w:val="right"/>
        <w:rPr>
          <w:rFonts w:ascii="Arial" w:eastAsia="Arial" w:hAnsi="Arial"/>
          <w:sz w:val="18"/>
        </w:rPr>
      </w:pPr>
      <w:r>
        <w:rPr>
          <w:rFonts w:ascii="Times New Roman" w:eastAsia="Times New Roman" w:hAnsi="Times New Roman"/>
          <w:sz w:val="18"/>
        </w:rPr>
        <w:t>Rech, J.A., Ginat, H., Gentry, A., Catlett, A., Mischke, S., Winer Tully, E., Pigati, J.S., 2017, Pliocene</w:t>
      </w:r>
      <w:r>
        <w:rPr>
          <w:rFonts w:ascii="Arial" w:eastAsia="Arial" w:hAnsi="Arial"/>
          <w:sz w:val="18"/>
        </w:rPr>
        <w:t>–</w:t>
      </w:r>
      <w:r>
        <w:rPr>
          <w:rFonts w:ascii="Times New Roman" w:eastAsia="Times New Roman" w:hAnsi="Times New Roman"/>
          <w:sz w:val="18"/>
        </w:rPr>
        <w:t xml:space="preserve">Pleistocene water bodies and associated deposits in southern Israel and southern Jordan. In: Enzel, Y., Bar-Yosef, O., (Eds.), </w:t>
      </w:r>
      <w:r>
        <w:rPr>
          <w:rFonts w:ascii="Arial" w:eastAsia="Arial" w:hAnsi="Arial"/>
          <w:sz w:val="18"/>
        </w:rPr>
        <w:t>Quaternary of the Levant:</w:t>
      </w:r>
    </w:p>
    <w:p w:rsidR="00253891" w:rsidRDefault="00253891">
      <w:pPr>
        <w:spacing w:line="12" w:lineRule="exact"/>
        <w:rPr>
          <w:rFonts w:ascii="Times New Roman" w:eastAsia="Times New Roman" w:hAnsi="Times New Roman"/>
        </w:rPr>
      </w:pPr>
    </w:p>
    <w:p w:rsidR="00253891" w:rsidRDefault="00253891">
      <w:pPr>
        <w:spacing w:line="243" w:lineRule="auto"/>
        <w:ind w:left="680"/>
        <w:rPr>
          <w:rFonts w:ascii="Times New Roman" w:eastAsia="Times New Roman" w:hAnsi="Times New Roman"/>
          <w:sz w:val="18"/>
        </w:rPr>
      </w:pPr>
      <w:r>
        <w:rPr>
          <w:rFonts w:ascii="Arial" w:eastAsia="Arial" w:hAnsi="Arial"/>
          <w:sz w:val="18"/>
        </w:rPr>
        <w:t>Environments, Climate Change, and Humans</w:t>
      </w:r>
      <w:r>
        <w:rPr>
          <w:rFonts w:ascii="Times New Roman" w:eastAsia="Times New Roman" w:hAnsi="Times New Roman"/>
          <w:sz w:val="18"/>
        </w:rPr>
        <w:t>. Cambridge Uni-versity Press, Cambridge, UK, pp. 127</w:t>
      </w:r>
      <w:r>
        <w:rPr>
          <w:rFonts w:ascii="Arial" w:eastAsia="Arial" w:hAnsi="Arial"/>
          <w:sz w:val="18"/>
        </w:rPr>
        <w:t>–</w:t>
      </w:r>
      <w:r>
        <w:rPr>
          <w:rFonts w:ascii="Times New Roman" w:eastAsia="Times New Roman" w:hAnsi="Times New Roman"/>
          <w:sz w:val="18"/>
        </w:rPr>
        <w:t>134.</w:t>
      </w:r>
    </w:p>
    <w:p w:rsidR="00253891" w:rsidRDefault="00253891">
      <w:pPr>
        <w:spacing w:line="19" w:lineRule="exact"/>
        <w:rPr>
          <w:rFonts w:ascii="Times New Roman" w:eastAsia="Times New Roman" w:hAnsi="Times New Roman"/>
        </w:rPr>
      </w:pPr>
    </w:p>
    <w:p w:rsidR="00253891" w:rsidRDefault="00253891">
      <w:pPr>
        <w:spacing w:line="270" w:lineRule="auto"/>
        <w:ind w:left="680" w:hanging="179"/>
        <w:jc w:val="both"/>
        <w:rPr>
          <w:rFonts w:ascii="Arial" w:eastAsia="Arial" w:hAnsi="Arial"/>
          <w:sz w:val="17"/>
        </w:rPr>
      </w:pPr>
      <w:r>
        <w:rPr>
          <w:rFonts w:ascii="Times New Roman" w:eastAsia="Times New Roman" w:hAnsi="Times New Roman"/>
          <w:sz w:val="17"/>
        </w:rPr>
        <w:t xml:space="preserve">Roberts, H.M., Duller, G.A.T., 2004. Standardised growth curves for optical dating of sediment using multiple-grain aliquots. </w:t>
      </w:r>
      <w:r>
        <w:rPr>
          <w:rFonts w:ascii="Arial" w:eastAsia="Arial" w:hAnsi="Arial"/>
          <w:sz w:val="17"/>
        </w:rPr>
        <w:t>Radi-</w:t>
      </w:r>
    </w:p>
    <w:p w:rsidR="00253891" w:rsidRDefault="00253891">
      <w:pPr>
        <w:spacing w:line="230" w:lineRule="auto"/>
        <w:ind w:left="680"/>
        <w:rPr>
          <w:rFonts w:ascii="Times New Roman" w:eastAsia="Times New Roman" w:hAnsi="Times New Roman"/>
          <w:sz w:val="18"/>
        </w:rPr>
      </w:pPr>
      <w:r>
        <w:rPr>
          <w:rFonts w:ascii="Arial" w:eastAsia="Arial" w:hAnsi="Arial"/>
          <w:sz w:val="18"/>
        </w:rPr>
        <w:t xml:space="preserve">ation Measurements </w:t>
      </w:r>
      <w:r>
        <w:rPr>
          <w:rFonts w:ascii="Times New Roman" w:eastAsia="Times New Roman" w:hAnsi="Times New Roman"/>
          <w:sz w:val="18"/>
        </w:rPr>
        <w:t>38, 241</w:t>
      </w:r>
      <w:r>
        <w:rPr>
          <w:rFonts w:ascii="Arial" w:eastAsia="Arial" w:hAnsi="Arial"/>
          <w:sz w:val="18"/>
        </w:rPr>
        <w:t>–</w:t>
      </w:r>
      <w:r>
        <w:rPr>
          <w:rFonts w:ascii="Times New Roman" w:eastAsia="Times New Roman" w:hAnsi="Times New Roman"/>
          <w:sz w:val="18"/>
        </w:rPr>
        <w:t>252.</w:t>
      </w:r>
    </w:p>
    <w:p w:rsidR="00253891" w:rsidRDefault="00253891">
      <w:pPr>
        <w:spacing w:line="21" w:lineRule="exact"/>
        <w:rPr>
          <w:rFonts w:ascii="Times New Roman" w:eastAsia="Times New Roman" w:hAnsi="Times New Roman"/>
        </w:rPr>
      </w:pPr>
    </w:p>
    <w:p w:rsidR="00253891" w:rsidRDefault="00253891">
      <w:pPr>
        <w:spacing w:line="269" w:lineRule="auto"/>
        <w:ind w:left="680" w:hanging="179"/>
        <w:jc w:val="both"/>
        <w:rPr>
          <w:rFonts w:ascii="Times New Roman" w:eastAsia="Times New Roman" w:hAnsi="Times New Roman"/>
          <w:sz w:val="17"/>
        </w:rPr>
      </w:pPr>
      <w:r>
        <w:rPr>
          <w:rFonts w:ascii="Times New Roman" w:eastAsia="Times New Roman" w:hAnsi="Times New Roman"/>
          <w:sz w:val="17"/>
        </w:rPr>
        <w:t xml:space="preserve">Roberts, P., Stewart, M., Alagaili, A.N., Breeze, P., Candy, I., Drake, N., Groucutt, H.S., </w:t>
      </w:r>
      <w:r>
        <w:rPr>
          <w:rFonts w:ascii="Arial" w:eastAsia="Arial" w:hAnsi="Arial"/>
          <w:sz w:val="17"/>
        </w:rPr>
        <w:t>et al</w:t>
      </w:r>
      <w:r>
        <w:rPr>
          <w:rFonts w:ascii="Times New Roman" w:eastAsia="Times New Roman" w:hAnsi="Times New Roman"/>
          <w:sz w:val="17"/>
        </w:rPr>
        <w:t xml:space="preserve">., 2018. Fossil herbivore stable isotopes reveal middle Pleistocene hominin palaeoenvironment in </w:t>
      </w:r>
      <w:r>
        <w:rPr>
          <w:rFonts w:ascii="Arial" w:eastAsia="Arial" w:hAnsi="Arial"/>
          <w:sz w:val="17"/>
        </w:rPr>
        <w:t>“</w:t>
      </w:r>
      <w:r>
        <w:rPr>
          <w:rFonts w:ascii="Times New Roman" w:eastAsia="Times New Roman" w:hAnsi="Times New Roman"/>
          <w:sz w:val="17"/>
        </w:rPr>
        <w:t>Green Arabia.</w:t>
      </w:r>
      <w:r>
        <w:rPr>
          <w:rFonts w:ascii="Arial" w:eastAsia="Arial" w:hAnsi="Arial"/>
          <w:sz w:val="17"/>
        </w:rPr>
        <w:t xml:space="preserve">” Nature Ecology &amp; Evolution </w:t>
      </w:r>
      <w:r>
        <w:rPr>
          <w:rFonts w:ascii="Times New Roman" w:eastAsia="Times New Roman" w:hAnsi="Times New Roman"/>
          <w:sz w:val="17"/>
        </w:rPr>
        <w:t>2, 1871</w:t>
      </w:r>
      <w:r>
        <w:rPr>
          <w:rFonts w:ascii="Arial" w:eastAsia="Arial" w:hAnsi="Arial"/>
          <w:sz w:val="17"/>
        </w:rPr>
        <w:t>–</w:t>
      </w:r>
      <w:r>
        <w:rPr>
          <w:rFonts w:ascii="Times New Roman" w:eastAsia="Times New Roman" w:hAnsi="Times New Roman"/>
          <w:sz w:val="17"/>
        </w:rPr>
        <w:t>1878.</w:t>
      </w:r>
    </w:p>
    <w:p w:rsidR="00253891" w:rsidRDefault="00253891">
      <w:pPr>
        <w:spacing w:line="1" w:lineRule="exact"/>
        <w:rPr>
          <w:rFonts w:ascii="Times New Roman" w:eastAsia="Times New Roman" w:hAnsi="Times New Roman"/>
        </w:rPr>
      </w:pPr>
    </w:p>
    <w:p w:rsidR="00253891" w:rsidRDefault="00253891">
      <w:pPr>
        <w:spacing w:line="252" w:lineRule="auto"/>
        <w:ind w:left="680" w:hanging="179"/>
        <w:jc w:val="both"/>
        <w:rPr>
          <w:rFonts w:ascii="Times New Roman" w:eastAsia="Times New Roman" w:hAnsi="Times New Roman"/>
          <w:sz w:val="18"/>
        </w:rPr>
      </w:pPr>
      <w:r>
        <w:rPr>
          <w:rFonts w:ascii="Times New Roman" w:eastAsia="Times New Roman" w:hAnsi="Times New Roman"/>
          <w:sz w:val="18"/>
        </w:rPr>
        <w:t xml:space="preserve">Rosenberg, T.M., Preusser, F., Blechschmidt, I., Fleitmann, D., Jagher, R., Matter, A., 2012. Late Pleistocene palaeolake in the interior of Oman: a potential key-area for the dispersal of anatom-ically modern humans out-of-Africa? </w:t>
      </w:r>
      <w:r>
        <w:rPr>
          <w:rFonts w:ascii="Arial" w:eastAsia="Arial" w:hAnsi="Arial"/>
          <w:sz w:val="18"/>
        </w:rPr>
        <w:t>Journal of Quaternary</w:t>
      </w:r>
      <w:r>
        <w:rPr>
          <w:rFonts w:ascii="Times New Roman" w:eastAsia="Times New Roman" w:hAnsi="Times New Roman"/>
          <w:sz w:val="18"/>
        </w:rPr>
        <w:t xml:space="preserve"> </w:t>
      </w:r>
      <w:r>
        <w:rPr>
          <w:rFonts w:ascii="Arial" w:eastAsia="Arial" w:hAnsi="Arial"/>
          <w:sz w:val="18"/>
        </w:rPr>
        <w:t xml:space="preserve">Science </w:t>
      </w:r>
      <w:r>
        <w:rPr>
          <w:rFonts w:ascii="Times New Roman" w:eastAsia="Times New Roman" w:hAnsi="Times New Roman"/>
          <w:sz w:val="18"/>
        </w:rPr>
        <w:t>27, 13</w:t>
      </w:r>
      <w:r>
        <w:rPr>
          <w:rFonts w:ascii="Arial" w:eastAsia="Arial" w:hAnsi="Arial"/>
          <w:sz w:val="18"/>
        </w:rPr>
        <w:t>–</w:t>
      </w:r>
      <w:r>
        <w:rPr>
          <w:rFonts w:ascii="Times New Roman" w:eastAsia="Times New Roman" w:hAnsi="Times New Roman"/>
          <w:sz w:val="18"/>
        </w:rPr>
        <w:t>16.</w:t>
      </w:r>
    </w:p>
    <w:p w:rsidR="00253891" w:rsidRDefault="00253891">
      <w:pPr>
        <w:spacing w:line="11"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 xml:space="preserve">Rosenberg, T.M., Preusser, F., Fleitmann, D., Schwalb, A., Penk-man, K., Schmid, T.W., Al-Shanti, M.A., Kadi, K., Matter, A., 2011. Humid periods in southern Arabia: windows of opportu-nity for modern human dispersal. </w:t>
      </w:r>
      <w:r>
        <w:rPr>
          <w:rFonts w:ascii="Arial" w:eastAsia="Arial" w:hAnsi="Arial"/>
          <w:sz w:val="18"/>
        </w:rPr>
        <w:t>Geology</w:t>
      </w:r>
      <w:r>
        <w:rPr>
          <w:rFonts w:ascii="Times New Roman" w:eastAsia="Times New Roman" w:hAnsi="Times New Roman"/>
          <w:sz w:val="18"/>
        </w:rPr>
        <w:t xml:space="preserve"> 39,1115</w:t>
      </w:r>
      <w:r>
        <w:rPr>
          <w:rFonts w:ascii="Arial" w:eastAsia="Arial" w:hAnsi="Arial"/>
          <w:sz w:val="18"/>
        </w:rPr>
        <w:t>–</w:t>
      </w:r>
      <w:r>
        <w:rPr>
          <w:rFonts w:ascii="Times New Roman" w:eastAsia="Times New Roman" w:hAnsi="Times New Roman"/>
          <w:sz w:val="18"/>
        </w:rPr>
        <w:t>1118.</w:t>
      </w:r>
    </w:p>
    <w:p w:rsidR="00253891" w:rsidRDefault="00253891">
      <w:pPr>
        <w:spacing w:line="13" w:lineRule="exact"/>
        <w:rPr>
          <w:rFonts w:ascii="Times New Roman" w:eastAsia="Times New Roman" w:hAnsi="Times New Roman"/>
        </w:rPr>
      </w:pPr>
    </w:p>
    <w:p w:rsidR="00253891" w:rsidRDefault="00253891">
      <w:pPr>
        <w:spacing w:line="269" w:lineRule="auto"/>
        <w:ind w:left="500"/>
        <w:jc w:val="right"/>
        <w:rPr>
          <w:rFonts w:ascii="Times New Roman" w:eastAsia="Times New Roman" w:hAnsi="Times New Roman"/>
          <w:sz w:val="17"/>
        </w:rPr>
      </w:pPr>
      <w:r>
        <w:rPr>
          <w:rFonts w:ascii="Times New Roman" w:eastAsia="Times New Roman" w:hAnsi="Times New Roman"/>
          <w:sz w:val="17"/>
        </w:rPr>
        <w:t xml:space="preserve">Rosenberg, T.M., Preusser, F., Risberg, J., Plikk, A., Kadi, K.A., Matter, A., Fleitmann, D., 2013. Middle and Late Pleistocene humid periods recorded in palaeolake deposits of the Nafud desert, Saudi Arabia. </w:t>
      </w:r>
      <w:r>
        <w:rPr>
          <w:rFonts w:ascii="Arial" w:eastAsia="Arial" w:hAnsi="Arial"/>
          <w:sz w:val="17"/>
        </w:rPr>
        <w:t>Quaternary Science Reviews</w:t>
      </w:r>
      <w:r>
        <w:rPr>
          <w:rFonts w:ascii="Times New Roman" w:eastAsia="Times New Roman" w:hAnsi="Times New Roman"/>
          <w:sz w:val="17"/>
        </w:rPr>
        <w:t xml:space="preserve"> 70, 109</w:t>
      </w:r>
      <w:r>
        <w:rPr>
          <w:rFonts w:ascii="Arial" w:eastAsia="Arial" w:hAnsi="Arial"/>
          <w:sz w:val="17"/>
        </w:rPr>
        <w:t>–</w:t>
      </w:r>
      <w:r>
        <w:rPr>
          <w:rFonts w:ascii="Times New Roman" w:eastAsia="Times New Roman" w:hAnsi="Times New Roman"/>
          <w:sz w:val="17"/>
        </w:rPr>
        <w:t>123.</w:t>
      </w:r>
    </w:p>
    <w:p w:rsidR="00253891" w:rsidRDefault="00253891">
      <w:pPr>
        <w:spacing w:line="3"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 xml:space="preserve">Rossignol-Strick, M., 1985. Mediterranean Quaternary sapropels, an immediate response of the African monsoon to variation of insolation. </w:t>
      </w:r>
      <w:r>
        <w:rPr>
          <w:rFonts w:ascii="Arial" w:eastAsia="Arial" w:hAnsi="Arial"/>
          <w:sz w:val="18"/>
        </w:rPr>
        <w:t>Palaeogeography, Palaeoclimatology, Palaeoecology</w:t>
      </w:r>
      <w:r>
        <w:rPr>
          <w:rFonts w:ascii="Times New Roman" w:eastAsia="Times New Roman" w:hAnsi="Times New Roman"/>
          <w:sz w:val="18"/>
        </w:rPr>
        <w:t xml:space="preserve"> 49, 237</w:t>
      </w:r>
      <w:r>
        <w:rPr>
          <w:rFonts w:ascii="Arial" w:eastAsia="Arial" w:hAnsi="Arial"/>
          <w:sz w:val="18"/>
        </w:rPr>
        <w:t>–</w:t>
      </w:r>
      <w:r>
        <w:rPr>
          <w:rFonts w:ascii="Times New Roman" w:eastAsia="Times New Roman" w:hAnsi="Times New Roman"/>
          <w:sz w:val="18"/>
        </w:rPr>
        <w:t>263.</w:t>
      </w:r>
    </w:p>
    <w:p w:rsidR="00253891" w:rsidRDefault="00253891">
      <w:pPr>
        <w:spacing w:line="12" w:lineRule="exact"/>
        <w:rPr>
          <w:rFonts w:ascii="Times New Roman" w:eastAsia="Times New Roman" w:hAnsi="Times New Roman"/>
        </w:rPr>
      </w:pPr>
    </w:p>
    <w:p w:rsidR="00253891" w:rsidRDefault="00253891">
      <w:pPr>
        <w:spacing w:line="286" w:lineRule="auto"/>
        <w:ind w:left="680" w:hanging="179"/>
        <w:jc w:val="both"/>
        <w:rPr>
          <w:rFonts w:ascii="Times New Roman" w:eastAsia="Times New Roman" w:hAnsi="Times New Roman"/>
          <w:sz w:val="16"/>
        </w:rPr>
      </w:pPr>
      <w:r>
        <w:rPr>
          <w:rFonts w:ascii="Times New Roman" w:eastAsia="Times New Roman" w:hAnsi="Times New Roman"/>
          <w:sz w:val="16"/>
        </w:rPr>
        <w:t xml:space="preserve">Schick, A. P., Lekach, J., 1993. An evolution of two ten-year sediment budgets, Nahal Yael, Israel. </w:t>
      </w:r>
      <w:r>
        <w:rPr>
          <w:rFonts w:ascii="Arial" w:eastAsia="Arial" w:hAnsi="Arial"/>
          <w:sz w:val="16"/>
        </w:rPr>
        <w:t>Physical Geography</w:t>
      </w:r>
      <w:r>
        <w:rPr>
          <w:rFonts w:ascii="Times New Roman" w:eastAsia="Times New Roman" w:hAnsi="Times New Roman"/>
          <w:sz w:val="16"/>
        </w:rPr>
        <w:t xml:space="preserve"> 14, 225</w:t>
      </w:r>
      <w:r>
        <w:rPr>
          <w:rFonts w:ascii="Arial" w:eastAsia="Arial" w:hAnsi="Arial"/>
          <w:sz w:val="16"/>
        </w:rPr>
        <w:t>–</w:t>
      </w:r>
      <w:r>
        <w:rPr>
          <w:rFonts w:ascii="Times New Roman" w:eastAsia="Times New Roman" w:hAnsi="Times New Roman"/>
          <w:sz w:val="16"/>
        </w:rPr>
        <w:t>238.</w:t>
      </w:r>
    </w:p>
    <w:p w:rsidR="00253891" w:rsidRDefault="00253891">
      <w:pPr>
        <w:spacing w:line="1" w:lineRule="exact"/>
        <w:rPr>
          <w:rFonts w:ascii="Times New Roman" w:eastAsia="Times New Roman" w:hAnsi="Times New Roman"/>
        </w:rPr>
      </w:pPr>
    </w:p>
    <w:p w:rsidR="00253891" w:rsidRDefault="00253891">
      <w:pPr>
        <w:spacing w:line="251" w:lineRule="auto"/>
        <w:ind w:left="680" w:hanging="179"/>
        <w:jc w:val="both"/>
        <w:rPr>
          <w:rFonts w:ascii="Times New Roman" w:eastAsia="Times New Roman" w:hAnsi="Times New Roman"/>
          <w:sz w:val="18"/>
        </w:rPr>
      </w:pPr>
      <w:r>
        <w:rPr>
          <w:rFonts w:ascii="Times New Roman" w:eastAsia="Times New Roman" w:hAnsi="Times New Roman"/>
          <w:sz w:val="18"/>
        </w:rPr>
        <w:t xml:space="preserve">Tooth, S., McCarthy, T.S., 2007. Wetlands in drylands: geomorpho-logical and sedimentological characteristics, with emphasis of examples from southern Africa. </w:t>
      </w:r>
      <w:r>
        <w:rPr>
          <w:rFonts w:ascii="Arial" w:eastAsia="Arial" w:hAnsi="Arial"/>
          <w:sz w:val="18"/>
        </w:rPr>
        <w:t>Progress in Physical Geography</w:t>
      </w:r>
      <w:r>
        <w:rPr>
          <w:rFonts w:ascii="Times New Roman" w:eastAsia="Times New Roman" w:hAnsi="Times New Roman"/>
          <w:sz w:val="18"/>
        </w:rPr>
        <w:t xml:space="preserve"> 31, 3</w:t>
      </w:r>
      <w:r>
        <w:rPr>
          <w:rFonts w:ascii="Arial" w:eastAsia="Arial" w:hAnsi="Arial"/>
          <w:sz w:val="18"/>
        </w:rPr>
        <w:t>–</w:t>
      </w:r>
      <w:r>
        <w:rPr>
          <w:rFonts w:ascii="Times New Roman" w:eastAsia="Times New Roman" w:hAnsi="Times New Roman"/>
          <w:sz w:val="18"/>
        </w:rPr>
        <w:t>41.</w:t>
      </w:r>
    </w:p>
    <w:p w:rsidR="00253891" w:rsidRDefault="00253891">
      <w:pPr>
        <w:spacing w:line="242" w:lineRule="exact"/>
        <w:ind w:left="3100"/>
        <w:rPr>
          <w:rFonts w:ascii="Arial" w:eastAsia="Arial" w:hAnsi="Arial"/>
          <w:sz w:val="18"/>
        </w:rPr>
      </w:pPr>
      <w:r>
        <w:rPr>
          <w:rFonts w:ascii="Times New Roman" w:eastAsia="Times New Roman" w:hAnsi="Times New Roman"/>
          <w:sz w:val="18"/>
        </w:rPr>
        <w:br w:type="column"/>
      </w:r>
      <w:r>
        <w:rPr>
          <w:rFonts w:ascii="Arial" w:eastAsia="Arial" w:hAnsi="Arial"/>
          <w:sz w:val="18"/>
        </w:rPr>
        <w:lastRenderedPageBreak/>
        <w:t>B.S. Al</w:t>
      </w:r>
      <w:r>
        <w:rPr>
          <w:rFonts w:ascii="Arial Unicode MS" w:eastAsia="Arial Unicode MS" w:hAnsi="Arial Unicode MS"/>
          <w:sz w:val="18"/>
        </w:rPr>
        <w:t>‐</w:t>
      </w:r>
      <w:r>
        <w:rPr>
          <w:rFonts w:ascii="Arial" w:eastAsia="Arial" w:hAnsi="Arial"/>
          <w:sz w:val="18"/>
        </w:rPr>
        <w:t>Saqarat et al.</w:t>
      </w:r>
    </w:p>
    <w:p w:rsidR="00253891" w:rsidRDefault="00253891">
      <w:pPr>
        <w:spacing w:line="265" w:lineRule="exact"/>
        <w:rPr>
          <w:rFonts w:ascii="Times New Roman" w:eastAsia="Times New Roman" w:hAnsi="Times New Roman"/>
        </w:rPr>
      </w:pPr>
    </w:p>
    <w:p w:rsidR="00253891" w:rsidRDefault="00253891">
      <w:pPr>
        <w:spacing w:line="249" w:lineRule="auto"/>
        <w:ind w:left="180" w:hanging="178"/>
        <w:jc w:val="both"/>
        <w:rPr>
          <w:rFonts w:ascii="Times New Roman" w:eastAsia="Times New Roman" w:hAnsi="Times New Roman"/>
          <w:sz w:val="18"/>
        </w:rPr>
      </w:pPr>
      <w:r>
        <w:rPr>
          <w:rFonts w:ascii="Times New Roman" w:eastAsia="Times New Roman" w:hAnsi="Times New Roman"/>
          <w:sz w:val="18"/>
        </w:rPr>
        <w:t xml:space="preserve">Torfstein, A., 2019. Climatic cycles in the southern Levant and their global climatic connections. </w:t>
      </w:r>
      <w:r>
        <w:rPr>
          <w:rFonts w:ascii="Arial" w:eastAsia="Arial" w:hAnsi="Arial"/>
          <w:sz w:val="18"/>
        </w:rPr>
        <w:t>Quaternary Science Reviews</w:t>
      </w:r>
      <w:r>
        <w:rPr>
          <w:rFonts w:ascii="Times New Roman" w:eastAsia="Times New Roman" w:hAnsi="Times New Roman"/>
          <w:sz w:val="18"/>
        </w:rPr>
        <w:t xml:space="preserve"> 221, 105881.</w:t>
      </w:r>
    </w:p>
    <w:p w:rsidR="00253891" w:rsidRDefault="00253891">
      <w:pPr>
        <w:spacing w:line="14" w:lineRule="exact"/>
        <w:rPr>
          <w:rFonts w:ascii="Times New Roman" w:eastAsia="Times New Roman" w:hAnsi="Times New Roman"/>
        </w:rPr>
      </w:pPr>
    </w:p>
    <w:p w:rsidR="00253891" w:rsidRDefault="00253891">
      <w:pPr>
        <w:spacing w:line="286" w:lineRule="auto"/>
        <w:jc w:val="right"/>
        <w:rPr>
          <w:rFonts w:ascii="Times New Roman" w:eastAsia="Times New Roman" w:hAnsi="Times New Roman"/>
          <w:sz w:val="16"/>
        </w:rPr>
      </w:pPr>
      <w:r>
        <w:rPr>
          <w:rFonts w:ascii="Times New Roman" w:eastAsia="Times New Roman" w:hAnsi="Times New Roman"/>
          <w:sz w:val="16"/>
        </w:rPr>
        <w:t xml:space="preserve">Torfstein, A., Enzel, Y., 2017. Dead Sea lake level changes and Levant paleoclimate. In: Enzel, Y., Bar-Yosef, O. (Eds.), </w:t>
      </w:r>
      <w:r>
        <w:rPr>
          <w:rFonts w:ascii="Arial" w:eastAsia="Arial" w:hAnsi="Arial"/>
          <w:sz w:val="16"/>
        </w:rPr>
        <w:t>Quater-nary of the Levant: Environments, Climate Change, and Humans</w:t>
      </w:r>
      <w:r>
        <w:rPr>
          <w:rFonts w:ascii="Times New Roman" w:eastAsia="Times New Roman" w:hAnsi="Times New Roman"/>
          <w:sz w:val="16"/>
        </w:rPr>
        <w:t>.</w:t>
      </w:r>
    </w:p>
    <w:p w:rsidR="00253891" w:rsidRDefault="00253891">
      <w:pPr>
        <w:spacing w:line="244" w:lineRule="auto"/>
        <w:ind w:firstLine="179"/>
        <w:jc w:val="both"/>
        <w:rPr>
          <w:rFonts w:ascii="Times New Roman" w:eastAsia="Times New Roman" w:hAnsi="Times New Roman"/>
          <w:sz w:val="18"/>
        </w:rPr>
      </w:pPr>
      <w:r>
        <w:rPr>
          <w:rFonts w:ascii="Times New Roman" w:eastAsia="Times New Roman" w:hAnsi="Times New Roman"/>
          <w:sz w:val="18"/>
        </w:rPr>
        <w:t>Cambridge University Press, Cambridge, pp. 115</w:t>
      </w:r>
      <w:r>
        <w:rPr>
          <w:rFonts w:ascii="Arial" w:eastAsia="Arial" w:hAnsi="Arial"/>
          <w:sz w:val="18"/>
        </w:rPr>
        <w:t>–</w:t>
      </w:r>
      <w:r>
        <w:rPr>
          <w:rFonts w:ascii="Times New Roman" w:eastAsia="Times New Roman" w:hAnsi="Times New Roman"/>
          <w:sz w:val="18"/>
        </w:rPr>
        <w:t>125. Torfstein, A., Goldstein, S.L., Kushnir, Y., Enzel, Y., Haug, G.,</w:t>
      </w:r>
    </w:p>
    <w:p w:rsidR="00253891" w:rsidRDefault="00253891">
      <w:pPr>
        <w:spacing w:line="18" w:lineRule="exact"/>
        <w:rPr>
          <w:rFonts w:ascii="Times New Roman" w:eastAsia="Times New Roman" w:hAnsi="Times New Roman"/>
        </w:rPr>
      </w:pPr>
    </w:p>
    <w:p w:rsidR="00253891" w:rsidRDefault="00253891">
      <w:pPr>
        <w:spacing w:line="249" w:lineRule="auto"/>
        <w:ind w:left="180"/>
        <w:jc w:val="both"/>
        <w:rPr>
          <w:rFonts w:ascii="Times New Roman" w:eastAsia="Times New Roman" w:hAnsi="Times New Roman"/>
          <w:sz w:val="18"/>
        </w:rPr>
      </w:pPr>
      <w:r>
        <w:rPr>
          <w:rFonts w:ascii="Times New Roman" w:eastAsia="Times New Roman" w:hAnsi="Times New Roman"/>
          <w:sz w:val="18"/>
        </w:rPr>
        <w:t xml:space="preserve">Stein, M., 2015. Dead Sea drawdown and monsoonal impacts in the Levant during the last interglacial. </w:t>
      </w:r>
      <w:r>
        <w:rPr>
          <w:rFonts w:ascii="Arial" w:eastAsia="Arial" w:hAnsi="Arial"/>
          <w:sz w:val="18"/>
        </w:rPr>
        <w:t>Earth and Planetary</w:t>
      </w:r>
      <w:r>
        <w:rPr>
          <w:rFonts w:ascii="Times New Roman" w:eastAsia="Times New Roman" w:hAnsi="Times New Roman"/>
          <w:sz w:val="18"/>
        </w:rPr>
        <w:t xml:space="preserve"> </w:t>
      </w:r>
      <w:r>
        <w:rPr>
          <w:rFonts w:ascii="Arial" w:eastAsia="Arial" w:hAnsi="Arial"/>
          <w:sz w:val="18"/>
        </w:rPr>
        <w:t xml:space="preserve">Science Letters </w:t>
      </w:r>
      <w:r>
        <w:rPr>
          <w:rFonts w:ascii="Times New Roman" w:eastAsia="Times New Roman" w:hAnsi="Times New Roman"/>
          <w:sz w:val="18"/>
        </w:rPr>
        <w:t>412, 235</w:t>
      </w:r>
      <w:r>
        <w:rPr>
          <w:rFonts w:ascii="Arial" w:eastAsia="Arial" w:hAnsi="Arial"/>
          <w:sz w:val="18"/>
        </w:rPr>
        <w:t>–</w:t>
      </w:r>
      <w:r>
        <w:rPr>
          <w:rFonts w:ascii="Times New Roman" w:eastAsia="Times New Roman" w:hAnsi="Times New Roman"/>
          <w:sz w:val="18"/>
        </w:rPr>
        <w:t>244.</w:t>
      </w:r>
    </w:p>
    <w:p w:rsidR="00253891" w:rsidRDefault="00253891">
      <w:pPr>
        <w:spacing w:line="14" w:lineRule="exact"/>
        <w:rPr>
          <w:rFonts w:ascii="Times New Roman" w:eastAsia="Times New Roman" w:hAnsi="Times New Roman"/>
        </w:rPr>
      </w:pPr>
    </w:p>
    <w:p w:rsidR="00253891" w:rsidRDefault="00253891">
      <w:pPr>
        <w:spacing w:line="252" w:lineRule="auto"/>
        <w:ind w:left="180" w:hanging="178"/>
        <w:jc w:val="both"/>
        <w:rPr>
          <w:rFonts w:ascii="Times New Roman" w:eastAsia="Times New Roman" w:hAnsi="Times New Roman"/>
          <w:sz w:val="18"/>
        </w:rPr>
      </w:pPr>
      <w:r>
        <w:rPr>
          <w:rFonts w:ascii="Times New Roman" w:eastAsia="Times New Roman" w:hAnsi="Times New Roman"/>
          <w:sz w:val="18"/>
        </w:rPr>
        <w:t>Vaks, A., Bar-Matthews, M., Ayalon, A., Matthews, A., Frumkin, A., Dayan, U., Halicz, L., Almogi-Labin, A., Schilman, B., 2006. Paleoclimate and location of the border between Mediter-ranean climate region and the Saharo</w:t>
      </w:r>
      <w:r>
        <w:rPr>
          <w:rFonts w:ascii="Arial" w:eastAsia="Arial" w:hAnsi="Arial"/>
          <w:sz w:val="18"/>
        </w:rPr>
        <w:t>–</w:t>
      </w:r>
      <w:r>
        <w:rPr>
          <w:rFonts w:ascii="Times New Roman" w:eastAsia="Times New Roman" w:hAnsi="Times New Roman"/>
          <w:sz w:val="18"/>
        </w:rPr>
        <w:t xml:space="preserve">Arabian Desert as revealed by speleothems from the northern Negev Desert, Israel. </w:t>
      </w:r>
      <w:r>
        <w:rPr>
          <w:rFonts w:ascii="Arial" w:eastAsia="Arial" w:hAnsi="Arial"/>
          <w:sz w:val="18"/>
        </w:rPr>
        <w:t>Earth and</w:t>
      </w:r>
      <w:r>
        <w:rPr>
          <w:rFonts w:ascii="Times New Roman" w:eastAsia="Times New Roman" w:hAnsi="Times New Roman"/>
          <w:sz w:val="18"/>
        </w:rPr>
        <w:t xml:space="preserve"> </w:t>
      </w:r>
      <w:r>
        <w:rPr>
          <w:rFonts w:ascii="Arial" w:eastAsia="Arial" w:hAnsi="Arial"/>
          <w:sz w:val="18"/>
        </w:rPr>
        <w:t xml:space="preserve">Planetary Science Letters </w:t>
      </w:r>
      <w:r>
        <w:rPr>
          <w:rFonts w:ascii="Times New Roman" w:eastAsia="Times New Roman" w:hAnsi="Times New Roman"/>
          <w:sz w:val="18"/>
        </w:rPr>
        <w:t>249, 384</w:t>
      </w:r>
      <w:r>
        <w:rPr>
          <w:rFonts w:ascii="Arial" w:eastAsia="Arial" w:hAnsi="Arial"/>
          <w:sz w:val="18"/>
        </w:rPr>
        <w:t>–</w:t>
      </w:r>
      <w:r>
        <w:rPr>
          <w:rFonts w:ascii="Times New Roman" w:eastAsia="Times New Roman" w:hAnsi="Times New Roman"/>
          <w:sz w:val="18"/>
        </w:rPr>
        <w:t>399.</w:t>
      </w:r>
    </w:p>
    <w:p w:rsidR="00253891" w:rsidRDefault="00253891">
      <w:pPr>
        <w:spacing w:line="14" w:lineRule="exact"/>
        <w:rPr>
          <w:rFonts w:ascii="Times New Roman" w:eastAsia="Times New Roman" w:hAnsi="Times New Roman"/>
        </w:rPr>
      </w:pPr>
    </w:p>
    <w:p w:rsidR="00253891" w:rsidRDefault="00253891">
      <w:pPr>
        <w:spacing w:line="270" w:lineRule="auto"/>
        <w:jc w:val="right"/>
        <w:rPr>
          <w:rFonts w:ascii="Times New Roman" w:eastAsia="Times New Roman" w:hAnsi="Times New Roman"/>
          <w:sz w:val="17"/>
        </w:rPr>
      </w:pPr>
      <w:r>
        <w:rPr>
          <w:rFonts w:ascii="Times New Roman" w:eastAsia="Times New Roman" w:hAnsi="Times New Roman"/>
          <w:sz w:val="17"/>
        </w:rPr>
        <w:t xml:space="preserve">Vaks, A., Bar-Matthews, M., Ayalon, A., Matthews, A., Halicz, L., Frumkin, A., 2007. Desert speleothems reveal climatic window for African exodus of early modern humans. </w:t>
      </w:r>
      <w:r>
        <w:rPr>
          <w:rFonts w:ascii="Arial" w:eastAsia="Arial" w:hAnsi="Arial"/>
          <w:sz w:val="17"/>
        </w:rPr>
        <w:t>Geology</w:t>
      </w:r>
      <w:r>
        <w:rPr>
          <w:rFonts w:ascii="Times New Roman" w:eastAsia="Times New Roman" w:hAnsi="Times New Roman"/>
          <w:sz w:val="17"/>
        </w:rPr>
        <w:t xml:space="preserve"> 35, 831</w:t>
      </w:r>
      <w:r>
        <w:rPr>
          <w:rFonts w:ascii="Arial" w:eastAsia="Arial" w:hAnsi="Arial"/>
          <w:sz w:val="17"/>
        </w:rPr>
        <w:t>–</w:t>
      </w:r>
      <w:r>
        <w:rPr>
          <w:rFonts w:ascii="Times New Roman" w:eastAsia="Times New Roman" w:hAnsi="Times New Roman"/>
          <w:sz w:val="17"/>
        </w:rPr>
        <w:t>834.</w:t>
      </w:r>
    </w:p>
    <w:p w:rsidR="00253891" w:rsidRDefault="00253891">
      <w:pPr>
        <w:spacing w:line="252" w:lineRule="auto"/>
        <w:ind w:left="180" w:hanging="178"/>
        <w:jc w:val="both"/>
        <w:rPr>
          <w:rFonts w:ascii="Times New Roman" w:eastAsia="Times New Roman" w:hAnsi="Times New Roman"/>
          <w:sz w:val="18"/>
        </w:rPr>
      </w:pPr>
      <w:r>
        <w:rPr>
          <w:rFonts w:ascii="Times New Roman" w:eastAsia="Times New Roman" w:hAnsi="Times New Roman"/>
          <w:sz w:val="18"/>
        </w:rPr>
        <w:t xml:space="preserve">Vaks, A., Bar-Matthews, M., Ayalon, A., Schilman, B., Gilmour, M., Hawkesworth, C.J., Frumkin, A., Kaufman, A., Matthews, A., 2003. Paleoclimate reconstruction based on the timing of speleothem growth and oxygen and carbon isotope composition in a cave located in the rain shadow in Israel. </w:t>
      </w:r>
      <w:r>
        <w:rPr>
          <w:rFonts w:ascii="Arial" w:eastAsia="Arial" w:hAnsi="Arial"/>
          <w:sz w:val="18"/>
        </w:rPr>
        <w:t>Quaternary</w:t>
      </w:r>
      <w:r>
        <w:rPr>
          <w:rFonts w:ascii="Times New Roman" w:eastAsia="Times New Roman" w:hAnsi="Times New Roman"/>
          <w:sz w:val="18"/>
        </w:rPr>
        <w:t xml:space="preserve"> </w:t>
      </w:r>
      <w:r>
        <w:rPr>
          <w:rFonts w:ascii="Arial" w:eastAsia="Arial" w:hAnsi="Arial"/>
          <w:sz w:val="18"/>
        </w:rPr>
        <w:t xml:space="preserve">Research </w:t>
      </w:r>
      <w:r>
        <w:rPr>
          <w:rFonts w:ascii="Times New Roman" w:eastAsia="Times New Roman" w:hAnsi="Times New Roman"/>
          <w:sz w:val="18"/>
        </w:rPr>
        <w:t>59, 182</w:t>
      </w:r>
      <w:r>
        <w:rPr>
          <w:rFonts w:ascii="Arial" w:eastAsia="Arial" w:hAnsi="Arial"/>
          <w:sz w:val="18"/>
        </w:rPr>
        <w:t>–</w:t>
      </w:r>
      <w:r>
        <w:rPr>
          <w:rFonts w:ascii="Times New Roman" w:eastAsia="Times New Roman" w:hAnsi="Times New Roman"/>
          <w:sz w:val="18"/>
        </w:rPr>
        <w:t>193.</w:t>
      </w:r>
    </w:p>
    <w:p w:rsidR="00253891" w:rsidRDefault="00253891">
      <w:pPr>
        <w:spacing w:line="14" w:lineRule="exact"/>
        <w:rPr>
          <w:rFonts w:ascii="Times New Roman" w:eastAsia="Times New Roman" w:hAnsi="Times New Roman"/>
        </w:rPr>
      </w:pPr>
    </w:p>
    <w:p w:rsidR="00253891" w:rsidRDefault="00253891">
      <w:pPr>
        <w:spacing w:line="252" w:lineRule="auto"/>
        <w:ind w:left="180" w:hanging="178"/>
        <w:jc w:val="both"/>
        <w:rPr>
          <w:rFonts w:ascii="Times New Roman" w:eastAsia="Times New Roman" w:hAnsi="Times New Roman"/>
          <w:sz w:val="18"/>
        </w:rPr>
      </w:pPr>
      <w:r>
        <w:rPr>
          <w:rFonts w:ascii="Times New Roman" w:eastAsia="Times New Roman" w:hAnsi="Times New Roman"/>
          <w:sz w:val="18"/>
        </w:rPr>
        <w:t>Vaks, A., Bar-Matthews, M., Matthews, A., Ayalon, A., Frumkin, A., 2010. Middle</w:t>
      </w:r>
      <w:r>
        <w:rPr>
          <w:rFonts w:ascii="Arial" w:eastAsia="Arial" w:hAnsi="Arial"/>
          <w:sz w:val="18"/>
        </w:rPr>
        <w:t>–</w:t>
      </w:r>
      <w:r>
        <w:rPr>
          <w:rFonts w:ascii="Times New Roman" w:eastAsia="Times New Roman" w:hAnsi="Times New Roman"/>
          <w:sz w:val="18"/>
        </w:rPr>
        <w:t xml:space="preserve">Late Quaternary paleoclimate of northern margins of the Saharan-Arabian desert: reconstruction from speleothems of Negev desert, Israel. </w:t>
      </w:r>
      <w:r>
        <w:rPr>
          <w:rFonts w:ascii="Arial" w:eastAsia="Arial" w:hAnsi="Arial"/>
          <w:sz w:val="18"/>
        </w:rPr>
        <w:t>Quaternary Science Reviews</w:t>
      </w:r>
      <w:r>
        <w:rPr>
          <w:rFonts w:ascii="Times New Roman" w:eastAsia="Times New Roman" w:hAnsi="Times New Roman"/>
          <w:sz w:val="18"/>
        </w:rPr>
        <w:t xml:space="preserve"> 29, 2647</w:t>
      </w:r>
      <w:r>
        <w:rPr>
          <w:rFonts w:ascii="Arial" w:eastAsia="Arial" w:hAnsi="Arial"/>
          <w:sz w:val="18"/>
        </w:rPr>
        <w:t>–</w:t>
      </w:r>
      <w:r>
        <w:rPr>
          <w:rFonts w:ascii="Times New Roman" w:eastAsia="Times New Roman" w:hAnsi="Times New Roman"/>
          <w:sz w:val="18"/>
        </w:rPr>
        <w:t>2662.</w:t>
      </w:r>
    </w:p>
    <w:p w:rsidR="00253891" w:rsidRDefault="00253891">
      <w:pPr>
        <w:spacing w:line="11" w:lineRule="exact"/>
        <w:rPr>
          <w:rFonts w:ascii="Times New Roman" w:eastAsia="Times New Roman" w:hAnsi="Times New Roman"/>
        </w:rPr>
      </w:pPr>
    </w:p>
    <w:p w:rsidR="00253891" w:rsidRDefault="00253891">
      <w:pPr>
        <w:spacing w:line="251" w:lineRule="auto"/>
        <w:ind w:left="180" w:hanging="178"/>
        <w:jc w:val="both"/>
        <w:rPr>
          <w:rFonts w:ascii="Times New Roman" w:eastAsia="Times New Roman" w:hAnsi="Times New Roman"/>
          <w:sz w:val="18"/>
        </w:rPr>
      </w:pPr>
      <w:r>
        <w:rPr>
          <w:rFonts w:ascii="Times New Roman" w:eastAsia="Times New Roman" w:hAnsi="Times New Roman"/>
          <w:sz w:val="18"/>
        </w:rPr>
        <w:t xml:space="preserve">Waldmann, N., Stein, M., Ariztegui, D., Starinsky, A., 2009. Strat-igraphy, depositional environments and level reconstruction of the lastinterglacial Lake Samra in the Dead Sea Basin. </w:t>
      </w:r>
      <w:r>
        <w:rPr>
          <w:rFonts w:ascii="Arial" w:eastAsia="Arial" w:hAnsi="Arial"/>
          <w:sz w:val="18"/>
        </w:rPr>
        <w:t>Quaternary</w:t>
      </w:r>
      <w:r>
        <w:rPr>
          <w:rFonts w:ascii="Times New Roman" w:eastAsia="Times New Roman" w:hAnsi="Times New Roman"/>
          <w:sz w:val="18"/>
        </w:rPr>
        <w:t xml:space="preserve"> </w:t>
      </w:r>
      <w:r>
        <w:rPr>
          <w:rFonts w:ascii="Arial" w:eastAsia="Arial" w:hAnsi="Arial"/>
          <w:sz w:val="18"/>
        </w:rPr>
        <w:t xml:space="preserve">Research </w:t>
      </w:r>
      <w:r>
        <w:rPr>
          <w:rFonts w:ascii="Times New Roman" w:eastAsia="Times New Roman" w:hAnsi="Times New Roman"/>
          <w:sz w:val="18"/>
        </w:rPr>
        <w:t>72, 1</w:t>
      </w:r>
      <w:r>
        <w:rPr>
          <w:rFonts w:ascii="Arial" w:eastAsia="Arial" w:hAnsi="Arial"/>
          <w:sz w:val="18"/>
        </w:rPr>
        <w:t>–</w:t>
      </w:r>
      <w:r>
        <w:rPr>
          <w:rFonts w:ascii="Times New Roman" w:eastAsia="Times New Roman" w:hAnsi="Times New Roman"/>
          <w:sz w:val="18"/>
        </w:rPr>
        <w:t>15.</w:t>
      </w:r>
    </w:p>
    <w:p w:rsidR="00253891" w:rsidRDefault="00253891">
      <w:pPr>
        <w:spacing w:line="13" w:lineRule="exact"/>
        <w:rPr>
          <w:rFonts w:ascii="Times New Roman" w:eastAsia="Times New Roman" w:hAnsi="Times New Roman"/>
        </w:rPr>
      </w:pPr>
    </w:p>
    <w:p w:rsidR="00253891" w:rsidRDefault="00253891">
      <w:pPr>
        <w:spacing w:line="249" w:lineRule="auto"/>
        <w:ind w:left="180" w:hanging="178"/>
        <w:jc w:val="both"/>
        <w:rPr>
          <w:rFonts w:ascii="Times New Roman" w:eastAsia="Times New Roman" w:hAnsi="Times New Roman"/>
          <w:sz w:val="18"/>
        </w:rPr>
      </w:pPr>
      <w:r>
        <w:rPr>
          <w:rFonts w:ascii="Times New Roman" w:eastAsia="Times New Roman" w:hAnsi="Times New Roman"/>
          <w:sz w:val="18"/>
        </w:rPr>
        <w:t xml:space="preserve">Waldmann, N., Torfstein, A., Stein, M., 2010. Northward intrusions of low- and midlatitude storms across the Saharo-Arabian belt during past interglacials. </w:t>
      </w:r>
      <w:r>
        <w:rPr>
          <w:rFonts w:ascii="Arial" w:eastAsia="Arial" w:hAnsi="Arial"/>
          <w:sz w:val="18"/>
        </w:rPr>
        <w:t>Geology</w:t>
      </w:r>
      <w:r>
        <w:rPr>
          <w:rFonts w:ascii="Times New Roman" w:eastAsia="Times New Roman" w:hAnsi="Times New Roman"/>
          <w:sz w:val="18"/>
        </w:rPr>
        <w:t xml:space="preserve"> 38, 567</w:t>
      </w:r>
      <w:r>
        <w:rPr>
          <w:rFonts w:ascii="Arial" w:eastAsia="Arial" w:hAnsi="Arial"/>
          <w:sz w:val="18"/>
        </w:rPr>
        <w:t>–</w:t>
      </w:r>
      <w:r>
        <w:rPr>
          <w:rFonts w:ascii="Times New Roman" w:eastAsia="Times New Roman" w:hAnsi="Times New Roman"/>
          <w:sz w:val="18"/>
        </w:rPr>
        <w:t>570.</w:t>
      </w:r>
    </w:p>
    <w:p w:rsidR="00253891" w:rsidRDefault="00253891">
      <w:pPr>
        <w:spacing w:line="15" w:lineRule="exact"/>
        <w:rPr>
          <w:rFonts w:ascii="Times New Roman" w:eastAsia="Times New Roman" w:hAnsi="Times New Roman"/>
        </w:rPr>
      </w:pPr>
    </w:p>
    <w:p w:rsidR="00253891" w:rsidRDefault="00253891">
      <w:pPr>
        <w:spacing w:line="285" w:lineRule="auto"/>
        <w:ind w:left="180" w:hanging="178"/>
        <w:jc w:val="both"/>
        <w:rPr>
          <w:rFonts w:ascii="Arial" w:eastAsia="Arial" w:hAnsi="Arial"/>
          <w:sz w:val="16"/>
        </w:rPr>
      </w:pPr>
      <w:r>
        <w:rPr>
          <w:rFonts w:ascii="Times New Roman" w:eastAsia="Times New Roman" w:hAnsi="Times New Roman"/>
          <w:sz w:val="16"/>
        </w:rPr>
        <w:t xml:space="preserve">Winer, E., 2010. </w:t>
      </w:r>
      <w:r>
        <w:rPr>
          <w:rFonts w:ascii="Arial" w:eastAsia="Arial" w:hAnsi="Arial"/>
          <w:sz w:val="16"/>
        </w:rPr>
        <w:t>Interpretation and Climatic Significance of Late</w:t>
      </w:r>
      <w:r>
        <w:rPr>
          <w:rFonts w:ascii="Times New Roman" w:eastAsia="Times New Roman" w:hAnsi="Times New Roman"/>
          <w:sz w:val="16"/>
        </w:rPr>
        <w:t xml:space="preserve"> </w:t>
      </w:r>
      <w:r>
        <w:rPr>
          <w:rFonts w:ascii="Arial" w:eastAsia="Arial" w:hAnsi="Arial"/>
          <w:sz w:val="16"/>
        </w:rPr>
        <w:t>Quaternary Valley-Fill Deposits in Wadi Hasa, West-Central Jor-</w:t>
      </w:r>
    </w:p>
    <w:p w:rsidR="00253891" w:rsidRDefault="00253891">
      <w:pPr>
        <w:spacing w:line="231" w:lineRule="auto"/>
        <w:ind w:left="180"/>
        <w:rPr>
          <w:rFonts w:ascii="Times New Roman" w:eastAsia="Times New Roman" w:hAnsi="Times New Roman"/>
          <w:sz w:val="18"/>
        </w:rPr>
      </w:pPr>
      <w:r>
        <w:rPr>
          <w:rFonts w:ascii="Arial" w:eastAsia="Arial" w:hAnsi="Arial"/>
          <w:sz w:val="18"/>
        </w:rPr>
        <w:t>dan</w:t>
      </w:r>
      <w:r>
        <w:rPr>
          <w:rFonts w:ascii="Times New Roman" w:eastAsia="Times New Roman" w:hAnsi="Times New Roman"/>
          <w:sz w:val="18"/>
        </w:rPr>
        <w:t>. Master</w:t>
      </w:r>
      <w:r>
        <w:rPr>
          <w:rFonts w:ascii="Arial" w:eastAsia="Arial" w:hAnsi="Arial"/>
          <w:sz w:val="18"/>
        </w:rPr>
        <w:t>’</w:t>
      </w:r>
      <w:r>
        <w:rPr>
          <w:rFonts w:ascii="Times New Roman" w:eastAsia="Times New Roman" w:hAnsi="Times New Roman"/>
          <w:sz w:val="18"/>
        </w:rPr>
        <w:t>s thesis, Miami University, Oxford, Ohio.</w:t>
      </w:r>
    </w:p>
    <w:p w:rsidR="00253891" w:rsidRDefault="00253891">
      <w:pPr>
        <w:spacing w:line="21" w:lineRule="exact"/>
        <w:rPr>
          <w:rFonts w:ascii="Times New Roman" w:eastAsia="Times New Roman" w:hAnsi="Times New Roman"/>
        </w:rPr>
      </w:pPr>
    </w:p>
    <w:p w:rsidR="00253891" w:rsidRDefault="00253891">
      <w:pPr>
        <w:spacing w:line="248" w:lineRule="auto"/>
        <w:ind w:left="180" w:hanging="178"/>
        <w:jc w:val="both"/>
        <w:rPr>
          <w:rFonts w:ascii="Times New Roman" w:eastAsia="Times New Roman" w:hAnsi="Times New Roman"/>
          <w:sz w:val="18"/>
        </w:rPr>
      </w:pPr>
      <w:r>
        <w:rPr>
          <w:rFonts w:ascii="Times New Roman" w:eastAsia="Times New Roman" w:hAnsi="Times New Roman"/>
          <w:sz w:val="18"/>
        </w:rPr>
        <w:t xml:space="preserve">Yasin, S., 2000. </w:t>
      </w:r>
      <w:r>
        <w:rPr>
          <w:rFonts w:ascii="Arial" w:eastAsia="Arial" w:hAnsi="Arial"/>
          <w:sz w:val="18"/>
        </w:rPr>
        <w:t>Late Quaternary Paleoclimatology of the Muda-warra Region, Jordan</w:t>
      </w:r>
      <w:r>
        <w:rPr>
          <w:rFonts w:ascii="Times New Roman" w:eastAsia="Times New Roman" w:hAnsi="Times New Roman"/>
          <w:sz w:val="18"/>
        </w:rPr>
        <w:t>. Doctoral dissertation, Department of</w:t>
      </w:r>
      <w:r>
        <w:rPr>
          <w:rFonts w:ascii="Arial" w:eastAsia="Arial" w:hAnsi="Arial"/>
          <w:sz w:val="18"/>
        </w:rPr>
        <w:t xml:space="preserve"> </w:t>
      </w:r>
      <w:r>
        <w:rPr>
          <w:rFonts w:ascii="Times New Roman" w:eastAsia="Times New Roman" w:hAnsi="Times New Roman"/>
          <w:sz w:val="18"/>
        </w:rPr>
        <w:t>Geology, University of Jordan, Amman.</w:t>
      </w:r>
    </w:p>
    <w:p w:rsidR="00253891" w:rsidRDefault="00253891">
      <w:pPr>
        <w:spacing w:line="16" w:lineRule="exact"/>
        <w:rPr>
          <w:rFonts w:ascii="Times New Roman" w:eastAsia="Times New Roman" w:hAnsi="Times New Roman"/>
        </w:rPr>
      </w:pPr>
    </w:p>
    <w:p w:rsidR="00253891" w:rsidRDefault="00253891">
      <w:pPr>
        <w:spacing w:line="251" w:lineRule="auto"/>
        <w:ind w:left="180" w:hanging="178"/>
        <w:jc w:val="both"/>
        <w:rPr>
          <w:rFonts w:ascii="Times New Roman" w:eastAsia="Times New Roman" w:hAnsi="Times New Roman"/>
          <w:sz w:val="18"/>
        </w:rPr>
      </w:pPr>
      <w:r>
        <w:rPr>
          <w:rFonts w:ascii="Times New Roman" w:eastAsia="Times New Roman" w:hAnsi="Times New Roman"/>
          <w:sz w:val="18"/>
        </w:rPr>
        <w:t>Yu, L.P., Lai, Z.P., 2014. Holocene climate change inferred from stratigraphy and OSL chronology of aeolian sediments in the Qai-dam Basin, northeastern Qinghai</w:t>
      </w:r>
      <w:r>
        <w:rPr>
          <w:rFonts w:ascii="Arial" w:eastAsia="Arial" w:hAnsi="Arial"/>
          <w:sz w:val="18"/>
        </w:rPr>
        <w:t>–</w:t>
      </w:r>
      <w:r>
        <w:rPr>
          <w:rFonts w:ascii="Times New Roman" w:eastAsia="Times New Roman" w:hAnsi="Times New Roman"/>
          <w:sz w:val="18"/>
        </w:rPr>
        <w:t xml:space="preserve">Tibetan Plateau. </w:t>
      </w:r>
      <w:r>
        <w:rPr>
          <w:rFonts w:ascii="Arial" w:eastAsia="Arial" w:hAnsi="Arial"/>
          <w:sz w:val="18"/>
        </w:rPr>
        <w:t>Quaternary</w:t>
      </w:r>
      <w:r>
        <w:rPr>
          <w:rFonts w:ascii="Times New Roman" w:eastAsia="Times New Roman" w:hAnsi="Times New Roman"/>
          <w:sz w:val="18"/>
        </w:rPr>
        <w:t xml:space="preserve"> </w:t>
      </w:r>
      <w:r>
        <w:rPr>
          <w:rFonts w:ascii="Arial" w:eastAsia="Arial" w:hAnsi="Arial"/>
          <w:sz w:val="18"/>
        </w:rPr>
        <w:t xml:space="preserve">Research </w:t>
      </w:r>
      <w:r>
        <w:rPr>
          <w:rFonts w:ascii="Times New Roman" w:eastAsia="Times New Roman" w:hAnsi="Times New Roman"/>
          <w:sz w:val="18"/>
        </w:rPr>
        <w:t>81, 488</w:t>
      </w:r>
      <w:r>
        <w:rPr>
          <w:rFonts w:ascii="Arial" w:eastAsia="Arial" w:hAnsi="Arial"/>
          <w:sz w:val="18"/>
        </w:rPr>
        <w:t>–</w:t>
      </w:r>
      <w:r>
        <w:rPr>
          <w:rFonts w:ascii="Times New Roman" w:eastAsia="Times New Roman" w:hAnsi="Times New Roman"/>
          <w:sz w:val="18"/>
        </w:rPr>
        <w:t>499.</w:t>
      </w:r>
    </w:p>
    <w:p w:rsidR="00253891" w:rsidRDefault="00253891">
      <w:pPr>
        <w:spacing w:line="251" w:lineRule="auto"/>
        <w:ind w:left="180" w:hanging="178"/>
        <w:jc w:val="both"/>
        <w:rPr>
          <w:rFonts w:ascii="Times New Roman" w:eastAsia="Times New Roman" w:hAnsi="Times New Roman"/>
          <w:sz w:val="18"/>
        </w:rPr>
        <w:sectPr w:rsidR="00253891">
          <w:pgSz w:w="11880" w:h="15840"/>
          <w:pgMar w:top="688" w:right="1079" w:bottom="0" w:left="340" w:header="0" w:footer="0" w:gutter="0"/>
          <w:cols w:num="2" w:space="0" w:equalWidth="0">
            <w:col w:w="5300" w:space="360"/>
            <w:col w:w="4800"/>
          </w:cols>
          <w:docGrid w:linePitch="360"/>
        </w:sect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00" w:lineRule="exact"/>
        <w:rPr>
          <w:rFonts w:ascii="Times New Roman" w:eastAsia="Times New Roman" w:hAnsi="Times New Roman"/>
        </w:rPr>
      </w:pPr>
    </w:p>
    <w:p w:rsidR="00253891" w:rsidRDefault="00253891">
      <w:pPr>
        <w:spacing w:line="294" w:lineRule="exact"/>
        <w:rPr>
          <w:rFonts w:ascii="Times New Roman" w:eastAsia="Times New Roman" w:hAnsi="Times New Roman"/>
        </w:rPr>
      </w:pPr>
    </w:p>
    <w:p w:rsidR="00253891" w:rsidRDefault="00253891">
      <w:pPr>
        <w:spacing w:line="317" w:lineRule="auto"/>
        <w:ind w:right="1180"/>
        <w:rPr>
          <w:rFonts w:ascii="Arial" w:eastAsia="Arial" w:hAnsi="Arial"/>
          <w:b/>
          <w:color w:val="0172CF"/>
          <w:sz w:val="12"/>
        </w:rPr>
      </w:pPr>
      <w:r>
        <w:rPr>
          <w:rFonts w:ascii="Arial" w:eastAsia="Arial" w:hAnsi="Arial"/>
          <w:b/>
          <w:sz w:val="12"/>
        </w:rPr>
        <w:t xml:space="preserve">Downloaded from </w:t>
      </w:r>
      <w:hyperlink r:id="rId69" w:history="1">
        <w:r>
          <w:rPr>
            <w:rFonts w:ascii="Arial" w:eastAsia="Arial" w:hAnsi="Arial"/>
            <w:b/>
            <w:color w:val="0172CF"/>
            <w:sz w:val="12"/>
          </w:rPr>
          <w:t>https://www.cambridge.org/core</w:t>
        </w:r>
      </w:hyperlink>
      <w:r>
        <w:rPr>
          <w:rFonts w:ascii="Arial" w:eastAsia="Arial" w:hAnsi="Arial"/>
          <w:b/>
          <w:sz w:val="12"/>
        </w:rPr>
        <w:t xml:space="preserve">. University of New England, on 05 Nov 2020 at 11:48:49, subject to the Cambridge Core terms of use, available at </w:t>
      </w:r>
      <w:hyperlink r:id="rId70" w:history="1">
        <w:r>
          <w:rPr>
            <w:rFonts w:ascii="Arial" w:eastAsia="Arial" w:hAnsi="Arial"/>
            <w:b/>
            <w:color w:val="0172CF"/>
            <w:sz w:val="12"/>
          </w:rPr>
          <w:t>https://www.cambridge.org/core/terms</w:t>
        </w:r>
      </w:hyperlink>
      <w:r>
        <w:rPr>
          <w:rFonts w:ascii="Arial" w:eastAsia="Arial" w:hAnsi="Arial"/>
          <w:b/>
          <w:color w:val="000000"/>
          <w:sz w:val="12"/>
        </w:rPr>
        <w:t>.</w:t>
      </w:r>
      <w:r>
        <w:rPr>
          <w:rFonts w:ascii="Arial" w:eastAsia="Arial" w:hAnsi="Arial"/>
          <w:b/>
          <w:color w:val="0172CF"/>
          <w:sz w:val="12"/>
        </w:rPr>
        <w:t xml:space="preserve"> </w:t>
      </w:r>
      <w:hyperlink r:id="rId71" w:history="1">
        <w:r>
          <w:rPr>
            <w:rFonts w:ascii="Arial" w:eastAsia="Arial" w:hAnsi="Arial"/>
            <w:b/>
            <w:color w:val="0172CF"/>
            <w:sz w:val="12"/>
          </w:rPr>
          <w:t>https://doi.org/10.1017/qua.2020.82</w:t>
        </w:r>
      </w:hyperlink>
    </w:p>
    <w:sectPr w:rsidR="00253891">
      <w:type w:val="continuous"/>
      <w:pgSz w:w="11880" w:h="15840"/>
      <w:pgMar w:top="688" w:right="1079" w:bottom="0" w:left="340" w:header="0" w:footer="0" w:gutter="0"/>
      <w:cols w:space="0" w:equalWidth="0">
        <w:col w:w="104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3D1B58BA"/>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2EB141F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41B71EFA"/>
    <w:lvl w:ilvl="0">
      <w:start w:val="2"/>
      <w:numFmt w:val="upp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79E2A9E2"/>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7545E1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515F007C"/>
    <w:lvl w:ilvl="0">
      <w:start w:val="7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BD062C2"/>
    <w:lvl w:ilvl="0">
      <w:start w:val="6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FC3"/>
    <w:rsid w:val="001F0FC3"/>
    <w:rsid w:val="00253891"/>
    <w:rsid w:val="00B61A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BBDECC-FD92-4929-ADE3-4FBC9AA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7/qua.2020.82" TargetMode="External"/><Relationship Id="rId18" Type="http://schemas.openxmlformats.org/officeDocument/2006/relationships/hyperlink" Target="https://www.cambridge.org/core" TargetMode="External"/><Relationship Id="rId26" Type="http://schemas.openxmlformats.org/officeDocument/2006/relationships/image" Target="media/image7.jpeg"/><Relationship Id="rId39" Type="http://schemas.openxmlformats.org/officeDocument/2006/relationships/hyperlink" Target="https://www.cambridge.org/core/terms" TargetMode="External"/><Relationship Id="rId21" Type="http://schemas.openxmlformats.org/officeDocument/2006/relationships/image" Target="media/image5.jpeg"/><Relationship Id="rId34" Type="http://schemas.openxmlformats.org/officeDocument/2006/relationships/hyperlink" Target="https://www.cambridge.org/core" TargetMode="External"/><Relationship Id="rId42" Type="http://schemas.openxmlformats.org/officeDocument/2006/relationships/hyperlink" Target="https://www.cambridge.org/core/terms" TargetMode="External"/><Relationship Id="rId47" Type="http://schemas.openxmlformats.org/officeDocument/2006/relationships/hyperlink" Target="https://doi.org/10.1017/qua.2020.82" TargetMode="External"/><Relationship Id="rId50" Type="http://schemas.openxmlformats.org/officeDocument/2006/relationships/hyperlink" Target="https://www.cambridge.org/core/terms" TargetMode="External"/><Relationship Id="rId55" Type="http://schemas.openxmlformats.org/officeDocument/2006/relationships/image" Target="media/image12.jpeg"/><Relationship Id="rId63" Type="http://schemas.openxmlformats.org/officeDocument/2006/relationships/hyperlink" Target="https://www.cambridge.org/core" TargetMode="External"/><Relationship Id="rId68" Type="http://schemas.openxmlformats.org/officeDocument/2006/relationships/hyperlink" Target="https://doi.org/10.1017/qua.2020.82" TargetMode="External"/><Relationship Id="rId7" Type="http://schemas.openxmlformats.org/officeDocument/2006/relationships/webSettings" Target="webSettings.xml"/><Relationship Id="rId71" Type="http://schemas.openxmlformats.org/officeDocument/2006/relationships/hyperlink" Target="https://doi.org/10.1017/qua.2020.82" TargetMode="External"/><Relationship Id="rId2" Type="http://schemas.openxmlformats.org/officeDocument/2006/relationships/customXml" Target="../customXml/item2.xml"/><Relationship Id="rId16" Type="http://schemas.openxmlformats.org/officeDocument/2006/relationships/hyperlink" Target="https://www.cambridge.org/core/terms" TargetMode="External"/><Relationship Id="rId29" Type="http://schemas.openxmlformats.org/officeDocument/2006/relationships/hyperlink" Target="https://doi.org/10.1017/qua.2020.82" TargetMode="External"/><Relationship Id="rId11" Type="http://schemas.openxmlformats.org/officeDocument/2006/relationships/image" Target="media/image3.png"/><Relationship Id="rId24" Type="http://schemas.openxmlformats.org/officeDocument/2006/relationships/hyperlink" Target="https://www.cambridge.org/core/terms" TargetMode="External"/><Relationship Id="rId32" Type="http://schemas.openxmlformats.org/officeDocument/2006/relationships/hyperlink" Target="https://doi.org/10.1017/qua.2020.82" TargetMode="External"/><Relationship Id="rId37" Type="http://schemas.openxmlformats.org/officeDocument/2006/relationships/image" Target="media/image9.jpeg"/><Relationship Id="rId40" Type="http://schemas.openxmlformats.org/officeDocument/2006/relationships/hyperlink" Target="https://doi.org/10.1017/qua.2020.82" TargetMode="External"/><Relationship Id="rId45" Type="http://schemas.openxmlformats.org/officeDocument/2006/relationships/hyperlink" Target="https://www.cambridge.org/core" TargetMode="External"/><Relationship Id="rId53" Type="http://schemas.openxmlformats.org/officeDocument/2006/relationships/hyperlink" Target="https://www.cambridge.org/core/terms" TargetMode="External"/><Relationship Id="rId58" Type="http://schemas.openxmlformats.org/officeDocument/2006/relationships/hyperlink" Target="https://doi.org/10.1017/qua.2020.82" TargetMode="External"/><Relationship Id="rId66" Type="http://schemas.openxmlformats.org/officeDocument/2006/relationships/hyperlink" Target="https://www.cambridge.org/core" TargetMode="External"/><Relationship Id="rId5" Type="http://schemas.openxmlformats.org/officeDocument/2006/relationships/styles" Target="styles.xml"/><Relationship Id="rId15" Type="http://schemas.openxmlformats.org/officeDocument/2006/relationships/hyperlink" Target="https://www.cambridge.org/core" TargetMode="External"/><Relationship Id="rId23" Type="http://schemas.openxmlformats.org/officeDocument/2006/relationships/hyperlink" Target="https://www.cambridge.org/core" TargetMode="External"/><Relationship Id="rId28" Type="http://schemas.openxmlformats.org/officeDocument/2006/relationships/hyperlink" Target="https://www.cambridge.org/core/terms" TargetMode="External"/><Relationship Id="rId36" Type="http://schemas.openxmlformats.org/officeDocument/2006/relationships/hyperlink" Target="https://doi.org/10.1017/qua.2020.82" TargetMode="External"/><Relationship Id="rId49" Type="http://schemas.openxmlformats.org/officeDocument/2006/relationships/hyperlink" Target="https://www.cambridge.org/core" TargetMode="External"/><Relationship Id="rId57" Type="http://schemas.openxmlformats.org/officeDocument/2006/relationships/hyperlink" Target="https://www.cambridge.org/core/terms" TargetMode="External"/><Relationship Id="rId61" Type="http://schemas.openxmlformats.org/officeDocument/2006/relationships/hyperlink" Target="https://doi.org/10.1017/qua.2020.82" TargetMode="External"/><Relationship Id="rId10" Type="http://schemas.openxmlformats.org/officeDocument/2006/relationships/hyperlink" Target="mailto:subariny_m2008@yahoo.com" TargetMode="External"/><Relationship Id="rId19" Type="http://schemas.openxmlformats.org/officeDocument/2006/relationships/hyperlink" Target="https://www.cambridge.org/core/terms" TargetMode="External"/><Relationship Id="rId31" Type="http://schemas.openxmlformats.org/officeDocument/2006/relationships/hyperlink" Target="https://www.cambridge.org/core/terms" TargetMode="External"/><Relationship Id="rId44" Type="http://schemas.openxmlformats.org/officeDocument/2006/relationships/image" Target="media/image10.jpeg"/><Relationship Id="rId52" Type="http://schemas.openxmlformats.org/officeDocument/2006/relationships/hyperlink" Target="https://www.cambridge.org/core" TargetMode="External"/><Relationship Id="rId60" Type="http://schemas.openxmlformats.org/officeDocument/2006/relationships/hyperlink" Target="https://www.cambridge.org/core/terms" TargetMode="External"/><Relationship Id="rId65" Type="http://schemas.openxmlformats.org/officeDocument/2006/relationships/hyperlink" Target="https://doi.org/10.1017/qua.2020.82" TargetMode="External"/><Relationship Id="rId73"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image" Target="media/image6.jpeg"/><Relationship Id="rId27" Type="http://schemas.openxmlformats.org/officeDocument/2006/relationships/hyperlink" Target="https://www.cambridge.org/core" TargetMode="External"/><Relationship Id="rId30" Type="http://schemas.openxmlformats.org/officeDocument/2006/relationships/hyperlink" Target="https://www.cambridge.org/core" TargetMode="External"/><Relationship Id="rId35" Type="http://schemas.openxmlformats.org/officeDocument/2006/relationships/hyperlink" Target="https://www.cambridge.org/core/terms" TargetMode="External"/><Relationship Id="rId43" Type="http://schemas.openxmlformats.org/officeDocument/2006/relationships/hyperlink" Target="https://doi.org/10.1017/qua.2020.82" TargetMode="External"/><Relationship Id="rId48" Type="http://schemas.openxmlformats.org/officeDocument/2006/relationships/image" Target="media/image11.jpeg"/><Relationship Id="rId56" Type="http://schemas.openxmlformats.org/officeDocument/2006/relationships/hyperlink" Target="https://www.cambridge.org/core" TargetMode="External"/><Relationship Id="rId64" Type="http://schemas.openxmlformats.org/officeDocument/2006/relationships/hyperlink" Target="https://www.cambridge.org/core/terms" TargetMode="External"/><Relationship Id="rId69" Type="http://schemas.openxmlformats.org/officeDocument/2006/relationships/hyperlink" Target="https://www.cambridge.org/core" TargetMode="External"/><Relationship Id="rId8" Type="http://schemas.openxmlformats.org/officeDocument/2006/relationships/image" Target="media/image1.png"/><Relationship Id="rId51" Type="http://schemas.openxmlformats.org/officeDocument/2006/relationships/hyperlink" Target="https://doi.org/10.1017/qua.2020.82"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doi.org/10.1017/qua.2020.82" TargetMode="External"/><Relationship Id="rId17" Type="http://schemas.openxmlformats.org/officeDocument/2006/relationships/hyperlink" Target="https://doi.org/10.1017/qua.2020.82" TargetMode="External"/><Relationship Id="rId25" Type="http://schemas.openxmlformats.org/officeDocument/2006/relationships/hyperlink" Target="https://doi.org/10.1017/qua.2020.82" TargetMode="External"/><Relationship Id="rId33" Type="http://schemas.openxmlformats.org/officeDocument/2006/relationships/image" Target="media/image8.jpeg"/><Relationship Id="rId38" Type="http://schemas.openxmlformats.org/officeDocument/2006/relationships/hyperlink" Target="https://www.cambridge.org/core" TargetMode="External"/><Relationship Id="rId46" Type="http://schemas.openxmlformats.org/officeDocument/2006/relationships/hyperlink" Target="https://www.cambridge.org/core/terms" TargetMode="External"/><Relationship Id="rId59" Type="http://schemas.openxmlformats.org/officeDocument/2006/relationships/hyperlink" Target="https://www.cambridge.org/core" TargetMode="External"/><Relationship Id="rId67" Type="http://schemas.openxmlformats.org/officeDocument/2006/relationships/hyperlink" Target="https://www.cambridge.org/core/terms" TargetMode="External"/><Relationship Id="rId20" Type="http://schemas.openxmlformats.org/officeDocument/2006/relationships/hyperlink" Target="https://doi.org/10.1017/qua.2020.82" TargetMode="External"/><Relationship Id="rId41" Type="http://schemas.openxmlformats.org/officeDocument/2006/relationships/hyperlink" Target="https://www.cambridge.org/core" TargetMode="External"/><Relationship Id="rId54" Type="http://schemas.openxmlformats.org/officeDocument/2006/relationships/hyperlink" Target="https://doi.org/10.1017/qua.2020.82" TargetMode="External"/><Relationship Id="rId62" Type="http://schemas.openxmlformats.org/officeDocument/2006/relationships/hyperlink" Target="http://www.mwi.gov.jo" TargetMode="External"/><Relationship Id="rId70" Type="http://schemas.openxmlformats.org/officeDocument/2006/relationships/hyperlink" Target="https://www.cambridge.org/core/terms"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31BF060B4094AA8BDA17A50B10C8B" ma:contentTypeVersion="13" ma:contentTypeDescription="Create a new document." ma:contentTypeScope="" ma:versionID="1b53fa997081b1cba07798cbcd80431f">
  <xsd:schema xmlns:xsd="http://www.w3.org/2001/XMLSchema" xmlns:xs="http://www.w3.org/2001/XMLSchema" xmlns:p="http://schemas.microsoft.com/office/2006/metadata/properties" xmlns:ns3="83e74789-d391-49bc-99e3-07b2fee13591" xmlns:ns4="c1f840a9-0eeb-45a6-bf76-e8dfb9503c2e" targetNamespace="http://schemas.microsoft.com/office/2006/metadata/properties" ma:root="true" ma:fieldsID="65c290bfc283cc1d67027fa34497b4c3" ns3:_="" ns4:_="">
    <xsd:import namespace="83e74789-d391-49bc-99e3-07b2fee13591"/>
    <xsd:import namespace="c1f840a9-0eeb-45a6-bf76-e8dfb9503c2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74789-d391-49bc-99e3-07b2fee1359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f840a9-0eeb-45a6-bf76-e8dfb9503c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854964-2F36-4802-9E22-F8DD1C14B97A}">
  <ds:schemaRefs>
    <ds:schemaRef ds:uri="http://schemas.microsoft.com/sharepoint/v3/contenttype/forms"/>
  </ds:schemaRefs>
</ds:datastoreItem>
</file>

<file path=customXml/itemProps2.xml><?xml version="1.0" encoding="utf-8"?>
<ds:datastoreItem xmlns:ds="http://schemas.openxmlformats.org/officeDocument/2006/customXml" ds:itemID="{7B70F4CC-237D-4985-8547-CC6DEBDF5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e74789-d391-49bc-99e3-07b2fee13591"/>
    <ds:schemaRef ds:uri="c1f840a9-0eeb-45a6-bf76-e8dfb9503c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355CE-4BB6-4FD2-B488-7315D4DE33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12764</Words>
  <Characters>72761</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85355</CharactersWithSpaces>
  <SharedDoc>false</SharedDoc>
  <HLinks>
    <vt:vector size="1914" baseType="variant">
      <vt:variant>
        <vt:i4>7405667</vt:i4>
      </vt:variant>
      <vt:variant>
        <vt:i4>954</vt:i4>
      </vt:variant>
      <vt:variant>
        <vt:i4>0</vt:i4>
      </vt:variant>
      <vt:variant>
        <vt:i4>5</vt:i4>
      </vt:variant>
      <vt:variant>
        <vt:lpwstr>https://doi.org/10.1017/qua.2020.82</vt:lpwstr>
      </vt:variant>
      <vt:variant>
        <vt:lpwstr/>
      </vt:variant>
      <vt:variant>
        <vt:i4>4784131</vt:i4>
      </vt:variant>
      <vt:variant>
        <vt:i4>951</vt:i4>
      </vt:variant>
      <vt:variant>
        <vt:i4>0</vt:i4>
      </vt:variant>
      <vt:variant>
        <vt:i4>5</vt:i4>
      </vt:variant>
      <vt:variant>
        <vt:lpwstr>https://www.cambridge.org/core/terms</vt:lpwstr>
      </vt:variant>
      <vt:variant>
        <vt:lpwstr/>
      </vt:variant>
      <vt:variant>
        <vt:i4>3932196</vt:i4>
      </vt:variant>
      <vt:variant>
        <vt:i4>948</vt:i4>
      </vt:variant>
      <vt:variant>
        <vt:i4>0</vt:i4>
      </vt:variant>
      <vt:variant>
        <vt:i4>5</vt:i4>
      </vt:variant>
      <vt:variant>
        <vt:lpwstr>https://www.cambridge.org/core</vt:lpwstr>
      </vt:variant>
      <vt:variant>
        <vt:lpwstr/>
      </vt:variant>
      <vt:variant>
        <vt:i4>7405667</vt:i4>
      </vt:variant>
      <vt:variant>
        <vt:i4>945</vt:i4>
      </vt:variant>
      <vt:variant>
        <vt:i4>0</vt:i4>
      </vt:variant>
      <vt:variant>
        <vt:i4>5</vt:i4>
      </vt:variant>
      <vt:variant>
        <vt:lpwstr>https://doi.org/10.1017/qua.2020.82</vt:lpwstr>
      </vt:variant>
      <vt:variant>
        <vt:lpwstr/>
      </vt:variant>
      <vt:variant>
        <vt:i4>4784131</vt:i4>
      </vt:variant>
      <vt:variant>
        <vt:i4>942</vt:i4>
      </vt:variant>
      <vt:variant>
        <vt:i4>0</vt:i4>
      </vt:variant>
      <vt:variant>
        <vt:i4>5</vt:i4>
      </vt:variant>
      <vt:variant>
        <vt:lpwstr>https://www.cambridge.org/core/terms</vt:lpwstr>
      </vt:variant>
      <vt:variant>
        <vt:lpwstr/>
      </vt:variant>
      <vt:variant>
        <vt:i4>3932196</vt:i4>
      </vt:variant>
      <vt:variant>
        <vt:i4>939</vt:i4>
      </vt:variant>
      <vt:variant>
        <vt:i4>0</vt:i4>
      </vt:variant>
      <vt:variant>
        <vt:i4>5</vt:i4>
      </vt:variant>
      <vt:variant>
        <vt:lpwstr>https://www.cambridge.org/core</vt:lpwstr>
      </vt:variant>
      <vt:variant>
        <vt:lpwstr/>
      </vt:variant>
      <vt:variant>
        <vt:i4>7405667</vt:i4>
      </vt:variant>
      <vt:variant>
        <vt:i4>936</vt:i4>
      </vt:variant>
      <vt:variant>
        <vt:i4>0</vt:i4>
      </vt:variant>
      <vt:variant>
        <vt:i4>5</vt:i4>
      </vt:variant>
      <vt:variant>
        <vt:lpwstr>https://doi.org/10.1017/qua.2020.82</vt:lpwstr>
      </vt:variant>
      <vt:variant>
        <vt:lpwstr/>
      </vt:variant>
      <vt:variant>
        <vt:i4>4784131</vt:i4>
      </vt:variant>
      <vt:variant>
        <vt:i4>933</vt:i4>
      </vt:variant>
      <vt:variant>
        <vt:i4>0</vt:i4>
      </vt:variant>
      <vt:variant>
        <vt:i4>5</vt:i4>
      </vt:variant>
      <vt:variant>
        <vt:lpwstr>https://www.cambridge.org/core/terms</vt:lpwstr>
      </vt:variant>
      <vt:variant>
        <vt:lpwstr/>
      </vt:variant>
      <vt:variant>
        <vt:i4>3932196</vt:i4>
      </vt:variant>
      <vt:variant>
        <vt:i4>930</vt:i4>
      </vt:variant>
      <vt:variant>
        <vt:i4>0</vt:i4>
      </vt:variant>
      <vt:variant>
        <vt:i4>5</vt:i4>
      </vt:variant>
      <vt:variant>
        <vt:lpwstr>https://www.cambridge.org/core</vt:lpwstr>
      </vt:variant>
      <vt:variant>
        <vt:lpwstr/>
      </vt:variant>
      <vt:variant>
        <vt:i4>8060967</vt:i4>
      </vt:variant>
      <vt:variant>
        <vt:i4>927</vt:i4>
      </vt:variant>
      <vt:variant>
        <vt:i4>0</vt:i4>
      </vt:variant>
      <vt:variant>
        <vt:i4>5</vt:i4>
      </vt:variant>
      <vt:variant>
        <vt:lpwstr>http://www.mwi.gov.jo/</vt:lpwstr>
      </vt:variant>
      <vt:variant>
        <vt:lpwstr/>
      </vt:variant>
      <vt:variant>
        <vt:i4>7405667</vt:i4>
      </vt:variant>
      <vt:variant>
        <vt:i4>924</vt:i4>
      </vt:variant>
      <vt:variant>
        <vt:i4>0</vt:i4>
      </vt:variant>
      <vt:variant>
        <vt:i4>5</vt:i4>
      </vt:variant>
      <vt:variant>
        <vt:lpwstr>https://doi.org/10.1017/qua.2020.82</vt:lpwstr>
      </vt:variant>
      <vt:variant>
        <vt:lpwstr/>
      </vt:variant>
      <vt:variant>
        <vt:i4>4784131</vt:i4>
      </vt:variant>
      <vt:variant>
        <vt:i4>921</vt:i4>
      </vt:variant>
      <vt:variant>
        <vt:i4>0</vt:i4>
      </vt:variant>
      <vt:variant>
        <vt:i4>5</vt:i4>
      </vt:variant>
      <vt:variant>
        <vt:lpwstr>https://www.cambridge.org/core/terms</vt:lpwstr>
      </vt:variant>
      <vt:variant>
        <vt:lpwstr/>
      </vt:variant>
      <vt:variant>
        <vt:i4>3932196</vt:i4>
      </vt:variant>
      <vt:variant>
        <vt:i4>918</vt:i4>
      </vt:variant>
      <vt:variant>
        <vt:i4>0</vt:i4>
      </vt:variant>
      <vt:variant>
        <vt:i4>5</vt:i4>
      </vt:variant>
      <vt:variant>
        <vt:lpwstr>https://www.cambridge.org/core</vt:lpwstr>
      </vt:variant>
      <vt:variant>
        <vt:lpwstr/>
      </vt:variant>
      <vt:variant>
        <vt:i4>262167</vt:i4>
      </vt:variant>
      <vt:variant>
        <vt:i4>915</vt:i4>
      </vt:variant>
      <vt:variant>
        <vt:i4>0</vt:i4>
      </vt:variant>
      <vt:variant>
        <vt:i4>5</vt:i4>
      </vt:variant>
      <vt:variant>
        <vt:lpwstr/>
      </vt:variant>
      <vt:variant>
        <vt:lpwstr>page3</vt:lpwstr>
      </vt:variant>
      <vt:variant>
        <vt:i4>262167</vt:i4>
      </vt:variant>
      <vt:variant>
        <vt:i4>912</vt:i4>
      </vt:variant>
      <vt:variant>
        <vt:i4>0</vt:i4>
      </vt:variant>
      <vt:variant>
        <vt:i4>5</vt:i4>
      </vt:variant>
      <vt:variant>
        <vt:lpwstr/>
      </vt:variant>
      <vt:variant>
        <vt:lpwstr>page3</vt:lpwstr>
      </vt:variant>
      <vt:variant>
        <vt:i4>262167</vt:i4>
      </vt:variant>
      <vt:variant>
        <vt:i4>909</vt:i4>
      </vt:variant>
      <vt:variant>
        <vt:i4>0</vt:i4>
      </vt:variant>
      <vt:variant>
        <vt:i4>5</vt:i4>
      </vt:variant>
      <vt:variant>
        <vt:lpwstr/>
      </vt:variant>
      <vt:variant>
        <vt:lpwstr>page3</vt:lpwstr>
      </vt:variant>
      <vt:variant>
        <vt:i4>262167</vt:i4>
      </vt:variant>
      <vt:variant>
        <vt:i4>906</vt:i4>
      </vt:variant>
      <vt:variant>
        <vt:i4>0</vt:i4>
      </vt:variant>
      <vt:variant>
        <vt:i4>5</vt:i4>
      </vt:variant>
      <vt:variant>
        <vt:lpwstr/>
      </vt:variant>
      <vt:variant>
        <vt:lpwstr>page3</vt:lpwstr>
      </vt:variant>
      <vt:variant>
        <vt:i4>262167</vt:i4>
      </vt:variant>
      <vt:variant>
        <vt:i4>903</vt:i4>
      </vt:variant>
      <vt:variant>
        <vt:i4>0</vt:i4>
      </vt:variant>
      <vt:variant>
        <vt:i4>5</vt:i4>
      </vt:variant>
      <vt:variant>
        <vt:lpwstr/>
      </vt:variant>
      <vt:variant>
        <vt:lpwstr>page3</vt:lpwstr>
      </vt:variant>
      <vt:variant>
        <vt:i4>262167</vt:i4>
      </vt:variant>
      <vt:variant>
        <vt:i4>900</vt:i4>
      </vt:variant>
      <vt:variant>
        <vt:i4>0</vt:i4>
      </vt:variant>
      <vt:variant>
        <vt:i4>5</vt:i4>
      </vt:variant>
      <vt:variant>
        <vt:lpwstr/>
      </vt:variant>
      <vt:variant>
        <vt:lpwstr>page3</vt:lpwstr>
      </vt:variant>
      <vt:variant>
        <vt:i4>262167</vt:i4>
      </vt:variant>
      <vt:variant>
        <vt:i4>897</vt:i4>
      </vt:variant>
      <vt:variant>
        <vt:i4>0</vt:i4>
      </vt:variant>
      <vt:variant>
        <vt:i4>5</vt:i4>
      </vt:variant>
      <vt:variant>
        <vt:lpwstr/>
      </vt:variant>
      <vt:variant>
        <vt:lpwstr>page3</vt:lpwstr>
      </vt:variant>
      <vt:variant>
        <vt:i4>262167</vt:i4>
      </vt:variant>
      <vt:variant>
        <vt:i4>894</vt:i4>
      </vt:variant>
      <vt:variant>
        <vt:i4>0</vt:i4>
      </vt:variant>
      <vt:variant>
        <vt:i4>5</vt:i4>
      </vt:variant>
      <vt:variant>
        <vt:lpwstr/>
      </vt:variant>
      <vt:variant>
        <vt:lpwstr>page3</vt:lpwstr>
      </vt:variant>
      <vt:variant>
        <vt:i4>262167</vt:i4>
      </vt:variant>
      <vt:variant>
        <vt:i4>891</vt:i4>
      </vt:variant>
      <vt:variant>
        <vt:i4>0</vt:i4>
      </vt:variant>
      <vt:variant>
        <vt:i4>5</vt:i4>
      </vt:variant>
      <vt:variant>
        <vt:lpwstr/>
      </vt:variant>
      <vt:variant>
        <vt:lpwstr>page3</vt:lpwstr>
      </vt:variant>
      <vt:variant>
        <vt:i4>262167</vt:i4>
      </vt:variant>
      <vt:variant>
        <vt:i4>888</vt:i4>
      </vt:variant>
      <vt:variant>
        <vt:i4>0</vt:i4>
      </vt:variant>
      <vt:variant>
        <vt:i4>5</vt:i4>
      </vt:variant>
      <vt:variant>
        <vt:lpwstr/>
      </vt:variant>
      <vt:variant>
        <vt:lpwstr>page3</vt:lpwstr>
      </vt:variant>
      <vt:variant>
        <vt:i4>262167</vt:i4>
      </vt:variant>
      <vt:variant>
        <vt:i4>885</vt:i4>
      </vt:variant>
      <vt:variant>
        <vt:i4>0</vt:i4>
      </vt:variant>
      <vt:variant>
        <vt:i4>5</vt:i4>
      </vt:variant>
      <vt:variant>
        <vt:lpwstr/>
      </vt:variant>
      <vt:variant>
        <vt:lpwstr>page3</vt:lpwstr>
      </vt:variant>
      <vt:variant>
        <vt:i4>262167</vt:i4>
      </vt:variant>
      <vt:variant>
        <vt:i4>882</vt:i4>
      </vt:variant>
      <vt:variant>
        <vt:i4>0</vt:i4>
      </vt:variant>
      <vt:variant>
        <vt:i4>5</vt:i4>
      </vt:variant>
      <vt:variant>
        <vt:lpwstr/>
      </vt:variant>
      <vt:variant>
        <vt:lpwstr>page3</vt:lpwstr>
      </vt:variant>
      <vt:variant>
        <vt:i4>262167</vt:i4>
      </vt:variant>
      <vt:variant>
        <vt:i4>879</vt:i4>
      </vt:variant>
      <vt:variant>
        <vt:i4>0</vt:i4>
      </vt:variant>
      <vt:variant>
        <vt:i4>5</vt:i4>
      </vt:variant>
      <vt:variant>
        <vt:lpwstr/>
      </vt:variant>
      <vt:variant>
        <vt:lpwstr>page3</vt:lpwstr>
      </vt:variant>
      <vt:variant>
        <vt:i4>262167</vt:i4>
      </vt:variant>
      <vt:variant>
        <vt:i4>876</vt:i4>
      </vt:variant>
      <vt:variant>
        <vt:i4>0</vt:i4>
      </vt:variant>
      <vt:variant>
        <vt:i4>5</vt:i4>
      </vt:variant>
      <vt:variant>
        <vt:lpwstr/>
      </vt:variant>
      <vt:variant>
        <vt:lpwstr>page3</vt:lpwstr>
      </vt:variant>
      <vt:variant>
        <vt:i4>262167</vt:i4>
      </vt:variant>
      <vt:variant>
        <vt:i4>873</vt:i4>
      </vt:variant>
      <vt:variant>
        <vt:i4>0</vt:i4>
      </vt:variant>
      <vt:variant>
        <vt:i4>5</vt:i4>
      </vt:variant>
      <vt:variant>
        <vt:lpwstr/>
      </vt:variant>
      <vt:variant>
        <vt:lpwstr>page3</vt:lpwstr>
      </vt:variant>
      <vt:variant>
        <vt:i4>262167</vt:i4>
      </vt:variant>
      <vt:variant>
        <vt:i4>870</vt:i4>
      </vt:variant>
      <vt:variant>
        <vt:i4>0</vt:i4>
      </vt:variant>
      <vt:variant>
        <vt:i4>5</vt:i4>
      </vt:variant>
      <vt:variant>
        <vt:lpwstr/>
      </vt:variant>
      <vt:variant>
        <vt:lpwstr>page3</vt:lpwstr>
      </vt:variant>
      <vt:variant>
        <vt:i4>262167</vt:i4>
      </vt:variant>
      <vt:variant>
        <vt:i4>867</vt:i4>
      </vt:variant>
      <vt:variant>
        <vt:i4>0</vt:i4>
      </vt:variant>
      <vt:variant>
        <vt:i4>5</vt:i4>
      </vt:variant>
      <vt:variant>
        <vt:lpwstr/>
      </vt:variant>
      <vt:variant>
        <vt:lpwstr>page3</vt:lpwstr>
      </vt:variant>
      <vt:variant>
        <vt:i4>262167</vt:i4>
      </vt:variant>
      <vt:variant>
        <vt:i4>864</vt:i4>
      </vt:variant>
      <vt:variant>
        <vt:i4>0</vt:i4>
      </vt:variant>
      <vt:variant>
        <vt:i4>5</vt:i4>
      </vt:variant>
      <vt:variant>
        <vt:lpwstr/>
      </vt:variant>
      <vt:variant>
        <vt:lpwstr>page3</vt:lpwstr>
      </vt:variant>
      <vt:variant>
        <vt:i4>262167</vt:i4>
      </vt:variant>
      <vt:variant>
        <vt:i4>861</vt:i4>
      </vt:variant>
      <vt:variant>
        <vt:i4>0</vt:i4>
      </vt:variant>
      <vt:variant>
        <vt:i4>5</vt:i4>
      </vt:variant>
      <vt:variant>
        <vt:lpwstr/>
      </vt:variant>
      <vt:variant>
        <vt:lpwstr>page3</vt:lpwstr>
      </vt:variant>
      <vt:variant>
        <vt:i4>262167</vt:i4>
      </vt:variant>
      <vt:variant>
        <vt:i4>858</vt:i4>
      </vt:variant>
      <vt:variant>
        <vt:i4>0</vt:i4>
      </vt:variant>
      <vt:variant>
        <vt:i4>5</vt:i4>
      </vt:variant>
      <vt:variant>
        <vt:lpwstr/>
      </vt:variant>
      <vt:variant>
        <vt:lpwstr>page3</vt:lpwstr>
      </vt:variant>
      <vt:variant>
        <vt:i4>262167</vt:i4>
      </vt:variant>
      <vt:variant>
        <vt:i4>855</vt:i4>
      </vt:variant>
      <vt:variant>
        <vt:i4>0</vt:i4>
      </vt:variant>
      <vt:variant>
        <vt:i4>5</vt:i4>
      </vt:variant>
      <vt:variant>
        <vt:lpwstr/>
      </vt:variant>
      <vt:variant>
        <vt:lpwstr>page3</vt:lpwstr>
      </vt:variant>
      <vt:variant>
        <vt:i4>262167</vt:i4>
      </vt:variant>
      <vt:variant>
        <vt:i4>852</vt:i4>
      </vt:variant>
      <vt:variant>
        <vt:i4>0</vt:i4>
      </vt:variant>
      <vt:variant>
        <vt:i4>5</vt:i4>
      </vt:variant>
      <vt:variant>
        <vt:lpwstr/>
      </vt:variant>
      <vt:variant>
        <vt:lpwstr>page3</vt:lpwstr>
      </vt:variant>
      <vt:variant>
        <vt:i4>262167</vt:i4>
      </vt:variant>
      <vt:variant>
        <vt:i4>849</vt:i4>
      </vt:variant>
      <vt:variant>
        <vt:i4>0</vt:i4>
      </vt:variant>
      <vt:variant>
        <vt:i4>5</vt:i4>
      </vt:variant>
      <vt:variant>
        <vt:lpwstr/>
      </vt:variant>
      <vt:variant>
        <vt:lpwstr>page3</vt:lpwstr>
      </vt:variant>
      <vt:variant>
        <vt:i4>262167</vt:i4>
      </vt:variant>
      <vt:variant>
        <vt:i4>846</vt:i4>
      </vt:variant>
      <vt:variant>
        <vt:i4>0</vt:i4>
      </vt:variant>
      <vt:variant>
        <vt:i4>5</vt:i4>
      </vt:variant>
      <vt:variant>
        <vt:lpwstr/>
      </vt:variant>
      <vt:variant>
        <vt:lpwstr>page3</vt:lpwstr>
      </vt:variant>
      <vt:variant>
        <vt:i4>262167</vt:i4>
      </vt:variant>
      <vt:variant>
        <vt:i4>843</vt:i4>
      </vt:variant>
      <vt:variant>
        <vt:i4>0</vt:i4>
      </vt:variant>
      <vt:variant>
        <vt:i4>5</vt:i4>
      </vt:variant>
      <vt:variant>
        <vt:lpwstr/>
      </vt:variant>
      <vt:variant>
        <vt:lpwstr>page3</vt:lpwstr>
      </vt:variant>
      <vt:variant>
        <vt:i4>262167</vt:i4>
      </vt:variant>
      <vt:variant>
        <vt:i4>840</vt:i4>
      </vt:variant>
      <vt:variant>
        <vt:i4>0</vt:i4>
      </vt:variant>
      <vt:variant>
        <vt:i4>5</vt:i4>
      </vt:variant>
      <vt:variant>
        <vt:lpwstr/>
      </vt:variant>
      <vt:variant>
        <vt:lpwstr>page3</vt:lpwstr>
      </vt:variant>
      <vt:variant>
        <vt:i4>262167</vt:i4>
      </vt:variant>
      <vt:variant>
        <vt:i4>837</vt:i4>
      </vt:variant>
      <vt:variant>
        <vt:i4>0</vt:i4>
      </vt:variant>
      <vt:variant>
        <vt:i4>5</vt:i4>
      </vt:variant>
      <vt:variant>
        <vt:lpwstr/>
      </vt:variant>
      <vt:variant>
        <vt:lpwstr>page3</vt:lpwstr>
      </vt:variant>
      <vt:variant>
        <vt:i4>262167</vt:i4>
      </vt:variant>
      <vt:variant>
        <vt:i4>834</vt:i4>
      </vt:variant>
      <vt:variant>
        <vt:i4>0</vt:i4>
      </vt:variant>
      <vt:variant>
        <vt:i4>5</vt:i4>
      </vt:variant>
      <vt:variant>
        <vt:lpwstr/>
      </vt:variant>
      <vt:variant>
        <vt:lpwstr>page3</vt:lpwstr>
      </vt:variant>
      <vt:variant>
        <vt:i4>262167</vt:i4>
      </vt:variant>
      <vt:variant>
        <vt:i4>831</vt:i4>
      </vt:variant>
      <vt:variant>
        <vt:i4>0</vt:i4>
      </vt:variant>
      <vt:variant>
        <vt:i4>5</vt:i4>
      </vt:variant>
      <vt:variant>
        <vt:lpwstr/>
      </vt:variant>
      <vt:variant>
        <vt:lpwstr>page3</vt:lpwstr>
      </vt:variant>
      <vt:variant>
        <vt:i4>262167</vt:i4>
      </vt:variant>
      <vt:variant>
        <vt:i4>828</vt:i4>
      </vt:variant>
      <vt:variant>
        <vt:i4>0</vt:i4>
      </vt:variant>
      <vt:variant>
        <vt:i4>5</vt:i4>
      </vt:variant>
      <vt:variant>
        <vt:lpwstr/>
      </vt:variant>
      <vt:variant>
        <vt:lpwstr>page3</vt:lpwstr>
      </vt:variant>
      <vt:variant>
        <vt:i4>262167</vt:i4>
      </vt:variant>
      <vt:variant>
        <vt:i4>825</vt:i4>
      </vt:variant>
      <vt:variant>
        <vt:i4>0</vt:i4>
      </vt:variant>
      <vt:variant>
        <vt:i4>5</vt:i4>
      </vt:variant>
      <vt:variant>
        <vt:lpwstr/>
      </vt:variant>
      <vt:variant>
        <vt:lpwstr>page3</vt:lpwstr>
      </vt:variant>
      <vt:variant>
        <vt:i4>262167</vt:i4>
      </vt:variant>
      <vt:variant>
        <vt:i4>822</vt:i4>
      </vt:variant>
      <vt:variant>
        <vt:i4>0</vt:i4>
      </vt:variant>
      <vt:variant>
        <vt:i4>5</vt:i4>
      </vt:variant>
      <vt:variant>
        <vt:lpwstr/>
      </vt:variant>
      <vt:variant>
        <vt:lpwstr>page3</vt:lpwstr>
      </vt:variant>
      <vt:variant>
        <vt:i4>262167</vt:i4>
      </vt:variant>
      <vt:variant>
        <vt:i4>819</vt:i4>
      </vt:variant>
      <vt:variant>
        <vt:i4>0</vt:i4>
      </vt:variant>
      <vt:variant>
        <vt:i4>5</vt:i4>
      </vt:variant>
      <vt:variant>
        <vt:lpwstr/>
      </vt:variant>
      <vt:variant>
        <vt:lpwstr>page3</vt:lpwstr>
      </vt:variant>
      <vt:variant>
        <vt:i4>262167</vt:i4>
      </vt:variant>
      <vt:variant>
        <vt:i4>816</vt:i4>
      </vt:variant>
      <vt:variant>
        <vt:i4>0</vt:i4>
      </vt:variant>
      <vt:variant>
        <vt:i4>5</vt:i4>
      </vt:variant>
      <vt:variant>
        <vt:lpwstr/>
      </vt:variant>
      <vt:variant>
        <vt:lpwstr>page3</vt:lpwstr>
      </vt:variant>
      <vt:variant>
        <vt:i4>262167</vt:i4>
      </vt:variant>
      <vt:variant>
        <vt:i4>813</vt:i4>
      </vt:variant>
      <vt:variant>
        <vt:i4>0</vt:i4>
      </vt:variant>
      <vt:variant>
        <vt:i4>5</vt:i4>
      </vt:variant>
      <vt:variant>
        <vt:lpwstr/>
      </vt:variant>
      <vt:variant>
        <vt:lpwstr>page3</vt:lpwstr>
      </vt:variant>
      <vt:variant>
        <vt:i4>262167</vt:i4>
      </vt:variant>
      <vt:variant>
        <vt:i4>810</vt:i4>
      </vt:variant>
      <vt:variant>
        <vt:i4>0</vt:i4>
      </vt:variant>
      <vt:variant>
        <vt:i4>5</vt:i4>
      </vt:variant>
      <vt:variant>
        <vt:lpwstr/>
      </vt:variant>
      <vt:variant>
        <vt:lpwstr>page3</vt:lpwstr>
      </vt:variant>
      <vt:variant>
        <vt:i4>262167</vt:i4>
      </vt:variant>
      <vt:variant>
        <vt:i4>807</vt:i4>
      </vt:variant>
      <vt:variant>
        <vt:i4>0</vt:i4>
      </vt:variant>
      <vt:variant>
        <vt:i4>5</vt:i4>
      </vt:variant>
      <vt:variant>
        <vt:lpwstr/>
      </vt:variant>
      <vt:variant>
        <vt:lpwstr>page3</vt:lpwstr>
      </vt:variant>
      <vt:variant>
        <vt:i4>262167</vt:i4>
      </vt:variant>
      <vt:variant>
        <vt:i4>804</vt:i4>
      </vt:variant>
      <vt:variant>
        <vt:i4>0</vt:i4>
      </vt:variant>
      <vt:variant>
        <vt:i4>5</vt:i4>
      </vt:variant>
      <vt:variant>
        <vt:lpwstr/>
      </vt:variant>
      <vt:variant>
        <vt:lpwstr>page3</vt:lpwstr>
      </vt:variant>
      <vt:variant>
        <vt:i4>262167</vt:i4>
      </vt:variant>
      <vt:variant>
        <vt:i4>801</vt:i4>
      </vt:variant>
      <vt:variant>
        <vt:i4>0</vt:i4>
      </vt:variant>
      <vt:variant>
        <vt:i4>5</vt:i4>
      </vt:variant>
      <vt:variant>
        <vt:lpwstr/>
      </vt:variant>
      <vt:variant>
        <vt:lpwstr>page3</vt:lpwstr>
      </vt:variant>
      <vt:variant>
        <vt:i4>262167</vt:i4>
      </vt:variant>
      <vt:variant>
        <vt:i4>798</vt:i4>
      </vt:variant>
      <vt:variant>
        <vt:i4>0</vt:i4>
      </vt:variant>
      <vt:variant>
        <vt:i4>5</vt:i4>
      </vt:variant>
      <vt:variant>
        <vt:lpwstr/>
      </vt:variant>
      <vt:variant>
        <vt:lpwstr>page3</vt:lpwstr>
      </vt:variant>
      <vt:variant>
        <vt:i4>262167</vt:i4>
      </vt:variant>
      <vt:variant>
        <vt:i4>795</vt:i4>
      </vt:variant>
      <vt:variant>
        <vt:i4>0</vt:i4>
      </vt:variant>
      <vt:variant>
        <vt:i4>5</vt:i4>
      </vt:variant>
      <vt:variant>
        <vt:lpwstr/>
      </vt:variant>
      <vt:variant>
        <vt:lpwstr>page3</vt:lpwstr>
      </vt:variant>
      <vt:variant>
        <vt:i4>262167</vt:i4>
      </vt:variant>
      <vt:variant>
        <vt:i4>792</vt:i4>
      </vt:variant>
      <vt:variant>
        <vt:i4>0</vt:i4>
      </vt:variant>
      <vt:variant>
        <vt:i4>5</vt:i4>
      </vt:variant>
      <vt:variant>
        <vt:lpwstr/>
      </vt:variant>
      <vt:variant>
        <vt:lpwstr>page3</vt:lpwstr>
      </vt:variant>
      <vt:variant>
        <vt:i4>262167</vt:i4>
      </vt:variant>
      <vt:variant>
        <vt:i4>789</vt:i4>
      </vt:variant>
      <vt:variant>
        <vt:i4>0</vt:i4>
      </vt:variant>
      <vt:variant>
        <vt:i4>5</vt:i4>
      </vt:variant>
      <vt:variant>
        <vt:lpwstr/>
      </vt:variant>
      <vt:variant>
        <vt:lpwstr>page3</vt:lpwstr>
      </vt:variant>
      <vt:variant>
        <vt:i4>262167</vt:i4>
      </vt:variant>
      <vt:variant>
        <vt:i4>786</vt:i4>
      </vt:variant>
      <vt:variant>
        <vt:i4>0</vt:i4>
      </vt:variant>
      <vt:variant>
        <vt:i4>5</vt:i4>
      </vt:variant>
      <vt:variant>
        <vt:lpwstr/>
      </vt:variant>
      <vt:variant>
        <vt:lpwstr>page3</vt:lpwstr>
      </vt:variant>
      <vt:variant>
        <vt:i4>262167</vt:i4>
      </vt:variant>
      <vt:variant>
        <vt:i4>783</vt:i4>
      </vt:variant>
      <vt:variant>
        <vt:i4>0</vt:i4>
      </vt:variant>
      <vt:variant>
        <vt:i4>5</vt:i4>
      </vt:variant>
      <vt:variant>
        <vt:lpwstr/>
      </vt:variant>
      <vt:variant>
        <vt:lpwstr>page3</vt:lpwstr>
      </vt:variant>
      <vt:variant>
        <vt:i4>7405667</vt:i4>
      </vt:variant>
      <vt:variant>
        <vt:i4>780</vt:i4>
      </vt:variant>
      <vt:variant>
        <vt:i4>0</vt:i4>
      </vt:variant>
      <vt:variant>
        <vt:i4>5</vt:i4>
      </vt:variant>
      <vt:variant>
        <vt:lpwstr>https://doi.org/10.1017/qua.2020.82</vt:lpwstr>
      </vt:variant>
      <vt:variant>
        <vt:lpwstr/>
      </vt:variant>
      <vt:variant>
        <vt:i4>4784131</vt:i4>
      </vt:variant>
      <vt:variant>
        <vt:i4>777</vt:i4>
      </vt:variant>
      <vt:variant>
        <vt:i4>0</vt:i4>
      </vt:variant>
      <vt:variant>
        <vt:i4>5</vt:i4>
      </vt:variant>
      <vt:variant>
        <vt:lpwstr>https://www.cambridge.org/core/terms</vt:lpwstr>
      </vt:variant>
      <vt:variant>
        <vt:lpwstr/>
      </vt:variant>
      <vt:variant>
        <vt:i4>3932196</vt:i4>
      </vt:variant>
      <vt:variant>
        <vt:i4>774</vt:i4>
      </vt:variant>
      <vt:variant>
        <vt:i4>0</vt:i4>
      </vt:variant>
      <vt:variant>
        <vt:i4>5</vt:i4>
      </vt:variant>
      <vt:variant>
        <vt:lpwstr>https://www.cambridge.org/core</vt:lpwstr>
      </vt:variant>
      <vt:variant>
        <vt:lpwstr/>
      </vt:variant>
      <vt:variant>
        <vt:i4>262167</vt:i4>
      </vt:variant>
      <vt:variant>
        <vt:i4>771</vt:i4>
      </vt:variant>
      <vt:variant>
        <vt:i4>0</vt:i4>
      </vt:variant>
      <vt:variant>
        <vt:i4>5</vt:i4>
      </vt:variant>
      <vt:variant>
        <vt:lpwstr/>
      </vt:variant>
      <vt:variant>
        <vt:lpwstr>page3</vt:lpwstr>
      </vt:variant>
      <vt:variant>
        <vt:i4>262167</vt:i4>
      </vt:variant>
      <vt:variant>
        <vt:i4>768</vt:i4>
      </vt:variant>
      <vt:variant>
        <vt:i4>0</vt:i4>
      </vt:variant>
      <vt:variant>
        <vt:i4>5</vt:i4>
      </vt:variant>
      <vt:variant>
        <vt:lpwstr/>
      </vt:variant>
      <vt:variant>
        <vt:lpwstr>page3</vt:lpwstr>
      </vt:variant>
      <vt:variant>
        <vt:i4>262167</vt:i4>
      </vt:variant>
      <vt:variant>
        <vt:i4>765</vt:i4>
      </vt:variant>
      <vt:variant>
        <vt:i4>0</vt:i4>
      </vt:variant>
      <vt:variant>
        <vt:i4>5</vt:i4>
      </vt:variant>
      <vt:variant>
        <vt:lpwstr/>
      </vt:variant>
      <vt:variant>
        <vt:lpwstr>page3</vt:lpwstr>
      </vt:variant>
      <vt:variant>
        <vt:i4>262167</vt:i4>
      </vt:variant>
      <vt:variant>
        <vt:i4>762</vt:i4>
      </vt:variant>
      <vt:variant>
        <vt:i4>0</vt:i4>
      </vt:variant>
      <vt:variant>
        <vt:i4>5</vt:i4>
      </vt:variant>
      <vt:variant>
        <vt:lpwstr/>
      </vt:variant>
      <vt:variant>
        <vt:lpwstr>page3</vt:lpwstr>
      </vt:variant>
      <vt:variant>
        <vt:i4>262167</vt:i4>
      </vt:variant>
      <vt:variant>
        <vt:i4>759</vt:i4>
      </vt:variant>
      <vt:variant>
        <vt:i4>0</vt:i4>
      </vt:variant>
      <vt:variant>
        <vt:i4>5</vt:i4>
      </vt:variant>
      <vt:variant>
        <vt:lpwstr/>
      </vt:variant>
      <vt:variant>
        <vt:lpwstr>page3</vt:lpwstr>
      </vt:variant>
      <vt:variant>
        <vt:i4>262167</vt:i4>
      </vt:variant>
      <vt:variant>
        <vt:i4>756</vt:i4>
      </vt:variant>
      <vt:variant>
        <vt:i4>0</vt:i4>
      </vt:variant>
      <vt:variant>
        <vt:i4>5</vt:i4>
      </vt:variant>
      <vt:variant>
        <vt:lpwstr/>
      </vt:variant>
      <vt:variant>
        <vt:lpwstr>page3</vt:lpwstr>
      </vt:variant>
      <vt:variant>
        <vt:i4>262167</vt:i4>
      </vt:variant>
      <vt:variant>
        <vt:i4>753</vt:i4>
      </vt:variant>
      <vt:variant>
        <vt:i4>0</vt:i4>
      </vt:variant>
      <vt:variant>
        <vt:i4>5</vt:i4>
      </vt:variant>
      <vt:variant>
        <vt:lpwstr/>
      </vt:variant>
      <vt:variant>
        <vt:lpwstr>page3</vt:lpwstr>
      </vt:variant>
      <vt:variant>
        <vt:i4>262167</vt:i4>
      </vt:variant>
      <vt:variant>
        <vt:i4>750</vt:i4>
      </vt:variant>
      <vt:variant>
        <vt:i4>0</vt:i4>
      </vt:variant>
      <vt:variant>
        <vt:i4>5</vt:i4>
      </vt:variant>
      <vt:variant>
        <vt:lpwstr/>
      </vt:variant>
      <vt:variant>
        <vt:lpwstr>page3</vt:lpwstr>
      </vt:variant>
      <vt:variant>
        <vt:i4>262167</vt:i4>
      </vt:variant>
      <vt:variant>
        <vt:i4>747</vt:i4>
      </vt:variant>
      <vt:variant>
        <vt:i4>0</vt:i4>
      </vt:variant>
      <vt:variant>
        <vt:i4>5</vt:i4>
      </vt:variant>
      <vt:variant>
        <vt:lpwstr/>
      </vt:variant>
      <vt:variant>
        <vt:lpwstr>page3</vt:lpwstr>
      </vt:variant>
      <vt:variant>
        <vt:i4>262167</vt:i4>
      </vt:variant>
      <vt:variant>
        <vt:i4>744</vt:i4>
      </vt:variant>
      <vt:variant>
        <vt:i4>0</vt:i4>
      </vt:variant>
      <vt:variant>
        <vt:i4>5</vt:i4>
      </vt:variant>
      <vt:variant>
        <vt:lpwstr/>
      </vt:variant>
      <vt:variant>
        <vt:lpwstr>page3</vt:lpwstr>
      </vt:variant>
      <vt:variant>
        <vt:i4>262167</vt:i4>
      </vt:variant>
      <vt:variant>
        <vt:i4>741</vt:i4>
      </vt:variant>
      <vt:variant>
        <vt:i4>0</vt:i4>
      </vt:variant>
      <vt:variant>
        <vt:i4>5</vt:i4>
      </vt:variant>
      <vt:variant>
        <vt:lpwstr/>
      </vt:variant>
      <vt:variant>
        <vt:lpwstr>page3</vt:lpwstr>
      </vt:variant>
      <vt:variant>
        <vt:i4>262167</vt:i4>
      </vt:variant>
      <vt:variant>
        <vt:i4>738</vt:i4>
      </vt:variant>
      <vt:variant>
        <vt:i4>0</vt:i4>
      </vt:variant>
      <vt:variant>
        <vt:i4>5</vt:i4>
      </vt:variant>
      <vt:variant>
        <vt:lpwstr/>
      </vt:variant>
      <vt:variant>
        <vt:lpwstr>page3</vt:lpwstr>
      </vt:variant>
      <vt:variant>
        <vt:i4>262167</vt:i4>
      </vt:variant>
      <vt:variant>
        <vt:i4>735</vt:i4>
      </vt:variant>
      <vt:variant>
        <vt:i4>0</vt:i4>
      </vt:variant>
      <vt:variant>
        <vt:i4>5</vt:i4>
      </vt:variant>
      <vt:variant>
        <vt:lpwstr/>
      </vt:variant>
      <vt:variant>
        <vt:lpwstr>page3</vt:lpwstr>
      </vt:variant>
      <vt:variant>
        <vt:i4>262167</vt:i4>
      </vt:variant>
      <vt:variant>
        <vt:i4>732</vt:i4>
      </vt:variant>
      <vt:variant>
        <vt:i4>0</vt:i4>
      </vt:variant>
      <vt:variant>
        <vt:i4>5</vt:i4>
      </vt:variant>
      <vt:variant>
        <vt:lpwstr/>
      </vt:variant>
      <vt:variant>
        <vt:lpwstr>page3</vt:lpwstr>
      </vt:variant>
      <vt:variant>
        <vt:i4>262167</vt:i4>
      </vt:variant>
      <vt:variant>
        <vt:i4>729</vt:i4>
      </vt:variant>
      <vt:variant>
        <vt:i4>0</vt:i4>
      </vt:variant>
      <vt:variant>
        <vt:i4>5</vt:i4>
      </vt:variant>
      <vt:variant>
        <vt:lpwstr/>
      </vt:variant>
      <vt:variant>
        <vt:lpwstr>page3</vt:lpwstr>
      </vt:variant>
      <vt:variant>
        <vt:i4>262167</vt:i4>
      </vt:variant>
      <vt:variant>
        <vt:i4>726</vt:i4>
      </vt:variant>
      <vt:variant>
        <vt:i4>0</vt:i4>
      </vt:variant>
      <vt:variant>
        <vt:i4>5</vt:i4>
      </vt:variant>
      <vt:variant>
        <vt:lpwstr/>
      </vt:variant>
      <vt:variant>
        <vt:lpwstr>page3</vt:lpwstr>
      </vt:variant>
      <vt:variant>
        <vt:i4>262167</vt:i4>
      </vt:variant>
      <vt:variant>
        <vt:i4>723</vt:i4>
      </vt:variant>
      <vt:variant>
        <vt:i4>0</vt:i4>
      </vt:variant>
      <vt:variant>
        <vt:i4>5</vt:i4>
      </vt:variant>
      <vt:variant>
        <vt:lpwstr/>
      </vt:variant>
      <vt:variant>
        <vt:lpwstr>page3</vt:lpwstr>
      </vt:variant>
      <vt:variant>
        <vt:i4>262167</vt:i4>
      </vt:variant>
      <vt:variant>
        <vt:i4>720</vt:i4>
      </vt:variant>
      <vt:variant>
        <vt:i4>0</vt:i4>
      </vt:variant>
      <vt:variant>
        <vt:i4>5</vt:i4>
      </vt:variant>
      <vt:variant>
        <vt:lpwstr/>
      </vt:variant>
      <vt:variant>
        <vt:lpwstr>page3</vt:lpwstr>
      </vt:variant>
      <vt:variant>
        <vt:i4>262167</vt:i4>
      </vt:variant>
      <vt:variant>
        <vt:i4>717</vt:i4>
      </vt:variant>
      <vt:variant>
        <vt:i4>0</vt:i4>
      </vt:variant>
      <vt:variant>
        <vt:i4>5</vt:i4>
      </vt:variant>
      <vt:variant>
        <vt:lpwstr/>
      </vt:variant>
      <vt:variant>
        <vt:lpwstr>page3</vt:lpwstr>
      </vt:variant>
      <vt:variant>
        <vt:i4>262167</vt:i4>
      </vt:variant>
      <vt:variant>
        <vt:i4>714</vt:i4>
      </vt:variant>
      <vt:variant>
        <vt:i4>0</vt:i4>
      </vt:variant>
      <vt:variant>
        <vt:i4>5</vt:i4>
      </vt:variant>
      <vt:variant>
        <vt:lpwstr/>
      </vt:variant>
      <vt:variant>
        <vt:lpwstr>page3</vt:lpwstr>
      </vt:variant>
      <vt:variant>
        <vt:i4>262167</vt:i4>
      </vt:variant>
      <vt:variant>
        <vt:i4>711</vt:i4>
      </vt:variant>
      <vt:variant>
        <vt:i4>0</vt:i4>
      </vt:variant>
      <vt:variant>
        <vt:i4>5</vt:i4>
      </vt:variant>
      <vt:variant>
        <vt:lpwstr/>
      </vt:variant>
      <vt:variant>
        <vt:lpwstr>page3</vt:lpwstr>
      </vt:variant>
      <vt:variant>
        <vt:i4>262167</vt:i4>
      </vt:variant>
      <vt:variant>
        <vt:i4>708</vt:i4>
      </vt:variant>
      <vt:variant>
        <vt:i4>0</vt:i4>
      </vt:variant>
      <vt:variant>
        <vt:i4>5</vt:i4>
      </vt:variant>
      <vt:variant>
        <vt:lpwstr/>
      </vt:variant>
      <vt:variant>
        <vt:lpwstr>page3</vt:lpwstr>
      </vt:variant>
      <vt:variant>
        <vt:i4>262167</vt:i4>
      </vt:variant>
      <vt:variant>
        <vt:i4>705</vt:i4>
      </vt:variant>
      <vt:variant>
        <vt:i4>0</vt:i4>
      </vt:variant>
      <vt:variant>
        <vt:i4>5</vt:i4>
      </vt:variant>
      <vt:variant>
        <vt:lpwstr/>
      </vt:variant>
      <vt:variant>
        <vt:lpwstr>page3</vt:lpwstr>
      </vt:variant>
      <vt:variant>
        <vt:i4>262167</vt:i4>
      </vt:variant>
      <vt:variant>
        <vt:i4>702</vt:i4>
      </vt:variant>
      <vt:variant>
        <vt:i4>0</vt:i4>
      </vt:variant>
      <vt:variant>
        <vt:i4>5</vt:i4>
      </vt:variant>
      <vt:variant>
        <vt:lpwstr/>
      </vt:variant>
      <vt:variant>
        <vt:lpwstr>page3</vt:lpwstr>
      </vt:variant>
      <vt:variant>
        <vt:i4>262167</vt:i4>
      </vt:variant>
      <vt:variant>
        <vt:i4>699</vt:i4>
      </vt:variant>
      <vt:variant>
        <vt:i4>0</vt:i4>
      </vt:variant>
      <vt:variant>
        <vt:i4>5</vt:i4>
      </vt:variant>
      <vt:variant>
        <vt:lpwstr/>
      </vt:variant>
      <vt:variant>
        <vt:lpwstr>page3</vt:lpwstr>
      </vt:variant>
      <vt:variant>
        <vt:i4>262167</vt:i4>
      </vt:variant>
      <vt:variant>
        <vt:i4>696</vt:i4>
      </vt:variant>
      <vt:variant>
        <vt:i4>0</vt:i4>
      </vt:variant>
      <vt:variant>
        <vt:i4>5</vt:i4>
      </vt:variant>
      <vt:variant>
        <vt:lpwstr/>
      </vt:variant>
      <vt:variant>
        <vt:lpwstr>page3</vt:lpwstr>
      </vt:variant>
      <vt:variant>
        <vt:i4>262167</vt:i4>
      </vt:variant>
      <vt:variant>
        <vt:i4>693</vt:i4>
      </vt:variant>
      <vt:variant>
        <vt:i4>0</vt:i4>
      </vt:variant>
      <vt:variant>
        <vt:i4>5</vt:i4>
      </vt:variant>
      <vt:variant>
        <vt:lpwstr/>
      </vt:variant>
      <vt:variant>
        <vt:lpwstr>page3</vt:lpwstr>
      </vt:variant>
      <vt:variant>
        <vt:i4>262167</vt:i4>
      </vt:variant>
      <vt:variant>
        <vt:i4>690</vt:i4>
      </vt:variant>
      <vt:variant>
        <vt:i4>0</vt:i4>
      </vt:variant>
      <vt:variant>
        <vt:i4>5</vt:i4>
      </vt:variant>
      <vt:variant>
        <vt:lpwstr/>
      </vt:variant>
      <vt:variant>
        <vt:lpwstr>page3</vt:lpwstr>
      </vt:variant>
      <vt:variant>
        <vt:i4>262167</vt:i4>
      </vt:variant>
      <vt:variant>
        <vt:i4>687</vt:i4>
      </vt:variant>
      <vt:variant>
        <vt:i4>0</vt:i4>
      </vt:variant>
      <vt:variant>
        <vt:i4>5</vt:i4>
      </vt:variant>
      <vt:variant>
        <vt:lpwstr/>
      </vt:variant>
      <vt:variant>
        <vt:lpwstr>page3</vt:lpwstr>
      </vt:variant>
      <vt:variant>
        <vt:i4>262167</vt:i4>
      </vt:variant>
      <vt:variant>
        <vt:i4>684</vt:i4>
      </vt:variant>
      <vt:variant>
        <vt:i4>0</vt:i4>
      </vt:variant>
      <vt:variant>
        <vt:i4>5</vt:i4>
      </vt:variant>
      <vt:variant>
        <vt:lpwstr/>
      </vt:variant>
      <vt:variant>
        <vt:lpwstr>page3</vt:lpwstr>
      </vt:variant>
      <vt:variant>
        <vt:i4>262167</vt:i4>
      </vt:variant>
      <vt:variant>
        <vt:i4>681</vt:i4>
      </vt:variant>
      <vt:variant>
        <vt:i4>0</vt:i4>
      </vt:variant>
      <vt:variant>
        <vt:i4>5</vt:i4>
      </vt:variant>
      <vt:variant>
        <vt:lpwstr/>
      </vt:variant>
      <vt:variant>
        <vt:lpwstr>page3</vt:lpwstr>
      </vt:variant>
      <vt:variant>
        <vt:i4>262167</vt:i4>
      </vt:variant>
      <vt:variant>
        <vt:i4>678</vt:i4>
      </vt:variant>
      <vt:variant>
        <vt:i4>0</vt:i4>
      </vt:variant>
      <vt:variant>
        <vt:i4>5</vt:i4>
      </vt:variant>
      <vt:variant>
        <vt:lpwstr/>
      </vt:variant>
      <vt:variant>
        <vt:lpwstr>page3</vt:lpwstr>
      </vt:variant>
      <vt:variant>
        <vt:i4>262167</vt:i4>
      </vt:variant>
      <vt:variant>
        <vt:i4>675</vt:i4>
      </vt:variant>
      <vt:variant>
        <vt:i4>0</vt:i4>
      </vt:variant>
      <vt:variant>
        <vt:i4>5</vt:i4>
      </vt:variant>
      <vt:variant>
        <vt:lpwstr/>
      </vt:variant>
      <vt:variant>
        <vt:lpwstr>page3</vt:lpwstr>
      </vt:variant>
      <vt:variant>
        <vt:i4>262167</vt:i4>
      </vt:variant>
      <vt:variant>
        <vt:i4>672</vt:i4>
      </vt:variant>
      <vt:variant>
        <vt:i4>0</vt:i4>
      </vt:variant>
      <vt:variant>
        <vt:i4>5</vt:i4>
      </vt:variant>
      <vt:variant>
        <vt:lpwstr/>
      </vt:variant>
      <vt:variant>
        <vt:lpwstr>page3</vt:lpwstr>
      </vt:variant>
      <vt:variant>
        <vt:i4>262167</vt:i4>
      </vt:variant>
      <vt:variant>
        <vt:i4>669</vt:i4>
      </vt:variant>
      <vt:variant>
        <vt:i4>0</vt:i4>
      </vt:variant>
      <vt:variant>
        <vt:i4>5</vt:i4>
      </vt:variant>
      <vt:variant>
        <vt:lpwstr/>
      </vt:variant>
      <vt:variant>
        <vt:lpwstr>page3</vt:lpwstr>
      </vt:variant>
      <vt:variant>
        <vt:i4>262167</vt:i4>
      </vt:variant>
      <vt:variant>
        <vt:i4>666</vt:i4>
      </vt:variant>
      <vt:variant>
        <vt:i4>0</vt:i4>
      </vt:variant>
      <vt:variant>
        <vt:i4>5</vt:i4>
      </vt:variant>
      <vt:variant>
        <vt:lpwstr/>
      </vt:variant>
      <vt:variant>
        <vt:lpwstr>page3</vt:lpwstr>
      </vt:variant>
      <vt:variant>
        <vt:i4>262167</vt:i4>
      </vt:variant>
      <vt:variant>
        <vt:i4>663</vt:i4>
      </vt:variant>
      <vt:variant>
        <vt:i4>0</vt:i4>
      </vt:variant>
      <vt:variant>
        <vt:i4>5</vt:i4>
      </vt:variant>
      <vt:variant>
        <vt:lpwstr/>
      </vt:variant>
      <vt:variant>
        <vt:lpwstr>page3</vt:lpwstr>
      </vt:variant>
      <vt:variant>
        <vt:i4>262167</vt:i4>
      </vt:variant>
      <vt:variant>
        <vt:i4>660</vt:i4>
      </vt:variant>
      <vt:variant>
        <vt:i4>0</vt:i4>
      </vt:variant>
      <vt:variant>
        <vt:i4>5</vt:i4>
      </vt:variant>
      <vt:variant>
        <vt:lpwstr/>
      </vt:variant>
      <vt:variant>
        <vt:lpwstr>page3</vt:lpwstr>
      </vt:variant>
      <vt:variant>
        <vt:i4>262167</vt:i4>
      </vt:variant>
      <vt:variant>
        <vt:i4>657</vt:i4>
      </vt:variant>
      <vt:variant>
        <vt:i4>0</vt:i4>
      </vt:variant>
      <vt:variant>
        <vt:i4>5</vt:i4>
      </vt:variant>
      <vt:variant>
        <vt:lpwstr/>
      </vt:variant>
      <vt:variant>
        <vt:lpwstr>page3</vt:lpwstr>
      </vt:variant>
      <vt:variant>
        <vt:i4>7405667</vt:i4>
      </vt:variant>
      <vt:variant>
        <vt:i4>654</vt:i4>
      </vt:variant>
      <vt:variant>
        <vt:i4>0</vt:i4>
      </vt:variant>
      <vt:variant>
        <vt:i4>5</vt:i4>
      </vt:variant>
      <vt:variant>
        <vt:lpwstr>https://doi.org/10.1017/qua.2020.82</vt:lpwstr>
      </vt:variant>
      <vt:variant>
        <vt:lpwstr/>
      </vt:variant>
      <vt:variant>
        <vt:i4>4784131</vt:i4>
      </vt:variant>
      <vt:variant>
        <vt:i4>651</vt:i4>
      </vt:variant>
      <vt:variant>
        <vt:i4>0</vt:i4>
      </vt:variant>
      <vt:variant>
        <vt:i4>5</vt:i4>
      </vt:variant>
      <vt:variant>
        <vt:lpwstr>https://www.cambridge.org/core/terms</vt:lpwstr>
      </vt:variant>
      <vt:variant>
        <vt:lpwstr/>
      </vt:variant>
      <vt:variant>
        <vt:i4>3932196</vt:i4>
      </vt:variant>
      <vt:variant>
        <vt:i4>648</vt:i4>
      </vt:variant>
      <vt:variant>
        <vt:i4>0</vt:i4>
      </vt:variant>
      <vt:variant>
        <vt:i4>5</vt:i4>
      </vt:variant>
      <vt:variant>
        <vt:lpwstr>https://www.cambridge.org/core</vt:lpwstr>
      </vt:variant>
      <vt:variant>
        <vt:lpwstr/>
      </vt:variant>
      <vt:variant>
        <vt:i4>262167</vt:i4>
      </vt:variant>
      <vt:variant>
        <vt:i4>645</vt:i4>
      </vt:variant>
      <vt:variant>
        <vt:i4>0</vt:i4>
      </vt:variant>
      <vt:variant>
        <vt:i4>5</vt:i4>
      </vt:variant>
      <vt:variant>
        <vt:lpwstr/>
      </vt:variant>
      <vt:variant>
        <vt:lpwstr>page3</vt:lpwstr>
      </vt:variant>
      <vt:variant>
        <vt:i4>262167</vt:i4>
      </vt:variant>
      <vt:variant>
        <vt:i4>642</vt:i4>
      </vt:variant>
      <vt:variant>
        <vt:i4>0</vt:i4>
      </vt:variant>
      <vt:variant>
        <vt:i4>5</vt:i4>
      </vt:variant>
      <vt:variant>
        <vt:lpwstr/>
      </vt:variant>
      <vt:variant>
        <vt:lpwstr>page3</vt:lpwstr>
      </vt:variant>
      <vt:variant>
        <vt:i4>262167</vt:i4>
      </vt:variant>
      <vt:variant>
        <vt:i4>639</vt:i4>
      </vt:variant>
      <vt:variant>
        <vt:i4>0</vt:i4>
      </vt:variant>
      <vt:variant>
        <vt:i4>5</vt:i4>
      </vt:variant>
      <vt:variant>
        <vt:lpwstr/>
      </vt:variant>
      <vt:variant>
        <vt:lpwstr>page3</vt:lpwstr>
      </vt:variant>
      <vt:variant>
        <vt:i4>262167</vt:i4>
      </vt:variant>
      <vt:variant>
        <vt:i4>636</vt:i4>
      </vt:variant>
      <vt:variant>
        <vt:i4>0</vt:i4>
      </vt:variant>
      <vt:variant>
        <vt:i4>5</vt:i4>
      </vt:variant>
      <vt:variant>
        <vt:lpwstr/>
      </vt:variant>
      <vt:variant>
        <vt:lpwstr>page3</vt:lpwstr>
      </vt:variant>
      <vt:variant>
        <vt:i4>262167</vt:i4>
      </vt:variant>
      <vt:variant>
        <vt:i4>633</vt:i4>
      </vt:variant>
      <vt:variant>
        <vt:i4>0</vt:i4>
      </vt:variant>
      <vt:variant>
        <vt:i4>5</vt:i4>
      </vt:variant>
      <vt:variant>
        <vt:lpwstr/>
      </vt:variant>
      <vt:variant>
        <vt:lpwstr>page3</vt:lpwstr>
      </vt:variant>
      <vt:variant>
        <vt:i4>262167</vt:i4>
      </vt:variant>
      <vt:variant>
        <vt:i4>630</vt:i4>
      </vt:variant>
      <vt:variant>
        <vt:i4>0</vt:i4>
      </vt:variant>
      <vt:variant>
        <vt:i4>5</vt:i4>
      </vt:variant>
      <vt:variant>
        <vt:lpwstr/>
      </vt:variant>
      <vt:variant>
        <vt:lpwstr>page3</vt:lpwstr>
      </vt:variant>
      <vt:variant>
        <vt:i4>262167</vt:i4>
      </vt:variant>
      <vt:variant>
        <vt:i4>627</vt:i4>
      </vt:variant>
      <vt:variant>
        <vt:i4>0</vt:i4>
      </vt:variant>
      <vt:variant>
        <vt:i4>5</vt:i4>
      </vt:variant>
      <vt:variant>
        <vt:lpwstr/>
      </vt:variant>
      <vt:variant>
        <vt:lpwstr>page3</vt:lpwstr>
      </vt:variant>
      <vt:variant>
        <vt:i4>262167</vt:i4>
      </vt:variant>
      <vt:variant>
        <vt:i4>624</vt:i4>
      </vt:variant>
      <vt:variant>
        <vt:i4>0</vt:i4>
      </vt:variant>
      <vt:variant>
        <vt:i4>5</vt:i4>
      </vt:variant>
      <vt:variant>
        <vt:lpwstr/>
      </vt:variant>
      <vt:variant>
        <vt:lpwstr>page3</vt:lpwstr>
      </vt:variant>
      <vt:variant>
        <vt:i4>262167</vt:i4>
      </vt:variant>
      <vt:variant>
        <vt:i4>621</vt:i4>
      </vt:variant>
      <vt:variant>
        <vt:i4>0</vt:i4>
      </vt:variant>
      <vt:variant>
        <vt:i4>5</vt:i4>
      </vt:variant>
      <vt:variant>
        <vt:lpwstr/>
      </vt:variant>
      <vt:variant>
        <vt:lpwstr>page3</vt:lpwstr>
      </vt:variant>
      <vt:variant>
        <vt:i4>262167</vt:i4>
      </vt:variant>
      <vt:variant>
        <vt:i4>618</vt:i4>
      </vt:variant>
      <vt:variant>
        <vt:i4>0</vt:i4>
      </vt:variant>
      <vt:variant>
        <vt:i4>5</vt:i4>
      </vt:variant>
      <vt:variant>
        <vt:lpwstr/>
      </vt:variant>
      <vt:variant>
        <vt:lpwstr>page3</vt:lpwstr>
      </vt:variant>
      <vt:variant>
        <vt:i4>262167</vt:i4>
      </vt:variant>
      <vt:variant>
        <vt:i4>615</vt:i4>
      </vt:variant>
      <vt:variant>
        <vt:i4>0</vt:i4>
      </vt:variant>
      <vt:variant>
        <vt:i4>5</vt:i4>
      </vt:variant>
      <vt:variant>
        <vt:lpwstr/>
      </vt:variant>
      <vt:variant>
        <vt:lpwstr>page3</vt:lpwstr>
      </vt:variant>
      <vt:variant>
        <vt:i4>262167</vt:i4>
      </vt:variant>
      <vt:variant>
        <vt:i4>612</vt:i4>
      </vt:variant>
      <vt:variant>
        <vt:i4>0</vt:i4>
      </vt:variant>
      <vt:variant>
        <vt:i4>5</vt:i4>
      </vt:variant>
      <vt:variant>
        <vt:lpwstr/>
      </vt:variant>
      <vt:variant>
        <vt:lpwstr>page3</vt:lpwstr>
      </vt:variant>
      <vt:variant>
        <vt:i4>262167</vt:i4>
      </vt:variant>
      <vt:variant>
        <vt:i4>609</vt:i4>
      </vt:variant>
      <vt:variant>
        <vt:i4>0</vt:i4>
      </vt:variant>
      <vt:variant>
        <vt:i4>5</vt:i4>
      </vt:variant>
      <vt:variant>
        <vt:lpwstr/>
      </vt:variant>
      <vt:variant>
        <vt:lpwstr>page3</vt:lpwstr>
      </vt:variant>
      <vt:variant>
        <vt:i4>262167</vt:i4>
      </vt:variant>
      <vt:variant>
        <vt:i4>606</vt:i4>
      </vt:variant>
      <vt:variant>
        <vt:i4>0</vt:i4>
      </vt:variant>
      <vt:variant>
        <vt:i4>5</vt:i4>
      </vt:variant>
      <vt:variant>
        <vt:lpwstr/>
      </vt:variant>
      <vt:variant>
        <vt:lpwstr>page3</vt:lpwstr>
      </vt:variant>
      <vt:variant>
        <vt:i4>262167</vt:i4>
      </vt:variant>
      <vt:variant>
        <vt:i4>603</vt:i4>
      </vt:variant>
      <vt:variant>
        <vt:i4>0</vt:i4>
      </vt:variant>
      <vt:variant>
        <vt:i4>5</vt:i4>
      </vt:variant>
      <vt:variant>
        <vt:lpwstr/>
      </vt:variant>
      <vt:variant>
        <vt:lpwstr>page3</vt:lpwstr>
      </vt:variant>
      <vt:variant>
        <vt:i4>262167</vt:i4>
      </vt:variant>
      <vt:variant>
        <vt:i4>600</vt:i4>
      </vt:variant>
      <vt:variant>
        <vt:i4>0</vt:i4>
      </vt:variant>
      <vt:variant>
        <vt:i4>5</vt:i4>
      </vt:variant>
      <vt:variant>
        <vt:lpwstr/>
      </vt:variant>
      <vt:variant>
        <vt:lpwstr>page3</vt:lpwstr>
      </vt:variant>
      <vt:variant>
        <vt:i4>262167</vt:i4>
      </vt:variant>
      <vt:variant>
        <vt:i4>597</vt:i4>
      </vt:variant>
      <vt:variant>
        <vt:i4>0</vt:i4>
      </vt:variant>
      <vt:variant>
        <vt:i4>5</vt:i4>
      </vt:variant>
      <vt:variant>
        <vt:lpwstr/>
      </vt:variant>
      <vt:variant>
        <vt:lpwstr>page3</vt:lpwstr>
      </vt:variant>
      <vt:variant>
        <vt:i4>262167</vt:i4>
      </vt:variant>
      <vt:variant>
        <vt:i4>594</vt:i4>
      </vt:variant>
      <vt:variant>
        <vt:i4>0</vt:i4>
      </vt:variant>
      <vt:variant>
        <vt:i4>5</vt:i4>
      </vt:variant>
      <vt:variant>
        <vt:lpwstr/>
      </vt:variant>
      <vt:variant>
        <vt:lpwstr>page3</vt:lpwstr>
      </vt:variant>
      <vt:variant>
        <vt:i4>262167</vt:i4>
      </vt:variant>
      <vt:variant>
        <vt:i4>591</vt:i4>
      </vt:variant>
      <vt:variant>
        <vt:i4>0</vt:i4>
      </vt:variant>
      <vt:variant>
        <vt:i4>5</vt:i4>
      </vt:variant>
      <vt:variant>
        <vt:lpwstr/>
      </vt:variant>
      <vt:variant>
        <vt:lpwstr>page3</vt:lpwstr>
      </vt:variant>
      <vt:variant>
        <vt:i4>262167</vt:i4>
      </vt:variant>
      <vt:variant>
        <vt:i4>588</vt:i4>
      </vt:variant>
      <vt:variant>
        <vt:i4>0</vt:i4>
      </vt:variant>
      <vt:variant>
        <vt:i4>5</vt:i4>
      </vt:variant>
      <vt:variant>
        <vt:lpwstr/>
      </vt:variant>
      <vt:variant>
        <vt:lpwstr>page3</vt:lpwstr>
      </vt:variant>
      <vt:variant>
        <vt:i4>262167</vt:i4>
      </vt:variant>
      <vt:variant>
        <vt:i4>585</vt:i4>
      </vt:variant>
      <vt:variant>
        <vt:i4>0</vt:i4>
      </vt:variant>
      <vt:variant>
        <vt:i4>5</vt:i4>
      </vt:variant>
      <vt:variant>
        <vt:lpwstr/>
      </vt:variant>
      <vt:variant>
        <vt:lpwstr>page3</vt:lpwstr>
      </vt:variant>
      <vt:variant>
        <vt:i4>262167</vt:i4>
      </vt:variant>
      <vt:variant>
        <vt:i4>582</vt:i4>
      </vt:variant>
      <vt:variant>
        <vt:i4>0</vt:i4>
      </vt:variant>
      <vt:variant>
        <vt:i4>5</vt:i4>
      </vt:variant>
      <vt:variant>
        <vt:lpwstr/>
      </vt:variant>
      <vt:variant>
        <vt:lpwstr>page3</vt:lpwstr>
      </vt:variant>
      <vt:variant>
        <vt:i4>262167</vt:i4>
      </vt:variant>
      <vt:variant>
        <vt:i4>579</vt:i4>
      </vt:variant>
      <vt:variant>
        <vt:i4>0</vt:i4>
      </vt:variant>
      <vt:variant>
        <vt:i4>5</vt:i4>
      </vt:variant>
      <vt:variant>
        <vt:lpwstr/>
      </vt:variant>
      <vt:variant>
        <vt:lpwstr>page3</vt:lpwstr>
      </vt:variant>
      <vt:variant>
        <vt:i4>262167</vt:i4>
      </vt:variant>
      <vt:variant>
        <vt:i4>576</vt:i4>
      </vt:variant>
      <vt:variant>
        <vt:i4>0</vt:i4>
      </vt:variant>
      <vt:variant>
        <vt:i4>5</vt:i4>
      </vt:variant>
      <vt:variant>
        <vt:lpwstr/>
      </vt:variant>
      <vt:variant>
        <vt:lpwstr>page3</vt:lpwstr>
      </vt:variant>
      <vt:variant>
        <vt:i4>262167</vt:i4>
      </vt:variant>
      <vt:variant>
        <vt:i4>573</vt:i4>
      </vt:variant>
      <vt:variant>
        <vt:i4>0</vt:i4>
      </vt:variant>
      <vt:variant>
        <vt:i4>5</vt:i4>
      </vt:variant>
      <vt:variant>
        <vt:lpwstr/>
      </vt:variant>
      <vt:variant>
        <vt:lpwstr>page3</vt:lpwstr>
      </vt:variant>
      <vt:variant>
        <vt:i4>262167</vt:i4>
      </vt:variant>
      <vt:variant>
        <vt:i4>570</vt:i4>
      </vt:variant>
      <vt:variant>
        <vt:i4>0</vt:i4>
      </vt:variant>
      <vt:variant>
        <vt:i4>5</vt:i4>
      </vt:variant>
      <vt:variant>
        <vt:lpwstr/>
      </vt:variant>
      <vt:variant>
        <vt:lpwstr>page3</vt:lpwstr>
      </vt:variant>
      <vt:variant>
        <vt:i4>262167</vt:i4>
      </vt:variant>
      <vt:variant>
        <vt:i4>567</vt:i4>
      </vt:variant>
      <vt:variant>
        <vt:i4>0</vt:i4>
      </vt:variant>
      <vt:variant>
        <vt:i4>5</vt:i4>
      </vt:variant>
      <vt:variant>
        <vt:lpwstr/>
      </vt:variant>
      <vt:variant>
        <vt:lpwstr>page3</vt:lpwstr>
      </vt:variant>
      <vt:variant>
        <vt:i4>262167</vt:i4>
      </vt:variant>
      <vt:variant>
        <vt:i4>564</vt:i4>
      </vt:variant>
      <vt:variant>
        <vt:i4>0</vt:i4>
      </vt:variant>
      <vt:variant>
        <vt:i4>5</vt:i4>
      </vt:variant>
      <vt:variant>
        <vt:lpwstr/>
      </vt:variant>
      <vt:variant>
        <vt:lpwstr>page3</vt:lpwstr>
      </vt:variant>
      <vt:variant>
        <vt:i4>262167</vt:i4>
      </vt:variant>
      <vt:variant>
        <vt:i4>561</vt:i4>
      </vt:variant>
      <vt:variant>
        <vt:i4>0</vt:i4>
      </vt:variant>
      <vt:variant>
        <vt:i4>5</vt:i4>
      </vt:variant>
      <vt:variant>
        <vt:lpwstr/>
      </vt:variant>
      <vt:variant>
        <vt:lpwstr>page3</vt:lpwstr>
      </vt:variant>
      <vt:variant>
        <vt:i4>262167</vt:i4>
      </vt:variant>
      <vt:variant>
        <vt:i4>558</vt:i4>
      </vt:variant>
      <vt:variant>
        <vt:i4>0</vt:i4>
      </vt:variant>
      <vt:variant>
        <vt:i4>5</vt:i4>
      </vt:variant>
      <vt:variant>
        <vt:lpwstr/>
      </vt:variant>
      <vt:variant>
        <vt:lpwstr>page3</vt:lpwstr>
      </vt:variant>
      <vt:variant>
        <vt:i4>262167</vt:i4>
      </vt:variant>
      <vt:variant>
        <vt:i4>555</vt:i4>
      </vt:variant>
      <vt:variant>
        <vt:i4>0</vt:i4>
      </vt:variant>
      <vt:variant>
        <vt:i4>5</vt:i4>
      </vt:variant>
      <vt:variant>
        <vt:lpwstr/>
      </vt:variant>
      <vt:variant>
        <vt:lpwstr>page3</vt:lpwstr>
      </vt:variant>
      <vt:variant>
        <vt:i4>262167</vt:i4>
      </vt:variant>
      <vt:variant>
        <vt:i4>552</vt:i4>
      </vt:variant>
      <vt:variant>
        <vt:i4>0</vt:i4>
      </vt:variant>
      <vt:variant>
        <vt:i4>5</vt:i4>
      </vt:variant>
      <vt:variant>
        <vt:lpwstr/>
      </vt:variant>
      <vt:variant>
        <vt:lpwstr>page3</vt:lpwstr>
      </vt:variant>
      <vt:variant>
        <vt:i4>262167</vt:i4>
      </vt:variant>
      <vt:variant>
        <vt:i4>549</vt:i4>
      </vt:variant>
      <vt:variant>
        <vt:i4>0</vt:i4>
      </vt:variant>
      <vt:variant>
        <vt:i4>5</vt:i4>
      </vt:variant>
      <vt:variant>
        <vt:lpwstr/>
      </vt:variant>
      <vt:variant>
        <vt:lpwstr>page3</vt:lpwstr>
      </vt:variant>
      <vt:variant>
        <vt:i4>262167</vt:i4>
      </vt:variant>
      <vt:variant>
        <vt:i4>546</vt:i4>
      </vt:variant>
      <vt:variant>
        <vt:i4>0</vt:i4>
      </vt:variant>
      <vt:variant>
        <vt:i4>5</vt:i4>
      </vt:variant>
      <vt:variant>
        <vt:lpwstr/>
      </vt:variant>
      <vt:variant>
        <vt:lpwstr>page3</vt:lpwstr>
      </vt:variant>
      <vt:variant>
        <vt:i4>262167</vt:i4>
      </vt:variant>
      <vt:variant>
        <vt:i4>543</vt:i4>
      </vt:variant>
      <vt:variant>
        <vt:i4>0</vt:i4>
      </vt:variant>
      <vt:variant>
        <vt:i4>5</vt:i4>
      </vt:variant>
      <vt:variant>
        <vt:lpwstr/>
      </vt:variant>
      <vt:variant>
        <vt:lpwstr>page3</vt:lpwstr>
      </vt:variant>
      <vt:variant>
        <vt:i4>262167</vt:i4>
      </vt:variant>
      <vt:variant>
        <vt:i4>540</vt:i4>
      </vt:variant>
      <vt:variant>
        <vt:i4>0</vt:i4>
      </vt:variant>
      <vt:variant>
        <vt:i4>5</vt:i4>
      </vt:variant>
      <vt:variant>
        <vt:lpwstr/>
      </vt:variant>
      <vt:variant>
        <vt:lpwstr>page3</vt:lpwstr>
      </vt:variant>
      <vt:variant>
        <vt:i4>262167</vt:i4>
      </vt:variant>
      <vt:variant>
        <vt:i4>537</vt:i4>
      </vt:variant>
      <vt:variant>
        <vt:i4>0</vt:i4>
      </vt:variant>
      <vt:variant>
        <vt:i4>5</vt:i4>
      </vt:variant>
      <vt:variant>
        <vt:lpwstr/>
      </vt:variant>
      <vt:variant>
        <vt:lpwstr>page3</vt:lpwstr>
      </vt:variant>
      <vt:variant>
        <vt:i4>262167</vt:i4>
      </vt:variant>
      <vt:variant>
        <vt:i4>534</vt:i4>
      </vt:variant>
      <vt:variant>
        <vt:i4>0</vt:i4>
      </vt:variant>
      <vt:variant>
        <vt:i4>5</vt:i4>
      </vt:variant>
      <vt:variant>
        <vt:lpwstr/>
      </vt:variant>
      <vt:variant>
        <vt:lpwstr>page3</vt:lpwstr>
      </vt:variant>
      <vt:variant>
        <vt:i4>7405667</vt:i4>
      </vt:variant>
      <vt:variant>
        <vt:i4>531</vt:i4>
      </vt:variant>
      <vt:variant>
        <vt:i4>0</vt:i4>
      </vt:variant>
      <vt:variant>
        <vt:i4>5</vt:i4>
      </vt:variant>
      <vt:variant>
        <vt:lpwstr>https://doi.org/10.1017/qua.2020.82</vt:lpwstr>
      </vt:variant>
      <vt:variant>
        <vt:lpwstr/>
      </vt:variant>
      <vt:variant>
        <vt:i4>4784131</vt:i4>
      </vt:variant>
      <vt:variant>
        <vt:i4>528</vt:i4>
      </vt:variant>
      <vt:variant>
        <vt:i4>0</vt:i4>
      </vt:variant>
      <vt:variant>
        <vt:i4>5</vt:i4>
      </vt:variant>
      <vt:variant>
        <vt:lpwstr>https://www.cambridge.org/core/terms</vt:lpwstr>
      </vt:variant>
      <vt:variant>
        <vt:lpwstr/>
      </vt:variant>
      <vt:variant>
        <vt:i4>3932196</vt:i4>
      </vt:variant>
      <vt:variant>
        <vt:i4>525</vt:i4>
      </vt:variant>
      <vt:variant>
        <vt:i4>0</vt:i4>
      </vt:variant>
      <vt:variant>
        <vt:i4>5</vt:i4>
      </vt:variant>
      <vt:variant>
        <vt:lpwstr>https://www.cambridge.org/core</vt:lpwstr>
      </vt:variant>
      <vt:variant>
        <vt:lpwstr/>
      </vt:variant>
      <vt:variant>
        <vt:i4>262167</vt:i4>
      </vt:variant>
      <vt:variant>
        <vt:i4>522</vt:i4>
      </vt:variant>
      <vt:variant>
        <vt:i4>0</vt:i4>
      </vt:variant>
      <vt:variant>
        <vt:i4>5</vt:i4>
      </vt:variant>
      <vt:variant>
        <vt:lpwstr/>
      </vt:variant>
      <vt:variant>
        <vt:lpwstr>page3</vt:lpwstr>
      </vt:variant>
      <vt:variant>
        <vt:i4>262167</vt:i4>
      </vt:variant>
      <vt:variant>
        <vt:i4>519</vt:i4>
      </vt:variant>
      <vt:variant>
        <vt:i4>0</vt:i4>
      </vt:variant>
      <vt:variant>
        <vt:i4>5</vt:i4>
      </vt:variant>
      <vt:variant>
        <vt:lpwstr/>
      </vt:variant>
      <vt:variant>
        <vt:lpwstr>page3</vt:lpwstr>
      </vt:variant>
      <vt:variant>
        <vt:i4>262167</vt:i4>
      </vt:variant>
      <vt:variant>
        <vt:i4>516</vt:i4>
      </vt:variant>
      <vt:variant>
        <vt:i4>0</vt:i4>
      </vt:variant>
      <vt:variant>
        <vt:i4>5</vt:i4>
      </vt:variant>
      <vt:variant>
        <vt:lpwstr/>
      </vt:variant>
      <vt:variant>
        <vt:lpwstr>page3</vt:lpwstr>
      </vt:variant>
      <vt:variant>
        <vt:i4>262167</vt:i4>
      </vt:variant>
      <vt:variant>
        <vt:i4>513</vt:i4>
      </vt:variant>
      <vt:variant>
        <vt:i4>0</vt:i4>
      </vt:variant>
      <vt:variant>
        <vt:i4>5</vt:i4>
      </vt:variant>
      <vt:variant>
        <vt:lpwstr/>
      </vt:variant>
      <vt:variant>
        <vt:lpwstr>page3</vt:lpwstr>
      </vt:variant>
      <vt:variant>
        <vt:i4>262167</vt:i4>
      </vt:variant>
      <vt:variant>
        <vt:i4>510</vt:i4>
      </vt:variant>
      <vt:variant>
        <vt:i4>0</vt:i4>
      </vt:variant>
      <vt:variant>
        <vt:i4>5</vt:i4>
      </vt:variant>
      <vt:variant>
        <vt:lpwstr/>
      </vt:variant>
      <vt:variant>
        <vt:lpwstr>page3</vt:lpwstr>
      </vt:variant>
      <vt:variant>
        <vt:i4>262167</vt:i4>
      </vt:variant>
      <vt:variant>
        <vt:i4>507</vt:i4>
      </vt:variant>
      <vt:variant>
        <vt:i4>0</vt:i4>
      </vt:variant>
      <vt:variant>
        <vt:i4>5</vt:i4>
      </vt:variant>
      <vt:variant>
        <vt:lpwstr/>
      </vt:variant>
      <vt:variant>
        <vt:lpwstr>page3</vt:lpwstr>
      </vt:variant>
      <vt:variant>
        <vt:i4>262167</vt:i4>
      </vt:variant>
      <vt:variant>
        <vt:i4>504</vt:i4>
      </vt:variant>
      <vt:variant>
        <vt:i4>0</vt:i4>
      </vt:variant>
      <vt:variant>
        <vt:i4>5</vt:i4>
      </vt:variant>
      <vt:variant>
        <vt:lpwstr/>
      </vt:variant>
      <vt:variant>
        <vt:lpwstr>page3</vt:lpwstr>
      </vt:variant>
      <vt:variant>
        <vt:i4>262167</vt:i4>
      </vt:variant>
      <vt:variant>
        <vt:i4>501</vt:i4>
      </vt:variant>
      <vt:variant>
        <vt:i4>0</vt:i4>
      </vt:variant>
      <vt:variant>
        <vt:i4>5</vt:i4>
      </vt:variant>
      <vt:variant>
        <vt:lpwstr/>
      </vt:variant>
      <vt:variant>
        <vt:lpwstr>page3</vt:lpwstr>
      </vt:variant>
      <vt:variant>
        <vt:i4>262167</vt:i4>
      </vt:variant>
      <vt:variant>
        <vt:i4>498</vt:i4>
      </vt:variant>
      <vt:variant>
        <vt:i4>0</vt:i4>
      </vt:variant>
      <vt:variant>
        <vt:i4>5</vt:i4>
      </vt:variant>
      <vt:variant>
        <vt:lpwstr/>
      </vt:variant>
      <vt:variant>
        <vt:lpwstr>page3</vt:lpwstr>
      </vt:variant>
      <vt:variant>
        <vt:i4>262167</vt:i4>
      </vt:variant>
      <vt:variant>
        <vt:i4>495</vt:i4>
      </vt:variant>
      <vt:variant>
        <vt:i4>0</vt:i4>
      </vt:variant>
      <vt:variant>
        <vt:i4>5</vt:i4>
      </vt:variant>
      <vt:variant>
        <vt:lpwstr/>
      </vt:variant>
      <vt:variant>
        <vt:lpwstr>page3</vt:lpwstr>
      </vt:variant>
      <vt:variant>
        <vt:i4>262167</vt:i4>
      </vt:variant>
      <vt:variant>
        <vt:i4>492</vt:i4>
      </vt:variant>
      <vt:variant>
        <vt:i4>0</vt:i4>
      </vt:variant>
      <vt:variant>
        <vt:i4>5</vt:i4>
      </vt:variant>
      <vt:variant>
        <vt:lpwstr/>
      </vt:variant>
      <vt:variant>
        <vt:lpwstr>page3</vt:lpwstr>
      </vt:variant>
      <vt:variant>
        <vt:i4>262167</vt:i4>
      </vt:variant>
      <vt:variant>
        <vt:i4>489</vt:i4>
      </vt:variant>
      <vt:variant>
        <vt:i4>0</vt:i4>
      </vt:variant>
      <vt:variant>
        <vt:i4>5</vt:i4>
      </vt:variant>
      <vt:variant>
        <vt:lpwstr/>
      </vt:variant>
      <vt:variant>
        <vt:lpwstr>page3</vt:lpwstr>
      </vt:variant>
      <vt:variant>
        <vt:i4>262167</vt:i4>
      </vt:variant>
      <vt:variant>
        <vt:i4>486</vt:i4>
      </vt:variant>
      <vt:variant>
        <vt:i4>0</vt:i4>
      </vt:variant>
      <vt:variant>
        <vt:i4>5</vt:i4>
      </vt:variant>
      <vt:variant>
        <vt:lpwstr/>
      </vt:variant>
      <vt:variant>
        <vt:lpwstr>page3</vt:lpwstr>
      </vt:variant>
      <vt:variant>
        <vt:i4>262167</vt:i4>
      </vt:variant>
      <vt:variant>
        <vt:i4>483</vt:i4>
      </vt:variant>
      <vt:variant>
        <vt:i4>0</vt:i4>
      </vt:variant>
      <vt:variant>
        <vt:i4>5</vt:i4>
      </vt:variant>
      <vt:variant>
        <vt:lpwstr/>
      </vt:variant>
      <vt:variant>
        <vt:lpwstr>page3</vt:lpwstr>
      </vt:variant>
      <vt:variant>
        <vt:i4>7405667</vt:i4>
      </vt:variant>
      <vt:variant>
        <vt:i4>480</vt:i4>
      </vt:variant>
      <vt:variant>
        <vt:i4>0</vt:i4>
      </vt:variant>
      <vt:variant>
        <vt:i4>5</vt:i4>
      </vt:variant>
      <vt:variant>
        <vt:lpwstr>https://doi.org/10.1017/qua.2020.82</vt:lpwstr>
      </vt:variant>
      <vt:variant>
        <vt:lpwstr/>
      </vt:variant>
      <vt:variant>
        <vt:i4>4784131</vt:i4>
      </vt:variant>
      <vt:variant>
        <vt:i4>477</vt:i4>
      </vt:variant>
      <vt:variant>
        <vt:i4>0</vt:i4>
      </vt:variant>
      <vt:variant>
        <vt:i4>5</vt:i4>
      </vt:variant>
      <vt:variant>
        <vt:lpwstr>https://www.cambridge.org/core/terms</vt:lpwstr>
      </vt:variant>
      <vt:variant>
        <vt:lpwstr/>
      </vt:variant>
      <vt:variant>
        <vt:i4>3932196</vt:i4>
      </vt:variant>
      <vt:variant>
        <vt:i4>474</vt:i4>
      </vt:variant>
      <vt:variant>
        <vt:i4>0</vt:i4>
      </vt:variant>
      <vt:variant>
        <vt:i4>5</vt:i4>
      </vt:variant>
      <vt:variant>
        <vt:lpwstr>https://www.cambridge.org/core</vt:lpwstr>
      </vt:variant>
      <vt:variant>
        <vt:lpwstr/>
      </vt:variant>
      <vt:variant>
        <vt:i4>262167</vt:i4>
      </vt:variant>
      <vt:variant>
        <vt:i4>471</vt:i4>
      </vt:variant>
      <vt:variant>
        <vt:i4>0</vt:i4>
      </vt:variant>
      <vt:variant>
        <vt:i4>5</vt:i4>
      </vt:variant>
      <vt:variant>
        <vt:lpwstr/>
      </vt:variant>
      <vt:variant>
        <vt:lpwstr>page3</vt:lpwstr>
      </vt:variant>
      <vt:variant>
        <vt:i4>262167</vt:i4>
      </vt:variant>
      <vt:variant>
        <vt:i4>468</vt:i4>
      </vt:variant>
      <vt:variant>
        <vt:i4>0</vt:i4>
      </vt:variant>
      <vt:variant>
        <vt:i4>5</vt:i4>
      </vt:variant>
      <vt:variant>
        <vt:lpwstr/>
      </vt:variant>
      <vt:variant>
        <vt:lpwstr>page3</vt:lpwstr>
      </vt:variant>
      <vt:variant>
        <vt:i4>262167</vt:i4>
      </vt:variant>
      <vt:variant>
        <vt:i4>465</vt:i4>
      </vt:variant>
      <vt:variant>
        <vt:i4>0</vt:i4>
      </vt:variant>
      <vt:variant>
        <vt:i4>5</vt:i4>
      </vt:variant>
      <vt:variant>
        <vt:lpwstr/>
      </vt:variant>
      <vt:variant>
        <vt:lpwstr>page3</vt:lpwstr>
      </vt:variant>
      <vt:variant>
        <vt:i4>262167</vt:i4>
      </vt:variant>
      <vt:variant>
        <vt:i4>462</vt:i4>
      </vt:variant>
      <vt:variant>
        <vt:i4>0</vt:i4>
      </vt:variant>
      <vt:variant>
        <vt:i4>5</vt:i4>
      </vt:variant>
      <vt:variant>
        <vt:lpwstr/>
      </vt:variant>
      <vt:variant>
        <vt:lpwstr>page3</vt:lpwstr>
      </vt:variant>
      <vt:variant>
        <vt:i4>7405667</vt:i4>
      </vt:variant>
      <vt:variant>
        <vt:i4>459</vt:i4>
      </vt:variant>
      <vt:variant>
        <vt:i4>0</vt:i4>
      </vt:variant>
      <vt:variant>
        <vt:i4>5</vt:i4>
      </vt:variant>
      <vt:variant>
        <vt:lpwstr>https://doi.org/10.1017/qua.2020.82</vt:lpwstr>
      </vt:variant>
      <vt:variant>
        <vt:lpwstr/>
      </vt:variant>
      <vt:variant>
        <vt:i4>4784131</vt:i4>
      </vt:variant>
      <vt:variant>
        <vt:i4>456</vt:i4>
      </vt:variant>
      <vt:variant>
        <vt:i4>0</vt:i4>
      </vt:variant>
      <vt:variant>
        <vt:i4>5</vt:i4>
      </vt:variant>
      <vt:variant>
        <vt:lpwstr>https://www.cambridge.org/core/terms</vt:lpwstr>
      </vt:variant>
      <vt:variant>
        <vt:lpwstr/>
      </vt:variant>
      <vt:variant>
        <vt:i4>3932196</vt:i4>
      </vt:variant>
      <vt:variant>
        <vt:i4>453</vt:i4>
      </vt:variant>
      <vt:variant>
        <vt:i4>0</vt:i4>
      </vt:variant>
      <vt:variant>
        <vt:i4>5</vt:i4>
      </vt:variant>
      <vt:variant>
        <vt:lpwstr>https://www.cambridge.org/core</vt:lpwstr>
      </vt:variant>
      <vt:variant>
        <vt:lpwstr/>
      </vt:variant>
      <vt:variant>
        <vt:i4>262167</vt:i4>
      </vt:variant>
      <vt:variant>
        <vt:i4>450</vt:i4>
      </vt:variant>
      <vt:variant>
        <vt:i4>0</vt:i4>
      </vt:variant>
      <vt:variant>
        <vt:i4>5</vt:i4>
      </vt:variant>
      <vt:variant>
        <vt:lpwstr/>
      </vt:variant>
      <vt:variant>
        <vt:lpwstr>page3</vt:lpwstr>
      </vt:variant>
      <vt:variant>
        <vt:i4>262167</vt:i4>
      </vt:variant>
      <vt:variant>
        <vt:i4>447</vt:i4>
      </vt:variant>
      <vt:variant>
        <vt:i4>0</vt:i4>
      </vt:variant>
      <vt:variant>
        <vt:i4>5</vt:i4>
      </vt:variant>
      <vt:variant>
        <vt:lpwstr/>
      </vt:variant>
      <vt:variant>
        <vt:lpwstr>page3</vt:lpwstr>
      </vt:variant>
      <vt:variant>
        <vt:i4>262167</vt:i4>
      </vt:variant>
      <vt:variant>
        <vt:i4>444</vt:i4>
      </vt:variant>
      <vt:variant>
        <vt:i4>0</vt:i4>
      </vt:variant>
      <vt:variant>
        <vt:i4>5</vt:i4>
      </vt:variant>
      <vt:variant>
        <vt:lpwstr/>
      </vt:variant>
      <vt:variant>
        <vt:lpwstr>page3</vt:lpwstr>
      </vt:variant>
      <vt:variant>
        <vt:i4>262167</vt:i4>
      </vt:variant>
      <vt:variant>
        <vt:i4>441</vt:i4>
      </vt:variant>
      <vt:variant>
        <vt:i4>0</vt:i4>
      </vt:variant>
      <vt:variant>
        <vt:i4>5</vt:i4>
      </vt:variant>
      <vt:variant>
        <vt:lpwstr/>
      </vt:variant>
      <vt:variant>
        <vt:lpwstr>page3</vt:lpwstr>
      </vt:variant>
      <vt:variant>
        <vt:i4>262167</vt:i4>
      </vt:variant>
      <vt:variant>
        <vt:i4>438</vt:i4>
      </vt:variant>
      <vt:variant>
        <vt:i4>0</vt:i4>
      </vt:variant>
      <vt:variant>
        <vt:i4>5</vt:i4>
      </vt:variant>
      <vt:variant>
        <vt:lpwstr/>
      </vt:variant>
      <vt:variant>
        <vt:lpwstr>page3</vt:lpwstr>
      </vt:variant>
      <vt:variant>
        <vt:i4>262167</vt:i4>
      </vt:variant>
      <vt:variant>
        <vt:i4>435</vt:i4>
      </vt:variant>
      <vt:variant>
        <vt:i4>0</vt:i4>
      </vt:variant>
      <vt:variant>
        <vt:i4>5</vt:i4>
      </vt:variant>
      <vt:variant>
        <vt:lpwstr/>
      </vt:variant>
      <vt:variant>
        <vt:lpwstr>page3</vt:lpwstr>
      </vt:variant>
      <vt:variant>
        <vt:i4>262167</vt:i4>
      </vt:variant>
      <vt:variant>
        <vt:i4>432</vt:i4>
      </vt:variant>
      <vt:variant>
        <vt:i4>0</vt:i4>
      </vt:variant>
      <vt:variant>
        <vt:i4>5</vt:i4>
      </vt:variant>
      <vt:variant>
        <vt:lpwstr/>
      </vt:variant>
      <vt:variant>
        <vt:lpwstr>page3</vt:lpwstr>
      </vt:variant>
      <vt:variant>
        <vt:i4>262167</vt:i4>
      </vt:variant>
      <vt:variant>
        <vt:i4>429</vt:i4>
      </vt:variant>
      <vt:variant>
        <vt:i4>0</vt:i4>
      </vt:variant>
      <vt:variant>
        <vt:i4>5</vt:i4>
      </vt:variant>
      <vt:variant>
        <vt:lpwstr/>
      </vt:variant>
      <vt:variant>
        <vt:lpwstr>page3</vt:lpwstr>
      </vt:variant>
      <vt:variant>
        <vt:i4>262167</vt:i4>
      </vt:variant>
      <vt:variant>
        <vt:i4>426</vt:i4>
      </vt:variant>
      <vt:variant>
        <vt:i4>0</vt:i4>
      </vt:variant>
      <vt:variant>
        <vt:i4>5</vt:i4>
      </vt:variant>
      <vt:variant>
        <vt:lpwstr/>
      </vt:variant>
      <vt:variant>
        <vt:lpwstr>page3</vt:lpwstr>
      </vt:variant>
      <vt:variant>
        <vt:i4>262167</vt:i4>
      </vt:variant>
      <vt:variant>
        <vt:i4>423</vt:i4>
      </vt:variant>
      <vt:variant>
        <vt:i4>0</vt:i4>
      </vt:variant>
      <vt:variant>
        <vt:i4>5</vt:i4>
      </vt:variant>
      <vt:variant>
        <vt:lpwstr/>
      </vt:variant>
      <vt:variant>
        <vt:lpwstr>page3</vt:lpwstr>
      </vt:variant>
      <vt:variant>
        <vt:i4>262167</vt:i4>
      </vt:variant>
      <vt:variant>
        <vt:i4>420</vt:i4>
      </vt:variant>
      <vt:variant>
        <vt:i4>0</vt:i4>
      </vt:variant>
      <vt:variant>
        <vt:i4>5</vt:i4>
      </vt:variant>
      <vt:variant>
        <vt:lpwstr/>
      </vt:variant>
      <vt:variant>
        <vt:lpwstr>page3</vt:lpwstr>
      </vt:variant>
      <vt:variant>
        <vt:i4>262167</vt:i4>
      </vt:variant>
      <vt:variant>
        <vt:i4>417</vt:i4>
      </vt:variant>
      <vt:variant>
        <vt:i4>0</vt:i4>
      </vt:variant>
      <vt:variant>
        <vt:i4>5</vt:i4>
      </vt:variant>
      <vt:variant>
        <vt:lpwstr/>
      </vt:variant>
      <vt:variant>
        <vt:lpwstr>page3</vt:lpwstr>
      </vt:variant>
      <vt:variant>
        <vt:i4>262167</vt:i4>
      </vt:variant>
      <vt:variant>
        <vt:i4>414</vt:i4>
      </vt:variant>
      <vt:variant>
        <vt:i4>0</vt:i4>
      </vt:variant>
      <vt:variant>
        <vt:i4>5</vt:i4>
      </vt:variant>
      <vt:variant>
        <vt:lpwstr/>
      </vt:variant>
      <vt:variant>
        <vt:lpwstr>page3</vt:lpwstr>
      </vt:variant>
      <vt:variant>
        <vt:i4>262167</vt:i4>
      </vt:variant>
      <vt:variant>
        <vt:i4>411</vt:i4>
      </vt:variant>
      <vt:variant>
        <vt:i4>0</vt:i4>
      </vt:variant>
      <vt:variant>
        <vt:i4>5</vt:i4>
      </vt:variant>
      <vt:variant>
        <vt:lpwstr/>
      </vt:variant>
      <vt:variant>
        <vt:lpwstr>page3</vt:lpwstr>
      </vt:variant>
      <vt:variant>
        <vt:i4>7405667</vt:i4>
      </vt:variant>
      <vt:variant>
        <vt:i4>408</vt:i4>
      </vt:variant>
      <vt:variant>
        <vt:i4>0</vt:i4>
      </vt:variant>
      <vt:variant>
        <vt:i4>5</vt:i4>
      </vt:variant>
      <vt:variant>
        <vt:lpwstr>https://doi.org/10.1017/qua.2020.82</vt:lpwstr>
      </vt:variant>
      <vt:variant>
        <vt:lpwstr/>
      </vt:variant>
      <vt:variant>
        <vt:i4>4784131</vt:i4>
      </vt:variant>
      <vt:variant>
        <vt:i4>405</vt:i4>
      </vt:variant>
      <vt:variant>
        <vt:i4>0</vt:i4>
      </vt:variant>
      <vt:variant>
        <vt:i4>5</vt:i4>
      </vt:variant>
      <vt:variant>
        <vt:lpwstr>https://www.cambridge.org/core/terms</vt:lpwstr>
      </vt:variant>
      <vt:variant>
        <vt:lpwstr/>
      </vt:variant>
      <vt:variant>
        <vt:i4>3932196</vt:i4>
      </vt:variant>
      <vt:variant>
        <vt:i4>402</vt:i4>
      </vt:variant>
      <vt:variant>
        <vt:i4>0</vt:i4>
      </vt:variant>
      <vt:variant>
        <vt:i4>5</vt:i4>
      </vt:variant>
      <vt:variant>
        <vt:lpwstr>https://www.cambridge.org/core</vt:lpwstr>
      </vt:variant>
      <vt:variant>
        <vt:lpwstr/>
      </vt:variant>
      <vt:variant>
        <vt:i4>262167</vt:i4>
      </vt:variant>
      <vt:variant>
        <vt:i4>399</vt:i4>
      </vt:variant>
      <vt:variant>
        <vt:i4>0</vt:i4>
      </vt:variant>
      <vt:variant>
        <vt:i4>5</vt:i4>
      </vt:variant>
      <vt:variant>
        <vt:lpwstr/>
      </vt:variant>
      <vt:variant>
        <vt:lpwstr>page3</vt:lpwstr>
      </vt:variant>
      <vt:variant>
        <vt:i4>262167</vt:i4>
      </vt:variant>
      <vt:variant>
        <vt:i4>396</vt:i4>
      </vt:variant>
      <vt:variant>
        <vt:i4>0</vt:i4>
      </vt:variant>
      <vt:variant>
        <vt:i4>5</vt:i4>
      </vt:variant>
      <vt:variant>
        <vt:lpwstr/>
      </vt:variant>
      <vt:variant>
        <vt:lpwstr>page3</vt:lpwstr>
      </vt:variant>
      <vt:variant>
        <vt:i4>262167</vt:i4>
      </vt:variant>
      <vt:variant>
        <vt:i4>393</vt:i4>
      </vt:variant>
      <vt:variant>
        <vt:i4>0</vt:i4>
      </vt:variant>
      <vt:variant>
        <vt:i4>5</vt:i4>
      </vt:variant>
      <vt:variant>
        <vt:lpwstr/>
      </vt:variant>
      <vt:variant>
        <vt:lpwstr>page3</vt:lpwstr>
      </vt:variant>
      <vt:variant>
        <vt:i4>262167</vt:i4>
      </vt:variant>
      <vt:variant>
        <vt:i4>390</vt:i4>
      </vt:variant>
      <vt:variant>
        <vt:i4>0</vt:i4>
      </vt:variant>
      <vt:variant>
        <vt:i4>5</vt:i4>
      </vt:variant>
      <vt:variant>
        <vt:lpwstr/>
      </vt:variant>
      <vt:variant>
        <vt:lpwstr>page3</vt:lpwstr>
      </vt:variant>
      <vt:variant>
        <vt:i4>262167</vt:i4>
      </vt:variant>
      <vt:variant>
        <vt:i4>387</vt:i4>
      </vt:variant>
      <vt:variant>
        <vt:i4>0</vt:i4>
      </vt:variant>
      <vt:variant>
        <vt:i4>5</vt:i4>
      </vt:variant>
      <vt:variant>
        <vt:lpwstr/>
      </vt:variant>
      <vt:variant>
        <vt:lpwstr>page3</vt:lpwstr>
      </vt:variant>
      <vt:variant>
        <vt:i4>7405667</vt:i4>
      </vt:variant>
      <vt:variant>
        <vt:i4>384</vt:i4>
      </vt:variant>
      <vt:variant>
        <vt:i4>0</vt:i4>
      </vt:variant>
      <vt:variant>
        <vt:i4>5</vt:i4>
      </vt:variant>
      <vt:variant>
        <vt:lpwstr>https://doi.org/10.1017/qua.2020.82</vt:lpwstr>
      </vt:variant>
      <vt:variant>
        <vt:lpwstr/>
      </vt:variant>
      <vt:variant>
        <vt:i4>4784131</vt:i4>
      </vt:variant>
      <vt:variant>
        <vt:i4>381</vt:i4>
      </vt:variant>
      <vt:variant>
        <vt:i4>0</vt:i4>
      </vt:variant>
      <vt:variant>
        <vt:i4>5</vt:i4>
      </vt:variant>
      <vt:variant>
        <vt:lpwstr>https://www.cambridge.org/core/terms</vt:lpwstr>
      </vt:variant>
      <vt:variant>
        <vt:lpwstr/>
      </vt:variant>
      <vt:variant>
        <vt:i4>3932196</vt:i4>
      </vt:variant>
      <vt:variant>
        <vt:i4>378</vt:i4>
      </vt:variant>
      <vt:variant>
        <vt:i4>0</vt:i4>
      </vt:variant>
      <vt:variant>
        <vt:i4>5</vt:i4>
      </vt:variant>
      <vt:variant>
        <vt:lpwstr>https://www.cambridge.org/core</vt:lpwstr>
      </vt:variant>
      <vt:variant>
        <vt:lpwstr/>
      </vt:variant>
      <vt:variant>
        <vt:i4>262167</vt:i4>
      </vt:variant>
      <vt:variant>
        <vt:i4>375</vt:i4>
      </vt:variant>
      <vt:variant>
        <vt:i4>0</vt:i4>
      </vt:variant>
      <vt:variant>
        <vt:i4>5</vt:i4>
      </vt:variant>
      <vt:variant>
        <vt:lpwstr/>
      </vt:variant>
      <vt:variant>
        <vt:lpwstr>page3</vt:lpwstr>
      </vt:variant>
      <vt:variant>
        <vt:i4>262167</vt:i4>
      </vt:variant>
      <vt:variant>
        <vt:i4>372</vt:i4>
      </vt:variant>
      <vt:variant>
        <vt:i4>0</vt:i4>
      </vt:variant>
      <vt:variant>
        <vt:i4>5</vt:i4>
      </vt:variant>
      <vt:variant>
        <vt:lpwstr/>
      </vt:variant>
      <vt:variant>
        <vt:lpwstr>page3</vt:lpwstr>
      </vt:variant>
      <vt:variant>
        <vt:i4>262167</vt:i4>
      </vt:variant>
      <vt:variant>
        <vt:i4>369</vt:i4>
      </vt:variant>
      <vt:variant>
        <vt:i4>0</vt:i4>
      </vt:variant>
      <vt:variant>
        <vt:i4>5</vt:i4>
      </vt:variant>
      <vt:variant>
        <vt:lpwstr/>
      </vt:variant>
      <vt:variant>
        <vt:lpwstr>page3</vt:lpwstr>
      </vt:variant>
      <vt:variant>
        <vt:i4>262167</vt:i4>
      </vt:variant>
      <vt:variant>
        <vt:i4>366</vt:i4>
      </vt:variant>
      <vt:variant>
        <vt:i4>0</vt:i4>
      </vt:variant>
      <vt:variant>
        <vt:i4>5</vt:i4>
      </vt:variant>
      <vt:variant>
        <vt:lpwstr/>
      </vt:variant>
      <vt:variant>
        <vt:lpwstr>page3</vt:lpwstr>
      </vt:variant>
      <vt:variant>
        <vt:i4>262167</vt:i4>
      </vt:variant>
      <vt:variant>
        <vt:i4>363</vt:i4>
      </vt:variant>
      <vt:variant>
        <vt:i4>0</vt:i4>
      </vt:variant>
      <vt:variant>
        <vt:i4>5</vt:i4>
      </vt:variant>
      <vt:variant>
        <vt:lpwstr/>
      </vt:variant>
      <vt:variant>
        <vt:lpwstr>page3</vt:lpwstr>
      </vt:variant>
      <vt:variant>
        <vt:i4>262167</vt:i4>
      </vt:variant>
      <vt:variant>
        <vt:i4>360</vt:i4>
      </vt:variant>
      <vt:variant>
        <vt:i4>0</vt:i4>
      </vt:variant>
      <vt:variant>
        <vt:i4>5</vt:i4>
      </vt:variant>
      <vt:variant>
        <vt:lpwstr/>
      </vt:variant>
      <vt:variant>
        <vt:lpwstr>page3</vt:lpwstr>
      </vt:variant>
      <vt:variant>
        <vt:i4>262167</vt:i4>
      </vt:variant>
      <vt:variant>
        <vt:i4>357</vt:i4>
      </vt:variant>
      <vt:variant>
        <vt:i4>0</vt:i4>
      </vt:variant>
      <vt:variant>
        <vt:i4>5</vt:i4>
      </vt:variant>
      <vt:variant>
        <vt:lpwstr/>
      </vt:variant>
      <vt:variant>
        <vt:lpwstr>page3</vt:lpwstr>
      </vt:variant>
      <vt:variant>
        <vt:i4>262167</vt:i4>
      </vt:variant>
      <vt:variant>
        <vt:i4>354</vt:i4>
      </vt:variant>
      <vt:variant>
        <vt:i4>0</vt:i4>
      </vt:variant>
      <vt:variant>
        <vt:i4>5</vt:i4>
      </vt:variant>
      <vt:variant>
        <vt:lpwstr/>
      </vt:variant>
      <vt:variant>
        <vt:lpwstr>page3</vt:lpwstr>
      </vt:variant>
      <vt:variant>
        <vt:i4>7405667</vt:i4>
      </vt:variant>
      <vt:variant>
        <vt:i4>351</vt:i4>
      </vt:variant>
      <vt:variant>
        <vt:i4>0</vt:i4>
      </vt:variant>
      <vt:variant>
        <vt:i4>5</vt:i4>
      </vt:variant>
      <vt:variant>
        <vt:lpwstr>https://doi.org/10.1017/qua.2020.82</vt:lpwstr>
      </vt:variant>
      <vt:variant>
        <vt:lpwstr/>
      </vt:variant>
      <vt:variant>
        <vt:i4>4784131</vt:i4>
      </vt:variant>
      <vt:variant>
        <vt:i4>348</vt:i4>
      </vt:variant>
      <vt:variant>
        <vt:i4>0</vt:i4>
      </vt:variant>
      <vt:variant>
        <vt:i4>5</vt:i4>
      </vt:variant>
      <vt:variant>
        <vt:lpwstr>https://www.cambridge.org/core/terms</vt:lpwstr>
      </vt:variant>
      <vt:variant>
        <vt:lpwstr/>
      </vt:variant>
      <vt:variant>
        <vt:i4>3932196</vt:i4>
      </vt:variant>
      <vt:variant>
        <vt:i4>345</vt:i4>
      </vt:variant>
      <vt:variant>
        <vt:i4>0</vt:i4>
      </vt:variant>
      <vt:variant>
        <vt:i4>5</vt:i4>
      </vt:variant>
      <vt:variant>
        <vt:lpwstr>https://www.cambridge.org/core</vt:lpwstr>
      </vt:variant>
      <vt:variant>
        <vt:lpwstr/>
      </vt:variant>
      <vt:variant>
        <vt:i4>262167</vt:i4>
      </vt:variant>
      <vt:variant>
        <vt:i4>342</vt:i4>
      </vt:variant>
      <vt:variant>
        <vt:i4>0</vt:i4>
      </vt:variant>
      <vt:variant>
        <vt:i4>5</vt:i4>
      </vt:variant>
      <vt:variant>
        <vt:lpwstr/>
      </vt:variant>
      <vt:variant>
        <vt:lpwstr>page3</vt:lpwstr>
      </vt:variant>
      <vt:variant>
        <vt:i4>262167</vt:i4>
      </vt:variant>
      <vt:variant>
        <vt:i4>339</vt:i4>
      </vt:variant>
      <vt:variant>
        <vt:i4>0</vt:i4>
      </vt:variant>
      <vt:variant>
        <vt:i4>5</vt:i4>
      </vt:variant>
      <vt:variant>
        <vt:lpwstr/>
      </vt:variant>
      <vt:variant>
        <vt:lpwstr>page3</vt:lpwstr>
      </vt:variant>
      <vt:variant>
        <vt:i4>262167</vt:i4>
      </vt:variant>
      <vt:variant>
        <vt:i4>336</vt:i4>
      </vt:variant>
      <vt:variant>
        <vt:i4>0</vt:i4>
      </vt:variant>
      <vt:variant>
        <vt:i4>5</vt:i4>
      </vt:variant>
      <vt:variant>
        <vt:lpwstr/>
      </vt:variant>
      <vt:variant>
        <vt:lpwstr>page3</vt:lpwstr>
      </vt:variant>
      <vt:variant>
        <vt:i4>262167</vt:i4>
      </vt:variant>
      <vt:variant>
        <vt:i4>333</vt:i4>
      </vt:variant>
      <vt:variant>
        <vt:i4>0</vt:i4>
      </vt:variant>
      <vt:variant>
        <vt:i4>5</vt:i4>
      </vt:variant>
      <vt:variant>
        <vt:lpwstr/>
      </vt:variant>
      <vt:variant>
        <vt:lpwstr>page3</vt:lpwstr>
      </vt:variant>
      <vt:variant>
        <vt:i4>262167</vt:i4>
      </vt:variant>
      <vt:variant>
        <vt:i4>330</vt:i4>
      </vt:variant>
      <vt:variant>
        <vt:i4>0</vt:i4>
      </vt:variant>
      <vt:variant>
        <vt:i4>5</vt:i4>
      </vt:variant>
      <vt:variant>
        <vt:lpwstr/>
      </vt:variant>
      <vt:variant>
        <vt:lpwstr>page3</vt:lpwstr>
      </vt:variant>
      <vt:variant>
        <vt:i4>262167</vt:i4>
      </vt:variant>
      <vt:variant>
        <vt:i4>327</vt:i4>
      </vt:variant>
      <vt:variant>
        <vt:i4>0</vt:i4>
      </vt:variant>
      <vt:variant>
        <vt:i4>5</vt:i4>
      </vt:variant>
      <vt:variant>
        <vt:lpwstr/>
      </vt:variant>
      <vt:variant>
        <vt:lpwstr>page3</vt:lpwstr>
      </vt:variant>
      <vt:variant>
        <vt:i4>262167</vt:i4>
      </vt:variant>
      <vt:variant>
        <vt:i4>324</vt:i4>
      </vt:variant>
      <vt:variant>
        <vt:i4>0</vt:i4>
      </vt:variant>
      <vt:variant>
        <vt:i4>5</vt:i4>
      </vt:variant>
      <vt:variant>
        <vt:lpwstr/>
      </vt:variant>
      <vt:variant>
        <vt:lpwstr>page3</vt:lpwstr>
      </vt:variant>
      <vt:variant>
        <vt:i4>262167</vt:i4>
      </vt:variant>
      <vt:variant>
        <vt:i4>321</vt:i4>
      </vt:variant>
      <vt:variant>
        <vt:i4>0</vt:i4>
      </vt:variant>
      <vt:variant>
        <vt:i4>5</vt:i4>
      </vt:variant>
      <vt:variant>
        <vt:lpwstr/>
      </vt:variant>
      <vt:variant>
        <vt:lpwstr>page3</vt:lpwstr>
      </vt:variant>
      <vt:variant>
        <vt:i4>262167</vt:i4>
      </vt:variant>
      <vt:variant>
        <vt:i4>318</vt:i4>
      </vt:variant>
      <vt:variant>
        <vt:i4>0</vt:i4>
      </vt:variant>
      <vt:variant>
        <vt:i4>5</vt:i4>
      </vt:variant>
      <vt:variant>
        <vt:lpwstr/>
      </vt:variant>
      <vt:variant>
        <vt:lpwstr>page3</vt:lpwstr>
      </vt:variant>
      <vt:variant>
        <vt:i4>262167</vt:i4>
      </vt:variant>
      <vt:variant>
        <vt:i4>315</vt:i4>
      </vt:variant>
      <vt:variant>
        <vt:i4>0</vt:i4>
      </vt:variant>
      <vt:variant>
        <vt:i4>5</vt:i4>
      </vt:variant>
      <vt:variant>
        <vt:lpwstr/>
      </vt:variant>
      <vt:variant>
        <vt:lpwstr>page3</vt:lpwstr>
      </vt:variant>
      <vt:variant>
        <vt:i4>262167</vt:i4>
      </vt:variant>
      <vt:variant>
        <vt:i4>312</vt:i4>
      </vt:variant>
      <vt:variant>
        <vt:i4>0</vt:i4>
      </vt:variant>
      <vt:variant>
        <vt:i4>5</vt:i4>
      </vt:variant>
      <vt:variant>
        <vt:lpwstr/>
      </vt:variant>
      <vt:variant>
        <vt:lpwstr>page3</vt:lpwstr>
      </vt:variant>
      <vt:variant>
        <vt:i4>262167</vt:i4>
      </vt:variant>
      <vt:variant>
        <vt:i4>309</vt:i4>
      </vt:variant>
      <vt:variant>
        <vt:i4>0</vt:i4>
      </vt:variant>
      <vt:variant>
        <vt:i4>5</vt:i4>
      </vt:variant>
      <vt:variant>
        <vt:lpwstr/>
      </vt:variant>
      <vt:variant>
        <vt:lpwstr>page3</vt:lpwstr>
      </vt:variant>
      <vt:variant>
        <vt:i4>262167</vt:i4>
      </vt:variant>
      <vt:variant>
        <vt:i4>306</vt:i4>
      </vt:variant>
      <vt:variant>
        <vt:i4>0</vt:i4>
      </vt:variant>
      <vt:variant>
        <vt:i4>5</vt:i4>
      </vt:variant>
      <vt:variant>
        <vt:lpwstr/>
      </vt:variant>
      <vt:variant>
        <vt:lpwstr>page3</vt:lpwstr>
      </vt:variant>
      <vt:variant>
        <vt:i4>262167</vt:i4>
      </vt:variant>
      <vt:variant>
        <vt:i4>303</vt:i4>
      </vt:variant>
      <vt:variant>
        <vt:i4>0</vt:i4>
      </vt:variant>
      <vt:variant>
        <vt:i4>5</vt:i4>
      </vt:variant>
      <vt:variant>
        <vt:lpwstr/>
      </vt:variant>
      <vt:variant>
        <vt:lpwstr>page3</vt:lpwstr>
      </vt:variant>
      <vt:variant>
        <vt:i4>262167</vt:i4>
      </vt:variant>
      <vt:variant>
        <vt:i4>300</vt:i4>
      </vt:variant>
      <vt:variant>
        <vt:i4>0</vt:i4>
      </vt:variant>
      <vt:variant>
        <vt:i4>5</vt:i4>
      </vt:variant>
      <vt:variant>
        <vt:lpwstr/>
      </vt:variant>
      <vt:variant>
        <vt:lpwstr>page3</vt:lpwstr>
      </vt:variant>
      <vt:variant>
        <vt:i4>262167</vt:i4>
      </vt:variant>
      <vt:variant>
        <vt:i4>297</vt:i4>
      </vt:variant>
      <vt:variant>
        <vt:i4>0</vt:i4>
      </vt:variant>
      <vt:variant>
        <vt:i4>5</vt:i4>
      </vt:variant>
      <vt:variant>
        <vt:lpwstr/>
      </vt:variant>
      <vt:variant>
        <vt:lpwstr>page3</vt:lpwstr>
      </vt:variant>
      <vt:variant>
        <vt:i4>262167</vt:i4>
      </vt:variant>
      <vt:variant>
        <vt:i4>294</vt:i4>
      </vt:variant>
      <vt:variant>
        <vt:i4>0</vt:i4>
      </vt:variant>
      <vt:variant>
        <vt:i4>5</vt:i4>
      </vt:variant>
      <vt:variant>
        <vt:lpwstr/>
      </vt:variant>
      <vt:variant>
        <vt:lpwstr>page3</vt:lpwstr>
      </vt:variant>
      <vt:variant>
        <vt:i4>262167</vt:i4>
      </vt:variant>
      <vt:variant>
        <vt:i4>291</vt:i4>
      </vt:variant>
      <vt:variant>
        <vt:i4>0</vt:i4>
      </vt:variant>
      <vt:variant>
        <vt:i4>5</vt:i4>
      </vt:variant>
      <vt:variant>
        <vt:lpwstr/>
      </vt:variant>
      <vt:variant>
        <vt:lpwstr>page3</vt:lpwstr>
      </vt:variant>
      <vt:variant>
        <vt:i4>262167</vt:i4>
      </vt:variant>
      <vt:variant>
        <vt:i4>288</vt:i4>
      </vt:variant>
      <vt:variant>
        <vt:i4>0</vt:i4>
      </vt:variant>
      <vt:variant>
        <vt:i4>5</vt:i4>
      </vt:variant>
      <vt:variant>
        <vt:lpwstr/>
      </vt:variant>
      <vt:variant>
        <vt:lpwstr>page3</vt:lpwstr>
      </vt:variant>
      <vt:variant>
        <vt:i4>262167</vt:i4>
      </vt:variant>
      <vt:variant>
        <vt:i4>285</vt:i4>
      </vt:variant>
      <vt:variant>
        <vt:i4>0</vt:i4>
      </vt:variant>
      <vt:variant>
        <vt:i4>5</vt:i4>
      </vt:variant>
      <vt:variant>
        <vt:lpwstr/>
      </vt:variant>
      <vt:variant>
        <vt:lpwstr>page3</vt:lpwstr>
      </vt:variant>
      <vt:variant>
        <vt:i4>262167</vt:i4>
      </vt:variant>
      <vt:variant>
        <vt:i4>282</vt:i4>
      </vt:variant>
      <vt:variant>
        <vt:i4>0</vt:i4>
      </vt:variant>
      <vt:variant>
        <vt:i4>5</vt:i4>
      </vt:variant>
      <vt:variant>
        <vt:lpwstr/>
      </vt:variant>
      <vt:variant>
        <vt:lpwstr>page3</vt:lpwstr>
      </vt:variant>
      <vt:variant>
        <vt:i4>262167</vt:i4>
      </vt:variant>
      <vt:variant>
        <vt:i4>279</vt:i4>
      </vt:variant>
      <vt:variant>
        <vt:i4>0</vt:i4>
      </vt:variant>
      <vt:variant>
        <vt:i4>5</vt:i4>
      </vt:variant>
      <vt:variant>
        <vt:lpwstr/>
      </vt:variant>
      <vt:variant>
        <vt:lpwstr>page3</vt:lpwstr>
      </vt:variant>
      <vt:variant>
        <vt:i4>262167</vt:i4>
      </vt:variant>
      <vt:variant>
        <vt:i4>276</vt:i4>
      </vt:variant>
      <vt:variant>
        <vt:i4>0</vt:i4>
      </vt:variant>
      <vt:variant>
        <vt:i4>5</vt:i4>
      </vt:variant>
      <vt:variant>
        <vt:lpwstr/>
      </vt:variant>
      <vt:variant>
        <vt:lpwstr>page3</vt:lpwstr>
      </vt:variant>
      <vt:variant>
        <vt:i4>262167</vt:i4>
      </vt:variant>
      <vt:variant>
        <vt:i4>273</vt:i4>
      </vt:variant>
      <vt:variant>
        <vt:i4>0</vt:i4>
      </vt:variant>
      <vt:variant>
        <vt:i4>5</vt:i4>
      </vt:variant>
      <vt:variant>
        <vt:lpwstr/>
      </vt:variant>
      <vt:variant>
        <vt:lpwstr>page3</vt:lpwstr>
      </vt:variant>
      <vt:variant>
        <vt:i4>7405667</vt:i4>
      </vt:variant>
      <vt:variant>
        <vt:i4>270</vt:i4>
      </vt:variant>
      <vt:variant>
        <vt:i4>0</vt:i4>
      </vt:variant>
      <vt:variant>
        <vt:i4>5</vt:i4>
      </vt:variant>
      <vt:variant>
        <vt:lpwstr>https://doi.org/10.1017/qua.2020.82</vt:lpwstr>
      </vt:variant>
      <vt:variant>
        <vt:lpwstr/>
      </vt:variant>
      <vt:variant>
        <vt:i4>4784131</vt:i4>
      </vt:variant>
      <vt:variant>
        <vt:i4>267</vt:i4>
      </vt:variant>
      <vt:variant>
        <vt:i4>0</vt:i4>
      </vt:variant>
      <vt:variant>
        <vt:i4>5</vt:i4>
      </vt:variant>
      <vt:variant>
        <vt:lpwstr>https://www.cambridge.org/core/terms</vt:lpwstr>
      </vt:variant>
      <vt:variant>
        <vt:lpwstr/>
      </vt:variant>
      <vt:variant>
        <vt:i4>3932196</vt:i4>
      </vt:variant>
      <vt:variant>
        <vt:i4>264</vt:i4>
      </vt:variant>
      <vt:variant>
        <vt:i4>0</vt:i4>
      </vt:variant>
      <vt:variant>
        <vt:i4>5</vt:i4>
      </vt:variant>
      <vt:variant>
        <vt:lpwstr>https://www.cambridge.org/core</vt:lpwstr>
      </vt:variant>
      <vt:variant>
        <vt:lpwstr/>
      </vt:variant>
      <vt:variant>
        <vt:i4>262167</vt:i4>
      </vt:variant>
      <vt:variant>
        <vt:i4>261</vt:i4>
      </vt:variant>
      <vt:variant>
        <vt:i4>0</vt:i4>
      </vt:variant>
      <vt:variant>
        <vt:i4>5</vt:i4>
      </vt:variant>
      <vt:variant>
        <vt:lpwstr/>
      </vt:variant>
      <vt:variant>
        <vt:lpwstr>page3</vt:lpwstr>
      </vt:variant>
      <vt:variant>
        <vt:i4>262167</vt:i4>
      </vt:variant>
      <vt:variant>
        <vt:i4>258</vt:i4>
      </vt:variant>
      <vt:variant>
        <vt:i4>0</vt:i4>
      </vt:variant>
      <vt:variant>
        <vt:i4>5</vt:i4>
      </vt:variant>
      <vt:variant>
        <vt:lpwstr/>
      </vt:variant>
      <vt:variant>
        <vt:lpwstr>page3</vt:lpwstr>
      </vt:variant>
      <vt:variant>
        <vt:i4>262167</vt:i4>
      </vt:variant>
      <vt:variant>
        <vt:i4>255</vt:i4>
      </vt:variant>
      <vt:variant>
        <vt:i4>0</vt:i4>
      </vt:variant>
      <vt:variant>
        <vt:i4>5</vt:i4>
      </vt:variant>
      <vt:variant>
        <vt:lpwstr/>
      </vt:variant>
      <vt:variant>
        <vt:lpwstr>page3</vt:lpwstr>
      </vt:variant>
      <vt:variant>
        <vt:i4>262167</vt:i4>
      </vt:variant>
      <vt:variant>
        <vt:i4>252</vt:i4>
      </vt:variant>
      <vt:variant>
        <vt:i4>0</vt:i4>
      </vt:variant>
      <vt:variant>
        <vt:i4>5</vt:i4>
      </vt:variant>
      <vt:variant>
        <vt:lpwstr/>
      </vt:variant>
      <vt:variant>
        <vt:lpwstr>page3</vt:lpwstr>
      </vt:variant>
      <vt:variant>
        <vt:i4>262167</vt:i4>
      </vt:variant>
      <vt:variant>
        <vt:i4>249</vt:i4>
      </vt:variant>
      <vt:variant>
        <vt:i4>0</vt:i4>
      </vt:variant>
      <vt:variant>
        <vt:i4>5</vt:i4>
      </vt:variant>
      <vt:variant>
        <vt:lpwstr/>
      </vt:variant>
      <vt:variant>
        <vt:lpwstr>page3</vt:lpwstr>
      </vt:variant>
      <vt:variant>
        <vt:i4>262167</vt:i4>
      </vt:variant>
      <vt:variant>
        <vt:i4>246</vt:i4>
      </vt:variant>
      <vt:variant>
        <vt:i4>0</vt:i4>
      </vt:variant>
      <vt:variant>
        <vt:i4>5</vt:i4>
      </vt:variant>
      <vt:variant>
        <vt:lpwstr/>
      </vt:variant>
      <vt:variant>
        <vt:lpwstr>page3</vt:lpwstr>
      </vt:variant>
      <vt:variant>
        <vt:i4>7405667</vt:i4>
      </vt:variant>
      <vt:variant>
        <vt:i4>243</vt:i4>
      </vt:variant>
      <vt:variant>
        <vt:i4>0</vt:i4>
      </vt:variant>
      <vt:variant>
        <vt:i4>5</vt:i4>
      </vt:variant>
      <vt:variant>
        <vt:lpwstr>https://doi.org/10.1017/qua.2020.82</vt:lpwstr>
      </vt:variant>
      <vt:variant>
        <vt:lpwstr/>
      </vt:variant>
      <vt:variant>
        <vt:i4>4784131</vt:i4>
      </vt:variant>
      <vt:variant>
        <vt:i4>240</vt:i4>
      </vt:variant>
      <vt:variant>
        <vt:i4>0</vt:i4>
      </vt:variant>
      <vt:variant>
        <vt:i4>5</vt:i4>
      </vt:variant>
      <vt:variant>
        <vt:lpwstr>https://www.cambridge.org/core/terms</vt:lpwstr>
      </vt:variant>
      <vt:variant>
        <vt:lpwstr/>
      </vt:variant>
      <vt:variant>
        <vt:i4>3932196</vt:i4>
      </vt:variant>
      <vt:variant>
        <vt:i4>237</vt:i4>
      </vt:variant>
      <vt:variant>
        <vt:i4>0</vt:i4>
      </vt:variant>
      <vt:variant>
        <vt:i4>5</vt:i4>
      </vt:variant>
      <vt:variant>
        <vt:lpwstr>https://www.cambridge.org/core</vt:lpwstr>
      </vt:variant>
      <vt:variant>
        <vt:lpwstr/>
      </vt:variant>
      <vt:variant>
        <vt:i4>262167</vt:i4>
      </vt:variant>
      <vt:variant>
        <vt:i4>234</vt:i4>
      </vt:variant>
      <vt:variant>
        <vt:i4>0</vt:i4>
      </vt:variant>
      <vt:variant>
        <vt:i4>5</vt:i4>
      </vt:variant>
      <vt:variant>
        <vt:lpwstr/>
      </vt:variant>
      <vt:variant>
        <vt:lpwstr>page3</vt:lpwstr>
      </vt:variant>
      <vt:variant>
        <vt:i4>262167</vt:i4>
      </vt:variant>
      <vt:variant>
        <vt:i4>231</vt:i4>
      </vt:variant>
      <vt:variant>
        <vt:i4>0</vt:i4>
      </vt:variant>
      <vt:variant>
        <vt:i4>5</vt:i4>
      </vt:variant>
      <vt:variant>
        <vt:lpwstr/>
      </vt:variant>
      <vt:variant>
        <vt:lpwstr>page3</vt:lpwstr>
      </vt:variant>
      <vt:variant>
        <vt:i4>262167</vt:i4>
      </vt:variant>
      <vt:variant>
        <vt:i4>228</vt:i4>
      </vt:variant>
      <vt:variant>
        <vt:i4>0</vt:i4>
      </vt:variant>
      <vt:variant>
        <vt:i4>5</vt:i4>
      </vt:variant>
      <vt:variant>
        <vt:lpwstr/>
      </vt:variant>
      <vt:variant>
        <vt:lpwstr>page3</vt:lpwstr>
      </vt:variant>
      <vt:variant>
        <vt:i4>262167</vt:i4>
      </vt:variant>
      <vt:variant>
        <vt:i4>225</vt:i4>
      </vt:variant>
      <vt:variant>
        <vt:i4>0</vt:i4>
      </vt:variant>
      <vt:variant>
        <vt:i4>5</vt:i4>
      </vt:variant>
      <vt:variant>
        <vt:lpwstr/>
      </vt:variant>
      <vt:variant>
        <vt:lpwstr>page3</vt:lpwstr>
      </vt:variant>
      <vt:variant>
        <vt:i4>7405667</vt:i4>
      </vt:variant>
      <vt:variant>
        <vt:i4>222</vt:i4>
      </vt:variant>
      <vt:variant>
        <vt:i4>0</vt:i4>
      </vt:variant>
      <vt:variant>
        <vt:i4>5</vt:i4>
      </vt:variant>
      <vt:variant>
        <vt:lpwstr>https://doi.org/10.1017/qua.2020.82</vt:lpwstr>
      </vt:variant>
      <vt:variant>
        <vt:lpwstr/>
      </vt:variant>
      <vt:variant>
        <vt:i4>4784131</vt:i4>
      </vt:variant>
      <vt:variant>
        <vt:i4>219</vt:i4>
      </vt:variant>
      <vt:variant>
        <vt:i4>0</vt:i4>
      </vt:variant>
      <vt:variant>
        <vt:i4>5</vt:i4>
      </vt:variant>
      <vt:variant>
        <vt:lpwstr>https://www.cambridge.org/core/terms</vt:lpwstr>
      </vt:variant>
      <vt:variant>
        <vt:lpwstr/>
      </vt:variant>
      <vt:variant>
        <vt:i4>3932196</vt:i4>
      </vt:variant>
      <vt:variant>
        <vt:i4>216</vt:i4>
      </vt:variant>
      <vt:variant>
        <vt:i4>0</vt:i4>
      </vt:variant>
      <vt:variant>
        <vt:i4>5</vt:i4>
      </vt:variant>
      <vt:variant>
        <vt:lpwstr>https://www.cambridge.org/core</vt:lpwstr>
      </vt:variant>
      <vt:variant>
        <vt:lpwstr/>
      </vt:variant>
      <vt:variant>
        <vt:i4>262167</vt:i4>
      </vt:variant>
      <vt:variant>
        <vt:i4>213</vt:i4>
      </vt:variant>
      <vt:variant>
        <vt:i4>0</vt:i4>
      </vt:variant>
      <vt:variant>
        <vt:i4>5</vt:i4>
      </vt:variant>
      <vt:variant>
        <vt:lpwstr/>
      </vt:variant>
      <vt:variant>
        <vt:lpwstr>page3</vt:lpwstr>
      </vt:variant>
      <vt:variant>
        <vt:i4>262167</vt:i4>
      </vt:variant>
      <vt:variant>
        <vt:i4>210</vt:i4>
      </vt:variant>
      <vt:variant>
        <vt:i4>0</vt:i4>
      </vt:variant>
      <vt:variant>
        <vt:i4>5</vt:i4>
      </vt:variant>
      <vt:variant>
        <vt:lpwstr/>
      </vt:variant>
      <vt:variant>
        <vt:lpwstr>page3</vt:lpwstr>
      </vt:variant>
      <vt:variant>
        <vt:i4>262167</vt:i4>
      </vt:variant>
      <vt:variant>
        <vt:i4>207</vt:i4>
      </vt:variant>
      <vt:variant>
        <vt:i4>0</vt:i4>
      </vt:variant>
      <vt:variant>
        <vt:i4>5</vt:i4>
      </vt:variant>
      <vt:variant>
        <vt:lpwstr/>
      </vt:variant>
      <vt:variant>
        <vt:lpwstr>page3</vt:lpwstr>
      </vt:variant>
      <vt:variant>
        <vt:i4>262167</vt:i4>
      </vt:variant>
      <vt:variant>
        <vt:i4>204</vt:i4>
      </vt:variant>
      <vt:variant>
        <vt:i4>0</vt:i4>
      </vt:variant>
      <vt:variant>
        <vt:i4>5</vt:i4>
      </vt:variant>
      <vt:variant>
        <vt:lpwstr/>
      </vt:variant>
      <vt:variant>
        <vt:lpwstr>page3</vt:lpwstr>
      </vt:variant>
      <vt:variant>
        <vt:i4>262167</vt:i4>
      </vt:variant>
      <vt:variant>
        <vt:i4>201</vt:i4>
      </vt:variant>
      <vt:variant>
        <vt:i4>0</vt:i4>
      </vt:variant>
      <vt:variant>
        <vt:i4>5</vt:i4>
      </vt:variant>
      <vt:variant>
        <vt:lpwstr/>
      </vt:variant>
      <vt:variant>
        <vt:lpwstr>page3</vt:lpwstr>
      </vt:variant>
      <vt:variant>
        <vt:i4>262167</vt:i4>
      </vt:variant>
      <vt:variant>
        <vt:i4>198</vt:i4>
      </vt:variant>
      <vt:variant>
        <vt:i4>0</vt:i4>
      </vt:variant>
      <vt:variant>
        <vt:i4>5</vt:i4>
      </vt:variant>
      <vt:variant>
        <vt:lpwstr/>
      </vt:variant>
      <vt:variant>
        <vt:lpwstr>page3</vt:lpwstr>
      </vt:variant>
      <vt:variant>
        <vt:i4>262167</vt:i4>
      </vt:variant>
      <vt:variant>
        <vt:i4>195</vt:i4>
      </vt:variant>
      <vt:variant>
        <vt:i4>0</vt:i4>
      </vt:variant>
      <vt:variant>
        <vt:i4>5</vt:i4>
      </vt:variant>
      <vt:variant>
        <vt:lpwstr/>
      </vt:variant>
      <vt:variant>
        <vt:lpwstr>page3</vt:lpwstr>
      </vt:variant>
      <vt:variant>
        <vt:i4>262167</vt:i4>
      </vt:variant>
      <vt:variant>
        <vt:i4>192</vt:i4>
      </vt:variant>
      <vt:variant>
        <vt:i4>0</vt:i4>
      </vt:variant>
      <vt:variant>
        <vt:i4>5</vt:i4>
      </vt:variant>
      <vt:variant>
        <vt:lpwstr/>
      </vt:variant>
      <vt:variant>
        <vt:lpwstr>page3</vt:lpwstr>
      </vt:variant>
      <vt:variant>
        <vt:i4>262167</vt:i4>
      </vt:variant>
      <vt:variant>
        <vt:i4>189</vt:i4>
      </vt:variant>
      <vt:variant>
        <vt:i4>0</vt:i4>
      </vt:variant>
      <vt:variant>
        <vt:i4>5</vt:i4>
      </vt:variant>
      <vt:variant>
        <vt:lpwstr/>
      </vt:variant>
      <vt:variant>
        <vt:lpwstr>page3</vt:lpwstr>
      </vt:variant>
      <vt:variant>
        <vt:i4>262167</vt:i4>
      </vt:variant>
      <vt:variant>
        <vt:i4>186</vt:i4>
      </vt:variant>
      <vt:variant>
        <vt:i4>0</vt:i4>
      </vt:variant>
      <vt:variant>
        <vt:i4>5</vt:i4>
      </vt:variant>
      <vt:variant>
        <vt:lpwstr/>
      </vt:variant>
      <vt:variant>
        <vt:lpwstr>page3</vt:lpwstr>
      </vt:variant>
      <vt:variant>
        <vt:i4>262167</vt:i4>
      </vt:variant>
      <vt:variant>
        <vt:i4>183</vt:i4>
      </vt:variant>
      <vt:variant>
        <vt:i4>0</vt:i4>
      </vt:variant>
      <vt:variant>
        <vt:i4>5</vt:i4>
      </vt:variant>
      <vt:variant>
        <vt:lpwstr/>
      </vt:variant>
      <vt:variant>
        <vt:lpwstr>page3</vt:lpwstr>
      </vt:variant>
      <vt:variant>
        <vt:i4>262167</vt:i4>
      </vt:variant>
      <vt:variant>
        <vt:i4>180</vt:i4>
      </vt:variant>
      <vt:variant>
        <vt:i4>0</vt:i4>
      </vt:variant>
      <vt:variant>
        <vt:i4>5</vt:i4>
      </vt:variant>
      <vt:variant>
        <vt:lpwstr/>
      </vt:variant>
      <vt:variant>
        <vt:lpwstr>page3</vt:lpwstr>
      </vt:variant>
      <vt:variant>
        <vt:i4>262167</vt:i4>
      </vt:variant>
      <vt:variant>
        <vt:i4>177</vt:i4>
      </vt:variant>
      <vt:variant>
        <vt:i4>0</vt:i4>
      </vt:variant>
      <vt:variant>
        <vt:i4>5</vt:i4>
      </vt:variant>
      <vt:variant>
        <vt:lpwstr/>
      </vt:variant>
      <vt:variant>
        <vt:lpwstr>page3</vt:lpwstr>
      </vt:variant>
      <vt:variant>
        <vt:i4>262167</vt:i4>
      </vt:variant>
      <vt:variant>
        <vt:i4>174</vt:i4>
      </vt:variant>
      <vt:variant>
        <vt:i4>0</vt:i4>
      </vt:variant>
      <vt:variant>
        <vt:i4>5</vt:i4>
      </vt:variant>
      <vt:variant>
        <vt:lpwstr/>
      </vt:variant>
      <vt:variant>
        <vt:lpwstr>page3</vt:lpwstr>
      </vt:variant>
      <vt:variant>
        <vt:i4>262167</vt:i4>
      </vt:variant>
      <vt:variant>
        <vt:i4>171</vt:i4>
      </vt:variant>
      <vt:variant>
        <vt:i4>0</vt:i4>
      </vt:variant>
      <vt:variant>
        <vt:i4>5</vt:i4>
      </vt:variant>
      <vt:variant>
        <vt:lpwstr/>
      </vt:variant>
      <vt:variant>
        <vt:lpwstr>page3</vt:lpwstr>
      </vt:variant>
      <vt:variant>
        <vt:i4>262167</vt:i4>
      </vt:variant>
      <vt:variant>
        <vt:i4>168</vt:i4>
      </vt:variant>
      <vt:variant>
        <vt:i4>0</vt:i4>
      </vt:variant>
      <vt:variant>
        <vt:i4>5</vt:i4>
      </vt:variant>
      <vt:variant>
        <vt:lpwstr/>
      </vt:variant>
      <vt:variant>
        <vt:lpwstr>page3</vt:lpwstr>
      </vt:variant>
      <vt:variant>
        <vt:i4>262167</vt:i4>
      </vt:variant>
      <vt:variant>
        <vt:i4>165</vt:i4>
      </vt:variant>
      <vt:variant>
        <vt:i4>0</vt:i4>
      </vt:variant>
      <vt:variant>
        <vt:i4>5</vt:i4>
      </vt:variant>
      <vt:variant>
        <vt:lpwstr/>
      </vt:variant>
      <vt:variant>
        <vt:lpwstr>page3</vt:lpwstr>
      </vt:variant>
      <vt:variant>
        <vt:i4>262167</vt:i4>
      </vt:variant>
      <vt:variant>
        <vt:i4>162</vt:i4>
      </vt:variant>
      <vt:variant>
        <vt:i4>0</vt:i4>
      </vt:variant>
      <vt:variant>
        <vt:i4>5</vt:i4>
      </vt:variant>
      <vt:variant>
        <vt:lpwstr/>
      </vt:variant>
      <vt:variant>
        <vt:lpwstr>page3</vt:lpwstr>
      </vt:variant>
      <vt:variant>
        <vt:i4>262167</vt:i4>
      </vt:variant>
      <vt:variant>
        <vt:i4>159</vt:i4>
      </vt:variant>
      <vt:variant>
        <vt:i4>0</vt:i4>
      </vt:variant>
      <vt:variant>
        <vt:i4>5</vt:i4>
      </vt:variant>
      <vt:variant>
        <vt:lpwstr/>
      </vt:variant>
      <vt:variant>
        <vt:lpwstr>page3</vt:lpwstr>
      </vt:variant>
      <vt:variant>
        <vt:i4>262167</vt:i4>
      </vt:variant>
      <vt:variant>
        <vt:i4>156</vt:i4>
      </vt:variant>
      <vt:variant>
        <vt:i4>0</vt:i4>
      </vt:variant>
      <vt:variant>
        <vt:i4>5</vt:i4>
      </vt:variant>
      <vt:variant>
        <vt:lpwstr/>
      </vt:variant>
      <vt:variant>
        <vt:lpwstr>page3</vt:lpwstr>
      </vt:variant>
      <vt:variant>
        <vt:i4>262167</vt:i4>
      </vt:variant>
      <vt:variant>
        <vt:i4>153</vt:i4>
      </vt:variant>
      <vt:variant>
        <vt:i4>0</vt:i4>
      </vt:variant>
      <vt:variant>
        <vt:i4>5</vt:i4>
      </vt:variant>
      <vt:variant>
        <vt:lpwstr/>
      </vt:variant>
      <vt:variant>
        <vt:lpwstr>page3</vt:lpwstr>
      </vt:variant>
      <vt:variant>
        <vt:i4>262167</vt:i4>
      </vt:variant>
      <vt:variant>
        <vt:i4>150</vt:i4>
      </vt:variant>
      <vt:variant>
        <vt:i4>0</vt:i4>
      </vt:variant>
      <vt:variant>
        <vt:i4>5</vt:i4>
      </vt:variant>
      <vt:variant>
        <vt:lpwstr/>
      </vt:variant>
      <vt:variant>
        <vt:lpwstr>page3</vt:lpwstr>
      </vt:variant>
      <vt:variant>
        <vt:i4>262167</vt:i4>
      </vt:variant>
      <vt:variant>
        <vt:i4>147</vt:i4>
      </vt:variant>
      <vt:variant>
        <vt:i4>0</vt:i4>
      </vt:variant>
      <vt:variant>
        <vt:i4>5</vt:i4>
      </vt:variant>
      <vt:variant>
        <vt:lpwstr/>
      </vt:variant>
      <vt:variant>
        <vt:lpwstr>page3</vt:lpwstr>
      </vt:variant>
      <vt:variant>
        <vt:i4>262167</vt:i4>
      </vt:variant>
      <vt:variant>
        <vt:i4>144</vt:i4>
      </vt:variant>
      <vt:variant>
        <vt:i4>0</vt:i4>
      </vt:variant>
      <vt:variant>
        <vt:i4>5</vt:i4>
      </vt:variant>
      <vt:variant>
        <vt:lpwstr/>
      </vt:variant>
      <vt:variant>
        <vt:lpwstr>page3</vt:lpwstr>
      </vt:variant>
      <vt:variant>
        <vt:i4>262167</vt:i4>
      </vt:variant>
      <vt:variant>
        <vt:i4>141</vt:i4>
      </vt:variant>
      <vt:variant>
        <vt:i4>0</vt:i4>
      </vt:variant>
      <vt:variant>
        <vt:i4>5</vt:i4>
      </vt:variant>
      <vt:variant>
        <vt:lpwstr/>
      </vt:variant>
      <vt:variant>
        <vt:lpwstr>page3</vt:lpwstr>
      </vt:variant>
      <vt:variant>
        <vt:i4>262167</vt:i4>
      </vt:variant>
      <vt:variant>
        <vt:i4>138</vt:i4>
      </vt:variant>
      <vt:variant>
        <vt:i4>0</vt:i4>
      </vt:variant>
      <vt:variant>
        <vt:i4>5</vt:i4>
      </vt:variant>
      <vt:variant>
        <vt:lpwstr/>
      </vt:variant>
      <vt:variant>
        <vt:lpwstr>page3</vt:lpwstr>
      </vt:variant>
      <vt:variant>
        <vt:i4>262167</vt:i4>
      </vt:variant>
      <vt:variant>
        <vt:i4>135</vt:i4>
      </vt:variant>
      <vt:variant>
        <vt:i4>0</vt:i4>
      </vt:variant>
      <vt:variant>
        <vt:i4>5</vt:i4>
      </vt:variant>
      <vt:variant>
        <vt:lpwstr/>
      </vt:variant>
      <vt:variant>
        <vt:lpwstr>page3</vt:lpwstr>
      </vt:variant>
      <vt:variant>
        <vt:i4>262167</vt:i4>
      </vt:variant>
      <vt:variant>
        <vt:i4>132</vt:i4>
      </vt:variant>
      <vt:variant>
        <vt:i4>0</vt:i4>
      </vt:variant>
      <vt:variant>
        <vt:i4>5</vt:i4>
      </vt:variant>
      <vt:variant>
        <vt:lpwstr/>
      </vt:variant>
      <vt:variant>
        <vt:lpwstr>page3</vt:lpwstr>
      </vt:variant>
      <vt:variant>
        <vt:i4>262167</vt:i4>
      </vt:variant>
      <vt:variant>
        <vt:i4>129</vt:i4>
      </vt:variant>
      <vt:variant>
        <vt:i4>0</vt:i4>
      </vt:variant>
      <vt:variant>
        <vt:i4>5</vt:i4>
      </vt:variant>
      <vt:variant>
        <vt:lpwstr/>
      </vt:variant>
      <vt:variant>
        <vt:lpwstr>page3</vt:lpwstr>
      </vt:variant>
      <vt:variant>
        <vt:i4>262167</vt:i4>
      </vt:variant>
      <vt:variant>
        <vt:i4>126</vt:i4>
      </vt:variant>
      <vt:variant>
        <vt:i4>0</vt:i4>
      </vt:variant>
      <vt:variant>
        <vt:i4>5</vt:i4>
      </vt:variant>
      <vt:variant>
        <vt:lpwstr/>
      </vt:variant>
      <vt:variant>
        <vt:lpwstr>page3</vt:lpwstr>
      </vt:variant>
      <vt:variant>
        <vt:i4>262167</vt:i4>
      </vt:variant>
      <vt:variant>
        <vt:i4>123</vt:i4>
      </vt:variant>
      <vt:variant>
        <vt:i4>0</vt:i4>
      </vt:variant>
      <vt:variant>
        <vt:i4>5</vt:i4>
      </vt:variant>
      <vt:variant>
        <vt:lpwstr/>
      </vt:variant>
      <vt:variant>
        <vt:lpwstr>page3</vt:lpwstr>
      </vt:variant>
      <vt:variant>
        <vt:i4>262167</vt:i4>
      </vt:variant>
      <vt:variant>
        <vt:i4>120</vt:i4>
      </vt:variant>
      <vt:variant>
        <vt:i4>0</vt:i4>
      </vt:variant>
      <vt:variant>
        <vt:i4>5</vt:i4>
      </vt:variant>
      <vt:variant>
        <vt:lpwstr/>
      </vt:variant>
      <vt:variant>
        <vt:lpwstr>page3</vt:lpwstr>
      </vt:variant>
      <vt:variant>
        <vt:i4>262167</vt:i4>
      </vt:variant>
      <vt:variant>
        <vt:i4>117</vt:i4>
      </vt:variant>
      <vt:variant>
        <vt:i4>0</vt:i4>
      </vt:variant>
      <vt:variant>
        <vt:i4>5</vt:i4>
      </vt:variant>
      <vt:variant>
        <vt:lpwstr/>
      </vt:variant>
      <vt:variant>
        <vt:lpwstr>page3</vt:lpwstr>
      </vt:variant>
      <vt:variant>
        <vt:i4>262167</vt:i4>
      </vt:variant>
      <vt:variant>
        <vt:i4>114</vt:i4>
      </vt:variant>
      <vt:variant>
        <vt:i4>0</vt:i4>
      </vt:variant>
      <vt:variant>
        <vt:i4>5</vt:i4>
      </vt:variant>
      <vt:variant>
        <vt:lpwstr/>
      </vt:variant>
      <vt:variant>
        <vt:lpwstr>page3</vt:lpwstr>
      </vt:variant>
      <vt:variant>
        <vt:i4>262167</vt:i4>
      </vt:variant>
      <vt:variant>
        <vt:i4>111</vt:i4>
      </vt:variant>
      <vt:variant>
        <vt:i4>0</vt:i4>
      </vt:variant>
      <vt:variant>
        <vt:i4>5</vt:i4>
      </vt:variant>
      <vt:variant>
        <vt:lpwstr/>
      </vt:variant>
      <vt:variant>
        <vt:lpwstr>page3</vt:lpwstr>
      </vt:variant>
      <vt:variant>
        <vt:i4>262167</vt:i4>
      </vt:variant>
      <vt:variant>
        <vt:i4>108</vt:i4>
      </vt:variant>
      <vt:variant>
        <vt:i4>0</vt:i4>
      </vt:variant>
      <vt:variant>
        <vt:i4>5</vt:i4>
      </vt:variant>
      <vt:variant>
        <vt:lpwstr/>
      </vt:variant>
      <vt:variant>
        <vt:lpwstr>page3</vt:lpwstr>
      </vt:variant>
      <vt:variant>
        <vt:i4>262167</vt:i4>
      </vt:variant>
      <vt:variant>
        <vt:i4>105</vt:i4>
      </vt:variant>
      <vt:variant>
        <vt:i4>0</vt:i4>
      </vt:variant>
      <vt:variant>
        <vt:i4>5</vt:i4>
      </vt:variant>
      <vt:variant>
        <vt:lpwstr/>
      </vt:variant>
      <vt:variant>
        <vt:lpwstr>page3</vt:lpwstr>
      </vt:variant>
      <vt:variant>
        <vt:i4>262167</vt:i4>
      </vt:variant>
      <vt:variant>
        <vt:i4>102</vt:i4>
      </vt:variant>
      <vt:variant>
        <vt:i4>0</vt:i4>
      </vt:variant>
      <vt:variant>
        <vt:i4>5</vt:i4>
      </vt:variant>
      <vt:variant>
        <vt:lpwstr/>
      </vt:variant>
      <vt:variant>
        <vt:lpwstr>page3</vt:lpwstr>
      </vt:variant>
      <vt:variant>
        <vt:i4>262167</vt:i4>
      </vt:variant>
      <vt:variant>
        <vt:i4>99</vt:i4>
      </vt:variant>
      <vt:variant>
        <vt:i4>0</vt:i4>
      </vt:variant>
      <vt:variant>
        <vt:i4>5</vt:i4>
      </vt:variant>
      <vt:variant>
        <vt:lpwstr/>
      </vt:variant>
      <vt:variant>
        <vt:lpwstr>page3</vt:lpwstr>
      </vt:variant>
      <vt:variant>
        <vt:i4>7405667</vt:i4>
      </vt:variant>
      <vt:variant>
        <vt:i4>96</vt:i4>
      </vt:variant>
      <vt:variant>
        <vt:i4>0</vt:i4>
      </vt:variant>
      <vt:variant>
        <vt:i4>5</vt:i4>
      </vt:variant>
      <vt:variant>
        <vt:lpwstr>https://doi.org/10.1017/qua.2020.82</vt:lpwstr>
      </vt:variant>
      <vt:variant>
        <vt:lpwstr/>
      </vt:variant>
      <vt:variant>
        <vt:i4>4784131</vt:i4>
      </vt:variant>
      <vt:variant>
        <vt:i4>93</vt:i4>
      </vt:variant>
      <vt:variant>
        <vt:i4>0</vt:i4>
      </vt:variant>
      <vt:variant>
        <vt:i4>5</vt:i4>
      </vt:variant>
      <vt:variant>
        <vt:lpwstr>https://www.cambridge.org/core/terms</vt:lpwstr>
      </vt:variant>
      <vt:variant>
        <vt:lpwstr/>
      </vt:variant>
      <vt:variant>
        <vt:i4>3932196</vt:i4>
      </vt:variant>
      <vt:variant>
        <vt:i4>90</vt:i4>
      </vt:variant>
      <vt:variant>
        <vt:i4>0</vt:i4>
      </vt:variant>
      <vt:variant>
        <vt:i4>5</vt:i4>
      </vt:variant>
      <vt:variant>
        <vt:lpwstr>https://www.cambridge.org/core</vt:lpwstr>
      </vt:variant>
      <vt:variant>
        <vt:lpwstr/>
      </vt:variant>
      <vt:variant>
        <vt:i4>262167</vt:i4>
      </vt:variant>
      <vt:variant>
        <vt:i4>87</vt:i4>
      </vt:variant>
      <vt:variant>
        <vt:i4>0</vt:i4>
      </vt:variant>
      <vt:variant>
        <vt:i4>5</vt:i4>
      </vt:variant>
      <vt:variant>
        <vt:lpwstr/>
      </vt:variant>
      <vt:variant>
        <vt:lpwstr>page3</vt:lpwstr>
      </vt:variant>
      <vt:variant>
        <vt:i4>262167</vt:i4>
      </vt:variant>
      <vt:variant>
        <vt:i4>84</vt:i4>
      </vt:variant>
      <vt:variant>
        <vt:i4>0</vt:i4>
      </vt:variant>
      <vt:variant>
        <vt:i4>5</vt:i4>
      </vt:variant>
      <vt:variant>
        <vt:lpwstr/>
      </vt:variant>
      <vt:variant>
        <vt:lpwstr>page3</vt:lpwstr>
      </vt:variant>
      <vt:variant>
        <vt:i4>262167</vt:i4>
      </vt:variant>
      <vt:variant>
        <vt:i4>81</vt:i4>
      </vt:variant>
      <vt:variant>
        <vt:i4>0</vt:i4>
      </vt:variant>
      <vt:variant>
        <vt:i4>5</vt:i4>
      </vt:variant>
      <vt:variant>
        <vt:lpwstr/>
      </vt:variant>
      <vt:variant>
        <vt:lpwstr>page3</vt:lpwstr>
      </vt:variant>
      <vt:variant>
        <vt:i4>262167</vt:i4>
      </vt:variant>
      <vt:variant>
        <vt:i4>78</vt:i4>
      </vt:variant>
      <vt:variant>
        <vt:i4>0</vt:i4>
      </vt:variant>
      <vt:variant>
        <vt:i4>5</vt:i4>
      </vt:variant>
      <vt:variant>
        <vt:lpwstr/>
      </vt:variant>
      <vt:variant>
        <vt:lpwstr>page3</vt:lpwstr>
      </vt:variant>
      <vt:variant>
        <vt:i4>262167</vt:i4>
      </vt:variant>
      <vt:variant>
        <vt:i4>75</vt:i4>
      </vt:variant>
      <vt:variant>
        <vt:i4>0</vt:i4>
      </vt:variant>
      <vt:variant>
        <vt:i4>5</vt:i4>
      </vt:variant>
      <vt:variant>
        <vt:lpwstr/>
      </vt:variant>
      <vt:variant>
        <vt:lpwstr>page3</vt:lpwstr>
      </vt:variant>
      <vt:variant>
        <vt:i4>262167</vt:i4>
      </vt:variant>
      <vt:variant>
        <vt:i4>72</vt:i4>
      </vt:variant>
      <vt:variant>
        <vt:i4>0</vt:i4>
      </vt:variant>
      <vt:variant>
        <vt:i4>5</vt:i4>
      </vt:variant>
      <vt:variant>
        <vt:lpwstr/>
      </vt:variant>
      <vt:variant>
        <vt:lpwstr>page3</vt:lpwstr>
      </vt:variant>
      <vt:variant>
        <vt:i4>262167</vt:i4>
      </vt:variant>
      <vt:variant>
        <vt:i4>69</vt:i4>
      </vt:variant>
      <vt:variant>
        <vt:i4>0</vt:i4>
      </vt:variant>
      <vt:variant>
        <vt:i4>5</vt:i4>
      </vt:variant>
      <vt:variant>
        <vt:lpwstr/>
      </vt:variant>
      <vt:variant>
        <vt:lpwstr>page3</vt:lpwstr>
      </vt:variant>
      <vt:variant>
        <vt:i4>262167</vt:i4>
      </vt:variant>
      <vt:variant>
        <vt:i4>66</vt:i4>
      </vt:variant>
      <vt:variant>
        <vt:i4>0</vt:i4>
      </vt:variant>
      <vt:variant>
        <vt:i4>5</vt:i4>
      </vt:variant>
      <vt:variant>
        <vt:lpwstr/>
      </vt:variant>
      <vt:variant>
        <vt:lpwstr>page3</vt:lpwstr>
      </vt:variant>
      <vt:variant>
        <vt:i4>262167</vt:i4>
      </vt:variant>
      <vt:variant>
        <vt:i4>63</vt:i4>
      </vt:variant>
      <vt:variant>
        <vt:i4>0</vt:i4>
      </vt:variant>
      <vt:variant>
        <vt:i4>5</vt:i4>
      </vt:variant>
      <vt:variant>
        <vt:lpwstr/>
      </vt:variant>
      <vt:variant>
        <vt:lpwstr>page3</vt:lpwstr>
      </vt:variant>
      <vt:variant>
        <vt:i4>262167</vt:i4>
      </vt:variant>
      <vt:variant>
        <vt:i4>60</vt:i4>
      </vt:variant>
      <vt:variant>
        <vt:i4>0</vt:i4>
      </vt:variant>
      <vt:variant>
        <vt:i4>5</vt:i4>
      </vt:variant>
      <vt:variant>
        <vt:lpwstr/>
      </vt:variant>
      <vt:variant>
        <vt:lpwstr>page3</vt:lpwstr>
      </vt:variant>
      <vt:variant>
        <vt:i4>262167</vt:i4>
      </vt:variant>
      <vt:variant>
        <vt:i4>57</vt:i4>
      </vt:variant>
      <vt:variant>
        <vt:i4>0</vt:i4>
      </vt:variant>
      <vt:variant>
        <vt:i4>5</vt:i4>
      </vt:variant>
      <vt:variant>
        <vt:lpwstr/>
      </vt:variant>
      <vt:variant>
        <vt:lpwstr>page3</vt:lpwstr>
      </vt:variant>
      <vt:variant>
        <vt:i4>262167</vt:i4>
      </vt:variant>
      <vt:variant>
        <vt:i4>54</vt:i4>
      </vt:variant>
      <vt:variant>
        <vt:i4>0</vt:i4>
      </vt:variant>
      <vt:variant>
        <vt:i4>5</vt:i4>
      </vt:variant>
      <vt:variant>
        <vt:lpwstr/>
      </vt:variant>
      <vt:variant>
        <vt:lpwstr>page3</vt:lpwstr>
      </vt:variant>
      <vt:variant>
        <vt:i4>262167</vt:i4>
      </vt:variant>
      <vt:variant>
        <vt:i4>51</vt:i4>
      </vt:variant>
      <vt:variant>
        <vt:i4>0</vt:i4>
      </vt:variant>
      <vt:variant>
        <vt:i4>5</vt:i4>
      </vt:variant>
      <vt:variant>
        <vt:lpwstr/>
      </vt:variant>
      <vt:variant>
        <vt:lpwstr>page3</vt:lpwstr>
      </vt:variant>
      <vt:variant>
        <vt:i4>262167</vt:i4>
      </vt:variant>
      <vt:variant>
        <vt:i4>48</vt:i4>
      </vt:variant>
      <vt:variant>
        <vt:i4>0</vt:i4>
      </vt:variant>
      <vt:variant>
        <vt:i4>5</vt:i4>
      </vt:variant>
      <vt:variant>
        <vt:lpwstr/>
      </vt:variant>
      <vt:variant>
        <vt:lpwstr>page3</vt:lpwstr>
      </vt:variant>
      <vt:variant>
        <vt:i4>262167</vt:i4>
      </vt:variant>
      <vt:variant>
        <vt:i4>45</vt:i4>
      </vt:variant>
      <vt:variant>
        <vt:i4>0</vt:i4>
      </vt:variant>
      <vt:variant>
        <vt:i4>5</vt:i4>
      </vt:variant>
      <vt:variant>
        <vt:lpwstr/>
      </vt:variant>
      <vt:variant>
        <vt:lpwstr>page3</vt:lpwstr>
      </vt:variant>
      <vt:variant>
        <vt:i4>262167</vt:i4>
      </vt:variant>
      <vt:variant>
        <vt:i4>42</vt:i4>
      </vt:variant>
      <vt:variant>
        <vt:i4>0</vt:i4>
      </vt:variant>
      <vt:variant>
        <vt:i4>5</vt:i4>
      </vt:variant>
      <vt:variant>
        <vt:lpwstr/>
      </vt:variant>
      <vt:variant>
        <vt:lpwstr>page3</vt:lpwstr>
      </vt:variant>
      <vt:variant>
        <vt:i4>262167</vt:i4>
      </vt:variant>
      <vt:variant>
        <vt:i4>39</vt:i4>
      </vt:variant>
      <vt:variant>
        <vt:i4>0</vt:i4>
      </vt:variant>
      <vt:variant>
        <vt:i4>5</vt:i4>
      </vt:variant>
      <vt:variant>
        <vt:lpwstr/>
      </vt:variant>
      <vt:variant>
        <vt:lpwstr>page3</vt:lpwstr>
      </vt:variant>
      <vt:variant>
        <vt:i4>262167</vt:i4>
      </vt:variant>
      <vt:variant>
        <vt:i4>36</vt:i4>
      </vt:variant>
      <vt:variant>
        <vt:i4>0</vt:i4>
      </vt:variant>
      <vt:variant>
        <vt:i4>5</vt:i4>
      </vt:variant>
      <vt:variant>
        <vt:lpwstr/>
      </vt:variant>
      <vt:variant>
        <vt:lpwstr>page3</vt:lpwstr>
      </vt:variant>
      <vt:variant>
        <vt:i4>7405667</vt:i4>
      </vt:variant>
      <vt:variant>
        <vt:i4>33</vt:i4>
      </vt:variant>
      <vt:variant>
        <vt:i4>0</vt:i4>
      </vt:variant>
      <vt:variant>
        <vt:i4>5</vt:i4>
      </vt:variant>
      <vt:variant>
        <vt:lpwstr>https://doi.org/10.1017/qua.2020.82</vt:lpwstr>
      </vt:variant>
      <vt:variant>
        <vt:lpwstr/>
      </vt:variant>
      <vt:variant>
        <vt:i4>7405667</vt:i4>
      </vt:variant>
      <vt:variant>
        <vt:i4>30</vt:i4>
      </vt:variant>
      <vt:variant>
        <vt:i4>0</vt:i4>
      </vt:variant>
      <vt:variant>
        <vt:i4>5</vt:i4>
      </vt:variant>
      <vt:variant>
        <vt:lpwstr>https://doi.org/10.1017/qua.2020.82</vt:lpwstr>
      </vt:variant>
      <vt:variant>
        <vt:lpwstr/>
      </vt:variant>
      <vt:variant>
        <vt:i4>262167</vt:i4>
      </vt:variant>
      <vt:variant>
        <vt:i4>27</vt:i4>
      </vt:variant>
      <vt:variant>
        <vt:i4>0</vt:i4>
      </vt:variant>
      <vt:variant>
        <vt:i4>5</vt:i4>
      </vt:variant>
      <vt:variant>
        <vt:lpwstr/>
      </vt:variant>
      <vt:variant>
        <vt:lpwstr>page3</vt:lpwstr>
      </vt:variant>
      <vt:variant>
        <vt:i4>262167</vt:i4>
      </vt:variant>
      <vt:variant>
        <vt:i4>24</vt:i4>
      </vt:variant>
      <vt:variant>
        <vt:i4>0</vt:i4>
      </vt:variant>
      <vt:variant>
        <vt:i4>5</vt:i4>
      </vt:variant>
      <vt:variant>
        <vt:lpwstr/>
      </vt:variant>
      <vt:variant>
        <vt:lpwstr>page3</vt:lpwstr>
      </vt:variant>
      <vt:variant>
        <vt:i4>262167</vt:i4>
      </vt:variant>
      <vt:variant>
        <vt:i4>21</vt:i4>
      </vt:variant>
      <vt:variant>
        <vt:i4>0</vt:i4>
      </vt:variant>
      <vt:variant>
        <vt:i4>5</vt:i4>
      </vt:variant>
      <vt:variant>
        <vt:lpwstr/>
      </vt:variant>
      <vt:variant>
        <vt:lpwstr>page3</vt:lpwstr>
      </vt:variant>
      <vt:variant>
        <vt:i4>262167</vt:i4>
      </vt:variant>
      <vt:variant>
        <vt:i4>18</vt:i4>
      </vt:variant>
      <vt:variant>
        <vt:i4>0</vt:i4>
      </vt:variant>
      <vt:variant>
        <vt:i4>5</vt:i4>
      </vt:variant>
      <vt:variant>
        <vt:lpwstr/>
      </vt:variant>
      <vt:variant>
        <vt:lpwstr>page3</vt:lpwstr>
      </vt:variant>
      <vt:variant>
        <vt:i4>262167</vt:i4>
      </vt:variant>
      <vt:variant>
        <vt:i4>15</vt:i4>
      </vt:variant>
      <vt:variant>
        <vt:i4>0</vt:i4>
      </vt:variant>
      <vt:variant>
        <vt:i4>5</vt:i4>
      </vt:variant>
      <vt:variant>
        <vt:lpwstr/>
      </vt:variant>
      <vt:variant>
        <vt:lpwstr>page3</vt:lpwstr>
      </vt:variant>
      <vt:variant>
        <vt:i4>262167</vt:i4>
      </vt:variant>
      <vt:variant>
        <vt:i4>12</vt:i4>
      </vt:variant>
      <vt:variant>
        <vt:i4>0</vt:i4>
      </vt:variant>
      <vt:variant>
        <vt:i4>5</vt:i4>
      </vt:variant>
      <vt:variant>
        <vt:lpwstr/>
      </vt:variant>
      <vt:variant>
        <vt:lpwstr>page3</vt:lpwstr>
      </vt:variant>
      <vt:variant>
        <vt:i4>262167</vt:i4>
      </vt:variant>
      <vt:variant>
        <vt:i4>9</vt:i4>
      </vt:variant>
      <vt:variant>
        <vt:i4>0</vt:i4>
      </vt:variant>
      <vt:variant>
        <vt:i4>5</vt:i4>
      </vt:variant>
      <vt:variant>
        <vt:lpwstr/>
      </vt:variant>
      <vt:variant>
        <vt:lpwstr>page3</vt:lpwstr>
      </vt:variant>
      <vt:variant>
        <vt:i4>262167</vt:i4>
      </vt:variant>
      <vt:variant>
        <vt:i4>6</vt:i4>
      </vt:variant>
      <vt:variant>
        <vt:i4>0</vt:i4>
      </vt:variant>
      <vt:variant>
        <vt:i4>5</vt:i4>
      </vt:variant>
      <vt:variant>
        <vt:lpwstr/>
      </vt:variant>
      <vt:variant>
        <vt:lpwstr>page3</vt:lpwstr>
      </vt:variant>
      <vt:variant>
        <vt:i4>262167</vt:i4>
      </vt:variant>
      <vt:variant>
        <vt:i4>3</vt:i4>
      </vt:variant>
      <vt:variant>
        <vt:i4>0</vt:i4>
      </vt:variant>
      <vt:variant>
        <vt:i4>5</vt:i4>
      </vt:variant>
      <vt:variant>
        <vt:lpwstr/>
      </vt:variant>
      <vt:variant>
        <vt:lpwstr>page3</vt:lpwstr>
      </vt:variant>
      <vt:variant>
        <vt:i4>3997750</vt:i4>
      </vt:variant>
      <vt:variant>
        <vt:i4>0</vt:i4>
      </vt:variant>
      <vt:variant>
        <vt:i4>0</vt:i4>
      </vt:variant>
      <vt:variant>
        <vt:i4>5</vt:i4>
      </vt:variant>
      <vt:variant>
        <vt:lpwstr>mailto:subariny_m2008@yahoo.com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cp:lastModifiedBy>Timothy Wright</cp:lastModifiedBy>
  <cp:revision>2</cp:revision>
  <dcterms:created xsi:type="dcterms:W3CDTF">2020-11-12T09:26:00Z</dcterms:created>
  <dcterms:modified xsi:type="dcterms:W3CDTF">2020-11-12T09:26:00Z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0x010100F3831BF060B4094AA8BDA17A50B10C8B</vt:lpwstr>
  </property>
</Properties>
</file>